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E0BB" w14:textId="6182D997" w:rsidR="00027EA2" w:rsidRDefault="00027EA2">
      <w:pPr>
        <w:rPr>
          <w:rFonts w:ascii="Times New Roman" w:hAnsi="Times New Roman" w:cs="Times New Roman"/>
        </w:rPr>
      </w:pPr>
      <w:r>
        <w:rPr>
          <w:rFonts w:ascii="Times New Roman" w:hAnsi="Times New Roman" w:cs="Times New Roman"/>
        </w:rPr>
        <w:t>Supplementary Methods and Results</w:t>
      </w:r>
    </w:p>
    <w:p w14:paraId="4324FDC9" w14:textId="77777777" w:rsidR="009E4888" w:rsidRDefault="009E4888">
      <w:pPr>
        <w:rPr>
          <w:rFonts w:ascii="Times New Roman" w:hAnsi="Times New Roman" w:cs="Times New Roman"/>
        </w:rPr>
      </w:pPr>
    </w:p>
    <w:p w14:paraId="1B1B07FC" w14:textId="041C8D60" w:rsidR="009E4888" w:rsidRDefault="009E4888">
      <w:pPr>
        <w:rPr>
          <w:rFonts w:ascii="Times New Roman" w:hAnsi="Times New Roman" w:cs="Times New Roman"/>
        </w:rPr>
      </w:pPr>
      <w:r>
        <w:rPr>
          <w:rFonts w:ascii="Times New Roman" w:hAnsi="Times New Roman" w:cs="Times New Roman"/>
        </w:rPr>
        <w:t xml:space="preserve">Appendix I. </w:t>
      </w:r>
    </w:p>
    <w:p w14:paraId="56684B27" w14:textId="0F225EE2" w:rsidR="009E4888" w:rsidRDefault="009E4888">
      <w:pPr>
        <w:rPr>
          <w:rFonts w:ascii="Times New Roman" w:hAnsi="Times New Roman" w:cs="Times New Roman"/>
        </w:rPr>
      </w:pPr>
      <w:r>
        <w:rPr>
          <w:rFonts w:ascii="Times New Roman" w:hAnsi="Times New Roman" w:cs="Times New Roman"/>
        </w:rPr>
        <w:t>Pre-Screening Demographic Variables</w:t>
      </w:r>
    </w:p>
    <w:p w14:paraId="349EBE06" w14:textId="5E6A4B44" w:rsidR="009E4888" w:rsidRDefault="009E4888">
      <w:pPr>
        <w:rPr>
          <w:rFonts w:ascii="Times New Roman" w:hAnsi="Times New Roman" w:cs="Times New Roman"/>
        </w:rPr>
      </w:pPr>
      <w:r>
        <w:rPr>
          <w:rFonts w:ascii="Times New Roman" w:hAnsi="Times New Roman" w:cs="Times New Roman"/>
        </w:rPr>
        <w:t>Methods</w:t>
      </w:r>
    </w:p>
    <w:p w14:paraId="2ED64892" w14:textId="6F892B76" w:rsidR="009E4888" w:rsidRDefault="009E4888">
      <w:pPr>
        <w:rPr>
          <w:rFonts w:ascii="Times New Roman" w:hAnsi="Times New Roman" w:cs="Times New Roman"/>
        </w:rPr>
      </w:pPr>
      <w:r>
        <w:rPr>
          <w:rFonts w:ascii="Times New Roman" w:hAnsi="Times New Roman" w:cs="Times New Roman"/>
        </w:rPr>
        <w:t>Data Analysis</w:t>
      </w:r>
    </w:p>
    <w:p w14:paraId="28959D3D" w14:textId="3DD2BFDA" w:rsidR="004873DD" w:rsidRDefault="009E4888">
      <w:pPr>
        <w:rPr>
          <w:rFonts w:ascii="Times New Roman" w:hAnsi="Times New Roman" w:cs="Times New Roman"/>
        </w:rPr>
      </w:pPr>
      <w:r>
        <w:rPr>
          <w:rFonts w:ascii="Times New Roman" w:hAnsi="Times New Roman" w:cs="Times New Roman"/>
        </w:rPr>
        <w:tab/>
        <w:t>Logistic regression was applied to candidate demographic variables that might predict the three outcomes of interest (i.e., response, partial remission, and full remission). The top two predictors based on the</w:t>
      </w:r>
      <w:r w:rsidR="004873DD">
        <w:rPr>
          <w:rFonts w:ascii="Times New Roman" w:hAnsi="Times New Roman" w:cs="Times New Roman"/>
        </w:rPr>
        <w:t xml:space="preserve"> strongest</w:t>
      </w:r>
      <w:r>
        <w:rPr>
          <w:rFonts w:ascii="Times New Roman" w:hAnsi="Times New Roman" w:cs="Times New Roman"/>
        </w:rPr>
        <w:t xml:space="preserve"> odds ratio</w:t>
      </w:r>
      <w:r w:rsidR="004873DD">
        <w:rPr>
          <w:rFonts w:ascii="Times New Roman" w:hAnsi="Times New Roman" w:cs="Times New Roman"/>
        </w:rPr>
        <w:t xml:space="preserve"> value</w:t>
      </w:r>
      <w:r>
        <w:rPr>
          <w:rFonts w:ascii="Times New Roman" w:hAnsi="Times New Roman" w:cs="Times New Roman"/>
        </w:rPr>
        <w:t xml:space="preserve"> would be retained in the final</w:t>
      </w:r>
      <w:r w:rsidR="004873DD">
        <w:rPr>
          <w:rFonts w:ascii="Times New Roman" w:hAnsi="Times New Roman" w:cs="Times New Roman"/>
        </w:rPr>
        <w:t xml:space="preserve"> machine learning analyses. Odds ratio values (OR) close to one indicate no association, whereas values greater than and less than one </w:t>
      </w:r>
      <w:proofErr w:type="gramStart"/>
      <w:r w:rsidR="004873DD">
        <w:rPr>
          <w:rFonts w:ascii="Times New Roman" w:hAnsi="Times New Roman" w:cs="Times New Roman"/>
        </w:rPr>
        <w:t>indicate</w:t>
      </w:r>
      <w:proofErr w:type="gramEnd"/>
      <w:r w:rsidR="004873DD">
        <w:rPr>
          <w:rFonts w:ascii="Times New Roman" w:hAnsi="Times New Roman" w:cs="Times New Roman"/>
        </w:rPr>
        <w:t xml:space="preserve"> the predictor is associated with higher and lower odds of the outcome, respectively.</w:t>
      </w:r>
    </w:p>
    <w:p w14:paraId="73204A5F" w14:textId="6537E1FE" w:rsidR="009E4888" w:rsidRDefault="009E4888" w:rsidP="004873DD">
      <w:pPr>
        <w:ind w:firstLine="720"/>
        <w:rPr>
          <w:rFonts w:ascii="Times New Roman" w:hAnsi="Times New Roman" w:cs="Times New Roman"/>
        </w:rPr>
      </w:pPr>
      <w:r>
        <w:rPr>
          <w:rFonts w:ascii="Times New Roman" w:hAnsi="Times New Roman" w:cs="Times New Roman"/>
        </w:rPr>
        <w:t xml:space="preserve">Available demographic variables included gender, race, age, and relationship status. Two of the variables were multi-categorical: race and relationship status. </w:t>
      </w:r>
      <w:r w:rsidRPr="009E4888">
        <w:rPr>
          <w:rFonts w:ascii="Times New Roman" w:hAnsi="Times New Roman" w:cs="Times New Roman"/>
        </w:rPr>
        <w:t>Because there was a small proportion of participants who did not identify as white (16%), the race variable was binary coded to represent white and non-white, as further divisions would lead to categories with very low percentages that could not be analyzed.</w:t>
      </w:r>
      <w:r>
        <w:rPr>
          <w:rFonts w:ascii="Times New Roman" w:hAnsi="Times New Roman" w:cs="Times New Roman"/>
        </w:rPr>
        <w:t xml:space="preserve"> </w:t>
      </w:r>
      <w:r w:rsidR="004873DD">
        <w:rPr>
          <w:rFonts w:ascii="Times New Roman" w:hAnsi="Times New Roman" w:cs="Times New Roman"/>
        </w:rPr>
        <w:t xml:space="preserve">Because </w:t>
      </w:r>
      <w:r>
        <w:rPr>
          <w:rFonts w:ascii="Times New Roman" w:hAnsi="Times New Roman" w:cs="Times New Roman"/>
        </w:rPr>
        <w:t xml:space="preserve">relationship status contained several categories with very low percentages and could not be as easily collapsed into binary groups given the nature of the subcategories, this variable </w:t>
      </w:r>
      <w:r w:rsidR="009B5633">
        <w:rPr>
          <w:rFonts w:ascii="Times New Roman" w:hAnsi="Times New Roman" w:cs="Times New Roman"/>
        </w:rPr>
        <w:t xml:space="preserve">would not be a good candidate predictor for statistical reasons and, therefore, </w:t>
      </w:r>
      <w:r>
        <w:rPr>
          <w:rFonts w:ascii="Times New Roman" w:hAnsi="Times New Roman" w:cs="Times New Roman"/>
        </w:rPr>
        <w:t xml:space="preserve">was not considered in the prescreening process. </w:t>
      </w:r>
    </w:p>
    <w:p w14:paraId="52322F35" w14:textId="1DFE98F1" w:rsidR="004873DD" w:rsidRDefault="004873DD" w:rsidP="004873DD">
      <w:pPr>
        <w:rPr>
          <w:rFonts w:ascii="Times New Roman" w:hAnsi="Times New Roman" w:cs="Times New Roman"/>
        </w:rPr>
      </w:pPr>
      <w:r>
        <w:rPr>
          <w:rFonts w:ascii="Times New Roman" w:hAnsi="Times New Roman" w:cs="Times New Roman"/>
        </w:rPr>
        <w:t>Results</w:t>
      </w:r>
    </w:p>
    <w:p w14:paraId="4B3E073A" w14:textId="4DA1556C" w:rsidR="004873DD" w:rsidRDefault="004873DD" w:rsidP="004873DD">
      <w:pPr>
        <w:rPr>
          <w:rFonts w:ascii="Times New Roman" w:hAnsi="Times New Roman" w:cs="Times New Roman"/>
        </w:rPr>
      </w:pPr>
      <w:r>
        <w:rPr>
          <w:rFonts w:ascii="Times New Roman" w:hAnsi="Times New Roman" w:cs="Times New Roman"/>
        </w:rPr>
        <w:tab/>
        <w:t xml:space="preserve">Results of the logistic regression for </w:t>
      </w:r>
      <w:r w:rsidR="000854FA">
        <w:rPr>
          <w:rFonts w:ascii="Times New Roman" w:hAnsi="Times New Roman" w:cs="Times New Roman"/>
        </w:rPr>
        <w:t>response</w:t>
      </w:r>
      <w:r>
        <w:rPr>
          <w:rFonts w:ascii="Times New Roman" w:hAnsi="Times New Roman" w:cs="Times New Roman"/>
        </w:rPr>
        <w:t xml:space="preserve"> suggested race (OR = 2.56, </w:t>
      </w:r>
      <w:r>
        <w:rPr>
          <w:rFonts w:ascii="Times New Roman" w:hAnsi="Times New Roman" w:cs="Times New Roman"/>
          <w:i/>
          <w:iCs/>
        </w:rPr>
        <w:t>p</w:t>
      </w:r>
      <w:r>
        <w:rPr>
          <w:rFonts w:ascii="Times New Roman" w:hAnsi="Times New Roman" w:cs="Times New Roman"/>
        </w:rPr>
        <w:t xml:space="preserve"> </w:t>
      </w:r>
      <w:r w:rsidR="000854FA">
        <w:rPr>
          <w:rFonts w:ascii="Times New Roman" w:hAnsi="Times New Roman" w:cs="Times New Roman"/>
        </w:rPr>
        <w:t>&gt; 0.05)</w:t>
      </w:r>
      <w:r>
        <w:rPr>
          <w:rFonts w:ascii="Times New Roman" w:hAnsi="Times New Roman" w:cs="Times New Roman"/>
        </w:rPr>
        <w:t xml:space="preserve"> and gender (OR = 0.50, </w:t>
      </w:r>
      <w:r>
        <w:rPr>
          <w:rFonts w:ascii="Times New Roman" w:hAnsi="Times New Roman" w:cs="Times New Roman"/>
          <w:i/>
          <w:iCs/>
        </w:rPr>
        <w:t>p</w:t>
      </w:r>
      <w:r>
        <w:rPr>
          <w:rFonts w:ascii="Times New Roman" w:hAnsi="Times New Roman" w:cs="Times New Roman"/>
        </w:rPr>
        <w:t xml:space="preserve"> </w:t>
      </w:r>
      <w:r w:rsidR="000854FA">
        <w:rPr>
          <w:rFonts w:ascii="Times New Roman" w:hAnsi="Times New Roman" w:cs="Times New Roman"/>
        </w:rPr>
        <w:t>&gt; 0.05</w:t>
      </w:r>
      <w:r>
        <w:rPr>
          <w:rFonts w:ascii="Times New Roman" w:hAnsi="Times New Roman" w:cs="Times New Roman"/>
        </w:rPr>
        <w:t>) were the strongest predictors, such that</w:t>
      </w:r>
      <w:r w:rsidR="000854FA">
        <w:rPr>
          <w:rFonts w:ascii="Times New Roman" w:hAnsi="Times New Roman" w:cs="Times New Roman"/>
        </w:rPr>
        <w:t xml:space="preserve"> being </w:t>
      </w:r>
      <w:proofErr w:type="gramStart"/>
      <w:r w:rsidR="000854FA">
        <w:rPr>
          <w:rFonts w:ascii="Times New Roman" w:hAnsi="Times New Roman" w:cs="Times New Roman"/>
        </w:rPr>
        <w:t>white</w:t>
      </w:r>
      <w:proofErr w:type="gramEnd"/>
      <w:r w:rsidR="000854FA">
        <w:rPr>
          <w:rFonts w:ascii="Times New Roman" w:hAnsi="Times New Roman" w:cs="Times New Roman"/>
        </w:rPr>
        <w:t xml:space="preserve"> and female was associated with higher odds of being a responder. Age was the least predictive variable (OR = 0.99, </w:t>
      </w:r>
      <w:r w:rsidR="000854FA">
        <w:rPr>
          <w:rFonts w:ascii="Times New Roman" w:hAnsi="Times New Roman" w:cs="Times New Roman"/>
          <w:i/>
          <w:iCs/>
        </w:rPr>
        <w:t>p</w:t>
      </w:r>
      <w:r w:rsidR="000854FA">
        <w:rPr>
          <w:rFonts w:ascii="Times New Roman" w:hAnsi="Times New Roman" w:cs="Times New Roman"/>
        </w:rPr>
        <w:t xml:space="preserve"> &gt; 0.05), nearing an OR of 1.</w:t>
      </w:r>
    </w:p>
    <w:p w14:paraId="4156F025" w14:textId="4F8EA181" w:rsidR="000854FA" w:rsidRDefault="000854FA" w:rsidP="004873DD">
      <w:pPr>
        <w:rPr>
          <w:rFonts w:ascii="Times New Roman" w:hAnsi="Times New Roman" w:cs="Times New Roman"/>
        </w:rPr>
      </w:pPr>
      <w:r>
        <w:rPr>
          <w:rFonts w:ascii="Times New Roman" w:hAnsi="Times New Roman" w:cs="Times New Roman"/>
        </w:rPr>
        <w:tab/>
        <w:t xml:space="preserve">For partial remission, results again suggested race (OR = 2.17, </w:t>
      </w:r>
      <w:r>
        <w:rPr>
          <w:rFonts w:ascii="Times New Roman" w:hAnsi="Times New Roman" w:cs="Times New Roman"/>
          <w:i/>
          <w:iCs/>
        </w:rPr>
        <w:t>p</w:t>
      </w:r>
      <w:r>
        <w:rPr>
          <w:rFonts w:ascii="Times New Roman" w:hAnsi="Times New Roman" w:cs="Times New Roman"/>
        </w:rPr>
        <w:t xml:space="preserve"> &gt; 0.05) and gender (OR = 0.65, </w:t>
      </w:r>
      <w:r>
        <w:rPr>
          <w:rFonts w:ascii="Times New Roman" w:hAnsi="Times New Roman" w:cs="Times New Roman"/>
          <w:i/>
          <w:iCs/>
        </w:rPr>
        <w:t>p</w:t>
      </w:r>
      <w:r>
        <w:rPr>
          <w:rFonts w:ascii="Times New Roman" w:hAnsi="Times New Roman" w:cs="Times New Roman"/>
        </w:rPr>
        <w:t xml:space="preserve"> &gt; 0.05) were the strongest predictors, such that being </w:t>
      </w:r>
      <w:proofErr w:type="gramStart"/>
      <w:r>
        <w:rPr>
          <w:rFonts w:ascii="Times New Roman" w:hAnsi="Times New Roman" w:cs="Times New Roman"/>
        </w:rPr>
        <w:t>white</w:t>
      </w:r>
      <w:proofErr w:type="gramEnd"/>
      <w:r>
        <w:rPr>
          <w:rFonts w:ascii="Times New Roman" w:hAnsi="Times New Roman" w:cs="Times New Roman"/>
        </w:rPr>
        <w:t xml:space="preserve"> and female was associated with higher odds of being a partial remitter. Again, age was the least predictive variable (OR = 1.02, </w:t>
      </w:r>
      <w:r>
        <w:rPr>
          <w:rFonts w:ascii="Times New Roman" w:hAnsi="Times New Roman" w:cs="Times New Roman"/>
          <w:i/>
          <w:iCs/>
        </w:rPr>
        <w:t>p</w:t>
      </w:r>
      <w:r>
        <w:rPr>
          <w:rFonts w:ascii="Times New Roman" w:hAnsi="Times New Roman" w:cs="Times New Roman"/>
        </w:rPr>
        <w:t xml:space="preserve"> &gt; 0.05), nearing an OR of 1.</w:t>
      </w:r>
    </w:p>
    <w:p w14:paraId="01DF610E" w14:textId="236CB9F8" w:rsidR="000854FA" w:rsidRDefault="000854FA" w:rsidP="000854FA">
      <w:pPr>
        <w:rPr>
          <w:rFonts w:ascii="Times New Roman" w:hAnsi="Times New Roman" w:cs="Times New Roman"/>
        </w:rPr>
      </w:pPr>
      <w:r>
        <w:rPr>
          <w:rFonts w:ascii="Times New Roman" w:hAnsi="Times New Roman" w:cs="Times New Roman"/>
        </w:rPr>
        <w:tab/>
        <w:t xml:space="preserve">Finally for full remission, results of the logistic regression were </w:t>
      </w:r>
      <w:proofErr w:type="gramStart"/>
      <w:r>
        <w:rPr>
          <w:rFonts w:ascii="Times New Roman" w:hAnsi="Times New Roman" w:cs="Times New Roman"/>
        </w:rPr>
        <w:t>similar to</w:t>
      </w:r>
      <w:proofErr w:type="gramEnd"/>
      <w:r>
        <w:rPr>
          <w:rFonts w:ascii="Times New Roman" w:hAnsi="Times New Roman" w:cs="Times New Roman"/>
        </w:rPr>
        <w:t xml:space="preserve"> the models for the other two outcomes. Again, race (OR = 1.34, </w:t>
      </w:r>
      <w:r>
        <w:rPr>
          <w:rFonts w:ascii="Times New Roman" w:hAnsi="Times New Roman" w:cs="Times New Roman"/>
          <w:i/>
          <w:iCs/>
        </w:rPr>
        <w:t>p</w:t>
      </w:r>
      <w:r>
        <w:rPr>
          <w:rFonts w:ascii="Times New Roman" w:hAnsi="Times New Roman" w:cs="Times New Roman"/>
        </w:rPr>
        <w:t xml:space="preserve"> &gt; 0.05) and gender (OR = 0.68, </w:t>
      </w:r>
      <w:r>
        <w:rPr>
          <w:rFonts w:ascii="Times New Roman" w:hAnsi="Times New Roman" w:cs="Times New Roman"/>
          <w:i/>
          <w:iCs/>
        </w:rPr>
        <w:t>p</w:t>
      </w:r>
      <w:r>
        <w:rPr>
          <w:rFonts w:ascii="Times New Roman" w:hAnsi="Times New Roman" w:cs="Times New Roman"/>
        </w:rPr>
        <w:t xml:space="preserve"> &gt; 0.05) were the strongest predictors, such that being </w:t>
      </w:r>
      <w:proofErr w:type="gramStart"/>
      <w:r>
        <w:rPr>
          <w:rFonts w:ascii="Times New Roman" w:hAnsi="Times New Roman" w:cs="Times New Roman"/>
        </w:rPr>
        <w:t>white</w:t>
      </w:r>
      <w:proofErr w:type="gramEnd"/>
      <w:r>
        <w:rPr>
          <w:rFonts w:ascii="Times New Roman" w:hAnsi="Times New Roman" w:cs="Times New Roman"/>
        </w:rPr>
        <w:t xml:space="preserve"> and female was associated with higher odds of being a full remitter. Age was the least predictive variable (OR = 1.04, </w:t>
      </w:r>
      <w:r>
        <w:rPr>
          <w:rFonts w:ascii="Times New Roman" w:hAnsi="Times New Roman" w:cs="Times New Roman"/>
          <w:i/>
          <w:iCs/>
        </w:rPr>
        <w:t>p</w:t>
      </w:r>
      <w:r>
        <w:rPr>
          <w:rFonts w:ascii="Times New Roman" w:hAnsi="Times New Roman" w:cs="Times New Roman"/>
        </w:rPr>
        <w:t xml:space="preserve"> &gt; 0.05), nearing an OR of 1.</w:t>
      </w:r>
    </w:p>
    <w:p w14:paraId="1D271472" w14:textId="22B3AF26" w:rsidR="000854FA" w:rsidRDefault="000854FA" w:rsidP="000854FA">
      <w:pPr>
        <w:rPr>
          <w:rFonts w:ascii="Times New Roman" w:hAnsi="Times New Roman" w:cs="Times New Roman"/>
        </w:rPr>
      </w:pPr>
      <w:r>
        <w:rPr>
          <w:rFonts w:ascii="Times New Roman" w:hAnsi="Times New Roman" w:cs="Times New Roman"/>
        </w:rPr>
        <w:tab/>
      </w:r>
      <w:r w:rsidR="009626D6">
        <w:rPr>
          <w:rFonts w:ascii="Times New Roman" w:hAnsi="Times New Roman" w:cs="Times New Roman"/>
        </w:rPr>
        <w:t>T</w:t>
      </w:r>
      <w:r>
        <w:rPr>
          <w:rFonts w:ascii="Times New Roman" w:hAnsi="Times New Roman" w:cs="Times New Roman"/>
        </w:rPr>
        <w:t>he collective results from the three logistic regression models for each outcome</w:t>
      </w:r>
      <w:r w:rsidR="009626D6">
        <w:rPr>
          <w:rFonts w:ascii="Times New Roman" w:hAnsi="Times New Roman" w:cs="Times New Roman"/>
        </w:rPr>
        <w:t xml:space="preserve"> suggested that </w:t>
      </w:r>
      <w:r>
        <w:rPr>
          <w:rFonts w:ascii="Times New Roman" w:hAnsi="Times New Roman" w:cs="Times New Roman"/>
        </w:rPr>
        <w:t>none of the predictors were significant, but age was the least successful predictor always nearing an OR of 1. Thus, race and gender were retained as variables for the machine learning models, given</w:t>
      </w:r>
      <w:r w:rsidR="009626D6">
        <w:rPr>
          <w:rFonts w:ascii="Times New Roman" w:hAnsi="Times New Roman" w:cs="Times New Roman"/>
        </w:rPr>
        <w:t xml:space="preserve"> that</w:t>
      </w:r>
      <w:r>
        <w:rPr>
          <w:rFonts w:ascii="Times New Roman" w:hAnsi="Times New Roman" w:cs="Times New Roman"/>
        </w:rPr>
        <w:t xml:space="preserve"> they more related to the outcomes of interest.</w:t>
      </w:r>
    </w:p>
    <w:p w14:paraId="58525491" w14:textId="719B183F" w:rsidR="000854FA" w:rsidRPr="004873DD" w:rsidRDefault="000854FA" w:rsidP="004873DD">
      <w:pPr>
        <w:rPr>
          <w:rFonts w:ascii="Times New Roman" w:hAnsi="Times New Roman" w:cs="Times New Roman"/>
        </w:rPr>
      </w:pPr>
      <w:r>
        <w:rPr>
          <w:rFonts w:ascii="Times New Roman" w:hAnsi="Times New Roman" w:cs="Times New Roman"/>
        </w:rPr>
        <w:t xml:space="preserve"> </w:t>
      </w:r>
    </w:p>
    <w:p w14:paraId="3208B8E8" w14:textId="3972AA0A" w:rsidR="009E4888" w:rsidRDefault="009E4888">
      <w:pPr>
        <w:rPr>
          <w:rFonts w:ascii="Times New Roman" w:hAnsi="Times New Roman" w:cs="Times New Roman"/>
        </w:rPr>
      </w:pPr>
    </w:p>
    <w:p w14:paraId="7EF201D8" w14:textId="253DBA53" w:rsidR="000854FA" w:rsidRDefault="000854FA">
      <w:pPr>
        <w:rPr>
          <w:rFonts w:ascii="Times New Roman" w:hAnsi="Times New Roman" w:cs="Times New Roman"/>
        </w:rPr>
      </w:pPr>
    </w:p>
    <w:p w14:paraId="4C21C98F" w14:textId="473E50C2" w:rsidR="000854FA" w:rsidRDefault="000854FA">
      <w:pPr>
        <w:rPr>
          <w:rFonts w:ascii="Times New Roman" w:hAnsi="Times New Roman" w:cs="Times New Roman"/>
        </w:rPr>
      </w:pPr>
    </w:p>
    <w:p w14:paraId="3CAD0C33" w14:textId="55B9E5AE" w:rsidR="000854FA" w:rsidRDefault="000854FA">
      <w:pPr>
        <w:rPr>
          <w:rFonts w:ascii="Times New Roman" w:hAnsi="Times New Roman" w:cs="Times New Roman"/>
        </w:rPr>
      </w:pPr>
    </w:p>
    <w:p w14:paraId="57AD264A" w14:textId="28A2DC2C" w:rsidR="000854FA" w:rsidRDefault="000854FA">
      <w:pPr>
        <w:rPr>
          <w:rFonts w:ascii="Times New Roman" w:hAnsi="Times New Roman" w:cs="Times New Roman"/>
        </w:rPr>
      </w:pPr>
    </w:p>
    <w:p w14:paraId="0AE53E0F" w14:textId="178A7029" w:rsidR="000854FA" w:rsidRDefault="000854FA">
      <w:pPr>
        <w:rPr>
          <w:rFonts w:ascii="Times New Roman" w:hAnsi="Times New Roman" w:cs="Times New Roman"/>
        </w:rPr>
      </w:pPr>
    </w:p>
    <w:p w14:paraId="34FD9CE7" w14:textId="77777777" w:rsidR="000854FA" w:rsidRDefault="000854FA">
      <w:pPr>
        <w:rPr>
          <w:rFonts w:ascii="Times New Roman" w:hAnsi="Times New Roman" w:cs="Times New Roman"/>
        </w:rPr>
      </w:pPr>
    </w:p>
    <w:p w14:paraId="0AEA52D0" w14:textId="00D2FE4E" w:rsidR="009E4888" w:rsidRDefault="000854FA">
      <w:pPr>
        <w:rPr>
          <w:rFonts w:ascii="Times New Roman" w:hAnsi="Times New Roman" w:cs="Times New Roman"/>
        </w:rPr>
      </w:pPr>
      <w:r>
        <w:rPr>
          <w:rFonts w:ascii="Times New Roman" w:hAnsi="Times New Roman" w:cs="Times New Roman"/>
        </w:rPr>
        <w:lastRenderedPageBreak/>
        <w:t>Appendix II.</w:t>
      </w:r>
    </w:p>
    <w:p w14:paraId="7CB26864" w14:textId="578F970C" w:rsidR="00027EA2" w:rsidRDefault="00027EA2">
      <w:pPr>
        <w:rPr>
          <w:rFonts w:ascii="Times New Roman" w:hAnsi="Times New Roman" w:cs="Times New Roman"/>
        </w:rPr>
      </w:pPr>
      <w:r>
        <w:rPr>
          <w:rFonts w:ascii="Times New Roman" w:hAnsi="Times New Roman" w:cs="Times New Roman"/>
        </w:rPr>
        <w:t>Methods</w:t>
      </w:r>
    </w:p>
    <w:p w14:paraId="3AA28133" w14:textId="30B20CF8" w:rsidR="00027EA2" w:rsidRDefault="00027EA2">
      <w:pPr>
        <w:rPr>
          <w:rFonts w:ascii="Times New Roman" w:hAnsi="Times New Roman" w:cs="Times New Roman"/>
        </w:rPr>
      </w:pPr>
      <w:r>
        <w:rPr>
          <w:rFonts w:ascii="Times New Roman" w:hAnsi="Times New Roman" w:cs="Times New Roman"/>
        </w:rPr>
        <w:t>Data Analysis</w:t>
      </w:r>
    </w:p>
    <w:p w14:paraId="1456339F" w14:textId="09530436" w:rsidR="00027EA2" w:rsidRDefault="00027EA2" w:rsidP="00027EA2">
      <w:pPr>
        <w:ind w:firstLine="720"/>
        <w:rPr>
          <w:rFonts w:ascii="Times New Roman" w:hAnsi="Times New Roman" w:cs="Times New Roman"/>
        </w:rPr>
      </w:pPr>
      <w:r w:rsidRPr="00027EA2">
        <w:rPr>
          <w:rFonts w:ascii="Times New Roman" w:hAnsi="Times New Roman" w:cs="Times New Roman"/>
        </w:rPr>
        <w:t xml:space="preserve">To predict </w:t>
      </w:r>
      <w:r>
        <w:rPr>
          <w:rFonts w:ascii="Times New Roman" w:hAnsi="Times New Roman" w:cs="Times New Roman"/>
        </w:rPr>
        <w:t>the three treatment outcomes of interest</w:t>
      </w:r>
      <w:r w:rsidRPr="00027EA2">
        <w:rPr>
          <w:rFonts w:ascii="Times New Roman" w:hAnsi="Times New Roman" w:cs="Times New Roman"/>
        </w:rPr>
        <w:t>,</w:t>
      </w:r>
      <w:r>
        <w:rPr>
          <w:rFonts w:ascii="Times New Roman" w:hAnsi="Times New Roman" w:cs="Times New Roman"/>
        </w:rPr>
        <w:t xml:space="preserve"> originally several different</w:t>
      </w:r>
      <w:r w:rsidRPr="00027EA2">
        <w:rPr>
          <w:rFonts w:ascii="Times New Roman" w:hAnsi="Times New Roman" w:cs="Times New Roman"/>
        </w:rPr>
        <w:t xml:space="preserve"> machine learning algorithms </w:t>
      </w:r>
      <w:r>
        <w:rPr>
          <w:rFonts w:ascii="Times New Roman" w:hAnsi="Times New Roman" w:cs="Times New Roman"/>
        </w:rPr>
        <w:t>were evaluated and compared to determine the best performing algorithm for the subsequent recurrence feature analyses described in the body of the main paper</w:t>
      </w:r>
      <w:r w:rsidRPr="00027EA2">
        <w:rPr>
          <w:rFonts w:ascii="Times New Roman" w:hAnsi="Times New Roman" w:cs="Times New Roman"/>
        </w:rPr>
        <w:t xml:space="preserve">. </w:t>
      </w:r>
      <w:r>
        <w:rPr>
          <w:rFonts w:ascii="Times New Roman" w:hAnsi="Times New Roman" w:cs="Times New Roman"/>
        </w:rPr>
        <w:t xml:space="preserve">In total, four machine learning procedures </w:t>
      </w:r>
      <w:r w:rsidR="006D38DF">
        <w:rPr>
          <w:rFonts w:ascii="Times New Roman" w:hAnsi="Times New Roman" w:cs="Times New Roman"/>
        </w:rPr>
        <w:t xml:space="preserve">representing different families of supervised learning algorithms </w:t>
      </w:r>
      <w:r>
        <w:rPr>
          <w:rFonts w:ascii="Times New Roman" w:hAnsi="Times New Roman" w:cs="Times New Roman"/>
        </w:rPr>
        <w:t>were tested: 1)</w:t>
      </w:r>
      <w:r w:rsidRPr="00027EA2">
        <w:rPr>
          <w:rFonts w:ascii="Times New Roman" w:hAnsi="Times New Roman" w:cs="Times New Roman"/>
        </w:rPr>
        <w:t xml:space="preserve"> </w:t>
      </w:r>
      <w:r>
        <w:rPr>
          <w:rFonts w:ascii="Times New Roman" w:hAnsi="Times New Roman" w:cs="Times New Roman"/>
        </w:rPr>
        <w:t xml:space="preserve">radial kernel </w:t>
      </w:r>
      <w:r w:rsidRPr="00027EA2">
        <w:rPr>
          <w:rFonts w:ascii="Times New Roman" w:hAnsi="Times New Roman" w:cs="Times New Roman"/>
        </w:rPr>
        <w:t>support vector machine (SVM)</w:t>
      </w:r>
      <w:r>
        <w:rPr>
          <w:rFonts w:ascii="Times New Roman" w:hAnsi="Times New Roman" w:cs="Times New Roman"/>
        </w:rPr>
        <w:t xml:space="preserve">, 2) </w:t>
      </w:r>
      <w:r w:rsidR="00882E15">
        <w:rPr>
          <w:rFonts w:ascii="Times New Roman" w:hAnsi="Times New Roman" w:cs="Times New Roman"/>
        </w:rPr>
        <w:t>binary</w:t>
      </w:r>
      <w:r>
        <w:rPr>
          <w:rFonts w:ascii="Times New Roman" w:hAnsi="Times New Roman" w:cs="Times New Roman"/>
        </w:rPr>
        <w:t xml:space="preserve"> logistic regression, 3) classification and regression tree (CART), and 4) gradient boost machines (GBM). </w:t>
      </w:r>
    </w:p>
    <w:p w14:paraId="679873B8" w14:textId="51742F53" w:rsidR="00882E15" w:rsidRPr="00882E15" w:rsidRDefault="0012080D" w:rsidP="00882E15">
      <w:pPr>
        <w:ind w:firstLine="720"/>
        <w:rPr>
          <w:rFonts w:ascii="Times New Roman" w:hAnsi="Times New Roman" w:cs="Times New Roman"/>
        </w:rPr>
      </w:pPr>
      <w:r>
        <w:rPr>
          <w:rFonts w:ascii="Times New Roman" w:hAnsi="Times New Roman" w:cs="Times New Roman"/>
        </w:rPr>
        <w:t>Although a full description of each of these techniques is beyond the purview</w:t>
      </w:r>
      <w:r w:rsidR="00B746B0">
        <w:rPr>
          <w:rFonts w:ascii="Times New Roman" w:hAnsi="Times New Roman" w:cs="Times New Roman"/>
        </w:rPr>
        <w:t xml:space="preserve"> of the current paper, each algorithm accomplishes classification invoking different analytic approaches.</w:t>
      </w:r>
      <w:r>
        <w:rPr>
          <w:rFonts w:ascii="Times New Roman" w:hAnsi="Times New Roman" w:cs="Times New Roman"/>
        </w:rPr>
        <w:t xml:space="preserve"> Radial kernel SVM is a non-linear classification technique that uses hyperplanes to separate the data into different classes. </w:t>
      </w:r>
      <w:r w:rsidR="00B746B0">
        <w:rPr>
          <w:rFonts w:ascii="Times New Roman" w:hAnsi="Times New Roman" w:cs="Times New Roman"/>
        </w:rPr>
        <w:t xml:space="preserve">Binary logistic regression </w:t>
      </w:r>
      <w:r w:rsidR="00882E15">
        <w:rPr>
          <w:rFonts w:ascii="Times New Roman" w:hAnsi="Times New Roman" w:cs="Times New Roman"/>
        </w:rPr>
        <w:t>is a traditional generalized linear model procedure using the logit link function, permitting prediction of binary outcome variables. CART is</w:t>
      </w:r>
      <w:r w:rsidR="00882E15" w:rsidRPr="00882E15">
        <w:rPr>
          <w:rFonts w:ascii="Times New Roman" w:hAnsi="Times New Roman" w:cs="Times New Roman"/>
        </w:rPr>
        <w:t xml:space="preserve"> a nonparametric method that </w:t>
      </w:r>
      <w:r w:rsidR="00882E15">
        <w:rPr>
          <w:rFonts w:ascii="Times New Roman" w:hAnsi="Times New Roman" w:cs="Times New Roman"/>
        </w:rPr>
        <w:t>creates</w:t>
      </w:r>
      <w:r w:rsidR="00882E15" w:rsidRPr="00882E15">
        <w:rPr>
          <w:rFonts w:ascii="Times New Roman" w:hAnsi="Times New Roman" w:cs="Times New Roman"/>
        </w:rPr>
        <w:t xml:space="preserve"> a decision tree based on predictors and their combinations </w:t>
      </w:r>
      <w:r w:rsidR="00882E15">
        <w:rPr>
          <w:rFonts w:ascii="Times New Roman" w:hAnsi="Times New Roman" w:cs="Times New Roman"/>
        </w:rPr>
        <w:t>to optimize classification of the outcome variable</w:t>
      </w:r>
      <w:r w:rsidR="00882E15" w:rsidRPr="00882E15">
        <w:rPr>
          <w:rFonts w:ascii="Times New Roman" w:hAnsi="Times New Roman" w:cs="Times New Roman"/>
        </w:rPr>
        <w:t>.</w:t>
      </w:r>
      <w:r w:rsidR="00882E15">
        <w:rPr>
          <w:rFonts w:ascii="Times New Roman" w:hAnsi="Times New Roman" w:cs="Times New Roman"/>
        </w:rPr>
        <w:t xml:space="preserve"> GBM is</w:t>
      </w:r>
      <w:r w:rsidR="00882E15" w:rsidRPr="00882E15">
        <w:rPr>
          <w:rFonts w:ascii="Times New Roman" w:hAnsi="Times New Roman" w:cs="Times New Roman"/>
        </w:rPr>
        <w:t xml:space="preserve"> an ensemble </w:t>
      </w:r>
      <w:r w:rsidR="00882E15">
        <w:rPr>
          <w:rFonts w:ascii="Times New Roman" w:hAnsi="Times New Roman" w:cs="Times New Roman"/>
        </w:rPr>
        <w:t>technique that optimizes prediction by training</w:t>
      </w:r>
      <w:r w:rsidR="00882E15" w:rsidRPr="00882E15">
        <w:rPr>
          <w:rFonts w:ascii="Times New Roman" w:hAnsi="Times New Roman" w:cs="Times New Roman"/>
        </w:rPr>
        <w:t xml:space="preserve"> weak trees</w:t>
      </w:r>
      <w:r w:rsidR="00882E15">
        <w:rPr>
          <w:rFonts w:ascii="Times New Roman" w:hAnsi="Times New Roman" w:cs="Times New Roman"/>
        </w:rPr>
        <w:t xml:space="preserve"> successively</w:t>
      </w:r>
      <w:r w:rsidR="00882E15" w:rsidRPr="00882E15">
        <w:rPr>
          <w:rFonts w:ascii="Times New Roman" w:hAnsi="Times New Roman" w:cs="Times New Roman"/>
        </w:rPr>
        <w:t xml:space="preserve"> with each tree learning and improving on the previous</w:t>
      </w:r>
      <w:r w:rsidR="00882E15">
        <w:rPr>
          <w:rFonts w:ascii="Times New Roman" w:hAnsi="Times New Roman" w:cs="Times New Roman"/>
        </w:rPr>
        <w:t xml:space="preserve"> one</w:t>
      </w:r>
      <w:r w:rsidR="00882E15" w:rsidRPr="00882E15">
        <w:rPr>
          <w:rFonts w:ascii="Times New Roman" w:hAnsi="Times New Roman" w:cs="Times New Roman"/>
        </w:rPr>
        <w:t>.</w:t>
      </w:r>
      <w:r w:rsidR="00882E15">
        <w:rPr>
          <w:rFonts w:ascii="Times New Roman" w:hAnsi="Times New Roman" w:cs="Times New Roman"/>
        </w:rPr>
        <w:t xml:space="preserve"> </w:t>
      </w:r>
    </w:p>
    <w:p w14:paraId="111289B5" w14:textId="480870AC" w:rsidR="00027EA2" w:rsidRDefault="00882E15" w:rsidP="00882E15">
      <w:pPr>
        <w:ind w:firstLine="720"/>
        <w:rPr>
          <w:rFonts w:ascii="Times New Roman" w:hAnsi="Times New Roman" w:cs="Times New Roman"/>
        </w:rPr>
      </w:pPr>
      <w:r>
        <w:rPr>
          <w:rFonts w:ascii="Times New Roman" w:hAnsi="Times New Roman" w:cs="Times New Roman"/>
        </w:rPr>
        <w:t>All m</w:t>
      </w:r>
      <w:r w:rsidR="00027EA2" w:rsidRPr="00027EA2">
        <w:rPr>
          <w:rFonts w:ascii="Times New Roman" w:hAnsi="Times New Roman" w:cs="Times New Roman"/>
        </w:rPr>
        <w:t xml:space="preserve">achine learning models were examined using ten-fold cross-validation, which partitions the sample into ten subsets, of which nine are used in the training process and predictions are made in the remaining subset. This process is repeated for each of the remaining subsets, and results are averaged to produce a single estimate. </w:t>
      </w:r>
      <w:r w:rsidR="009B7AFA" w:rsidRPr="009B7AFA">
        <w:rPr>
          <w:rFonts w:ascii="Times New Roman" w:hAnsi="Times New Roman" w:cs="Times New Roman"/>
        </w:rPr>
        <w:t>To appraise classification performance, receiver operator characteristics (ROC) and area under the curve (AUC) metrics were calculated.</w:t>
      </w:r>
      <w:r w:rsidR="009B7AFA">
        <w:rPr>
          <w:rFonts w:ascii="Times New Roman" w:hAnsi="Times New Roman" w:cs="Times New Roman"/>
        </w:rPr>
        <w:t xml:space="preserve"> </w:t>
      </w:r>
      <w:r w:rsidR="009B7AFA" w:rsidRPr="009B7AFA">
        <w:rPr>
          <w:rFonts w:ascii="Times New Roman" w:hAnsi="Times New Roman" w:cs="Times New Roman"/>
        </w:rPr>
        <w:t xml:space="preserve">Also, standard ROC metrics were evaluated such as sensitivity (i.e., proportion of positives correctly identified) and specificity (i.e., proportion of negatives that are correctly identified). </w:t>
      </w:r>
      <w:r w:rsidR="009B7AFA">
        <w:rPr>
          <w:rFonts w:ascii="Times New Roman" w:hAnsi="Times New Roman" w:cs="Times New Roman"/>
        </w:rPr>
        <w:t>Each of these three</w:t>
      </w:r>
      <w:r w:rsidR="009B7AFA" w:rsidRPr="009B7AFA">
        <w:rPr>
          <w:rFonts w:ascii="Times New Roman" w:hAnsi="Times New Roman" w:cs="Times New Roman"/>
        </w:rPr>
        <w:t xml:space="preserve"> metrics range between 0 and 1 such that larger values indicate better performance.</w:t>
      </w:r>
    </w:p>
    <w:p w14:paraId="716713A7" w14:textId="2047FF2A" w:rsidR="009B7AFA" w:rsidRDefault="009B7AFA" w:rsidP="00882E15">
      <w:pPr>
        <w:ind w:firstLine="720"/>
        <w:rPr>
          <w:rFonts w:ascii="Times New Roman" w:hAnsi="Times New Roman" w:cs="Times New Roman"/>
        </w:rPr>
      </w:pPr>
      <w:r>
        <w:rPr>
          <w:rFonts w:ascii="Times New Roman" w:hAnsi="Times New Roman" w:cs="Times New Roman"/>
        </w:rPr>
        <w:t xml:space="preserve">For this initial screening step of determining the best machine learning algorithm to employ for the subsequent analyses, all four algorithms were used to predict each of the three outcomes of interest (i.e., response, partial remission, and full remission). </w:t>
      </w:r>
    </w:p>
    <w:p w14:paraId="58FA7D69" w14:textId="1CAA1504" w:rsidR="00882E15" w:rsidRDefault="00882E15" w:rsidP="00882E15">
      <w:pPr>
        <w:rPr>
          <w:rFonts w:ascii="Times New Roman" w:hAnsi="Times New Roman" w:cs="Times New Roman"/>
        </w:rPr>
      </w:pPr>
    </w:p>
    <w:p w14:paraId="43F4F532" w14:textId="1F6720DD" w:rsidR="00882E15" w:rsidRDefault="00882E15" w:rsidP="00882E15">
      <w:pPr>
        <w:rPr>
          <w:rFonts w:ascii="Times New Roman" w:hAnsi="Times New Roman" w:cs="Times New Roman"/>
        </w:rPr>
      </w:pPr>
      <w:r>
        <w:rPr>
          <w:rFonts w:ascii="Times New Roman" w:hAnsi="Times New Roman" w:cs="Times New Roman"/>
        </w:rPr>
        <w:t>Results</w:t>
      </w:r>
    </w:p>
    <w:p w14:paraId="52648EE8" w14:textId="7B05A9FA" w:rsidR="00882E15" w:rsidRDefault="009B7AFA" w:rsidP="00882E15">
      <w:pPr>
        <w:rPr>
          <w:rFonts w:ascii="Times New Roman" w:hAnsi="Times New Roman" w:cs="Times New Roman"/>
        </w:rPr>
      </w:pPr>
      <w:r>
        <w:rPr>
          <w:rFonts w:ascii="Times New Roman" w:hAnsi="Times New Roman" w:cs="Times New Roman"/>
        </w:rPr>
        <w:tab/>
        <w:t xml:space="preserve">As indicated in Tables S1-S3, the SVM algorithm offered the best performance with respect to AUC for classifying response (AUC = 0.67), partial remission (AUC = 0.79), and full remission (AUC = 0.69). Thus, for SVM will be adopted for the primary analyses conducted as part of the main aims of the study. </w:t>
      </w:r>
    </w:p>
    <w:p w14:paraId="6F2ABD72" w14:textId="55B2AB6F" w:rsidR="00882E15" w:rsidRDefault="00882E15">
      <w:pPr>
        <w:rPr>
          <w:rFonts w:ascii="Times New Roman" w:hAnsi="Times New Roman" w:cs="Times New Roman"/>
        </w:rPr>
      </w:pPr>
      <w:r>
        <w:rPr>
          <w:rFonts w:ascii="Times New Roman" w:hAnsi="Times New Roman" w:cs="Times New Roman"/>
        </w:rPr>
        <w:br w:type="page"/>
      </w:r>
    </w:p>
    <w:p w14:paraId="39CDDAE7" w14:textId="0B535D06" w:rsidR="00882E15" w:rsidRDefault="00882E15" w:rsidP="00882E15">
      <w:pPr>
        <w:rPr>
          <w:rFonts w:ascii="Times New Roman" w:hAnsi="Times New Roman" w:cs="Times New Roman"/>
        </w:rPr>
      </w:pPr>
      <w:r>
        <w:rPr>
          <w:rFonts w:ascii="Times New Roman" w:hAnsi="Times New Roman" w:cs="Times New Roman"/>
        </w:rPr>
        <w:lastRenderedPageBreak/>
        <w:t>Table S1. Classification Performance for Response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882E15" w14:paraId="33779D99" w14:textId="77777777" w:rsidTr="00EC1392">
        <w:tc>
          <w:tcPr>
            <w:tcW w:w="2337" w:type="dxa"/>
            <w:tcBorders>
              <w:top w:val="single" w:sz="4" w:space="0" w:color="auto"/>
              <w:bottom w:val="single" w:sz="4" w:space="0" w:color="auto"/>
            </w:tcBorders>
          </w:tcPr>
          <w:p w14:paraId="295393BB" w14:textId="77777777" w:rsidR="00882E15" w:rsidRDefault="00882E15" w:rsidP="00EC1392">
            <w:pPr>
              <w:rPr>
                <w:rFonts w:ascii="Times New Roman" w:hAnsi="Times New Roman" w:cs="Times New Roman"/>
              </w:rPr>
            </w:pPr>
            <w:r>
              <w:rPr>
                <w:rFonts w:ascii="Times New Roman" w:hAnsi="Times New Roman" w:cs="Times New Roman"/>
              </w:rPr>
              <w:t>Algorithm</w:t>
            </w:r>
          </w:p>
        </w:tc>
        <w:tc>
          <w:tcPr>
            <w:tcW w:w="2337" w:type="dxa"/>
            <w:tcBorders>
              <w:top w:val="single" w:sz="4" w:space="0" w:color="auto"/>
              <w:bottom w:val="single" w:sz="4" w:space="0" w:color="auto"/>
            </w:tcBorders>
          </w:tcPr>
          <w:p w14:paraId="06572F2D" w14:textId="77777777" w:rsidR="00882E15" w:rsidRDefault="00882E15" w:rsidP="00EC1392">
            <w:pPr>
              <w:rPr>
                <w:rFonts w:ascii="Times New Roman" w:hAnsi="Times New Roman" w:cs="Times New Roman"/>
              </w:rPr>
            </w:pPr>
            <w:r>
              <w:rPr>
                <w:rFonts w:ascii="Times New Roman" w:hAnsi="Times New Roman" w:cs="Times New Roman"/>
              </w:rPr>
              <w:t>Area Under Curve</w:t>
            </w:r>
          </w:p>
        </w:tc>
        <w:tc>
          <w:tcPr>
            <w:tcW w:w="2338" w:type="dxa"/>
            <w:tcBorders>
              <w:top w:val="single" w:sz="4" w:space="0" w:color="auto"/>
              <w:bottom w:val="single" w:sz="4" w:space="0" w:color="auto"/>
            </w:tcBorders>
          </w:tcPr>
          <w:p w14:paraId="59B97457" w14:textId="77777777" w:rsidR="00882E15" w:rsidRDefault="00882E15" w:rsidP="00EC1392">
            <w:pPr>
              <w:rPr>
                <w:rFonts w:ascii="Times New Roman" w:hAnsi="Times New Roman" w:cs="Times New Roman"/>
              </w:rPr>
            </w:pPr>
            <w:r>
              <w:rPr>
                <w:rFonts w:ascii="Times New Roman" w:hAnsi="Times New Roman" w:cs="Times New Roman"/>
              </w:rPr>
              <w:t>Sensitivity</w:t>
            </w:r>
          </w:p>
        </w:tc>
        <w:tc>
          <w:tcPr>
            <w:tcW w:w="2338" w:type="dxa"/>
            <w:tcBorders>
              <w:top w:val="single" w:sz="4" w:space="0" w:color="auto"/>
              <w:bottom w:val="single" w:sz="4" w:space="0" w:color="auto"/>
            </w:tcBorders>
          </w:tcPr>
          <w:p w14:paraId="3AB100C7" w14:textId="77777777" w:rsidR="00882E15" w:rsidRDefault="00882E15" w:rsidP="00EC1392">
            <w:pPr>
              <w:rPr>
                <w:rFonts w:ascii="Times New Roman" w:hAnsi="Times New Roman" w:cs="Times New Roman"/>
              </w:rPr>
            </w:pPr>
            <w:r>
              <w:rPr>
                <w:rFonts w:ascii="Times New Roman" w:hAnsi="Times New Roman" w:cs="Times New Roman"/>
              </w:rPr>
              <w:t>Specificity</w:t>
            </w:r>
          </w:p>
        </w:tc>
      </w:tr>
      <w:tr w:rsidR="00882E15" w14:paraId="292C94A2" w14:textId="77777777" w:rsidTr="00EC1392">
        <w:tc>
          <w:tcPr>
            <w:tcW w:w="2337" w:type="dxa"/>
            <w:tcBorders>
              <w:top w:val="single" w:sz="4" w:space="0" w:color="auto"/>
            </w:tcBorders>
          </w:tcPr>
          <w:p w14:paraId="0EE5BF1E" w14:textId="77777777" w:rsidR="00882E15" w:rsidRDefault="00882E15" w:rsidP="00EC1392">
            <w:pPr>
              <w:rPr>
                <w:rFonts w:ascii="Times New Roman" w:hAnsi="Times New Roman" w:cs="Times New Roman"/>
              </w:rPr>
            </w:pPr>
            <w:r>
              <w:rPr>
                <w:rFonts w:ascii="Times New Roman" w:hAnsi="Times New Roman" w:cs="Times New Roman"/>
              </w:rPr>
              <w:t>SVM</w:t>
            </w:r>
          </w:p>
        </w:tc>
        <w:tc>
          <w:tcPr>
            <w:tcW w:w="2337" w:type="dxa"/>
            <w:tcBorders>
              <w:top w:val="single" w:sz="4" w:space="0" w:color="auto"/>
            </w:tcBorders>
          </w:tcPr>
          <w:p w14:paraId="1EE18EC8" w14:textId="6D0EA0C9" w:rsidR="00882E15" w:rsidRDefault="00882E15" w:rsidP="00EC1392">
            <w:pPr>
              <w:rPr>
                <w:rFonts w:ascii="Times New Roman" w:hAnsi="Times New Roman" w:cs="Times New Roman"/>
              </w:rPr>
            </w:pPr>
            <w:r>
              <w:rPr>
                <w:rFonts w:ascii="Times New Roman" w:hAnsi="Times New Roman" w:cs="Times New Roman"/>
              </w:rPr>
              <w:t>0.67</w:t>
            </w:r>
          </w:p>
        </w:tc>
        <w:tc>
          <w:tcPr>
            <w:tcW w:w="2338" w:type="dxa"/>
            <w:tcBorders>
              <w:top w:val="single" w:sz="4" w:space="0" w:color="auto"/>
            </w:tcBorders>
          </w:tcPr>
          <w:p w14:paraId="4E2F60ED" w14:textId="19116A4C" w:rsidR="00882E15" w:rsidRDefault="00882E15" w:rsidP="00EC1392">
            <w:pPr>
              <w:rPr>
                <w:rFonts w:ascii="Times New Roman" w:hAnsi="Times New Roman" w:cs="Times New Roman"/>
              </w:rPr>
            </w:pPr>
            <w:r>
              <w:rPr>
                <w:rFonts w:ascii="Times New Roman" w:hAnsi="Times New Roman" w:cs="Times New Roman"/>
              </w:rPr>
              <w:t>0.77</w:t>
            </w:r>
          </w:p>
        </w:tc>
        <w:tc>
          <w:tcPr>
            <w:tcW w:w="2338" w:type="dxa"/>
            <w:tcBorders>
              <w:top w:val="single" w:sz="4" w:space="0" w:color="auto"/>
            </w:tcBorders>
          </w:tcPr>
          <w:p w14:paraId="0AA64EE0" w14:textId="3E28657B" w:rsidR="00882E15" w:rsidRDefault="00882E15" w:rsidP="00EC1392">
            <w:pPr>
              <w:rPr>
                <w:rFonts w:ascii="Times New Roman" w:hAnsi="Times New Roman" w:cs="Times New Roman"/>
              </w:rPr>
            </w:pPr>
            <w:r>
              <w:rPr>
                <w:rFonts w:ascii="Times New Roman" w:hAnsi="Times New Roman" w:cs="Times New Roman"/>
              </w:rPr>
              <w:t>0.37</w:t>
            </w:r>
          </w:p>
        </w:tc>
      </w:tr>
      <w:tr w:rsidR="00882E15" w14:paraId="5E63B797" w14:textId="77777777" w:rsidTr="00EC1392">
        <w:tc>
          <w:tcPr>
            <w:tcW w:w="2337" w:type="dxa"/>
          </w:tcPr>
          <w:p w14:paraId="2E4ED99A" w14:textId="77777777" w:rsidR="00882E15" w:rsidRDefault="00882E15" w:rsidP="00EC1392">
            <w:pPr>
              <w:rPr>
                <w:rFonts w:ascii="Times New Roman" w:hAnsi="Times New Roman" w:cs="Times New Roman"/>
              </w:rPr>
            </w:pPr>
            <w:r>
              <w:rPr>
                <w:rFonts w:ascii="Times New Roman" w:hAnsi="Times New Roman" w:cs="Times New Roman"/>
              </w:rPr>
              <w:t>Logistic Regression</w:t>
            </w:r>
          </w:p>
        </w:tc>
        <w:tc>
          <w:tcPr>
            <w:tcW w:w="2337" w:type="dxa"/>
          </w:tcPr>
          <w:p w14:paraId="21FEBF1D" w14:textId="174E48F9" w:rsidR="00882E15" w:rsidRDefault="00882E15" w:rsidP="00EC1392">
            <w:pPr>
              <w:rPr>
                <w:rFonts w:ascii="Times New Roman" w:hAnsi="Times New Roman" w:cs="Times New Roman"/>
              </w:rPr>
            </w:pPr>
            <w:r>
              <w:rPr>
                <w:rFonts w:ascii="Times New Roman" w:hAnsi="Times New Roman" w:cs="Times New Roman"/>
              </w:rPr>
              <w:t>0.65</w:t>
            </w:r>
          </w:p>
        </w:tc>
        <w:tc>
          <w:tcPr>
            <w:tcW w:w="2338" w:type="dxa"/>
          </w:tcPr>
          <w:p w14:paraId="44F69107" w14:textId="3839049B" w:rsidR="00882E15" w:rsidRDefault="00882E15" w:rsidP="00EC1392">
            <w:pPr>
              <w:rPr>
                <w:rFonts w:ascii="Times New Roman" w:hAnsi="Times New Roman" w:cs="Times New Roman"/>
              </w:rPr>
            </w:pPr>
            <w:r>
              <w:rPr>
                <w:rFonts w:ascii="Times New Roman" w:hAnsi="Times New Roman" w:cs="Times New Roman"/>
              </w:rPr>
              <w:t>0.70</w:t>
            </w:r>
          </w:p>
        </w:tc>
        <w:tc>
          <w:tcPr>
            <w:tcW w:w="2338" w:type="dxa"/>
          </w:tcPr>
          <w:p w14:paraId="42269D0C" w14:textId="14636D36" w:rsidR="00882E15" w:rsidRDefault="00882E15" w:rsidP="00EC1392">
            <w:pPr>
              <w:rPr>
                <w:rFonts w:ascii="Times New Roman" w:hAnsi="Times New Roman" w:cs="Times New Roman"/>
              </w:rPr>
            </w:pPr>
            <w:r>
              <w:rPr>
                <w:rFonts w:ascii="Times New Roman" w:hAnsi="Times New Roman" w:cs="Times New Roman"/>
              </w:rPr>
              <w:t>0.55</w:t>
            </w:r>
          </w:p>
        </w:tc>
      </w:tr>
      <w:tr w:rsidR="00882E15" w14:paraId="28B5E0BE" w14:textId="77777777" w:rsidTr="00EC1392">
        <w:tc>
          <w:tcPr>
            <w:tcW w:w="2337" w:type="dxa"/>
          </w:tcPr>
          <w:p w14:paraId="3286FAB7" w14:textId="77777777" w:rsidR="00882E15" w:rsidRDefault="00882E15" w:rsidP="00EC1392">
            <w:pPr>
              <w:rPr>
                <w:rFonts w:ascii="Times New Roman" w:hAnsi="Times New Roman" w:cs="Times New Roman"/>
              </w:rPr>
            </w:pPr>
            <w:r>
              <w:rPr>
                <w:rFonts w:ascii="Times New Roman" w:hAnsi="Times New Roman" w:cs="Times New Roman"/>
              </w:rPr>
              <w:t>CART</w:t>
            </w:r>
          </w:p>
        </w:tc>
        <w:tc>
          <w:tcPr>
            <w:tcW w:w="2337" w:type="dxa"/>
          </w:tcPr>
          <w:p w14:paraId="7F4D16AB" w14:textId="11EC0185" w:rsidR="00882E15" w:rsidRDefault="00882E15" w:rsidP="00EC1392">
            <w:pPr>
              <w:rPr>
                <w:rFonts w:ascii="Times New Roman" w:hAnsi="Times New Roman" w:cs="Times New Roman"/>
              </w:rPr>
            </w:pPr>
            <w:r>
              <w:rPr>
                <w:rFonts w:ascii="Times New Roman" w:hAnsi="Times New Roman" w:cs="Times New Roman"/>
              </w:rPr>
              <w:t>0.52</w:t>
            </w:r>
          </w:p>
        </w:tc>
        <w:tc>
          <w:tcPr>
            <w:tcW w:w="2338" w:type="dxa"/>
          </w:tcPr>
          <w:p w14:paraId="4B6B964E" w14:textId="77777777" w:rsidR="00882E15" w:rsidRDefault="00882E15" w:rsidP="00EC1392">
            <w:pPr>
              <w:rPr>
                <w:rFonts w:ascii="Times New Roman" w:hAnsi="Times New Roman" w:cs="Times New Roman"/>
              </w:rPr>
            </w:pPr>
            <w:r>
              <w:rPr>
                <w:rFonts w:ascii="Times New Roman" w:hAnsi="Times New Roman" w:cs="Times New Roman"/>
              </w:rPr>
              <w:t>0.73</w:t>
            </w:r>
          </w:p>
        </w:tc>
        <w:tc>
          <w:tcPr>
            <w:tcW w:w="2338" w:type="dxa"/>
          </w:tcPr>
          <w:p w14:paraId="797215A9" w14:textId="587206C7" w:rsidR="00882E15" w:rsidRDefault="00882E15" w:rsidP="00EC1392">
            <w:pPr>
              <w:rPr>
                <w:rFonts w:ascii="Times New Roman" w:hAnsi="Times New Roman" w:cs="Times New Roman"/>
              </w:rPr>
            </w:pPr>
            <w:r>
              <w:rPr>
                <w:rFonts w:ascii="Times New Roman" w:hAnsi="Times New Roman" w:cs="Times New Roman"/>
              </w:rPr>
              <w:t>0.40</w:t>
            </w:r>
          </w:p>
        </w:tc>
      </w:tr>
      <w:tr w:rsidR="00882E15" w14:paraId="61D70F0D" w14:textId="77777777" w:rsidTr="00EC1392">
        <w:tc>
          <w:tcPr>
            <w:tcW w:w="2337" w:type="dxa"/>
          </w:tcPr>
          <w:p w14:paraId="647BA5AC" w14:textId="77777777" w:rsidR="00882E15" w:rsidRDefault="00882E15" w:rsidP="00EC1392">
            <w:pPr>
              <w:rPr>
                <w:rFonts w:ascii="Times New Roman" w:hAnsi="Times New Roman" w:cs="Times New Roman"/>
              </w:rPr>
            </w:pPr>
            <w:r>
              <w:rPr>
                <w:rFonts w:ascii="Times New Roman" w:hAnsi="Times New Roman" w:cs="Times New Roman"/>
              </w:rPr>
              <w:t>GBM</w:t>
            </w:r>
          </w:p>
        </w:tc>
        <w:tc>
          <w:tcPr>
            <w:tcW w:w="2337" w:type="dxa"/>
          </w:tcPr>
          <w:p w14:paraId="768FB0B7" w14:textId="69D7F47E" w:rsidR="00882E15" w:rsidRDefault="00882E15" w:rsidP="00EC1392">
            <w:pPr>
              <w:rPr>
                <w:rFonts w:ascii="Times New Roman" w:hAnsi="Times New Roman" w:cs="Times New Roman"/>
              </w:rPr>
            </w:pPr>
            <w:r>
              <w:rPr>
                <w:rFonts w:ascii="Times New Roman" w:hAnsi="Times New Roman" w:cs="Times New Roman"/>
              </w:rPr>
              <w:t>0.65</w:t>
            </w:r>
          </w:p>
        </w:tc>
        <w:tc>
          <w:tcPr>
            <w:tcW w:w="2338" w:type="dxa"/>
          </w:tcPr>
          <w:p w14:paraId="017B58A4" w14:textId="0BB861A7" w:rsidR="00882E15" w:rsidRDefault="00882E15" w:rsidP="00EC1392">
            <w:pPr>
              <w:rPr>
                <w:rFonts w:ascii="Times New Roman" w:hAnsi="Times New Roman" w:cs="Times New Roman"/>
              </w:rPr>
            </w:pPr>
            <w:r>
              <w:rPr>
                <w:rFonts w:ascii="Times New Roman" w:hAnsi="Times New Roman" w:cs="Times New Roman"/>
              </w:rPr>
              <w:t>0.74</w:t>
            </w:r>
          </w:p>
        </w:tc>
        <w:tc>
          <w:tcPr>
            <w:tcW w:w="2338" w:type="dxa"/>
          </w:tcPr>
          <w:p w14:paraId="74043E4D" w14:textId="53AC72D6" w:rsidR="00882E15" w:rsidRDefault="00882E15" w:rsidP="00EC1392">
            <w:pPr>
              <w:rPr>
                <w:rFonts w:ascii="Times New Roman" w:hAnsi="Times New Roman" w:cs="Times New Roman"/>
              </w:rPr>
            </w:pPr>
            <w:r>
              <w:rPr>
                <w:rFonts w:ascii="Times New Roman" w:hAnsi="Times New Roman" w:cs="Times New Roman"/>
              </w:rPr>
              <w:t>0.47</w:t>
            </w:r>
          </w:p>
        </w:tc>
      </w:tr>
    </w:tbl>
    <w:p w14:paraId="4261B79D" w14:textId="12694D80" w:rsidR="00882E15" w:rsidRDefault="00882E15">
      <w:pPr>
        <w:rPr>
          <w:rFonts w:ascii="Times New Roman" w:hAnsi="Times New Roman" w:cs="Times New Roman"/>
        </w:rPr>
      </w:pPr>
      <w:r w:rsidRPr="00882E15">
        <w:rPr>
          <w:rFonts w:ascii="Times New Roman" w:hAnsi="Times New Roman" w:cs="Times New Roman"/>
          <w:i/>
          <w:iCs/>
        </w:rPr>
        <w:t>Notes</w:t>
      </w:r>
      <w:r>
        <w:rPr>
          <w:rFonts w:ascii="Times New Roman" w:hAnsi="Times New Roman" w:cs="Times New Roman"/>
        </w:rPr>
        <w:t xml:space="preserve">: </w:t>
      </w:r>
      <w:r w:rsidRPr="00882E15">
        <w:rPr>
          <w:rFonts w:ascii="Times New Roman" w:hAnsi="Times New Roman" w:cs="Times New Roman"/>
        </w:rPr>
        <w:t>SVM = support vector machine; CART = classification and regression tree; GBM = gradient boost machines.</w:t>
      </w:r>
      <w:r>
        <w:rPr>
          <w:rFonts w:ascii="Times New Roman" w:hAnsi="Times New Roman" w:cs="Times New Roman"/>
        </w:rPr>
        <w:br w:type="page"/>
      </w:r>
    </w:p>
    <w:p w14:paraId="2522E1A1" w14:textId="346C861C" w:rsidR="00882E15" w:rsidRDefault="00882E15" w:rsidP="00882E15">
      <w:pPr>
        <w:rPr>
          <w:rFonts w:ascii="Times New Roman" w:hAnsi="Times New Roman" w:cs="Times New Roman"/>
        </w:rPr>
      </w:pPr>
      <w:r>
        <w:rPr>
          <w:rFonts w:ascii="Times New Roman" w:hAnsi="Times New Roman" w:cs="Times New Roman"/>
        </w:rPr>
        <w:lastRenderedPageBreak/>
        <w:t>Table S2. Classification Performance for Partial Remission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882E15" w14:paraId="479DC20A" w14:textId="77777777" w:rsidTr="00EC1392">
        <w:tc>
          <w:tcPr>
            <w:tcW w:w="2337" w:type="dxa"/>
            <w:tcBorders>
              <w:top w:val="single" w:sz="4" w:space="0" w:color="auto"/>
              <w:bottom w:val="single" w:sz="4" w:space="0" w:color="auto"/>
            </w:tcBorders>
          </w:tcPr>
          <w:p w14:paraId="4636B408" w14:textId="77777777" w:rsidR="00882E15" w:rsidRDefault="00882E15" w:rsidP="00EC1392">
            <w:pPr>
              <w:rPr>
                <w:rFonts w:ascii="Times New Roman" w:hAnsi="Times New Roman" w:cs="Times New Roman"/>
              </w:rPr>
            </w:pPr>
            <w:r>
              <w:rPr>
                <w:rFonts w:ascii="Times New Roman" w:hAnsi="Times New Roman" w:cs="Times New Roman"/>
              </w:rPr>
              <w:t>Algorithm</w:t>
            </w:r>
          </w:p>
        </w:tc>
        <w:tc>
          <w:tcPr>
            <w:tcW w:w="2337" w:type="dxa"/>
            <w:tcBorders>
              <w:top w:val="single" w:sz="4" w:space="0" w:color="auto"/>
              <w:bottom w:val="single" w:sz="4" w:space="0" w:color="auto"/>
            </w:tcBorders>
          </w:tcPr>
          <w:p w14:paraId="3BA568E1" w14:textId="77777777" w:rsidR="00882E15" w:rsidRDefault="00882E15" w:rsidP="00EC1392">
            <w:pPr>
              <w:rPr>
                <w:rFonts w:ascii="Times New Roman" w:hAnsi="Times New Roman" w:cs="Times New Roman"/>
              </w:rPr>
            </w:pPr>
            <w:r>
              <w:rPr>
                <w:rFonts w:ascii="Times New Roman" w:hAnsi="Times New Roman" w:cs="Times New Roman"/>
              </w:rPr>
              <w:t>Area Under Curve</w:t>
            </w:r>
          </w:p>
        </w:tc>
        <w:tc>
          <w:tcPr>
            <w:tcW w:w="2338" w:type="dxa"/>
            <w:tcBorders>
              <w:top w:val="single" w:sz="4" w:space="0" w:color="auto"/>
              <w:bottom w:val="single" w:sz="4" w:space="0" w:color="auto"/>
            </w:tcBorders>
          </w:tcPr>
          <w:p w14:paraId="53B54EA3" w14:textId="77777777" w:rsidR="00882E15" w:rsidRDefault="00882E15" w:rsidP="00EC1392">
            <w:pPr>
              <w:rPr>
                <w:rFonts w:ascii="Times New Roman" w:hAnsi="Times New Roman" w:cs="Times New Roman"/>
              </w:rPr>
            </w:pPr>
            <w:r>
              <w:rPr>
                <w:rFonts w:ascii="Times New Roman" w:hAnsi="Times New Roman" w:cs="Times New Roman"/>
              </w:rPr>
              <w:t>Sensitivity</w:t>
            </w:r>
          </w:p>
        </w:tc>
        <w:tc>
          <w:tcPr>
            <w:tcW w:w="2338" w:type="dxa"/>
            <w:tcBorders>
              <w:top w:val="single" w:sz="4" w:space="0" w:color="auto"/>
              <w:bottom w:val="single" w:sz="4" w:space="0" w:color="auto"/>
            </w:tcBorders>
          </w:tcPr>
          <w:p w14:paraId="6D96A751" w14:textId="77777777" w:rsidR="00882E15" w:rsidRDefault="00882E15" w:rsidP="00EC1392">
            <w:pPr>
              <w:rPr>
                <w:rFonts w:ascii="Times New Roman" w:hAnsi="Times New Roman" w:cs="Times New Roman"/>
              </w:rPr>
            </w:pPr>
            <w:r>
              <w:rPr>
                <w:rFonts w:ascii="Times New Roman" w:hAnsi="Times New Roman" w:cs="Times New Roman"/>
              </w:rPr>
              <w:t>Specificity</w:t>
            </w:r>
          </w:p>
        </w:tc>
      </w:tr>
      <w:tr w:rsidR="00882E15" w14:paraId="64258225" w14:textId="77777777" w:rsidTr="00EC1392">
        <w:tc>
          <w:tcPr>
            <w:tcW w:w="2337" w:type="dxa"/>
            <w:tcBorders>
              <w:top w:val="single" w:sz="4" w:space="0" w:color="auto"/>
            </w:tcBorders>
          </w:tcPr>
          <w:p w14:paraId="0A29DDF7" w14:textId="77777777" w:rsidR="00882E15" w:rsidRDefault="00882E15" w:rsidP="00EC1392">
            <w:pPr>
              <w:rPr>
                <w:rFonts w:ascii="Times New Roman" w:hAnsi="Times New Roman" w:cs="Times New Roman"/>
              </w:rPr>
            </w:pPr>
            <w:r>
              <w:rPr>
                <w:rFonts w:ascii="Times New Roman" w:hAnsi="Times New Roman" w:cs="Times New Roman"/>
              </w:rPr>
              <w:t>SVM</w:t>
            </w:r>
          </w:p>
        </w:tc>
        <w:tc>
          <w:tcPr>
            <w:tcW w:w="2337" w:type="dxa"/>
            <w:tcBorders>
              <w:top w:val="single" w:sz="4" w:space="0" w:color="auto"/>
            </w:tcBorders>
          </w:tcPr>
          <w:p w14:paraId="03350887" w14:textId="43FCA48F" w:rsidR="00882E15" w:rsidRDefault="00882E15" w:rsidP="00EC1392">
            <w:pPr>
              <w:rPr>
                <w:rFonts w:ascii="Times New Roman" w:hAnsi="Times New Roman" w:cs="Times New Roman"/>
              </w:rPr>
            </w:pPr>
            <w:r>
              <w:rPr>
                <w:rFonts w:ascii="Times New Roman" w:hAnsi="Times New Roman" w:cs="Times New Roman"/>
              </w:rPr>
              <w:t>0.79</w:t>
            </w:r>
          </w:p>
        </w:tc>
        <w:tc>
          <w:tcPr>
            <w:tcW w:w="2338" w:type="dxa"/>
            <w:tcBorders>
              <w:top w:val="single" w:sz="4" w:space="0" w:color="auto"/>
            </w:tcBorders>
          </w:tcPr>
          <w:p w14:paraId="2494D493" w14:textId="283B4D76" w:rsidR="00882E15" w:rsidRDefault="00882E15" w:rsidP="00EC1392">
            <w:pPr>
              <w:rPr>
                <w:rFonts w:ascii="Times New Roman" w:hAnsi="Times New Roman" w:cs="Times New Roman"/>
              </w:rPr>
            </w:pPr>
            <w:r>
              <w:rPr>
                <w:rFonts w:ascii="Times New Roman" w:hAnsi="Times New Roman" w:cs="Times New Roman"/>
              </w:rPr>
              <w:t>0.69</w:t>
            </w:r>
          </w:p>
        </w:tc>
        <w:tc>
          <w:tcPr>
            <w:tcW w:w="2338" w:type="dxa"/>
            <w:tcBorders>
              <w:top w:val="single" w:sz="4" w:space="0" w:color="auto"/>
            </w:tcBorders>
          </w:tcPr>
          <w:p w14:paraId="7CABC15A" w14:textId="5BEB2EEF" w:rsidR="00882E15" w:rsidRDefault="00882E15" w:rsidP="00EC1392">
            <w:pPr>
              <w:rPr>
                <w:rFonts w:ascii="Times New Roman" w:hAnsi="Times New Roman" w:cs="Times New Roman"/>
              </w:rPr>
            </w:pPr>
            <w:r>
              <w:rPr>
                <w:rFonts w:ascii="Times New Roman" w:hAnsi="Times New Roman" w:cs="Times New Roman"/>
              </w:rPr>
              <w:t>0.69</w:t>
            </w:r>
          </w:p>
        </w:tc>
      </w:tr>
      <w:tr w:rsidR="00882E15" w14:paraId="18280C34" w14:textId="77777777" w:rsidTr="00EC1392">
        <w:tc>
          <w:tcPr>
            <w:tcW w:w="2337" w:type="dxa"/>
          </w:tcPr>
          <w:p w14:paraId="0DFEA760" w14:textId="77777777" w:rsidR="00882E15" w:rsidRDefault="00882E15" w:rsidP="00EC1392">
            <w:pPr>
              <w:rPr>
                <w:rFonts w:ascii="Times New Roman" w:hAnsi="Times New Roman" w:cs="Times New Roman"/>
              </w:rPr>
            </w:pPr>
            <w:r>
              <w:rPr>
                <w:rFonts w:ascii="Times New Roman" w:hAnsi="Times New Roman" w:cs="Times New Roman"/>
              </w:rPr>
              <w:t>Logistic Regression</w:t>
            </w:r>
          </w:p>
        </w:tc>
        <w:tc>
          <w:tcPr>
            <w:tcW w:w="2337" w:type="dxa"/>
          </w:tcPr>
          <w:p w14:paraId="7D67D0DC" w14:textId="22230997" w:rsidR="00882E15" w:rsidRDefault="00882E15" w:rsidP="00EC1392">
            <w:pPr>
              <w:rPr>
                <w:rFonts w:ascii="Times New Roman" w:hAnsi="Times New Roman" w:cs="Times New Roman"/>
              </w:rPr>
            </w:pPr>
            <w:r>
              <w:rPr>
                <w:rFonts w:ascii="Times New Roman" w:hAnsi="Times New Roman" w:cs="Times New Roman"/>
              </w:rPr>
              <w:t>0.74</w:t>
            </w:r>
          </w:p>
        </w:tc>
        <w:tc>
          <w:tcPr>
            <w:tcW w:w="2338" w:type="dxa"/>
          </w:tcPr>
          <w:p w14:paraId="12C4709A" w14:textId="102A4AD9" w:rsidR="00882E15" w:rsidRDefault="00882E15" w:rsidP="00EC1392">
            <w:pPr>
              <w:rPr>
                <w:rFonts w:ascii="Times New Roman" w:hAnsi="Times New Roman" w:cs="Times New Roman"/>
              </w:rPr>
            </w:pPr>
            <w:r>
              <w:rPr>
                <w:rFonts w:ascii="Times New Roman" w:hAnsi="Times New Roman" w:cs="Times New Roman"/>
              </w:rPr>
              <w:t>0.63</w:t>
            </w:r>
          </w:p>
        </w:tc>
        <w:tc>
          <w:tcPr>
            <w:tcW w:w="2338" w:type="dxa"/>
          </w:tcPr>
          <w:p w14:paraId="15206DFC" w14:textId="4A379B8C" w:rsidR="00882E15" w:rsidRDefault="00882E15" w:rsidP="00EC1392">
            <w:pPr>
              <w:rPr>
                <w:rFonts w:ascii="Times New Roman" w:hAnsi="Times New Roman" w:cs="Times New Roman"/>
              </w:rPr>
            </w:pPr>
            <w:r>
              <w:rPr>
                <w:rFonts w:ascii="Times New Roman" w:hAnsi="Times New Roman" w:cs="Times New Roman"/>
              </w:rPr>
              <w:t>0.63</w:t>
            </w:r>
          </w:p>
        </w:tc>
      </w:tr>
      <w:tr w:rsidR="00882E15" w14:paraId="23EEBE47" w14:textId="77777777" w:rsidTr="00EC1392">
        <w:tc>
          <w:tcPr>
            <w:tcW w:w="2337" w:type="dxa"/>
          </w:tcPr>
          <w:p w14:paraId="5368EE72" w14:textId="77777777" w:rsidR="00882E15" w:rsidRDefault="00882E15" w:rsidP="00EC1392">
            <w:pPr>
              <w:rPr>
                <w:rFonts w:ascii="Times New Roman" w:hAnsi="Times New Roman" w:cs="Times New Roman"/>
              </w:rPr>
            </w:pPr>
            <w:r>
              <w:rPr>
                <w:rFonts w:ascii="Times New Roman" w:hAnsi="Times New Roman" w:cs="Times New Roman"/>
              </w:rPr>
              <w:t>CART</w:t>
            </w:r>
          </w:p>
        </w:tc>
        <w:tc>
          <w:tcPr>
            <w:tcW w:w="2337" w:type="dxa"/>
          </w:tcPr>
          <w:p w14:paraId="7B907728" w14:textId="1906B29D" w:rsidR="00882E15" w:rsidRDefault="00882E15" w:rsidP="00EC1392">
            <w:pPr>
              <w:rPr>
                <w:rFonts w:ascii="Times New Roman" w:hAnsi="Times New Roman" w:cs="Times New Roman"/>
              </w:rPr>
            </w:pPr>
            <w:r>
              <w:rPr>
                <w:rFonts w:ascii="Times New Roman" w:hAnsi="Times New Roman" w:cs="Times New Roman"/>
              </w:rPr>
              <w:t>0.61</w:t>
            </w:r>
          </w:p>
        </w:tc>
        <w:tc>
          <w:tcPr>
            <w:tcW w:w="2338" w:type="dxa"/>
          </w:tcPr>
          <w:p w14:paraId="70384160" w14:textId="08AD2B05" w:rsidR="00882E15" w:rsidRDefault="00882E15" w:rsidP="00EC1392">
            <w:pPr>
              <w:rPr>
                <w:rFonts w:ascii="Times New Roman" w:hAnsi="Times New Roman" w:cs="Times New Roman"/>
              </w:rPr>
            </w:pPr>
            <w:r>
              <w:rPr>
                <w:rFonts w:ascii="Times New Roman" w:hAnsi="Times New Roman" w:cs="Times New Roman"/>
              </w:rPr>
              <w:t>0.73</w:t>
            </w:r>
          </w:p>
        </w:tc>
        <w:tc>
          <w:tcPr>
            <w:tcW w:w="2338" w:type="dxa"/>
          </w:tcPr>
          <w:p w14:paraId="3930E5DA" w14:textId="77B4D2B4" w:rsidR="00882E15" w:rsidRDefault="00882E15" w:rsidP="00EC1392">
            <w:pPr>
              <w:rPr>
                <w:rFonts w:ascii="Times New Roman" w:hAnsi="Times New Roman" w:cs="Times New Roman"/>
              </w:rPr>
            </w:pPr>
            <w:r>
              <w:rPr>
                <w:rFonts w:ascii="Times New Roman" w:hAnsi="Times New Roman" w:cs="Times New Roman"/>
              </w:rPr>
              <w:t>0.56</w:t>
            </w:r>
          </w:p>
        </w:tc>
      </w:tr>
      <w:tr w:rsidR="00882E15" w14:paraId="0E17D70C" w14:textId="77777777" w:rsidTr="00EC1392">
        <w:tc>
          <w:tcPr>
            <w:tcW w:w="2337" w:type="dxa"/>
          </w:tcPr>
          <w:p w14:paraId="19067AB8" w14:textId="77777777" w:rsidR="00882E15" w:rsidRDefault="00882E15" w:rsidP="00EC1392">
            <w:pPr>
              <w:rPr>
                <w:rFonts w:ascii="Times New Roman" w:hAnsi="Times New Roman" w:cs="Times New Roman"/>
              </w:rPr>
            </w:pPr>
            <w:r>
              <w:rPr>
                <w:rFonts w:ascii="Times New Roman" w:hAnsi="Times New Roman" w:cs="Times New Roman"/>
              </w:rPr>
              <w:t>GBM</w:t>
            </w:r>
          </w:p>
        </w:tc>
        <w:tc>
          <w:tcPr>
            <w:tcW w:w="2337" w:type="dxa"/>
          </w:tcPr>
          <w:p w14:paraId="289E9EEA" w14:textId="5BD59170" w:rsidR="00882E15" w:rsidRDefault="00882E15" w:rsidP="00EC1392">
            <w:pPr>
              <w:rPr>
                <w:rFonts w:ascii="Times New Roman" w:hAnsi="Times New Roman" w:cs="Times New Roman"/>
              </w:rPr>
            </w:pPr>
            <w:r>
              <w:rPr>
                <w:rFonts w:ascii="Times New Roman" w:hAnsi="Times New Roman" w:cs="Times New Roman"/>
              </w:rPr>
              <w:t>0.78</w:t>
            </w:r>
          </w:p>
        </w:tc>
        <w:tc>
          <w:tcPr>
            <w:tcW w:w="2338" w:type="dxa"/>
          </w:tcPr>
          <w:p w14:paraId="68434814" w14:textId="268EE95A" w:rsidR="00882E15" w:rsidRDefault="00882E15" w:rsidP="00EC1392">
            <w:pPr>
              <w:rPr>
                <w:rFonts w:ascii="Times New Roman" w:hAnsi="Times New Roman" w:cs="Times New Roman"/>
              </w:rPr>
            </w:pPr>
            <w:r>
              <w:rPr>
                <w:rFonts w:ascii="Times New Roman" w:hAnsi="Times New Roman" w:cs="Times New Roman"/>
              </w:rPr>
              <w:t>0.72</w:t>
            </w:r>
          </w:p>
        </w:tc>
        <w:tc>
          <w:tcPr>
            <w:tcW w:w="2338" w:type="dxa"/>
          </w:tcPr>
          <w:p w14:paraId="783115A2" w14:textId="747612A7" w:rsidR="00882E15" w:rsidRDefault="00882E15" w:rsidP="00EC1392">
            <w:pPr>
              <w:rPr>
                <w:rFonts w:ascii="Times New Roman" w:hAnsi="Times New Roman" w:cs="Times New Roman"/>
              </w:rPr>
            </w:pPr>
            <w:r>
              <w:rPr>
                <w:rFonts w:ascii="Times New Roman" w:hAnsi="Times New Roman" w:cs="Times New Roman"/>
              </w:rPr>
              <w:t>0.74</w:t>
            </w:r>
          </w:p>
        </w:tc>
      </w:tr>
    </w:tbl>
    <w:p w14:paraId="2E5C0DAD" w14:textId="43A1B01D" w:rsidR="00882E15" w:rsidRDefault="00882E15">
      <w:pPr>
        <w:rPr>
          <w:rFonts w:ascii="Times New Roman" w:hAnsi="Times New Roman" w:cs="Times New Roman"/>
        </w:rPr>
      </w:pPr>
      <w:r w:rsidRPr="00882E15">
        <w:rPr>
          <w:rFonts w:ascii="Times New Roman" w:hAnsi="Times New Roman" w:cs="Times New Roman"/>
          <w:i/>
          <w:iCs/>
        </w:rPr>
        <w:t>Notes</w:t>
      </w:r>
      <w:r>
        <w:rPr>
          <w:rFonts w:ascii="Times New Roman" w:hAnsi="Times New Roman" w:cs="Times New Roman"/>
        </w:rPr>
        <w:t xml:space="preserve">: </w:t>
      </w:r>
      <w:r w:rsidRPr="00882E15">
        <w:rPr>
          <w:rFonts w:ascii="Times New Roman" w:hAnsi="Times New Roman" w:cs="Times New Roman"/>
        </w:rPr>
        <w:t>SVM = support vector machine; CART = classification and regression tree; GBM = gradient boost machines.</w:t>
      </w:r>
      <w:r>
        <w:rPr>
          <w:rFonts w:ascii="Times New Roman" w:hAnsi="Times New Roman" w:cs="Times New Roman"/>
        </w:rPr>
        <w:br w:type="page"/>
      </w:r>
    </w:p>
    <w:p w14:paraId="4267A641" w14:textId="54391EB6" w:rsidR="00882E15" w:rsidRDefault="00882E15" w:rsidP="00882E15">
      <w:pPr>
        <w:rPr>
          <w:rFonts w:ascii="Times New Roman" w:hAnsi="Times New Roman" w:cs="Times New Roman"/>
        </w:rPr>
      </w:pPr>
      <w:r>
        <w:rPr>
          <w:rFonts w:ascii="Times New Roman" w:hAnsi="Times New Roman" w:cs="Times New Roman"/>
        </w:rPr>
        <w:lastRenderedPageBreak/>
        <w:t>Table S3. Classification Performance for Full Remission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882E15" w14:paraId="47D88A12" w14:textId="77777777" w:rsidTr="00882E15">
        <w:tc>
          <w:tcPr>
            <w:tcW w:w="2337" w:type="dxa"/>
            <w:tcBorders>
              <w:top w:val="single" w:sz="4" w:space="0" w:color="auto"/>
              <w:bottom w:val="single" w:sz="4" w:space="0" w:color="auto"/>
            </w:tcBorders>
          </w:tcPr>
          <w:p w14:paraId="5B79E1BF" w14:textId="372B8B73" w:rsidR="00882E15" w:rsidRDefault="00882E15" w:rsidP="00882E15">
            <w:pPr>
              <w:rPr>
                <w:rFonts w:ascii="Times New Roman" w:hAnsi="Times New Roman" w:cs="Times New Roman"/>
              </w:rPr>
            </w:pPr>
            <w:r>
              <w:rPr>
                <w:rFonts w:ascii="Times New Roman" w:hAnsi="Times New Roman" w:cs="Times New Roman"/>
              </w:rPr>
              <w:t>Algorithm</w:t>
            </w:r>
          </w:p>
        </w:tc>
        <w:tc>
          <w:tcPr>
            <w:tcW w:w="2337" w:type="dxa"/>
            <w:tcBorders>
              <w:top w:val="single" w:sz="4" w:space="0" w:color="auto"/>
              <w:bottom w:val="single" w:sz="4" w:space="0" w:color="auto"/>
            </w:tcBorders>
          </w:tcPr>
          <w:p w14:paraId="6DD64DAD" w14:textId="5019A486" w:rsidR="00882E15" w:rsidRDefault="00882E15" w:rsidP="00882E15">
            <w:pPr>
              <w:rPr>
                <w:rFonts w:ascii="Times New Roman" w:hAnsi="Times New Roman" w:cs="Times New Roman"/>
              </w:rPr>
            </w:pPr>
            <w:r>
              <w:rPr>
                <w:rFonts w:ascii="Times New Roman" w:hAnsi="Times New Roman" w:cs="Times New Roman"/>
              </w:rPr>
              <w:t>Area Under Curve</w:t>
            </w:r>
          </w:p>
        </w:tc>
        <w:tc>
          <w:tcPr>
            <w:tcW w:w="2338" w:type="dxa"/>
            <w:tcBorders>
              <w:top w:val="single" w:sz="4" w:space="0" w:color="auto"/>
              <w:bottom w:val="single" w:sz="4" w:space="0" w:color="auto"/>
            </w:tcBorders>
          </w:tcPr>
          <w:p w14:paraId="516ED843" w14:textId="5E56573D" w:rsidR="00882E15" w:rsidRDefault="00882E15" w:rsidP="00882E15">
            <w:pPr>
              <w:rPr>
                <w:rFonts w:ascii="Times New Roman" w:hAnsi="Times New Roman" w:cs="Times New Roman"/>
              </w:rPr>
            </w:pPr>
            <w:r>
              <w:rPr>
                <w:rFonts w:ascii="Times New Roman" w:hAnsi="Times New Roman" w:cs="Times New Roman"/>
              </w:rPr>
              <w:t>Sensitivity</w:t>
            </w:r>
          </w:p>
        </w:tc>
        <w:tc>
          <w:tcPr>
            <w:tcW w:w="2338" w:type="dxa"/>
            <w:tcBorders>
              <w:top w:val="single" w:sz="4" w:space="0" w:color="auto"/>
              <w:bottom w:val="single" w:sz="4" w:space="0" w:color="auto"/>
            </w:tcBorders>
          </w:tcPr>
          <w:p w14:paraId="246B6A44" w14:textId="757AF90C" w:rsidR="00882E15" w:rsidRDefault="00882E15" w:rsidP="00882E15">
            <w:pPr>
              <w:rPr>
                <w:rFonts w:ascii="Times New Roman" w:hAnsi="Times New Roman" w:cs="Times New Roman"/>
              </w:rPr>
            </w:pPr>
            <w:r>
              <w:rPr>
                <w:rFonts w:ascii="Times New Roman" w:hAnsi="Times New Roman" w:cs="Times New Roman"/>
              </w:rPr>
              <w:t>Specificity</w:t>
            </w:r>
          </w:p>
        </w:tc>
      </w:tr>
      <w:tr w:rsidR="00882E15" w14:paraId="645A65A5" w14:textId="77777777" w:rsidTr="00882E15">
        <w:tc>
          <w:tcPr>
            <w:tcW w:w="2337" w:type="dxa"/>
            <w:tcBorders>
              <w:top w:val="single" w:sz="4" w:space="0" w:color="auto"/>
            </w:tcBorders>
          </w:tcPr>
          <w:p w14:paraId="5935A66F" w14:textId="154FB7E2" w:rsidR="00882E15" w:rsidRDefault="00882E15" w:rsidP="00882E15">
            <w:pPr>
              <w:rPr>
                <w:rFonts w:ascii="Times New Roman" w:hAnsi="Times New Roman" w:cs="Times New Roman"/>
              </w:rPr>
            </w:pPr>
            <w:r>
              <w:rPr>
                <w:rFonts w:ascii="Times New Roman" w:hAnsi="Times New Roman" w:cs="Times New Roman"/>
              </w:rPr>
              <w:t>SVM</w:t>
            </w:r>
          </w:p>
        </w:tc>
        <w:tc>
          <w:tcPr>
            <w:tcW w:w="2337" w:type="dxa"/>
            <w:tcBorders>
              <w:top w:val="single" w:sz="4" w:space="0" w:color="auto"/>
            </w:tcBorders>
          </w:tcPr>
          <w:p w14:paraId="7A3EDE9E" w14:textId="2FBA80C8" w:rsidR="00882E15" w:rsidRDefault="00882E15" w:rsidP="00882E15">
            <w:pPr>
              <w:rPr>
                <w:rFonts w:ascii="Times New Roman" w:hAnsi="Times New Roman" w:cs="Times New Roman"/>
              </w:rPr>
            </w:pPr>
            <w:r>
              <w:rPr>
                <w:rFonts w:ascii="Times New Roman" w:hAnsi="Times New Roman" w:cs="Times New Roman"/>
              </w:rPr>
              <w:t>0.69</w:t>
            </w:r>
          </w:p>
        </w:tc>
        <w:tc>
          <w:tcPr>
            <w:tcW w:w="2338" w:type="dxa"/>
            <w:tcBorders>
              <w:top w:val="single" w:sz="4" w:space="0" w:color="auto"/>
            </w:tcBorders>
          </w:tcPr>
          <w:p w14:paraId="58EF3B9F" w14:textId="73FC6398" w:rsidR="00882E15" w:rsidRDefault="00882E15" w:rsidP="00882E15">
            <w:pPr>
              <w:rPr>
                <w:rFonts w:ascii="Times New Roman" w:hAnsi="Times New Roman" w:cs="Times New Roman"/>
              </w:rPr>
            </w:pPr>
            <w:r>
              <w:rPr>
                <w:rFonts w:ascii="Times New Roman" w:hAnsi="Times New Roman" w:cs="Times New Roman"/>
              </w:rPr>
              <w:t>0.55</w:t>
            </w:r>
          </w:p>
        </w:tc>
        <w:tc>
          <w:tcPr>
            <w:tcW w:w="2338" w:type="dxa"/>
            <w:tcBorders>
              <w:top w:val="single" w:sz="4" w:space="0" w:color="auto"/>
            </w:tcBorders>
          </w:tcPr>
          <w:p w14:paraId="6CCF3613" w14:textId="0712CC33" w:rsidR="00882E15" w:rsidRDefault="00882E15" w:rsidP="00882E15">
            <w:pPr>
              <w:rPr>
                <w:rFonts w:ascii="Times New Roman" w:hAnsi="Times New Roman" w:cs="Times New Roman"/>
              </w:rPr>
            </w:pPr>
            <w:r>
              <w:rPr>
                <w:rFonts w:ascii="Times New Roman" w:hAnsi="Times New Roman" w:cs="Times New Roman"/>
              </w:rPr>
              <w:t>0.80</w:t>
            </w:r>
          </w:p>
        </w:tc>
      </w:tr>
      <w:tr w:rsidR="00882E15" w14:paraId="08AC8A32" w14:textId="77777777" w:rsidTr="00882E15">
        <w:tc>
          <w:tcPr>
            <w:tcW w:w="2337" w:type="dxa"/>
          </w:tcPr>
          <w:p w14:paraId="7AFA56C3" w14:textId="691E96EA" w:rsidR="00882E15" w:rsidRDefault="00882E15" w:rsidP="00882E15">
            <w:pPr>
              <w:rPr>
                <w:rFonts w:ascii="Times New Roman" w:hAnsi="Times New Roman" w:cs="Times New Roman"/>
              </w:rPr>
            </w:pPr>
            <w:r>
              <w:rPr>
                <w:rFonts w:ascii="Times New Roman" w:hAnsi="Times New Roman" w:cs="Times New Roman"/>
              </w:rPr>
              <w:t>Logistic Regression</w:t>
            </w:r>
          </w:p>
        </w:tc>
        <w:tc>
          <w:tcPr>
            <w:tcW w:w="2337" w:type="dxa"/>
          </w:tcPr>
          <w:p w14:paraId="70DF5F4A" w14:textId="76E9C3F3" w:rsidR="00882E15" w:rsidRDefault="00882E15" w:rsidP="00882E15">
            <w:pPr>
              <w:rPr>
                <w:rFonts w:ascii="Times New Roman" w:hAnsi="Times New Roman" w:cs="Times New Roman"/>
              </w:rPr>
            </w:pPr>
            <w:r>
              <w:rPr>
                <w:rFonts w:ascii="Times New Roman" w:hAnsi="Times New Roman" w:cs="Times New Roman"/>
              </w:rPr>
              <w:t>0.66</w:t>
            </w:r>
          </w:p>
        </w:tc>
        <w:tc>
          <w:tcPr>
            <w:tcW w:w="2338" w:type="dxa"/>
          </w:tcPr>
          <w:p w14:paraId="44577BD0" w14:textId="2342C5CF" w:rsidR="00882E15" w:rsidRDefault="00882E15" w:rsidP="00882E15">
            <w:pPr>
              <w:rPr>
                <w:rFonts w:ascii="Times New Roman" w:hAnsi="Times New Roman" w:cs="Times New Roman"/>
              </w:rPr>
            </w:pPr>
            <w:r>
              <w:rPr>
                <w:rFonts w:ascii="Times New Roman" w:hAnsi="Times New Roman" w:cs="Times New Roman"/>
              </w:rPr>
              <w:t>0.55</w:t>
            </w:r>
          </w:p>
        </w:tc>
        <w:tc>
          <w:tcPr>
            <w:tcW w:w="2338" w:type="dxa"/>
          </w:tcPr>
          <w:p w14:paraId="6B35C3FC" w14:textId="14EB32DD" w:rsidR="00882E15" w:rsidRDefault="00882E15" w:rsidP="00882E15">
            <w:pPr>
              <w:rPr>
                <w:rFonts w:ascii="Times New Roman" w:hAnsi="Times New Roman" w:cs="Times New Roman"/>
              </w:rPr>
            </w:pPr>
            <w:r>
              <w:rPr>
                <w:rFonts w:ascii="Times New Roman" w:hAnsi="Times New Roman" w:cs="Times New Roman"/>
              </w:rPr>
              <w:t>0.70</w:t>
            </w:r>
          </w:p>
        </w:tc>
      </w:tr>
      <w:tr w:rsidR="00882E15" w14:paraId="2246252C" w14:textId="77777777" w:rsidTr="00882E15">
        <w:tc>
          <w:tcPr>
            <w:tcW w:w="2337" w:type="dxa"/>
          </w:tcPr>
          <w:p w14:paraId="5E3E4627" w14:textId="14383A00" w:rsidR="00882E15" w:rsidRDefault="00882E15" w:rsidP="00882E15">
            <w:pPr>
              <w:rPr>
                <w:rFonts w:ascii="Times New Roman" w:hAnsi="Times New Roman" w:cs="Times New Roman"/>
              </w:rPr>
            </w:pPr>
            <w:r>
              <w:rPr>
                <w:rFonts w:ascii="Times New Roman" w:hAnsi="Times New Roman" w:cs="Times New Roman"/>
              </w:rPr>
              <w:t>CART</w:t>
            </w:r>
          </w:p>
        </w:tc>
        <w:tc>
          <w:tcPr>
            <w:tcW w:w="2337" w:type="dxa"/>
          </w:tcPr>
          <w:p w14:paraId="16162388" w14:textId="3A079834" w:rsidR="00882E15" w:rsidRDefault="00882E15" w:rsidP="00882E15">
            <w:pPr>
              <w:rPr>
                <w:rFonts w:ascii="Times New Roman" w:hAnsi="Times New Roman" w:cs="Times New Roman"/>
              </w:rPr>
            </w:pPr>
            <w:r>
              <w:rPr>
                <w:rFonts w:ascii="Times New Roman" w:hAnsi="Times New Roman" w:cs="Times New Roman"/>
              </w:rPr>
              <w:t>0.62</w:t>
            </w:r>
          </w:p>
        </w:tc>
        <w:tc>
          <w:tcPr>
            <w:tcW w:w="2338" w:type="dxa"/>
          </w:tcPr>
          <w:p w14:paraId="6A5DD851" w14:textId="41BC2D3C" w:rsidR="00882E15" w:rsidRDefault="00882E15" w:rsidP="00882E15">
            <w:pPr>
              <w:rPr>
                <w:rFonts w:ascii="Times New Roman" w:hAnsi="Times New Roman" w:cs="Times New Roman"/>
              </w:rPr>
            </w:pPr>
            <w:r>
              <w:rPr>
                <w:rFonts w:ascii="Times New Roman" w:hAnsi="Times New Roman" w:cs="Times New Roman"/>
              </w:rPr>
              <w:t>0.45</w:t>
            </w:r>
          </w:p>
        </w:tc>
        <w:tc>
          <w:tcPr>
            <w:tcW w:w="2338" w:type="dxa"/>
          </w:tcPr>
          <w:p w14:paraId="2D40994F" w14:textId="4525F989" w:rsidR="00882E15" w:rsidRDefault="00882E15" w:rsidP="00882E15">
            <w:pPr>
              <w:rPr>
                <w:rFonts w:ascii="Times New Roman" w:hAnsi="Times New Roman" w:cs="Times New Roman"/>
              </w:rPr>
            </w:pPr>
            <w:r>
              <w:rPr>
                <w:rFonts w:ascii="Times New Roman" w:hAnsi="Times New Roman" w:cs="Times New Roman"/>
              </w:rPr>
              <w:t>0.75</w:t>
            </w:r>
          </w:p>
        </w:tc>
      </w:tr>
      <w:tr w:rsidR="00882E15" w14:paraId="42FD3012" w14:textId="77777777" w:rsidTr="00882E15">
        <w:tc>
          <w:tcPr>
            <w:tcW w:w="2337" w:type="dxa"/>
          </w:tcPr>
          <w:p w14:paraId="780CC8AC" w14:textId="464F695D" w:rsidR="00882E15" w:rsidRDefault="00882E15" w:rsidP="00882E15">
            <w:pPr>
              <w:rPr>
                <w:rFonts w:ascii="Times New Roman" w:hAnsi="Times New Roman" w:cs="Times New Roman"/>
              </w:rPr>
            </w:pPr>
            <w:r>
              <w:rPr>
                <w:rFonts w:ascii="Times New Roman" w:hAnsi="Times New Roman" w:cs="Times New Roman"/>
              </w:rPr>
              <w:t>GBM</w:t>
            </w:r>
          </w:p>
        </w:tc>
        <w:tc>
          <w:tcPr>
            <w:tcW w:w="2337" w:type="dxa"/>
          </w:tcPr>
          <w:p w14:paraId="1D7B5776" w14:textId="69BC9B1A" w:rsidR="00882E15" w:rsidRDefault="00882E15" w:rsidP="00882E15">
            <w:pPr>
              <w:rPr>
                <w:rFonts w:ascii="Times New Roman" w:hAnsi="Times New Roman" w:cs="Times New Roman"/>
              </w:rPr>
            </w:pPr>
            <w:r>
              <w:rPr>
                <w:rFonts w:ascii="Times New Roman" w:hAnsi="Times New Roman" w:cs="Times New Roman"/>
              </w:rPr>
              <w:t>0.67</w:t>
            </w:r>
          </w:p>
        </w:tc>
        <w:tc>
          <w:tcPr>
            <w:tcW w:w="2338" w:type="dxa"/>
          </w:tcPr>
          <w:p w14:paraId="1FD70FC7" w14:textId="5421CF27" w:rsidR="00882E15" w:rsidRDefault="00882E15" w:rsidP="00882E15">
            <w:pPr>
              <w:rPr>
                <w:rFonts w:ascii="Times New Roman" w:hAnsi="Times New Roman" w:cs="Times New Roman"/>
              </w:rPr>
            </w:pPr>
            <w:r>
              <w:rPr>
                <w:rFonts w:ascii="Times New Roman" w:hAnsi="Times New Roman" w:cs="Times New Roman"/>
              </w:rPr>
              <w:t>0.45</w:t>
            </w:r>
          </w:p>
        </w:tc>
        <w:tc>
          <w:tcPr>
            <w:tcW w:w="2338" w:type="dxa"/>
          </w:tcPr>
          <w:p w14:paraId="18850AD4" w14:textId="6E38BC87" w:rsidR="00882E15" w:rsidRDefault="00882E15" w:rsidP="00882E15">
            <w:pPr>
              <w:rPr>
                <w:rFonts w:ascii="Times New Roman" w:hAnsi="Times New Roman" w:cs="Times New Roman"/>
              </w:rPr>
            </w:pPr>
            <w:r>
              <w:rPr>
                <w:rFonts w:ascii="Times New Roman" w:hAnsi="Times New Roman" w:cs="Times New Roman"/>
              </w:rPr>
              <w:t>0.79</w:t>
            </w:r>
          </w:p>
        </w:tc>
      </w:tr>
    </w:tbl>
    <w:p w14:paraId="420D21D8" w14:textId="305A6FF8" w:rsidR="00882E15" w:rsidRPr="00027EA2" w:rsidRDefault="00882E15" w:rsidP="00882E15">
      <w:pPr>
        <w:rPr>
          <w:rFonts w:ascii="Times New Roman" w:hAnsi="Times New Roman" w:cs="Times New Roman"/>
        </w:rPr>
      </w:pPr>
      <w:r w:rsidRPr="00882E15">
        <w:rPr>
          <w:rFonts w:ascii="Times New Roman" w:hAnsi="Times New Roman" w:cs="Times New Roman"/>
          <w:i/>
          <w:iCs/>
        </w:rPr>
        <w:t>Notes</w:t>
      </w:r>
      <w:r>
        <w:rPr>
          <w:rFonts w:ascii="Times New Roman" w:hAnsi="Times New Roman" w:cs="Times New Roman"/>
        </w:rPr>
        <w:t xml:space="preserve">: </w:t>
      </w:r>
      <w:r w:rsidRPr="00882E15">
        <w:rPr>
          <w:rFonts w:ascii="Times New Roman" w:hAnsi="Times New Roman" w:cs="Times New Roman"/>
        </w:rPr>
        <w:t>SVM = support vector machine; CART = classification and regression tree; GBM = gradient boost machines.</w:t>
      </w:r>
      <w:r>
        <w:rPr>
          <w:rFonts w:ascii="Times New Roman" w:hAnsi="Times New Roman" w:cs="Times New Roman"/>
        </w:rPr>
        <w:t xml:space="preserve"> </w:t>
      </w:r>
    </w:p>
    <w:p w14:paraId="39A85D63" w14:textId="77777777" w:rsidR="00027EA2" w:rsidRDefault="00027EA2">
      <w:pPr>
        <w:rPr>
          <w:rFonts w:ascii="Times New Roman" w:hAnsi="Times New Roman" w:cs="Times New Roman"/>
        </w:rPr>
      </w:pPr>
    </w:p>
    <w:p w14:paraId="1B758E4F" w14:textId="7392889B" w:rsidR="00027EA2" w:rsidRPr="00027EA2" w:rsidRDefault="00027EA2">
      <w:pPr>
        <w:rPr>
          <w:rFonts w:ascii="Times New Roman" w:hAnsi="Times New Roman" w:cs="Times New Roman"/>
        </w:rPr>
      </w:pPr>
      <w:r>
        <w:rPr>
          <w:rFonts w:ascii="Times New Roman" w:hAnsi="Times New Roman" w:cs="Times New Roman"/>
        </w:rPr>
        <w:tab/>
      </w:r>
    </w:p>
    <w:sectPr w:rsidR="00027EA2" w:rsidRPr="00027EA2" w:rsidSect="006B3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A2"/>
    <w:rsid w:val="00027EA2"/>
    <w:rsid w:val="000854FA"/>
    <w:rsid w:val="0012080D"/>
    <w:rsid w:val="00213FDA"/>
    <w:rsid w:val="004873DD"/>
    <w:rsid w:val="006B33F3"/>
    <w:rsid w:val="006D38DF"/>
    <w:rsid w:val="00882E15"/>
    <w:rsid w:val="009626D6"/>
    <w:rsid w:val="009B5633"/>
    <w:rsid w:val="009B7AFA"/>
    <w:rsid w:val="009E4888"/>
    <w:rsid w:val="00A520B5"/>
    <w:rsid w:val="00B746B0"/>
    <w:rsid w:val="00E76DA0"/>
    <w:rsid w:val="00F9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280BD8"/>
  <w15:chartTrackingRefBased/>
  <w15:docId w15:val="{10C41BD7-9A1F-2943-9DC5-C5E18206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710892">
      <w:bodyDiv w:val="1"/>
      <w:marLeft w:val="0"/>
      <w:marRight w:val="0"/>
      <w:marTop w:val="0"/>
      <w:marBottom w:val="0"/>
      <w:divBdr>
        <w:top w:val="none" w:sz="0" w:space="0" w:color="auto"/>
        <w:left w:val="none" w:sz="0" w:space="0" w:color="auto"/>
        <w:bottom w:val="none" w:sz="0" w:space="0" w:color="auto"/>
        <w:right w:val="none" w:sz="0" w:space="0" w:color="auto"/>
      </w:divBdr>
    </w:div>
    <w:div w:id="1466309352">
      <w:bodyDiv w:val="1"/>
      <w:marLeft w:val="0"/>
      <w:marRight w:val="0"/>
      <w:marTop w:val="0"/>
      <w:marBottom w:val="0"/>
      <w:divBdr>
        <w:top w:val="none" w:sz="0" w:space="0" w:color="auto"/>
        <w:left w:val="none" w:sz="0" w:space="0" w:color="auto"/>
        <w:bottom w:val="none" w:sz="0" w:space="0" w:color="auto"/>
        <w:right w:val="none" w:sz="0" w:space="0" w:color="auto"/>
      </w:divBdr>
    </w:div>
    <w:div w:id="1720129162">
      <w:bodyDiv w:val="1"/>
      <w:marLeft w:val="0"/>
      <w:marRight w:val="0"/>
      <w:marTop w:val="0"/>
      <w:marBottom w:val="0"/>
      <w:divBdr>
        <w:top w:val="none" w:sz="0" w:space="0" w:color="auto"/>
        <w:left w:val="none" w:sz="0" w:space="0" w:color="auto"/>
        <w:bottom w:val="none" w:sz="0" w:space="0" w:color="auto"/>
        <w:right w:val="none" w:sz="0" w:space="0" w:color="auto"/>
      </w:divBdr>
    </w:div>
    <w:div w:id="193188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6052</TotalTime>
  <Pages>5</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Curtiss, Joshua</dc:creator>
  <cp:keywords/>
  <dc:description/>
  <cp:lastModifiedBy>Curtiss, Joshua</cp:lastModifiedBy>
  <cp:revision>5</cp:revision>
  <dcterms:created xsi:type="dcterms:W3CDTF">2021-08-09T04:35:00Z</dcterms:created>
  <dcterms:modified xsi:type="dcterms:W3CDTF">2021-09-22T15:16:00Z</dcterms:modified>
</cp:coreProperties>
</file>