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BD73F" w14:textId="77777777" w:rsidR="00814305" w:rsidRPr="00254892" w:rsidRDefault="00814305" w:rsidP="00814305">
      <w:pPr>
        <w:widowControl w:val="0"/>
        <w:autoSpaceDE w:val="0"/>
        <w:autoSpaceDN w:val="0"/>
        <w:adjustRightInd w:val="0"/>
        <w:jc w:val="both"/>
        <w:rPr>
          <w:rFonts w:ascii="Arial" w:hAnsi="Arial" w:cs="Arial"/>
          <w:sz w:val="20"/>
          <w:szCs w:val="20"/>
        </w:rPr>
      </w:pPr>
    </w:p>
    <w:p w14:paraId="718CA711" w14:textId="2DE23BBA" w:rsidR="00843CB2" w:rsidRPr="00254892" w:rsidRDefault="00843CB2" w:rsidP="00814305">
      <w:pPr>
        <w:widowControl w:val="0"/>
        <w:autoSpaceDE w:val="0"/>
        <w:autoSpaceDN w:val="0"/>
        <w:adjustRightInd w:val="0"/>
        <w:jc w:val="both"/>
        <w:rPr>
          <w:rFonts w:ascii="Arial" w:hAnsi="Arial" w:cs="Arial"/>
          <w:sz w:val="20"/>
          <w:szCs w:val="20"/>
        </w:rPr>
      </w:pPr>
    </w:p>
    <w:p w14:paraId="3BF23A73" w14:textId="77777777" w:rsidR="00814305" w:rsidRPr="00FA397C" w:rsidRDefault="00814305" w:rsidP="00814305">
      <w:pPr>
        <w:widowControl w:val="0"/>
        <w:autoSpaceDE w:val="0"/>
        <w:autoSpaceDN w:val="0"/>
        <w:adjustRightInd w:val="0"/>
        <w:ind w:firstLine="720"/>
        <w:jc w:val="both"/>
        <w:rPr>
          <w:rFonts w:ascii="Arial" w:hAnsi="Arial" w:cs="Arial"/>
          <w:b/>
          <w:sz w:val="22"/>
          <w:szCs w:val="22"/>
        </w:rPr>
      </w:pPr>
      <w:r w:rsidRPr="00FA397C">
        <w:rPr>
          <w:rFonts w:ascii="Arial" w:hAnsi="Arial" w:cs="Arial"/>
          <w:b/>
          <w:sz w:val="22"/>
          <w:szCs w:val="22"/>
        </w:rPr>
        <w:t>Supplementary Methods</w:t>
      </w:r>
    </w:p>
    <w:p w14:paraId="3B14E8E6" w14:textId="77777777" w:rsidR="00A454FD" w:rsidRPr="00254892" w:rsidRDefault="00A454FD" w:rsidP="00814305">
      <w:pPr>
        <w:widowControl w:val="0"/>
        <w:autoSpaceDE w:val="0"/>
        <w:autoSpaceDN w:val="0"/>
        <w:adjustRightInd w:val="0"/>
        <w:ind w:firstLine="720"/>
        <w:jc w:val="both"/>
        <w:rPr>
          <w:rFonts w:ascii="Arial" w:hAnsi="Arial" w:cs="Arial"/>
          <w:b/>
          <w:sz w:val="20"/>
          <w:szCs w:val="20"/>
        </w:rPr>
      </w:pPr>
    </w:p>
    <w:p w14:paraId="56B9309B" w14:textId="77777777" w:rsidR="00814305" w:rsidRPr="00254892" w:rsidRDefault="00814305" w:rsidP="00814305">
      <w:pPr>
        <w:widowControl w:val="0"/>
        <w:autoSpaceDE w:val="0"/>
        <w:autoSpaceDN w:val="0"/>
        <w:adjustRightInd w:val="0"/>
        <w:jc w:val="both"/>
        <w:rPr>
          <w:rFonts w:ascii="Arial" w:hAnsi="Arial" w:cs="Arial"/>
          <w:sz w:val="20"/>
          <w:szCs w:val="20"/>
        </w:rPr>
      </w:pPr>
    </w:p>
    <w:p w14:paraId="1B7241CC" w14:textId="7E86816A" w:rsidR="00640598" w:rsidRPr="00AE26DB" w:rsidRDefault="00CD4263" w:rsidP="00325A6B">
      <w:pPr>
        <w:widowControl w:val="0"/>
        <w:autoSpaceDE w:val="0"/>
        <w:autoSpaceDN w:val="0"/>
        <w:adjustRightInd w:val="0"/>
        <w:ind w:firstLine="720"/>
        <w:jc w:val="both"/>
        <w:rPr>
          <w:rFonts w:ascii="Arial" w:hAnsi="Arial" w:cs="Arial"/>
          <w:sz w:val="20"/>
          <w:szCs w:val="20"/>
          <w:u w:val="single"/>
        </w:rPr>
      </w:pPr>
      <w:r w:rsidRPr="00AE26DB">
        <w:rPr>
          <w:rFonts w:ascii="Arial" w:hAnsi="Arial" w:cs="Arial"/>
          <w:sz w:val="20"/>
          <w:szCs w:val="20"/>
          <w:u w:val="single"/>
        </w:rPr>
        <w:t>Procedures and measures</w:t>
      </w:r>
    </w:p>
    <w:p w14:paraId="091FBD17" w14:textId="21A5DF51" w:rsidR="00325A6B" w:rsidRPr="00325A6B" w:rsidRDefault="00325A6B" w:rsidP="00325A6B">
      <w:pPr>
        <w:widowControl w:val="0"/>
        <w:autoSpaceDE w:val="0"/>
        <w:autoSpaceDN w:val="0"/>
        <w:adjustRightInd w:val="0"/>
        <w:ind w:firstLine="720"/>
        <w:jc w:val="both"/>
        <w:rPr>
          <w:rFonts w:ascii="Arial" w:hAnsi="Arial" w:cs="Arial"/>
          <w:sz w:val="20"/>
          <w:szCs w:val="20"/>
          <w:u w:val="single"/>
        </w:rPr>
      </w:pPr>
      <w:r>
        <w:rPr>
          <w:rFonts w:ascii="Arial" w:hAnsi="Arial" w:cs="Arial"/>
          <w:sz w:val="20"/>
          <w:szCs w:val="20"/>
          <w:u w:val="single"/>
        </w:rPr>
        <w:t xml:space="preserve"> </w:t>
      </w:r>
    </w:p>
    <w:p w14:paraId="7E2C4F24" w14:textId="118EB1E9" w:rsidR="00CB5925" w:rsidRDefault="00CD4263" w:rsidP="00CB5925">
      <w:pPr>
        <w:spacing w:line="480" w:lineRule="auto"/>
        <w:ind w:firstLine="720"/>
        <w:contextualSpacing/>
        <w:jc w:val="both"/>
        <w:rPr>
          <w:rFonts w:ascii="Arial" w:hAnsi="Arial" w:cs="Arial"/>
          <w:sz w:val="20"/>
          <w:szCs w:val="20"/>
        </w:rPr>
      </w:pPr>
      <w:r w:rsidRPr="00EB1474">
        <w:rPr>
          <w:rFonts w:ascii="Arial" w:hAnsi="Arial" w:cs="Arial"/>
          <w:sz w:val="20"/>
          <w:szCs w:val="20"/>
        </w:rPr>
        <w:t xml:space="preserve">Psychiatric diagnoses were determined using the Schedule for Affective Disorders and Schizophrenia for School-Age Children-Present and Lifetime Version (K-SADS-P), administered either by a Child and Adolescent Psychiatrist (RB) or a Clinical Psychologist (LC). Depression severity was assessed using the Child Depression Inventory (CDI) and the Childhood Depression Rating Scale-Revised (CDRS-R). Participants were also administered the State-Trait Anxiety Inventory for Children (STAI-C) and the Suicidal Ideation Questionnaire-Junior version (SIQ-JR). Parents/guardians completed the Child Behaviour Checklist (CBCL). IQ scores were determined using the 2-subscale version of the Wechsler Abbreviated Scale of Intelligence (WASI). </w:t>
      </w:r>
      <w:r w:rsidR="00CB5925">
        <w:rPr>
          <w:rFonts w:ascii="Arial" w:hAnsi="Arial" w:cs="Arial"/>
          <w:sz w:val="20"/>
          <w:szCs w:val="20"/>
        </w:rPr>
        <w:t>Healthy controls were administered the same measures.</w:t>
      </w:r>
    </w:p>
    <w:p w14:paraId="3851DE96" w14:textId="77777777" w:rsidR="00BB253A" w:rsidRPr="009660D8" w:rsidRDefault="00BB253A" w:rsidP="00D12175">
      <w:pPr>
        <w:spacing w:line="480" w:lineRule="auto"/>
        <w:contextualSpacing/>
        <w:jc w:val="both"/>
        <w:rPr>
          <w:rFonts w:ascii="Arial" w:hAnsi="Arial" w:cs="Arial"/>
          <w:sz w:val="20"/>
          <w:szCs w:val="20"/>
        </w:rPr>
      </w:pPr>
    </w:p>
    <w:p w14:paraId="21C9D81C" w14:textId="284BC9B9" w:rsidR="00CD4263" w:rsidRPr="00AE26DB" w:rsidRDefault="00325A6B" w:rsidP="00325A6B">
      <w:pPr>
        <w:widowControl w:val="0"/>
        <w:autoSpaceDE w:val="0"/>
        <w:autoSpaceDN w:val="0"/>
        <w:adjustRightInd w:val="0"/>
        <w:ind w:firstLine="720"/>
        <w:jc w:val="both"/>
        <w:rPr>
          <w:rFonts w:ascii="Arial" w:hAnsi="Arial" w:cs="Arial"/>
          <w:sz w:val="20"/>
          <w:szCs w:val="20"/>
          <w:u w:val="single"/>
        </w:rPr>
      </w:pPr>
      <w:bookmarkStart w:id="0" w:name="_Toc400573374"/>
      <w:proofErr w:type="gramStart"/>
      <w:r w:rsidRPr="00AE26DB">
        <w:rPr>
          <w:rFonts w:ascii="Arial" w:hAnsi="Arial" w:cs="Arial"/>
          <w:sz w:val="20"/>
          <w:szCs w:val="20"/>
          <w:u w:val="single"/>
        </w:rPr>
        <w:t>fMRI</w:t>
      </w:r>
      <w:proofErr w:type="gramEnd"/>
      <w:r w:rsidRPr="00AE26DB">
        <w:rPr>
          <w:rFonts w:ascii="Arial" w:hAnsi="Arial" w:cs="Arial"/>
          <w:sz w:val="20"/>
          <w:szCs w:val="20"/>
          <w:u w:val="single"/>
        </w:rPr>
        <w:t xml:space="preserve"> data analys</w:t>
      </w:r>
      <w:bookmarkEnd w:id="0"/>
      <w:r w:rsidRPr="00AE26DB">
        <w:rPr>
          <w:rFonts w:ascii="Arial" w:hAnsi="Arial" w:cs="Arial"/>
          <w:sz w:val="20"/>
          <w:szCs w:val="20"/>
          <w:u w:val="single"/>
        </w:rPr>
        <w:t>is</w:t>
      </w:r>
    </w:p>
    <w:p w14:paraId="02F0EEE3" w14:textId="77777777" w:rsidR="00325A6B" w:rsidRPr="00325A6B" w:rsidRDefault="00325A6B" w:rsidP="00325A6B">
      <w:pPr>
        <w:widowControl w:val="0"/>
        <w:autoSpaceDE w:val="0"/>
        <w:autoSpaceDN w:val="0"/>
        <w:adjustRightInd w:val="0"/>
        <w:ind w:firstLine="720"/>
        <w:jc w:val="both"/>
        <w:rPr>
          <w:rFonts w:ascii="Arial" w:hAnsi="Arial" w:cs="Arial"/>
          <w:sz w:val="20"/>
          <w:szCs w:val="20"/>
          <w:u w:val="single"/>
        </w:rPr>
      </w:pPr>
    </w:p>
    <w:p w14:paraId="198A9A8E" w14:textId="2769C579" w:rsidR="00814305" w:rsidRPr="00254892" w:rsidRDefault="00814305" w:rsidP="00814305">
      <w:pPr>
        <w:spacing w:line="480" w:lineRule="auto"/>
        <w:ind w:firstLine="720"/>
        <w:contextualSpacing/>
        <w:jc w:val="both"/>
        <w:rPr>
          <w:rFonts w:ascii="Arial" w:hAnsi="Arial" w:cs="Arial"/>
          <w:sz w:val="20"/>
          <w:szCs w:val="20"/>
        </w:rPr>
      </w:pPr>
      <w:r w:rsidRPr="00254892">
        <w:rPr>
          <w:rFonts w:ascii="Arial" w:hAnsi="Arial" w:cs="Arial"/>
          <w:sz w:val="20"/>
          <w:szCs w:val="20"/>
        </w:rPr>
        <w:t xml:space="preserve">Functional imaging consisted of 45 T2-weighted </w:t>
      </w:r>
      <w:proofErr w:type="spellStart"/>
      <w:r w:rsidRPr="00254892">
        <w:rPr>
          <w:rFonts w:ascii="Arial" w:hAnsi="Arial" w:cs="Arial"/>
          <w:sz w:val="20"/>
          <w:szCs w:val="20"/>
        </w:rPr>
        <w:t>echoplanar</w:t>
      </w:r>
      <w:proofErr w:type="spellEnd"/>
      <w:r w:rsidRPr="00254892">
        <w:rPr>
          <w:rFonts w:ascii="Arial" w:hAnsi="Arial" w:cs="Arial"/>
          <w:sz w:val="20"/>
          <w:szCs w:val="20"/>
        </w:rPr>
        <w:t xml:space="preserve"> imaging (EPI) slices (TR=3000ms, TE=30ms, matrix 64 x 64, slice thickness=3mm), 3mm</w:t>
      </w:r>
      <w:r w:rsidRPr="00254892">
        <w:rPr>
          <w:rFonts w:ascii="Arial" w:hAnsi="Arial" w:cs="Arial"/>
          <w:sz w:val="20"/>
          <w:vertAlign w:val="superscript"/>
        </w:rPr>
        <w:t>3</w:t>
      </w:r>
      <w:r w:rsidRPr="00254892">
        <w:rPr>
          <w:rFonts w:ascii="Arial" w:hAnsi="Arial" w:cs="Arial"/>
          <w:sz w:val="20"/>
          <w:szCs w:val="20"/>
        </w:rPr>
        <w:t xml:space="preserve"> voxels.  An anatomical image (TR=2040ms, TE=4.7ms), 1mm</w:t>
      </w:r>
      <w:r w:rsidRPr="00254892">
        <w:rPr>
          <w:rFonts w:ascii="Arial" w:hAnsi="Arial" w:cs="Arial"/>
          <w:sz w:val="20"/>
          <w:vertAlign w:val="superscript"/>
        </w:rPr>
        <w:t>3</w:t>
      </w:r>
      <w:r w:rsidRPr="00254892">
        <w:rPr>
          <w:rFonts w:ascii="Arial" w:hAnsi="Arial" w:cs="Arial"/>
          <w:sz w:val="20"/>
          <w:szCs w:val="20"/>
        </w:rPr>
        <w:t xml:space="preserve"> </w:t>
      </w:r>
      <w:proofErr w:type="gramStart"/>
      <w:r w:rsidRPr="00254892">
        <w:rPr>
          <w:rFonts w:ascii="Arial" w:hAnsi="Arial" w:cs="Arial"/>
          <w:sz w:val="20"/>
          <w:szCs w:val="20"/>
        </w:rPr>
        <w:t>voxels</w:t>
      </w:r>
      <w:proofErr w:type="gramEnd"/>
      <w:r w:rsidRPr="00254892">
        <w:rPr>
          <w:rFonts w:ascii="Arial" w:hAnsi="Arial" w:cs="Arial"/>
          <w:sz w:val="20"/>
          <w:szCs w:val="20"/>
        </w:rPr>
        <w:t xml:space="preserve">, was also acquired to allow later registration of the fMRI data into standard space.  </w:t>
      </w:r>
    </w:p>
    <w:p w14:paraId="7557F0CE" w14:textId="1FC97532" w:rsidR="00814305" w:rsidRPr="00254892" w:rsidRDefault="00814305" w:rsidP="00814305">
      <w:pPr>
        <w:spacing w:line="480" w:lineRule="auto"/>
        <w:ind w:firstLine="720"/>
        <w:contextualSpacing/>
        <w:jc w:val="both"/>
        <w:rPr>
          <w:rFonts w:ascii="Arial" w:hAnsi="Arial" w:cs="Arial"/>
          <w:sz w:val="20"/>
          <w:szCs w:val="20"/>
        </w:rPr>
      </w:pPr>
      <w:bookmarkStart w:id="1" w:name="_GoBack"/>
      <w:bookmarkEnd w:id="1"/>
      <w:r w:rsidRPr="00254892">
        <w:rPr>
          <w:rFonts w:ascii="Arial" w:hAnsi="Arial" w:cs="Arial"/>
          <w:sz w:val="20"/>
          <w:szCs w:val="20"/>
        </w:rPr>
        <w:t xml:space="preserve">Pre-processing involved a number of steps designed to reduce unwanted variability in the data and to improve the validity of statistical analyses: motion correction using FMRIB’s Linear Image Registration Tool (MCFLIRT; </w:t>
      </w:r>
      <w:r w:rsidRPr="00254892">
        <w:rPr>
          <w:rFonts w:ascii="Arial" w:hAnsi="Arial" w:cs="Arial"/>
          <w:sz w:val="20"/>
          <w:szCs w:val="20"/>
        </w:rPr>
        <w:fldChar w:fldCharType="begin"/>
      </w:r>
      <w:r w:rsidRPr="00254892">
        <w:rPr>
          <w:rFonts w:ascii="Arial" w:hAnsi="Arial" w:cs="Arial"/>
          <w:sz w:val="20"/>
          <w:szCs w:val="20"/>
        </w:rPr>
        <w:instrText xml:space="preserve"> ADDIN ZOTERO_ITEM CSL_CITATION {"citationID":"lk98ptl8i","properties":{"formattedCitation":"(Jenkinson, Bannister, Brady, &amp; Smith, 2002)","plainCitation":"(Jenkinson, Bannister, Brady, &amp; Smith, 2002)","dontUpdate":true},"citationItems":[{"id":1113,"uris":["http://zotero.org/users/local/uaWYFVEc/items/8JAVU3CH"],"uri":["http://zotero.org/users/local/uaWYFVEc/items/8JAVU3CH"],"itemData":{"id":1113,"type":"article-journal","title":"Improved optimization for the robust and accurate linear registration and motion correction of brain images","container-title":"NeuroImage","page":"825-841","volume":"17","issue":"2","source":"NCBI PubMed","abstract":"Linear registration and motion correction are important components of structural and functional brain image analysis. Most modern methods optimize some intensity-based cost function to determine the best registration. To date, little attention has been focused on the optimization method itself, even though the success of most registration methods hinges on the quality of this optimization. This paper examines the optimization process in detail and demonstrates that the commonly used multiresolution local optimization methods can, and do, get trapped in local minima. To address this problem, two approaches are taken: (1) to apodize the cost function and (2) to employ a novel hybrid global-local optimization method. This new optimization method is specifically designed for registering whole brain images. It substantially reduces the likelihood of producing misregistrations due to being trapped by local minima. The increased robustness of the method, compared to other commonly used methods, is demonstrated by a consistency test. In addition, the accuracy of the registration is demonstrated by a series of experiments with motion correction. These motion correction experiments also investigate how the results are affected by different cost functions and interpolation methods.","ISSN":"1053-8119","note":"PMID: 12377157","journalAbbreviation":"Neuroimage","language":"eng","author":[{"family":"Jenkinson","given":"Mark"},{"family":"Bannister","given":"Peter"},{"family":"Brady","given":"Michael"},{"family":"Smith","given":"Stephen"}],"issued":{"date-parts":[["2002",10]]}}}],"schema":"https://github.com/citation-style-language/schema/raw/master/csl-citation.json"} </w:instrText>
      </w:r>
      <w:r w:rsidRPr="00254892">
        <w:rPr>
          <w:rFonts w:ascii="Arial" w:hAnsi="Arial" w:cs="Arial"/>
          <w:sz w:val="20"/>
          <w:szCs w:val="20"/>
        </w:rPr>
        <w:fldChar w:fldCharType="separate"/>
      </w:r>
      <w:r w:rsidRPr="00254892">
        <w:rPr>
          <w:rFonts w:ascii="Arial" w:hAnsi="Arial" w:cs="Arial"/>
          <w:sz w:val="20"/>
          <w:szCs w:val="20"/>
        </w:rPr>
        <w:t>Jenkinson, Bannister, Brady, &amp; Smith, 2002)</w:t>
      </w:r>
      <w:r w:rsidRPr="00254892">
        <w:rPr>
          <w:rFonts w:ascii="Arial" w:hAnsi="Arial" w:cs="Arial"/>
          <w:sz w:val="20"/>
          <w:szCs w:val="20"/>
        </w:rPr>
        <w:fldChar w:fldCharType="end"/>
      </w:r>
      <w:r w:rsidRPr="00254892">
        <w:rPr>
          <w:rFonts w:ascii="Arial" w:hAnsi="Arial" w:cs="Arial"/>
          <w:sz w:val="20"/>
          <w:szCs w:val="20"/>
        </w:rPr>
        <w:t xml:space="preserve">; deletion of non-brain tissue using the Brain Extraction Tool (BET; </w:t>
      </w:r>
      <w:r w:rsidRPr="00254892">
        <w:rPr>
          <w:rFonts w:ascii="Arial" w:hAnsi="Arial" w:cs="Arial"/>
          <w:sz w:val="20"/>
          <w:szCs w:val="20"/>
        </w:rPr>
        <w:fldChar w:fldCharType="begin"/>
      </w:r>
      <w:r w:rsidRPr="00254892">
        <w:rPr>
          <w:rFonts w:ascii="Arial" w:hAnsi="Arial" w:cs="Arial"/>
          <w:sz w:val="20"/>
          <w:szCs w:val="20"/>
        </w:rPr>
        <w:instrText xml:space="preserve"> ADDIN ZOTERO_ITEM CSL_CITATION {"citationID":"apm18dt9g","properties":{"formattedCitation":"(Smith, 2002)","plainCitation":"(Smith, 2002)","dontUpdate":true},"citationItems":[{"id":1111,"uris":["http://zotero.org/users/local/uaWYFVEc/items/SNN3QJ5S"],"uri":["http://zotero.org/users/local/uaWYFVEc/items/SNN3QJ5S"],"itemData":{"id":1111,"type":"article-journal","title":"Fast robust automated brain extraction","container-title":"Human Brain Mapping","page":"143-155","volume":"17","issue":"3","source":"NCBI PubMed","abstract":"An automated method for segmenting magnetic resonance head images into brain and non-brain has been developed. It is very robust and accurate and has been tested on thousands of data sets from a wide variety of scanners and taken with a wide variety of MR sequences. The method, Brain Extraction Tool (BET), uses a deformable model that evolves to fit the brain's surface by the application of a set of locally adaptive model forces. The method is very fast and requires no preregistration or other pre-processing before being applied. We describe the new method and give examples of results and the results of extensive quantitative testing against \"gold-standard\" hand segmentations, and two other popular automated methods.","DOI":"10.1002/hbm.10062","ISSN":"1065-9471","note":"PMID: 12391568","journalAbbreviation":"Hum Brain Mapp","language":"eng","author":[{"family":"Smith","given":"Stephen M."}],"issued":{"date-parts":[["2002",11]]}}}],"schema":"https://github.com/citation-style-language/schema/raw/master/csl-citation.json"} </w:instrText>
      </w:r>
      <w:r w:rsidRPr="00254892">
        <w:rPr>
          <w:rFonts w:ascii="Arial" w:hAnsi="Arial" w:cs="Arial"/>
          <w:sz w:val="20"/>
          <w:szCs w:val="20"/>
        </w:rPr>
        <w:fldChar w:fldCharType="separate"/>
      </w:r>
      <w:r w:rsidRPr="00254892">
        <w:rPr>
          <w:rFonts w:ascii="Arial" w:hAnsi="Arial" w:cs="Arial"/>
          <w:sz w:val="20"/>
          <w:szCs w:val="20"/>
        </w:rPr>
        <w:t>Smith, 2002)</w:t>
      </w:r>
      <w:r w:rsidRPr="00254892">
        <w:rPr>
          <w:rFonts w:ascii="Arial" w:hAnsi="Arial" w:cs="Arial"/>
          <w:sz w:val="20"/>
          <w:szCs w:val="20"/>
        </w:rPr>
        <w:fldChar w:fldCharType="end"/>
      </w:r>
      <w:r w:rsidRPr="00254892">
        <w:rPr>
          <w:rFonts w:ascii="Arial" w:hAnsi="Arial" w:cs="Arial"/>
          <w:sz w:val="20"/>
          <w:szCs w:val="20"/>
        </w:rPr>
        <w:t>; spatial smoothing with a Gaussian kernel of 5 mm full-width-half-maximum; grand-mean intensity normalisation of the entire 4D dataset by a single multiplicative factor; high pass temporal filtering (Gaussian-</w:t>
      </w:r>
      <w:r w:rsidRPr="008C4DD5">
        <w:rPr>
          <w:rFonts w:ascii="Arial" w:hAnsi="Arial" w:cs="Arial"/>
          <w:sz w:val="20"/>
          <w:szCs w:val="20"/>
        </w:rPr>
        <w:t xml:space="preserve">weighted least-squares straight line fitting, with sigma of </w:t>
      </w:r>
      <w:r w:rsidR="008C4DD5" w:rsidRPr="008C4DD5">
        <w:rPr>
          <w:rFonts w:ascii="Arial" w:hAnsi="Arial" w:cs="Arial"/>
          <w:sz w:val="20"/>
          <w:szCs w:val="20"/>
        </w:rPr>
        <w:t>45</w:t>
      </w:r>
      <w:r w:rsidRPr="008C4DD5">
        <w:rPr>
          <w:rFonts w:ascii="Arial" w:hAnsi="Arial" w:cs="Arial"/>
          <w:sz w:val="20"/>
          <w:szCs w:val="20"/>
        </w:rPr>
        <w:t>s) and B0 unwarping using</w:t>
      </w:r>
      <w:r w:rsidRPr="00254892">
        <w:rPr>
          <w:rFonts w:ascii="Arial" w:hAnsi="Arial" w:cs="Arial"/>
          <w:sz w:val="20"/>
          <w:szCs w:val="20"/>
        </w:rPr>
        <w:t xml:space="preserve"> </w:t>
      </w:r>
      <w:proofErr w:type="spellStart"/>
      <w:r w:rsidRPr="00254892">
        <w:rPr>
          <w:rFonts w:ascii="Arial" w:hAnsi="Arial" w:cs="Arial"/>
          <w:sz w:val="20"/>
          <w:szCs w:val="20"/>
        </w:rPr>
        <w:t>fieldmap</w:t>
      </w:r>
      <w:proofErr w:type="spellEnd"/>
      <w:r w:rsidRPr="00254892">
        <w:rPr>
          <w:rFonts w:ascii="Arial" w:hAnsi="Arial" w:cs="Arial"/>
          <w:sz w:val="20"/>
          <w:szCs w:val="20"/>
        </w:rPr>
        <w:t xml:space="preserve"> phase and magnitude images for distortion correction. In addition, registration to high-resolution image and to a standard template [Montreal Neurological Institute (MNI)] was implemented using FNIRT nonlinear registration (</w:t>
      </w:r>
      <w:proofErr w:type="spellStart"/>
      <w:r w:rsidRPr="00254892">
        <w:rPr>
          <w:rFonts w:ascii="Arial" w:hAnsi="Arial" w:cs="Arial"/>
          <w:sz w:val="20"/>
          <w:szCs w:val="20"/>
        </w:rPr>
        <w:t>Andersson</w:t>
      </w:r>
      <w:proofErr w:type="spellEnd"/>
      <w:r w:rsidRPr="00254892">
        <w:rPr>
          <w:rFonts w:ascii="Arial" w:hAnsi="Arial" w:cs="Arial"/>
          <w:sz w:val="20"/>
          <w:szCs w:val="20"/>
        </w:rPr>
        <w:t>, 2007).</w:t>
      </w:r>
    </w:p>
    <w:p w14:paraId="49BE0A05" w14:textId="1549AD3B" w:rsidR="00814305" w:rsidRPr="00254892" w:rsidRDefault="00814305" w:rsidP="00814305">
      <w:pPr>
        <w:spacing w:line="480" w:lineRule="auto"/>
        <w:ind w:firstLine="720"/>
        <w:contextualSpacing/>
        <w:jc w:val="both"/>
        <w:rPr>
          <w:rFonts w:ascii="Arial" w:hAnsi="Arial" w:cs="Arial"/>
          <w:sz w:val="20"/>
          <w:szCs w:val="20"/>
        </w:rPr>
      </w:pPr>
      <w:r w:rsidRPr="00254892">
        <w:rPr>
          <w:rFonts w:ascii="Arial" w:hAnsi="Arial" w:cs="Arial"/>
          <w:sz w:val="20"/>
          <w:szCs w:val="20"/>
        </w:rPr>
        <w:lastRenderedPageBreak/>
        <w:t>In the first-level analysis, individual activation maps were computed using the general linear model with local autocorrelation correction. Three explanatory variables were modelled: “</w:t>
      </w:r>
      <w:r w:rsidR="00270860">
        <w:rPr>
          <w:rFonts w:ascii="Arial" w:hAnsi="Arial" w:cs="Arial"/>
          <w:sz w:val="20"/>
          <w:szCs w:val="20"/>
        </w:rPr>
        <w:t>M</w:t>
      </w:r>
      <w:r w:rsidR="00CB5925">
        <w:rPr>
          <w:rFonts w:ascii="Arial" w:hAnsi="Arial" w:cs="Arial"/>
          <w:sz w:val="20"/>
          <w:szCs w:val="20"/>
        </w:rPr>
        <w:t>aintain</w:t>
      </w:r>
      <w:r w:rsidRPr="00254892">
        <w:rPr>
          <w:rFonts w:ascii="Arial" w:hAnsi="Arial" w:cs="Arial"/>
          <w:sz w:val="20"/>
          <w:szCs w:val="20"/>
        </w:rPr>
        <w:t>”, “</w:t>
      </w:r>
      <w:r w:rsidR="00270860">
        <w:rPr>
          <w:rFonts w:ascii="Arial" w:hAnsi="Arial" w:cs="Arial"/>
          <w:sz w:val="20"/>
          <w:szCs w:val="20"/>
        </w:rPr>
        <w:t>Reappraise</w:t>
      </w:r>
      <w:r w:rsidRPr="00254892">
        <w:rPr>
          <w:rFonts w:ascii="Arial" w:hAnsi="Arial" w:cs="Arial"/>
          <w:sz w:val="20"/>
          <w:szCs w:val="20"/>
        </w:rPr>
        <w:t>” and “</w:t>
      </w:r>
      <w:r w:rsidR="00270860">
        <w:rPr>
          <w:rFonts w:ascii="Arial" w:hAnsi="Arial" w:cs="Arial"/>
          <w:sz w:val="20"/>
          <w:szCs w:val="20"/>
        </w:rPr>
        <w:t>I</w:t>
      </w:r>
      <w:r w:rsidR="00CB5925">
        <w:rPr>
          <w:rFonts w:ascii="Arial" w:hAnsi="Arial" w:cs="Arial"/>
          <w:sz w:val="20"/>
          <w:szCs w:val="20"/>
        </w:rPr>
        <w:t>nstructions</w:t>
      </w:r>
      <w:r w:rsidR="008C4DD5">
        <w:rPr>
          <w:rFonts w:ascii="Arial" w:hAnsi="Arial" w:cs="Arial"/>
          <w:sz w:val="20"/>
          <w:szCs w:val="20"/>
        </w:rPr>
        <w:t>/Ratings</w:t>
      </w:r>
      <w:r w:rsidRPr="00254892">
        <w:rPr>
          <w:rFonts w:ascii="Arial" w:hAnsi="Arial" w:cs="Arial"/>
          <w:sz w:val="20"/>
          <w:szCs w:val="20"/>
        </w:rPr>
        <w:t xml:space="preserve">”. Temporal derivatives were included in the model as covariates of no interest to increase statistical sensitivity.  Variables were modelled by convolving each block with a haemodynamic response function, using a variant of a gamma function (i.e. a normalisation of the probability density function of the gamma function) with a standard deviation of 3s and a mean lag of 6s.  </w:t>
      </w:r>
    </w:p>
    <w:p w14:paraId="1A932CF9" w14:textId="0891020B" w:rsidR="00814305" w:rsidRPr="00254892" w:rsidRDefault="00814305" w:rsidP="00814305">
      <w:pPr>
        <w:spacing w:line="480" w:lineRule="auto"/>
        <w:ind w:firstLine="720"/>
        <w:contextualSpacing/>
        <w:jc w:val="both"/>
        <w:rPr>
          <w:rFonts w:ascii="Arial" w:hAnsi="Arial" w:cs="Arial"/>
          <w:sz w:val="20"/>
          <w:szCs w:val="20"/>
        </w:rPr>
      </w:pPr>
      <w:r w:rsidRPr="00254892">
        <w:rPr>
          <w:rFonts w:ascii="Arial" w:hAnsi="Arial" w:cs="Arial"/>
          <w:sz w:val="20"/>
          <w:szCs w:val="20"/>
        </w:rPr>
        <w:t xml:space="preserve">In the second-level analysis, whole-brain individual data were combined at a group level using a mixed-effects group cluster analysis across the whole brain corrected for multiple comparisons. Such a mixed-effects approach accounts for intra-subject variability and allows general population inferences to be drawn. </w:t>
      </w:r>
    </w:p>
    <w:p w14:paraId="4488A3C4" w14:textId="775B4DB4" w:rsidR="00814305" w:rsidRPr="00254892" w:rsidRDefault="00814305" w:rsidP="00697B3E">
      <w:pPr>
        <w:spacing w:line="480" w:lineRule="auto"/>
        <w:ind w:firstLine="720"/>
        <w:contextualSpacing/>
        <w:jc w:val="both"/>
        <w:rPr>
          <w:rFonts w:ascii="Arial" w:hAnsi="Arial" w:cs="Arial"/>
          <w:sz w:val="20"/>
          <w:szCs w:val="20"/>
        </w:rPr>
      </w:pPr>
      <w:r w:rsidRPr="00254892">
        <w:rPr>
          <w:rFonts w:ascii="Arial" w:hAnsi="Arial" w:cs="Arial"/>
          <w:sz w:val="20"/>
          <w:szCs w:val="20"/>
        </w:rPr>
        <w:t xml:space="preserve">At the whole-brain level, </w:t>
      </w:r>
      <w:r w:rsidR="00270860">
        <w:rPr>
          <w:rFonts w:ascii="Arial" w:hAnsi="Arial" w:cs="Arial"/>
          <w:sz w:val="20"/>
          <w:szCs w:val="20"/>
        </w:rPr>
        <w:t>Maintain</w:t>
      </w:r>
      <w:r w:rsidR="00CB5925">
        <w:rPr>
          <w:rFonts w:ascii="Arial" w:hAnsi="Arial" w:cs="Arial"/>
          <w:sz w:val="20"/>
          <w:szCs w:val="20"/>
        </w:rPr>
        <w:t xml:space="preserve"> and </w:t>
      </w:r>
      <w:r w:rsidR="00270860">
        <w:rPr>
          <w:rFonts w:ascii="Arial" w:hAnsi="Arial" w:cs="Arial"/>
          <w:sz w:val="20"/>
          <w:szCs w:val="20"/>
        </w:rPr>
        <w:t>Reappraise</w:t>
      </w:r>
      <w:r w:rsidR="00CB5925">
        <w:rPr>
          <w:rFonts w:ascii="Arial" w:hAnsi="Arial" w:cs="Arial"/>
          <w:sz w:val="20"/>
          <w:szCs w:val="20"/>
        </w:rPr>
        <w:t xml:space="preserve"> blocks were compared with each other</w:t>
      </w:r>
      <w:r w:rsidRPr="00254892">
        <w:rPr>
          <w:rFonts w:ascii="Arial" w:hAnsi="Arial" w:cs="Arial"/>
          <w:sz w:val="20"/>
          <w:szCs w:val="20"/>
        </w:rPr>
        <w:t xml:space="preserve">, resulting in the following model: 1) </w:t>
      </w:r>
      <w:r w:rsidR="00270860">
        <w:rPr>
          <w:rFonts w:ascii="Arial" w:hAnsi="Arial" w:cs="Arial"/>
          <w:sz w:val="20"/>
          <w:szCs w:val="20"/>
        </w:rPr>
        <w:t>M</w:t>
      </w:r>
      <w:r w:rsidR="00CB5925">
        <w:rPr>
          <w:rFonts w:ascii="Arial" w:hAnsi="Arial" w:cs="Arial"/>
          <w:sz w:val="20"/>
          <w:szCs w:val="20"/>
        </w:rPr>
        <w:t>aintain</w:t>
      </w:r>
      <w:r w:rsidRPr="00254892">
        <w:rPr>
          <w:rFonts w:ascii="Arial" w:hAnsi="Arial" w:cs="Arial"/>
          <w:sz w:val="20"/>
          <w:szCs w:val="20"/>
        </w:rPr>
        <w:t xml:space="preserve"> vs. fixation; 2) </w:t>
      </w:r>
      <w:r w:rsidR="00270860">
        <w:rPr>
          <w:rFonts w:ascii="Arial" w:hAnsi="Arial" w:cs="Arial"/>
          <w:sz w:val="20"/>
          <w:szCs w:val="20"/>
        </w:rPr>
        <w:t>Reappraise</w:t>
      </w:r>
      <w:r w:rsidR="00CB5925">
        <w:rPr>
          <w:rFonts w:ascii="Arial" w:hAnsi="Arial" w:cs="Arial"/>
          <w:sz w:val="20"/>
          <w:szCs w:val="20"/>
        </w:rPr>
        <w:t xml:space="preserve"> </w:t>
      </w:r>
      <w:r w:rsidRPr="00254892">
        <w:rPr>
          <w:rFonts w:ascii="Arial" w:hAnsi="Arial" w:cs="Arial"/>
          <w:sz w:val="20"/>
          <w:szCs w:val="20"/>
        </w:rPr>
        <w:t xml:space="preserve">vs. fixation; 3) </w:t>
      </w:r>
      <w:r w:rsidR="00270860">
        <w:rPr>
          <w:rFonts w:ascii="Arial" w:hAnsi="Arial" w:cs="Arial"/>
          <w:sz w:val="20"/>
          <w:szCs w:val="20"/>
        </w:rPr>
        <w:t>Maintain</w:t>
      </w:r>
      <w:r w:rsidR="00CB5925">
        <w:rPr>
          <w:rFonts w:ascii="Arial" w:hAnsi="Arial" w:cs="Arial"/>
          <w:sz w:val="20"/>
          <w:szCs w:val="20"/>
        </w:rPr>
        <w:t>&gt;</w:t>
      </w:r>
      <w:r w:rsidR="00270860">
        <w:rPr>
          <w:rFonts w:ascii="Arial" w:hAnsi="Arial" w:cs="Arial"/>
          <w:sz w:val="20"/>
          <w:szCs w:val="20"/>
        </w:rPr>
        <w:t>Reappraise</w:t>
      </w:r>
      <w:r w:rsidRPr="00254892">
        <w:rPr>
          <w:rFonts w:ascii="Arial" w:hAnsi="Arial" w:cs="Arial"/>
          <w:sz w:val="20"/>
          <w:szCs w:val="20"/>
        </w:rPr>
        <w:t xml:space="preserve">; 4) </w:t>
      </w:r>
      <w:r w:rsidR="00270860">
        <w:rPr>
          <w:rFonts w:ascii="Arial" w:hAnsi="Arial" w:cs="Arial"/>
          <w:sz w:val="20"/>
          <w:szCs w:val="20"/>
        </w:rPr>
        <w:t>Reappraise</w:t>
      </w:r>
      <w:r w:rsidRPr="00254892">
        <w:rPr>
          <w:rFonts w:ascii="Arial" w:hAnsi="Arial" w:cs="Arial"/>
          <w:sz w:val="20"/>
          <w:szCs w:val="20"/>
        </w:rPr>
        <w:t>&gt;</w:t>
      </w:r>
      <w:r w:rsidR="00270860">
        <w:rPr>
          <w:rFonts w:ascii="Arial" w:hAnsi="Arial" w:cs="Arial"/>
          <w:sz w:val="20"/>
          <w:szCs w:val="20"/>
        </w:rPr>
        <w:t>M</w:t>
      </w:r>
      <w:r w:rsidR="00CB5925">
        <w:rPr>
          <w:rFonts w:ascii="Arial" w:hAnsi="Arial" w:cs="Arial"/>
          <w:sz w:val="20"/>
          <w:szCs w:val="20"/>
        </w:rPr>
        <w:t>aintain</w:t>
      </w:r>
      <w:r w:rsidRPr="00254892">
        <w:rPr>
          <w:rFonts w:ascii="Arial" w:hAnsi="Arial" w:cs="Arial"/>
          <w:sz w:val="20"/>
          <w:szCs w:val="20"/>
        </w:rPr>
        <w:t xml:space="preserve">; 5) </w:t>
      </w:r>
      <w:r w:rsidR="000C1DE7">
        <w:rPr>
          <w:rFonts w:ascii="Arial" w:hAnsi="Arial" w:cs="Arial"/>
          <w:sz w:val="20"/>
          <w:szCs w:val="20"/>
        </w:rPr>
        <w:t xml:space="preserve">combination of </w:t>
      </w:r>
      <w:r w:rsidR="00270860">
        <w:rPr>
          <w:rFonts w:ascii="Arial" w:hAnsi="Arial" w:cs="Arial"/>
          <w:sz w:val="20"/>
          <w:szCs w:val="20"/>
        </w:rPr>
        <w:t>Reappraise</w:t>
      </w:r>
      <w:r w:rsidR="00CB5925">
        <w:rPr>
          <w:rFonts w:ascii="Arial" w:hAnsi="Arial" w:cs="Arial"/>
          <w:sz w:val="20"/>
          <w:szCs w:val="20"/>
        </w:rPr>
        <w:t xml:space="preserve"> and </w:t>
      </w:r>
      <w:r w:rsidR="00270860">
        <w:rPr>
          <w:rFonts w:ascii="Arial" w:hAnsi="Arial" w:cs="Arial"/>
          <w:sz w:val="20"/>
          <w:szCs w:val="20"/>
        </w:rPr>
        <w:t>Ma</w:t>
      </w:r>
      <w:r w:rsidR="00CB5925">
        <w:rPr>
          <w:rFonts w:ascii="Arial" w:hAnsi="Arial" w:cs="Arial"/>
          <w:sz w:val="20"/>
          <w:szCs w:val="20"/>
        </w:rPr>
        <w:t>intain</w:t>
      </w:r>
      <w:r w:rsidRPr="00254892">
        <w:rPr>
          <w:rFonts w:ascii="Arial" w:hAnsi="Arial" w:cs="Arial"/>
          <w:sz w:val="20"/>
          <w:szCs w:val="20"/>
        </w:rPr>
        <w:t>. Groups were also contrasted with each other, resulting in the following comparisons</w:t>
      </w:r>
      <w:r w:rsidR="00CB5925">
        <w:rPr>
          <w:rFonts w:ascii="Arial" w:hAnsi="Arial" w:cs="Arial"/>
          <w:sz w:val="20"/>
          <w:szCs w:val="20"/>
        </w:rPr>
        <w:t xml:space="preserve"> of interest</w:t>
      </w:r>
      <w:r w:rsidRPr="00254892">
        <w:rPr>
          <w:rFonts w:ascii="Arial" w:hAnsi="Arial" w:cs="Arial"/>
          <w:sz w:val="20"/>
          <w:szCs w:val="20"/>
        </w:rPr>
        <w:t>: 1) placebo&gt;fluoxetine; 2) fluoxetine&gt;placebo</w:t>
      </w:r>
      <w:r w:rsidR="00CB5925">
        <w:rPr>
          <w:rFonts w:ascii="Arial" w:hAnsi="Arial" w:cs="Arial"/>
          <w:sz w:val="20"/>
          <w:szCs w:val="20"/>
        </w:rPr>
        <w:t>; 3) healthy controls&gt;depressed patients</w:t>
      </w:r>
      <w:r w:rsidR="001F04C3">
        <w:rPr>
          <w:rFonts w:ascii="Arial" w:hAnsi="Arial" w:cs="Arial"/>
          <w:sz w:val="20"/>
          <w:szCs w:val="20"/>
        </w:rPr>
        <w:t xml:space="preserve"> on placebo</w:t>
      </w:r>
      <w:r w:rsidR="00CB5925">
        <w:rPr>
          <w:rFonts w:ascii="Arial" w:hAnsi="Arial" w:cs="Arial"/>
          <w:sz w:val="20"/>
          <w:szCs w:val="20"/>
        </w:rPr>
        <w:t>; 4) depressed patients</w:t>
      </w:r>
      <w:r w:rsidR="001F04C3">
        <w:rPr>
          <w:rFonts w:ascii="Arial" w:hAnsi="Arial" w:cs="Arial"/>
          <w:sz w:val="20"/>
          <w:szCs w:val="20"/>
        </w:rPr>
        <w:t xml:space="preserve"> on placebo</w:t>
      </w:r>
      <w:r w:rsidR="00CB5925">
        <w:rPr>
          <w:rFonts w:ascii="Arial" w:hAnsi="Arial" w:cs="Arial"/>
          <w:sz w:val="20"/>
          <w:szCs w:val="20"/>
        </w:rPr>
        <w:t>&gt;healthy controls</w:t>
      </w:r>
      <w:r w:rsidRPr="00254892">
        <w:rPr>
          <w:rFonts w:ascii="Arial" w:hAnsi="Arial" w:cs="Arial"/>
          <w:sz w:val="20"/>
          <w:szCs w:val="20"/>
        </w:rPr>
        <w:t>. Significant interactions from whole-brain analyses were further explored</w:t>
      </w:r>
      <w:r w:rsidR="00583D44">
        <w:rPr>
          <w:rFonts w:ascii="Arial" w:hAnsi="Arial" w:cs="Arial"/>
          <w:sz w:val="20"/>
          <w:szCs w:val="20"/>
        </w:rPr>
        <w:t xml:space="preserve"> by extracting</w:t>
      </w:r>
      <w:r w:rsidRPr="00254892">
        <w:rPr>
          <w:rFonts w:ascii="Arial" w:hAnsi="Arial" w:cs="Arial"/>
          <w:sz w:val="20"/>
          <w:szCs w:val="20"/>
        </w:rPr>
        <w:t xml:space="preserve"> BOLD </w:t>
      </w:r>
      <w:r w:rsidR="00583D44">
        <w:rPr>
          <w:rFonts w:ascii="Arial" w:hAnsi="Arial" w:cs="Arial"/>
          <w:sz w:val="20"/>
          <w:szCs w:val="20"/>
        </w:rPr>
        <w:t>parameter estimates</w:t>
      </w:r>
      <w:r w:rsidR="00A454FD">
        <w:rPr>
          <w:rFonts w:ascii="Arial" w:hAnsi="Arial" w:cs="Arial"/>
          <w:sz w:val="20"/>
          <w:szCs w:val="20"/>
        </w:rPr>
        <w:t xml:space="preserve"> for each</w:t>
      </w:r>
      <w:r w:rsidR="00795D53">
        <w:rPr>
          <w:rFonts w:ascii="Arial" w:hAnsi="Arial" w:cs="Arial"/>
          <w:sz w:val="20"/>
          <w:szCs w:val="20"/>
        </w:rPr>
        <w:t xml:space="preserve"> </w:t>
      </w:r>
      <w:r w:rsidR="00A454FD">
        <w:rPr>
          <w:rFonts w:ascii="Arial" w:hAnsi="Arial" w:cs="Arial"/>
          <w:sz w:val="20"/>
          <w:szCs w:val="20"/>
        </w:rPr>
        <w:t>emotion</w:t>
      </w:r>
      <w:r w:rsidRPr="00254892">
        <w:rPr>
          <w:rFonts w:ascii="Arial" w:hAnsi="Arial" w:cs="Arial"/>
          <w:sz w:val="20"/>
          <w:szCs w:val="20"/>
        </w:rPr>
        <w:t>.</w:t>
      </w:r>
    </w:p>
    <w:p w14:paraId="48FF75F6" w14:textId="77777777" w:rsidR="00814305" w:rsidRDefault="00814305" w:rsidP="00814305">
      <w:pPr>
        <w:widowControl w:val="0"/>
        <w:autoSpaceDE w:val="0"/>
        <w:autoSpaceDN w:val="0"/>
        <w:adjustRightInd w:val="0"/>
        <w:jc w:val="both"/>
        <w:rPr>
          <w:rFonts w:ascii="Arial" w:hAnsi="Arial" w:cs="Arial"/>
          <w:sz w:val="20"/>
          <w:szCs w:val="20"/>
        </w:rPr>
      </w:pPr>
    </w:p>
    <w:p w14:paraId="0AEDC3A1" w14:textId="77777777" w:rsidR="00A6335E" w:rsidRPr="00254892" w:rsidRDefault="00A6335E" w:rsidP="00A6335E">
      <w:pPr>
        <w:widowControl w:val="0"/>
        <w:autoSpaceDE w:val="0"/>
        <w:autoSpaceDN w:val="0"/>
        <w:adjustRightInd w:val="0"/>
        <w:jc w:val="both"/>
        <w:rPr>
          <w:rFonts w:ascii="Arial" w:hAnsi="Arial" w:cs="Arial"/>
          <w:sz w:val="20"/>
          <w:szCs w:val="20"/>
        </w:rPr>
      </w:pPr>
    </w:p>
    <w:p w14:paraId="4DD16093" w14:textId="35B1F251" w:rsidR="00FA397C" w:rsidRDefault="00FA397C" w:rsidP="00814305">
      <w:pPr>
        <w:rPr>
          <w:rFonts w:ascii="Arial" w:hAnsi="Arial" w:cs="Arial"/>
          <w:b/>
          <w:sz w:val="22"/>
          <w:szCs w:val="22"/>
        </w:rPr>
      </w:pPr>
    </w:p>
    <w:p w14:paraId="7472D698" w14:textId="77777777" w:rsidR="00FA397C" w:rsidRDefault="00FA397C" w:rsidP="00814305">
      <w:pPr>
        <w:rPr>
          <w:rFonts w:ascii="Arial" w:hAnsi="Arial" w:cs="Arial"/>
          <w:b/>
          <w:sz w:val="22"/>
          <w:szCs w:val="22"/>
        </w:rPr>
      </w:pPr>
    </w:p>
    <w:p w14:paraId="749F7456" w14:textId="77777777" w:rsidR="00FA397C" w:rsidRPr="00254892" w:rsidRDefault="00FA397C" w:rsidP="00814305">
      <w:pPr>
        <w:rPr>
          <w:rFonts w:ascii="Arial" w:hAnsi="Arial" w:cs="Arial"/>
          <w:b/>
          <w:sz w:val="22"/>
          <w:szCs w:val="22"/>
        </w:rPr>
      </w:pPr>
    </w:p>
    <w:p w14:paraId="3CFBA2BA" w14:textId="77777777" w:rsidR="00531BDE" w:rsidRDefault="00531BDE" w:rsidP="00814305">
      <w:pPr>
        <w:spacing w:line="480" w:lineRule="auto"/>
        <w:rPr>
          <w:rFonts w:ascii="Arial" w:hAnsi="Arial" w:cs="Arial"/>
          <w:b/>
          <w:sz w:val="22"/>
          <w:szCs w:val="22"/>
        </w:rPr>
        <w:sectPr w:rsidR="00531BDE" w:rsidSect="00742792">
          <w:footerReference w:type="default" r:id="rId8"/>
          <w:pgSz w:w="11900" w:h="16840"/>
          <w:pgMar w:top="1440" w:right="1800" w:bottom="1440" w:left="1800" w:header="708" w:footer="708" w:gutter="0"/>
          <w:cols w:space="708"/>
          <w:docGrid w:linePitch="360"/>
        </w:sectPr>
      </w:pPr>
    </w:p>
    <w:p w14:paraId="7E9EC8DE" w14:textId="5A850AC9" w:rsidR="00814305" w:rsidRPr="00FA397C" w:rsidRDefault="00814305" w:rsidP="00814305">
      <w:pPr>
        <w:spacing w:line="480" w:lineRule="auto"/>
        <w:rPr>
          <w:rFonts w:ascii="Arial" w:hAnsi="Arial" w:cs="Arial"/>
          <w:b/>
          <w:sz w:val="22"/>
          <w:szCs w:val="22"/>
        </w:rPr>
      </w:pPr>
      <w:r w:rsidRPr="00FA397C">
        <w:rPr>
          <w:rFonts w:ascii="Arial" w:hAnsi="Arial" w:cs="Arial"/>
          <w:b/>
          <w:sz w:val="22"/>
          <w:szCs w:val="22"/>
        </w:rPr>
        <w:lastRenderedPageBreak/>
        <w:t>Supplementary References</w:t>
      </w:r>
    </w:p>
    <w:p w14:paraId="2C8CF9AA" w14:textId="77777777" w:rsidR="00814305" w:rsidRPr="00254892" w:rsidRDefault="00814305" w:rsidP="00814305">
      <w:pPr>
        <w:pStyle w:val="Bibliography"/>
        <w:rPr>
          <w:rFonts w:ascii="Arial" w:hAnsi="Arial" w:cs="Arial"/>
          <w:bCs/>
          <w:sz w:val="20"/>
          <w:lang w:val="en-US"/>
        </w:rPr>
      </w:pPr>
      <w:proofErr w:type="spellStart"/>
      <w:r w:rsidRPr="00254892">
        <w:rPr>
          <w:rFonts w:ascii="Arial" w:hAnsi="Arial" w:cs="Arial"/>
          <w:bCs/>
          <w:sz w:val="20"/>
          <w:lang w:val="en-US"/>
        </w:rPr>
        <w:t>Andersson</w:t>
      </w:r>
      <w:proofErr w:type="spellEnd"/>
      <w:r w:rsidRPr="00254892">
        <w:rPr>
          <w:rFonts w:ascii="Arial" w:hAnsi="Arial" w:cs="Arial"/>
          <w:bCs/>
          <w:sz w:val="20"/>
          <w:lang w:val="en-US"/>
        </w:rPr>
        <w:t xml:space="preserve">, M. </w:t>
      </w:r>
      <w:proofErr w:type="spellStart"/>
      <w:r w:rsidRPr="00254892">
        <w:rPr>
          <w:rFonts w:ascii="Arial" w:hAnsi="Arial" w:cs="Arial"/>
          <w:bCs/>
          <w:sz w:val="20"/>
          <w:lang w:val="en-US"/>
        </w:rPr>
        <w:t>Jenkinson</w:t>
      </w:r>
      <w:proofErr w:type="spellEnd"/>
      <w:r w:rsidRPr="00254892">
        <w:rPr>
          <w:rFonts w:ascii="Arial" w:hAnsi="Arial" w:cs="Arial"/>
          <w:bCs/>
          <w:sz w:val="20"/>
          <w:lang w:val="en-US"/>
        </w:rPr>
        <w:t xml:space="preserve"> and S. Smith (2007) Non-linear registration, aka </w:t>
      </w:r>
      <w:proofErr w:type="gramStart"/>
      <w:r w:rsidRPr="00254892">
        <w:rPr>
          <w:rFonts w:ascii="Arial" w:hAnsi="Arial" w:cs="Arial"/>
          <w:bCs/>
          <w:sz w:val="20"/>
          <w:lang w:val="en-US"/>
        </w:rPr>
        <w:t>Spatial</w:t>
      </w:r>
      <w:proofErr w:type="gramEnd"/>
      <w:r w:rsidRPr="00254892">
        <w:rPr>
          <w:rFonts w:ascii="Arial" w:hAnsi="Arial" w:cs="Arial"/>
          <w:bCs/>
          <w:sz w:val="20"/>
          <w:lang w:val="en-US"/>
        </w:rPr>
        <w:t xml:space="preserve"> </w:t>
      </w:r>
      <w:proofErr w:type="spellStart"/>
      <w:r w:rsidRPr="00254892">
        <w:rPr>
          <w:rFonts w:ascii="Arial" w:hAnsi="Arial" w:cs="Arial"/>
          <w:bCs/>
          <w:sz w:val="20"/>
          <w:lang w:val="en-US"/>
        </w:rPr>
        <w:t>normalisation</w:t>
      </w:r>
      <w:proofErr w:type="spellEnd"/>
      <w:r w:rsidRPr="00254892">
        <w:rPr>
          <w:rFonts w:ascii="Arial" w:hAnsi="Arial" w:cs="Arial"/>
          <w:bCs/>
          <w:sz w:val="20"/>
          <w:lang w:val="en-US"/>
        </w:rPr>
        <w:t>. FMRIB technical report TR07JA2 from www.fmrib.ox.ac.uk/analysis/techrep.</w:t>
      </w:r>
    </w:p>
    <w:p w14:paraId="5A0AB6D4" w14:textId="77777777" w:rsidR="00543A5A" w:rsidRPr="00506BAE" w:rsidRDefault="00543A5A" w:rsidP="00543A5A">
      <w:pPr>
        <w:pStyle w:val="Bibliography"/>
        <w:rPr>
          <w:rFonts w:ascii="Arial" w:hAnsi="Arial" w:cs="Arial"/>
          <w:sz w:val="20"/>
        </w:rPr>
      </w:pPr>
      <w:proofErr w:type="spellStart"/>
      <w:r w:rsidRPr="00506BAE">
        <w:rPr>
          <w:rFonts w:ascii="Arial" w:hAnsi="Arial" w:cs="Arial"/>
          <w:sz w:val="20"/>
        </w:rPr>
        <w:t>Capitão</w:t>
      </w:r>
      <w:proofErr w:type="spellEnd"/>
      <w:r w:rsidRPr="00506BAE">
        <w:rPr>
          <w:rFonts w:ascii="Arial" w:hAnsi="Arial" w:cs="Arial"/>
          <w:sz w:val="20"/>
        </w:rPr>
        <w:t xml:space="preserve"> LP, Chapman R, Murphy SE, Harvey C-J, James A, Cowen PJ, et al. A single dose of fluoxetine reduces neural limbic responses to anger in depressed adolescents. </w:t>
      </w:r>
      <w:proofErr w:type="spellStart"/>
      <w:r w:rsidRPr="00506BAE">
        <w:rPr>
          <w:rFonts w:ascii="Arial" w:hAnsi="Arial" w:cs="Arial"/>
          <w:sz w:val="20"/>
        </w:rPr>
        <w:t>Transl</w:t>
      </w:r>
      <w:proofErr w:type="spellEnd"/>
      <w:r w:rsidRPr="00506BAE">
        <w:rPr>
          <w:rFonts w:ascii="Arial" w:hAnsi="Arial" w:cs="Arial"/>
          <w:sz w:val="20"/>
        </w:rPr>
        <w:t xml:space="preserve"> Psychiatry. 2019 Jan 21</w:t>
      </w:r>
      <w:proofErr w:type="gramStart"/>
      <w:r w:rsidRPr="00506BAE">
        <w:rPr>
          <w:rFonts w:ascii="Arial" w:hAnsi="Arial" w:cs="Arial"/>
          <w:sz w:val="20"/>
        </w:rPr>
        <w:t>;9</w:t>
      </w:r>
      <w:proofErr w:type="gramEnd"/>
      <w:r w:rsidRPr="00506BAE">
        <w:rPr>
          <w:rFonts w:ascii="Arial" w:hAnsi="Arial" w:cs="Arial"/>
          <w:sz w:val="20"/>
        </w:rPr>
        <w:t xml:space="preserve">(1):30. </w:t>
      </w:r>
    </w:p>
    <w:p w14:paraId="3752C2E7" w14:textId="77777777" w:rsidR="00814305" w:rsidRPr="00254892" w:rsidRDefault="00814305" w:rsidP="00814305">
      <w:pPr>
        <w:pStyle w:val="Bibliography"/>
        <w:rPr>
          <w:rFonts w:ascii="Arial" w:hAnsi="Arial" w:cs="Arial"/>
          <w:sz w:val="20"/>
          <w:lang w:val="en-US"/>
        </w:rPr>
      </w:pPr>
      <w:proofErr w:type="spellStart"/>
      <w:r w:rsidRPr="00254892">
        <w:rPr>
          <w:rFonts w:ascii="Arial" w:hAnsi="Arial" w:cs="Arial"/>
          <w:bCs/>
          <w:sz w:val="20"/>
          <w:lang w:val="en-US"/>
        </w:rPr>
        <w:t>Jenkinson</w:t>
      </w:r>
      <w:proofErr w:type="spellEnd"/>
      <w:r w:rsidRPr="00254892">
        <w:rPr>
          <w:rFonts w:ascii="Arial" w:hAnsi="Arial" w:cs="Arial"/>
          <w:bCs/>
          <w:sz w:val="20"/>
          <w:lang w:val="en-US"/>
        </w:rPr>
        <w:t xml:space="preserve"> M, Bannister P, Brady M, Smith S</w:t>
      </w:r>
      <w:r w:rsidRPr="00254892">
        <w:rPr>
          <w:rFonts w:ascii="Arial" w:hAnsi="Arial" w:cs="Arial"/>
          <w:sz w:val="20"/>
          <w:lang w:val="en-US"/>
        </w:rPr>
        <w:t xml:space="preserve"> (2002). </w:t>
      </w:r>
      <w:proofErr w:type="gramStart"/>
      <w:r w:rsidRPr="00254892">
        <w:rPr>
          <w:rFonts w:ascii="Arial" w:hAnsi="Arial" w:cs="Arial"/>
          <w:sz w:val="20"/>
          <w:lang w:val="en-US"/>
        </w:rPr>
        <w:t>Improved optimization for the robust and accurate linear registration and motion correction of brain images.</w:t>
      </w:r>
      <w:proofErr w:type="gramEnd"/>
      <w:r w:rsidRPr="00254892">
        <w:rPr>
          <w:rFonts w:ascii="Arial" w:hAnsi="Arial" w:cs="Arial"/>
          <w:sz w:val="20"/>
          <w:lang w:val="en-US"/>
        </w:rPr>
        <w:t xml:space="preserve"> </w:t>
      </w:r>
      <w:proofErr w:type="spellStart"/>
      <w:proofErr w:type="gramStart"/>
      <w:r w:rsidRPr="00254892">
        <w:rPr>
          <w:rFonts w:ascii="Arial" w:hAnsi="Arial" w:cs="Arial"/>
          <w:i/>
          <w:iCs/>
          <w:sz w:val="20"/>
          <w:lang w:val="en-US"/>
        </w:rPr>
        <w:t>NeuroImage</w:t>
      </w:r>
      <w:proofErr w:type="spellEnd"/>
      <w:r w:rsidRPr="00254892">
        <w:rPr>
          <w:rFonts w:ascii="Arial" w:hAnsi="Arial" w:cs="Arial"/>
          <w:sz w:val="20"/>
          <w:lang w:val="en-US"/>
        </w:rPr>
        <w:t xml:space="preserve"> </w:t>
      </w:r>
      <w:r w:rsidRPr="00254892">
        <w:rPr>
          <w:rFonts w:ascii="Arial" w:hAnsi="Arial" w:cs="Arial"/>
          <w:bCs/>
          <w:sz w:val="20"/>
          <w:lang w:val="en-US"/>
        </w:rPr>
        <w:t>17</w:t>
      </w:r>
      <w:r w:rsidRPr="00254892">
        <w:rPr>
          <w:rFonts w:ascii="Arial" w:hAnsi="Arial" w:cs="Arial"/>
          <w:sz w:val="20"/>
          <w:lang w:val="en-US"/>
        </w:rPr>
        <w:t>, 825–841.</w:t>
      </w:r>
      <w:proofErr w:type="gramEnd"/>
    </w:p>
    <w:p w14:paraId="7D0BF114" w14:textId="77777777" w:rsidR="00814305" w:rsidRPr="00254892" w:rsidRDefault="00814305" w:rsidP="00814305">
      <w:pPr>
        <w:pStyle w:val="Bibliography"/>
        <w:rPr>
          <w:rFonts w:ascii="Arial" w:hAnsi="Arial" w:cs="Arial"/>
          <w:sz w:val="20"/>
          <w:lang w:val="en-US"/>
        </w:rPr>
      </w:pPr>
      <w:r w:rsidRPr="00254892">
        <w:rPr>
          <w:rFonts w:ascii="Arial" w:hAnsi="Arial" w:cs="Arial"/>
          <w:bCs/>
          <w:sz w:val="20"/>
          <w:lang w:val="en-US"/>
        </w:rPr>
        <w:t>Smith SM</w:t>
      </w:r>
      <w:r w:rsidRPr="00254892">
        <w:rPr>
          <w:rFonts w:ascii="Arial" w:hAnsi="Arial" w:cs="Arial"/>
          <w:sz w:val="20"/>
          <w:lang w:val="en-US"/>
        </w:rPr>
        <w:t xml:space="preserve"> (2002). Fast robust automated brain extraction. </w:t>
      </w:r>
      <w:proofErr w:type="gramStart"/>
      <w:r w:rsidRPr="00254892">
        <w:rPr>
          <w:rFonts w:ascii="Arial" w:hAnsi="Arial" w:cs="Arial"/>
          <w:i/>
          <w:iCs/>
          <w:sz w:val="20"/>
          <w:lang w:val="en-US"/>
        </w:rPr>
        <w:t>Human Brain Mapping</w:t>
      </w:r>
      <w:r w:rsidRPr="00254892">
        <w:rPr>
          <w:rFonts w:ascii="Arial" w:hAnsi="Arial" w:cs="Arial"/>
          <w:sz w:val="20"/>
          <w:lang w:val="en-US"/>
        </w:rPr>
        <w:t xml:space="preserve"> </w:t>
      </w:r>
      <w:r w:rsidRPr="00254892">
        <w:rPr>
          <w:rFonts w:ascii="Arial" w:hAnsi="Arial" w:cs="Arial"/>
          <w:bCs/>
          <w:sz w:val="20"/>
          <w:lang w:val="en-US"/>
        </w:rPr>
        <w:t>17</w:t>
      </w:r>
      <w:r w:rsidRPr="00254892">
        <w:rPr>
          <w:rFonts w:ascii="Arial" w:hAnsi="Arial" w:cs="Arial"/>
          <w:sz w:val="20"/>
          <w:lang w:val="en-US"/>
        </w:rPr>
        <w:t>, 143–155.</w:t>
      </w:r>
      <w:proofErr w:type="gramEnd"/>
    </w:p>
    <w:p w14:paraId="4E2C9250" w14:textId="77777777" w:rsidR="00814305" w:rsidRPr="00254892" w:rsidRDefault="00814305" w:rsidP="00814305">
      <w:pPr>
        <w:pStyle w:val="Bibliography"/>
        <w:rPr>
          <w:rFonts w:ascii="Arial" w:hAnsi="Arial" w:cs="Arial"/>
          <w:sz w:val="20"/>
          <w:lang w:val="en-US"/>
        </w:rPr>
      </w:pPr>
      <w:proofErr w:type="spellStart"/>
      <w:r w:rsidRPr="00254892">
        <w:rPr>
          <w:rFonts w:ascii="Arial" w:hAnsi="Arial" w:cs="Arial"/>
          <w:bCs/>
          <w:sz w:val="20"/>
          <w:lang w:val="en-US"/>
        </w:rPr>
        <w:t>Woolrich</w:t>
      </w:r>
      <w:proofErr w:type="spellEnd"/>
      <w:r w:rsidRPr="00254892">
        <w:rPr>
          <w:rFonts w:ascii="Arial" w:hAnsi="Arial" w:cs="Arial"/>
          <w:bCs/>
          <w:sz w:val="20"/>
          <w:lang w:val="en-US"/>
        </w:rPr>
        <w:t xml:space="preserve"> MW, Behrens TEJ, Beckmann CF, </w:t>
      </w:r>
      <w:proofErr w:type="spellStart"/>
      <w:r w:rsidRPr="00254892">
        <w:rPr>
          <w:rFonts w:ascii="Arial" w:hAnsi="Arial" w:cs="Arial"/>
          <w:bCs/>
          <w:sz w:val="20"/>
          <w:lang w:val="en-US"/>
        </w:rPr>
        <w:t>Jenkinson</w:t>
      </w:r>
      <w:proofErr w:type="spellEnd"/>
      <w:r w:rsidRPr="00254892">
        <w:rPr>
          <w:rFonts w:ascii="Arial" w:hAnsi="Arial" w:cs="Arial"/>
          <w:bCs/>
          <w:sz w:val="20"/>
          <w:lang w:val="en-US"/>
        </w:rPr>
        <w:t xml:space="preserve"> M, Smith SM</w:t>
      </w:r>
      <w:r w:rsidRPr="00254892">
        <w:rPr>
          <w:rFonts w:ascii="Arial" w:hAnsi="Arial" w:cs="Arial"/>
          <w:sz w:val="20"/>
          <w:lang w:val="en-US"/>
        </w:rPr>
        <w:t xml:space="preserve"> (2004). </w:t>
      </w:r>
      <w:proofErr w:type="gramStart"/>
      <w:r w:rsidRPr="00254892">
        <w:rPr>
          <w:rFonts w:ascii="Arial" w:hAnsi="Arial" w:cs="Arial"/>
          <w:sz w:val="20"/>
          <w:lang w:val="en-US"/>
        </w:rPr>
        <w:t xml:space="preserve">Multilevel linear </w:t>
      </w:r>
      <w:proofErr w:type="spellStart"/>
      <w:r w:rsidRPr="00254892">
        <w:rPr>
          <w:rFonts w:ascii="Arial" w:hAnsi="Arial" w:cs="Arial"/>
          <w:sz w:val="20"/>
          <w:lang w:val="en-US"/>
        </w:rPr>
        <w:t>modelling</w:t>
      </w:r>
      <w:proofErr w:type="spellEnd"/>
      <w:r w:rsidRPr="00254892">
        <w:rPr>
          <w:rFonts w:ascii="Arial" w:hAnsi="Arial" w:cs="Arial"/>
          <w:sz w:val="20"/>
          <w:lang w:val="en-US"/>
        </w:rPr>
        <w:t xml:space="preserve"> for FMRI group analysis using Bayesian inference.</w:t>
      </w:r>
      <w:proofErr w:type="gramEnd"/>
      <w:r w:rsidRPr="00254892">
        <w:rPr>
          <w:rFonts w:ascii="Arial" w:hAnsi="Arial" w:cs="Arial"/>
          <w:sz w:val="20"/>
          <w:lang w:val="en-US"/>
        </w:rPr>
        <w:t xml:space="preserve"> </w:t>
      </w:r>
      <w:proofErr w:type="spellStart"/>
      <w:r w:rsidRPr="00254892">
        <w:rPr>
          <w:rFonts w:ascii="Arial" w:hAnsi="Arial" w:cs="Arial"/>
          <w:i/>
          <w:iCs/>
          <w:sz w:val="20"/>
          <w:lang w:val="en-US"/>
        </w:rPr>
        <w:t>NeuroImage</w:t>
      </w:r>
      <w:proofErr w:type="spellEnd"/>
      <w:r w:rsidRPr="00254892">
        <w:rPr>
          <w:rFonts w:ascii="Arial" w:hAnsi="Arial" w:cs="Arial"/>
          <w:sz w:val="20"/>
          <w:lang w:val="en-US"/>
        </w:rPr>
        <w:t xml:space="preserve"> </w:t>
      </w:r>
      <w:r w:rsidRPr="00254892">
        <w:rPr>
          <w:rFonts w:ascii="Arial" w:hAnsi="Arial" w:cs="Arial"/>
          <w:bCs/>
          <w:sz w:val="20"/>
          <w:lang w:val="en-US"/>
        </w:rPr>
        <w:t>21</w:t>
      </w:r>
      <w:r w:rsidRPr="00254892">
        <w:rPr>
          <w:rFonts w:ascii="Arial" w:hAnsi="Arial" w:cs="Arial"/>
          <w:sz w:val="20"/>
          <w:lang w:val="en-US"/>
        </w:rPr>
        <w:t>, 1732–1747.</w:t>
      </w:r>
    </w:p>
    <w:p w14:paraId="1EF5DF41" w14:textId="77777777" w:rsidR="00814305" w:rsidRPr="00254892" w:rsidRDefault="00814305" w:rsidP="00814305">
      <w:pPr>
        <w:pStyle w:val="Bibliography"/>
        <w:rPr>
          <w:rFonts w:ascii="Arial" w:hAnsi="Arial" w:cs="Arial"/>
          <w:sz w:val="20"/>
          <w:lang w:val="en-US"/>
        </w:rPr>
      </w:pPr>
      <w:proofErr w:type="spellStart"/>
      <w:r w:rsidRPr="00254892">
        <w:rPr>
          <w:rFonts w:ascii="Arial" w:hAnsi="Arial" w:cs="Arial"/>
          <w:bCs/>
          <w:sz w:val="20"/>
          <w:lang w:val="en-US"/>
        </w:rPr>
        <w:t>Woolrich</w:t>
      </w:r>
      <w:proofErr w:type="spellEnd"/>
      <w:r w:rsidRPr="00254892">
        <w:rPr>
          <w:rFonts w:ascii="Arial" w:hAnsi="Arial" w:cs="Arial"/>
          <w:bCs/>
          <w:sz w:val="20"/>
          <w:lang w:val="en-US"/>
        </w:rPr>
        <w:t xml:space="preserve"> MW, Ripley BD, Brady M, Smith SM</w:t>
      </w:r>
      <w:r w:rsidRPr="00254892">
        <w:rPr>
          <w:rFonts w:ascii="Arial" w:hAnsi="Arial" w:cs="Arial"/>
          <w:sz w:val="20"/>
          <w:lang w:val="en-US"/>
        </w:rPr>
        <w:t xml:space="preserve"> (2001). </w:t>
      </w:r>
      <w:proofErr w:type="gramStart"/>
      <w:r w:rsidRPr="00254892">
        <w:rPr>
          <w:rFonts w:ascii="Arial" w:hAnsi="Arial" w:cs="Arial"/>
          <w:sz w:val="20"/>
          <w:lang w:val="en-US"/>
        </w:rPr>
        <w:t xml:space="preserve">Temporal autocorrelation in </w:t>
      </w:r>
      <w:proofErr w:type="spellStart"/>
      <w:r w:rsidRPr="00254892">
        <w:rPr>
          <w:rFonts w:ascii="Arial" w:hAnsi="Arial" w:cs="Arial"/>
          <w:sz w:val="20"/>
          <w:lang w:val="en-US"/>
        </w:rPr>
        <w:t>univariate</w:t>
      </w:r>
      <w:proofErr w:type="spellEnd"/>
      <w:r w:rsidRPr="00254892">
        <w:rPr>
          <w:rFonts w:ascii="Arial" w:hAnsi="Arial" w:cs="Arial"/>
          <w:sz w:val="20"/>
          <w:lang w:val="en-US"/>
        </w:rPr>
        <w:t xml:space="preserve"> linear modeling of FMRI data.</w:t>
      </w:r>
      <w:proofErr w:type="gramEnd"/>
      <w:r w:rsidRPr="00254892">
        <w:rPr>
          <w:rFonts w:ascii="Arial" w:hAnsi="Arial" w:cs="Arial"/>
          <w:sz w:val="20"/>
          <w:lang w:val="en-US"/>
        </w:rPr>
        <w:t xml:space="preserve"> </w:t>
      </w:r>
      <w:proofErr w:type="spellStart"/>
      <w:r w:rsidRPr="00254892">
        <w:rPr>
          <w:rFonts w:ascii="Arial" w:hAnsi="Arial" w:cs="Arial"/>
          <w:i/>
          <w:iCs/>
          <w:sz w:val="20"/>
          <w:lang w:val="en-US"/>
        </w:rPr>
        <w:t>NeuroImage</w:t>
      </w:r>
      <w:proofErr w:type="spellEnd"/>
      <w:r w:rsidRPr="00254892">
        <w:rPr>
          <w:rFonts w:ascii="Arial" w:hAnsi="Arial" w:cs="Arial"/>
          <w:sz w:val="20"/>
          <w:lang w:val="en-US"/>
        </w:rPr>
        <w:t xml:space="preserve"> </w:t>
      </w:r>
      <w:r w:rsidRPr="00254892">
        <w:rPr>
          <w:rFonts w:ascii="Arial" w:hAnsi="Arial" w:cs="Arial"/>
          <w:bCs/>
          <w:sz w:val="20"/>
          <w:lang w:val="en-US"/>
        </w:rPr>
        <w:t>14</w:t>
      </w:r>
      <w:r w:rsidRPr="00254892">
        <w:rPr>
          <w:rFonts w:ascii="Arial" w:hAnsi="Arial" w:cs="Arial"/>
          <w:sz w:val="20"/>
          <w:lang w:val="en-US"/>
        </w:rPr>
        <w:t>, 1370–1386.</w:t>
      </w:r>
    </w:p>
    <w:p w14:paraId="5982926F" w14:textId="77777777" w:rsidR="00814305" w:rsidRPr="00254892" w:rsidRDefault="00814305" w:rsidP="00814305">
      <w:pPr>
        <w:rPr>
          <w:rFonts w:ascii="Arial" w:hAnsi="Arial" w:cs="Arial"/>
        </w:rPr>
      </w:pPr>
    </w:p>
    <w:p w14:paraId="013893A8" w14:textId="77777777" w:rsidR="00814305" w:rsidRPr="00254892" w:rsidRDefault="00814305" w:rsidP="00814305">
      <w:pPr>
        <w:rPr>
          <w:rFonts w:ascii="Arial" w:hAnsi="Arial" w:cs="Arial"/>
        </w:rPr>
      </w:pPr>
    </w:p>
    <w:p w14:paraId="728533A6" w14:textId="77777777" w:rsidR="00814305" w:rsidRPr="00254892" w:rsidRDefault="00814305" w:rsidP="00814305">
      <w:pPr>
        <w:rPr>
          <w:rFonts w:ascii="Arial" w:hAnsi="Arial" w:cs="Arial"/>
          <w:b/>
          <w:sz w:val="22"/>
          <w:szCs w:val="22"/>
        </w:rPr>
      </w:pPr>
    </w:p>
    <w:p w14:paraId="7B1B5A2B" w14:textId="77777777" w:rsidR="00814305" w:rsidRPr="00254892" w:rsidRDefault="00814305" w:rsidP="00814305">
      <w:pPr>
        <w:rPr>
          <w:rFonts w:ascii="Arial" w:hAnsi="Arial" w:cs="Arial"/>
          <w:sz w:val="18"/>
          <w:szCs w:val="22"/>
        </w:rPr>
      </w:pPr>
    </w:p>
    <w:p w14:paraId="635F1A88" w14:textId="77777777" w:rsidR="00814305" w:rsidRPr="00254892" w:rsidRDefault="00814305" w:rsidP="00814305">
      <w:pPr>
        <w:rPr>
          <w:rFonts w:ascii="Arial" w:hAnsi="Arial" w:cs="Arial"/>
          <w:sz w:val="18"/>
          <w:szCs w:val="22"/>
        </w:rPr>
      </w:pPr>
    </w:p>
    <w:p w14:paraId="5289B76F" w14:textId="77777777" w:rsidR="00814305" w:rsidRPr="00254892" w:rsidRDefault="00814305" w:rsidP="00814305">
      <w:pPr>
        <w:rPr>
          <w:rFonts w:ascii="Arial" w:hAnsi="Arial" w:cs="Arial"/>
          <w:sz w:val="18"/>
          <w:szCs w:val="22"/>
        </w:rPr>
      </w:pPr>
    </w:p>
    <w:p w14:paraId="084F09F9" w14:textId="77777777" w:rsidR="00814305" w:rsidRPr="00254892" w:rsidRDefault="00814305" w:rsidP="00814305">
      <w:pPr>
        <w:rPr>
          <w:rFonts w:ascii="Arial" w:hAnsi="Arial" w:cs="Arial"/>
          <w:sz w:val="18"/>
          <w:szCs w:val="22"/>
        </w:rPr>
      </w:pPr>
    </w:p>
    <w:p w14:paraId="5B3E5778" w14:textId="77777777" w:rsidR="00814305" w:rsidRPr="00254892" w:rsidRDefault="00814305" w:rsidP="00814305">
      <w:pPr>
        <w:rPr>
          <w:rFonts w:ascii="Arial" w:hAnsi="Arial" w:cs="Arial"/>
          <w:sz w:val="18"/>
          <w:szCs w:val="22"/>
        </w:rPr>
      </w:pPr>
    </w:p>
    <w:p w14:paraId="01AE7169" w14:textId="77777777" w:rsidR="00EC3EB2" w:rsidRPr="00254892" w:rsidRDefault="00EC3EB2">
      <w:pPr>
        <w:rPr>
          <w:rFonts w:ascii="Arial" w:hAnsi="Arial" w:cs="Arial"/>
        </w:rPr>
      </w:pPr>
    </w:p>
    <w:sectPr w:rsidR="00EC3EB2" w:rsidRPr="00254892" w:rsidSect="0074279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9495B" w14:textId="77777777" w:rsidR="00D12175" w:rsidRDefault="00D12175" w:rsidP="009A02F3">
      <w:r>
        <w:separator/>
      </w:r>
    </w:p>
  </w:endnote>
  <w:endnote w:type="continuationSeparator" w:id="0">
    <w:p w14:paraId="1916525F" w14:textId="77777777" w:rsidR="00D12175" w:rsidRDefault="00D12175" w:rsidP="009A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20276"/>
      <w:docPartObj>
        <w:docPartGallery w:val="Page Numbers (Bottom of Page)"/>
        <w:docPartUnique/>
      </w:docPartObj>
    </w:sdtPr>
    <w:sdtEndPr>
      <w:rPr>
        <w:rFonts w:ascii="Arial" w:hAnsi="Arial" w:cs="Arial"/>
        <w:noProof/>
        <w:sz w:val="18"/>
        <w:szCs w:val="20"/>
      </w:rPr>
    </w:sdtEndPr>
    <w:sdtContent>
      <w:p w14:paraId="4876B7B6" w14:textId="022AE99C" w:rsidR="00D12175" w:rsidRPr="009A02F3" w:rsidRDefault="00D12175">
        <w:pPr>
          <w:pStyle w:val="Footer"/>
          <w:jc w:val="center"/>
          <w:rPr>
            <w:rFonts w:ascii="Arial" w:hAnsi="Arial" w:cs="Arial"/>
            <w:sz w:val="18"/>
            <w:szCs w:val="20"/>
          </w:rPr>
        </w:pPr>
        <w:r w:rsidRPr="009A02F3">
          <w:rPr>
            <w:rFonts w:ascii="Arial" w:hAnsi="Arial" w:cs="Arial"/>
            <w:sz w:val="18"/>
            <w:szCs w:val="20"/>
          </w:rPr>
          <w:fldChar w:fldCharType="begin"/>
        </w:r>
        <w:r w:rsidRPr="009A02F3">
          <w:rPr>
            <w:rFonts w:ascii="Arial" w:hAnsi="Arial" w:cs="Arial"/>
            <w:sz w:val="18"/>
            <w:szCs w:val="20"/>
          </w:rPr>
          <w:instrText xml:space="preserve"> PAGE   \* MERGEFORMAT </w:instrText>
        </w:r>
        <w:r w:rsidRPr="009A02F3">
          <w:rPr>
            <w:rFonts w:ascii="Arial" w:hAnsi="Arial" w:cs="Arial"/>
            <w:sz w:val="18"/>
            <w:szCs w:val="20"/>
          </w:rPr>
          <w:fldChar w:fldCharType="separate"/>
        </w:r>
        <w:r w:rsidR="00A519D8">
          <w:rPr>
            <w:rFonts w:ascii="Arial" w:hAnsi="Arial" w:cs="Arial"/>
            <w:noProof/>
            <w:sz w:val="18"/>
            <w:szCs w:val="20"/>
          </w:rPr>
          <w:t>2</w:t>
        </w:r>
        <w:r w:rsidRPr="009A02F3">
          <w:rPr>
            <w:rFonts w:ascii="Arial" w:hAnsi="Arial" w:cs="Arial"/>
            <w:noProof/>
            <w:sz w:val="18"/>
            <w:szCs w:val="20"/>
          </w:rPr>
          <w:fldChar w:fldCharType="end"/>
        </w:r>
      </w:p>
    </w:sdtContent>
  </w:sdt>
  <w:p w14:paraId="16D74D1E" w14:textId="77777777" w:rsidR="00D12175" w:rsidRDefault="00D121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9FD25" w14:textId="77777777" w:rsidR="00D12175" w:rsidRDefault="00D12175" w:rsidP="009A02F3">
      <w:r>
        <w:separator/>
      </w:r>
    </w:p>
  </w:footnote>
  <w:footnote w:type="continuationSeparator" w:id="0">
    <w:p w14:paraId="0C93B6EF" w14:textId="77777777" w:rsidR="00D12175" w:rsidRDefault="00D12175" w:rsidP="009A02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719F"/>
    <w:multiLevelType w:val="hybridMultilevel"/>
    <w:tmpl w:val="55FAB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7F79A6"/>
    <w:multiLevelType w:val="hybridMultilevel"/>
    <w:tmpl w:val="3460A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8202D"/>
    <w:multiLevelType w:val="hybridMultilevel"/>
    <w:tmpl w:val="148CA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05"/>
    <w:rsid w:val="000C1DE7"/>
    <w:rsid w:val="001263F6"/>
    <w:rsid w:val="001E13AC"/>
    <w:rsid w:val="001F04C3"/>
    <w:rsid w:val="001F73FA"/>
    <w:rsid w:val="00232C3F"/>
    <w:rsid w:val="00254892"/>
    <w:rsid w:val="00270860"/>
    <w:rsid w:val="002E0B09"/>
    <w:rsid w:val="00325A6B"/>
    <w:rsid w:val="00390B41"/>
    <w:rsid w:val="0040534C"/>
    <w:rsid w:val="00531BDE"/>
    <w:rsid w:val="00543A5A"/>
    <w:rsid w:val="00583D44"/>
    <w:rsid w:val="00635042"/>
    <w:rsid w:val="00640598"/>
    <w:rsid w:val="00697B3E"/>
    <w:rsid w:val="006D24AB"/>
    <w:rsid w:val="00742792"/>
    <w:rsid w:val="00795D53"/>
    <w:rsid w:val="007E7278"/>
    <w:rsid w:val="00814305"/>
    <w:rsid w:val="00843CB2"/>
    <w:rsid w:val="008C4DD5"/>
    <w:rsid w:val="009660D8"/>
    <w:rsid w:val="009A02F3"/>
    <w:rsid w:val="00A454FD"/>
    <w:rsid w:val="00A519D8"/>
    <w:rsid w:val="00A6335E"/>
    <w:rsid w:val="00AE26DB"/>
    <w:rsid w:val="00B30797"/>
    <w:rsid w:val="00BB253A"/>
    <w:rsid w:val="00BC7F7E"/>
    <w:rsid w:val="00C24614"/>
    <w:rsid w:val="00CA505A"/>
    <w:rsid w:val="00CB5925"/>
    <w:rsid w:val="00CC67B2"/>
    <w:rsid w:val="00CD4263"/>
    <w:rsid w:val="00D12175"/>
    <w:rsid w:val="00D25674"/>
    <w:rsid w:val="00EB1474"/>
    <w:rsid w:val="00EC3EB2"/>
    <w:rsid w:val="00FA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4EE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05"/>
    <w:rPr>
      <w:lang w:val="en-GB"/>
    </w:rPr>
  </w:style>
  <w:style w:type="paragraph" w:styleId="Heading2">
    <w:name w:val="heading 2"/>
    <w:basedOn w:val="Normal"/>
    <w:next w:val="Normal"/>
    <w:link w:val="Heading2Char"/>
    <w:uiPriority w:val="9"/>
    <w:semiHidden/>
    <w:unhideWhenUsed/>
    <w:qFormat/>
    <w:rsid w:val="00843CB2"/>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CD426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305"/>
    <w:rPr>
      <w:color w:val="0000FF" w:themeColor="hyperlink"/>
      <w:u w:val="single"/>
    </w:rPr>
  </w:style>
  <w:style w:type="paragraph" w:styleId="Bibliography">
    <w:name w:val="Bibliography"/>
    <w:basedOn w:val="Normal"/>
    <w:next w:val="Normal"/>
    <w:uiPriority w:val="37"/>
    <w:unhideWhenUsed/>
    <w:rsid w:val="00814305"/>
    <w:pPr>
      <w:tabs>
        <w:tab w:val="left" w:pos="500"/>
      </w:tabs>
      <w:spacing w:after="240"/>
      <w:ind w:left="504" w:hanging="504"/>
    </w:pPr>
  </w:style>
  <w:style w:type="character" w:customStyle="1" w:styleId="Heading2Char">
    <w:name w:val="Heading 2 Char"/>
    <w:basedOn w:val="DefaultParagraphFont"/>
    <w:link w:val="Heading2"/>
    <w:uiPriority w:val="9"/>
    <w:semiHidden/>
    <w:rsid w:val="00843CB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D4263"/>
    <w:rPr>
      <w:rFonts w:asciiTheme="majorHAnsi" w:eastAsiaTheme="majorEastAsia" w:hAnsiTheme="majorHAnsi" w:cstheme="majorBidi"/>
      <w:color w:val="243F60" w:themeColor="accent1" w:themeShade="7F"/>
      <w:lang w:val="en-GB"/>
    </w:rPr>
  </w:style>
  <w:style w:type="paragraph" w:styleId="Header">
    <w:name w:val="header"/>
    <w:basedOn w:val="Normal"/>
    <w:link w:val="HeaderChar"/>
    <w:uiPriority w:val="99"/>
    <w:unhideWhenUsed/>
    <w:rsid w:val="009A02F3"/>
    <w:pPr>
      <w:tabs>
        <w:tab w:val="center" w:pos="4680"/>
        <w:tab w:val="right" w:pos="9360"/>
      </w:tabs>
    </w:pPr>
  </w:style>
  <w:style w:type="character" w:customStyle="1" w:styleId="HeaderChar">
    <w:name w:val="Header Char"/>
    <w:basedOn w:val="DefaultParagraphFont"/>
    <w:link w:val="Header"/>
    <w:uiPriority w:val="99"/>
    <w:rsid w:val="009A02F3"/>
    <w:rPr>
      <w:lang w:val="en-GB"/>
    </w:rPr>
  </w:style>
  <w:style w:type="paragraph" w:styleId="Footer">
    <w:name w:val="footer"/>
    <w:basedOn w:val="Normal"/>
    <w:link w:val="FooterChar"/>
    <w:uiPriority w:val="99"/>
    <w:unhideWhenUsed/>
    <w:rsid w:val="009A02F3"/>
    <w:pPr>
      <w:tabs>
        <w:tab w:val="center" w:pos="4680"/>
        <w:tab w:val="right" w:pos="9360"/>
      </w:tabs>
    </w:pPr>
  </w:style>
  <w:style w:type="character" w:customStyle="1" w:styleId="FooterChar">
    <w:name w:val="Footer Char"/>
    <w:basedOn w:val="DefaultParagraphFont"/>
    <w:link w:val="Footer"/>
    <w:uiPriority w:val="99"/>
    <w:rsid w:val="009A02F3"/>
    <w:rPr>
      <w:lang w:val="en-GB"/>
    </w:rPr>
  </w:style>
  <w:style w:type="paragraph" w:styleId="BalloonText">
    <w:name w:val="Balloon Text"/>
    <w:basedOn w:val="Normal"/>
    <w:link w:val="BalloonTextChar"/>
    <w:uiPriority w:val="99"/>
    <w:semiHidden/>
    <w:unhideWhenUsed/>
    <w:rsid w:val="00D121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175"/>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05"/>
    <w:rPr>
      <w:lang w:val="en-GB"/>
    </w:rPr>
  </w:style>
  <w:style w:type="paragraph" w:styleId="Heading2">
    <w:name w:val="heading 2"/>
    <w:basedOn w:val="Normal"/>
    <w:next w:val="Normal"/>
    <w:link w:val="Heading2Char"/>
    <w:uiPriority w:val="9"/>
    <w:semiHidden/>
    <w:unhideWhenUsed/>
    <w:qFormat/>
    <w:rsid w:val="00843CB2"/>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CD426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305"/>
    <w:rPr>
      <w:color w:val="0000FF" w:themeColor="hyperlink"/>
      <w:u w:val="single"/>
    </w:rPr>
  </w:style>
  <w:style w:type="paragraph" w:styleId="Bibliography">
    <w:name w:val="Bibliography"/>
    <w:basedOn w:val="Normal"/>
    <w:next w:val="Normal"/>
    <w:uiPriority w:val="37"/>
    <w:unhideWhenUsed/>
    <w:rsid w:val="00814305"/>
    <w:pPr>
      <w:tabs>
        <w:tab w:val="left" w:pos="500"/>
      </w:tabs>
      <w:spacing w:after="240"/>
      <w:ind w:left="504" w:hanging="504"/>
    </w:pPr>
  </w:style>
  <w:style w:type="character" w:customStyle="1" w:styleId="Heading2Char">
    <w:name w:val="Heading 2 Char"/>
    <w:basedOn w:val="DefaultParagraphFont"/>
    <w:link w:val="Heading2"/>
    <w:uiPriority w:val="9"/>
    <w:semiHidden/>
    <w:rsid w:val="00843CB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D4263"/>
    <w:rPr>
      <w:rFonts w:asciiTheme="majorHAnsi" w:eastAsiaTheme="majorEastAsia" w:hAnsiTheme="majorHAnsi" w:cstheme="majorBidi"/>
      <w:color w:val="243F60" w:themeColor="accent1" w:themeShade="7F"/>
      <w:lang w:val="en-GB"/>
    </w:rPr>
  </w:style>
  <w:style w:type="paragraph" w:styleId="Header">
    <w:name w:val="header"/>
    <w:basedOn w:val="Normal"/>
    <w:link w:val="HeaderChar"/>
    <w:uiPriority w:val="99"/>
    <w:unhideWhenUsed/>
    <w:rsid w:val="009A02F3"/>
    <w:pPr>
      <w:tabs>
        <w:tab w:val="center" w:pos="4680"/>
        <w:tab w:val="right" w:pos="9360"/>
      </w:tabs>
    </w:pPr>
  </w:style>
  <w:style w:type="character" w:customStyle="1" w:styleId="HeaderChar">
    <w:name w:val="Header Char"/>
    <w:basedOn w:val="DefaultParagraphFont"/>
    <w:link w:val="Header"/>
    <w:uiPriority w:val="99"/>
    <w:rsid w:val="009A02F3"/>
    <w:rPr>
      <w:lang w:val="en-GB"/>
    </w:rPr>
  </w:style>
  <w:style w:type="paragraph" w:styleId="Footer">
    <w:name w:val="footer"/>
    <w:basedOn w:val="Normal"/>
    <w:link w:val="FooterChar"/>
    <w:uiPriority w:val="99"/>
    <w:unhideWhenUsed/>
    <w:rsid w:val="009A02F3"/>
    <w:pPr>
      <w:tabs>
        <w:tab w:val="center" w:pos="4680"/>
        <w:tab w:val="right" w:pos="9360"/>
      </w:tabs>
    </w:pPr>
  </w:style>
  <w:style w:type="character" w:customStyle="1" w:styleId="FooterChar">
    <w:name w:val="Footer Char"/>
    <w:basedOn w:val="DefaultParagraphFont"/>
    <w:link w:val="Footer"/>
    <w:uiPriority w:val="99"/>
    <w:rsid w:val="009A02F3"/>
    <w:rPr>
      <w:lang w:val="en-GB"/>
    </w:rPr>
  </w:style>
  <w:style w:type="paragraph" w:styleId="BalloonText">
    <w:name w:val="Balloon Text"/>
    <w:basedOn w:val="Normal"/>
    <w:link w:val="BalloonTextChar"/>
    <w:uiPriority w:val="99"/>
    <w:semiHidden/>
    <w:unhideWhenUsed/>
    <w:rsid w:val="00D121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17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2</cp:revision>
  <cp:lastPrinted>2019-11-29T12:27:00Z</cp:lastPrinted>
  <dcterms:created xsi:type="dcterms:W3CDTF">2020-03-14T10:44:00Z</dcterms:created>
  <dcterms:modified xsi:type="dcterms:W3CDTF">2020-03-14T10:44:00Z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id="OTezL0AQ"/&gt;&lt;style id="" hasBibliography="0" bibliographyStyleHasBeenSet="0"/&gt;&lt;prefs/&gt;&lt;/data&gt;</vt:lpwstr>
  </property>
</Properties>
</file>