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5B" w:rsidRDefault="002A5B5B">
      <w:pPr>
        <w:rPr>
          <w:noProof/>
          <w:lang w:val="nb-NO" w:eastAsia="nb-NO"/>
        </w:rPr>
      </w:pPr>
      <w:r w:rsidRPr="002A5B5B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C8EB9" wp14:editId="74EC0CF2">
                <wp:simplePos x="0" y="0"/>
                <wp:positionH relativeFrom="column">
                  <wp:posOffset>-4445</wp:posOffset>
                </wp:positionH>
                <wp:positionV relativeFrom="paragraph">
                  <wp:posOffset>-99695</wp:posOffset>
                </wp:positionV>
                <wp:extent cx="5038725" cy="685800"/>
                <wp:effectExtent l="0" t="0" r="9525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B5B" w:rsidRPr="002A5B5B" w:rsidRDefault="002A5B5B" w:rsidP="00FD0065">
                            <w:pPr>
                              <w:pStyle w:val="Ingenmellomrom"/>
                              <w:ind w:firstLine="0"/>
                              <w:rPr>
                                <w:noProof/>
                                <w:lang w:val="en-US" w:eastAsia="nb-NO"/>
                              </w:rPr>
                            </w:pPr>
                            <w:r w:rsidRPr="002A5B5B">
                              <w:rPr>
                                <w:b/>
                              </w:rPr>
                              <w:t>Figure S1.</w:t>
                            </w:r>
                            <w:r>
                              <w:t xml:space="preserve"> </w:t>
                            </w:r>
                            <w:r w:rsidRPr="002A5B5B">
                              <w:rPr>
                                <w:noProof/>
                                <w:lang w:val="en-US" w:eastAsia="nb-NO"/>
                              </w:rPr>
                              <w:t>Annual incidence rate of any SIP in Denmark and Sweden from 2000 to 2016 with 2 years washout and with longer washout</w:t>
                            </w:r>
                          </w:p>
                          <w:p w:rsidR="002A5B5B" w:rsidRPr="002A5B5B" w:rsidRDefault="002A5B5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C8EB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-.35pt;margin-top:-7.85pt;width:396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" stroked="f">
                <v:textbox>
                  <w:txbxContent>
                    <w:p w:rsidR="002A5B5B" w:rsidRPr="002A5B5B" w:rsidRDefault="002A5B5B" w:rsidP="00FD0065">
                      <w:pPr>
                        <w:pStyle w:val="Ingenmellomrom"/>
                        <w:ind w:firstLine="0"/>
                        <w:rPr>
                          <w:noProof/>
                          <w:lang w:val="en-US" w:eastAsia="nb-NO"/>
                        </w:rPr>
                      </w:pPr>
                      <w:r w:rsidRPr="002A5B5B">
                        <w:rPr>
                          <w:b/>
                        </w:rPr>
                        <w:t>Figure S1.</w:t>
                      </w:r>
                      <w:r>
                        <w:t xml:space="preserve"> </w:t>
                      </w:r>
                      <w:r w:rsidRPr="002A5B5B">
                        <w:rPr>
                          <w:noProof/>
                          <w:lang w:val="en-US" w:eastAsia="nb-NO"/>
                        </w:rPr>
                        <w:t>Annual incidence rate of any SIP in Denmark and Sweden from 2000 to 2016 with 2 years washout and with longer washout</w:t>
                      </w:r>
                    </w:p>
                    <w:p w:rsidR="002A5B5B" w:rsidRPr="002A5B5B" w:rsidRDefault="002A5B5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5C4D" w:rsidRDefault="00FD0065" w:rsidP="00FD0065">
      <w:pPr>
        <w:ind w:firstLine="0"/>
        <w:rPr>
          <w:lang w:val="en-US"/>
        </w:rPr>
      </w:pPr>
      <w:bookmarkStart w:id="0" w:name="_GoBack"/>
      <w:r>
        <w:rPr>
          <w:noProof/>
          <w:lang w:val="nb-NO" w:eastAsia="nb-NO"/>
        </w:rPr>
        <w:drawing>
          <wp:inline distT="0" distB="0" distL="0" distR="0" wp14:anchorId="5462D100" wp14:editId="6DF8C770">
            <wp:extent cx="5760720" cy="3923030"/>
            <wp:effectExtent l="0" t="0" r="0" b="127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A5B5B" w:rsidRPr="002A5B5B" w:rsidRDefault="002A5B5B">
      <w:pPr>
        <w:rPr>
          <w:lang w:val="en-US"/>
        </w:rPr>
      </w:pPr>
    </w:p>
    <w:sectPr w:rsidR="002A5B5B" w:rsidRPr="002A5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5B"/>
    <w:rsid w:val="000E7232"/>
    <w:rsid w:val="00224476"/>
    <w:rsid w:val="002A5B5B"/>
    <w:rsid w:val="00516EB6"/>
    <w:rsid w:val="007067AF"/>
    <w:rsid w:val="00827B63"/>
    <w:rsid w:val="00834A04"/>
    <w:rsid w:val="00977D06"/>
    <w:rsid w:val="00CC70C6"/>
    <w:rsid w:val="00FD0065"/>
    <w:rsid w:val="00FE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D75E0-E30A-400D-8655-9CE31010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A5B5B"/>
    <w:pPr>
      <w:spacing w:line="240" w:lineRule="auto"/>
      <w:ind w:firstLine="0"/>
    </w:pPr>
    <w:rPr>
      <w:rFonts w:ascii="Calibri" w:hAnsi="Calibri" w:cs="Times New Roman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A5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5B5B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2A5B5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Eline Borger Rognli</dc:creator>
  <cp:lastModifiedBy>Eline Rognli</cp:lastModifiedBy>
  <cp:revision>2</cp:revision>
  <dcterms:created xsi:type="dcterms:W3CDTF">2021-10-28T08:08:00Z</dcterms:created>
  <dcterms:modified xsi:type="dcterms:W3CDTF">2021-10-28T08:08:00Z</dcterms:modified>
</cp:coreProperties>
</file>