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FFD2F" w14:textId="77777777" w:rsidR="004E7C81" w:rsidRDefault="004E7C81" w:rsidP="006C2E1A">
      <w:pPr>
        <w:pStyle w:val="Default"/>
        <w:spacing w:line="480" w:lineRule="auto"/>
        <w:rPr>
          <w:rFonts w:ascii="Times New Roman" w:hAnsi="Times New Roman" w:cs="Times New Roman"/>
          <w:b/>
          <w:bCs/>
          <w:lang w:val="en-US"/>
        </w:rPr>
      </w:pPr>
      <w:r w:rsidRPr="00513857">
        <w:rPr>
          <w:rFonts w:ascii="Times New Roman" w:hAnsi="Times New Roman" w:cs="Times New Roman"/>
          <w:b/>
          <w:bCs/>
          <w:lang w:val="en-US"/>
        </w:rPr>
        <w:t>Supplemental Material</w:t>
      </w:r>
    </w:p>
    <w:p w14:paraId="1A70F21B" w14:textId="77777777" w:rsidR="004E7C81" w:rsidRDefault="004E7C81" w:rsidP="006C2E1A">
      <w:pPr>
        <w:pStyle w:val="Default"/>
        <w:spacing w:line="480" w:lineRule="auto"/>
        <w:rPr>
          <w:rFonts w:ascii="Times New Roman" w:hAnsi="Times New Roman" w:cs="Times New Roman"/>
          <w:b/>
          <w:bCs/>
          <w:lang w:val="en-US"/>
        </w:rPr>
      </w:pPr>
    </w:p>
    <w:p w14:paraId="7A04BD36" w14:textId="77777777" w:rsidR="004E7C81" w:rsidRPr="00B46A0D" w:rsidRDefault="004E7C81" w:rsidP="006C2E1A">
      <w:pPr>
        <w:spacing w:line="480" w:lineRule="auto"/>
        <w:rPr>
          <w:rFonts w:ascii="Times New Roman" w:hAnsi="Times New Roman" w:cs="Times New Roman"/>
          <w:b/>
        </w:rPr>
      </w:pPr>
      <w:r w:rsidRPr="00B46A0D">
        <w:rPr>
          <w:rFonts w:ascii="Times New Roman" w:hAnsi="Times New Roman" w:cs="Times New Roman"/>
          <w:b/>
        </w:rPr>
        <w:t>The Association Of White Matter Connectivity With Prevalence, Incidence, And Course Of Depressive Symptoms - The Maastricht Study</w:t>
      </w:r>
    </w:p>
    <w:p w14:paraId="22DBC4CB" w14:textId="77777777" w:rsidR="004E7C81" w:rsidRPr="00B46A0D" w:rsidRDefault="004E7C81" w:rsidP="006C2E1A">
      <w:pPr>
        <w:spacing w:line="480" w:lineRule="auto"/>
        <w:rPr>
          <w:rFonts w:ascii="Times New Roman" w:hAnsi="Times New Roman" w:cs="Times New Roman"/>
          <w:b/>
        </w:rPr>
      </w:pPr>
    </w:p>
    <w:p w14:paraId="6419631B" w14:textId="77777777" w:rsidR="004E7C81" w:rsidRPr="00B46A0D" w:rsidRDefault="004E7C81" w:rsidP="00347B05">
      <w:pPr>
        <w:autoSpaceDE w:val="0"/>
        <w:autoSpaceDN w:val="0"/>
        <w:adjustRightInd w:val="0"/>
        <w:spacing w:line="480" w:lineRule="auto"/>
        <w:rPr>
          <w:rFonts w:ascii="Times New Roman" w:hAnsi="Times New Roman" w:cs="Times New Roman"/>
          <w:vertAlign w:val="superscript"/>
          <w:lang w:val="en-US"/>
        </w:rPr>
      </w:pPr>
      <w:r w:rsidRPr="00B46A0D">
        <w:rPr>
          <w:rFonts w:ascii="Times New Roman" w:hAnsi="Times New Roman" w:cs="Times New Roman"/>
          <w:lang w:val="en-US"/>
        </w:rPr>
        <w:t>Anouk FJ Geraets, PhD</w:t>
      </w:r>
      <w:r w:rsidRPr="00B46A0D">
        <w:rPr>
          <w:rFonts w:ascii="Times New Roman" w:hAnsi="Times New Roman" w:cs="Times New Roman"/>
          <w:vertAlign w:val="superscript"/>
          <w:lang w:val="en-US"/>
        </w:rPr>
        <w:t>1,2,3,6,7</w:t>
      </w:r>
      <w:r w:rsidRPr="00B46A0D">
        <w:rPr>
          <w:rFonts w:ascii="Times New Roman" w:hAnsi="Times New Roman" w:cs="Times New Roman"/>
          <w:lang w:val="en-US"/>
        </w:rPr>
        <w:t>, Sebastian Köhler, PhD</w:t>
      </w:r>
      <w:r w:rsidRPr="00B46A0D">
        <w:rPr>
          <w:rFonts w:ascii="Times New Roman" w:hAnsi="Times New Roman" w:cs="Times New Roman"/>
          <w:vertAlign w:val="superscript"/>
          <w:lang w:val="en-US"/>
        </w:rPr>
        <w:t>1,2,6</w:t>
      </w:r>
      <w:r w:rsidRPr="00B46A0D">
        <w:rPr>
          <w:rFonts w:ascii="Times New Roman" w:hAnsi="Times New Roman" w:cs="Times New Roman"/>
          <w:lang w:val="en-US"/>
        </w:rPr>
        <w:t>, Laura WM Vergoossen, PhD</w:t>
      </w:r>
      <w:r w:rsidRPr="00B46A0D">
        <w:rPr>
          <w:rFonts w:ascii="Times New Roman" w:hAnsi="Times New Roman" w:cs="Times New Roman"/>
          <w:vertAlign w:val="superscript"/>
          <w:lang w:val="en-US"/>
        </w:rPr>
        <w:t>1,4,6</w:t>
      </w:r>
      <w:r w:rsidRPr="00B46A0D">
        <w:rPr>
          <w:rFonts w:ascii="Times New Roman" w:hAnsi="Times New Roman" w:cs="Times New Roman"/>
          <w:lang w:val="en-US"/>
        </w:rPr>
        <w:t>, Walter H Backes, PhD</w:t>
      </w:r>
      <w:r w:rsidRPr="00B46A0D">
        <w:rPr>
          <w:rFonts w:ascii="Times New Roman" w:hAnsi="Times New Roman" w:cs="Times New Roman"/>
          <w:vertAlign w:val="superscript"/>
          <w:lang w:val="en-US"/>
        </w:rPr>
        <w:t>4,6</w:t>
      </w:r>
      <w:r w:rsidRPr="00B46A0D">
        <w:rPr>
          <w:rFonts w:ascii="Times New Roman" w:hAnsi="Times New Roman" w:cs="Times New Roman"/>
          <w:lang w:val="en-US"/>
        </w:rPr>
        <w:t>, Coen D.A. Stehouwer, MD, PhD</w:t>
      </w:r>
      <w:r w:rsidRPr="00B46A0D">
        <w:rPr>
          <w:rFonts w:ascii="Times New Roman" w:hAnsi="Times New Roman" w:cs="Times New Roman"/>
          <w:vertAlign w:val="superscript"/>
          <w:lang w:val="en-US"/>
        </w:rPr>
        <w:t>3,7</w:t>
      </w:r>
      <w:r w:rsidRPr="00B46A0D">
        <w:rPr>
          <w:rFonts w:ascii="Times New Roman" w:hAnsi="Times New Roman" w:cs="Times New Roman"/>
          <w:lang w:val="en-US"/>
        </w:rPr>
        <w:t>, Frans RJ Verhey, MD, PhD</w:t>
      </w:r>
      <w:r w:rsidRPr="00B46A0D">
        <w:rPr>
          <w:rFonts w:ascii="Times New Roman" w:hAnsi="Times New Roman" w:cs="Times New Roman"/>
          <w:vertAlign w:val="superscript"/>
          <w:lang w:val="en-US"/>
        </w:rPr>
        <w:t>1,2,6</w:t>
      </w:r>
      <w:r w:rsidRPr="00B46A0D">
        <w:rPr>
          <w:rFonts w:ascii="Times New Roman" w:hAnsi="Times New Roman" w:cs="Times New Roman"/>
          <w:lang w:val="en-US"/>
        </w:rPr>
        <w:t>, Jacobus FA Jansen, PhD</w:t>
      </w:r>
      <w:r w:rsidRPr="00B46A0D">
        <w:rPr>
          <w:rFonts w:ascii="Times New Roman" w:hAnsi="Times New Roman" w:cs="Times New Roman"/>
          <w:vertAlign w:val="superscript"/>
          <w:lang w:val="en-US"/>
        </w:rPr>
        <w:t>4,6</w:t>
      </w:r>
      <w:r w:rsidRPr="00B46A0D">
        <w:rPr>
          <w:rFonts w:ascii="Times New Roman" w:hAnsi="Times New Roman" w:cs="Times New Roman"/>
          <w:lang w:val="en-US"/>
        </w:rPr>
        <w:t>, Thomas T van Sloten, MD, PhD</w:t>
      </w:r>
      <w:r w:rsidRPr="00B46A0D">
        <w:rPr>
          <w:rFonts w:ascii="Times New Roman" w:hAnsi="Times New Roman" w:cs="Times New Roman"/>
          <w:vertAlign w:val="superscript"/>
          <w:lang w:val="en-US"/>
        </w:rPr>
        <w:t>3,7</w:t>
      </w:r>
      <w:r w:rsidRPr="00B46A0D">
        <w:rPr>
          <w:rFonts w:ascii="Times New Roman" w:hAnsi="Times New Roman" w:cs="Times New Roman"/>
          <w:lang w:val="en-US"/>
        </w:rPr>
        <w:t xml:space="preserve"> &amp; Miranda T Schram, PhD</w:t>
      </w:r>
      <w:r w:rsidRPr="00B46A0D">
        <w:rPr>
          <w:rFonts w:ascii="Times New Roman" w:hAnsi="Times New Roman" w:cs="Times New Roman"/>
          <w:vertAlign w:val="superscript"/>
          <w:lang w:val="en-US"/>
        </w:rPr>
        <w:t>1,3,5,6,7</w:t>
      </w:r>
    </w:p>
    <w:p w14:paraId="3CFBE7F6" w14:textId="77777777" w:rsidR="004E7C81" w:rsidRPr="00B46A0D" w:rsidRDefault="004E7C81" w:rsidP="00347B05">
      <w:pPr>
        <w:autoSpaceDE w:val="0"/>
        <w:autoSpaceDN w:val="0"/>
        <w:adjustRightInd w:val="0"/>
        <w:spacing w:line="480" w:lineRule="auto"/>
        <w:rPr>
          <w:rFonts w:ascii="Times New Roman" w:hAnsi="Times New Roman" w:cs="Times New Roman"/>
          <w:vertAlign w:val="superscript"/>
          <w:lang w:val="en-US"/>
        </w:rPr>
      </w:pPr>
    </w:p>
    <w:p w14:paraId="26FEAA73" w14:textId="77777777" w:rsidR="004E7C81" w:rsidRPr="00B46A0D" w:rsidRDefault="004E7C81" w:rsidP="00347B05">
      <w:pPr>
        <w:spacing w:line="480" w:lineRule="auto"/>
        <w:rPr>
          <w:rFonts w:ascii="Times New Roman" w:hAnsi="Times New Roman" w:cs="Times New Roman"/>
          <w:b/>
          <w:lang w:val="en-US"/>
        </w:rPr>
      </w:pPr>
      <w:r w:rsidRPr="00B46A0D">
        <w:rPr>
          <w:rFonts w:ascii="Times New Roman" w:hAnsi="Times New Roman" w:cs="Times New Roman"/>
          <w:vertAlign w:val="superscript"/>
          <w:lang w:val="en-US"/>
        </w:rPr>
        <w:t>1</w:t>
      </w:r>
      <w:r w:rsidRPr="00B46A0D">
        <w:rPr>
          <w:rFonts w:ascii="Times New Roman" w:hAnsi="Times New Roman" w:cs="Times New Roman"/>
          <w:lang w:val="en-US"/>
        </w:rPr>
        <w:t xml:space="preserve">Department of Psychiatry and Neuropsychology, </w:t>
      </w:r>
      <w:r w:rsidRPr="00B46A0D">
        <w:rPr>
          <w:rFonts w:ascii="Times New Roman" w:hAnsi="Times New Roman" w:cs="Times New Roman"/>
          <w:vertAlign w:val="superscript"/>
          <w:lang w:val="en-US"/>
        </w:rPr>
        <w:t>2</w:t>
      </w:r>
      <w:r w:rsidRPr="00B46A0D">
        <w:rPr>
          <w:rFonts w:ascii="Times New Roman" w:hAnsi="Times New Roman" w:cs="Times New Roman"/>
          <w:lang w:val="en-US"/>
        </w:rPr>
        <w:t>Alzheimer Centrum Limburg,</w:t>
      </w:r>
      <w:r w:rsidRPr="00B46A0D">
        <w:rPr>
          <w:rFonts w:ascii="Times New Roman" w:hAnsi="Times New Roman" w:cs="Times New Roman"/>
          <w:vertAlign w:val="superscript"/>
          <w:lang w:val="en-US"/>
        </w:rPr>
        <w:t xml:space="preserve"> 3</w:t>
      </w:r>
      <w:r w:rsidRPr="00B46A0D">
        <w:rPr>
          <w:rFonts w:ascii="Times New Roman" w:hAnsi="Times New Roman" w:cs="Times New Roman"/>
          <w:lang w:val="en-US"/>
        </w:rPr>
        <w:t xml:space="preserve">Department of Internal Medicine, </w:t>
      </w:r>
      <w:r w:rsidRPr="00B46A0D">
        <w:rPr>
          <w:rFonts w:ascii="Times New Roman" w:hAnsi="Times New Roman" w:cs="Times New Roman"/>
          <w:vertAlign w:val="superscript"/>
          <w:lang w:val="en-US"/>
        </w:rPr>
        <w:t>4</w:t>
      </w:r>
      <w:r w:rsidRPr="00B46A0D">
        <w:rPr>
          <w:rFonts w:ascii="Times New Roman" w:hAnsi="Times New Roman" w:cs="Times New Roman"/>
          <w:lang w:val="en-US"/>
        </w:rPr>
        <w:t xml:space="preserve">Department of Radiology and Nuclear Medicine, </w:t>
      </w:r>
      <w:r w:rsidRPr="00B46A0D">
        <w:rPr>
          <w:rFonts w:ascii="Times New Roman" w:hAnsi="Times New Roman" w:cs="Times New Roman"/>
          <w:vertAlign w:val="superscript"/>
          <w:lang w:val="en-US"/>
        </w:rPr>
        <w:t>5</w:t>
      </w:r>
      <w:r w:rsidRPr="00B46A0D">
        <w:rPr>
          <w:rFonts w:ascii="Times New Roman" w:hAnsi="Times New Roman" w:cs="Times New Roman"/>
          <w:lang w:val="en-US"/>
        </w:rPr>
        <w:t xml:space="preserve">Heart and Vascular Center, Maastricht University Medical Center+ (MUMC+), Maastricht, the Netherlands; </w:t>
      </w:r>
      <w:r w:rsidRPr="00B46A0D">
        <w:rPr>
          <w:rFonts w:ascii="Times New Roman" w:hAnsi="Times New Roman" w:cs="Times New Roman"/>
          <w:vertAlign w:val="superscript"/>
          <w:lang w:val="en-US"/>
        </w:rPr>
        <w:t>6</w:t>
      </w:r>
      <w:r w:rsidRPr="00B46A0D">
        <w:rPr>
          <w:rFonts w:ascii="Times New Roman" w:hAnsi="Times New Roman" w:cs="Times New Roman"/>
          <w:lang w:val="en-US"/>
        </w:rPr>
        <w:t xml:space="preserve">School for Mental Health and Neuroscience, </w:t>
      </w:r>
      <w:r w:rsidRPr="00B46A0D">
        <w:rPr>
          <w:rFonts w:ascii="Times New Roman" w:hAnsi="Times New Roman" w:cs="Times New Roman"/>
          <w:vertAlign w:val="superscript"/>
          <w:lang w:val="en-US"/>
        </w:rPr>
        <w:t>7</w:t>
      </w:r>
      <w:r w:rsidRPr="00B46A0D">
        <w:rPr>
          <w:rFonts w:ascii="Times New Roman" w:hAnsi="Times New Roman" w:cs="Times New Roman"/>
          <w:lang w:val="en-US"/>
        </w:rPr>
        <w:t>School for Cardiovascular Diseases (CARIM), Faculty of Health, Medicine &amp; Life Sciences, Maastricht University, Maastricht, the Netherlands</w:t>
      </w:r>
    </w:p>
    <w:p w14:paraId="12DDCEB4" w14:textId="77777777" w:rsidR="004E7C81" w:rsidRPr="00B46A0D" w:rsidRDefault="004E7C81" w:rsidP="00347B05">
      <w:pPr>
        <w:spacing w:line="480" w:lineRule="auto"/>
        <w:outlineLvl w:val="0"/>
        <w:rPr>
          <w:rFonts w:ascii="Times New Roman" w:hAnsi="Times New Roman" w:cs="Times New Roman"/>
          <w:b/>
          <w:i/>
        </w:rPr>
      </w:pPr>
    </w:p>
    <w:p w14:paraId="624F8975" w14:textId="77777777" w:rsidR="004E7C81" w:rsidRPr="00B46A0D" w:rsidRDefault="004E7C81" w:rsidP="006C2E1A">
      <w:pPr>
        <w:spacing w:line="480" w:lineRule="auto"/>
        <w:outlineLvl w:val="0"/>
        <w:rPr>
          <w:rFonts w:ascii="Times New Roman" w:hAnsi="Times New Roman" w:cs="Times New Roman"/>
          <w:b/>
          <w:i/>
        </w:rPr>
      </w:pPr>
    </w:p>
    <w:p w14:paraId="205944F1" w14:textId="77777777" w:rsidR="004E7C81" w:rsidRPr="00B46A0D" w:rsidRDefault="004E7C81" w:rsidP="00D44B83">
      <w:pPr>
        <w:spacing w:line="480" w:lineRule="auto"/>
        <w:outlineLvl w:val="0"/>
        <w:rPr>
          <w:rFonts w:ascii="Times New Roman" w:hAnsi="Times New Roman" w:cs="Times New Roman"/>
          <w:b/>
          <w:i/>
        </w:rPr>
      </w:pPr>
    </w:p>
    <w:p w14:paraId="1BB6998F" w14:textId="77777777" w:rsidR="004E7C81" w:rsidRPr="00B46A0D" w:rsidRDefault="004E7C81" w:rsidP="00D44B83">
      <w:pPr>
        <w:spacing w:line="480" w:lineRule="auto"/>
        <w:outlineLvl w:val="0"/>
        <w:rPr>
          <w:rFonts w:ascii="Times New Roman" w:hAnsi="Times New Roman" w:cs="Times New Roman"/>
          <w:b/>
          <w:i/>
        </w:rPr>
      </w:pPr>
    </w:p>
    <w:p w14:paraId="472DCBC8" w14:textId="77777777" w:rsidR="004E7C81" w:rsidRPr="00B46A0D" w:rsidRDefault="004E7C81" w:rsidP="00D44B83">
      <w:pPr>
        <w:spacing w:line="480" w:lineRule="auto"/>
        <w:outlineLvl w:val="0"/>
        <w:rPr>
          <w:rFonts w:ascii="Times New Roman" w:hAnsi="Times New Roman" w:cs="Times New Roman"/>
          <w:b/>
          <w:i/>
        </w:rPr>
      </w:pPr>
    </w:p>
    <w:p w14:paraId="42EF8069" w14:textId="77777777" w:rsidR="004E7C81" w:rsidRPr="00B46A0D" w:rsidRDefault="004E7C81" w:rsidP="00D44B83">
      <w:pPr>
        <w:spacing w:line="480" w:lineRule="auto"/>
        <w:outlineLvl w:val="0"/>
        <w:rPr>
          <w:rFonts w:ascii="Times New Roman" w:hAnsi="Times New Roman" w:cs="Times New Roman"/>
          <w:b/>
          <w:i/>
        </w:rPr>
      </w:pPr>
    </w:p>
    <w:p w14:paraId="791E244B" w14:textId="77777777" w:rsidR="004E7C81" w:rsidRPr="00B46A0D" w:rsidRDefault="004E7C81" w:rsidP="00D44B83">
      <w:pPr>
        <w:spacing w:line="480" w:lineRule="auto"/>
        <w:outlineLvl w:val="0"/>
        <w:rPr>
          <w:rFonts w:ascii="Times New Roman" w:hAnsi="Times New Roman" w:cs="Times New Roman"/>
          <w:b/>
          <w:i/>
        </w:rPr>
      </w:pPr>
    </w:p>
    <w:p w14:paraId="14633D85" w14:textId="77777777" w:rsidR="004E7C81" w:rsidRPr="00B46A0D" w:rsidRDefault="004E7C81" w:rsidP="00D44B83">
      <w:pPr>
        <w:spacing w:line="480" w:lineRule="auto"/>
        <w:outlineLvl w:val="0"/>
        <w:rPr>
          <w:rFonts w:ascii="Times New Roman" w:hAnsi="Times New Roman" w:cs="Times New Roman"/>
          <w:b/>
          <w:i/>
        </w:rPr>
      </w:pPr>
    </w:p>
    <w:p w14:paraId="3E3BDCED" w14:textId="77777777" w:rsidR="004E7C81" w:rsidRPr="00B46A0D" w:rsidRDefault="004E7C81" w:rsidP="00D44B83">
      <w:pPr>
        <w:spacing w:line="480" w:lineRule="auto"/>
        <w:outlineLvl w:val="0"/>
        <w:rPr>
          <w:rFonts w:ascii="Times New Roman" w:hAnsi="Times New Roman" w:cs="Times New Roman"/>
          <w:b/>
          <w:i/>
        </w:rPr>
      </w:pPr>
    </w:p>
    <w:p w14:paraId="19974020" w14:textId="77777777" w:rsidR="004E7C81" w:rsidRPr="00B46A0D" w:rsidRDefault="004E7C81" w:rsidP="006C2E1A">
      <w:pPr>
        <w:spacing w:line="480" w:lineRule="auto"/>
        <w:outlineLvl w:val="0"/>
        <w:rPr>
          <w:rFonts w:ascii="Times New Roman" w:hAnsi="Times New Roman" w:cs="Times New Roman"/>
          <w:b/>
        </w:rPr>
      </w:pPr>
      <w:r w:rsidRPr="00B46A0D">
        <w:rPr>
          <w:rFonts w:ascii="Times New Roman" w:hAnsi="Times New Roman" w:cs="Times New Roman"/>
          <w:b/>
        </w:rPr>
        <w:lastRenderedPageBreak/>
        <w:t>Supplemental Methods</w:t>
      </w:r>
    </w:p>
    <w:p w14:paraId="5A83BECD" w14:textId="77777777" w:rsidR="004E7C81" w:rsidRPr="00B46A0D" w:rsidRDefault="004E7C81" w:rsidP="006C2E1A">
      <w:pPr>
        <w:spacing w:line="480" w:lineRule="auto"/>
        <w:rPr>
          <w:rFonts w:ascii="Times New Roman" w:hAnsi="Times New Roman" w:cs="Times New Roman"/>
        </w:rPr>
      </w:pPr>
    </w:p>
    <w:p w14:paraId="0B3B9AA3" w14:textId="77777777" w:rsidR="004E7C81" w:rsidRPr="00B46A0D" w:rsidRDefault="004E7C81" w:rsidP="002F1F39">
      <w:pPr>
        <w:spacing w:line="480" w:lineRule="auto"/>
        <w:outlineLvl w:val="0"/>
        <w:rPr>
          <w:rFonts w:ascii="Times New Roman" w:hAnsi="Times New Roman" w:cs="Times New Roman"/>
          <w:b/>
          <w:i/>
          <w:lang w:val="en-US"/>
        </w:rPr>
      </w:pPr>
      <w:r w:rsidRPr="00B46A0D">
        <w:rPr>
          <w:rFonts w:ascii="Times New Roman" w:hAnsi="Times New Roman" w:cs="Times New Roman"/>
          <w:b/>
          <w:i/>
          <w:lang w:val="en-US"/>
        </w:rPr>
        <w:t>Brain Magnetic Resonance Imaging</w:t>
      </w:r>
    </w:p>
    <w:p w14:paraId="08A822BB" w14:textId="39887384" w:rsidR="004E7C81" w:rsidRPr="00B46A0D" w:rsidRDefault="004E7C81" w:rsidP="002F1F39">
      <w:pPr>
        <w:spacing w:line="480" w:lineRule="auto"/>
        <w:rPr>
          <w:rFonts w:ascii="Times New Roman" w:hAnsi="Times New Roman" w:cs="Times New Roman"/>
        </w:rPr>
      </w:pPr>
      <w:r w:rsidRPr="00B46A0D">
        <w:rPr>
          <w:rFonts w:ascii="Times New Roman" w:hAnsi="Times New Roman" w:cs="Times New Roman"/>
          <w:lang w:val="en-US"/>
        </w:rPr>
        <w:t>A 3D T1–weighted magnetization prepared rapid acquisition gradient echo (MPRAGE) sequence (TR/TI/TE 2,300/900/2.98 ms, 176 slices, 256×240 matrix size, and 1.00 mm cubic voxel size) was acquired for anatomic reference. dMRI data were acquired using a diffusion-sensitized echo-planar imaging (EPI) sequence (TR/TE 6,100/57 ms, 65 slices, 100×100 matrix size, 2.00 mm cubic voxel size, and 64 diffusion-sensitizing gradient directions [b=1,200 s/mm</w:t>
      </w:r>
      <w:r w:rsidRPr="00B46A0D">
        <w:rPr>
          <w:rFonts w:ascii="Times New Roman" w:hAnsi="Times New Roman" w:cs="Times New Roman"/>
          <w:vertAlign w:val="superscript"/>
          <w:lang w:val="en-US"/>
        </w:rPr>
        <w:t>2</w:t>
      </w:r>
      <w:r w:rsidRPr="00B46A0D">
        <w:rPr>
          <w:rFonts w:ascii="Times New Roman" w:hAnsi="Times New Roman" w:cs="Times New Roman"/>
          <w:lang w:val="en-US"/>
        </w:rPr>
        <w:t>]). In addition, three minimally diffusion-weighted images (b=0 s/mm</w:t>
      </w:r>
      <w:r w:rsidRPr="00B46A0D">
        <w:rPr>
          <w:rFonts w:ascii="Times New Roman" w:hAnsi="Times New Roman" w:cs="Times New Roman"/>
          <w:vertAlign w:val="superscript"/>
          <w:lang w:val="en-US"/>
        </w:rPr>
        <w:t>2</w:t>
      </w:r>
      <w:r w:rsidRPr="00B46A0D">
        <w:rPr>
          <w:rFonts w:ascii="Times New Roman" w:hAnsi="Times New Roman" w:cs="Times New Roman"/>
          <w:lang w:val="en-US"/>
        </w:rPr>
        <w:t xml:space="preserve">) were acquired. </w:t>
      </w:r>
    </w:p>
    <w:p w14:paraId="3549064C" w14:textId="77777777" w:rsidR="004E7C81" w:rsidRPr="00B46A0D" w:rsidRDefault="004E7C81" w:rsidP="002F1F39">
      <w:pPr>
        <w:spacing w:line="480" w:lineRule="auto"/>
        <w:rPr>
          <w:rFonts w:ascii="Times New Roman" w:hAnsi="Times New Roman" w:cs="Times New Roman"/>
          <w:b/>
          <w:i/>
          <w:lang w:val="en-US"/>
        </w:rPr>
      </w:pPr>
    </w:p>
    <w:p w14:paraId="4D836B73" w14:textId="77777777" w:rsidR="004E7C81" w:rsidRPr="00B46A0D" w:rsidRDefault="004E7C81" w:rsidP="006C2E1A">
      <w:pPr>
        <w:spacing w:line="480" w:lineRule="auto"/>
        <w:rPr>
          <w:rFonts w:ascii="Times New Roman" w:hAnsi="Times New Roman" w:cs="Times New Roman"/>
          <w:b/>
          <w:i/>
        </w:rPr>
      </w:pPr>
      <w:r w:rsidRPr="00B46A0D">
        <w:rPr>
          <w:rFonts w:ascii="Times New Roman" w:hAnsi="Times New Roman" w:cs="Times New Roman"/>
          <w:b/>
          <w:i/>
        </w:rPr>
        <w:t>Image Pre-processing</w:t>
      </w:r>
    </w:p>
    <w:p w14:paraId="7BB7D658" w14:textId="100385EC" w:rsidR="004E7C81" w:rsidRPr="00B46A0D" w:rsidRDefault="004E7C81" w:rsidP="006C2E1A">
      <w:pPr>
        <w:spacing w:line="480" w:lineRule="auto"/>
        <w:rPr>
          <w:rFonts w:ascii="Times New Roman" w:hAnsi="Times New Roman" w:cs="Times New Roman"/>
        </w:rPr>
      </w:pPr>
      <w:r w:rsidRPr="00B46A0D">
        <w:rPr>
          <w:rFonts w:ascii="Times New Roman" w:hAnsi="Times New Roman" w:cs="Times New Roman"/>
        </w:rPr>
        <w:t xml:space="preserve">To define 94 regions, the automatic anatomical labelling 2 (AAL2) atlas </w:t>
      </w:r>
      <w:r w:rsidR="00F169D9" w:rsidRPr="00B46A0D">
        <w:rPr>
          <w:rFonts w:ascii="Times New Roman" w:hAnsi="Times New Roman" w:cs="Times New Roman"/>
          <w:noProof/>
          <w:lang w:val="en-US"/>
        </w:rPr>
        <w:t>(</w:t>
      </w:r>
      <w:r w:rsidR="00885C46" w:rsidRPr="00B46A0D">
        <w:rPr>
          <w:rFonts w:ascii="Times New Roman" w:hAnsi="Times New Roman" w:cs="Times New Roman"/>
          <w:noProof/>
          <w:lang w:val="en-US"/>
        </w:rPr>
        <w:t>Tzourio-Mazoyer et al., 2002</w:t>
      </w:r>
      <w:r w:rsidR="00F169D9" w:rsidRPr="00B46A0D">
        <w:rPr>
          <w:rFonts w:ascii="Times New Roman" w:hAnsi="Times New Roman" w:cs="Times New Roman"/>
          <w:noProof/>
          <w:lang w:val="en-US"/>
        </w:rPr>
        <w:t>)</w:t>
      </w:r>
      <w:r w:rsidR="00F169D9" w:rsidRPr="00B46A0D">
        <w:rPr>
          <w:rFonts w:ascii="Times New Roman" w:hAnsi="Times New Roman" w:cs="Times New Roman"/>
          <w:lang w:val="en-US"/>
        </w:rPr>
        <w:t xml:space="preserve"> </w:t>
      </w:r>
      <w:r w:rsidRPr="00B46A0D">
        <w:rPr>
          <w:rFonts w:ascii="Times New Roman" w:hAnsi="Times New Roman" w:cs="Times New Roman"/>
        </w:rPr>
        <w:t>was used. The AAL2 volumes of interest were transformed to diffusion space for each individual subject. First, affine registrations of the dMRI image to the T1 image and of the T1 image to</w:t>
      </w:r>
      <w:r w:rsidR="00F169D9" w:rsidRPr="00B46A0D">
        <w:rPr>
          <w:rFonts w:ascii="Times New Roman" w:hAnsi="Times New Roman" w:cs="Times New Roman"/>
        </w:rPr>
        <w:t xml:space="preserve"> </w:t>
      </w:r>
      <w:r w:rsidRPr="00B46A0D">
        <w:rPr>
          <w:rFonts w:ascii="Times New Roman" w:hAnsi="Times New Roman" w:cs="Times New Roman"/>
        </w:rPr>
        <w:t xml:space="preserve">T1 MNI-152 standard space </w:t>
      </w:r>
      <w:r w:rsidRPr="00B46A0D">
        <w:rPr>
          <w:rFonts w:ascii="Times New Roman" w:hAnsi="Times New Roman" w:cs="Times New Roman"/>
          <w:noProof/>
        </w:rPr>
        <w:t>(</w:t>
      </w:r>
      <w:r w:rsidR="00885C46" w:rsidRPr="00B46A0D">
        <w:rPr>
          <w:rFonts w:ascii="Times New Roman" w:hAnsi="Times New Roman" w:cs="Times New Roman"/>
          <w:noProof/>
        </w:rPr>
        <w:t>Fonov et al., 2011</w:t>
      </w:r>
      <w:r w:rsidRPr="00B46A0D">
        <w:rPr>
          <w:rFonts w:ascii="Times New Roman" w:hAnsi="Times New Roman" w:cs="Times New Roman"/>
          <w:noProof/>
        </w:rPr>
        <w:t>)</w:t>
      </w:r>
      <w:r w:rsidRPr="00B46A0D">
        <w:rPr>
          <w:rFonts w:ascii="Times New Roman" w:hAnsi="Times New Roman" w:cs="Times New Roman"/>
        </w:rPr>
        <w:t xml:space="preserve"> were performed. These two transformations were combined, and the inverse transformation matrix was applied to the AAL2 template. T1-weighted and</w:t>
      </w:r>
      <w:r w:rsidR="00F169D9" w:rsidRPr="00B46A0D">
        <w:rPr>
          <w:rFonts w:ascii="Times New Roman" w:hAnsi="Times New Roman" w:cs="Times New Roman"/>
        </w:rPr>
        <w:t xml:space="preserve"> </w:t>
      </w:r>
      <w:r w:rsidRPr="00B46A0D">
        <w:rPr>
          <w:rFonts w:ascii="Times New Roman" w:hAnsi="Times New Roman" w:cs="Times New Roman"/>
        </w:rPr>
        <w:t xml:space="preserve">fluid-attenuated inversion recovery (FLAIR) images were segmented by use of an ISO13485:2012-certified, automated method (which included visual inspection) </w:t>
      </w:r>
      <w:r w:rsidRPr="00B46A0D">
        <w:rPr>
          <w:rFonts w:ascii="Times New Roman" w:hAnsi="Times New Roman" w:cs="Times New Roman"/>
          <w:noProof/>
        </w:rPr>
        <w:t>(</w:t>
      </w:r>
      <w:r w:rsidR="00885C46" w:rsidRPr="00B46A0D">
        <w:rPr>
          <w:rFonts w:ascii="Times New Roman" w:hAnsi="Times New Roman" w:cs="Times New Roman"/>
          <w:noProof/>
        </w:rPr>
        <w:t>Vrooman et al., 2007;</w:t>
      </w:r>
      <w:r w:rsidRPr="00B46A0D">
        <w:rPr>
          <w:rFonts w:ascii="Times New Roman" w:hAnsi="Times New Roman" w:cs="Times New Roman"/>
          <w:noProof/>
        </w:rPr>
        <w:t xml:space="preserve"> </w:t>
      </w:r>
      <w:r w:rsidR="00885C46" w:rsidRPr="00B46A0D">
        <w:rPr>
          <w:rFonts w:ascii="Times New Roman" w:hAnsi="Times New Roman" w:cs="Times New Roman"/>
          <w:noProof/>
        </w:rPr>
        <w:t>De Boer et al., 2009</w:t>
      </w:r>
      <w:r w:rsidRPr="00B46A0D">
        <w:rPr>
          <w:rFonts w:ascii="Times New Roman" w:hAnsi="Times New Roman" w:cs="Times New Roman"/>
          <w:noProof/>
        </w:rPr>
        <w:t>)</w:t>
      </w:r>
      <w:r w:rsidRPr="00B46A0D">
        <w:rPr>
          <w:rFonts w:ascii="Times New Roman" w:hAnsi="Times New Roman" w:cs="Times New Roman"/>
        </w:rPr>
        <w:t xml:space="preserve"> into white matter, grey matter, cerebrospinal fluid, and white matter lesions. Detailed methods were previously described </w:t>
      </w:r>
      <w:r w:rsidRPr="00B46A0D">
        <w:rPr>
          <w:rFonts w:ascii="Times New Roman" w:hAnsi="Times New Roman" w:cs="Times New Roman"/>
          <w:noProof/>
        </w:rPr>
        <w:t>(</w:t>
      </w:r>
      <w:r w:rsidR="00885C46" w:rsidRPr="00B46A0D">
        <w:rPr>
          <w:rFonts w:ascii="Times New Roman" w:hAnsi="Times New Roman" w:cs="Times New Roman"/>
          <w:noProof/>
        </w:rPr>
        <w:t>van Agtmaal et al., 2018</w:t>
      </w:r>
      <w:r w:rsidRPr="00B46A0D">
        <w:rPr>
          <w:rFonts w:ascii="Times New Roman" w:hAnsi="Times New Roman" w:cs="Times New Roman"/>
          <w:noProof/>
        </w:rPr>
        <w:t>)</w:t>
      </w:r>
      <w:r w:rsidRPr="00B46A0D">
        <w:rPr>
          <w:rFonts w:ascii="Times New Roman" w:hAnsi="Times New Roman" w:cs="Times New Roman"/>
        </w:rPr>
        <w:t xml:space="preserve">. dMRI data analysis was performed with the diffusion MR Toolbox Explore DTI version 4.8.6 </w:t>
      </w:r>
      <w:r w:rsidRPr="00B46A0D">
        <w:rPr>
          <w:rFonts w:ascii="Times New Roman" w:hAnsi="Times New Roman" w:cs="Times New Roman"/>
          <w:noProof/>
        </w:rPr>
        <w:t>(</w:t>
      </w:r>
      <w:r w:rsidR="00885C46" w:rsidRPr="00B46A0D">
        <w:rPr>
          <w:rFonts w:ascii="Times New Roman" w:hAnsi="Times New Roman" w:cs="Times New Roman"/>
          <w:noProof/>
        </w:rPr>
        <w:t xml:space="preserve">Leemans, Jeurissen, Sijbers, </w:t>
      </w:r>
      <w:r w:rsidR="00032D2B" w:rsidRPr="00B46A0D">
        <w:rPr>
          <w:rFonts w:ascii="Times New Roman" w:hAnsi="Times New Roman" w:cs="Times New Roman"/>
          <w:noProof/>
        </w:rPr>
        <w:t>&amp;</w:t>
      </w:r>
      <w:r w:rsidR="00885C46" w:rsidRPr="00B46A0D">
        <w:rPr>
          <w:rFonts w:ascii="Times New Roman" w:hAnsi="Times New Roman" w:cs="Times New Roman"/>
          <w:noProof/>
        </w:rPr>
        <w:t xml:space="preserve"> Jones, 2009</w:t>
      </w:r>
      <w:r w:rsidRPr="00B46A0D">
        <w:rPr>
          <w:rFonts w:ascii="Times New Roman" w:hAnsi="Times New Roman" w:cs="Times New Roman"/>
          <w:noProof/>
        </w:rPr>
        <w:t>)</w:t>
      </w:r>
      <w:r w:rsidRPr="00B46A0D">
        <w:rPr>
          <w:rFonts w:ascii="Times New Roman" w:hAnsi="Times New Roman" w:cs="Times New Roman"/>
        </w:rPr>
        <w:t xml:space="preserve">. The main pre-processing steps were eddy current–induced geometric distortions and head motion correction, and </w:t>
      </w:r>
      <w:r w:rsidRPr="00B46A0D">
        <w:rPr>
          <w:rFonts w:ascii="Times New Roman" w:hAnsi="Times New Roman" w:cs="Times New Roman"/>
          <w:lang w:val="en-US"/>
        </w:rPr>
        <w:t xml:space="preserve">estimation of the </w:t>
      </w:r>
      <w:r w:rsidRPr="00B46A0D">
        <w:rPr>
          <w:rFonts w:ascii="Times New Roman" w:hAnsi="Times New Roman" w:cs="Times New Roman"/>
          <w:lang w:val="en-US"/>
        </w:rPr>
        <w:lastRenderedPageBreak/>
        <w:t xml:space="preserve">diffusion tensor. After preprocessing, fiber orientation distributions (FODs) were estimated using constrained spherical deconvolution with a maximum harmonic degree of 8 </w:t>
      </w:r>
      <w:r w:rsidRPr="00B46A0D">
        <w:rPr>
          <w:rFonts w:ascii="Times New Roman" w:hAnsi="Times New Roman" w:cs="Times New Roman"/>
          <w:noProof/>
          <w:lang w:val="en-US"/>
        </w:rPr>
        <w:t>(</w:t>
      </w:r>
      <w:r w:rsidR="00DE7341" w:rsidRPr="00B46A0D">
        <w:rPr>
          <w:rFonts w:ascii="Times New Roman" w:hAnsi="Times New Roman" w:cs="Times New Roman"/>
          <w:noProof/>
          <w:lang w:val="en-US"/>
        </w:rPr>
        <w:t>Tournier, Calamante, &amp; Connelly, 2013</w:t>
      </w:r>
      <w:r w:rsidRPr="00B46A0D">
        <w:rPr>
          <w:rFonts w:ascii="Times New Roman" w:hAnsi="Times New Roman" w:cs="Times New Roman"/>
          <w:noProof/>
          <w:lang w:val="en-US"/>
        </w:rPr>
        <w:t>)</w:t>
      </w:r>
      <w:r w:rsidRPr="00B46A0D">
        <w:rPr>
          <w:rFonts w:ascii="Times New Roman" w:hAnsi="Times New Roman" w:cs="Times New Roman"/>
          <w:lang w:val="en-US"/>
        </w:rPr>
        <w:t xml:space="preserve">, which allows fiber tracking through regions with crossing fibers. Whole-brain deterministic tractography was performed using FOD sampling </w:t>
      </w:r>
      <w:r w:rsidRPr="00B46A0D">
        <w:rPr>
          <w:rFonts w:ascii="Times New Roman" w:hAnsi="Times New Roman" w:cs="Times New Roman"/>
          <w:noProof/>
          <w:lang w:val="en-US"/>
        </w:rPr>
        <w:t>(</w:t>
      </w:r>
      <w:r w:rsidR="00DE7341" w:rsidRPr="00B46A0D">
        <w:rPr>
          <w:rFonts w:ascii="Times New Roman" w:hAnsi="Times New Roman" w:cs="Times New Roman"/>
          <w:noProof/>
          <w:lang w:val="en-US"/>
        </w:rPr>
        <w:t>Jeurissen, Leemans, Jones, Tournier, &amp; Sijbers, 2011</w:t>
      </w:r>
      <w:r w:rsidRPr="00B46A0D">
        <w:rPr>
          <w:rFonts w:ascii="Times New Roman" w:hAnsi="Times New Roman" w:cs="Times New Roman"/>
          <w:noProof/>
          <w:lang w:val="en-US"/>
        </w:rPr>
        <w:t>)</w:t>
      </w:r>
      <w:r w:rsidRPr="00B46A0D">
        <w:rPr>
          <w:rFonts w:ascii="Times New Roman" w:hAnsi="Times New Roman" w:cs="Times New Roman"/>
          <w:lang w:val="en-US"/>
        </w:rPr>
        <w:t xml:space="preserve"> with a seed point resolution of 2 mm3, a step size of 1 mm, and an FOD and maximum deflection angle threshold of 0.1 and 30°, respectively. The next step was performing connectivity analysis to obtain white matter tracts from and-to-all the segmented regions. A previous study of our group confirmed the robustness of tract volume as a measure for the edge weighting </w:t>
      </w:r>
      <w:r w:rsidRPr="00B46A0D">
        <w:rPr>
          <w:rFonts w:ascii="Times New Roman" w:hAnsi="Times New Roman" w:cs="Times New Roman"/>
          <w:noProof/>
          <w:lang w:val="en-US"/>
        </w:rPr>
        <w:t>(</w:t>
      </w:r>
      <w:r w:rsidR="00DE7341" w:rsidRPr="00B46A0D">
        <w:rPr>
          <w:rFonts w:ascii="Times New Roman" w:hAnsi="Times New Roman" w:cs="Times New Roman"/>
          <w:noProof/>
          <w:lang w:val="en-US"/>
        </w:rPr>
        <w:t>Vaessen et al., 2012</w:t>
      </w:r>
      <w:r w:rsidRPr="00B46A0D">
        <w:rPr>
          <w:rFonts w:ascii="Times New Roman" w:hAnsi="Times New Roman" w:cs="Times New Roman"/>
          <w:noProof/>
          <w:lang w:val="en-US"/>
        </w:rPr>
        <w:t>)</w:t>
      </w:r>
      <w:r w:rsidRPr="00B46A0D">
        <w:rPr>
          <w:rFonts w:ascii="Times New Roman" w:hAnsi="Times New Roman" w:cs="Times New Roman"/>
          <w:lang w:val="en-US"/>
        </w:rPr>
        <w:t>. Therefore, for each connection, the tract</w:t>
      </w:r>
      <w:r w:rsidR="00B23D2A" w:rsidRPr="00B46A0D">
        <w:rPr>
          <w:rFonts w:ascii="Times New Roman" w:hAnsi="Times New Roman" w:cs="Times New Roman"/>
        </w:rPr>
        <w:t xml:space="preserve"> </w:t>
      </w:r>
      <w:r w:rsidRPr="00B46A0D">
        <w:rPr>
          <w:rFonts w:ascii="Times New Roman" w:hAnsi="Times New Roman" w:cs="Times New Roman"/>
          <w:lang w:val="en-US"/>
        </w:rPr>
        <w:t>volume was calculated as the number of voxels visited by at least one tract between</w:t>
      </w:r>
      <w:r w:rsidR="00B23D2A" w:rsidRPr="00B46A0D">
        <w:rPr>
          <w:rFonts w:ascii="Times New Roman" w:hAnsi="Times New Roman" w:cs="Times New Roman"/>
        </w:rPr>
        <w:t xml:space="preserve"> </w:t>
      </w:r>
      <w:r w:rsidRPr="00B46A0D">
        <w:rPr>
          <w:rFonts w:ascii="Times New Roman" w:hAnsi="Times New Roman" w:cs="Times New Roman"/>
          <w:lang w:val="en-US"/>
        </w:rPr>
        <w:t xml:space="preserve">concerned areas multiplied by the voxel volume (in mm3). The obtained connectivity matrix with tract volumes was normalized to intracranial volume to reduce inter-subject variation </w:t>
      </w:r>
      <w:r w:rsidRPr="00B46A0D">
        <w:rPr>
          <w:rFonts w:ascii="Times New Roman" w:hAnsi="Times New Roman" w:cs="Times New Roman"/>
          <w:noProof/>
          <w:lang w:val="en-US"/>
        </w:rPr>
        <w:t>(</w:t>
      </w:r>
      <w:r w:rsidR="00DE7341" w:rsidRPr="00B46A0D">
        <w:rPr>
          <w:rFonts w:ascii="Times New Roman" w:hAnsi="Times New Roman" w:cs="Times New Roman"/>
          <w:noProof/>
          <w:lang w:val="en-US"/>
        </w:rPr>
        <w:t>Whitwell, Crum, Watt, &amp; Fox, 2001</w:t>
      </w:r>
      <w:r w:rsidRPr="00B46A0D">
        <w:rPr>
          <w:rFonts w:ascii="Times New Roman" w:hAnsi="Times New Roman" w:cs="Times New Roman"/>
          <w:noProof/>
          <w:lang w:val="en-US"/>
        </w:rPr>
        <w:t>)</w:t>
      </w:r>
      <w:r w:rsidRPr="00B46A0D">
        <w:rPr>
          <w:rFonts w:ascii="Times New Roman" w:hAnsi="Times New Roman" w:cs="Times New Roman"/>
          <w:lang w:val="en-US"/>
        </w:rPr>
        <w:t>. When regions were connected by only one or two streamlines, the corresponding</w:t>
      </w:r>
      <w:r w:rsidR="00B23D2A" w:rsidRPr="00B46A0D">
        <w:rPr>
          <w:rFonts w:ascii="Times New Roman" w:hAnsi="Times New Roman" w:cs="Times New Roman"/>
        </w:rPr>
        <w:t xml:space="preserve"> </w:t>
      </w:r>
      <w:r w:rsidRPr="00B46A0D">
        <w:rPr>
          <w:rFonts w:ascii="Times New Roman" w:hAnsi="Times New Roman" w:cs="Times New Roman"/>
          <w:lang w:val="en-US"/>
        </w:rPr>
        <w:t>tract volumes were removed from the connectivity matrix, as an additional noise filter.</w:t>
      </w:r>
    </w:p>
    <w:p w14:paraId="56A6E4BB" w14:textId="77777777" w:rsidR="004E7C81" w:rsidRPr="00B46A0D" w:rsidRDefault="004E7C81" w:rsidP="00964E4D">
      <w:pPr>
        <w:spacing w:line="480" w:lineRule="auto"/>
        <w:rPr>
          <w:rFonts w:ascii="Times New Roman" w:hAnsi="Times New Roman" w:cs="Times New Roman"/>
        </w:rPr>
      </w:pPr>
    </w:p>
    <w:p w14:paraId="5BA1B006" w14:textId="77777777" w:rsidR="004E7C81" w:rsidRPr="00B46A0D" w:rsidRDefault="004E7C81" w:rsidP="00964E4D">
      <w:pPr>
        <w:spacing w:line="480" w:lineRule="auto"/>
        <w:rPr>
          <w:rFonts w:ascii="Times New Roman" w:hAnsi="Times New Roman" w:cs="Times New Roman"/>
          <w:b/>
          <w:bCs/>
          <w:i/>
          <w:iCs/>
        </w:rPr>
      </w:pPr>
      <w:r w:rsidRPr="00B46A0D">
        <w:rPr>
          <w:rFonts w:ascii="Times New Roman" w:hAnsi="Times New Roman" w:cs="Times New Roman"/>
          <w:b/>
          <w:bCs/>
          <w:i/>
          <w:iCs/>
        </w:rPr>
        <w:t>Thresholding</w:t>
      </w:r>
    </w:p>
    <w:p w14:paraId="64EACB11" w14:textId="653D321E" w:rsidR="004E7C81" w:rsidRPr="00B46A0D" w:rsidRDefault="004E7C81" w:rsidP="00964E4D">
      <w:pPr>
        <w:spacing w:line="480" w:lineRule="auto"/>
        <w:rPr>
          <w:rFonts w:ascii="Times New Roman" w:hAnsi="Times New Roman" w:cs="Times New Roman"/>
        </w:rPr>
      </w:pPr>
      <w:r w:rsidRPr="00B46A0D">
        <w:rPr>
          <w:rFonts w:ascii="Times New Roman" w:hAnsi="Times New Roman" w:cs="Times New Roman"/>
        </w:rPr>
        <w:t>One structural group-averaged connectome was calculated from all individual structural connectomes (</w:t>
      </w:r>
      <w:r w:rsidR="00DE7341" w:rsidRPr="00B46A0D">
        <w:rPr>
          <w:rFonts w:ascii="Times New Roman" w:hAnsi="Times New Roman" w:cs="Times New Roman"/>
          <w:noProof/>
          <w:lang w:val="en-US"/>
        </w:rPr>
        <w:t xml:space="preserve">De Jong et al., </w:t>
      </w:r>
      <w:r w:rsidR="00DE7341" w:rsidRPr="00B46A0D">
        <w:rPr>
          <w:rFonts w:ascii="Times New Roman" w:hAnsi="Times New Roman" w:cs="Times New Roman"/>
          <w:noProof/>
        </w:rPr>
        <w:t>2019</w:t>
      </w:r>
      <w:r w:rsidRPr="00B46A0D">
        <w:rPr>
          <w:rFonts w:ascii="Times New Roman" w:hAnsi="Times New Roman" w:cs="Times New Roman"/>
        </w:rPr>
        <w:t xml:space="preserve">). For the structural group-averaged connectome, the individual connectomes were used in binarized form (relative tract volume &gt; 0). To minimize the effect of spurious connections, the group-averaged connectomes was proportionally thresholded to a default sparsity of 0.80, meaning that only the connections that were present in at least 80% of the participants were taken into account in the individual structural connectivity analyses. 80% </w:t>
      </w:r>
      <w:r w:rsidRPr="00B46A0D">
        <w:rPr>
          <w:rFonts w:ascii="Times New Roman" w:hAnsi="Times New Roman" w:cs="Times New Roman"/>
        </w:rPr>
        <w:lastRenderedPageBreak/>
        <w:t xml:space="preserve">is a </w:t>
      </w:r>
      <w:r w:rsidR="007B3B60" w:rsidRPr="00B46A0D">
        <w:rPr>
          <w:rFonts w:ascii="Times New Roman" w:hAnsi="Times New Roman" w:cs="Times New Roman"/>
        </w:rPr>
        <w:t>commonly used</w:t>
      </w:r>
      <w:r w:rsidRPr="00B46A0D">
        <w:rPr>
          <w:rFonts w:ascii="Times New Roman" w:hAnsi="Times New Roman" w:cs="Times New Roman"/>
        </w:rPr>
        <w:t xml:space="preserve"> level of </w:t>
      </w:r>
      <w:r w:rsidR="007B3B60" w:rsidRPr="00B46A0D">
        <w:rPr>
          <w:rFonts w:ascii="Times New Roman" w:hAnsi="Times New Roman" w:cs="Times New Roman"/>
        </w:rPr>
        <w:t>proportional thresholding</w:t>
      </w:r>
      <w:r w:rsidRPr="00B46A0D">
        <w:rPr>
          <w:rFonts w:ascii="Times New Roman" w:hAnsi="Times New Roman" w:cs="Times New Roman"/>
        </w:rPr>
        <w:t xml:space="preserve"> from the literature (</w:t>
      </w:r>
      <w:r w:rsidR="007B3B60" w:rsidRPr="00B46A0D">
        <w:rPr>
          <w:rFonts w:ascii="Times New Roman" w:hAnsi="Times New Roman" w:cs="Times New Roman"/>
        </w:rPr>
        <w:t>Buchanan et al., 2020</w:t>
      </w:r>
      <w:r w:rsidRPr="00B46A0D">
        <w:rPr>
          <w:rFonts w:ascii="Times New Roman" w:hAnsi="Times New Roman" w:cs="Times New Roman"/>
        </w:rPr>
        <w:t>). Before thresholding the individual connectomes with the group-averaged connectome (</w:t>
      </w:r>
      <w:r w:rsidR="007B3B60" w:rsidRPr="00B46A0D">
        <w:rPr>
          <w:rFonts w:ascii="Times New Roman" w:hAnsi="Times New Roman" w:cs="Times New Roman"/>
        </w:rPr>
        <w:t>Vasa, Bullmore, &amp; Patel, 2017</w:t>
      </w:r>
      <w:r w:rsidRPr="00B46A0D">
        <w:rPr>
          <w:rFonts w:ascii="Times New Roman" w:hAnsi="Times New Roman" w:cs="Times New Roman"/>
        </w:rPr>
        <w:t>), the participant’s structural overall connectivity was calculated as the mean from all weights in the structural connectivity (</w:t>
      </w:r>
      <w:r w:rsidR="007B3B60" w:rsidRPr="00B46A0D">
        <w:rPr>
          <w:rFonts w:ascii="Times New Roman" w:hAnsi="Times New Roman" w:cs="Times New Roman"/>
        </w:rPr>
        <w:t xml:space="preserve">Van den Heuvel </w:t>
      </w:r>
      <w:r w:rsidR="00DC0B81" w:rsidRPr="00B46A0D">
        <w:rPr>
          <w:rFonts w:ascii="Times New Roman" w:hAnsi="Times New Roman" w:cs="Times New Roman"/>
        </w:rPr>
        <w:t xml:space="preserve">et al., </w:t>
      </w:r>
      <w:r w:rsidR="007B3B60" w:rsidRPr="00B46A0D">
        <w:rPr>
          <w:rFonts w:ascii="Times New Roman" w:hAnsi="Times New Roman" w:cs="Times New Roman"/>
        </w:rPr>
        <w:t>2017</w:t>
      </w:r>
      <w:r w:rsidRPr="00B46A0D">
        <w:rPr>
          <w:rFonts w:ascii="Times New Roman" w:hAnsi="Times New Roman" w:cs="Times New Roman"/>
        </w:rPr>
        <w:t>). Subsequently, each participant’s connectome was masked by the group-averaged connectome, resulting in a weighted, undirected network with a sparsity close to the sparsity of the group-averaged connectome.</w:t>
      </w:r>
    </w:p>
    <w:p w14:paraId="1880B7CC" w14:textId="77777777" w:rsidR="00C1541F" w:rsidRPr="00B46A0D" w:rsidRDefault="00C1541F" w:rsidP="00C1541F">
      <w:pPr>
        <w:spacing w:line="480" w:lineRule="auto"/>
        <w:outlineLvl w:val="0"/>
        <w:rPr>
          <w:rFonts w:ascii="Times New Roman" w:hAnsi="Times New Roman" w:cs="Times New Roman"/>
          <w:b/>
          <w:iCs/>
          <w:lang w:val="en-US"/>
        </w:rPr>
      </w:pPr>
    </w:p>
    <w:p w14:paraId="3F0028E8" w14:textId="21280CD3" w:rsidR="00C1541F" w:rsidRPr="00B46A0D" w:rsidRDefault="00C1541F" w:rsidP="00C1541F">
      <w:pPr>
        <w:spacing w:line="480" w:lineRule="auto"/>
        <w:outlineLvl w:val="0"/>
        <w:rPr>
          <w:rFonts w:ascii="Times New Roman" w:hAnsi="Times New Roman" w:cs="Times New Roman"/>
          <w:b/>
          <w:i/>
          <w:lang w:val="en-US"/>
        </w:rPr>
      </w:pPr>
      <w:r w:rsidRPr="00B46A0D">
        <w:rPr>
          <w:rFonts w:ascii="Times New Roman" w:hAnsi="Times New Roman" w:cs="Times New Roman"/>
          <w:b/>
          <w:i/>
          <w:lang w:val="en-US"/>
        </w:rPr>
        <w:t>Depression</w:t>
      </w:r>
    </w:p>
    <w:p w14:paraId="57D91B7B" w14:textId="18D76539" w:rsidR="00C1541F" w:rsidRPr="00B46A0D" w:rsidRDefault="00C1541F" w:rsidP="00C1541F">
      <w:pPr>
        <w:spacing w:line="480" w:lineRule="auto"/>
        <w:rPr>
          <w:rFonts w:ascii="Times New Roman" w:hAnsi="Times New Roman" w:cs="Times New Roman"/>
        </w:rPr>
      </w:pPr>
      <w:r w:rsidRPr="00B46A0D">
        <w:rPr>
          <w:rFonts w:ascii="Times New Roman" w:hAnsi="Times New Roman" w:cs="Times New Roman"/>
          <w:bCs/>
          <w:lang w:val="en-US"/>
        </w:rPr>
        <w:t xml:space="preserve">Depressive symptoms were assessed by a validated Dutch version of the PHQ-9 </w:t>
      </w:r>
      <w:r w:rsidRPr="00B46A0D">
        <w:rPr>
          <w:rFonts w:ascii="Times New Roman" w:hAnsi="Times New Roman" w:cs="Times New Roman"/>
          <w:bCs/>
          <w:noProof/>
          <w:lang w:val="en-US"/>
        </w:rPr>
        <w:t>(</w:t>
      </w:r>
      <w:r w:rsidR="00DC0B81" w:rsidRPr="00B46A0D">
        <w:rPr>
          <w:rFonts w:ascii="Times New Roman" w:hAnsi="Times New Roman" w:cs="Times New Roman"/>
          <w:bCs/>
          <w:noProof/>
          <w:lang w:val="en-US"/>
        </w:rPr>
        <w:t>Kroenke, Spitzer, &amp; Williams, 2001</w:t>
      </w:r>
      <w:r w:rsidRPr="00B46A0D">
        <w:rPr>
          <w:rFonts w:ascii="Times New Roman" w:hAnsi="Times New Roman" w:cs="Times New Roman"/>
          <w:bCs/>
          <w:noProof/>
          <w:lang w:val="en-US"/>
        </w:rPr>
        <w:t>)</w:t>
      </w:r>
      <w:r w:rsidRPr="00B46A0D">
        <w:rPr>
          <w:rFonts w:ascii="Times New Roman" w:hAnsi="Times New Roman" w:cs="Times New Roman"/>
          <w:bCs/>
          <w:lang w:val="en-US"/>
        </w:rPr>
        <w:t xml:space="preserve"> both at baseline and during annual follow-up over seven years. The PHQ-9 is a self-administered questionnaire that assesses the presence of the nine symptoms for MDD on a 4-point Likert-scale ranging from 0 “not at all” to 4 ”nearly every day” </w:t>
      </w:r>
      <w:r w:rsidRPr="00B46A0D">
        <w:rPr>
          <w:rFonts w:ascii="Times New Roman" w:hAnsi="Times New Roman" w:cs="Times New Roman"/>
          <w:bCs/>
          <w:noProof/>
          <w:lang w:val="en-US"/>
        </w:rPr>
        <w:t>(</w:t>
      </w:r>
      <w:r w:rsidR="00DC0B81" w:rsidRPr="00B46A0D">
        <w:rPr>
          <w:rFonts w:ascii="Times New Roman" w:hAnsi="Times New Roman" w:cs="Times New Roman"/>
          <w:bCs/>
          <w:noProof/>
          <w:lang w:val="en-US"/>
        </w:rPr>
        <w:t>American Psych</w:t>
      </w:r>
      <w:r w:rsidR="00250C34" w:rsidRPr="00B46A0D">
        <w:rPr>
          <w:rFonts w:ascii="Times New Roman" w:hAnsi="Times New Roman" w:cs="Times New Roman"/>
          <w:bCs/>
          <w:noProof/>
          <w:lang w:val="en-US"/>
        </w:rPr>
        <w:t>iatric</w:t>
      </w:r>
      <w:r w:rsidR="00DC0B81" w:rsidRPr="00B46A0D">
        <w:rPr>
          <w:rFonts w:ascii="Times New Roman" w:hAnsi="Times New Roman" w:cs="Times New Roman"/>
          <w:bCs/>
          <w:noProof/>
          <w:lang w:val="en-US"/>
        </w:rPr>
        <w:t xml:space="preserve"> Association, 1994</w:t>
      </w:r>
      <w:r w:rsidRPr="00B46A0D">
        <w:rPr>
          <w:rFonts w:ascii="Times New Roman" w:hAnsi="Times New Roman" w:cs="Times New Roman"/>
          <w:bCs/>
          <w:noProof/>
          <w:lang w:val="en-US"/>
        </w:rPr>
        <w:t>)</w:t>
      </w:r>
      <w:r w:rsidRPr="00B46A0D">
        <w:rPr>
          <w:rFonts w:ascii="Times New Roman" w:hAnsi="Times New Roman" w:cs="Times New Roman"/>
          <w:bCs/>
          <w:lang w:val="en-US"/>
        </w:rPr>
        <w:t>. When one or two items were missing, the total score was calculated as 9×(total points/9−number of missing items) and rounded to the nearest integer. When more items were missing, the total score was scored as missing</w:t>
      </w:r>
    </w:p>
    <w:p w14:paraId="1E7D32CE" w14:textId="77777777" w:rsidR="004E7C81" w:rsidRPr="00B46A0D" w:rsidRDefault="004E7C81" w:rsidP="006C2E1A">
      <w:pPr>
        <w:spacing w:line="480" w:lineRule="auto"/>
        <w:rPr>
          <w:rFonts w:ascii="Times New Roman" w:hAnsi="Times New Roman" w:cs="Times New Roman"/>
          <w:b/>
          <w:i/>
          <w:lang w:val="en-US"/>
        </w:rPr>
      </w:pPr>
    </w:p>
    <w:p w14:paraId="4412C454" w14:textId="77777777" w:rsidR="004E7C81" w:rsidRPr="00B46A0D" w:rsidRDefault="004E7C81" w:rsidP="00D44B83">
      <w:pPr>
        <w:spacing w:line="480" w:lineRule="auto"/>
        <w:rPr>
          <w:rFonts w:ascii="Times New Roman" w:hAnsi="Times New Roman" w:cs="Times New Roman"/>
          <w:b/>
          <w:i/>
          <w:lang w:val="en-US"/>
        </w:rPr>
      </w:pPr>
    </w:p>
    <w:p w14:paraId="1F02ACE6" w14:textId="77777777" w:rsidR="004E7C81" w:rsidRPr="00B46A0D" w:rsidRDefault="004E7C81" w:rsidP="00D44B83">
      <w:pPr>
        <w:spacing w:line="480" w:lineRule="auto"/>
        <w:rPr>
          <w:rFonts w:ascii="Times New Roman" w:hAnsi="Times New Roman" w:cs="Times New Roman"/>
          <w:b/>
          <w:i/>
          <w:lang w:val="en-US"/>
        </w:rPr>
      </w:pPr>
    </w:p>
    <w:p w14:paraId="44AFB9FD" w14:textId="77777777" w:rsidR="004E7C81" w:rsidRPr="00B46A0D" w:rsidRDefault="004E7C81" w:rsidP="00D44B83">
      <w:pPr>
        <w:spacing w:line="480" w:lineRule="auto"/>
        <w:rPr>
          <w:rFonts w:ascii="Times New Roman" w:hAnsi="Times New Roman" w:cs="Times New Roman"/>
          <w:b/>
          <w:i/>
          <w:lang w:val="en-US"/>
        </w:rPr>
      </w:pPr>
    </w:p>
    <w:p w14:paraId="247EEEDC" w14:textId="77777777" w:rsidR="004E7C81" w:rsidRPr="00B46A0D" w:rsidRDefault="004E7C81" w:rsidP="00D44B83">
      <w:pPr>
        <w:spacing w:line="480" w:lineRule="auto"/>
        <w:rPr>
          <w:rFonts w:ascii="Times New Roman" w:hAnsi="Times New Roman" w:cs="Times New Roman"/>
          <w:b/>
          <w:i/>
          <w:lang w:val="en-US"/>
        </w:rPr>
      </w:pPr>
    </w:p>
    <w:p w14:paraId="349E407E" w14:textId="77777777" w:rsidR="004E7C81" w:rsidRPr="00B46A0D" w:rsidRDefault="004E7C81" w:rsidP="00D44B83">
      <w:pPr>
        <w:spacing w:line="480" w:lineRule="auto"/>
        <w:rPr>
          <w:rFonts w:ascii="Times New Roman" w:hAnsi="Times New Roman" w:cs="Times New Roman"/>
          <w:b/>
          <w:i/>
          <w:lang w:val="en-US"/>
        </w:rPr>
      </w:pPr>
    </w:p>
    <w:p w14:paraId="7EE2085D" w14:textId="77777777" w:rsidR="00DC0B81" w:rsidRPr="00B46A0D" w:rsidRDefault="00DC0B81" w:rsidP="00D44B83">
      <w:pPr>
        <w:spacing w:line="480" w:lineRule="auto"/>
        <w:rPr>
          <w:rFonts w:ascii="Times New Roman" w:hAnsi="Times New Roman" w:cs="Times New Roman"/>
          <w:b/>
          <w:i/>
          <w:lang w:val="en-US"/>
        </w:rPr>
      </w:pPr>
    </w:p>
    <w:p w14:paraId="11E4BC97" w14:textId="7BC2E542" w:rsidR="004E7C81" w:rsidRPr="00B46A0D" w:rsidRDefault="004E7C81" w:rsidP="00D44B83">
      <w:pPr>
        <w:spacing w:line="480" w:lineRule="auto"/>
        <w:rPr>
          <w:rFonts w:ascii="Times New Roman" w:hAnsi="Times New Roman" w:cs="Times New Roman"/>
          <w:lang w:val="en-US"/>
        </w:rPr>
      </w:pPr>
      <w:r w:rsidRPr="00B46A0D">
        <w:rPr>
          <w:rFonts w:ascii="Times New Roman" w:hAnsi="Times New Roman" w:cs="Times New Roman"/>
          <w:b/>
          <w:lang w:val="en-US"/>
        </w:rPr>
        <w:lastRenderedPageBreak/>
        <w:t>Supplemental Tables</w:t>
      </w:r>
    </w:p>
    <w:p w14:paraId="0F2396BE" w14:textId="77777777" w:rsidR="004E7C81" w:rsidRPr="00B46A0D" w:rsidRDefault="004E7C81" w:rsidP="00B714BE">
      <w:pPr>
        <w:spacing w:line="276" w:lineRule="auto"/>
        <w:rPr>
          <w:rFonts w:ascii="Arial" w:hAnsi="Arial" w:cs="Arial"/>
          <w:b/>
          <w:sz w:val="16"/>
          <w:szCs w:val="16"/>
          <w:lang w:val="en-US"/>
        </w:rPr>
      </w:pPr>
    </w:p>
    <w:p w14:paraId="635ABF1A" w14:textId="77777777" w:rsidR="004E7C81" w:rsidRPr="00B46A0D" w:rsidRDefault="004E7C81" w:rsidP="00B714BE">
      <w:pPr>
        <w:spacing w:line="276" w:lineRule="auto"/>
        <w:rPr>
          <w:rFonts w:ascii="Arial" w:eastAsia="Times New Roman" w:hAnsi="Arial" w:cs="Arial"/>
          <w:b/>
          <w:bCs/>
          <w:sz w:val="16"/>
          <w:szCs w:val="16"/>
          <w:lang w:val="en-US"/>
        </w:rPr>
      </w:pPr>
      <w:r w:rsidRPr="00B46A0D">
        <w:rPr>
          <w:rFonts w:ascii="Arial" w:eastAsia="Times New Roman" w:hAnsi="Arial" w:cs="Arial"/>
          <w:b/>
          <w:bCs/>
          <w:sz w:val="16"/>
          <w:szCs w:val="16"/>
          <w:lang w:val="en-US"/>
        </w:rPr>
        <w:t>Table S1. General characteristics of the study population</w:t>
      </w:r>
      <w:r w:rsidRPr="00B46A0D">
        <w:rPr>
          <w:rFonts w:ascii="Arial" w:eastAsia="Times New Roman" w:hAnsi="Arial" w:cs="Arial"/>
          <w:b/>
          <w:bCs/>
          <w:iCs/>
          <w:sz w:val="16"/>
          <w:szCs w:val="16"/>
          <w:lang w:val="en-US"/>
        </w:rPr>
        <w:t xml:space="preserve"> </w:t>
      </w:r>
      <w:r w:rsidRPr="00B46A0D">
        <w:rPr>
          <w:rFonts w:ascii="Arial" w:eastAsia="Times New Roman" w:hAnsi="Arial" w:cs="Arial"/>
          <w:b/>
          <w:bCs/>
          <w:sz w:val="16"/>
          <w:szCs w:val="16"/>
          <w:lang w:val="en-US"/>
        </w:rPr>
        <w:t xml:space="preserve">according depression course </w:t>
      </w:r>
    </w:p>
    <w:p w14:paraId="2B623E9C" w14:textId="77777777" w:rsidR="004E7C81" w:rsidRPr="00B46A0D" w:rsidRDefault="004E7C81" w:rsidP="00B714BE">
      <w:pPr>
        <w:spacing w:line="276" w:lineRule="auto"/>
        <w:rPr>
          <w:rFonts w:ascii="Arial" w:eastAsia="Times New Roman" w:hAnsi="Arial" w:cs="Arial"/>
          <w:bCs/>
          <w:sz w:val="16"/>
          <w:szCs w:val="16"/>
          <w:lang w:val="en-US"/>
        </w:rPr>
      </w:pPr>
    </w:p>
    <w:tbl>
      <w:tblPr>
        <w:tblStyle w:val="LightShading1"/>
        <w:tblW w:w="4994" w:type="pct"/>
        <w:tblInd w:w="20" w:type="dxa"/>
        <w:tblBorders>
          <w:insideH w:val="single" w:sz="8" w:space="0" w:color="000000" w:themeColor="text1"/>
        </w:tblBorders>
        <w:tblLook w:val="04A0" w:firstRow="1" w:lastRow="0" w:firstColumn="1" w:lastColumn="0" w:noHBand="0" w:noVBand="1"/>
      </w:tblPr>
      <w:tblGrid>
        <w:gridCol w:w="3695"/>
        <w:gridCol w:w="1986"/>
        <w:gridCol w:w="1894"/>
        <w:gridCol w:w="1774"/>
      </w:tblGrid>
      <w:tr w:rsidR="004E7C81" w:rsidRPr="00B46A0D" w14:paraId="4446831D" w14:textId="77777777" w:rsidTr="00951747">
        <w:trPr>
          <w:cnfStyle w:val="100000000000" w:firstRow="1" w:lastRow="0" w:firstColumn="0" w:lastColumn="0" w:oddVBand="0" w:evenVBand="0" w:oddHBand="0" w:evenHBand="0" w:firstRowFirstColumn="0" w:firstRowLastColumn="0" w:lastRowFirstColumn="0" w:lastRowLastColumn="0"/>
          <w:trHeight w:val="1227"/>
        </w:trPr>
        <w:tc>
          <w:tcPr>
            <w:cnfStyle w:val="001000000000" w:firstRow="0" w:lastRow="0" w:firstColumn="1" w:lastColumn="0" w:oddVBand="0" w:evenVBand="0" w:oddHBand="0" w:evenHBand="0" w:firstRowFirstColumn="0" w:firstRowLastColumn="0" w:lastRowFirstColumn="0" w:lastRowLastColumn="0"/>
            <w:tcW w:w="1976" w:type="pct"/>
            <w:tcBorders>
              <w:top w:val="none" w:sz="0" w:space="0" w:color="auto"/>
              <w:left w:val="none" w:sz="0" w:space="0" w:color="auto"/>
              <w:bottom w:val="none" w:sz="0" w:space="0" w:color="auto"/>
              <w:right w:val="none" w:sz="0" w:space="0" w:color="auto"/>
            </w:tcBorders>
            <w:shd w:val="clear" w:color="auto" w:fill="auto"/>
          </w:tcPr>
          <w:p w14:paraId="7308AB4E" w14:textId="77777777" w:rsidR="004E7C81" w:rsidRPr="00B46A0D" w:rsidRDefault="004E7C81" w:rsidP="00445F37">
            <w:pPr>
              <w:spacing w:line="276" w:lineRule="auto"/>
              <w:rPr>
                <w:rFonts w:ascii="Arial" w:eastAsia="Times New Roman" w:hAnsi="Arial" w:cs="Arial"/>
                <w:sz w:val="16"/>
                <w:szCs w:val="16"/>
                <w:lang w:val="en-US"/>
              </w:rPr>
            </w:pPr>
            <w:r w:rsidRPr="00B46A0D">
              <w:rPr>
                <w:rFonts w:ascii="Arial" w:eastAsia="Times New Roman" w:hAnsi="Arial" w:cs="Arial"/>
                <w:sz w:val="16"/>
                <w:szCs w:val="16"/>
                <w:lang w:val="en-US"/>
              </w:rPr>
              <w:t>Characteristic</w:t>
            </w:r>
          </w:p>
        </w:tc>
        <w:tc>
          <w:tcPr>
            <w:tcW w:w="1062" w:type="pct"/>
            <w:tcBorders>
              <w:top w:val="none" w:sz="0" w:space="0" w:color="auto"/>
              <w:left w:val="none" w:sz="0" w:space="0" w:color="auto"/>
              <w:bottom w:val="none" w:sz="0" w:space="0" w:color="auto"/>
              <w:right w:val="none" w:sz="0" w:space="0" w:color="auto"/>
            </w:tcBorders>
            <w:shd w:val="clear" w:color="auto" w:fill="auto"/>
          </w:tcPr>
          <w:p w14:paraId="2EA0B7DD" w14:textId="77777777" w:rsidR="004E7C81" w:rsidRPr="00B46A0D" w:rsidRDefault="004E7C81" w:rsidP="00445F37">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en-US"/>
              </w:rPr>
            </w:pPr>
            <w:r w:rsidRPr="00B46A0D">
              <w:rPr>
                <w:rFonts w:ascii="Arial" w:eastAsia="Times New Roman" w:hAnsi="Arial" w:cs="Arial"/>
                <w:sz w:val="16"/>
                <w:szCs w:val="16"/>
                <w:lang w:val="en-US"/>
              </w:rPr>
              <w:t>No depressive symptoms (n=4,045)</w:t>
            </w:r>
          </w:p>
        </w:tc>
        <w:tc>
          <w:tcPr>
            <w:tcW w:w="1013" w:type="pct"/>
            <w:tcBorders>
              <w:top w:val="none" w:sz="0" w:space="0" w:color="auto"/>
              <w:left w:val="none" w:sz="0" w:space="0" w:color="auto"/>
              <w:bottom w:val="none" w:sz="0" w:space="0" w:color="auto"/>
              <w:right w:val="none" w:sz="0" w:space="0" w:color="auto"/>
            </w:tcBorders>
            <w:shd w:val="clear" w:color="auto" w:fill="auto"/>
          </w:tcPr>
          <w:p w14:paraId="66BA5BBF" w14:textId="77777777" w:rsidR="004E7C81" w:rsidRPr="00B46A0D" w:rsidRDefault="004E7C81" w:rsidP="00445F37">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en-US"/>
              </w:rPr>
            </w:pPr>
            <w:r w:rsidRPr="00B46A0D">
              <w:rPr>
                <w:rFonts w:ascii="Arial" w:eastAsia="Times New Roman" w:hAnsi="Arial" w:cs="Arial"/>
                <w:sz w:val="16"/>
                <w:szCs w:val="16"/>
                <w:lang w:val="en-US"/>
              </w:rPr>
              <w:t>Remitted depressive symptoms (n=61)</w:t>
            </w:r>
          </w:p>
        </w:tc>
        <w:tc>
          <w:tcPr>
            <w:tcW w:w="950" w:type="pct"/>
            <w:tcBorders>
              <w:top w:val="none" w:sz="0" w:space="0" w:color="auto"/>
              <w:left w:val="none" w:sz="0" w:space="0" w:color="auto"/>
              <w:bottom w:val="none" w:sz="0" w:space="0" w:color="auto"/>
              <w:right w:val="none" w:sz="0" w:space="0" w:color="auto"/>
            </w:tcBorders>
            <w:shd w:val="clear" w:color="auto" w:fill="auto"/>
          </w:tcPr>
          <w:p w14:paraId="165E8CA6" w14:textId="77777777" w:rsidR="004E7C81" w:rsidRPr="00B46A0D" w:rsidRDefault="004E7C81" w:rsidP="00445F37">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16"/>
                <w:szCs w:val="16"/>
                <w:lang w:val="en-US"/>
              </w:rPr>
            </w:pPr>
            <w:r w:rsidRPr="00B46A0D">
              <w:rPr>
                <w:rFonts w:ascii="Arial" w:eastAsia="Times New Roman" w:hAnsi="Arial" w:cs="Arial"/>
                <w:sz w:val="16"/>
                <w:szCs w:val="16"/>
                <w:lang w:val="en-US"/>
              </w:rPr>
              <w:t>Persistent depressive symptoms (n=158)</w:t>
            </w:r>
          </w:p>
        </w:tc>
      </w:tr>
      <w:tr w:rsidR="004E7C81" w:rsidRPr="00B46A0D" w14:paraId="05A7BF07" w14:textId="77777777" w:rsidTr="00951747">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976" w:type="pct"/>
            <w:tcBorders>
              <w:left w:val="none" w:sz="0" w:space="0" w:color="auto"/>
              <w:right w:val="none" w:sz="0" w:space="0" w:color="auto"/>
            </w:tcBorders>
            <w:shd w:val="clear" w:color="auto" w:fill="auto"/>
          </w:tcPr>
          <w:p w14:paraId="6020BBF6" w14:textId="77777777" w:rsidR="004E7C81" w:rsidRPr="00B46A0D" w:rsidRDefault="004E7C81" w:rsidP="00445F37">
            <w:pPr>
              <w:spacing w:line="276" w:lineRule="auto"/>
              <w:rPr>
                <w:rFonts w:ascii="Arial" w:eastAsia="Times New Roman" w:hAnsi="Arial" w:cs="Arial"/>
                <w:sz w:val="16"/>
                <w:szCs w:val="16"/>
                <w:lang w:val="en-US"/>
              </w:rPr>
            </w:pPr>
            <w:r w:rsidRPr="00B46A0D">
              <w:rPr>
                <w:rFonts w:ascii="Arial" w:eastAsia="Times New Roman" w:hAnsi="Arial" w:cs="Arial"/>
                <w:sz w:val="16"/>
                <w:szCs w:val="16"/>
                <w:lang w:val="en-US"/>
              </w:rPr>
              <w:t>Demographics</w:t>
            </w:r>
          </w:p>
        </w:tc>
        <w:tc>
          <w:tcPr>
            <w:tcW w:w="1062" w:type="pct"/>
            <w:tcBorders>
              <w:left w:val="none" w:sz="0" w:space="0" w:color="auto"/>
              <w:right w:val="none" w:sz="0" w:space="0" w:color="auto"/>
            </w:tcBorders>
            <w:shd w:val="clear" w:color="auto" w:fill="auto"/>
          </w:tcPr>
          <w:p w14:paraId="62D7B0B2"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p>
        </w:tc>
        <w:tc>
          <w:tcPr>
            <w:tcW w:w="1013" w:type="pct"/>
            <w:tcBorders>
              <w:left w:val="none" w:sz="0" w:space="0" w:color="auto"/>
              <w:right w:val="none" w:sz="0" w:space="0" w:color="auto"/>
            </w:tcBorders>
            <w:shd w:val="clear" w:color="auto" w:fill="auto"/>
          </w:tcPr>
          <w:p w14:paraId="07A27ED3"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p>
        </w:tc>
        <w:tc>
          <w:tcPr>
            <w:tcW w:w="950" w:type="pct"/>
            <w:tcBorders>
              <w:left w:val="none" w:sz="0" w:space="0" w:color="auto"/>
              <w:right w:val="none" w:sz="0" w:space="0" w:color="auto"/>
            </w:tcBorders>
            <w:shd w:val="clear" w:color="auto" w:fill="auto"/>
          </w:tcPr>
          <w:p w14:paraId="7FE8162D"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p>
        </w:tc>
      </w:tr>
      <w:tr w:rsidR="004E7C81" w:rsidRPr="00B46A0D" w14:paraId="1221AF75" w14:textId="77777777" w:rsidTr="00951747">
        <w:trPr>
          <w:trHeight w:val="243"/>
        </w:trPr>
        <w:tc>
          <w:tcPr>
            <w:cnfStyle w:val="001000000000" w:firstRow="0" w:lastRow="0" w:firstColumn="1" w:lastColumn="0" w:oddVBand="0" w:evenVBand="0" w:oddHBand="0" w:evenHBand="0" w:firstRowFirstColumn="0" w:firstRowLastColumn="0" w:lastRowFirstColumn="0" w:lastRowLastColumn="0"/>
            <w:tcW w:w="1976" w:type="pct"/>
            <w:shd w:val="clear" w:color="auto" w:fill="auto"/>
          </w:tcPr>
          <w:p w14:paraId="0F581AA1" w14:textId="77777777" w:rsidR="004E7C81" w:rsidRPr="00B46A0D" w:rsidRDefault="004E7C81" w:rsidP="00445F37">
            <w:pPr>
              <w:spacing w:line="276" w:lineRule="auto"/>
              <w:rPr>
                <w:rFonts w:ascii="Arial" w:eastAsia="Times New Roman" w:hAnsi="Arial" w:cs="Arial"/>
                <w:b w:val="0"/>
                <w:sz w:val="16"/>
                <w:szCs w:val="16"/>
                <w:lang w:val="en-US"/>
              </w:rPr>
            </w:pPr>
            <w:r w:rsidRPr="00B46A0D">
              <w:rPr>
                <w:rFonts w:ascii="Arial" w:eastAsia="Times New Roman" w:hAnsi="Arial" w:cs="Arial"/>
                <w:b w:val="0"/>
                <w:sz w:val="16"/>
                <w:szCs w:val="16"/>
                <w:lang w:val="en-US"/>
              </w:rPr>
              <w:t>Age (years)</w:t>
            </w:r>
          </w:p>
        </w:tc>
        <w:tc>
          <w:tcPr>
            <w:tcW w:w="1062" w:type="pct"/>
            <w:shd w:val="clear" w:color="auto" w:fill="auto"/>
          </w:tcPr>
          <w:p w14:paraId="420256F9"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59.6</w:t>
            </w:r>
            <w:r w:rsidRPr="00B46A0D">
              <w:rPr>
                <w:rFonts w:ascii="Arial" w:eastAsia="Times New Roman" w:hAnsi="Arial" w:cs="Arial"/>
                <w:bCs/>
                <w:iCs/>
                <w:sz w:val="16"/>
                <w:szCs w:val="16"/>
                <w:lang w:val="en-US"/>
              </w:rPr>
              <w:t>±8.5</w:t>
            </w:r>
          </w:p>
        </w:tc>
        <w:tc>
          <w:tcPr>
            <w:tcW w:w="1013" w:type="pct"/>
            <w:shd w:val="clear" w:color="auto" w:fill="auto"/>
          </w:tcPr>
          <w:p w14:paraId="6ECF690B"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57.3</w:t>
            </w:r>
            <w:r w:rsidRPr="00B46A0D">
              <w:rPr>
                <w:rFonts w:ascii="Arial" w:eastAsia="Times New Roman" w:hAnsi="Arial" w:cs="Arial"/>
                <w:bCs/>
                <w:iCs/>
                <w:sz w:val="16"/>
                <w:szCs w:val="16"/>
                <w:lang w:val="en-US"/>
              </w:rPr>
              <w:t>±8.0*</w:t>
            </w:r>
          </w:p>
        </w:tc>
        <w:tc>
          <w:tcPr>
            <w:tcW w:w="950" w:type="pct"/>
            <w:shd w:val="clear" w:color="auto" w:fill="auto"/>
          </w:tcPr>
          <w:p w14:paraId="25FDBBFD"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56.3</w:t>
            </w:r>
            <w:r w:rsidRPr="00B46A0D">
              <w:rPr>
                <w:rFonts w:ascii="Arial" w:eastAsia="Times New Roman" w:hAnsi="Arial" w:cs="Arial"/>
                <w:bCs/>
                <w:iCs/>
                <w:sz w:val="16"/>
                <w:szCs w:val="16"/>
                <w:lang w:val="en-US"/>
              </w:rPr>
              <w:t>±8.7***</w:t>
            </w:r>
          </w:p>
        </w:tc>
      </w:tr>
      <w:tr w:rsidR="004E7C81" w:rsidRPr="00B46A0D" w14:paraId="32BFF0DF" w14:textId="77777777" w:rsidTr="0095174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976" w:type="pct"/>
            <w:tcBorders>
              <w:left w:val="none" w:sz="0" w:space="0" w:color="auto"/>
              <w:right w:val="none" w:sz="0" w:space="0" w:color="auto"/>
            </w:tcBorders>
            <w:shd w:val="clear" w:color="auto" w:fill="auto"/>
          </w:tcPr>
          <w:p w14:paraId="3154C71D" w14:textId="77777777" w:rsidR="004E7C81" w:rsidRPr="00B46A0D" w:rsidRDefault="004E7C81" w:rsidP="00445F37">
            <w:pPr>
              <w:spacing w:line="276" w:lineRule="auto"/>
              <w:rPr>
                <w:rFonts w:ascii="Arial" w:eastAsia="Times New Roman" w:hAnsi="Arial" w:cs="Arial"/>
                <w:b w:val="0"/>
                <w:sz w:val="16"/>
                <w:szCs w:val="16"/>
                <w:lang w:val="en-US"/>
              </w:rPr>
            </w:pPr>
            <w:r w:rsidRPr="00B46A0D">
              <w:rPr>
                <w:rFonts w:ascii="Arial" w:eastAsia="Times New Roman" w:hAnsi="Arial" w:cs="Arial"/>
                <w:b w:val="0"/>
                <w:sz w:val="16"/>
                <w:szCs w:val="16"/>
                <w:lang w:val="en-US"/>
              </w:rPr>
              <w:t>Sex, n (% female)</w:t>
            </w:r>
          </w:p>
        </w:tc>
        <w:tc>
          <w:tcPr>
            <w:tcW w:w="1062" w:type="pct"/>
            <w:tcBorders>
              <w:left w:val="none" w:sz="0" w:space="0" w:color="auto"/>
              <w:right w:val="none" w:sz="0" w:space="0" w:color="auto"/>
            </w:tcBorders>
            <w:shd w:val="clear" w:color="auto" w:fill="auto"/>
          </w:tcPr>
          <w:p w14:paraId="1C677270"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1,969(48.7)</w:t>
            </w:r>
          </w:p>
        </w:tc>
        <w:tc>
          <w:tcPr>
            <w:tcW w:w="1013" w:type="pct"/>
            <w:tcBorders>
              <w:left w:val="none" w:sz="0" w:space="0" w:color="auto"/>
              <w:right w:val="none" w:sz="0" w:space="0" w:color="auto"/>
            </w:tcBorders>
            <w:shd w:val="clear" w:color="auto" w:fill="auto"/>
          </w:tcPr>
          <w:p w14:paraId="479DF06E"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31(50.8)</w:t>
            </w:r>
          </w:p>
        </w:tc>
        <w:tc>
          <w:tcPr>
            <w:tcW w:w="950" w:type="pct"/>
            <w:tcBorders>
              <w:left w:val="none" w:sz="0" w:space="0" w:color="auto"/>
              <w:right w:val="none" w:sz="0" w:space="0" w:color="auto"/>
            </w:tcBorders>
            <w:shd w:val="clear" w:color="auto" w:fill="auto"/>
          </w:tcPr>
          <w:p w14:paraId="111D7937"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98(62.0)**</w:t>
            </w:r>
          </w:p>
        </w:tc>
      </w:tr>
      <w:tr w:rsidR="004E7C81" w:rsidRPr="00B46A0D" w14:paraId="565A47F1" w14:textId="77777777" w:rsidTr="00951747">
        <w:trPr>
          <w:trHeight w:val="485"/>
        </w:trPr>
        <w:tc>
          <w:tcPr>
            <w:cnfStyle w:val="001000000000" w:firstRow="0" w:lastRow="0" w:firstColumn="1" w:lastColumn="0" w:oddVBand="0" w:evenVBand="0" w:oddHBand="0" w:evenHBand="0" w:firstRowFirstColumn="0" w:firstRowLastColumn="0" w:lastRowFirstColumn="0" w:lastRowLastColumn="0"/>
            <w:tcW w:w="1976" w:type="pct"/>
            <w:shd w:val="clear" w:color="auto" w:fill="auto"/>
          </w:tcPr>
          <w:p w14:paraId="08887634" w14:textId="77777777" w:rsidR="004E7C81" w:rsidRPr="00B46A0D" w:rsidRDefault="004E7C81" w:rsidP="00445F37">
            <w:pPr>
              <w:spacing w:line="276" w:lineRule="auto"/>
              <w:rPr>
                <w:rFonts w:ascii="Arial" w:eastAsia="Times New Roman" w:hAnsi="Arial" w:cs="Arial"/>
                <w:b w:val="0"/>
                <w:sz w:val="16"/>
                <w:szCs w:val="16"/>
                <w:lang w:val="en-US"/>
              </w:rPr>
            </w:pPr>
            <w:r w:rsidRPr="00B46A0D">
              <w:rPr>
                <w:rFonts w:ascii="Arial" w:eastAsia="Times New Roman" w:hAnsi="Arial" w:cs="Arial"/>
                <w:b w:val="0"/>
                <w:sz w:val="16"/>
                <w:szCs w:val="16"/>
                <w:lang w:val="en-US"/>
              </w:rPr>
              <w:t xml:space="preserve">Educational level, </w:t>
            </w:r>
          </w:p>
          <w:p w14:paraId="762B5E89" w14:textId="77777777" w:rsidR="004E7C81" w:rsidRPr="00B46A0D" w:rsidRDefault="004E7C81" w:rsidP="00445F37">
            <w:pPr>
              <w:spacing w:line="276" w:lineRule="auto"/>
              <w:rPr>
                <w:rFonts w:ascii="Arial" w:eastAsia="Times New Roman" w:hAnsi="Arial" w:cs="Arial"/>
                <w:b w:val="0"/>
                <w:sz w:val="16"/>
                <w:szCs w:val="16"/>
                <w:lang w:val="en-US"/>
              </w:rPr>
            </w:pPr>
            <w:r w:rsidRPr="00B46A0D">
              <w:rPr>
                <w:rFonts w:ascii="Arial" w:eastAsia="Times New Roman" w:hAnsi="Arial" w:cs="Arial"/>
                <w:b w:val="0"/>
                <w:sz w:val="16"/>
                <w:szCs w:val="16"/>
                <w:lang w:val="en-US"/>
              </w:rPr>
              <w:t xml:space="preserve">     low/medium/high, n (%)</w:t>
            </w:r>
          </w:p>
        </w:tc>
        <w:tc>
          <w:tcPr>
            <w:tcW w:w="1062" w:type="pct"/>
            <w:shd w:val="clear" w:color="auto" w:fill="auto"/>
          </w:tcPr>
          <w:p w14:paraId="78D6B011"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1,209/1,142/1,694</w:t>
            </w:r>
          </w:p>
          <w:p w14:paraId="5F2D7795"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(29.9/28.2/41.9)</w:t>
            </w:r>
          </w:p>
        </w:tc>
        <w:tc>
          <w:tcPr>
            <w:tcW w:w="1013" w:type="pct"/>
            <w:shd w:val="clear" w:color="auto" w:fill="auto"/>
          </w:tcPr>
          <w:p w14:paraId="6E516F42"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22/22/17</w:t>
            </w:r>
          </w:p>
          <w:p w14:paraId="452638E7"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(36.1/36.1/27.9)</w:t>
            </w:r>
          </w:p>
        </w:tc>
        <w:tc>
          <w:tcPr>
            <w:tcW w:w="950" w:type="pct"/>
            <w:shd w:val="clear" w:color="auto" w:fill="auto"/>
          </w:tcPr>
          <w:p w14:paraId="6661CE8E"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68/47/43</w:t>
            </w:r>
          </w:p>
          <w:p w14:paraId="513E1938"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(43.0/29.7/27.2)***</w:t>
            </w:r>
          </w:p>
        </w:tc>
      </w:tr>
      <w:tr w:rsidR="004E7C81" w:rsidRPr="00B46A0D" w14:paraId="311847A0" w14:textId="77777777" w:rsidTr="00951747">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976" w:type="pct"/>
            <w:tcBorders>
              <w:left w:val="none" w:sz="0" w:space="0" w:color="auto"/>
              <w:right w:val="none" w:sz="0" w:space="0" w:color="auto"/>
            </w:tcBorders>
            <w:shd w:val="clear" w:color="auto" w:fill="auto"/>
          </w:tcPr>
          <w:p w14:paraId="6086D725" w14:textId="77777777" w:rsidR="004E7C81" w:rsidRPr="00B46A0D" w:rsidRDefault="004E7C81" w:rsidP="00445F37">
            <w:pPr>
              <w:spacing w:line="276" w:lineRule="auto"/>
              <w:rPr>
                <w:rFonts w:ascii="Arial" w:eastAsia="Times New Roman" w:hAnsi="Arial" w:cs="Arial"/>
                <w:sz w:val="16"/>
                <w:szCs w:val="16"/>
                <w:lang w:val="en-US"/>
              </w:rPr>
            </w:pPr>
            <w:r w:rsidRPr="00B46A0D">
              <w:rPr>
                <w:rFonts w:ascii="Arial" w:eastAsia="Times New Roman" w:hAnsi="Arial" w:cs="Arial"/>
                <w:sz w:val="16"/>
                <w:szCs w:val="16"/>
                <w:lang w:val="en-US"/>
              </w:rPr>
              <w:t>Depression</w:t>
            </w:r>
          </w:p>
        </w:tc>
        <w:tc>
          <w:tcPr>
            <w:tcW w:w="1062" w:type="pct"/>
            <w:tcBorders>
              <w:left w:val="none" w:sz="0" w:space="0" w:color="auto"/>
              <w:right w:val="none" w:sz="0" w:space="0" w:color="auto"/>
            </w:tcBorders>
            <w:shd w:val="clear" w:color="auto" w:fill="auto"/>
          </w:tcPr>
          <w:p w14:paraId="2FF8842E"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p>
        </w:tc>
        <w:tc>
          <w:tcPr>
            <w:tcW w:w="1013" w:type="pct"/>
            <w:tcBorders>
              <w:left w:val="none" w:sz="0" w:space="0" w:color="auto"/>
              <w:right w:val="none" w:sz="0" w:space="0" w:color="auto"/>
            </w:tcBorders>
            <w:shd w:val="clear" w:color="auto" w:fill="auto"/>
          </w:tcPr>
          <w:p w14:paraId="6BF3951A"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p>
        </w:tc>
        <w:tc>
          <w:tcPr>
            <w:tcW w:w="950" w:type="pct"/>
            <w:tcBorders>
              <w:left w:val="none" w:sz="0" w:space="0" w:color="auto"/>
              <w:right w:val="none" w:sz="0" w:space="0" w:color="auto"/>
            </w:tcBorders>
            <w:shd w:val="clear" w:color="auto" w:fill="auto"/>
          </w:tcPr>
          <w:p w14:paraId="7AABEFB7"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p>
        </w:tc>
      </w:tr>
      <w:tr w:rsidR="004E7C81" w:rsidRPr="00B46A0D" w14:paraId="587DF978" w14:textId="77777777" w:rsidTr="00951747">
        <w:trPr>
          <w:trHeight w:val="218"/>
        </w:trPr>
        <w:tc>
          <w:tcPr>
            <w:cnfStyle w:val="001000000000" w:firstRow="0" w:lastRow="0" w:firstColumn="1" w:lastColumn="0" w:oddVBand="0" w:evenVBand="0" w:oddHBand="0" w:evenHBand="0" w:firstRowFirstColumn="0" w:firstRowLastColumn="0" w:lastRowFirstColumn="0" w:lastRowLastColumn="0"/>
            <w:tcW w:w="1976" w:type="pct"/>
            <w:shd w:val="clear" w:color="auto" w:fill="auto"/>
          </w:tcPr>
          <w:p w14:paraId="0B80A09E" w14:textId="77777777" w:rsidR="004E7C81" w:rsidRPr="00B46A0D" w:rsidRDefault="004E7C81" w:rsidP="00445F37">
            <w:pPr>
              <w:spacing w:line="276" w:lineRule="auto"/>
              <w:rPr>
                <w:rFonts w:ascii="Arial" w:eastAsia="Times New Roman" w:hAnsi="Arial" w:cs="Arial"/>
                <w:b w:val="0"/>
                <w:sz w:val="16"/>
                <w:szCs w:val="16"/>
                <w:lang w:val="en-US"/>
              </w:rPr>
            </w:pPr>
            <w:r w:rsidRPr="00B46A0D">
              <w:rPr>
                <w:rFonts w:ascii="Arial" w:eastAsia="Times New Roman" w:hAnsi="Arial" w:cs="Arial"/>
                <w:b w:val="0"/>
                <w:sz w:val="16"/>
                <w:szCs w:val="16"/>
                <w:lang w:val="en-US"/>
              </w:rPr>
              <w:t>Depressive symptoms (PHQ-9 score)</w:t>
            </w:r>
          </w:p>
        </w:tc>
        <w:tc>
          <w:tcPr>
            <w:tcW w:w="1062" w:type="pct"/>
            <w:shd w:val="clear" w:color="auto" w:fill="auto"/>
          </w:tcPr>
          <w:p w14:paraId="609E788E"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1.0[0.0-3.0]</w:t>
            </w:r>
          </w:p>
        </w:tc>
        <w:tc>
          <w:tcPr>
            <w:tcW w:w="1013" w:type="pct"/>
            <w:shd w:val="clear" w:color="auto" w:fill="auto"/>
          </w:tcPr>
          <w:p w14:paraId="3A83D167"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11.0[10.0-12.5]***</w:t>
            </w:r>
          </w:p>
        </w:tc>
        <w:tc>
          <w:tcPr>
            <w:tcW w:w="950" w:type="pct"/>
            <w:shd w:val="clear" w:color="auto" w:fill="auto"/>
          </w:tcPr>
          <w:p w14:paraId="6E0532E2"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13.0[11.0-17.0]***</w:t>
            </w:r>
          </w:p>
        </w:tc>
      </w:tr>
      <w:tr w:rsidR="004E7C81" w:rsidRPr="00B46A0D" w14:paraId="52B0051C" w14:textId="77777777" w:rsidTr="00951747">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976" w:type="pct"/>
            <w:tcBorders>
              <w:left w:val="none" w:sz="0" w:space="0" w:color="auto"/>
              <w:right w:val="none" w:sz="0" w:space="0" w:color="auto"/>
            </w:tcBorders>
            <w:shd w:val="clear" w:color="auto" w:fill="auto"/>
          </w:tcPr>
          <w:p w14:paraId="73D843B0" w14:textId="77777777" w:rsidR="004E7C81" w:rsidRPr="00B46A0D" w:rsidRDefault="004E7C81" w:rsidP="00445F37">
            <w:pPr>
              <w:spacing w:line="276" w:lineRule="auto"/>
              <w:rPr>
                <w:rFonts w:ascii="Arial" w:eastAsia="Times New Roman" w:hAnsi="Arial" w:cs="Arial"/>
                <w:b w:val="0"/>
                <w:sz w:val="16"/>
                <w:szCs w:val="16"/>
                <w:vertAlign w:val="superscript"/>
                <w:lang w:val="en-US"/>
              </w:rPr>
            </w:pPr>
            <w:r w:rsidRPr="00B46A0D">
              <w:rPr>
                <w:rFonts w:ascii="Arial" w:eastAsia="Times New Roman" w:hAnsi="Arial" w:cs="Arial"/>
                <w:b w:val="0"/>
                <w:sz w:val="16"/>
                <w:szCs w:val="16"/>
                <w:lang w:val="en-US"/>
              </w:rPr>
              <w:t xml:space="preserve">Major depressive disorder (MINI), n (%) </w:t>
            </w:r>
            <w:r w:rsidRPr="00B46A0D">
              <w:rPr>
                <w:rFonts w:ascii="Arial" w:eastAsia="Times New Roman" w:hAnsi="Arial" w:cs="Arial"/>
                <w:b w:val="0"/>
                <w:sz w:val="16"/>
                <w:szCs w:val="16"/>
                <w:vertAlign w:val="superscript"/>
                <w:lang w:val="en-US"/>
              </w:rPr>
              <w:t>a</w:t>
            </w:r>
          </w:p>
        </w:tc>
        <w:tc>
          <w:tcPr>
            <w:tcW w:w="1062" w:type="pct"/>
            <w:tcBorders>
              <w:left w:val="none" w:sz="0" w:space="0" w:color="auto"/>
              <w:right w:val="none" w:sz="0" w:space="0" w:color="auto"/>
            </w:tcBorders>
            <w:shd w:val="clear" w:color="auto" w:fill="auto"/>
          </w:tcPr>
          <w:p w14:paraId="4AA9A1A3"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45(1.1)</w:t>
            </w:r>
          </w:p>
        </w:tc>
        <w:tc>
          <w:tcPr>
            <w:tcW w:w="1013" w:type="pct"/>
            <w:tcBorders>
              <w:left w:val="none" w:sz="0" w:space="0" w:color="auto"/>
              <w:right w:val="none" w:sz="0" w:space="0" w:color="auto"/>
            </w:tcBorders>
            <w:shd w:val="clear" w:color="auto" w:fill="auto"/>
          </w:tcPr>
          <w:p w14:paraId="68AAB6DD"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10(16.9)***</w:t>
            </w:r>
          </w:p>
        </w:tc>
        <w:tc>
          <w:tcPr>
            <w:tcW w:w="950" w:type="pct"/>
            <w:tcBorders>
              <w:left w:val="none" w:sz="0" w:space="0" w:color="auto"/>
              <w:right w:val="none" w:sz="0" w:space="0" w:color="auto"/>
            </w:tcBorders>
            <w:shd w:val="clear" w:color="auto" w:fill="auto"/>
          </w:tcPr>
          <w:p w14:paraId="78363584"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48(31.8)***</w:t>
            </w:r>
          </w:p>
        </w:tc>
      </w:tr>
      <w:tr w:rsidR="004E7C81" w:rsidRPr="00B46A0D" w14:paraId="534C8975" w14:textId="77777777" w:rsidTr="00951747">
        <w:trPr>
          <w:trHeight w:val="257"/>
        </w:trPr>
        <w:tc>
          <w:tcPr>
            <w:cnfStyle w:val="001000000000" w:firstRow="0" w:lastRow="0" w:firstColumn="1" w:lastColumn="0" w:oddVBand="0" w:evenVBand="0" w:oddHBand="0" w:evenHBand="0" w:firstRowFirstColumn="0" w:firstRowLastColumn="0" w:lastRowFirstColumn="0" w:lastRowLastColumn="0"/>
            <w:tcW w:w="1976" w:type="pct"/>
            <w:shd w:val="clear" w:color="auto" w:fill="auto"/>
          </w:tcPr>
          <w:p w14:paraId="45C0DC43" w14:textId="77777777" w:rsidR="004E7C81" w:rsidRPr="00B46A0D" w:rsidRDefault="004E7C81" w:rsidP="00445F37">
            <w:pPr>
              <w:spacing w:line="276" w:lineRule="auto"/>
              <w:rPr>
                <w:rFonts w:ascii="Arial" w:eastAsia="Times New Roman" w:hAnsi="Arial" w:cs="Arial"/>
                <w:b w:val="0"/>
                <w:sz w:val="16"/>
                <w:szCs w:val="16"/>
                <w:lang w:val="en-US"/>
              </w:rPr>
            </w:pPr>
            <w:r w:rsidRPr="00B46A0D">
              <w:rPr>
                <w:rFonts w:ascii="Arial" w:eastAsia="Times New Roman" w:hAnsi="Arial" w:cs="Arial"/>
                <w:b w:val="0"/>
                <w:sz w:val="16"/>
                <w:szCs w:val="16"/>
                <w:lang w:val="en-US"/>
              </w:rPr>
              <w:t>Anti-depressive medication, n (%)</w:t>
            </w:r>
          </w:p>
        </w:tc>
        <w:tc>
          <w:tcPr>
            <w:tcW w:w="1062" w:type="pct"/>
            <w:shd w:val="clear" w:color="auto" w:fill="auto"/>
          </w:tcPr>
          <w:p w14:paraId="12CECF0F"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192(4.7)</w:t>
            </w:r>
          </w:p>
        </w:tc>
        <w:tc>
          <w:tcPr>
            <w:tcW w:w="1013" w:type="pct"/>
            <w:shd w:val="clear" w:color="auto" w:fill="auto"/>
          </w:tcPr>
          <w:p w14:paraId="22EA2853"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7(11.5)*</w:t>
            </w:r>
          </w:p>
        </w:tc>
        <w:tc>
          <w:tcPr>
            <w:tcW w:w="950" w:type="pct"/>
            <w:shd w:val="clear" w:color="auto" w:fill="auto"/>
          </w:tcPr>
          <w:p w14:paraId="0C19C2A2"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52(32.9)***</w:t>
            </w:r>
          </w:p>
        </w:tc>
      </w:tr>
      <w:tr w:rsidR="004E7C81" w:rsidRPr="00B46A0D" w14:paraId="464F0A63" w14:textId="77777777" w:rsidTr="00951747">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976" w:type="pct"/>
            <w:tcBorders>
              <w:left w:val="none" w:sz="0" w:space="0" w:color="auto"/>
              <w:right w:val="none" w:sz="0" w:space="0" w:color="auto"/>
            </w:tcBorders>
            <w:shd w:val="clear" w:color="auto" w:fill="auto"/>
          </w:tcPr>
          <w:p w14:paraId="3A4227B8" w14:textId="77777777" w:rsidR="004E7C81" w:rsidRPr="00B46A0D" w:rsidRDefault="004E7C81" w:rsidP="00445F37">
            <w:pPr>
              <w:spacing w:line="276" w:lineRule="auto"/>
              <w:rPr>
                <w:rFonts w:ascii="Arial" w:eastAsia="Times New Roman" w:hAnsi="Arial" w:cs="Arial"/>
                <w:sz w:val="16"/>
                <w:szCs w:val="16"/>
                <w:lang w:val="en-US"/>
              </w:rPr>
            </w:pPr>
            <w:r w:rsidRPr="00B46A0D">
              <w:rPr>
                <w:rFonts w:ascii="Arial" w:eastAsia="Times New Roman" w:hAnsi="Arial" w:cs="Arial"/>
                <w:sz w:val="16"/>
                <w:szCs w:val="16"/>
                <w:lang w:val="en-US"/>
              </w:rPr>
              <w:t>Cardiovascular risk factors</w:t>
            </w:r>
          </w:p>
        </w:tc>
        <w:tc>
          <w:tcPr>
            <w:tcW w:w="1062" w:type="pct"/>
            <w:tcBorders>
              <w:left w:val="none" w:sz="0" w:space="0" w:color="auto"/>
              <w:right w:val="none" w:sz="0" w:space="0" w:color="auto"/>
            </w:tcBorders>
            <w:shd w:val="clear" w:color="auto" w:fill="auto"/>
          </w:tcPr>
          <w:p w14:paraId="16FA8BFF"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p>
        </w:tc>
        <w:tc>
          <w:tcPr>
            <w:tcW w:w="1013" w:type="pct"/>
            <w:tcBorders>
              <w:left w:val="none" w:sz="0" w:space="0" w:color="auto"/>
              <w:right w:val="none" w:sz="0" w:space="0" w:color="auto"/>
            </w:tcBorders>
            <w:shd w:val="clear" w:color="auto" w:fill="auto"/>
          </w:tcPr>
          <w:p w14:paraId="24D97A6C"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p>
        </w:tc>
        <w:tc>
          <w:tcPr>
            <w:tcW w:w="950" w:type="pct"/>
            <w:tcBorders>
              <w:left w:val="none" w:sz="0" w:space="0" w:color="auto"/>
              <w:right w:val="none" w:sz="0" w:space="0" w:color="auto"/>
            </w:tcBorders>
            <w:shd w:val="clear" w:color="auto" w:fill="auto"/>
          </w:tcPr>
          <w:p w14:paraId="463A5155"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p>
        </w:tc>
      </w:tr>
      <w:tr w:rsidR="004E7C81" w:rsidRPr="00B46A0D" w14:paraId="65DAC905" w14:textId="77777777" w:rsidTr="00951747">
        <w:trPr>
          <w:trHeight w:val="257"/>
        </w:trPr>
        <w:tc>
          <w:tcPr>
            <w:cnfStyle w:val="001000000000" w:firstRow="0" w:lastRow="0" w:firstColumn="1" w:lastColumn="0" w:oddVBand="0" w:evenVBand="0" w:oddHBand="0" w:evenHBand="0" w:firstRowFirstColumn="0" w:firstRowLastColumn="0" w:lastRowFirstColumn="0" w:lastRowLastColumn="0"/>
            <w:tcW w:w="1976" w:type="pct"/>
            <w:shd w:val="clear" w:color="auto" w:fill="auto"/>
          </w:tcPr>
          <w:p w14:paraId="614E5001" w14:textId="77777777" w:rsidR="004E7C81" w:rsidRPr="00B46A0D" w:rsidRDefault="004E7C81" w:rsidP="00445F37">
            <w:pPr>
              <w:spacing w:line="276" w:lineRule="auto"/>
              <w:rPr>
                <w:rFonts w:ascii="Arial" w:eastAsia="Times New Roman" w:hAnsi="Arial" w:cs="Arial"/>
                <w:b w:val="0"/>
                <w:sz w:val="16"/>
                <w:szCs w:val="16"/>
                <w:lang w:val="en-US"/>
              </w:rPr>
            </w:pPr>
            <w:r w:rsidRPr="00B46A0D">
              <w:rPr>
                <w:rFonts w:ascii="Arial" w:eastAsia="Times New Roman" w:hAnsi="Arial" w:cs="Arial"/>
                <w:b w:val="0"/>
                <w:sz w:val="16"/>
                <w:szCs w:val="16"/>
                <w:lang w:val="en-US"/>
              </w:rPr>
              <w:t>Body mass index (kg/m</w:t>
            </w:r>
            <w:r w:rsidRPr="00B46A0D">
              <w:rPr>
                <w:rFonts w:ascii="Arial" w:eastAsia="Times New Roman" w:hAnsi="Arial" w:cs="Arial"/>
                <w:b w:val="0"/>
                <w:sz w:val="16"/>
                <w:szCs w:val="16"/>
                <w:vertAlign w:val="superscript"/>
                <w:lang w:val="en-US"/>
              </w:rPr>
              <w:t>2</w:t>
            </w:r>
            <w:r w:rsidRPr="00B46A0D">
              <w:rPr>
                <w:rFonts w:ascii="Arial" w:eastAsia="Times New Roman" w:hAnsi="Arial" w:cs="Arial"/>
                <w:b w:val="0"/>
                <w:sz w:val="16"/>
                <w:szCs w:val="16"/>
                <w:lang w:val="en-US"/>
              </w:rPr>
              <w:t>)</w:t>
            </w:r>
          </w:p>
        </w:tc>
        <w:tc>
          <w:tcPr>
            <w:tcW w:w="1062" w:type="pct"/>
            <w:shd w:val="clear" w:color="auto" w:fill="auto"/>
          </w:tcPr>
          <w:p w14:paraId="1460209D"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iCs/>
                <w:sz w:val="16"/>
                <w:szCs w:val="16"/>
                <w:lang w:val="en-US"/>
              </w:rPr>
              <w:t>26.3±4.0</w:t>
            </w:r>
          </w:p>
        </w:tc>
        <w:tc>
          <w:tcPr>
            <w:tcW w:w="1013" w:type="pct"/>
            <w:shd w:val="clear" w:color="auto" w:fill="auto"/>
          </w:tcPr>
          <w:p w14:paraId="46CFF03D"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iCs/>
                <w:sz w:val="16"/>
                <w:szCs w:val="16"/>
                <w:lang w:val="en-US"/>
              </w:rPr>
              <w:t>27.4±4.8*</w:t>
            </w:r>
          </w:p>
        </w:tc>
        <w:tc>
          <w:tcPr>
            <w:tcW w:w="950" w:type="pct"/>
            <w:shd w:val="clear" w:color="auto" w:fill="auto"/>
          </w:tcPr>
          <w:p w14:paraId="32403FC2"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28.6</w:t>
            </w:r>
            <w:r w:rsidRPr="00B46A0D">
              <w:rPr>
                <w:rFonts w:ascii="Arial" w:eastAsia="Times New Roman" w:hAnsi="Arial" w:cs="Arial"/>
                <w:bCs/>
                <w:iCs/>
                <w:sz w:val="16"/>
                <w:szCs w:val="16"/>
                <w:lang w:val="en-US"/>
              </w:rPr>
              <w:t>±5.2***</w:t>
            </w:r>
          </w:p>
        </w:tc>
      </w:tr>
      <w:tr w:rsidR="004E7C81" w:rsidRPr="00B46A0D" w14:paraId="11AD6ADB" w14:textId="77777777" w:rsidTr="00951747">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976" w:type="pct"/>
            <w:tcBorders>
              <w:left w:val="none" w:sz="0" w:space="0" w:color="auto"/>
              <w:right w:val="none" w:sz="0" w:space="0" w:color="auto"/>
            </w:tcBorders>
            <w:shd w:val="clear" w:color="auto" w:fill="auto"/>
          </w:tcPr>
          <w:p w14:paraId="155EB2F7" w14:textId="77777777" w:rsidR="004E7C81" w:rsidRPr="00B46A0D" w:rsidRDefault="004E7C81" w:rsidP="00445F37">
            <w:pPr>
              <w:spacing w:line="276" w:lineRule="auto"/>
              <w:rPr>
                <w:rFonts w:ascii="Arial" w:eastAsia="Times New Roman" w:hAnsi="Arial" w:cs="Arial"/>
                <w:b w:val="0"/>
                <w:sz w:val="16"/>
                <w:szCs w:val="16"/>
                <w:lang w:val="en-US"/>
              </w:rPr>
            </w:pPr>
            <w:r w:rsidRPr="00B46A0D">
              <w:rPr>
                <w:rFonts w:ascii="Arial" w:eastAsia="Times New Roman" w:hAnsi="Arial" w:cs="Arial"/>
                <w:b w:val="0"/>
                <w:sz w:val="16"/>
                <w:szCs w:val="16"/>
                <w:lang w:val="en-US"/>
              </w:rPr>
              <w:t>Waist circumference (cm)</w:t>
            </w:r>
          </w:p>
        </w:tc>
        <w:tc>
          <w:tcPr>
            <w:tcW w:w="1062" w:type="pct"/>
            <w:tcBorders>
              <w:left w:val="none" w:sz="0" w:space="0" w:color="auto"/>
              <w:right w:val="none" w:sz="0" w:space="0" w:color="auto"/>
            </w:tcBorders>
            <w:shd w:val="clear" w:color="auto" w:fill="auto"/>
          </w:tcPr>
          <w:p w14:paraId="6D0461A7"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6"/>
                <w:lang w:val="en-US"/>
              </w:rPr>
            </w:pPr>
            <w:r w:rsidRPr="00B46A0D">
              <w:rPr>
                <w:rFonts w:ascii="Arial" w:eastAsia="Times New Roman" w:hAnsi="Arial" w:cs="Arial"/>
                <w:bCs/>
                <w:iCs/>
                <w:sz w:val="16"/>
                <w:szCs w:val="16"/>
                <w:lang w:val="en-US"/>
              </w:rPr>
              <w:t>93.3±12.5</w:t>
            </w:r>
          </w:p>
        </w:tc>
        <w:tc>
          <w:tcPr>
            <w:tcW w:w="1013" w:type="pct"/>
            <w:tcBorders>
              <w:left w:val="none" w:sz="0" w:space="0" w:color="auto"/>
              <w:right w:val="none" w:sz="0" w:space="0" w:color="auto"/>
            </w:tcBorders>
            <w:shd w:val="clear" w:color="auto" w:fill="auto"/>
          </w:tcPr>
          <w:p w14:paraId="5C233F26"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iCs/>
                <w:sz w:val="16"/>
                <w:szCs w:val="16"/>
                <w:lang w:val="en-US"/>
              </w:rPr>
              <w:t>96.5±14.1</w:t>
            </w:r>
          </w:p>
        </w:tc>
        <w:tc>
          <w:tcPr>
            <w:tcW w:w="950" w:type="pct"/>
            <w:tcBorders>
              <w:left w:val="none" w:sz="0" w:space="0" w:color="auto"/>
              <w:right w:val="none" w:sz="0" w:space="0" w:color="auto"/>
            </w:tcBorders>
            <w:shd w:val="clear" w:color="auto" w:fill="auto"/>
          </w:tcPr>
          <w:p w14:paraId="4F3A7BD5"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iCs/>
                <w:sz w:val="16"/>
                <w:szCs w:val="16"/>
                <w:lang w:val="en-US"/>
              </w:rPr>
              <w:t>97.6±14.9***</w:t>
            </w:r>
          </w:p>
        </w:tc>
      </w:tr>
      <w:tr w:rsidR="004E7C81" w:rsidRPr="00B46A0D" w14:paraId="786B01B1" w14:textId="77777777" w:rsidTr="00951747">
        <w:trPr>
          <w:trHeight w:val="257"/>
        </w:trPr>
        <w:tc>
          <w:tcPr>
            <w:cnfStyle w:val="001000000000" w:firstRow="0" w:lastRow="0" w:firstColumn="1" w:lastColumn="0" w:oddVBand="0" w:evenVBand="0" w:oddHBand="0" w:evenHBand="0" w:firstRowFirstColumn="0" w:firstRowLastColumn="0" w:lastRowFirstColumn="0" w:lastRowLastColumn="0"/>
            <w:tcW w:w="1976" w:type="pct"/>
            <w:shd w:val="clear" w:color="auto" w:fill="auto"/>
          </w:tcPr>
          <w:p w14:paraId="44E90A2E" w14:textId="77777777" w:rsidR="004E7C81" w:rsidRPr="00B46A0D" w:rsidRDefault="004E7C81" w:rsidP="00445F37">
            <w:pPr>
              <w:spacing w:line="276" w:lineRule="auto"/>
              <w:rPr>
                <w:rFonts w:ascii="Arial" w:eastAsia="Times New Roman" w:hAnsi="Arial" w:cs="Arial"/>
                <w:b w:val="0"/>
                <w:sz w:val="16"/>
                <w:szCs w:val="16"/>
                <w:lang w:val="en-US"/>
              </w:rPr>
            </w:pPr>
            <w:r w:rsidRPr="00B46A0D">
              <w:rPr>
                <w:rFonts w:ascii="Arial" w:eastAsia="Times New Roman" w:hAnsi="Arial" w:cs="Arial"/>
                <w:b w:val="0"/>
                <w:sz w:val="16"/>
                <w:szCs w:val="16"/>
                <w:lang w:val="en-US"/>
              </w:rPr>
              <w:t>Office systolic BP (mmHg)</w:t>
            </w:r>
          </w:p>
        </w:tc>
        <w:tc>
          <w:tcPr>
            <w:tcW w:w="1062" w:type="pct"/>
            <w:shd w:val="clear" w:color="auto" w:fill="auto"/>
          </w:tcPr>
          <w:p w14:paraId="3B387083"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132.8</w:t>
            </w:r>
            <w:r w:rsidRPr="00B46A0D">
              <w:rPr>
                <w:rFonts w:ascii="Arial" w:eastAsia="Times New Roman" w:hAnsi="Arial" w:cs="Arial"/>
                <w:bCs/>
                <w:iCs/>
                <w:sz w:val="16"/>
                <w:szCs w:val="16"/>
                <w:lang w:val="en-US"/>
              </w:rPr>
              <w:t>±17.3</w:t>
            </w:r>
          </w:p>
        </w:tc>
        <w:tc>
          <w:tcPr>
            <w:tcW w:w="1013" w:type="pct"/>
            <w:shd w:val="clear" w:color="auto" w:fill="auto"/>
          </w:tcPr>
          <w:p w14:paraId="7F411758"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iCs/>
                <w:sz w:val="16"/>
                <w:szCs w:val="16"/>
                <w:lang w:val="en-US"/>
              </w:rPr>
              <w:t>132.3±16.9</w:t>
            </w:r>
          </w:p>
        </w:tc>
        <w:tc>
          <w:tcPr>
            <w:tcW w:w="950" w:type="pct"/>
            <w:shd w:val="clear" w:color="auto" w:fill="auto"/>
          </w:tcPr>
          <w:p w14:paraId="7F298F4A"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iCs/>
                <w:sz w:val="16"/>
                <w:szCs w:val="16"/>
                <w:lang w:val="en-US"/>
              </w:rPr>
              <w:t>132.9±17.8</w:t>
            </w:r>
          </w:p>
        </w:tc>
      </w:tr>
      <w:tr w:rsidR="004E7C81" w:rsidRPr="00B46A0D" w14:paraId="4200556C" w14:textId="77777777" w:rsidTr="00951747">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976" w:type="pct"/>
            <w:tcBorders>
              <w:left w:val="none" w:sz="0" w:space="0" w:color="auto"/>
              <w:right w:val="none" w:sz="0" w:space="0" w:color="auto"/>
            </w:tcBorders>
            <w:shd w:val="clear" w:color="auto" w:fill="auto"/>
          </w:tcPr>
          <w:p w14:paraId="3C2CCE39" w14:textId="77777777" w:rsidR="004E7C81" w:rsidRPr="00B46A0D" w:rsidRDefault="004E7C81" w:rsidP="00445F37">
            <w:pPr>
              <w:spacing w:line="276" w:lineRule="auto"/>
              <w:rPr>
                <w:rFonts w:ascii="Arial" w:eastAsia="Times New Roman" w:hAnsi="Arial" w:cs="Arial"/>
                <w:b w:val="0"/>
                <w:sz w:val="16"/>
                <w:szCs w:val="16"/>
                <w:lang w:val="en-US"/>
              </w:rPr>
            </w:pPr>
            <w:r w:rsidRPr="00B46A0D">
              <w:rPr>
                <w:rFonts w:ascii="Arial" w:eastAsia="Times New Roman" w:hAnsi="Arial" w:cs="Arial"/>
                <w:b w:val="0"/>
                <w:sz w:val="16"/>
                <w:szCs w:val="16"/>
                <w:lang w:val="en-US"/>
              </w:rPr>
              <w:t>Office diastolic BP (mmHg)</w:t>
            </w:r>
          </w:p>
        </w:tc>
        <w:tc>
          <w:tcPr>
            <w:tcW w:w="1062" w:type="pct"/>
            <w:tcBorders>
              <w:left w:val="none" w:sz="0" w:space="0" w:color="auto"/>
              <w:right w:val="none" w:sz="0" w:space="0" w:color="auto"/>
            </w:tcBorders>
            <w:shd w:val="clear" w:color="auto" w:fill="auto"/>
          </w:tcPr>
          <w:p w14:paraId="1DF04257"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iCs/>
                <w:sz w:val="16"/>
                <w:szCs w:val="16"/>
                <w:lang w:val="en-US"/>
              </w:rPr>
              <w:t>75.3±9.6</w:t>
            </w:r>
          </w:p>
        </w:tc>
        <w:tc>
          <w:tcPr>
            <w:tcW w:w="1013" w:type="pct"/>
            <w:tcBorders>
              <w:left w:val="none" w:sz="0" w:space="0" w:color="auto"/>
              <w:right w:val="none" w:sz="0" w:space="0" w:color="auto"/>
            </w:tcBorders>
            <w:shd w:val="clear" w:color="auto" w:fill="auto"/>
          </w:tcPr>
          <w:p w14:paraId="252DD115"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iCs/>
                <w:sz w:val="16"/>
                <w:szCs w:val="16"/>
                <w:lang w:val="en-US"/>
              </w:rPr>
              <w:t>76.0±10.7</w:t>
            </w:r>
          </w:p>
        </w:tc>
        <w:tc>
          <w:tcPr>
            <w:tcW w:w="950" w:type="pct"/>
            <w:tcBorders>
              <w:left w:val="none" w:sz="0" w:space="0" w:color="auto"/>
              <w:right w:val="none" w:sz="0" w:space="0" w:color="auto"/>
            </w:tcBorders>
            <w:shd w:val="clear" w:color="auto" w:fill="auto"/>
          </w:tcPr>
          <w:p w14:paraId="69BAE56C"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iCs/>
                <w:sz w:val="16"/>
                <w:szCs w:val="16"/>
                <w:lang w:val="en-US"/>
              </w:rPr>
              <w:t>76.3±10.7</w:t>
            </w:r>
          </w:p>
        </w:tc>
      </w:tr>
      <w:tr w:rsidR="004E7C81" w:rsidRPr="00B46A0D" w14:paraId="27EF1172" w14:textId="77777777" w:rsidTr="00951747">
        <w:trPr>
          <w:trHeight w:val="243"/>
        </w:trPr>
        <w:tc>
          <w:tcPr>
            <w:cnfStyle w:val="001000000000" w:firstRow="0" w:lastRow="0" w:firstColumn="1" w:lastColumn="0" w:oddVBand="0" w:evenVBand="0" w:oddHBand="0" w:evenHBand="0" w:firstRowFirstColumn="0" w:firstRowLastColumn="0" w:lastRowFirstColumn="0" w:lastRowLastColumn="0"/>
            <w:tcW w:w="1976" w:type="pct"/>
            <w:shd w:val="clear" w:color="auto" w:fill="auto"/>
          </w:tcPr>
          <w:p w14:paraId="21D9ED5F" w14:textId="77777777" w:rsidR="004E7C81" w:rsidRPr="00B46A0D" w:rsidRDefault="004E7C81" w:rsidP="00445F37">
            <w:pPr>
              <w:spacing w:line="276" w:lineRule="auto"/>
              <w:rPr>
                <w:rFonts w:ascii="Arial" w:eastAsia="Times New Roman" w:hAnsi="Arial" w:cs="Arial"/>
                <w:b w:val="0"/>
                <w:sz w:val="16"/>
                <w:szCs w:val="16"/>
                <w:lang w:val="en-US"/>
              </w:rPr>
            </w:pPr>
            <w:r w:rsidRPr="00B46A0D">
              <w:rPr>
                <w:rFonts w:ascii="Arial" w:eastAsia="Times New Roman" w:hAnsi="Arial" w:cs="Arial"/>
                <w:b w:val="0"/>
                <w:sz w:val="16"/>
                <w:szCs w:val="16"/>
                <w:lang w:val="en-US"/>
              </w:rPr>
              <w:t>Antihypertensive medication, n (%)</w:t>
            </w:r>
          </w:p>
        </w:tc>
        <w:tc>
          <w:tcPr>
            <w:tcW w:w="1062" w:type="pct"/>
            <w:shd w:val="clear" w:color="auto" w:fill="auto"/>
          </w:tcPr>
          <w:p w14:paraId="407426E2"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1,285(31.8)</w:t>
            </w:r>
          </w:p>
        </w:tc>
        <w:tc>
          <w:tcPr>
            <w:tcW w:w="1013" w:type="pct"/>
            <w:shd w:val="clear" w:color="auto" w:fill="auto"/>
          </w:tcPr>
          <w:p w14:paraId="43048FFB"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23(37.7)</w:t>
            </w:r>
          </w:p>
        </w:tc>
        <w:tc>
          <w:tcPr>
            <w:tcW w:w="950" w:type="pct"/>
            <w:shd w:val="clear" w:color="auto" w:fill="auto"/>
          </w:tcPr>
          <w:p w14:paraId="21146EE5"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77(48.7)***</w:t>
            </w:r>
          </w:p>
        </w:tc>
      </w:tr>
      <w:tr w:rsidR="004E7C81" w:rsidRPr="00B46A0D" w14:paraId="1A590CE0" w14:textId="77777777" w:rsidTr="00951747">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76" w:type="pct"/>
            <w:tcBorders>
              <w:left w:val="none" w:sz="0" w:space="0" w:color="auto"/>
              <w:right w:val="none" w:sz="0" w:space="0" w:color="auto"/>
            </w:tcBorders>
            <w:shd w:val="clear" w:color="auto" w:fill="auto"/>
          </w:tcPr>
          <w:p w14:paraId="197D1C7B" w14:textId="77777777" w:rsidR="004E7C81" w:rsidRPr="00B46A0D" w:rsidRDefault="004E7C81" w:rsidP="00445F37">
            <w:pPr>
              <w:spacing w:line="276" w:lineRule="auto"/>
              <w:rPr>
                <w:rFonts w:ascii="Arial" w:eastAsia="Times New Roman" w:hAnsi="Arial" w:cs="Arial"/>
                <w:b w:val="0"/>
                <w:sz w:val="16"/>
                <w:szCs w:val="16"/>
                <w:lang w:val="en-US"/>
              </w:rPr>
            </w:pPr>
            <w:r w:rsidRPr="00B46A0D">
              <w:rPr>
                <w:rFonts w:ascii="Arial" w:eastAsia="Times New Roman" w:hAnsi="Arial" w:cs="Arial"/>
                <w:b w:val="0"/>
                <w:sz w:val="16"/>
                <w:szCs w:val="16"/>
                <w:lang w:val="en-US"/>
              </w:rPr>
              <w:t>Hypertension, n (%)</w:t>
            </w:r>
          </w:p>
        </w:tc>
        <w:tc>
          <w:tcPr>
            <w:tcW w:w="1062" w:type="pct"/>
            <w:tcBorders>
              <w:left w:val="none" w:sz="0" w:space="0" w:color="auto"/>
              <w:right w:val="none" w:sz="0" w:space="0" w:color="auto"/>
            </w:tcBorders>
            <w:shd w:val="clear" w:color="auto" w:fill="auto"/>
          </w:tcPr>
          <w:p w14:paraId="6FBA5AE5"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1,971(48.8)</w:t>
            </w:r>
          </w:p>
        </w:tc>
        <w:tc>
          <w:tcPr>
            <w:tcW w:w="1013" w:type="pct"/>
            <w:tcBorders>
              <w:left w:val="none" w:sz="0" w:space="0" w:color="auto"/>
              <w:right w:val="none" w:sz="0" w:space="0" w:color="auto"/>
            </w:tcBorders>
            <w:shd w:val="clear" w:color="auto" w:fill="auto"/>
          </w:tcPr>
          <w:p w14:paraId="5B3DF694"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32(52.5)</w:t>
            </w:r>
          </w:p>
        </w:tc>
        <w:tc>
          <w:tcPr>
            <w:tcW w:w="950" w:type="pct"/>
            <w:tcBorders>
              <w:left w:val="none" w:sz="0" w:space="0" w:color="auto"/>
              <w:right w:val="none" w:sz="0" w:space="0" w:color="auto"/>
            </w:tcBorders>
            <w:shd w:val="clear" w:color="auto" w:fill="auto"/>
          </w:tcPr>
          <w:p w14:paraId="7329817A"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90(57.0)</w:t>
            </w:r>
          </w:p>
        </w:tc>
      </w:tr>
      <w:tr w:rsidR="004E7C81" w:rsidRPr="00B46A0D" w14:paraId="425BCC94" w14:textId="77777777" w:rsidTr="00951747">
        <w:trPr>
          <w:trHeight w:val="243"/>
        </w:trPr>
        <w:tc>
          <w:tcPr>
            <w:cnfStyle w:val="001000000000" w:firstRow="0" w:lastRow="0" w:firstColumn="1" w:lastColumn="0" w:oddVBand="0" w:evenVBand="0" w:oddHBand="0" w:evenHBand="0" w:firstRowFirstColumn="0" w:firstRowLastColumn="0" w:lastRowFirstColumn="0" w:lastRowLastColumn="0"/>
            <w:tcW w:w="1976" w:type="pct"/>
            <w:shd w:val="clear" w:color="auto" w:fill="auto"/>
          </w:tcPr>
          <w:p w14:paraId="654FA20C" w14:textId="77777777" w:rsidR="004E7C81" w:rsidRPr="00B46A0D" w:rsidRDefault="004E7C81" w:rsidP="00445F37">
            <w:pPr>
              <w:spacing w:line="276" w:lineRule="auto"/>
              <w:rPr>
                <w:rFonts w:ascii="Arial" w:eastAsia="Times New Roman" w:hAnsi="Arial" w:cs="Arial"/>
                <w:b w:val="0"/>
                <w:sz w:val="16"/>
                <w:szCs w:val="16"/>
                <w:lang w:val="en-US"/>
              </w:rPr>
            </w:pPr>
            <w:r w:rsidRPr="00B46A0D">
              <w:rPr>
                <w:rFonts w:ascii="Arial" w:eastAsia="Times New Roman" w:hAnsi="Arial" w:cs="Arial"/>
                <w:b w:val="0"/>
                <w:sz w:val="16"/>
                <w:szCs w:val="16"/>
                <w:lang w:val="en-US"/>
              </w:rPr>
              <w:t>Total-to-HDL cholesterol ratio</w:t>
            </w:r>
          </w:p>
        </w:tc>
        <w:tc>
          <w:tcPr>
            <w:tcW w:w="1062" w:type="pct"/>
            <w:shd w:val="clear" w:color="auto" w:fill="auto"/>
          </w:tcPr>
          <w:p w14:paraId="3B089ACC"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3.6</w:t>
            </w:r>
            <w:r w:rsidRPr="00B46A0D">
              <w:rPr>
                <w:rFonts w:ascii="Arial" w:eastAsia="Times New Roman" w:hAnsi="Arial" w:cs="Arial"/>
                <w:bCs/>
                <w:iCs/>
                <w:sz w:val="16"/>
                <w:szCs w:val="16"/>
                <w:lang w:val="en-US"/>
              </w:rPr>
              <w:t>±1.1</w:t>
            </w:r>
          </w:p>
        </w:tc>
        <w:tc>
          <w:tcPr>
            <w:tcW w:w="1013" w:type="pct"/>
            <w:shd w:val="clear" w:color="auto" w:fill="auto"/>
          </w:tcPr>
          <w:p w14:paraId="5427684A"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iCs/>
                <w:sz w:val="16"/>
                <w:szCs w:val="16"/>
                <w:lang w:val="en-US"/>
              </w:rPr>
              <w:t>3.7±1.1</w:t>
            </w:r>
          </w:p>
        </w:tc>
        <w:tc>
          <w:tcPr>
            <w:tcW w:w="950" w:type="pct"/>
            <w:shd w:val="clear" w:color="auto" w:fill="auto"/>
          </w:tcPr>
          <w:p w14:paraId="06D8B31B"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iCs/>
                <w:sz w:val="16"/>
                <w:szCs w:val="16"/>
                <w:lang w:val="en-US"/>
              </w:rPr>
              <w:t>3.8±1.5**</w:t>
            </w:r>
          </w:p>
        </w:tc>
      </w:tr>
      <w:tr w:rsidR="004E7C81" w:rsidRPr="00B46A0D" w14:paraId="421C16BA" w14:textId="77777777" w:rsidTr="0095174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976" w:type="pct"/>
            <w:tcBorders>
              <w:left w:val="none" w:sz="0" w:space="0" w:color="auto"/>
              <w:right w:val="none" w:sz="0" w:space="0" w:color="auto"/>
            </w:tcBorders>
            <w:shd w:val="clear" w:color="auto" w:fill="auto"/>
          </w:tcPr>
          <w:p w14:paraId="56C42554" w14:textId="77777777" w:rsidR="004E7C81" w:rsidRPr="00B46A0D" w:rsidRDefault="004E7C81" w:rsidP="00445F37">
            <w:pPr>
              <w:spacing w:line="276" w:lineRule="auto"/>
              <w:rPr>
                <w:rFonts w:ascii="Arial" w:eastAsia="Times New Roman" w:hAnsi="Arial" w:cs="Arial"/>
                <w:b w:val="0"/>
                <w:sz w:val="16"/>
                <w:szCs w:val="16"/>
                <w:lang w:val="en-US"/>
              </w:rPr>
            </w:pPr>
            <w:r w:rsidRPr="00B46A0D">
              <w:rPr>
                <w:rFonts w:ascii="Arial" w:eastAsia="Times New Roman" w:hAnsi="Arial" w:cs="Arial"/>
                <w:b w:val="0"/>
                <w:sz w:val="16"/>
                <w:szCs w:val="16"/>
                <w:lang w:val="en-US"/>
              </w:rPr>
              <w:t>Triglycerides (mmol/l)</w:t>
            </w:r>
          </w:p>
        </w:tc>
        <w:tc>
          <w:tcPr>
            <w:tcW w:w="1062" w:type="pct"/>
            <w:tcBorders>
              <w:left w:val="none" w:sz="0" w:space="0" w:color="auto"/>
              <w:right w:val="none" w:sz="0" w:space="0" w:color="auto"/>
            </w:tcBorders>
            <w:shd w:val="clear" w:color="auto" w:fill="auto"/>
          </w:tcPr>
          <w:p w14:paraId="3DD8E002"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iCs/>
                <w:sz w:val="16"/>
                <w:szCs w:val="16"/>
                <w:lang w:val="en-US"/>
              </w:rPr>
              <w:t>1.3±0.8</w:t>
            </w:r>
          </w:p>
        </w:tc>
        <w:tc>
          <w:tcPr>
            <w:tcW w:w="1013" w:type="pct"/>
            <w:tcBorders>
              <w:left w:val="none" w:sz="0" w:space="0" w:color="auto"/>
              <w:right w:val="none" w:sz="0" w:space="0" w:color="auto"/>
            </w:tcBorders>
            <w:shd w:val="clear" w:color="auto" w:fill="auto"/>
          </w:tcPr>
          <w:p w14:paraId="4416740F"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iCs/>
                <w:sz w:val="16"/>
                <w:szCs w:val="16"/>
                <w:lang w:val="en-US"/>
              </w:rPr>
              <w:t>1.4±0.9</w:t>
            </w:r>
          </w:p>
        </w:tc>
        <w:tc>
          <w:tcPr>
            <w:tcW w:w="950" w:type="pct"/>
            <w:tcBorders>
              <w:left w:val="none" w:sz="0" w:space="0" w:color="auto"/>
              <w:right w:val="none" w:sz="0" w:space="0" w:color="auto"/>
            </w:tcBorders>
            <w:shd w:val="clear" w:color="auto" w:fill="auto"/>
          </w:tcPr>
          <w:p w14:paraId="2C6F3A4B"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1.6</w:t>
            </w:r>
            <w:r w:rsidRPr="00B46A0D">
              <w:rPr>
                <w:rFonts w:ascii="Arial" w:eastAsia="Times New Roman" w:hAnsi="Arial" w:cs="Arial"/>
                <w:bCs/>
                <w:iCs/>
                <w:sz w:val="16"/>
                <w:szCs w:val="16"/>
                <w:lang w:val="en-US"/>
              </w:rPr>
              <w:t>±1.2***</w:t>
            </w:r>
          </w:p>
        </w:tc>
      </w:tr>
      <w:tr w:rsidR="004E7C81" w:rsidRPr="00B46A0D" w14:paraId="78B01E4A" w14:textId="77777777" w:rsidTr="00951747">
        <w:trPr>
          <w:trHeight w:val="243"/>
        </w:trPr>
        <w:tc>
          <w:tcPr>
            <w:cnfStyle w:val="001000000000" w:firstRow="0" w:lastRow="0" w:firstColumn="1" w:lastColumn="0" w:oddVBand="0" w:evenVBand="0" w:oddHBand="0" w:evenHBand="0" w:firstRowFirstColumn="0" w:firstRowLastColumn="0" w:lastRowFirstColumn="0" w:lastRowLastColumn="0"/>
            <w:tcW w:w="1976" w:type="pct"/>
            <w:shd w:val="clear" w:color="auto" w:fill="auto"/>
          </w:tcPr>
          <w:p w14:paraId="4AA0C259" w14:textId="77777777" w:rsidR="004E7C81" w:rsidRPr="00B46A0D" w:rsidRDefault="004E7C81" w:rsidP="00445F37">
            <w:pPr>
              <w:spacing w:line="276" w:lineRule="auto"/>
              <w:rPr>
                <w:rFonts w:ascii="Arial" w:eastAsia="Times New Roman" w:hAnsi="Arial" w:cs="Arial"/>
                <w:b w:val="0"/>
                <w:sz w:val="16"/>
                <w:szCs w:val="16"/>
                <w:lang w:val="en-US"/>
              </w:rPr>
            </w:pPr>
            <w:r w:rsidRPr="00B46A0D">
              <w:rPr>
                <w:rFonts w:ascii="Arial" w:eastAsia="Times New Roman" w:hAnsi="Arial" w:cs="Arial"/>
                <w:b w:val="0"/>
                <w:sz w:val="16"/>
                <w:szCs w:val="16"/>
                <w:lang w:val="en-US"/>
              </w:rPr>
              <w:t>Lipid-modifying medication, n (%)</w:t>
            </w:r>
          </w:p>
        </w:tc>
        <w:tc>
          <w:tcPr>
            <w:tcW w:w="1062" w:type="pct"/>
            <w:shd w:val="clear" w:color="auto" w:fill="auto"/>
          </w:tcPr>
          <w:p w14:paraId="144CB5F0"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1,079(26.7)</w:t>
            </w:r>
          </w:p>
        </w:tc>
        <w:tc>
          <w:tcPr>
            <w:tcW w:w="1013" w:type="pct"/>
            <w:shd w:val="clear" w:color="auto" w:fill="auto"/>
          </w:tcPr>
          <w:p w14:paraId="5DEC775A"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12(19.7)</w:t>
            </w:r>
          </w:p>
        </w:tc>
        <w:tc>
          <w:tcPr>
            <w:tcW w:w="950" w:type="pct"/>
            <w:shd w:val="clear" w:color="auto" w:fill="auto"/>
          </w:tcPr>
          <w:p w14:paraId="53AB9641"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56(35.4)*</w:t>
            </w:r>
          </w:p>
        </w:tc>
      </w:tr>
      <w:tr w:rsidR="004E7C81" w:rsidRPr="00B46A0D" w14:paraId="501BD85B" w14:textId="77777777" w:rsidTr="0095174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976" w:type="pct"/>
            <w:tcBorders>
              <w:left w:val="none" w:sz="0" w:space="0" w:color="auto"/>
              <w:right w:val="none" w:sz="0" w:space="0" w:color="auto"/>
            </w:tcBorders>
            <w:shd w:val="clear" w:color="auto" w:fill="auto"/>
          </w:tcPr>
          <w:p w14:paraId="1787058E" w14:textId="77777777" w:rsidR="004E7C81" w:rsidRPr="00B46A0D" w:rsidRDefault="004E7C81" w:rsidP="00445F37">
            <w:pPr>
              <w:spacing w:line="276" w:lineRule="auto"/>
              <w:rPr>
                <w:rFonts w:ascii="Arial" w:eastAsia="Times New Roman" w:hAnsi="Arial" w:cs="Arial"/>
                <w:b w:val="0"/>
                <w:sz w:val="16"/>
                <w:szCs w:val="16"/>
                <w:lang w:val="en-US"/>
              </w:rPr>
            </w:pPr>
            <w:r w:rsidRPr="00B46A0D">
              <w:rPr>
                <w:rFonts w:ascii="Arial" w:eastAsia="Times New Roman" w:hAnsi="Arial" w:cs="Arial"/>
                <w:b w:val="0"/>
                <w:sz w:val="16"/>
                <w:szCs w:val="16"/>
                <w:lang w:val="en-US"/>
              </w:rPr>
              <w:t>eGFR (ml/min/1.73m</w:t>
            </w:r>
            <w:r w:rsidRPr="00B46A0D">
              <w:rPr>
                <w:rFonts w:ascii="Arial" w:eastAsia="Times New Roman" w:hAnsi="Arial" w:cs="Arial"/>
                <w:b w:val="0"/>
                <w:sz w:val="16"/>
                <w:szCs w:val="16"/>
                <w:vertAlign w:val="superscript"/>
                <w:lang w:val="en-US"/>
              </w:rPr>
              <w:t>2</w:t>
            </w:r>
            <w:r w:rsidRPr="00B46A0D">
              <w:rPr>
                <w:rFonts w:ascii="Arial" w:eastAsia="Times New Roman" w:hAnsi="Arial" w:cs="Arial"/>
                <w:b w:val="0"/>
                <w:sz w:val="16"/>
                <w:szCs w:val="16"/>
                <w:lang w:val="en-US"/>
              </w:rPr>
              <w:t>)</w:t>
            </w:r>
          </w:p>
        </w:tc>
        <w:tc>
          <w:tcPr>
            <w:tcW w:w="1062" w:type="pct"/>
            <w:tcBorders>
              <w:left w:val="none" w:sz="0" w:space="0" w:color="auto"/>
              <w:right w:val="none" w:sz="0" w:space="0" w:color="auto"/>
            </w:tcBorders>
            <w:shd w:val="clear" w:color="auto" w:fill="auto"/>
          </w:tcPr>
          <w:p w14:paraId="31ECD80D"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iCs/>
                <w:sz w:val="16"/>
                <w:szCs w:val="16"/>
                <w:lang w:val="en-US"/>
              </w:rPr>
              <w:t>88.8±14.0</w:t>
            </w:r>
          </w:p>
        </w:tc>
        <w:tc>
          <w:tcPr>
            <w:tcW w:w="1013" w:type="pct"/>
            <w:tcBorders>
              <w:left w:val="none" w:sz="0" w:space="0" w:color="auto"/>
              <w:right w:val="none" w:sz="0" w:space="0" w:color="auto"/>
            </w:tcBorders>
            <w:shd w:val="clear" w:color="auto" w:fill="auto"/>
          </w:tcPr>
          <w:p w14:paraId="66293ECA"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iCs/>
                <w:sz w:val="16"/>
                <w:szCs w:val="16"/>
                <w:lang w:val="en-US"/>
              </w:rPr>
              <w:t>87.8±19.9</w:t>
            </w:r>
          </w:p>
        </w:tc>
        <w:tc>
          <w:tcPr>
            <w:tcW w:w="950" w:type="pct"/>
            <w:tcBorders>
              <w:left w:val="none" w:sz="0" w:space="0" w:color="auto"/>
              <w:right w:val="none" w:sz="0" w:space="0" w:color="auto"/>
            </w:tcBorders>
            <w:shd w:val="clear" w:color="auto" w:fill="auto"/>
          </w:tcPr>
          <w:p w14:paraId="575AC3F1"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iCs/>
                <w:sz w:val="16"/>
                <w:szCs w:val="16"/>
                <w:lang w:val="en-US"/>
              </w:rPr>
              <w:t>90.6±15.8</w:t>
            </w:r>
          </w:p>
        </w:tc>
      </w:tr>
      <w:tr w:rsidR="004E7C81" w:rsidRPr="00B46A0D" w14:paraId="2520F9A4" w14:textId="77777777" w:rsidTr="00951747">
        <w:trPr>
          <w:trHeight w:val="485"/>
        </w:trPr>
        <w:tc>
          <w:tcPr>
            <w:cnfStyle w:val="001000000000" w:firstRow="0" w:lastRow="0" w:firstColumn="1" w:lastColumn="0" w:oddVBand="0" w:evenVBand="0" w:oddHBand="0" w:evenHBand="0" w:firstRowFirstColumn="0" w:firstRowLastColumn="0" w:lastRowFirstColumn="0" w:lastRowLastColumn="0"/>
            <w:tcW w:w="1976" w:type="pct"/>
            <w:shd w:val="clear" w:color="auto" w:fill="auto"/>
          </w:tcPr>
          <w:p w14:paraId="5747F2CC" w14:textId="77777777" w:rsidR="004E7C81" w:rsidRPr="00B46A0D" w:rsidRDefault="004E7C81" w:rsidP="00445F37">
            <w:pPr>
              <w:spacing w:line="276" w:lineRule="auto"/>
              <w:rPr>
                <w:rFonts w:ascii="Arial" w:eastAsia="Times New Roman" w:hAnsi="Arial" w:cs="Arial"/>
                <w:b w:val="0"/>
                <w:sz w:val="16"/>
                <w:szCs w:val="16"/>
                <w:lang w:val="fr-LU"/>
              </w:rPr>
            </w:pPr>
            <w:r w:rsidRPr="00B46A0D">
              <w:rPr>
                <w:rFonts w:ascii="Arial" w:eastAsia="Times New Roman" w:hAnsi="Arial" w:cs="Arial"/>
                <w:b w:val="0"/>
                <w:sz w:val="16"/>
                <w:szCs w:val="16"/>
                <w:lang w:val="fr-LU"/>
              </w:rPr>
              <w:t xml:space="preserve">Albuminuria, </w:t>
            </w:r>
          </w:p>
          <w:p w14:paraId="7E3A70D8" w14:textId="77777777" w:rsidR="004E7C81" w:rsidRPr="00B46A0D" w:rsidRDefault="004E7C81" w:rsidP="00445F37">
            <w:pPr>
              <w:spacing w:line="276" w:lineRule="auto"/>
              <w:rPr>
                <w:rFonts w:ascii="Arial" w:eastAsia="Times New Roman" w:hAnsi="Arial" w:cs="Arial"/>
                <w:b w:val="0"/>
                <w:sz w:val="16"/>
                <w:szCs w:val="16"/>
                <w:lang w:val="fr-LU"/>
              </w:rPr>
            </w:pPr>
            <w:r w:rsidRPr="00B46A0D">
              <w:rPr>
                <w:rFonts w:ascii="Arial" w:eastAsia="Times New Roman" w:hAnsi="Arial" w:cs="Arial"/>
                <w:b w:val="0"/>
                <w:sz w:val="16"/>
                <w:szCs w:val="16"/>
                <w:lang w:val="fr-LU"/>
              </w:rPr>
              <w:t xml:space="preserve">     normal/micro/macro, n (%)</w:t>
            </w:r>
          </w:p>
        </w:tc>
        <w:tc>
          <w:tcPr>
            <w:tcW w:w="1062" w:type="pct"/>
            <w:shd w:val="clear" w:color="auto" w:fill="auto"/>
          </w:tcPr>
          <w:p w14:paraId="23080E86"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3,763/251/16</w:t>
            </w:r>
          </w:p>
          <w:p w14:paraId="0721EE7E"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(93.4/6.2/0.4)</w:t>
            </w:r>
          </w:p>
        </w:tc>
        <w:tc>
          <w:tcPr>
            <w:tcW w:w="1013" w:type="pct"/>
            <w:shd w:val="clear" w:color="auto" w:fill="auto"/>
          </w:tcPr>
          <w:p w14:paraId="3BC71A03"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56/4/1</w:t>
            </w:r>
          </w:p>
          <w:p w14:paraId="603DAE71"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(91.8/6.6/1.6)</w:t>
            </w:r>
          </w:p>
        </w:tc>
        <w:tc>
          <w:tcPr>
            <w:tcW w:w="950" w:type="pct"/>
            <w:shd w:val="clear" w:color="auto" w:fill="auto"/>
          </w:tcPr>
          <w:p w14:paraId="395A1E96"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141/14/1</w:t>
            </w:r>
          </w:p>
          <w:p w14:paraId="51542BCB"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(90.5/8.9/0.6)</w:t>
            </w:r>
          </w:p>
        </w:tc>
      </w:tr>
      <w:tr w:rsidR="004E7C81" w:rsidRPr="00B46A0D" w14:paraId="2D6E005D" w14:textId="77777777" w:rsidTr="0095174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976" w:type="pct"/>
            <w:tcBorders>
              <w:left w:val="none" w:sz="0" w:space="0" w:color="auto"/>
              <w:right w:val="none" w:sz="0" w:space="0" w:color="auto"/>
            </w:tcBorders>
            <w:shd w:val="clear" w:color="auto" w:fill="auto"/>
          </w:tcPr>
          <w:p w14:paraId="7D15DBD2" w14:textId="77777777" w:rsidR="004E7C81" w:rsidRPr="00B46A0D" w:rsidRDefault="004E7C81" w:rsidP="00445F37">
            <w:pPr>
              <w:spacing w:line="276" w:lineRule="auto"/>
              <w:rPr>
                <w:rFonts w:ascii="Arial" w:eastAsia="Times New Roman" w:hAnsi="Arial" w:cs="Arial"/>
                <w:b w:val="0"/>
                <w:sz w:val="16"/>
                <w:szCs w:val="16"/>
                <w:lang w:val="en-US"/>
              </w:rPr>
            </w:pPr>
            <w:r w:rsidRPr="00B46A0D">
              <w:rPr>
                <w:rFonts w:ascii="Arial" w:eastAsia="Times New Roman" w:hAnsi="Arial" w:cs="Arial"/>
                <w:b w:val="0"/>
                <w:sz w:val="16"/>
                <w:szCs w:val="16"/>
                <w:lang w:val="en-US"/>
              </w:rPr>
              <w:t>History of CVD, n (%)</w:t>
            </w:r>
          </w:p>
        </w:tc>
        <w:tc>
          <w:tcPr>
            <w:tcW w:w="1062" w:type="pct"/>
            <w:tcBorders>
              <w:left w:val="none" w:sz="0" w:space="0" w:color="auto"/>
              <w:right w:val="none" w:sz="0" w:space="0" w:color="auto"/>
            </w:tcBorders>
            <w:shd w:val="clear" w:color="auto" w:fill="auto"/>
          </w:tcPr>
          <w:p w14:paraId="4A9EFFEC"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474(11.8)</w:t>
            </w:r>
          </w:p>
        </w:tc>
        <w:tc>
          <w:tcPr>
            <w:tcW w:w="1013" w:type="pct"/>
            <w:tcBorders>
              <w:left w:val="none" w:sz="0" w:space="0" w:color="auto"/>
              <w:right w:val="none" w:sz="0" w:space="0" w:color="auto"/>
            </w:tcBorders>
            <w:shd w:val="clear" w:color="auto" w:fill="auto"/>
          </w:tcPr>
          <w:p w14:paraId="50CCEBA8"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7(11.9)</w:t>
            </w:r>
          </w:p>
        </w:tc>
        <w:tc>
          <w:tcPr>
            <w:tcW w:w="950" w:type="pct"/>
            <w:tcBorders>
              <w:left w:val="none" w:sz="0" w:space="0" w:color="auto"/>
              <w:right w:val="none" w:sz="0" w:space="0" w:color="auto"/>
            </w:tcBorders>
            <w:shd w:val="clear" w:color="auto" w:fill="auto"/>
          </w:tcPr>
          <w:p w14:paraId="60796D96"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30(19.4)**</w:t>
            </w:r>
          </w:p>
        </w:tc>
      </w:tr>
      <w:tr w:rsidR="004E7C81" w:rsidRPr="00B46A0D" w14:paraId="4EEDE4F9" w14:textId="77777777" w:rsidTr="00951747">
        <w:trPr>
          <w:trHeight w:val="257"/>
        </w:trPr>
        <w:tc>
          <w:tcPr>
            <w:cnfStyle w:val="001000000000" w:firstRow="0" w:lastRow="0" w:firstColumn="1" w:lastColumn="0" w:oddVBand="0" w:evenVBand="0" w:oddHBand="0" w:evenHBand="0" w:firstRowFirstColumn="0" w:firstRowLastColumn="0" w:lastRowFirstColumn="0" w:lastRowLastColumn="0"/>
            <w:tcW w:w="1976" w:type="pct"/>
            <w:shd w:val="clear" w:color="auto" w:fill="auto"/>
          </w:tcPr>
          <w:p w14:paraId="7010C6B3" w14:textId="77777777" w:rsidR="004E7C81" w:rsidRPr="00B46A0D" w:rsidRDefault="004E7C81" w:rsidP="00445F37">
            <w:pPr>
              <w:spacing w:line="276" w:lineRule="auto"/>
              <w:rPr>
                <w:rFonts w:ascii="Arial" w:eastAsia="Times New Roman" w:hAnsi="Arial" w:cs="Arial"/>
                <w:b w:val="0"/>
                <w:sz w:val="16"/>
                <w:szCs w:val="16"/>
                <w:lang w:val="en-US"/>
              </w:rPr>
            </w:pPr>
            <w:r w:rsidRPr="00B46A0D">
              <w:rPr>
                <w:rFonts w:ascii="Arial" w:eastAsia="Times New Roman" w:hAnsi="Arial" w:cs="Arial"/>
                <w:b w:val="0"/>
                <w:sz w:val="16"/>
                <w:szCs w:val="16"/>
                <w:lang w:val="en-US"/>
              </w:rPr>
              <w:t xml:space="preserve">History of CVE </w:t>
            </w:r>
            <w:r w:rsidRPr="00B46A0D">
              <w:rPr>
                <w:rFonts w:ascii="Arial" w:eastAsia="Times New Roman" w:hAnsi="Arial" w:cs="Arial"/>
                <w:b w:val="0"/>
                <w:sz w:val="16"/>
                <w:szCs w:val="16"/>
                <w:vertAlign w:val="superscript"/>
                <w:lang w:val="en-US"/>
              </w:rPr>
              <w:t>a</w:t>
            </w:r>
            <w:r w:rsidRPr="00B46A0D">
              <w:rPr>
                <w:rFonts w:ascii="Arial" w:eastAsia="Times New Roman" w:hAnsi="Arial" w:cs="Arial"/>
                <w:b w:val="0"/>
                <w:sz w:val="16"/>
                <w:szCs w:val="16"/>
                <w:lang w:val="en-US"/>
              </w:rPr>
              <w:t>, n (%)</w:t>
            </w:r>
          </w:p>
        </w:tc>
        <w:tc>
          <w:tcPr>
            <w:tcW w:w="1062" w:type="pct"/>
            <w:shd w:val="clear" w:color="auto" w:fill="auto"/>
          </w:tcPr>
          <w:p w14:paraId="4EA3B5D7"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149(3.7)</w:t>
            </w:r>
          </w:p>
        </w:tc>
        <w:tc>
          <w:tcPr>
            <w:tcW w:w="1013" w:type="pct"/>
            <w:shd w:val="clear" w:color="auto" w:fill="auto"/>
          </w:tcPr>
          <w:p w14:paraId="7983D9D6"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3(5.1)</w:t>
            </w:r>
          </w:p>
        </w:tc>
        <w:tc>
          <w:tcPr>
            <w:tcW w:w="950" w:type="pct"/>
            <w:shd w:val="clear" w:color="auto" w:fill="auto"/>
          </w:tcPr>
          <w:p w14:paraId="5248D3B0"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13(8.4)**</w:t>
            </w:r>
          </w:p>
        </w:tc>
      </w:tr>
      <w:tr w:rsidR="004E7C81" w:rsidRPr="00B46A0D" w14:paraId="4547D3FF" w14:textId="77777777" w:rsidTr="0095174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976" w:type="pct"/>
            <w:tcBorders>
              <w:left w:val="none" w:sz="0" w:space="0" w:color="auto"/>
              <w:right w:val="none" w:sz="0" w:space="0" w:color="auto"/>
            </w:tcBorders>
            <w:shd w:val="clear" w:color="auto" w:fill="auto"/>
          </w:tcPr>
          <w:p w14:paraId="1775FCBA" w14:textId="77777777" w:rsidR="004E7C81" w:rsidRPr="00B46A0D" w:rsidRDefault="004E7C81" w:rsidP="00445F37">
            <w:pPr>
              <w:spacing w:line="276" w:lineRule="auto"/>
              <w:rPr>
                <w:rFonts w:ascii="Arial" w:eastAsia="Times New Roman" w:hAnsi="Arial" w:cs="Arial"/>
                <w:b w:val="0"/>
                <w:sz w:val="16"/>
                <w:szCs w:val="16"/>
                <w:lang w:val="en-US"/>
              </w:rPr>
            </w:pPr>
            <w:r w:rsidRPr="00B46A0D">
              <w:rPr>
                <w:rFonts w:ascii="Arial" w:eastAsia="Times New Roman" w:hAnsi="Arial" w:cs="Arial"/>
                <w:b w:val="0"/>
                <w:sz w:val="16"/>
                <w:szCs w:val="16"/>
                <w:lang w:val="en-US"/>
              </w:rPr>
              <w:t>HbA1c (mmol/mol)</w:t>
            </w:r>
          </w:p>
        </w:tc>
        <w:tc>
          <w:tcPr>
            <w:tcW w:w="1062" w:type="pct"/>
            <w:tcBorders>
              <w:left w:val="none" w:sz="0" w:space="0" w:color="auto"/>
              <w:right w:val="none" w:sz="0" w:space="0" w:color="auto"/>
            </w:tcBorders>
            <w:shd w:val="clear" w:color="auto" w:fill="auto"/>
          </w:tcPr>
          <w:p w14:paraId="246D1E00"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iCs/>
                <w:sz w:val="16"/>
                <w:szCs w:val="16"/>
                <w:lang w:val="en-US"/>
              </w:rPr>
              <w:t>38.4±8.3</w:t>
            </w:r>
          </w:p>
        </w:tc>
        <w:tc>
          <w:tcPr>
            <w:tcW w:w="1013" w:type="pct"/>
            <w:tcBorders>
              <w:left w:val="none" w:sz="0" w:space="0" w:color="auto"/>
              <w:right w:val="none" w:sz="0" w:space="0" w:color="auto"/>
            </w:tcBorders>
            <w:shd w:val="clear" w:color="auto" w:fill="auto"/>
          </w:tcPr>
          <w:p w14:paraId="0924A2D8"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39.3</w:t>
            </w:r>
            <w:r w:rsidRPr="00B46A0D">
              <w:rPr>
                <w:rFonts w:ascii="Arial" w:eastAsia="Times New Roman" w:hAnsi="Arial" w:cs="Arial"/>
                <w:bCs/>
                <w:iCs/>
                <w:sz w:val="16"/>
                <w:szCs w:val="16"/>
                <w:lang w:val="en-US"/>
              </w:rPr>
              <w:t>±8.7</w:t>
            </w:r>
          </w:p>
        </w:tc>
        <w:tc>
          <w:tcPr>
            <w:tcW w:w="950" w:type="pct"/>
            <w:tcBorders>
              <w:left w:val="none" w:sz="0" w:space="0" w:color="auto"/>
              <w:right w:val="none" w:sz="0" w:space="0" w:color="auto"/>
            </w:tcBorders>
            <w:shd w:val="clear" w:color="auto" w:fill="auto"/>
          </w:tcPr>
          <w:p w14:paraId="5D87FED3"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iCs/>
                <w:sz w:val="16"/>
                <w:szCs w:val="16"/>
                <w:lang w:val="en-US"/>
              </w:rPr>
              <w:t>42.5±13.5***</w:t>
            </w:r>
          </w:p>
        </w:tc>
      </w:tr>
      <w:tr w:rsidR="004E7C81" w:rsidRPr="00B46A0D" w14:paraId="52F4D9CD" w14:textId="77777777" w:rsidTr="00951747">
        <w:trPr>
          <w:trHeight w:val="257"/>
        </w:trPr>
        <w:tc>
          <w:tcPr>
            <w:cnfStyle w:val="001000000000" w:firstRow="0" w:lastRow="0" w:firstColumn="1" w:lastColumn="0" w:oddVBand="0" w:evenVBand="0" w:oddHBand="0" w:evenHBand="0" w:firstRowFirstColumn="0" w:firstRowLastColumn="0" w:lastRowFirstColumn="0" w:lastRowLastColumn="0"/>
            <w:tcW w:w="1976" w:type="pct"/>
            <w:shd w:val="clear" w:color="auto" w:fill="auto"/>
          </w:tcPr>
          <w:p w14:paraId="6F9CB454" w14:textId="77777777" w:rsidR="004E7C81" w:rsidRPr="00B46A0D" w:rsidRDefault="004E7C81" w:rsidP="00445F37">
            <w:pPr>
              <w:spacing w:line="276" w:lineRule="auto"/>
              <w:rPr>
                <w:rFonts w:ascii="Arial" w:eastAsia="Times New Roman" w:hAnsi="Arial" w:cs="Arial"/>
                <w:b w:val="0"/>
                <w:sz w:val="16"/>
                <w:szCs w:val="16"/>
                <w:lang w:val="en-US"/>
              </w:rPr>
            </w:pPr>
            <w:r w:rsidRPr="00B46A0D">
              <w:rPr>
                <w:rFonts w:ascii="Arial" w:eastAsia="Times New Roman" w:hAnsi="Arial" w:cs="Arial"/>
                <w:b w:val="0"/>
                <w:sz w:val="16"/>
                <w:szCs w:val="16"/>
                <w:lang w:val="en-US"/>
              </w:rPr>
              <w:t>Type 2 diabetes mellitus, n (%)</w:t>
            </w:r>
          </w:p>
        </w:tc>
        <w:tc>
          <w:tcPr>
            <w:tcW w:w="1062" w:type="pct"/>
            <w:shd w:val="clear" w:color="auto" w:fill="auto"/>
          </w:tcPr>
          <w:p w14:paraId="69BEDA6C"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739(18.3)</w:t>
            </w:r>
          </w:p>
        </w:tc>
        <w:tc>
          <w:tcPr>
            <w:tcW w:w="1013" w:type="pct"/>
            <w:shd w:val="clear" w:color="auto" w:fill="auto"/>
          </w:tcPr>
          <w:p w14:paraId="59CE4E41"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16(26.2)</w:t>
            </w:r>
          </w:p>
        </w:tc>
        <w:tc>
          <w:tcPr>
            <w:tcW w:w="950" w:type="pct"/>
            <w:shd w:val="clear" w:color="auto" w:fill="auto"/>
          </w:tcPr>
          <w:p w14:paraId="5A9CF877"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53(33.5)***</w:t>
            </w:r>
          </w:p>
        </w:tc>
      </w:tr>
      <w:tr w:rsidR="004E7C81" w:rsidRPr="00B46A0D" w14:paraId="0042CF48" w14:textId="77777777" w:rsidTr="0095174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976" w:type="pct"/>
            <w:tcBorders>
              <w:left w:val="none" w:sz="0" w:space="0" w:color="auto"/>
              <w:right w:val="none" w:sz="0" w:space="0" w:color="auto"/>
            </w:tcBorders>
            <w:shd w:val="clear" w:color="auto" w:fill="auto"/>
          </w:tcPr>
          <w:p w14:paraId="16546EE2" w14:textId="77777777" w:rsidR="004E7C81" w:rsidRPr="00B46A0D" w:rsidRDefault="004E7C81" w:rsidP="00445F37">
            <w:pPr>
              <w:spacing w:line="276" w:lineRule="auto"/>
              <w:rPr>
                <w:rFonts w:ascii="Arial" w:eastAsia="Times New Roman" w:hAnsi="Arial" w:cs="Arial"/>
                <w:sz w:val="16"/>
                <w:szCs w:val="16"/>
                <w:lang w:val="en-US"/>
              </w:rPr>
            </w:pPr>
            <w:r w:rsidRPr="00B46A0D">
              <w:rPr>
                <w:rFonts w:ascii="Arial" w:eastAsia="Times New Roman" w:hAnsi="Arial" w:cs="Arial"/>
                <w:sz w:val="16"/>
                <w:szCs w:val="16"/>
                <w:lang w:val="en-US"/>
              </w:rPr>
              <w:t>Markers of CSVD</w:t>
            </w:r>
          </w:p>
        </w:tc>
        <w:tc>
          <w:tcPr>
            <w:tcW w:w="1062" w:type="pct"/>
            <w:tcBorders>
              <w:left w:val="none" w:sz="0" w:space="0" w:color="auto"/>
              <w:right w:val="none" w:sz="0" w:space="0" w:color="auto"/>
            </w:tcBorders>
            <w:shd w:val="clear" w:color="auto" w:fill="auto"/>
          </w:tcPr>
          <w:p w14:paraId="402E8CAC"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p>
        </w:tc>
        <w:tc>
          <w:tcPr>
            <w:tcW w:w="1013" w:type="pct"/>
            <w:tcBorders>
              <w:left w:val="none" w:sz="0" w:space="0" w:color="auto"/>
              <w:right w:val="none" w:sz="0" w:space="0" w:color="auto"/>
            </w:tcBorders>
            <w:shd w:val="clear" w:color="auto" w:fill="auto"/>
          </w:tcPr>
          <w:p w14:paraId="54D781A4"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p>
        </w:tc>
        <w:tc>
          <w:tcPr>
            <w:tcW w:w="950" w:type="pct"/>
            <w:tcBorders>
              <w:left w:val="none" w:sz="0" w:space="0" w:color="auto"/>
              <w:right w:val="none" w:sz="0" w:space="0" w:color="auto"/>
            </w:tcBorders>
            <w:shd w:val="clear" w:color="auto" w:fill="auto"/>
          </w:tcPr>
          <w:p w14:paraId="6A9564A4"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p>
        </w:tc>
      </w:tr>
      <w:tr w:rsidR="004E7C81" w:rsidRPr="00B46A0D" w14:paraId="49A35DC3" w14:textId="77777777" w:rsidTr="00951747">
        <w:trPr>
          <w:trHeight w:val="257"/>
        </w:trPr>
        <w:tc>
          <w:tcPr>
            <w:cnfStyle w:val="001000000000" w:firstRow="0" w:lastRow="0" w:firstColumn="1" w:lastColumn="0" w:oddVBand="0" w:evenVBand="0" w:oddHBand="0" w:evenHBand="0" w:firstRowFirstColumn="0" w:firstRowLastColumn="0" w:lastRowFirstColumn="0" w:lastRowLastColumn="0"/>
            <w:tcW w:w="1976" w:type="pct"/>
            <w:shd w:val="clear" w:color="auto" w:fill="auto"/>
          </w:tcPr>
          <w:p w14:paraId="1E16BF9F" w14:textId="77777777" w:rsidR="004E7C81" w:rsidRPr="00B46A0D" w:rsidRDefault="004E7C81" w:rsidP="00445F37">
            <w:pPr>
              <w:spacing w:line="276" w:lineRule="auto"/>
              <w:rPr>
                <w:rFonts w:ascii="Arial" w:eastAsia="Times New Roman" w:hAnsi="Arial" w:cs="Arial"/>
                <w:b w:val="0"/>
                <w:sz w:val="16"/>
                <w:szCs w:val="16"/>
                <w:lang w:val="en-US"/>
              </w:rPr>
            </w:pPr>
            <w:r w:rsidRPr="00B46A0D">
              <w:rPr>
                <w:rFonts w:ascii="Arial" w:eastAsia="Times New Roman" w:hAnsi="Arial" w:cs="Arial"/>
                <w:b w:val="0"/>
                <w:sz w:val="16"/>
                <w:szCs w:val="16"/>
                <w:lang w:val="en-US"/>
              </w:rPr>
              <w:t>Presence of lacunar infarct, n (%)</w:t>
            </w:r>
          </w:p>
        </w:tc>
        <w:tc>
          <w:tcPr>
            <w:tcW w:w="1062" w:type="pct"/>
            <w:shd w:val="clear" w:color="auto" w:fill="auto"/>
          </w:tcPr>
          <w:p w14:paraId="69C1EEA8"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167(4.1)</w:t>
            </w:r>
          </w:p>
        </w:tc>
        <w:tc>
          <w:tcPr>
            <w:tcW w:w="1013" w:type="pct"/>
            <w:shd w:val="clear" w:color="auto" w:fill="auto"/>
          </w:tcPr>
          <w:p w14:paraId="4FED9E96"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5(8.2)</w:t>
            </w:r>
          </w:p>
        </w:tc>
        <w:tc>
          <w:tcPr>
            <w:tcW w:w="950" w:type="pct"/>
            <w:shd w:val="clear" w:color="auto" w:fill="auto"/>
          </w:tcPr>
          <w:p w14:paraId="69E9CE7C"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13(8.2)*</w:t>
            </w:r>
          </w:p>
        </w:tc>
      </w:tr>
      <w:tr w:rsidR="004E7C81" w:rsidRPr="00B46A0D" w14:paraId="4A023418" w14:textId="77777777" w:rsidTr="0095174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976" w:type="pct"/>
            <w:tcBorders>
              <w:left w:val="none" w:sz="0" w:space="0" w:color="auto"/>
              <w:right w:val="none" w:sz="0" w:space="0" w:color="auto"/>
            </w:tcBorders>
            <w:shd w:val="clear" w:color="auto" w:fill="auto"/>
          </w:tcPr>
          <w:p w14:paraId="1B50DF34" w14:textId="77777777" w:rsidR="004E7C81" w:rsidRPr="00B46A0D" w:rsidRDefault="004E7C81" w:rsidP="00445F37">
            <w:pPr>
              <w:spacing w:line="276" w:lineRule="auto"/>
              <w:rPr>
                <w:rFonts w:ascii="Arial" w:eastAsia="Times New Roman" w:hAnsi="Arial" w:cs="Arial"/>
                <w:b w:val="0"/>
                <w:sz w:val="16"/>
                <w:szCs w:val="16"/>
                <w:lang w:val="en-US"/>
              </w:rPr>
            </w:pPr>
            <w:r w:rsidRPr="00B46A0D">
              <w:rPr>
                <w:rFonts w:ascii="Arial" w:eastAsia="Times New Roman" w:hAnsi="Arial" w:cs="Arial"/>
                <w:b w:val="0"/>
                <w:sz w:val="16"/>
                <w:szCs w:val="16"/>
                <w:lang w:val="en-US"/>
              </w:rPr>
              <w:t>Presence of cerebral microbleeds, n (%)</w:t>
            </w:r>
          </w:p>
        </w:tc>
        <w:tc>
          <w:tcPr>
            <w:tcW w:w="1062" w:type="pct"/>
            <w:tcBorders>
              <w:left w:val="none" w:sz="0" w:space="0" w:color="auto"/>
              <w:right w:val="none" w:sz="0" w:space="0" w:color="auto"/>
            </w:tcBorders>
            <w:shd w:val="clear" w:color="auto" w:fill="auto"/>
          </w:tcPr>
          <w:p w14:paraId="088F8DCF"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385(9.7)</w:t>
            </w:r>
          </w:p>
        </w:tc>
        <w:tc>
          <w:tcPr>
            <w:tcW w:w="1013" w:type="pct"/>
            <w:tcBorders>
              <w:left w:val="none" w:sz="0" w:space="0" w:color="auto"/>
              <w:right w:val="none" w:sz="0" w:space="0" w:color="auto"/>
            </w:tcBorders>
            <w:shd w:val="clear" w:color="auto" w:fill="auto"/>
          </w:tcPr>
          <w:p w14:paraId="063FEF5B"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5(8.5)</w:t>
            </w:r>
          </w:p>
        </w:tc>
        <w:tc>
          <w:tcPr>
            <w:tcW w:w="950" w:type="pct"/>
            <w:tcBorders>
              <w:left w:val="none" w:sz="0" w:space="0" w:color="auto"/>
              <w:right w:val="none" w:sz="0" w:space="0" w:color="auto"/>
            </w:tcBorders>
            <w:shd w:val="clear" w:color="auto" w:fill="auto"/>
          </w:tcPr>
          <w:p w14:paraId="5DCE2F87"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17(11.0)</w:t>
            </w:r>
          </w:p>
        </w:tc>
      </w:tr>
      <w:tr w:rsidR="004E7C81" w:rsidRPr="00B46A0D" w14:paraId="0D6052DB" w14:textId="77777777" w:rsidTr="00951747">
        <w:trPr>
          <w:trHeight w:val="257"/>
        </w:trPr>
        <w:tc>
          <w:tcPr>
            <w:cnfStyle w:val="001000000000" w:firstRow="0" w:lastRow="0" w:firstColumn="1" w:lastColumn="0" w:oddVBand="0" w:evenVBand="0" w:oddHBand="0" w:evenHBand="0" w:firstRowFirstColumn="0" w:firstRowLastColumn="0" w:lastRowFirstColumn="0" w:lastRowLastColumn="0"/>
            <w:tcW w:w="1976" w:type="pct"/>
            <w:shd w:val="clear" w:color="auto" w:fill="auto"/>
          </w:tcPr>
          <w:p w14:paraId="519565B1" w14:textId="77777777" w:rsidR="004E7C81" w:rsidRPr="00B46A0D" w:rsidRDefault="004E7C81" w:rsidP="00445F37">
            <w:pPr>
              <w:spacing w:line="276" w:lineRule="auto"/>
              <w:rPr>
                <w:rFonts w:ascii="Arial" w:eastAsia="Times New Roman" w:hAnsi="Arial" w:cs="Arial"/>
                <w:b w:val="0"/>
                <w:sz w:val="16"/>
                <w:szCs w:val="16"/>
                <w:lang w:val="en-US"/>
              </w:rPr>
            </w:pPr>
            <w:r w:rsidRPr="00B46A0D">
              <w:rPr>
                <w:rFonts w:ascii="Arial" w:eastAsia="Times New Roman" w:hAnsi="Arial" w:cs="Arial"/>
                <w:b w:val="0"/>
                <w:sz w:val="16"/>
                <w:szCs w:val="16"/>
                <w:lang w:val="en-US"/>
              </w:rPr>
              <w:t>White matter hyperintensity volume (ml)</w:t>
            </w:r>
          </w:p>
        </w:tc>
        <w:tc>
          <w:tcPr>
            <w:tcW w:w="1062" w:type="pct"/>
            <w:shd w:val="clear" w:color="auto" w:fill="auto"/>
          </w:tcPr>
          <w:p w14:paraId="6B6B237F"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0.21[0.07-0.70]</w:t>
            </w:r>
          </w:p>
        </w:tc>
        <w:tc>
          <w:tcPr>
            <w:tcW w:w="1013" w:type="pct"/>
            <w:shd w:val="clear" w:color="auto" w:fill="auto"/>
          </w:tcPr>
          <w:p w14:paraId="083DA412"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0.27[0.10-0.50]</w:t>
            </w:r>
          </w:p>
        </w:tc>
        <w:tc>
          <w:tcPr>
            <w:tcW w:w="950" w:type="pct"/>
            <w:shd w:val="clear" w:color="auto" w:fill="auto"/>
          </w:tcPr>
          <w:p w14:paraId="3FCBED6D"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0.20[0.05-0.62]</w:t>
            </w:r>
          </w:p>
        </w:tc>
      </w:tr>
      <w:tr w:rsidR="004E7C81" w:rsidRPr="00B46A0D" w14:paraId="705798AF" w14:textId="77777777" w:rsidTr="0095174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976" w:type="pct"/>
            <w:tcBorders>
              <w:left w:val="none" w:sz="0" w:space="0" w:color="auto"/>
              <w:right w:val="none" w:sz="0" w:space="0" w:color="auto"/>
            </w:tcBorders>
            <w:shd w:val="clear" w:color="auto" w:fill="auto"/>
          </w:tcPr>
          <w:p w14:paraId="43575062" w14:textId="77777777" w:rsidR="004E7C81" w:rsidRPr="00B46A0D" w:rsidRDefault="004E7C81" w:rsidP="00445F37">
            <w:pPr>
              <w:spacing w:line="276" w:lineRule="auto"/>
              <w:rPr>
                <w:rFonts w:ascii="Arial" w:eastAsia="Times New Roman" w:hAnsi="Arial" w:cs="Arial"/>
                <w:b w:val="0"/>
                <w:sz w:val="16"/>
                <w:szCs w:val="16"/>
                <w:lang w:val="en-US"/>
              </w:rPr>
            </w:pPr>
            <w:r w:rsidRPr="00B46A0D">
              <w:rPr>
                <w:rFonts w:ascii="Arial" w:eastAsia="Times New Roman" w:hAnsi="Arial" w:cs="Arial"/>
                <w:b w:val="0"/>
                <w:sz w:val="16"/>
                <w:szCs w:val="16"/>
                <w:lang w:val="en-US"/>
              </w:rPr>
              <w:t>Intracranial volume (ml)</w:t>
            </w:r>
          </w:p>
        </w:tc>
        <w:tc>
          <w:tcPr>
            <w:tcW w:w="1062" w:type="pct"/>
            <w:tcBorders>
              <w:left w:val="none" w:sz="0" w:space="0" w:color="auto"/>
              <w:right w:val="none" w:sz="0" w:space="0" w:color="auto"/>
            </w:tcBorders>
            <w:shd w:val="clear" w:color="auto" w:fill="auto"/>
          </w:tcPr>
          <w:p w14:paraId="07B39B9E"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iCs/>
                <w:sz w:val="16"/>
                <w:szCs w:val="16"/>
                <w:lang w:val="en-US"/>
              </w:rPr>
              <w:t>1,395.2±133.0</w:t>
            </w:r>
          </w:p>
        </w:tc>
        <w:tc>
          <w:tcPr>
            <w:tcW w:w="1013" w:type="pct"/>
            <w:tcBorders>
              <w:left w:val="none" w:sz="0" w:space="0" w:color="auto"/>
              <w:right w:val="none" w:sz="0" w:space="0" w:color="auto"/>
            </w:tcBorders>
            <w:shd w:val="clear" w:color="auto" w:fill="auto"/>
          </w:tcPr>
          <w:p w14:paraId="1065B1FA"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iCs/>
                <w:sz w:val="16"/>
                <w:szCs w:val="16"/>
                <w:lang w:val="en-US"/>
              </w:rPr>
              <w:t>1,380.1±146.0</w:t>
            </w:r>
          </w:p>
        </w:tc>
        <w:tc>
          <w:tcPr>
            <w:tcW w:w="950" w:type="pct"/>
            <w:tcBorders>
              <w:left w:val="none" w:sz="0" w:space="0" w:color="auto"/>
              <w:right w:val="none" w:sz="0" w:space="0" w:color="auto"/>
            </w:tcBorders>
            <w:shd w:val="clear" w:color="auto" w:fill="auto"/>
          </w:tcPr>
          <w:p w14:paraId="2869726D"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iCs/>
                <w:sz w:val="16"/>
                <w:szCs w:val="16"/>
                <w:lang w:val="en-US"/>
              </w:rPr>
              <w:t>1,339.9±136.0***</w:t>
            </w:r>
          </w:p>
        </w:tc>
      </w:tr>
      <w:tr w:rsidR="004E7C81" w:rsidRPr="00B46A0D" w14:paraId="078B0E86" w14:textId="77777777" w:rsidTr="00951747">
        <w:trPr>
          <w:trHeight w:val="257"/>
        </w:trPr>
        <w:tc>
          <w:tcPr>
            <w:cnfStyle w:val="001000000000" w:firstRow="0" w:lastRow="0" w:firstColumn="1" w:lastColumn="0" w:oddVBand="0" w:evenVBand="0" w:oddHBand="0" w:evenHBand="0" w:firstRowFirstColumn="0" w:firstRowLastColumn="0" w:lastRowFirstColumn="0" w:lastRowLastColumn="0"/>
            <w:tcW w:w="1976" w:type="pct"/>
            <w:shd w:val="clear" w:color="auto" w:fill="auto"/>
          </w:tcPr>
          <w:p w14:paraId="6B8970A6" w14:textId="77777777" w:rsidR="004E7C81" w:rsidRPr="00B46A0D" w:rsidRDefault="004E7C81" w:rsidP="00445F37">
            <w:pPr>
              <w:spacing w:line="276" w:lineRule="auto"/>
              <w:rPr>
                <w:rFonts w:ascii="Arial" w:eastAsia="Times New Roman" w:hAnsi="Arial" w:cs="Arial"/>
                <w:sz w:val="16"/>
                <w:szCs w:val="16"/>
                <w:lang w:val="en-US"/>
              </w:rPr>
            </w:pPr>
            <w:r w:rsidRPr="00B46A0D">
              <w:rPr>
                <w:rFonts w:ascii="Arial" w:eastAsia="Times New Roman" w:hAnsi="Arial" w:cs="Arial"/>
                <w:sz w:val="16"/>
                <w:szCs w:val="16"/>
                <w:lang w:val="en-US"/>
              </w:rPr>
              <w:t>Life style factors</w:t>
            </w:r>
          </w:p>
        </w:tc>
        <w:tc>
          <w:tcPr>
            <w:tcW w:w="1062" w:type="pct"/>
            <w:shd w:val="clear" w:color="auto" w:fill="auto"/>
          </w:tcPr>
          <w:p w14:paraId="12B392E8"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p>
        </w:tc>
        <w:tc>
          <w:tcPr>
            <w:tcW w:w="1013" w:type="pct"/>
            <w:shd w:val="clear" w:color="auto" w:fill="auto"/>
          </w:tcPr>
          <w:p w14:paraId="0E1798D7"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p>
        </w:tc>
        <w:tc>
          <w:tcPr>
            <w:tcW w:w="950" w:type="pct"/>
            <w:shd w:val="clear" w:color="auto" w:fill="auto"/>
          </w:tcPr>
          <w:p w14:paraId="3A4F1951"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p>
        </w:tc>
      </w:tr>
      <w:tr w:rsidR="004E7C81" w:rsidRPr="00B46A0D" w14:paraId="09F17044" w14:textId="77777777" w:rsidTr="00951747">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76" w:type="pct"/>
            <w:tcBorders>
              <w:left w:val="none" w:sz="0" w:space="0" w:color="auto"/>
              <w:right w:val="none" w:sz="0" w:space="0" w:color="auto"/>
            </w:tcBorders>
            <w:shd w:val="clear" w:color="auto" w:fill="auto"/>
          </w:tcPr>
          <w:p w14:paraId="7CB8D2D6" w14:textId="77777777" w:rsidR="004E7C81" w:rsidRPr="00B46A0D" w:rsidRDefault="004E7C81" w:rsidP="00445F37">
            <w:pPr>
              <w:spacing w:line="276" w:lineRule="auto"/>
              <w:rPr>
                <w:rFonts w:ascii="Arial" w:eastAsia="Times New Roman" w:hAnsi="Arial" w:cs="Arial"/>
                <w:b w:val="0"/>
                <w:sz w:val="16"/>
                <w:szCs w:val="16"/>
                <w:lang w:val="en-US"/>
              </w:rPr>
            </w:pPr>
            <w:r w:rsidRPr="00B46A0D">
              <w:rPr>
                <w:rFonts w:ascii="Arial" w:eastAsia="Times New Roman" w:hAnsi="Arial" w:cs="Arial"/>
                <w:b w:val="0"/>
                <w:sz w:val="16"/>
                <w:szCs w:val="16"/>
                <w:lang w:val="en-US"/>
              </w:rPr>
              <w:t xml:space="preserve">Smoking, </w:t>
            </w:r>
          </w:p>
          <w:p w14:paraId="597D69BB" w14:textId="77777777" w:rsidR="004E7C81" w:rsidRPr="00B46A0D" w:rsidRDefault="004E7C81" w:rsidP="00445F37">
            <w:pPr>
              <w:spacing w:line="276" w:lineRule="auto"/>
              <w:rPr>
                <w:rFonts w:ascii="Arial" w:eastAsia="Times New Roman" w:hAnsi="Arial" w:cs="Arial"/>
                <w:b w:val="0"/>
                <w:sz w:val="16"/>
                <w:szCs w:val="16"/>
                <w:lang w:val="en-US"/>
              </w:rPr>
            </w:pPr>
            <w:r w:rsidRPr="00B46A0D">
              <w:rPr>
                <w:rFonts w:ascii="Arial" w:eastAsia="Times New Roman" w:hAnsi="Arial" w:cs="Arial"/>
                <w:b w:val="0"/>
                <w:sz w:val="16"/>
                <w:szCs w:val="16"/>
                <w:lang w:val="en-US"/>
              </w:rPr>
              <w:t xml:space="preserve">     never/former/current, n (%)</w:t>
            </w:r>
          </w:p>
        </w:tc>
        <w:tc>
          <w:tcPr>
            <w:tcW w:w="1062" w:type="pct"/>
            <w:tcBorders>
              <w:left w:val="none" w:sz="0" w:space="0" w:color="auto"/>
              <w:right w:val="none" w:sz="0" w:space="0" w:color="auto"/>
            </w:tcBorders>
            <w:shd w:val="clear" w:color="auto" w:fill="auto"/>
          </w:tcPr>
          <w:p w14:paraId="3B4E0CDE"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1,610/2,014/418</w:t>
            </w:r>
          </w:p>
          <w:p w14:paraId="3C5063A3"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(39.8/49.8/10.3)</w:t>
            </w:r>
          </w:p>
        </w:tc>
        <w:tc>
          <w:tcPr>
            <w:tcW w:w="1013" w:type="pct"/>
            <w:tcBorders>
              <w:left w:val="none" w:sz="0" w:space="0" w:color="auto"/>
              <w:right w:val="none" w:sz="0" w:space="0" w:color="auto"/>
            </w:tcBorders>
            <w:shd w:val="clear" w:color="auto" w:fill="auto"/>
          </w:tcPr>
          <w:p w14:paraId="730B2686"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24/30/7</w:t>
            </w:r>
          </w:p>
          <w:p w14:paraId="0DD1D95F"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(39.3/49.2/11.5)</w:t>
            </w:r>
          </w:p>
        </w:tc>
        <w:tc>
          <w:tcPr>
            <w:tcW w:w="950" w:type="pct"/>
            <w:tcBorders>
              <w:left w:val="none" w:sz="0" w:space="0" w:color="auto"/>
              <w:right w:val="none" w:sz="0" w:space="0" w:color="auto"/>
            </w:tcBorders>
            <w:shd w:val="clear" w:color="auto" w:fill="auto"/>
          </w:tcPr>
          <w:p w14:paraId="468CBA33"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56/61/39</w:t>
            </w:r>
          </w:p>
          <w:p w14:paraId="1FD00235"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(35.9/39.1/25.0)**</w:t>
            </w:r>
          </w:p>
        </w:tc>
      </w:tr>
      <w:tr w:rsidR="004E7C81" w:rsidRPr="00B46A0D" w14:paraId="78D7E269" w14:textId="77777777" w:rsidTr="00951747">
        <w:trPr>
          <w:trHeight w:val="257"/>
        </w:trPr>
        <w:tc>
          <w:tcPr>
            <w:cnfStyle w:val="001000000000" w:firstRow="0" w:lastRow="0" w:firstColumn="1" w:lastColumn="0" w:oddVBand="0" w:evenVBand="0" w:oddHBand="0" w:evenHBand="0" w:firstRowFirstColumn="0" w:firstRowLastColumn="0" w:lastRowFirstColumn="0" w:lastRowLastColumn="0"/>
            <w:tcW w:w="1976" w:type="pct"/>
            <w:shd w:val="clear" w:color="auto" w:fill="auto"/>
          </w:tcPr>
          <w:p w14:paraId="0E6C9F59" w14:textId="77777777" w:rsidR="004E7C81" w:rsidRPr="00B46A0D" w:rsidRDefault="004E7C81" w:rsidP="00445F37">
            <w:pPr>
              <w:spacing w:line="276" w:lineRule="auto"/>
              <w:rPr>
                <w:rFonts w:ascii="Arial" w:eastAsia="Times New Roman" w:hAnsi="Arial" w:cs="Arial"/>
                <w:b w:val="0"/>
                <w:sz w:val="16"/>
                <w:szCs w:val="16"/>
                <w:lang w:val="en-US"/>
              </w:rPr>
            </w:pPr>
            <w:r w:rsidRPr="00B46A0D">
              <w:rPr>
                <w:rFonts w:ascii="Arial" w:eastAsia="Times New Roman" w:hAnsi="Arial" w:cs="Arial"/>
                <w:b w:val="0"/>
                <w:sz w:val="16"/>
                <w:szCs w:val="16"/>
                <w:lang w:val="en-US"/>
              </w:rPr>
              <w:t xml:space="preserve">Alcohol use, </w:t>
            </w:r>
          </w:p>
          <w:p w14:paraId="7829C71C" w14:textId="77777777" w:rsidR="004E7C81" w:rsidRPr="00B46A0D" w:rsidRDefault="004E7C81" w:rsidP="00445F37">
            <w:pPr>
              <w:spacing w:line="276" w:lineRule="auto"/>
              <w:rPr>
                <w:rFonts w:ascii="Arial" w:eastAsia="Times New Roman" w:hAnsi="Arial" w:cs="Arial"/>
                <w:b w:val="0"/>
                <w:sz w:val="16"/>
                <w:szCs w:val="16"/>
                <w:lang w:val="en-US"/>
              </w:rPr>
            </w:pPr>
            <w:r w:rsidRPr="00B46A0D">
              <w:rPr>
                <w:rFonts w:ascii="Arial" w:eastAsia="Times New Roman" w:hAnsi="Arial" w:cs="Arial"/>
                <w:b w:val="0"/>
                <w:sz w:val="16"/>
                <w:szCs w:val="16"/>
                <w:lang w:val="en-US"/>
              </w:rPr>
              <w:t xml:space="preserve">     none/low/high, n (%)</w:t>
            </w:r>
          </w:p>
        </w:tc>
        <w:tc>
          <w:tcPr>
            <w:tcW w:w="1062" w:type="pct"/>
            <w:shd w:val="clear" w:color="auto" w:fill="auto"/>
          </w:tcPr>
          <w:p w14:paraId="75C87CB2"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606/2,407/1,028</w:t>
            </w:r>
          </w:p>
          <w:p w14:paraId="2764BEDD"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(15.0/59.6/25.4)</w:t>
            </w:r>
          </w:p>
        </w:tc>
        <w:tc>
          <w:tcPr>
            <w:tcW w:w="1013" w:type="pct"/>
            <w:shd w:val="clear" w:color="auto" w:fill="auto"/>
          </w:tcPr>
          <w:p w14:paraId="5EFAE40C"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10/44/6</w:t>
            </w:r>
          </w:p>
          <w:p w14:paraId="5A0B904D"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(16.7/73.3/10.0)*</w:t>
            </w:r>
          </w:p>
        </w:tc>
        <w:tc>
          <w:tcPr>
            <w:tcW w:w="950" w:type="pct"/>
            <w:shd w:val="clear" w:color="auto" w:fill="auto"/>
          </w:tcPr>
          <w:p w14:paraId="08ABC20D"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52/74/31</w:t>
            </w:r>
          </w:p>
          <w:p w14:paraId="40402BAA"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(33.1/47.1/19.7)***</w:t>
            </w:r>
          </w:p>
        </w:tc>
      </w:tr>
      <w:tr w:rsidR="004E7C81" w:rsidRPr="00B46A0D" w14:paraId="00BE1545" w14:textId="77777777" w:rsidTr="0095174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976" w:type="pct"/>
            <w:tcBorders>
              <w:left w:val="none" w:sz="0" w:space="0" w:color="auto"/>
              <w:right w:val="none" w:sz="0" w:space="0" w:color="auto"/>
            </w:tcBorders>
            <w:shd w:val="clear" w:color="auto" w:fill="auto"/>
          </w:tcPr>
          <w:p w14:paraId="0D15C531" w14:textId="77777777" w:rsidR="004E7C81" w:rsidRPr="00B46A0D" w:rsidRDefault="004E7C81" w:rsidP="00445F37">
            <w:pPr>
              <w:spacing w:line="276" w:lineRule="auto"/>
              <w:rPr>
                <w:rFonts w:ascii="Arial" w:eastAsia="Times New Roman" w:hAnsi="Arial" w:cs="Arial"/>
                <w:b w:val="0"/>
                <w:sz w:val="16"/>
                <w:szCs w:val="16"/>
                <w:lang w:val="en-US"/>
              </w:rPr>
            </w:pPr>
            <w:r w:rsidRPr="00B46A0D">
              <w:rPr>
                <w:rFonts w:ascii="Arial" w:eastAsia="Times New Roman" w:hAnsi="Arial" w:cs="Arial"/>
                <w:b w:val="0"/>
                <w:sz w:val="16"/>
                <w:szCs w:val="16"/>
                <w:lang w:val="en-US"/>
              </w:rPr>
              <w:t>Physical activity (hours/week)</w:t>
            </w:r>
          </w:p>
        </w:tc>
        <w:tc>
          <w:tcPr>
            <w:tcW w:w="1062" w:type="pct"/>
            <w:tcBorders>
              <w:left w:val="none" w:sz="0" w:space="0" w:color="auto"/>
              <w:right w:val="none" w:sz="0" w:space="0" w:color="auto"/>
            </w:tcBorders>
            <w:shd w:val="clear" w:color="auto" w:fill="auto"/>
          </w:tcPr>
          <w:p w14:paraId="173AA3C6"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iCs/>
                <w:sz w:val="16"/>
                <w:szCs w:val="16"/>
                <w:lang w:val="en-US"/>
              </w:rPr>
              <w:t>14.2±7.9</w:t>
            </w:r>
          </w:p>
        </w:tc>
        <w:tc>
          <w:tcPr>
            <w:tcW w:w="1013" w:type="pct"/>
            <w:tcBorders>
              <w:left w:val="none" w:sz="0" w:space="0" w:color="auto"/>
              <w:right w:val="none" w:sz="0" w:space="0" w:color="auto"/>
            </w:tcBorders>
            <w:shd w:val="clear" w:color="auto" w:fill="auto"/>
          </w:tcPr>
          <w:p w14:paraId="3FA99488"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iCs/>
                <w:sz w:val="16"/>
                <w:szCs w:val="16"/>
                <w:lang w:val="en-US"/>
              </w:rPr>
              <w:t>13.5±7.4</w:t>
            </w:r>
          </w:p>
        </w:tc>
        <w:tc>
          <w:tcPr>
            <w:tcW w:w="950" w:type="pct"/>
            <w:tcBorders>
              <w:left w:val="none" w:sz="0" w:space="0" w:color="auto"/>
              <w:right w:val="none" w:sz="0" w:space="0" w:color="auto"/>
            </w:tcBorders>
            <w:shd w:val="clear" w:color="auto" w:fill="auto"/>
          </w:tcPr>
          <w:p w14:paraId="67B408AF"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iCs/>
                <w:sz w:val="16"/>
                <w:szCs w:val="16"/>
                <w:lang w:val="en-US"/>
              </w:rPr>
              <w:t>12.9±8.9</w:t>
            </w:r>
          </w:p>
        </w:tc>
      </w:tr>
      <w:tr w:rsidR="004E7C81" w:rsidRPr="00B46A0D" w14:paraId="0EF886E3" w14:textId="77777777" w:rsidTr="00951747">
        <w:trPr>
          <w:trHeight w:val="243"/>
        </w:trPr>
        <w:tc>
          <w:tcPr>
            <w:cnfStyle w:val="001000000000" w:firstRow="0" w:lastRow="0" w:firstColumn="1" w:lastColumn="0" w:oddVBand="0" w:evenVBand="0" w:oddHBand="0" w:evenHBand="0" w:firstRowFirstColumn="0" w:firstRowLastColumn="0" w:lastRowFirstColumn="0" w:lastRowLastColumn="0"/>
            <w:tcW w:w="1976" w:type="pct"/>
            <w:shd w:val="clear" w:color="auto" w:fill="auto"/>
          </w:tcPr>
          <w:p w14:paraId="17429691" w14:textId="77777777" w:rsidR="004E7C81" w:rsidRPr="00B46A0D" w:rsidRDefault="004E7C81" w:rsidP="00445F37">
            <w:pPr>
              <w:spacing w:line="276" w:lineRule="auto"/>
              <w:rPr>
                <w:rFonts w:ascii="Arial" w:eastAsia="Times New Roman" w:hAnsi="Arial" w:cs="Arial"/>
                <w:b w:val="0"/>
                <w:sz w:val="16"/>
                <w:szCs w:val="16"/>
                <w:lang w:val="en-US"/>
              </w:rPr>
            </w:pPr>
            <w:r w:rsidRPr="00B46A0D">
              <w:rPr>
                <w:rFonts w:ascii="Arial" w:eastAsia="Times New Roman" w:hAnsi="Arial" w:cs="Arial"/>
                <w:b w:val="0"/>
                <w:sz w:val="16"/>
                <w:szCs w:val="16"/>
                <w:lang w:val="en-US"/>
              </w:rPr>
              <w:t>Healthy diet (Dutch Healthy Diet Index)</w:t>
            </w:r>
          </w:p>
        </w:tc>
        <w:tc>
          <w:tcPr>
            <w:tcW w:w="1062" w:type="pct"/>
            <w:shd w:val="clear" w:color="auto" w:fill="auto"/>
          </w:tcPr>
          <w:p w14:paraId="7096E961"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iCs/>
                <w:sz w:val="16"/>
                <w:szCs w:val="16"/>
                <w:lang w:val="en-US"/>
              </w:rPr>
              <w:t>84.8±14.8</w:t>
            </w:r>
          </w:p>
        </w:tc>
        <w:tc>
          <w:tcPr>
            <w:tcW w:w="1013" w:type="pct"/>
            <w:shd w:val="clear" w:color="auto" w:fill="auto"/>
          </w:tcPr>
          <w:p w14:paraId="68841620"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iCs/>
                <w:sz w:val="16"/>
                <w:szCs w:val="16"/>
                <w:lang w:val="en-US"/>
              </w:rPr>
              <w:t>81.3±15.4</w:t>
            </w:r>
          </w:p>
        </w:tc>
        <w:tc>
          <w:tcPr>
            <w:tcW w:w="950" w:type="pct"/>
            <w:shd w:val="clear" w:color="auto" w:fill="auto"/>
          </w:tcPr>
          <w:p w14:paraId="2E51B0CD"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iCs/>
                <w:sz w:val="16"/>
                <w:szCs w:val="16"/>
                <w:lang w:val="en-US"/>
              </w:rPr>
              <w:t>82.3±14.6</w:t>
            </w:r>
          </w:p>
        </w:tc>
      </w:tr>
      <w:tr w:rsidR="004E7C81" w:rsidRPr="00B46A0D" w14:paraId="386A1E24" w14:textId="77777777" w:rsidTr="00951747">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976" w:type="pct"/>
            <w:tcBorders>
              <w:left w:val="none" w:sz="0" w:space="0" w:color="auto"/>
              <w:right w:val="none" w:sz="0" w:space="0" w:color="auto"/>
            </w:tcBorders>
            <w:shd w:val="clear" w:color="auto" w:fill="auto"/>
          </w:tcPr>
          <w:p w14:paraId="6F5B60D8" w14:textId="77777777" w:rsidR="004E7C81" w:rsidRPr="00B46A0D" w:rsidRDefault="004E7C81" w:rsidP="00445F37">
            <w:pPr>
              <w:spacing w:line="276" w:lineRule="auto"/>
              <w:rPr>
                <w:rFonts w:ascii="Arial" w:eastAsia="Times New Roman" w:hAnsi="Arial" w:cs="Arial"/>
                <w:sz w:val="16"/>
                <w:szCs w:val="16"/>
                <w:lang w:val="en-US"/>
              </w:rPr>
            </w:pPr>
            <w:r w:rsidRPr="00B46A0D">
              <w:rPr>
                <w:rFonts w:ascii="Arial" w:eastAsia="Times New Roman" w:hAnsi="Arial" w:cs="Arial"/>
                <w:sz w:val="16"/>
                <w:szCs w:val="16"/>
                <w:lang w:val="en-US"/>
              </w:rPr>
              <w:t>Markers of structural connectivity</w:t>
            </w:r>
          </w:p>
        </w:tc>
        <w:tc>
          <w:tcPr>
            <w:tcW w:w="1062" w:type="pct"/>
            <w:tcBorders>
              <w:left w:val="none" w:sz="0" w:space="0" w:color="auto"/>
              <w:right w:val="none" w:sz="0" w:space="0" w:color="auto"/>
            </w:tcBorders>
            <w:shd w:val="clear" w:color="auto" w:fill="auto"/>
          </w:tcPr>
          <w:p w14:paraId="1F9F2905"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p>
        </w:tc>
        <w:tc>
          <w:tcPr>
            <w:tcW w:w="1013" w:type="pct"/>
            <w:tcBorders>
              <w:left w:val="none" w:sz="0" w:space="0" w:color="auto"/>
              <w:right w:val="none" w:sz="0" w:space="0" w:color="auto"/>
            </w:tcBorders>
            <w:shd w:val="clear" w:color="auto" w:fill="auto"/>
          </w:tcPr>
          <w:p w14:paraId="37F563AF"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p>
        </w:tc>
        <w:tc>
          <w:tcPr>
            <w:tcW w:w="950" w:type="pct"/>
            <w:tcBorders>
              <w:left w:val="none" w:sz="0" w:space="0" w:color="auto"/>
              <w:right w:val="none" w:sz="0" w:space="0" w:color="auto"/>
            </w:tcBorders>
            <w:shd w:val="clear" w:color="auto" w:fill="auto"/>
          </w:tcPr>
          <w:p w14:paraId="5BFDF342"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p>
        </w:tc>
      </w:tr>
      <w:tr w:rsidR="004E7C81" w:rsidRPr="00B46A0D" w14:paraId="611E3CDE" w14:textId="77777777" w:rsidTr="00951747">
        <w:trPr>
          <w:trHeight w:val="243"/>
        </w:trPr>
        <w:tc>
          <w:tcPr>
            <w:cnfStyle w:val="001000000000" w:firstRow="0" w:lastRow="0" w:firstColumn="1" w:lastColumn="0" w:oddVBand="0" w:evenVBand="0" w:oddHBand="0" w:evenHBand="0" w:firstRowFirstColumn="0" w:firstRowLastColumn="0" w:lastRowFirstColumn="0" w:lastRowLastColumn="0"/>
            <w:tcW w:w="1976" w:type="pct"/>
            <w:shd w:val="clear" w:color="auto" w:fill="auto"/>
          </w:tcPr>
          <w:p w14:paraId="5A132BE2" w14:textId="77777777" w:rsidR="004E7C81" w:rsidRPr="00B46A0D" w:rsidRDefault="004E7C81" w:rsidP="00445F37">
            <w:pPr>
              <w:spacing w:line="276" w:lineRule="auto"/>
              <w:rPr>
                <w:rFonts w:ascii="Arial" w:eastAsia="Times New Roman" w:hAnsi="Arial" w:cs="Arial"/>
                <w:b w:val="0"/>
                <w:sz w:val="16"/>
                <w:szCs w:val="16"/>
                <w:lang w:val="en-US"/>
              </w:rPr>
            </w:pPr>
            <w:r w:rsidRPr="00B46A0D">
              <w:rPr>
                <w:rFonts w:ascii="Arial" w:eastAsia="Times New Roman" w:hAnsi="Arial" w:cs="Arial"/>
                <w:b w:val="0"/>
                <w:sz w:val="16"/>
                <w:szCs w:val="16"/>
                <w:lang w:val="en-US"/>
              </w:rPr>
              <w:lastRenderedPageBreak/>
              <w:t>Global node degree</w:t>
            </w:r>
          </w:p>
        </w:tc>
        <w:tc>
          <w:tcPr>
            <w:tcW w:w="1062" w:type="pct"/>
            <w:shd w:val="clear" w:color="auto" w:fill="auto"/>
          </w:tcPr>
          <w:p w14:paraId="2C877104"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17.8</w:t>
            </w:r>
            <w:r w:rsidRPr="00B46A0D">
              <w:rPr>
                <w:rFonts w:ascii="Arial" w:eastAsia="Times New Roman" w:hAnsi="Arial" w:cs="Arial"/>
                <w:bCs/>
                <w:iCs/>
                <w:sz w:val="16"/>
                <w:szCs w:val="16"/>
                <w:lang w:val="en-US"/>
              </w:rPr>
              <w:t>±0.4</w:t>
            </w:r>
          </w:p>
        </w:tc>
        <w:tc>
          <w:tcPr>
            <w:tcW w:w="1013" w:type="pct"/>
            <w:shd w:val="clear" w:color="auto" w:fill="auto"/>
          </w:tcPr>
          <w:p w14:paraId="63078037"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17.8</w:t>
            </w:r>
            <w:r w:rsidRPr="00B46A0D">
              <w:rPr>
                <w:rFonts w:ascii="Arial" w:eastAsia="Times New Roman" w:hAnsi="Arial" w:cs="Arial"/>
                <w:bCs/>
                <w:iCs/>
                <w:sz w:val="16"/>
                <w:szCs w:val="16"/>
                <w:lang w:val="en-US"/>
              </w:rPr>
              <w:t>±0.3</w:t>
            </w:r>
          </w:p>
        </w:tc>
        <w:tc>
          <w:tcPr>
            <w:tcW w:w="950" w:type="pct"/>
            <w:shd w:val="clear" w:color="auto" w:fill="auto"/>
          </w:tcPr>
          <w:p w14:paraId="31CEAF0C"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17.7</w:t>
            </w:r>
            <w:r w:rsidRPr="00B46A0D">
              <w:rPr>
                <w:rFonts w:ascii="Arial" w:eastAsia="Times New Roman" w:hAnsi="Arial" w:cs="Arial"/>
                <w:bCs/>
                <w:iCs/>
                <w:sz w:val="16"/>
                <w:szCs w:val="16"/>
                <w:lang w:val="en-US"/>
              </w:rPr>
              <w:t>±0.4</w:t>
            </w:r>
          </w:p>
        </w:tc>
      </w:tr>
      <w:tr w:rsidR="004E7C81" w:rsidRPr="00B46A0D" w14:paraId="27952BA4" w14:textId="77777777" w:rsidTr="00951747">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976" w:type="pct"/>
            <w:tcBorders>
              <w:left w:val="none" w:sz="0" w:space="0" w:color="auto"/>
              <w:right w:val="none" w:sz="0" w:space="0" w:color="auto"/>
            </w:tcBorders>
            <w:shd w:val="clear" w:color="auto" w:fill="auto"/>
          </w:tcPr>
          <w:p w14:paraId="601204DC" w14:textId="77777777" w:rsidR="004E7C81" w:rsidRPr="00B46A0D" w:rsidRDefault="004E7C81" w:rsidP="00445F37">
            <w:pPr>
              <w:spacing w:line="276" w:lineRule="auto"/>
              <w:rPr>
                <w:rFonts w:ascii="Arial" w:eastAsia="Times New Roman" w:hAnsi="Arial" w:cs="Arial"/>
                <w:b w:val="0"/>
                <w:sz w:val="16"/>
                <w:szCs w:val="16"/>
                <w:lang w:val="en-US"/>
              </w:rPr>
            </w:pPr>
            <w:r w:rsidRPr="00B46A0D">
              <w:rPr>
                <w:rFonts w:ascii="Arial" w:eastAsia="Times New Roman" w:hAnsi="Arial" w:cs="Arial"/>
                <w:b w:val="0"/>
                <w:sz w:val="16"/>
                <w:szCs w:val="16"/>
                <w:lang w:val="en-US"/>
              </w:rPr>
              <w:t>Clustering coefficient</w:t>
            </w:r>
          </w:p>
        </w:tc>
        <w:tc>
          <w:tcPr>
            <w:tcW w:w="1062" w:type="pct"/>
            <w:tcBorders>
              <w:left w:val="none" w:sz="0" w:space="0" w:color="auto"/>
              <w:right w:val="none" w:sz="0" w:space="0" w:color="auto"/>
            </w:tcBorders>
            <w:shd w:val="clear" w:color="auto" w:fill="auto"/>
          </w:tcPr>
          <w:p w14:paraId="2E516190"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2.31</w:t>
            </w:r>
            <w:r w:rsidRPr="00B46A0D">
              <w:rPr>
                <w:rFonts w:ascii="Arial" w:eastAsia="Times New Roman" w:hAnsi="Arial" w:cs="Arial"/>
                <w:bCs/>
                <w:iCs/>
                <w:sz w:val="16"/>
                <w:szCs w:val="16"/>
                <w:lang w:val="en-US"/>
              </w:rPr>
              <w:t>±0.08</w:t>
            </w:r>
          </w:p>
        </w:tc>
        <w:tc>
          <w:tcPr>
            <w:tcW w:w="1013" w:type="pct"/>
            <w:tcBorders>
              <w:left w:val="none" w:sz="0" w:space="0" w:color="auto"/>
              <w:right w:val="none" w:sz="0" w:space="0" w:color="auto"/>
            </w:tcBorders>
            <w:shd w:val="clear" w:color="auto" w:fill="auto"/>
          </w:tcPr>
          <w:p w14:paraId="03188B89"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2.30</w:t>
            </w:r>
            <w:r w:rsidRPr="00B46A0D">
              <w:rPr>
                <w:rFonts w:ascii="Arial" w:eastAsia="Times New Roman" w:hAnsi="Arial" w:cs="Arial"/>
                <w:bCs/>
                <w:iCs/>
                <w:sz w:val="16"/>
                <w:szCs w:val="16"/>
                <w:lang w:val="en-US"/>
              </w:rPr>
              <w:t>±0.07</w:t>
            </w:r>
          </w:p>
        </w:tc>
        <w:tc>
          <w:tcPr>
            <w:tcW w:w="950" w:type="pct"/>
            <w:tcBorders>
              <w:left w:val="none" w:sz="0" w:space="0" w:color="auto"/>
              <w:right w:val="none" w:sz="0" w:space="0" w:color="auto"/>
            </w:tcBorders>
            <w:shd w:val="clear" w:color="auto" w:fill="auto"/>
          </w:tcPr>
          <w:p w14:paraId="5FADBF6A"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2.31</w:t>
            </w:r>
            <w:r w:rsidRPr="00B46A0D">
              <w:rPr>
                <w:rFonts w:ascii="Arial" w:eastAsia="Times New Roman" w:hAnsi="Arial" w:cs="Arial"/>
                <w:bCs/>
                <w:iCs/>
                <w:sz w:val="16"/>
                <w:szCs w:val="16"/>
                <w:lang w:val="en-US"/>
              </w:rPr>
              <w:t>±0.08</w:t>
            </w:r>
          </w:p>
        </w:tc>
      </w:tr>
      <w:tr w:rsidR="004E7C81" w:rsidRPr="00B46A0D" w14:paraId="4152797D" w14:textId="77777777" w:rsidTr="00951747">
        <w:trPr>
          <w:trHeight w:val="243"/>
        </w:trPr>
        <w:tc>
          <w:tcPr>
            <w:cnfStyle w:val="001000000000" w:firstRow="0" w:lastRow="0" w:firstColumn="1" w:lastColumn="0" w:oddVBand="0" w:evenVBand="0" w:oddHBand="0" w:evenHBand="0" w:firstRowFirstColumn="0" w:firstRowLastColumn="0" w:lastRowFirstColumn="0" w:lastRowLastColumn="0"/>
            <w:tcW w:w="1976" w:type="pct"/>
            <w:shd w:val="clear" w:color="auto" w:fill="auto"/>
          </w:tcPr>
          <w:p w14:paraId="20B7ECCD" w14:textId="77777777" w:rsidR="004E7C81" w:rsidRPr="00B46A0D" w:rsidRDefault="004E7C81" w:rsidP="00445F37">
            <w:pPr>
              <w:spacing w:line="276" w:lineRule="auto"/>
              <w:rPr>
                <w:rFonts w:ascii="Arial" w:eastAsia="Times New Roman" w:hAnsi="Arial" w:cs="Arial"/>
                <w:b w:val="0"/>
                <w:sz w:val="16"/>
                <w:szCs w:val="16"/>
                <w:lang w:val="en-US"/>
              </w:rPr>
            </w:pPr>
            <w:r w:rsidRPr="00B46A0D">
              <w:rPr>
                <w:rFonts w:ascii="Arial" w:eastAsia="Times New Roman" w:hAnsi="Arial" w:cs="Arial"/>
                <w:b w:val="0"/>
                <w:sz w:val="16"/>
                <w:szCs w:val="16"/>
                <w:lang w:val="en-US"/>
              </w:rPr>
              <w:t>Local efficiency</w:t>
            </w:r>
          </w:p>
        </w:tc>
        <w:tc>
          <w:tcPr>
            <w:tcW w:w="1062" w:type="pct"/>
            <w:shd w:val="clear" w:color="auto" w:fill="auto"/>
          </w:tcPr>
          <w:p w14:paraId="4B042D1E"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1.49</w:t>
            </w:r>
            <w:r w:rsidRPr="00B46A0D">
              <w:rPr>
                <w:rFonts w:ascii="Arial" w:eastAsia="Times New Roman" w:hAnsi="Arial" w:cs="Arial"/>
                <w:bCs/>
                <w:iCs/>
                <w:sz w:val="16"/>
                <w:szCs w:val="16"/>
                <w:lang w:val="en-US"/>
              </w:rPr>
              <w:t>±0.04</w:t>
            </w:r>
          </w:p>
        </w:tc>
        <w:tc>
          <w:tcPr>
            <w:tcW w:w="1013" w:type="pct"/>
            <w:shd w:val="clear" w:color="auto" w:fill="auto"/>
          </w:tcPr>
          <w:p w14:paraId="7A43BE06"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1.49</w:t>
            </w:r>
            <w:r w:rsidRPr="00B46A0D">
              <w:rPr>
                <w:rFonts w:ascii="Arial" w:eastAsia="Times New Roman" w:hAnsi="Arial" w:cs="Arial"/>
                <w:bCs/>
                <w:iCs/>
                <w:sz w:val="16"/>
                <w:szCs w:val="16"/>
                <w:lang w:val="en-US"/>
              </w:rPr>
              <w:t>±0.03</w:t>
            </w:r>
          </w:p>
        </w:tc>
        <w:tc>
          <w:tcPr>
            <w:tcW w:w="950" w:type="pct"/>
            <w:shd w:val="clear" w:color="auto" w:fill="auto"/>
          </w:tcPr>
          <w:p w14:paraId="13DDDC20"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1.50</w:t>
            </w:r>
            <w:r w:rsidRPr="00B46A0D">
              <w:rPr>
                <w:rFonts w:ascii="Arial" w:eastAsia="Times New Roman" w:hAnsi="Arial" w:cs="Arial"/>
                <w:bCs/>
                <w:iCs/>
                <w:sz w:val="16"/>
                <w:szCs w:val="16"/>
                <w:lang w:val="en-US"/>
              </w:rPr>
              <w:t>±0.04</w:t>
            </w:r>
          </w:p>
        </w:tc>
      </w:tr>
      <w:tr w:rsidR="004E7C81" w:rsidRPr="00B46A0D" w14:paraId="0FAE6231" w14:textId="77777777" w:rsidTr="00951747">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976" w:type="pct"/>
            <w:tcBorders>
              <w:left w:val="none" w:sz="0" w:space="0" w:color="auto"/>
              <w:right w:val="none" w:sz="0" w:space="0" w:color="auto"/>
            </w:tcBorders>
            <w:shd w:val="clear" w:color="auto" w:fill="auto"/>
          </w:tcPr>
          <w:p w14:paraId="140B7D4A" w14:textId="77777777" w:rsidR="004E7C81" w:rsidRPr="00B46A0D" w:rsidRDefault="004E7C81" w:rsidP="00445F37">
            <w:pPr>
              <w:spacing w:line="276" w:lineRule="auto"/>
              <w:rPr>
                <w:rFonts w:ascii="Arial" w:eastAsia="Times New Roman" w:hAnsi="Arial" w:cs="Arial"/>
                <w:b w:val="0"/>
                <w:sz w:val="16"/>
                <w:szCs w:val="16"/>
                <w:lang w:val="en-US"/>
              </w:rPr>
            </w:pPr>
            <w:r w:rsidRPr="00B46A0D">
              <w:rPr>
                <w:rFonts w:ascii="Arial" w:eastAsia="Times New Roman" w:hAnsi="Arial" w:cs="Arial"/>
                <w:b w:val="0"/>
                <w:sz w:val="16"/>
                <w:szCs w:val="16"/>
                <w:lang w:val="en-US"/>
              </w:rPr>
              <w:t>Characteristic path length</w:t>
            </w:r>
          </w:p>
        </w:tc>
        <w:tc>
          <w:tcPr>
            <w:tcW w:w="1062" w:type="pct"/>
            <w:tcBorders>
              <w:left w:val="none" w:sz="0" w:space="0" w:color="auto"/>
              <w:right w:val="none" w:sz="0" w:space="0" w:color="auto"/>
            </w:tcBorders>
            <w:shd w:val="clear" w:color="auto" w:fill="auto"/>
          </w:tcPr>
          <w:p w14:paraId="17D2414C"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1.43</w:t>
            </w:r>
            <w:r w:rsidRPr="00B46A0D">
              <w:rPr>
                <w:rFonts w:ascii="Arial" w:eastAsia="Times New Roman" w:hAnsi="Arial" w:cs="Arial"/>
                <w:bCs/>
                <w:iCs/>
                <w:sz w:val="16"/>
                <w:szCs w:val="16"/>
                <w:lang w:val="en-US"/>
              </w:rPr>
              <w:t>±0.14</w:t>
            </w:r>
          </w:p>
        </w:tc>
        <w:tc>
          <w:tcPr>
            <w:tcW w:w="1013" w:type="pct"/>
            <w:tcBorders>
              <w:left w:val="none" w:sz="0" w:space="0" w:color="auto"/>
              <w:right w:val="none" w:sz="0" w:space="0" w:color="auto"/>
            </w:tcBorders>
            <w:shd w:val="clear" w:color="auto" w:fill="auto"/>
          </w:tcPr>
          <w:p w14:paraId="781FCA09"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1.45</w:t>
            </w:r>
            <w:r w:rsidRPr="00B46A0D">
              <w:rPr>
                <w:rFonts w:ascii="Arial" w:eastAsia="Times New Roman" w:hAnsi="Arial" w:cs="Arial"/>
                <w:bCs/>
                <w:iCs/>
                <w:sz w:val="16"/>
                <w:szCs w:val="16"/>
                <w:lang w:val="en-US"/>
              </w:rPr>
              <w:t>±0.16</w:t>
            </w:r>
          </w:p>
        </w:tc>
        <w:tc>
          <w:tcPr>
            <w:tcW w:w="950" w:type="pct"/>
            <w:tcBorders>
              <w:left w:val="none" w:sz="0" w:space="0" w:color="auto"/>
              <w:right w:val="none" w:sz="0" w:space="0" w:color="auto"/>
            </w:tcBorders>
            <w:shd w:val="clear" w:color="auto" w:fill="auto"/>
          </w:tcPr>
          <w:p w14:paraId="7696BBC5"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1.44</w:t>
            </w:r>
            <w:r w:rsidRPr="00B46A0D">
              <w:rPr>
                <w:rFonts w:ascii="Arial" w:eastAsia="Times New Roman" w:hAnsi="Arial" w:cs="Arial"/>
                <w:bCs/>
                <w:iCs/>
                <w:sz w:val="16"/>
                <w:szCs w:val="16"/>
                <w:lang w:val="en-US"/>
              </w:rPr>
              <w:t>±0.16</w:t>
            </w:r>
          </w:p>
        </w:tc>
      </w:tr>
      <w:tr w:rsidR="004E7C81" w:rsidRPr="00B46A0D" w14:paraId="4614C1F5" w14:textId="77777777" w:rsidTr="00951747">
        <w:trPr>
          <w:trHeight w:val="243"/>
        </w:trPr>
        <w:tc>
          <w:tcPr>
            <w:cnfStyle w:val="001000000000" w:firstRow="0" w:lastRow="0" w:firstColumn="1" w:lastColumn="0" w:oddVBand="0" w:evenVBand="0" w:oddHBand="0" w:evenHBand="0" w:firstRowFirstColumn="0" w:firstRowLastColumn="0" w:lastRowFirstColumn="0" w:lastRowLastColumn="0"/>
            <w:tcW w:w="1976" w:type="pct"/>
            <w:shd w:val="clear" w:color="auto" w:fill="auto"/>
          </w:tcPr>
          <w:p w14:paraId="2FF99B63" w14:textId="77777777" w:rsidR="004E7C81" w:rsidRPr="00B46A0D" w:rsidRDefault="004E7C81" w:rsidP="00445F37">
            <w:pPr>
              <w:spacing w:line="276" w:lineRule="auto"/>
              <w:rPr>
                <w:rFonts w:ascii="Arial" w:eastAsia="Times New Roman" w:hAnsi="Arial" w:cs="Arial"/>
                <w:b w:val="0"/>
                <w:sz w:val="16"/>
                <w:szCs w:val="16"/>
                <w:lang w:val="en-US"/>
              </w:rPr>
            </w:pPr>
            <w:r w:rsidRPr="00B46A0D">
              <w:rPr>
                <w:rFonts w:ascii="Arial" w:eastAsia="Times New Roman" w:hAnsi="Arial" w:cs="Arial"/>
                <w:b w:val="0"/>
                <w:sz w:val="16"/>
                <w:szCs w:val="16"/>
                <w:lang w:val="en-US"/>
              </w:rPr>
              <w:t>Global efficiency</w:t>
            </w:r>
          </w:p>
        </w:tc>
        <w:tc>
          <w:tcPr>
            <w:tcW w:w="1062" w:type="pct"/>
            <w:shd w:val="clear" w:color="auto" w:fill="auto"/>
          </w:tcPr>
          <w:p w14:paraId="15CAF78A"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0.84</w:t>
            </w:r>
            <w:r w:rsidRPr="00B46A0D">
              <w:rPr>
                <w:rFonts w:ascii="Arial" w:eastAsia="Times New Roman" w:hAnsi="Arial" w:cs="Arial"/>
                <w:bCs/>
                <w:iCs/>
                <w:sz w:val="16"/>
                <w:szCs w:val="16"/>
                <w:lang w:val="en-US"/>
              </w:rPr>
              <w:t>±0.03</w:t>
            </w:r>
          </w:p>
        </w:tc>
        <w:tc>
          <w:tcPr>
            <w:tcW w:w="1013" w:type="pct"/>
            <w:shd w:val="clear" w:color="auto" w:fill="auto"/>
          </w:tcPr>
          <w:p w14:paraId="2687230E"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iCs/>
                <w:sz w:val="16"/>
                <w:szCs w:val="16"/>
                <w:lang w:val="en-US"/>
              </w:rPr>
              <w:t>0.84±0.03</w:t>
            </w:r>
          </w:p>
        </w:tc>
        <w:tc>
          <w:tcPr>
            <w:tcW w:w="950" w:type="pct"/>
            <w:shd w:val="clear" w:color="auto" w:fill="auto"/>
          </w:tcPr>
          <w:p w14:paraId="29589339" w14:textId="77777777" w:rsidR="004E7C81" w:rsidRPr="00B46A0D" w:rsidRDefault="004E7C81" w:rsidP="00445F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0.83</w:t>
            </w:r>
            <w:r w:rsidRPr="00B46A0D">
              <w:rPr>
                <w:rFonts w:ascii="Arial" w:eastAsia="Times New Roman" w:hAnsi="Arial" w:cs="Arial"/>
                <w:bCs/>
                <w:iCs/>
                <w:sz w:val="16"/>
                <w:szCs w:val="16"/>
                <w:lang w:val="en-US"/>
              </w:rPr>
              <w:t>±0.03</w:t>
            </w:r>
          </w:p>
        </w:tc>
      </w:tr>
      <w:tr w:rsidR="004E7C81" w:rsidRPr="00B46A0D" w14:paraId="361DC197" w14:textId="77777777" w:rsidTr="00951747">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976" w:type="pct"/>
            <w:tcBorders>
              <w:left w:val="none" w:sz="0" w:space="0" w:color="auto"/>
              <w:right w:val="none" w:sz="0" w:space="0" w:color="auto"/>
            </w:tcBorders>
            <w:shd w:val="clear" w:color="auto" w:fill="auto"/>
          </w:tcPr>
          <w:p w14:paraId="25619C16" w14:textId="77777777" w:rsidR="004E7C81" w:rsidRPr="00B46A0D" w:rsidRDefault="004E7C81" w:rsidP="00445F37">
            <w:pPr>
              <w:spacing w:line="276" w:lineRule="auto"/>
              <w:rPr>
                <w:rFonts w:ascii="Arial" w:eastAsia="Times New Roman" w:hAnsi="Arial" w:cs="Arial"/>
                <w:sz w:val="16"/>
                <w:szCs w:val="16"/>
                <w:lang w:val="en-US"/>
              </w:rPr>
            </w:pPr>
            <w:r w:rsidRPr="00B46A0D">
              <w:rPr>
                <w:rFonts w:ascii="Arial" w:eastAsia="Times New Roman" w:hAnsi="Arial" w:cs="Arial"/>
                <w:b w:val="0"/>
                <w:sz w:val="16"/>
                <w:szCs w:val="16"/>
                <w:lang w:val="en-US"/>
              </w:rPr>
              <w:t>MRI after update 16 Feb 2015, n (%)</w:t>
            </w:r>
          </w:p>
        </w:tc>
        <w:tc>
          <w:tcPr>
            <w:tcW w:w="1062" w:type="pct"/>
            <w:tcBorders>
              <w:left w:val="none" w:sz="0" w:space="0" w:color="auto"/>
              <w:right w:val="none" w:sz="0" w:space="0" w:color="auto"/>
            </w:tcBorders>
            <w:shd w:val="clear" w:color="auto" w:fill="auto"/>
          </w:tcPr>
          <w:p w14:paraId="2CADC7CB"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1,954(48.3)</w:t>
            </w:r>
          </w:p>
        </w:tc>
        <w:tc>
          <w:tcPr>
            <w:tcW w:w="1013" w:type="pct"/>
            <w:tcBorders>
              <w:left w:val="none" w:sz="0" w:space="0" w:color="auto"/>
              <w:right w:val="none" w:sz="0" w:space="0" w:color="auto"/>
            </w:tcBorders>
            <w:shd w:val="clear" w:color="auto" w:fill="auto"/>
          </w:tcPr>
          <w:p w14:paraId="21D67B62"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val="en-US"/>
              </w:rPr>
            </w:pPr>
            <w:r w:rsidRPr="00B46A0D">
              <w:rPr>
                <w:rFonts w:ascii="Arial" w:eastAsia="Times New Roman" w:hAnsi="Arial" w:cs="Arial"/>
                <w:bCs/>
                <w:iCs/>
                <w:sz w:val="16"/>
                <w:szCs w:val="16"/>
                <w:lang w:val="en-US"/>
              </w:rPr>
              <w:t>38(62.3)*</w:t>
            </w:r>
          </w:p>
        </w:tc>
        <w:tc>
          <w:tcPr>
            <w:tcW w:w="950" w:type="pct"/>
            <w:tcBorders>
              <w:left w:val="none" w:sz="0" w:space="0" w:color="auto"/>
              <w:right w:val="none" w:sz="0" w:space="0" w:color="auto"/>
            </w:tcBorders>
            <w:shd w:val="clear" w:color="auto" w:fill="auto"/>
          </w:tcPr>
          <w:p w14:paraId="3C4820C4" w14:textId="77777777" w:rsidR="004E7C81" w:rsidRPr="00B46A0D" w:rsidRDefault="004E7C81" w:rsidP="00445F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val="en-US"/>
              </w:rPr>
            </w:pPr>
            <w:r w:rsidRPr="00B46A0D">
              <w:rPr>
                <w:rFonts w:ascii="Arial" w:eastAsia="Times New Roman" w:hAnsi="Arial" w:cs="Arial"/>
                <w:bCs/>
                <w:sz w:val="16"/>
                <w:szCs w:val="16"/>
                <w:lang w:val="en-US"/>
              </w:rPr>
              <w:t>78(49.4)</w:t>
            </w:r>
          </w:p>
        </w:tc>
      </w:tr>
    </w:tbl>
    <w:p w14:paraId="2E989526" w14:textId="77777777" w:rsidR="004E7C81" w:rsidRPr="00B46A0D" w:rsidRDefault="004E7C81" w:rsidP="00BC268A">
      <w:pPr>
        <w:pStyle w:val="NoSpacing"/>
        <w:rPr>
          <w:rFonts w:ascii="Arial" w:eastAsia="Times New Roman" w:hAnsi="Arial" w:cs="Arial"/>
          <w:bCs/>
          <w:iCs/>
          <w:sz w:val="16"/>
          <w:szCs w:val="16"/>
          <w:lang w:val="en-US"/>
        </w:rPr>
      </w:pPr>
      <w:r w:rsidRPr="00B46A0D">
        <w:rPr>
          <w:rFonts w:ascii="Arial" w:hAnsi="Arial" w:cs="Arial"/>
          <w:iCs/>
          <w:sz w:val="16"/>
          <w:szCs w:val="16"/>
          <w:lang w:val="en-US"/>
        </w:rPr>
        <w:t xml:space="preserve">Remitted and persistent are compared to no depressive symptoms. </w:t>
      </w:r>
      <w:r w:rsidRPr="00B46A0D">
        <w:rPr>
          <w:rFonts w:ascii="Arial" w:eastAsia="Times New Roman" w:hAnsi="Arial" w:cs="Arial"/>
          <w:bCs/>
          <w:iCs/>
          <w:sz w:val="16"/>
          <w:szCs w:val="16"/>
          <w:lang w:val="en-US"/>
        </w:rPr>
        <w:t xml:space="preserve">Data are presented as means ± standard deviation (SD), number (%) or median [interquartile range], and evaluated using independent T-tests, Mann–Whitney U tests or χ2 tests (no depression versus prevalent depression and no depression versus incident depression). PHQ-9 indicates 9 item Patient Health Questionnaire; MINI, Mini-International Neuropsychiatric Interview; HbA1c, glycated hemoglobin A1c; HOMA-IR, Homeostasis Model Assessment of insulin resistance; BP, blood pressure; HDL, high-density lipoprotein; eGFR, estimated glomerular filtration rate; CVD, cardiovascular disease; CVE, cerebrovascular event; CSVD, cerebral small vessel disease; WMH, white matter hyperintensities, MRI, magnetic resonance imaging. </w:t>
      </w:r>
      <w:r w:rsidRPr="00B46A0D">
        <w:rPr>
          <w:rFonts w:ascii="Arial" w:hAnsi="Arial" w:cs="Arial"/>
          <w:sz w:val="16"/>
          <w:szCs w:val="16"/>
          <w:lang w:val="en-US"/>
        </w:rPr>
        <w:t xml:space="preserve">No depressive symptoms are defined as no depression at baseline and follow-up </w:t>
      </w:r>
      <w:r w:rsidRPr="00B46A0D">
        <w:rPr>
          <w:rFonts w:ascii="Arial" w:hAnsi="Arial" w:cs="Arial"/>
          <w:bCs/>
          <w:sz w:val="16"/>
          <w:szCs w:val="16"/>
          <w:lang w:val="en-US"/>
        </w:rPr>
        <w:t>(PHQ-9 &lt;10)</w:t>
      </w:r>
      <w:r w:rsidRPr="00B46A0D">
        <w:rPr>
          <w:rFonts w:ascii="Arial" w:hAnsi="Arial" w:cs="Arial"/>
          <w:sz w:val="16"/>
          <w:szCs w:val="16"/>
          <w:lang w:val="en-US"/>
        </w:rPr>
        <w:t xml:space="preserve">, </w:t>
      </w:r>
      <w:r w:rsidRPr="00B46A0D">
        <w:rPr>
          <w:rFonts w:ascii="Arial" w:hAnsi="Arial" w:cs="Arial"/>
          <w:bCs/>
          <w:sz w:val="16"/>
          <w:szCs w:val="16"/>
          <w:lang w:val="en-US"/>
        </w:rPr>
        <w:t xml:space="preserve">persistent depression as depression at baseline and follow-up (PHQ-9 ≥10), and remitted depressive symptoms as depression at baseline (PHQ-9 ≥10) and no depression during follow-up (PHQ-9 &lt;10). </w:t>
      </w:r>
      <w:r w:rsidRPr="00B46A0D">
        <w:rPr>
          <w:rFonts w:ascii="Arial" w:eastAsia="Times New Roman" w:hAnsi="Arial" w:cs="Arial"/>
          <w:bCs/>
          <w:iCs/>
          <w:sz w:val="16"/>
          <w:szCs w:val="16"/>
          <w:vertAlign w:val="superscript"/>
          <w:lang w:val="en-US"/>
        </w:rPr>
        <w:t>a</w:t>
      </w:r>
      <w:r w:rsidRPr="00B46A0D">
        <w:rPr>
          <w:rFonts w:ascii="Arial" w:eastAsia="Times New Roman" w:hAnsi="Arial" w:cs="Arial"/>
          <w:bCs/>
          <w:iCs/>
          <w:sz w:val="16"/>
          <w:szCs w:val="16"/>
          <w:lang w:val="en-US"/>
        </w:rPr>
        <w:t xml:space="preserve"> There can be a time lag between the assessment of the PHQ-9 and MINI.</w:t>
      </w:r>
      <w:r w:rsidRPr="00B46A0D">
        <w:rPr>
          <w:rFonts w:ascii="Arial" w:eastAsia="Times New Roman" w:hAnsi="Arial" w:cs="Arial"/>
          <w:bCs/>
          <w:iCs/>
          <w:sz w:val="16"/>
          <w:szCs w:val="16"/>
          <w:vertAlign w:val="superscript"/>
          <w:lang w:val="en-US"/>
        </w:rPr>
        <w:t xml:space="preserve"> b </w:t>
      </w:r>
      <w:r w:rsidRPr="00B46A0D">
        <w:rPr>
          <w:rFonts w:ascii="Arial" w:eastAsia="Times New Roman" w:hAnsi="Arial" w:cs="Arial"/>
          <w:bCs/>
          <w:iCs/>
          <w:sz w:val="16"/>
          <w:szCs w:val="16"/>
          <w:lang w:val="en-US"/>
        </w:rPr>
        <w:t>Self-report and MRI combined. *</w:t>
      </w:r>
      <w:r w:rsidRPr="00B46A0D">
        <w:rPr>
          <w:rFonts w:ascii="Arial" w:eastAsia="Times New Roman" w:hAnsi="Arial" w:cs="Arial"/>
          <w:bCs/>
          <w:i/>
          <w:iCs/>
          <w:sz w:val="16"/>
          <w:szCs w:val="16"/>
          <w:lang w:val="en-US"/>
        </w:rPr>
        <w:t>p</w:t>
      </w:r>
      <w:r w:rsidRPr="00B46A0D">
        <w:rPr>
          <w:rFonts w:ascii="Arial" w:eastAsia="Times New Roman" w:hAnsi="Arial" w:cs="Arial"/>
          <w:bCs/>
          <w:iCs/>
          <w:sz w:val="16"/>
          <w:szCs w:val="16"/>
          <w:lang w:val="en-US"/>
        </w:rPr>
        <w:t>-value &lt;0.05, **</w:t>
      </w:r>
      <w:r w:rsidRPr="00B46A0D">
        <w:rPr>
          <w:rFonts w:ascii="Arial" w:eastAsia="Times New Roman" w:hAnsi="Arial" w:cs="Arial"/>
          <w:bCs/>
          <w:i/>
          <w:iCs/>
          <w:sz w:val="16"/>
          <w:szCs w:val="16"/>
          <w:lang w:val="en-US"/>
        </w:rPr>
        <w:t>p</w:t>
      </w:r>
      <w:r w:rsidRPr="00B46A0D">
        <w:rPr>
          <w:rFonts w:ascii="Arial" w:eastAsia="Times New Roman" w:hAnsi="Arial" w:cs="Arial"/>
          <w:bCs/>
          <w:iCs/>
          <w:sz w:val="16"/>
          <w:szCs w:val="16"/>
          <w:lang w:val="en-US"/>
        </w:rPr>
        <w:t>-value &lt;0.01, ***</w:t>
      </w:r>
      <w:r w:rsidRPr="00B46A0D">
        <w:rPr>
          <w:rFonts w:ascii="Arial" w:eastAsia="Times New Roman" w:hAnsi="Arial" w:cs="Arial"/>
          <w:bCs/>
          <w:i/>
          <w:iCs/>
          <w:sz w:val="16"/>
          <w:szCs w:val="16"/>
          <w:lang w:val="en-US"/>
        </w:rPr>
        <w:t>p</w:t>
      </w:r>
      <w:r w:rsidRPr="00B46A0D">
        <w:rPr>
          <w:rFonts w:ascii="Arial" w:eastAsia="Times New Roman" w:hAnsi="Arial" w:cs="Arial"/>
          <w:bCs/>
          <w:iCs/>
          <w:sz w:val="16"/>
          <w:szCs w:val="16"/>
          <w:lang w:val="en-US"/>
        </w:rPr>
        <w:t xml:space="preserve">-value &lt;0.001. </w:t>
      </w:r>
    </w:p>
    <w:p w14:paraId="2E9E9DBC" w14:textId="77777777" w:rsidR="004E7C81" w:rsidRPr="00B46A0D" w:rsidRDefault="004E7C81" w:rsidP="00BC268A">
      <w:pPr>
        <w:pStyle w:val="NoSpacing"/>
        <w:rPr>
          <w:rFonts w:ascii="Arial" w:eastAsia="Times New Roman" w:hAnsi="Arial" w:cs="Arial"/>
          <w:bCs/>
          <w:iCs/>
          <w:sz w:val="16"/>
          <w:szCs w:val="16"/>
          <w:lang w:val="en-US"/>
        </w:rPr>
      </w:pPr>
    </w:p>
    <w:p w14:paraId="1616015A" w14:textId="77777777" w:rsidR="004E7C81" w:rsidRPr="00B46A0D" w:rsidRDefault="004E7C81" w:rsidP="00BC268A">
      <w:pPr>
        <w:pStyle w:val="NoSpacing"/>
        <w:rPr>
          <w:rFonts w:ascii="Arial" w:eastAsia="Times New Roman" w:hAnsi="Arial" w:cs="Arial"/>
          <w:bCs/>
          <w:iCs/>
          <w:sz w:val="16"/>
          <w:szCs w:val="16"/>
          <w:lang w:val="en-US"/>
        </w:rPr>
      </w:pPr>
    </w:p>
    <w:p w14:paraId="653E9B2E" w14:textId="77777777" w:rsidR="004E7C81" w:rsidRPr="00B46A0D" w:rsidRDefault="004E7C81" w:rsidP="00BC268A">
      <w:pPr>
        <w:pStyle w:val="NoSpacing"/>
        <w:rPr>
          <w:rFonts w:ascii="Arial" w:eastAsia="Times New Roman" w:hAnsi="Arial" w:cs="Arial"/>
          <w:bCs/>
          <w:iCs/>
          <w:sz w:val="16"/>
          <w:szCs w:val="16"/>
          <w:lang w:val="en-US"/>
        </w:rPr>
      </w:pPr>
    </w:p>
    <w:p w14:paraId="2DD42A79" w14:textId="77777777" w:rsidR="004E7C81" w:rsidRPr="00B46A0D" w:rsidRDefault="004E7C81" w:rsidP="00BC268A">
      <w:pPr>
        <w:pStyle w:val="NoSpacing"/>
        <w:rPr>
          <w:rFonts w:ascii="Arial" w:eastAsia="Times New Roman" w:hAnsi="Arial" w:cs="Arial"/>
          <w:bCs/>
          <w:iCs/>
          <w:sz w:val="16"/>
          <w:szCs w:val="16"/>
          <w:lang w:val="en-US"/>
        </w:rPr>
      </w:pPr>
    </w:p>
    <w:p w14:paraId="3F6E39FA" w14:textId="77777777" w:rsidR="004E7C81" w:rsidRPr="00B46A0D" w:rsidRDefault="004E7C81" w:rsidP="00BC268A">
      <w:pPr>
        <w:pStyle w:val="NoSpacing"/>
        <w:rPr>
          <w:rFonts w:ascii="Arial" w:eastAsia="Times New Roman" w:hAnsi="Arial" w:cs="Arial"/>
          <w:bCs/>
          <w:iCs/>
          <w:sz w:val="16"/>
          <w:szCs w:val="16"/>
          <w:lang w:val="en-US"/>
        </w:rPr>
      </w:pPr>
    </w:p>
    <w:p w14:paraId="02B2F362" w14:textId="77777777" w:rsidR="004E7C81" w:rsidRPr="00B46A0D" w:rsidRDefault="004E7C81" w:rsidP="00BC268A">
      <w:pPr>
        <w:pStyle w:val="NoSpacing"/>
        <w:rPr>
          <w:rFonts w:ascii="Arial" w:eastAsia="Times New Roman" w:hAnsi="Arial" w:cs="Arial"/>
          <w:bCs/>
          <w:iCs/>
          <w:sz w:val="16"/>
          <w:szCs w:val="16"/>
          <w:lang w:val="en-US"/>
        </w:rPr>
      </w:pPr>
    </w:p>
    <w:p w14:paraId="262F95A0" w14:textId="77777777" w:rsidR="004E7C81" w:rsidRPr="00B46A0D" w:rsidRDefault="004E7C81" w:rsidP="00BC268A">
      <w:pPr>
        <w:pStyle w:val="NoSpacing"/>
        <w:rPr>
          <w:rFonts w:ascii="Arial" w:eastAsia="Times New Roman" w:hAnsi="Arial" w:cs="Arial"/>
          <w:bCs/>
          <w:iCs/>
          <w:sz w:val="16"/>
          <w:szCs w:val="16"/>
          <w:lang w:val="en-US"/>
        </w:rPr>
      </w:pPr>
    </w:p>
    <w:p w14:paraId="0A8BD640" w14:textId="77777777" w:rsidR="004E7C81" w:rsidRPr="00B46A0D" w:rsidRDefault="004E7C81" w:rsidP="00BC268A">
      <w:pPr>
        <w:pStyle w:val="NoSpacing"/>
        <w:rPr>
          <w:rFonts w:ascii="Arial" w:eastAsia="Times New Roman" w:hAnsi="Arial" w:cs="Arial"/>
          <w:bCs/>
          <w:iCs/>
          <w:sz w:val="16"/>
          <w:szCs w:val="16"/>
          <w:lang w:val="en-US"/>
        </w:rPr>
      </w:pPr>
    </w:p>
    <w:p w14:paraId="31A7056E" w14:textId="77777777" w:rsidR="004E7C81" w:rsidRPr="00B46A0D" w:rsidRDefault="004E7C81" w:rsidP="00BC268A">
      <w:pPr>
        <w:pStyle w:val="NoSpacing"/>
        <w:rPr>
          <w:rFonts w:ascii="Arial" w:eastAsia="Times New Roman" w:hAnsi="Arial" w:cs="Arial"/>
          <w:bCs/>
          <w:iCs/>
          <w:sz w:val="16"/>
          <w:szCs w:val="16"/>
          <w:lang w:val="en-US"/>
        </w:rPr>
      </w:pPr>
    </w:p>
    <w:p w14:paraId="6F881EEE" w14:textId="77777777" w:rsidR="004E7C81" w:rsidRPr="00B46A0D" w:rsidRDefault="004E7C81" w:rsidP="00BC268A">
      <w:pPr>
        <w:pStyle w:val="NoSpacing"/>
        <w:rPr>
          <w:rFonts w:ascii="Arial" w:eastAsia="Times New Roman" w:hAnsi="Arial" w:cs="Arial"/>
          <w:bCs/>
          <w:iCs/>
          <w:sz w:val="16"/>
          <w:szCs w:val="16"/>
          <w:lang w:val="en-US"/>
        </w:rPr>
      </w:pPr>
    </w:p>
    <w:p w14:paraId="541785B9" w14:textId="77777777" w:rsidR="004E7C81" w:rsidRPr="00B46A0D" w:rsidRDefault="004E7C81" w:rsidP="00BC268A">
      <w:pPr>
        <w:pStyle w:val="NoSpacing"/>
        <w:rPr>
          <w:rFonts w:ascii="Arial" w:eastAsia="Times New Roman" w:hAnsi="Arial" w:cs="Arial"/>
          <w:bCs/>
          <w:iCs/>
          <w:sz w:val="16"/>
          <w:szCs w:val="16"/>
          <w:lang w:val="en-US"/>
        </w:rPr>
      </w:pPr>
    </w:p>
    <w:p w14:paraId="2571EE63" w14:textId="77777777" w:rsidR="004E7C81" w:rsidRPr="00B46A0D" w:rsidRDefault="004E7C81" w:rsidP="00BC268A">
      <w:pPr>
        <w:pStyle w:val="NoSpacing"/>
        <w:rPr>
          <w:rFonts w:ascii="Arial" w:eastAsia="Times New Roman" w:hAnsi="Arial" w:cs="Arial"/>
          <w:bCs/>
          <w:iCs/>
          <w:sz w:val="16"/>
          <w:szCs w:val="16"/>
          <w:lang w:val="en-US"/>
        </w:rPr>
      </w:pPr>
    </w:p>
    <w:p w14:paraId="1ED32030" w14:textId="77777777" w:rsidR="004E7C81" w:rsidRPr="00B46A0D" w:rsidRDefault="004E7C81" w:rsidP="00BC268A">
      <w:pPr>
        <w:pStyle w:val="NoSpacing"/>
        <w:rPr>
          <w:rFonts w:ascii="Arial" w:eastAsia="Times New Roman" w:hAnsi="Arial" w:cs="Arial"/>
          <w:bCs/>
          <w:iCs/>
          <w:sz w:val="16"/>
          <w:szCs w:val="16"/>
          <w:lang w:val="en-US"/>
        </w:rPr>
      </w:pPr>
    </w:p>
    <w:p w14:paraId="24868B36" w14:textId="77777777" w:rsidR="004E7C81" w:rsidRPr="00B46A0D" w:rsidRDefault="004E7C81" w:rsidP="00BC268A">
      <w:pPr>
        <w:pStyle w:val="NoSpacing"/>
        <w:rPr>
          <w:rFonts w:ascii="Arial" w:eastAsia="Times New Roman" w:hAnsi="Arial" w:cs="Arial"/>
          <w:bCs/>
          <w:iCs/>
          <w:sz w:val="16"/>
          <w:szCs w:val="16"/>
          <w:lang w:val="en-US"/>
        </w:rPr>
      </w:pPr>
    </w:p>
    <w:p w14:paraId="58974BD1" w14:textId="77777777" w:rsidR="004E7C81" w:rsidRPr="00B46A0D" w:rsidRDefault="004E7C81" w:rsidP="00BC268A">
      <w:pPr>
        <w:pStyle w:val="NoSpacing"/>
        <w:rPr>
          <w:rFonts w:ascii="Arial" w:eastAsia="Times New Roman" w:hAnsi="Arial" w:cs="Arial"/>
          <w:bCs/>
          <w:iCs/>
          <w:sz w:val="16"/>
          <w:szCs w:val="16"/>
          <w:lang w:val="en-US"/>
        </w:rPr>
      </w:pPr>
    </w:p>
    <w:p w14:paraId="3F44696B" w14:textId="77777777" w:rsidR="004E7C81" w:rsidRPr="00B46A0D" w:rsidRDefault="004E7C81" w:rsidP="00BC268A">
      <w:pPr>
        <w:pStyle w:val="NoSpacing"/>
        <w:rPr>
          <w:rFonts w:ascii="Arial" w:eastAsia="Times New Roman" w:hAnsi="Arial" w:cs="Arial"/>
          <w:bCs/>
          <w:iCs/>
          <w:sz w:val="16"/>
          <w:szCs w:val="16"/>
          <w:lang w:val="en-US"/>
        </w:rPr>
      </w:pPr>
    </w:p>
    <w:p w14:paraId="3E8CF534" w14:textId="77777777" w:rsidR="004E7C81" w:rsidRPr="00B46A0D" w:rsidRDefault="004E7C81" w:rsidP="00BC268A">
      <w:pPr>
        <w:pStyle w:val="NoSpacing"/>
        <w:rPr>
          <w:rFonts w:ascii="Arial" w:eastAsia="Times New Roman" w:hAnsi="Arial" w:cs="Arial"/>
          <w:bCs/>
          <w:iCs/>
          <w:sz w:val="16"/>
          <w:szCs w:val="16"/>
          <w:lang w:val="en-US"/>
        </w:rPr>
      </w:pPr>
    </w:p>
    <w:p w14:paraId="40A7A2BC" w14:textId="77777777" w:rsidR="004E7C81" w:rsidRPr="00B46A0D" w:rsidRDefault="004E7C81" w:rsidP="00BC268A">
      <w:pPr>
        <w:pStyle w:val="NoSpacing"/>
        <w:rPr>
          <w:rFonts w:ascii="Arial" w:eastAsia="Times New Roman" w:hAnsi="Arial" w:cs="Arial"/>
          <w:bCs/>
          <w:iCs/>
          <w:sz w:val="16"/>
          <w:szCs w:val="16"/>
          <w:lang w:val="en-US"/>
        </w:rPr>
      </w:pPr>
    </w:p>
    <w:p w14:paraId="7A1ACDC6" w14:textId="77777777" w:rsidR="004E7C81" w:rsidRPr="00B46A0D" w:rsidRDefault="004E7C81" w:rsidP="00BC268A">
      <w:pPr>
        <w:pStyle w:val="NoSpacing"/>
        <w:rPr>
          <w:rFonts w:ascii="Arial" w:eastAsia="Times New Roman" w:hAnsi="Arial" w:cs="Arial"/>
          <w:bCs/>
          <w:iCs/>
          <w:sz w:val="16"/>
          <w:szCs w:val="16"/>
          <w:lang w:val="en-US"/>
        </w:rPr>
      </w:pPr>
    </w:p>
    <w:p w14:paraId="71553012" w14:textId="77777777" w:rsidR="004E7C81" w:rsidRPr="00B46A0D" w:rsidRDefault="004E7C81" w:rsidP="003E7447">
      <w:pPr>
        <w:spacing w:line="276" w:lineRule="auto"/>
        <w:rPr>
          <w:rFonts w:ascii="Arial" w:eastAsia="Times New Roman" w:hAnsi="Arial" w:cs="Arial"/>
          <w:b/>
          <w:bCs/>
          <w:iCs/>
          <w:sz w:val="16"/>
          <w:szCs w:val="16"/>
          <w:lang w:val="en-US"/>
        </w:rPr>
      </w:pPr>
    </w:p>
    <w:p w14:paraId="6C220837" w14:textId="77777777" w:rsidR="004E7C81" w:rsidRPr="00B46A0D" w:rsidRDefault="004E7C81" w:rsidP="003E7447">
      <w:pPr>
        <w:spacing w:line="276" w:lineRule="auto"/>
        <w:rPr>
          <w:rFonts w:ascii="Arial" w:eastAsia="Times New Roman" w:hAnsi="Arial" w:cs="Arial"/>
          <w:b/>
          <w:bCs/>
          <w:iCs/>
          <w:sz w:val="16"/>
          <w:szCs w:val="16"/>
          <w:lang w:val="en-US"/>
        </w:rPr>
      </w:pPr>
    </w:p>
    <w:p w14:paraId="70A2128D" w14:textId="77777777" w:rsidR="004E7C81" w:rsidRPr="00B46A0D" w:rsidRDefault="004E7C81" w:rsidP="003E7447">
      <w:pPr>
        <w:spacing w:line="276" w:lineRule="auto"/>
        <w:rPr>
          <w:rFonts w:ascii="Arial" w:eastAsia="Times New Roman" w:hAnsi="Arial" w:cs="Arial"/>
          <w:b/>
          <w:bCs/>
          <w:iCs/>
          <w:sz w:val="16"/>
          <w:szCs w:val="16"/>
          <w:lang w:val="en-US"/>
        </w:rPr>
      </w:pPr>
    </w:p>
    <w:p w14:paraId="14AE8CB5" w14:textId="77777777" w:rsidR="004E7C81" w:rsidRPr="00B46A0D" w:rsidRDefault="004E7C81" w:rsidP="003E7447">
      <w:pPr>
        <w:spacing w:line="276" w:lineRule="auto"/>
        <w:rPr>
          <w:rFonts w:ascii="Arial" w:eastAsia="Times New Roman" w:hAnsi="Arial" w:cs="Arial"/>
          <w:b/>
          <w:bCs/>
          <w:iCs/>
          <w:sz w:val="16"/>
          <w:szCs w:val="16"/>
          <w:lang w:val="en-US"/>
        </w:rPr>
      </w:pPr>
    </w:p>
    <w:p w14:paraId="0758BB5F" w14:textId="77777777" w:rsidR="004E7C81" w:rsidRPr="00B46A0D" w:rsidRDefault="004E7C81" w:rsidP="003E7447">
      <w:pPr>
        <w:spacing w:line="276" w:lineRule="auto"/>
        <w:rPr>
          <w:rFonts w:ascii="Arial" w:eastAsia="Times New Roman" w:hAnsi="Arial" w:cs="Arial"/>
          <w:b/>
          <w:bCs/>
          <w:iCs/>
          <w:sz w:val="16"/>
          <w:szCs w:val="16"/>
          <w:lang w:val="en-US"/>
        </w:rPr>
      </w:pPr>
    </w:p>
    <w:p w14:paraId="7218E727" w14:textId="77777777" w:rsidR="004E7C81" w:rsidRPr="00B46A0D" w:rsidRDefault="004E7C81" w:rsidP="003E7447">
      <w:pPr>
        <w:spacing w:line="276" w:lineRule="auto"/>
        <w:rPr>
          <w:rFonts w:ascii="Arial" w:eastAsia="Times New Roman" w:hAnsi="Arial" w:cs="Arial"/>
          <w:b/>
          <w:bCs/>
          <w:iCs/>
          <w:sz w:val="16"/>
          <w:szCs w:val="16"/>
          <w:lang w:val="en-US"/>
        </w:rPr>
      </w:pPr>
    </w:p>
    <w:p w14:paraId="4068B37C" w14:textId="77777777" w:rsidR="004E7C81" w:rsidRPr="00B46A0D" w:rsidRDefault="004E7C81" w:rsidP="003E7447">
      <w:pPr>
        <w:spacing w:line="276" w:lineRule="auto"/>
        <w:rPr>
          <w:rFonts w:ascii="Arial" w:eastAsia="Times New Roman" w:hAnsi="Arial" w:cs="Arial"/>
          <w:b/>
          <w:bCs/>
          <w:iCs/>
          <w:sz w:val="16"/>
          <w:szCs w:val="16"/>
          <w:lang w:val="en-US"/>
        </w:rPr>
      </w:pPr>
    </w:p>
    <w:p w14:paraId="0BBA80AE" w14:textId="77777777" w:rsidR="004E7C81" w:rsidRPr="00B46A0D" w:rsidRDefault="004E7C81" w:rsidP="003E7447">
      <w:pPr>
        <w:spacing w:line="276" w:lineRule="auto"/>
        <w:rPr>
          <w:rFonts w:ascii="Arial" w:eastAsia="Times New Roman" w:hAnsi="Arial" w:cs="Arial"/>
          <w:b/>
          <w:bCs/>
          <w:iCs/>
          <w:sz w:val="16"/>
          <w:szCs w:val="16"/>
          <w:lang w:val="en-US"/>
        </w:rPr>
      </w:pPr>
    </w:p>
    <w:p w14:paraId="0CE74484" w14:textId="77777777" w:rsidR="004E7C81" w:rsidRPr="00B46A0D" w:rsidRDefault="004E7C81" w:rsidP="003E7447">
      <w:pPr>
        <w:spacing w:line="276" w:lineRule="auto"/>
        <w:rPr>
          <w:rFonts w:ascii="Arial" w:eastAsia="Times New Roman" w:hAnsi="Arial" w:cs="Arial"/>
          <w:b/>
          <w:bCs/>
          <w:iCs/>
          <w:sz w:val="16"/>
          <w:szCs w:val="16"/>
          <w:lang w:val="en-US"/>
        </w:rPr>
      </w:pPr>
    </w:p>
    <w:p w14:paraId="1F3C435D" w14:textId="77777777" w:rsidR="004E7C81" w:rsidRPr="00B46A0D" w:rsidRDefault="004E7C81" w:rsidP="003E7447">
      <w:pPr>
        <w:spacing w:line="276" w:lineRule="auto"/>
        <w:rPr>
          <w:rFonts w:ascii="Arial" w:eastAsia="Times New Roman" w:hAnsi="Arial" w:cs="Arial"/>
          <w:b/>
          <w:bCs/>
          <w:iCs/>
          <w:sz w:val="16"/>
          <w:szCs w:val="16"/>
          <w:lang w:val="en-US"/>
        </w:rPr>
      </w:pPr>
    </w:p>
    <w:p w14:paraId="65F0FE3B" w14:textId="77777777" w:rsidR="004E7C81" w:rsidRPr="00B46A0D" w:rsidRDefault="004E7C81" w:rsidP="003E7447">
      <w:pPr>
        <w:spacing w:line="276" w:lineRule="auto"/>
        <w:rPr>
          <w:rFonts w:ascii="Arial" w:eastAsia="Times New Roman" w:hAnsi="Arial" w:cs="Arial"/>
          <w:b/>
          <w:bCs/>
          <w:iCs/>
          <w:sz w:val="16"/>
          <w:szCs w:val="16"/>
          <w:lang w:val="en-US"/>
        </w:rPr>
      </w:pPr>
    </w:p>
    <w:p w14:paraId="69560728" w14:textId="77777777" w:rsidR="004E7C81" w:rsidRPr="00B46A0D" w:rsidRDefault="004E7C81" w:rsidP="003E7447">
      <w:pPr>
        <w:spacing w:line="276" w:lineRule="auto"/>
        <w:rPr>
          <w:rFonts w:ascii="Arial" w:eastAsia="Times New Roman" w:hAnsi="Arial" w:cs="Arial"/>
          <w:b/>
          <w:bCs/>
          <w:iCs/>
          <w:sz w:val="16"/>
          <w:szCs w:val="16"/>
          <w:lang w:val="en-US"/>
        </w:rPr>
      </w:pPr>
    </w:p>
    <w:p w14:paraId="245D6EB0" w14:textId="77777777" w:rsidR="004E7C81" w:rsidRPr="00B46A0D" w:rsidRDefault="004E7C81" w:rsidP="003E7447">
      <w:pPr>
        <w:spacing w:line="276" w:lineRule="auto"/>
        <w:rPr>
          <w:rFonts w:ascii="Arial" w:eastAsia="Times New Roman" w:hAnsi="Arial" w:cs="Arial"/>
          <w:b/>
          <w:bCs/>
          <w:iCs/>
          <w:sz w:val="16"/>
          <w:szCs w:val="16"/>
          <w:lang w:val="en-US"/>
        </w:rPr>
      </w:pPr>
    </w:p>
    <w:p w14:paraId="2F6C11A8" w14:textId="77777777" w:rsidR="004E7C81" w:rsidRPr="00B46A0D" w:rsidRDefault="004E7C81" w:rsidP="003E7447">
      <w:pPr>
        <w:spacing w:line="276" w:lineRule="auto"/>
        <w:rPr>
          <w:rFonts w:ascii="Arial" w:eastAsia="Times New Roman" w:hAnsi="Arial" w:cs="Arial"/>
          <w:b/>
          <w:bCs/>
          <w:iCs/>
          <w:sz w:val="16"/>
          <w:szCs w:val="16"/>
          <w:lang w:val="en-US"/>
        </w:rPr>
      </w:pPr>
    </w:p>
    <w:p w14:paraId="5FEE2AF4" w14:textId="77777777" w:rsidR="004E7C81" w:rsidRPr="00B46A0D" w:rsidRDefault="004E7C81" w:rsidP="003E7447">
      <w:pPr>
        <w:spacing w:line="276" w:lineRule="auto"/>
        <w:rPr>
          <w:rFonts w:ascii="Arial" w:eastAsia="Times New Roman" w:hAnsi="Arial" w:cs="Arial"/>
          <w:b/>
          <w:bCs/>
          <w:iCs/>
          <w:sz w:val="16"/>
          <w:szCs w:val="16"/>
          <w:lang w:val="en-US"/>
        </w:rPr>
      </w:pPr>
    </w:p>
    <w:p w14:paraId="4EF2B313" w14:textId="77777777" w:rsidR="004E7C81" w:rsidRPr="00B46A0D" w:rsidRDefault="004E7C81" w:rsidP="003E7447">
      <w:pPr>
        <w:spacing w:line="276" w:lineRule="auto"/>
        <w:rPr>
          <w:rFonts w:ascii="Arial" w:eastAsia="Times New Roman" w:hAnsi="Arial" w:cs="Arial"/>
          <w:b/>
          <w:bCs/>
          <w:iCs/>
          <w:sz w:val="16"/>
          <w:szCs w:val="16"/>
          <w:lang w:val="en-US"/>
        </w:rPr>
      </w:pPr>
    </w:p>
    <w:p w14:paraId="4FCCB0F9" w14:textId="77777777" w:rsidR="004E7C81" w:rsidRPr="00B46A0D" w:rsidRDefault="004E7C81" w:rsidP="003E7447">
      <w:pPr>
        <w:spacing w:line="276" w:lineRule="auto"/>
        <w:rPr>
          <w:rFonts w:ascii="Arial" w:eastAsia="Times New Roman" w:hAnsi="Arial" w:cs="Arial"/>
          <w:b/>
          <w:bCs/>
          <w:iCs/>
          <w:sz w:val="16"/>
          <w:szCs w:val="16"/>
          <w:lang w:val="en-US"/>
        </w:rPr>
      </w:pPr>
    </w:p>
    <w:p w14:paraId="7AAE2ED3" w14:textId="77777777" w:rsidR="004E7C81" w:rsidRPr="00B46A0D" w:rsidRDefault="004E7C81" w:rsidP="003E7447">
      <w:pPr>
        <w:spacing w:line="276" w:lineRule="auto"/>
        <w:rPr>
          <w:rFonts w:ascii="Arial" w:eastAsia="Times New Roman" w:hAnsi="Arial" w:cs="Arial"/>
          <w:b/>
          <w:bCs/>
          <w:iCs/>
          <w:sz w:val="16"/>
          <w:szCs w:val="16"/>
          <w:lang w:val="en-US"/>
        </w:rPr>
      </w:pPr>
    </w:p>
    <w:p w14:paraId="074743DA" w14:textId="77777777" w:rsidR="004E7C81" w:rsidRPr="00B46A0D" w:rsidRDefault="004E7C81" w:rsidP="003E7447">
      <w:pPr>
        <w:spacing w:line="276" w:lineRule="auto"/>
        <w:rPr>
          <w:rFonts w:ascii="Arial" w:eastAsia="Times New Roman" w:hAnsi="Arial" w:cs="Arial"/>
          <w:b/>
          <w:bCs/>
          <w:iCs/>
          <w:sz w:val="16"/>
          <w:szCs w:val="16"/>
          <w:lang w:val="en-US"/>
        </w:rPr>
      </w:pPr>
    </w:p>
    <w:p w14:paraId="5402A496" w14:textId="77777777" w:rsidR="004E7C81" w:rsidRPr="00B46A0D" w:rsidRDefault="004E7C81" w:rsidP="003E7447">
      <w:pPr>
        <w:spacing w:line="276" w:lineRule="auto"/>
        <w:rPr>
          <w:rFonts w:ascii="Arial" w:eastAsia="Times New Roman" w:hAnsi="Arial" w:cs="Arial"/>
          <w:b/>
          <w:bCs/>
          <w:iCs/>
          <w:sz w:val="16"/>
          <w:szCs w:val="16"/>
          <w:lang w:val="en-US"/>
        </w:rPr>
      </w:pPr>
    </w:p>
    <w:p w14:paraId="0470F6A5" w14:textId="77777777" w:rsidR="004E7C81" w:rsidRPr="00B46A0D" w:rsidRDefault="004E7C81" w:rsidP="003E7447">
      <w:pPr>
        <w:spacing w:line="276" w:lineRule="auto"/>
        <w:rPr>
          <w:rFonts w:ascii="Arial" w:eastAsia="Times New Roman" w:hAnsi="Arial" w:cs="Arial"/>
          <w:b/>
          <w:bCs/>
          <w:iCs/>
          <w:sz w:val="16"/>
          <w:szCs w:val="16"/>
          <w:lang w:val="en-US"/>
        </w:rPr>
      </w:pPr>
    </w:p>
    <w:p w14:paraId="7CB2DDD9" w14:textId="77777777" w:rsidR="004E7C81" w:rsidRPr="00B46A0D" w:rsidRDefault="004E7C81" w:rsidP="003E7447">
      <w:pPr>
        <w:spacing w:line="276" w:lineRule="auto"/>
        <w:rPr>
          <w:rFonts w:ascii="Arial" w:eastAsia="Times New Roman" w:hAnsi="Arial" w:cs="Arial"/>
          <w:b/>
          <w:bCs/>
          <w:iCs/>
          <w:sz w:val="16"/>
          <w:szCs w:val="16"/>
          <w:lang w:val="en-US"/>
        </w:rPr>
      </w:pPr>
    </w:p>
    <w:p w14:paraId="74F5B9BA" w14:textId="77777777" w:rsidR="004E7C81" w:rsidRPr="00B46A0D" w:rsidRDefault="004E7C81" w:rsidP="003E7447">
      <w:pPr>
        <w:spacing w:line="276" w:lineRule="auto"/>
        <w:rPr>
          <w:rFonts w:ascii="Arial" w:eastAsia="Times New Roman" w:hAnsi="Arial" w:cs="Arial"/>
          <w:b/>
          <w:bCs/>
          <w:iCs/>
          <w:sz w:val="16"/>
          <w:szCs w:val="16"/>
          <w:lang w:val="en-US"/>
        </w:rPr>
      </w:pPr>
    </w:p>
    <w:p w14:paraId="11E303FE" w14:textId="77777777" w:rsidR="004E7C81" w:rsidRPr="00B46A0D" w:rsidRDefault="004E7C81" w:rsidP="003E7447">
      <w:pPr>
        <w:spacing w:line="276" w:lineRule="auto"/>
        <w:rPr>
          <w:rFonts w:ascii="Arial" w:eastAsia="Times New Roman" w:hAnsi="Arial" w:cs="Arial"/>
          <w:b/>
          <w:bCs/>
          <w:iCs/>
          <w:sz w:val="16"/>
          <w:szCs w:val="16"/>
          <w:lang w:val="en-US"/>
        </w:rPr>
      </w:pPr>
    </w:p>
    <w:p w14:paraId="4D1CDEA5" w14:textId="77777777" w:rsidR="004E7C81" w:rsidRPr="00B46A0D" w:rsidRDefault="004E7C81" w:rsidP="003E7447">
      <w:pPr>
        <w:spacing w:line="276" w:lineRule="auto"/>
        <w:rPr>
          <w:rFonts w:ascii="Arial" w:eastAsia="Times New Roman" w:hAnsi="Arial" w:cs="Arial"/>
          <w:b/>
          <w:bCs/>
          <w:iCs/>
          <w:sz w:val="16"/>
          <w:szCs w:val="16"/>
          <w:lang w:val="en-US"/>
        </w:rPr>
      </w:pPr>
    </w:p>
    <w:p w14:paraId="679642B2" w14:textId="77777777" w:rsidR="004E7C81" w:rsidRPr="00B46A0D" w:rsidRDefault="004E7C81" w:rsidP="003E7447">
      <w:pPr>
        <w:spacing w:line="276" w:lineRule="auto"/>
        <w:rPr>
          <w:rFonts w:ascii="Arial" w:eastAsia="Times New Roman" w:hAnsi="Arial" w:cs="Arial"/>
          <w:b/>
          <w:bCs/>
          <w:iCs/>
          <w:sz w:val="16"/>
          <w:szCs w:val="16"/>
          <w:lang w:val="en-US"/>
        </w:rPr>
      </w:pPr>
    </w:p>
    <w:p w14:paraId="0A898FF1" w14:textId="77777777" w:rsidR="004E7C81" w:rsidRPr="00B46A0D" w:rsidRDefault="004E7C81" w:rsidP="003E7447">
      <w:pPr>
        <w:spacing w:line="276" w:lineRule="auto"/>
        <w:rPr>
          <w:rFonts w:ascii="Arial" w:eastAsia="Times New Roman" w:hAnsi="Arial" w:cs="Arial"/>
          <w:b/>
          <w:bCs/>
          <w:iCs/>
          <w:sz w:val="16"/>
          <w:szCs w:val="16"/>
          <w:lang w:val="en-US"/>
        </w:rPr>
      </w:pPr>
    </w:p>
    <w:p w14:paraId="694368C3" w14:textId="77777777" w:rsidR="00DC0B81" w:rsidRPr="00B46A0D" w:rsidRDefault="00DC0B81" w:rsidP="003E7447">
      <w:pPr>
        <w:spacing w:line="276" w:lineRule="auto"/>
        <w:rPr>
          <w:rFonts w:ascii="Arial" w:eastAsia="Times New Roman" w:hAnsi="Arial" w:cs="Arial"/>
          <w:b/>
          <w:bCs/>
          <w:iCs/>
          <w:sz w:val="16"/>
          <w:szCs w:val="16"/>
          <w:lang w:val="en-US"/>
        </w:rPr>
      </w:pPr>
    </w:p>
    <w:p w14:paraId="7F09635F" w14:textId="4067CD7F" w:rsidR="004E7C81" w:rsidRPr="00B46A0D" w:rsidRDefault="004E7C81" w:rsidP="003E7447">
      <w:pPr>
        <w:spacing w:line="276" w:lineRule="auto"/>
        <w:rPr>
          <w:rFonts w:ascii="Arial" w:eastAsia="Times New Roman" w:hAnsi="Arial" w:cs="Arial"/>
          <w:bCs/>
          <w:iCs/>
          <w:sz w:val="16"/>
          <w:szCs w:val="16"/>
          <w:lang w:val="en-US"/>
        </w:rPr>
      </w:pPr>
      <w:r w:rsidRPr="00B46A0D">
        <w:rPr>
          <w:rFonts w:ascii="Arial" w:eastAsia="Times New Roman" w:hAnsi="Arial" w:cs="Arial"/>
          <w:b/>
          <w:bCs/>
          <w:iCs/>
          <w:sz w:val="16"/>
          <w:szCs w:val="16"/>
          <w:lang w:val="en-US"/>
        </w:rPr>
        <w:lastRenderedPageBreak/>
        <w:t>Table S2</w:t>
      </w:r>
      <w:r w:rsidRPr="00B46A0D">
        <w:rPr>
          <w:rFonts w:ascii="Arial" w:eastAsia="Times New Roman" w:hAnsi="Arial" w:cs="Arial"/>
          <w:bCs/>
          <w:iCs/>
          <w:sz w:val="16"/>
          <w:szCs w:val="16"/>
          <w:lang w:val="en-US"/>
        </w:rPr>
        <w:t xml:space="preserve">. </w:t>
      </w:r>
      <w:r w:rsidRPr="00B46A0D">
        <w:rPr>
          <w:rFonts w:ascii="Arial" w:eastAsia="Times New Roman" w:hAnsi="Arial" w:cs="Arial"/>
          <w:b/>
          <w:bCs/>
          <w:iCs/>
          <w:sz w:val="16"/>
          <w:szCs w:val="16"/>
          <w:lang w:val="en-US"/>
        </w:rPr>
        <w:t>Cross-sectional association of global node degree with prevalent depressive symptoms</w:t>
      </w:r>
    </w:p>
    <w:p w14:paraId="263624E1" w14:textId="77777777" w:rsidR="004E7C81" w:rsidRPr="00B46A0D" w:rsidRDefault="004E7C81" w:rsidP="003E7447">
      <w:pPr>
        <w:spacing w:line="276" w:lineRule="auto"/>
        <w:rPr>
          <w:rFonts w:ascii="Arial" w:eastAsia="Times New Roman" w:hAnsi="Arial" w:cs="Arial"/>
          <w:bCs/>
          <w:iCs/>
          <w:sz w:val="16"/>
          <w:szCs w:val="16"/>
          <w:lang w:val="en-US"/>
        </w:rPr>
      </w:pPr>
    </w:p>
    <w:tbl>
      <w:tblPr>
        <w:tblW w:w="8975"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4957"/>
        <w:gridCol w:w="2787"/>
        <w:gridCol w:w="1231"/>
      </w:tblGrid>
      <w:tr w:rsidR="004E7C81" w:rsidRPr="00B46A0D" w14:paraId="17482AF3" w14:textId="77777777" w:rsidTr="00FD39F2">
        <w:trPr>
          <w:trHeight w:val="1094"/>
        </w:trPr>
        <w:tc>
          <w:tcPr>
            <w:tcW w:w="4957" w:type="dxa"/>
            <w:shd w:val="clear" w:color="auto" w:fill="auto"/>
          </w:tcPr>
          <w:p w14:paraId="06319ED6" w14:textId="77777777" w:rsidR="004E7C81" w:rsidRPr="00B46A0D" w:rsidRDefault="004E7C81" w:rsidP="00463D6C">
            <w:pPr>
              <w:spacing w:line="276" w:lineRule="auto"/>
              <w:rPr>
                <w:rFonts w:ascii="Arial" w:eastAsia="Times New Roman" w:hAnsi="Arial" w:cs="Arial"/>
                <w:b/>
                <w:bCs/>
                <w:iCs/>
                <w:sz w:val="16"/>
                <w:szCs w:val="16"/>
                <w:lang w:val="en-US"/>
              </w:rPr>
            </w:pPr>
          </w:p>
          <w:p w14:paraId="38A73C14" w14:textId="77777777" w:rsidR="004E7C81" w:rsidRPr="00B46A0D" w:rsidRDefault="004E7C81" w:rsidP="00463D6C">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Model</w:t>
            </w:r>
          </w:p>
        </w:tc>
        <w:tc>
          <w:tcPr>
            <w:tcW w:w="2787" w:type="dxa"/>
          </w:tcPr>
          <w:p w14:paraId="02B897EC" w14:textId="77777777" w:rsidR="004E7C81" w:rsidRPr="00B46A0D" w:rsidRDefault="004E7C81" w:rsidP="00463D6C">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Clinically relevant depressive symptoms (PHQ-9≥10)</w:t>
            </w:r>
          </w:p>
          <w:p w14:paraId="7EA8E53D" w14:textId="77777777" w:rsidR="004E7C81" w:rsidRPr="00B46A0D" w:rsidRDefault="004E7C81" w:rsidP="00463D6C">
            <w:pPr>
              <w:spacing w:line="276" w:lineRule="auto"/>
              <w:rPr>
                <w:rFonts w:ascii="Arial" w:eastAsia="Times New Roman" w:hAnsi="Arial" w:cs="Arial"/>
                <w:bCs/>
                <w:i/>
                <w:iCs/>
                <w:sz w:val="16"/>
                <w:szCs w:val="16"/>
                <w:lang w:val="en-US"/>
              </w:rPr>
            </w:pPr>
            <w:r w:rsidRPr="00B46A0D">
              <w:rPr>
                <w:rFonts w:ascii="Arial" w:eastAsia="Times New Roman" w:hAnsi="Arial" w:cs="Arial"/>
                <w:b/>
                <w:bCs/>
                <w:iCs/>
                <w:sz w:val="16"/>
                <w:szCs w:val="16"/>
                <w:lang w:val="en-US"/>
              </w:rPr>
              <w:t>n=230 cases</w:t>
            </w:r>
            <w:r w:rsidRPr="00B46A0D">
              <w:rPr>
                <w:rFonts w:ascii="Arial" w:eastAsia="Times New Roman" w:hAnsi="Arial" w:cs="Arial"/>
                <w:b/>
                <w:bCs/>
                <w:iCs/>
                <w:sz w:val="16"/>
                <w:szCs w:val="16"/>
                <w:lang w:val="en-US"/>
              </w:rPr>
              <w:br/>
            </w:r>
            <w:r w:rsidRPr="00B46A0D">
              <w:rPr>
                <w:rFonts w:ascii="Arial" w:eastAsia="Times New Roman" w:hAnsi="Arial" w:cs="Arial"/>
                <w:bCs/>
                <w:iCs/>
                <w:sz w:val="16"/>
                <w:szCs w:val="16"/>
                <w:lang w:val="en-US"/>
              </w:rPr>
              <w:t>Odds ratio (95% CI)</w:t>
            </w:r>
          </w:p>
        </w:tc>
        <w:tc>
          <w:tcPr>
            <w:tcW w:w="1231" w:type="dxa"/>
          </w:tcPr>
          <w:p w14:paraId="306F5152" w14:textId="77777777" w:rsidR="004E7C81" w:rsidRPr="00B46A0D" w:rsidRDefault="004E7C81" w:rsidP="00463D6C">
            <w:pPr>
              <w:spacing w:line="276" w:lineRule="auto"/>
              <w:rPr>
                <w:rFonts w:ascii="Arial" w:eastAsia="Times New Roman" w:hAnsi="Arial" w:cs="Arial"/>
                <w:bCs/>
                <w:i/>
                <w:iCs/>
                <w:sz w:val="16"/>
                <w:szCs w:val="16"/>
                <w:lang w:val="en-US"/>
              </w:rPr>
            </w:pPr>
          </w:p>
          <w:p w14:paraId="398F8072" w14:textId="77777777" w:rsidR="004E7C81" w:rsidRPr="00B46A0D" w:rsidRDefault="004E7C81" w:rsidP="00463D6C">
            <w:pPr>
              <w:spacing w:line="276" w:lineRule="auto"/>
              <w:rPr>
                <w:rFonts w:ascii="Arial" w:eastAsia="Times New Roman" w:hAnsi="Arial" w:cs="Arial"/>
                <w:bCs/>
                <w:i/>
                <w:iCs/>
                <w:sz w:val="16"/>
                <w:szCs w:val="16"/>
                <w:lang w:val="en-US"/>
              </w:rPr>
            </w:pPr>
          </w:p>
          <w:p w14:paraId="513F5E18" w14:textId="77777777" w:rsidR="004E7C81" w:rsidRPr="00B46A0D" w:rsidRDefault="004E7C81" w:rsidP="00463D6C">
            <w:pPr>
              <w:spacing w:line="276" w:lineRule="auto"/>
              <w:rPr>
                <w:rFonts w:ascii="Arial" w:eastAsia="Times New Roman" w:hAnsi="Arial" w:cs="Arial"/>
                <w:bCs/>
                <w:i/>
                <w:iCs/>
                <w:sz w:val="16"/>
                <w:szCs w:val="16"/>
                <w:lang w:val="en-US"/>
              </w:rPr>
            </w:pPr>
          </w:p>
          <w:p w14:paraId="07099FE8" w14:textId="77777777" w:rsidR="004E7C81" w:rsidRPr="00B46A0D" w:rsidRDefault="004E7C81" w:rsidP="00463D6C">
            <w:pPr>
              <w:spacing w:line="276" w:lineRule="auto"/>
              <w:rPr>
                <w:rFonts w:ascii="Arial" w:eastAsia="Times New Roman" w:hAnsi="Arial" w:cs="Arial"/>
                <w:b/>
                <w:bCs/>
                <w:iCs/>
                <w:sz w:val="16"/>
                <w:szCs w:val="16"/>
                <w:lang w:val="en-US"/>
              </w:rPr>
            </w:pPr>
            <w:r w:rsidRPr="00B46A0D">
              <w:rPr>
                <w:rFonts w:ascii="Arial" w:eastAsia="Times New Roman" w:hAnsi="Arial" w:cs="Arial"/>
                <w:bCs/>
                <w:i/>
                <w:iCs/>
                <w:sz w:val="16"/>
                <w:szCs w:val="16"/>
                <w:lang w:val="en-US"/>
              </w:rPr>
              <w:t>P-</w:t>
            </w:r>
            <w:r w:rsidRPr="00B46A0D">
              <w:rPr>
                <w:rFonts w:ascii="Arial" w:eastAsia="Times New Roman" w:hAnsi="Arial" w:cs="Arial"/>
                <w:bCs/>
                <w:iCs/>
                <w:sz w:val="16"/>
                <w:szCs w:val="16"/>
                <w:lang w:val="en-US"/>
              </w:rPr>
              <w:t>value</w:t>
            </w:r>
          </w:p>
        </w:tc>
      </w:tr>
      <w:tr w:rsidR="004E7C81" w:rsidRPr="00B46A0D" w14:paraId="249ED239" w14:textId="77777777" w:rsidTr="00FD39F2">
        <w:trPr>
          <w:trHeight w:val="258"/>
        </w:trPr>
        <w:tc>
          <w:tcPr>
            <w:tcW w:w="4957" w:type="dxa"/>
          </w:tcPr>
          <w:p w14:paraId="46A47170" w14:textId="77777777" w:rsidR="004E7C81" w:rsidRPr="00B46A0D" w:rsidRDefault="004E7C81" w:rsidP="00463D6C">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Lower global node degree (per SD)</w:t>
            </w:r>
          </w:p>
        </w:tc>
        <w:tc>
          <w:tcPr>
            <w:tcW w:w="2787" w:type="dxa"/>
          </w:tcPr>
          <w:p w14:paraId="2DA0A244" w14:textId="77777777" w:rsidR="004E7C81" w:rsidRPr="00B46A0D" w:rsidRDefault="004E7C81" w:rsidP="00463D6C">
            <w:pPr>
              <w:spacing w:line="276" w:lineRule="auto"/>
              <w:rPr>
                <w:rFonts w:ascii="Arial" w:eastAsia="Times New Roman" w:hAnsi="Arial" w:cs="Arial"/>
                <w:b/>
                <w:bCs/>
                <w:iCs/>
                <w:sz w:val="16"/>
                <w:szCs w:val="16"/>
                <w:lang w:val="en-US"/>
              </w:rPr>
            </w:pPr>
          </w:p>
        </w:tc>
        <w:tc>
          <w:tcPr>
            <w:tcW w:w="1231" w:type="dxa"/>
          </w:tcPr>
          <w:p w14:paraId="067DD69C" w14:textId="77777777" w:rsidR="004E7C81" w:rsidRPr="00B46A0D" w:rsidRDefault="004E7C81" w:rsidP="00463D6C">
            <w:pPr>
              <w:spacing w:line="276" w:lineRule="auto"/>
              <w:rPr>
                <w:rFonts w:ascii="Arial" w:eastAsia="Times New Roman" w:hAnsi="Arial" w:cs="Arial"/>
                <w:b/>
                <w:bCs/>
                <w:iCs/>
                <w:sz w:val="16"/>
                <w:szCs w:val="16"/>
                <w:lang w:val="en-US"/>
              </w:rPr>
            </w:pPr>
          </w:p>
        </w:tc>
      </w:tr>
      <w:tr w:rsidR="004E7C81" w:rsidRPr="00B46A0D" w14:paraId="5AF1C0D5" w14:textId="77777777" w:rsidTr="00FD39F2">
        <w:trPr>
          <w:trHeight w:val="275"/>
        </w:trPr>
        <w:tc>
          <w:tcPr>
            <w:tcW w:w="4957" w:type="dxa"/>
          </w:tcPr>
          <w:p w14:paraId="7BF3AD58" w14:textId="77777777" w:rsidR="004E7C81" w:rsidRPr="00B46A0D" w:rsidRDefault="004E7C81" w:rsidP="00463D6C">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Model 3</w:t>
            </w:r>
          </w:p>
        </w:tc>
        <w:tc>
          <w:tcPr>
            <w:tcW w:w="2787" w:type="dxa"/>
          </w:tcPr>
          <w:p w14:paraId="4E4E049A" w14:textId="77777777" w:rsidR="004E7C81" w:rsidRPr="00B46A0D" w:rsidRDefault="004E7C81" w:rsidP="00463D6C">
            <w:pPr>
              <w:spacing w:line="276" w:lineRule="auto"/>
              <w:rPr>
                <w:rFonts w:ascii="Arial" w:eastAsia="Times New Roman" w:hAnsi="Arial" w:cs="Arial"/>
                <w:bCs/>
                <w:iCs/>
                <w:sz w:val="16"/>
                <w:szCs w:val="16"/>
                <w:lang w:val="en-US"/>
              </w:rPr>
            </w:pPr>
            <w:r w:rsidRPr="00B46A0D">
              <w:rPr>
                <w:rFonts w:ascii="Arial" w:eastAsia="Times New Roman" w:hAnsi="Arial" w:cs="Arial"/>
                <w:b/>
                <w:bCs/>
                <w:iCs/>
                <w:sz w:val="16"/>
                <w:szCs w:val="16"/>
                <w:lang w:val="en-US"/>
              </w:rPr>
              <w:t>1.21(1.05;1.39)</w:t>
            </w:r>
          </w:p>
        </w:tc>
        <w:tc>
          <w:tcPr>
            <w:tcW w:w="1231" w:type="dxa"/>
          </w:tcPr>
          <w:p w14:paraId="221356B2" w14:textId="77777777" w:rsidR="004E7C81" w:rsidRPr="00B46A0D" w:rsidRDefault="004E7C81" w:rsidP="00463D6C">
            <w:pPr>
              <w:spacing w:line="276" w:lineRule="auto"/>
              <w:rPr>
                <w:rFonts w:ascii="Arial" w:eastAsia="Times New Roman" w:hAnsi="Arial" w:cs="Arial"/>
                <w:bCs/>
                <w:iCs/>
                <w:sz w:val="16"/>
                <w:szCs w:val="16"/>
                <w:lang w:val="en-US"/>
              </w:rPr>
            </w:pPr>
            <w:r w:rsidRPr="00B46A0D">
              <w:rPr>
                <w:rFonts w:ascii="Arial" w:eastAsia="Times New Roman" w:hAnsi="Arial" w:cs="Arial"/>
                <w:b/>
                <w:bCs/>
                <w:iCs/>
                <w:sz w:val="16"/>
                <w:szCs w:val="16"/>
                <w:lang w:val="en-US"/>
              </w:rPr>
              <w:t>0.007</w:t>
            </w:r>
          </w:p>
        </w:tc>
      </w:tr>
      <w:tr w:rsidR="004E7C81" w:rsidRPr="00B46A0D" w14:paraId="499C69EF" w14:textId="77777777" w:rsidTr="00FD39F2">
        <w:trPr>
          <w:trHeight w:val="275"/>
        </w:trPr>
        <w:tc>
          <w:tcPr>
            <w:tcW w:w="4957" w:type="dxa"/>
          </w:tcPr>
          <w:p w14:paraId="077F80E0" w14:textId="77777777" w:rsidR="004E7C81" w:rsidRPr="00B46A0D" w:rsidRDefault="004E7C81" w:rsidP="00463D6C">
            <w:pPr>
              <w:spacing w:line="276" w:lineRule="auto"/>
              <w:rPr>
                <w:rFonts w:ascii="Arial" w:eastAsia="Times New Roman" w:hAnsi="Arial" w:cs="Arial"/>
                <w:b/>
                <w:bCs/>
                <w:iCs/>
                <w:sz w:val="16"/>
                <w:szCs w:val="16"/>
                <w:lang w:val="en-US"/>
              </w:rPr>
            </w:pPr>
            <w:r w:rsidRPr="00B46A0D">
              <w:rPr>
                <w:rFonts w:ascii="Arial" w:eastAsia="Times New Roman" w:hAnsi="Arial" w:cs="Arial"/>
                <w:bCs/>
                <w:iCs/>
                <w:sz w:val="16"/>
                <w:szCs w:val="16"/>
                <w:lang w:val="en-US"/>
              </w:rPr>
              <w:t xml:space="preserve">Model 3 + </w:t>
            </w:r>
            <w:r w:rsidRPr="00B46A0D">
              <w:rPr>
                <w:rFonts w:ascii="Arial" w:hAnsi="Arial" w:cs="Arial"/>
                <w:sz w:val="16"/>
                <w:szCs w:val="16"/>
              </w:rPr>
              <w:t>antidepressant medication</w:t>
            </w:r>
          </w:p>
        </w:tc>
        <w:tc>
          <w:tcPr>
            <w:tcW w:w="2787" w:type="dxa"/>
          </w:tcPr>
          <w:p w14:paraId="417FCE84" w14:textId="77777777" w:rsidR="004E7C81" w:rsidRPr="00B46A0D" w:rsidRDefault="004E7C81" w:rsidP="00463D6C">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1.20(1.04;1.38)</w:t>
            </w:r>
          </w:p>
        </w:tc>
        <w:tc>
          <w:tcPr>
            <w:tcW w:w="1231" w:type="dxa"/>
          </w:tcPr>
          <w:p w14:paraId="5F22802F" w14:textId="77777777" w:rsidR="004E7C81" w:rsidRPr="00B46A0D" w:rsidRDefault="004E7C81" w:rsidP="00463D6C">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0.010</w:t>
            </w:r>
          </w:p>
        </w:tc>
      </w:tr>
      <w:tr w:rsidR="004E7C81" w:rsidRPr="00B46A0D" w14:paraId="63F53575" w14:textId="77777777" w:rsidTr="00FD39F2">
        <w:trPr>
          <w:trHeight w:val="275"/>
        </w:trPr>
        <w:tc>
          <w:tcPr>
            <w:tcW w:w="4957" w:type="dxa"/>
          </w:tcPr>
          <w:p w14:paraId="1098CE05" w14:textId="77777777" w:rsidR="004E7C81" w:rsidRPr="00B46A0D" w:rsidRDefault="004E7C81" w:rsidP="00463D6C">
            <w:pPr>
              <w:spacing w:line="276" w:lineRule="auto"/>
              <w:rPr>
                <w:rFonts w:ascii="Arial" w:hAnsi="Arial" w:cs="Arial"/>
                <w:sz w:val="16"/>
                <w:szCs w:val="16"/>
              </w:rPr>
            </w:pPr>
            <w:r w:rsidRPr="00B46A0D">
              <w:rPr>
                <w:rFonts w:ascii="Arial" w:eastAsia="Times New Roman" w:hAnsi="Arial" w:cs="Arial"/>
                <w:bCs/>
                <w:iCs/>
                <w:sz w:val="16"/>
                <w:szCs w:val="16"/>
                <w:lang w:val="en-US"/>
              </w:rPr>
              <w:t xml:space="preserve">Model 3 </w:t>
            </w:r>
            <w:r w:rsidRPr="00B46A0D">
              <w:rPr>
                <w:rFonts w:ascii="Arial" w:hAnsi="Arial" w:cs="Arial"/>
                <w:sz w:val="16"/>
                <w:szCs w:val="16"/>
              </w:rPr>
              <w:t>excl. antidepressant users from the control group (excluded data n=261)</w:t>
            </w:r>
          </w:p>
        </w:tc>
        <w:tc>
          <w:tcPr>
            <w:tcW w:w="2787" w:type="dxa"/>
          </w:tcPr>
          <w:p w14:paraId="51244146" w14:textId="77777777" w:rsidR="004E7C81" w:rsidRPr="00B46A0D" w:rsidRDefault="004E7C81" w:rsidP="00463D6C">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1.21(1.05;1.38)</w:t>
            </w:r>
          </w:p>
        </w:tc>
        <w:tc>
          <w:tcPr>
            <w:tcW w:w="1231" w:type="dxa"/>
          </w:tcPr>
          <w:p w14:paraId="76E901C1" w14:textId="77777777" w:rsidR="004E7C81" w:rsidRPr="00B46A0D" w:rsidRDefault="004E7C81" w:rsidP="00463D6C">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0.007</w:t>
            </w:r>
          </w:p>
        </w:tc>
      </w:tr>
      <w:tr w:rsidR="004E7C81" w:rsidRPr="00B46A0D" w14:paraId="00CE7074" w14:textId="77777777" w:rsidTr="00FD39F2">
        <w:trPr>
          <w:trHeight w:val="275"/>
        </w:trPr>
        <w:tc>
          <w:tcPr>
            <w:tcW w:w="4957" w:type="dxa"/>
          </w:tcPr>
          <w:p w14:paraId="5110BC85" w14:textId="77777777" w:rsidR="004E7C81" w:rsidRPr="00B46A0D" w:rsidRDefault="004E7C81" w:rsidP="00733F44">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Model 3 excl. participants with MDD or missing MDD data from the control group (excluded data n=226)</w:t>
            </w:r>
          </w:p>
        </w:tc>
        <w:tc>
          <w:tcPr>
            <w:tcW w:w="2787" w:type="dxa"/>
          </w:tcPr>
          <w:p w14:paraId="0A1D0D31" w14:textId="77777777" w:rsidR="004E7C81" w:rsidRPr="00B46A0D" w:rsidRDefault="004E7C81" w:rsidP="00733F44">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1.21(1.06;1.39)</w:t>
            </w:r>
          </w:p>
        </w:tc>
        <w:tc>
          <w:tcPr>
            <w:tcW w:w="1231" w:type="dxa"/>
          </w:tcPr>
          <w:p w14:paraId="178FC03C" w14:textId="77777777" w:rsidR="004E7C81" w:rsidRPr="00B46A0D" w:rsidRDefault="004E7C81" w:rsidP="00733F44">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0.006</w:t>
            </w:r>
          </w:p>
        </w:tc>
      </w:tr>
      <w:tr w:rsidR="004E7C81" w:rsidRPr="00B46A0D" w14:paraId="6D01EDEF" w14:textId="77777777" w:rsidTr="00FD39F2">
        <w:trPr>
          <w:trHeight w:val="275"/>
        </w:trPr>
        <w:tc>
          <w:tcPr>
            <w:tcW w:w="4957" w:type="dxa"/>
          </w:tcPr>
          <w:p w14:paraId="0ABCBD87" w14:textId="77777777" w:rsidR="004E7C81" w:rsidRPr="00B46A0D" w:rsidRDefault="004E7C81" w:rsidP="007D3EB6">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 xml:space="preserve">Model 3 </w:t>
            </w:r>
            <w:r w:rsidRPr="00B46A0D">
              <w:rPr>
                <w:rFonts w:ascii="Arial" w:hAnsi="Arial" w:cs="Arial"/>
                <w:sz w:val="16"/>
                <w:szCs w:val="16"/>
              </w:rPr>
              <w:t>+ healthy diet score (missing data n=230)</w:t>
            </w:r>
          </w:p>
        </w:tc>
        <w:tc>
          <w:tcPr>
            <w:tcW w:w="2787" w:type="dxa"/>
          </w:tcPr>
          <w:p w14:paraId="05BF9E0B" w14:textId="77777777" w:rsidR="004E7C81" w:rsidRPr="00B46A0D" w:rsidRDefault="004E7C81" w:rsidP="007D3EB6">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1.24(1.07;1.43)</w:t>
            </w:r>
          </w:p>
        </w:tc>
        <w:tc>
          <w:tcPr>
            <w:tcW w:w="1231" w:type="dxa"/>
          </w:tcPr>
          <w:p w14:paraId="231EBB3E" w14:textId="77777777" w:rsidR="004E7C81" w:rsidRPr="00B46A0D" w:rsidRDefault="004E7C81" w:rsidP="007D3EB6">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0.003</w:t>
            </w:r>
          </w:p>
        </w:tc>
      </w:tr>
      <w:tr w:rsidR="004E7C81" w:rsidRPr="00B46A0D" w14:paraId="7D88CE83" w14:textId="77777777" w:rsidTr="00FD39F2">
        <w:trPr>
          <w:trHeight w:val="275"/>
        </w:trPr>
        <w:tc>
          <w:tcPr>
            <w:tcW w:w="4957" w:type="dxa"/>
          </w:tcPr>
          <w:p w14:paraId="7E11D90D" w14:textId="77777777" w:rsidR="004E7C81" w:rsidRPr="00B46A0D" w:rsidRDefault="004E7C81" w:rsidP="007D3EB6">
            <w:pPr>
              <w:pStyle w:val="NoSpacing"/>
              <w:rPr>
                <w:rFonts w:ascii="Arial" w:hAnsi="Arial" w:cs="Arial"/>
                <w:sz w:val="16"/>
                <w:szCs w:val="16"/>
              </w:rPr>
            </w:pPr>
            <w:r w:rsidRPr="00B46A0D">
              <w:rPr>
                <w:rFonts w:ascii="Arial" w:hAnsi="Arial" w:cs="Arial"/>
                <w:sz w:val="16"/>
                <w:szCs w:val="16"/>
              </w:rPr>
              <w:t>Model 3 + physical activity (missing data n=394)</w:t>
            </w:r>
          </w:p>
        </w:tc>
        <w:tc>
          <w:tcPr>
            <w:tcW w:w="2787" w:type="dxa"/>
          </w:tcPr>
          <w:p w14:paraId="0DC0CD9F" w14:textId="77777777" w:rsidR="004E7C81" w:rsidRPr="00B46A0D" w:rsidRDefault="004E7C81" w:rsidP="007D3EB6">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1.21(1.04;1.41)</w:t>
            </w:r>
          </w:p>
        </w:tc>
        <w:tc>
          <w:tcPr>
            <w:tcW w:w="1231" w:type="dxa"/>
          </w:tcPr>
          <w:p w14:paraId="389D1704" w14:textId="77777777" w:rsidR="004E7C81" w:rsidRPr="00B46A0D" w:rsidRDefault="004E7C81" w:rsidP="007D3EB6">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0.012</w:t>
            </w:r>
          </w:p>
        </w:tc>
      </w:tr>
      <w:tr w:rsidR="004E7C81" w:rsidRPr="00B46A0D" w14:paraId="210DD6EE" w14:textId="77777777" w:rsidTr="00FD39F2">
        <w:trPr>
          <w:trHeight w:val="275"/>
        </w:trPr>
        <w:tc>
          <w:tcPr>
            <w:tcW w:w="4957" w:type="dxa"/>
          </w:tcPr>
          <w:p w14:paraId="04678489" w14:textId="77777777" w:rsidR="004E7C81" w:rsidRPr="00B46A0D" w:rsidRDefault="004E7C81" w:rsidP="007D3EB6">
            <w:pPr>
              <w:pStyle w:val="NoSpacing"/>
              <w:rPr>
                <w:rFonts w:ascii="Arial" w:hAnsi="Arial" w:cs="Arial"/>
                <w:sz w:val="16"/>
                <w:szCs w:val="16"/>
              </w:rPr>
            </w:pPr>
            <w:r w:rsidRPr="00B46A0D">
              <w:rPr>
                <w:rFonts w:ascii="Arial" w:hAnsi="Arial" w:cs="Arial"/>
                <w:sz w:val="16"/>
                <w:szCs w:val="16"/>
              </w:rPr>
              <w:t xml:space="preserve">Model 3 + WMH and intracranial volume </w:t>
            </w:r>
          </w:p>
        </w:tc>
        <w:tc>
          <w:tcPr>
            <w:tcW w:w="2787" w:type="dxa"/>
          </w:tcPr>
          <w:p w14:paraId="12542283" w14:textId="77777777" w:rsidR="004E7C81" w:rsidRPr="00B46A0D" w:rsidRDefault="004E7C81" w:rsidP="007D3EB6">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1.18(1.03;1.36)</w:t>
            </w:r>
          </w:p>
        </w:tc>
        <w:tc>
          <w:tcPr>
            <w:tcW w:w="1231" w:type="dxa"/>
          </w:tcPr>
          <w:p w14:paraId="40BCAB8B" w14:textId="77777777" w:rsidR="004E7C81" w:rsidRPr="00B46A0D" w:rsidRDefault="004E7C81" w:rsidP="007D3EB6">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0.019</w:t>
            </w:r>
          </w:p>
        </w:tc>
      </w:tr>
      <w:tr w:rsidR="004E7C81" w:rsidRPr="00B46A0D" w14:paraId="60623B23" w14:textId="77777777" w:rsidTr="00FD39F2">
        <w:trPr>
          <w:trHeight w:val="275"/>
        </w:trPr>
        <w:tc>
          <w:tcPr>
            <w:tcW w:w="4957" w:type="dxa"/>
          </w:tcPr>
          <w:p w14:paraId="2AFB1D5D" w14:textId="77777777" w:rsidR="004E7C81" w:rsidRPr="00B46A0D" w:rsidRDefault="004E7C81" w:rsidP="005266E5">
            <w:pPr>
              <w:pStyle w:val="NoSpacing"/>
              <w:rPr>
                <w:rFonts w:ascii="Arial" w:hAnsi="Arial" w:cs="Arial"/>
                <w:sz w:val="16"/>
                <w:szCs w:val="16"/>
              </w:rPr>
            </w:pPr>
            <w:r w:rsidRPr="00B46A0D">
              <w:rPr>
                <w:rFonts w:ascii="Arial" w:hAnsi="Arial" w:cs="Arial"/>
                <w:sz w:val="16"/>
                <w:szCs w:val="16"/>
              </w:rPr>
              <w:t>Model 3 + time between PHQ-9 and MRI assessment</w:t>
            </w:r>
          </w:p>
        </w:tc>
        <w:tc>
          <w:tcPr>
            <w:tcW w:w="2787" w:type="dxa"/>
          </w:tcPr>
          <w:p w14:paraId="7EA23566" w14:textId="77777777" w:rsidR="004E7C81" w:rsidRPr="00B46A0D" w:rsidRDefault="004E7C81" w:rsidP="005266E5">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1.21(1.05;1.39)</w:t>
            </w:r>
          </w:p>
        </w:tc>
        <w:tc>
          <w:tcPr>
            <w:tcW w:w="1231" w:type="dxa"/>
          </w:tcPr>
          <w:p w14:paraId="2FE7883C" w14:textId="77777777" w:rsidR="004E7C81" w:rsidRPr="00B46A0D" w:rsidRDefault="004E7C81" w:rsidP="005266E5">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0.007</w:t>
            </w:r>
          </w:p>
        </w:tc>
      </w:tr>
    </w:tbl>
    <w:p w14:paraId="3383A9A6" w14:textId="77777777" w:rsidR="004E7C81" w:rsidRPr="00B46A0D" w:rsidRDefault="004E7C81" w:rsidP="003E7447">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 xml:space="preserve">Cross-sectional data are evaluated using logistic regressions. </w:t>
      </w:r>
      <w:r w:rsidRPr="00B46A0D">
        <w:rPr>
          <w:rFonts w:ascii="Arial" w:eastAsia="Times New Roman" w:hAnsi="Arial" w:cs="Arial"/>
          <w:iCs/>
          <w:sz w:val="16"/>
          <w:szCs w:val="16"/>
          <w:lang w:val="en-US"/>
        </w:rPr>
        <w:t>Global node degree is inversed (i.e., multiplying it by −1) to reflect structural dysconnectivity. PHQ-9 indicates 9 item Patient Health Questionnaire;</w:t>
      </w:r>
      <w:r w:rsidRPr="00B46A0D">
        <w:rPr>
          <w:rFonts w:ascii="Arial" w:eastAsia="Times New Roman" w:hAnsi="Arial" w:cs="Arial"/>
          <w:sz w:val="16"/>
          <w:szCs w:val="16"/>
          <w:lang w:val="en-US"/>
        </w:rPr>
        <w:t xml:space="preserve"> CI, confidence interval; </w:t>
      </w:r>
      <w:r w:rsidRPr="00B46A0D">
        <w:rPr>
          <w:rFonts w:ascii="Arial" w:eastAsia="Times New Roman" w:hAnsi="Arial" w:cs="Arial"/>
          <w:bCs/>
          <w:iCs/>
          <w:sz w:val="16"/>
          <w:szCs w:val="16"/>
          <w:lang w:val="en-US"/>
        </w:rPr>
        <w:t>SD, standard deviation, MDD, major depressive disorder; MRI, magnetic resonance imaging, WMH, white matter hyperintensity.</w:t>
      </w:r>
      <w:r w:rsidRPr="00B46A0D">
        <w:rPr>
          <w:rFonts w:ascii="Arial" w:eastAsia="Times New Roman" w:hAnsi="Arial" w:cs="Arial"/>
          <w:sz w:val="16"/>
          <w:szCs w:val="16"/>
          <w:lang w:val="en-US"/>
        </w:rPr>
        <w:t xml:space="preserve"> PHQ-9 data n=4,800 in model 3.</w:t>
      </w:r>
    </w:p>
    <w:p w14:paraId="5D10096A" w14:textId="77777777" w:rsidR="004E7C81" w:rsidRPr="00B46A0D" w:rsidRDefault="004E7C81" w:rsidP="003E7447">
      <w:pPr>
        <w:spacing w:line="276" w:lineRule="auto"/>
        <w:rPr>
          <w:rFonts w:ascii="Arial" w:eastAsia="Times New Roman" w:hAnsi="Arial" w:cs="Arial"/>
          <w:bCs/>
          <w:iCs/>
          <w:sz w:val="16"/>
          <w:szCs w:val="16"/>
          <w:lang w:val="en-US"/>
        </w:rPr>
      </w:pPr>
      <w:r w:rsidRPr="00B46A0D">
        <w:rPr>
          <w:rFonts w:ascii="Arial" w:eastAsia="Times New Roman" w:hAnsi="Arial" w:cs="Arial"/>
          <w:b/>
          <w:bCs/>
          <w:iCs/>
          <w:sz w:val="16"/>
          <w:szCs w:val="16"/>
          <w:lang w:val="en-US"/>
        </w:rPr>
        <w:t xml:space="preserve">Model 3: </w:t>
      </w:r>
      <w:r w:rsidRPr="00B46A0D">
        <w:rPr>
          <w:rFonts w:ascii="Arial" w:eastAsia="Times New Roman" w:hAnsi="Arial" w:cs="Arial"/>
          <w:bCs/>
          <w:iCs/>
          <w:sz w:val="16"/>
          <w:szCs w:val="16"/>
          <w:lang w:val="en-US"/>
        </w:rPr>
        <w:t xml:space="preserve">adjusted for age, sex, MRI date, educational level, type 2 diabetes mellitus, waist circumference, </w:t>
      </w:r>
      <w:r w:rsidRPr="00B46A0D">
        <w:rPr>
          <w:rFonts w:ascii="Arial" w:eastAsia="Times New Roman" w:hAnsi="Arial" w:cs="Arial"/>
          <w:sz w:val="16"/>
          <w:szCs w:val="16"/>
          <w:lang w:val="en-US"/>
        </w:rPr>
        <w:t>total/high density cholesterol ratio</w:t>
      </w:r>
      <w:r w:rsidRPr="00B46A0D">
        <w:rPr>
          <w:rFonts w:ascii="Arial" w:eastAsia="Times New Roman" w:hAnsi="Arial" w:cs="Arial"/>
          <w:bCs/>
          <w:iCs/>
          <w:sz w:val="16"/>
          <w:szCs w:val="16"/>
          <w:lang w:val="en-US"/>
        </w:rPr>
        <w:t xml:space="preserve">, lipid-modifying medication, systolic blood pressure, antihypertensive medication, </w:t>
      </w:r>
      <w:r w:rsidRPr="00B46A0D">
        <w:rPr>
          <w:rFonts w:ascii="Arial" w:eastAsia="Times New Roman" w:hAnsi="Arial" w:cs="Arial"/>
          <w:sz w:val="16"/>
          <w:szCs w:val="16"/>
          <w:lang w:val="en-US"/>
        </w:rPr>
        <w:t xml:space="preserve">history of cardiovascular disease, history of cardiovascular accident, </w:t>
      </w:r>
      <w:r w:rsidRPr="00B46A0D">
        <w:rPr>
          <w:rFonts w:ascii="Arial" w:eastAsia="Times New Roman" w:hAnsi="Arial" w:cs="Arial"/>
          <w:bCs/>
          <w:iCs/>
          <w:sz w:val="16"/>
          <w:szCs w:val="16"/>
          <w:lang w:val="en-US"/>
        </w:rPr>
        <w:t>smoking behavior and alcohol use</w:t>
      </w:r>
      <w:r w:rsidRPr="00B46A0D">
        <w:rPr>
          <w:rFonts w:ascii="Arial" w:eastAsia="Times New Roman" w:hAnsi="Arial" w:cs="Arial"/>
          <w:sz w:val="16"/>
          <w:szCs w:val="16"/>
          <w:lang w:val="en-US"/>
        </w:rPr>
        <w:t xml:space="preserve">. </w:t>
      </w:r>
    </w:p>
    <w:p w14:paraId="4B46059E" w14:textId="77777777" w:rsidR="004E7C81" w:rsidRPr="00B46A0D" w:rsidRDefault="004E7C81" w:rsidP="003E7447">
      <w:pPr>
        <w:spacing w:line="276" w:lineRule="auto"/>
        <w:rPr>
          <w:rFonts w:ascii="Arial" w:eastAsia="Times New Roman" w:hAnsi="Arial" w:cs="Arial"/>
          <w:b/>
          <w:bCs/>
          <w:iCs/>
          <w:sz w:val="16"/>
          <w:szCs w:val="16"/>
          <w:lang w:val="en-US"/>
        </w:rPr>
      </w:pPr>
    </w:p>
    <w:p w14:paraId="58525DA2" w14:textId="77777777" w:rsidR="004E7C81" w:rsidRPr="00B46A0D" w:rsidRDefault="004E7C81" w:rsidP="003E7447">
      <w:pPr>
        <w:spacing w:line="276" w:lineRule="auto"/>
        <w:rPr>
          <w:rFonts w:ascii="Arial" w:eastAsia="Times New Roman" w:hAnsi="Arial" w:cs="Arial"/>
          <w:b/>
          <w:bCs/>
          <w:iCs/>
          <w:sz w:val="16"/>
          <w:szCs w:val="16"/>
          <w:lang w:val="en-US"/>
        </w:rPr>
        <w:sectPr w:rsidR="004E7C81" w:rsidRPr="00B46A0D" w:rsidSect="007B531E">
          <w:footerReference w:type="even" r:id="rId7"/>
          <w:footerReference w:type="default" r:id="rId8"/>
          <w:pgSz w:w="12240" w:h="15840"/>
          <w:pgMar w:top="1440" w:right="1440" w:bottom="1440" w:left="1440" w:header="720" w:footer="720" w:gutter="0"/>
          <w:cols w:space="720"/>
          <w:docGrid w:linePitch="360"/>
        </w:sectPr>
      </w:pPr>
    </w:p>
    <w:p w14:paraId="6ADEE485" w14:textId="77777777" w:rsidR="004E7C81" w:rsidRPr="00B46A0D" w:rsidRDefault="004E7C81" w:rsidP="003E7447">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lastRenderedPageBreak/>
        <w:t>Table S3</w:t>
      </w:r>
      <w:r w:rsidRPr="00B46A0D">
        <w:rPr>
          <w:rFonts w:ascii="Arial" w:eastAsia="Times New Roman" w:hAnsi="Arial" w:cs="Arial"/>
          <w:bCs/>
          <w:iCs/>
          <w:sz w:val="16"/>
          <w:szCs w:val="16"/>
          <w:lang w:val="en-US"/>
        </w:rPr>
        <w:t xml:space="preserve">. </w:t>
      </w:r>
      <w:r w:rsidRPr="00B46A0D">
        <w:rPr>
          <w:rFonts w:ascii="Arial" w:eastAsia="Times New Roman" w:hAnsi="Arial" w:cs="Arial"/>
          <w:b/>
          <w:bCs/>
          <w:iCs/>
          <w:sz w:val="16"/>
          <w:szCs w:val="16"/>
          <w:lang w:val="en-US"/>
        </w:rPr>
        <w:t>Longitudinal association of global node degree with course of depressive symptoms</w:t>
      </w:r>
    </w:p>
    <w:p w14:paraId="03F1A5E6" w14:textId="77777777" w:rsidR="004E7C81" w:rsidRPr="00B46A0D" w:rsidRDefault="004E7C81" w:rsidP="003E7447">
      <w:pPr>
        <w:spacing w:line="276" w:lineRule="auto"/>
        <w:rPr>
          <w:rFonts w:ascii="Arial" w:eastAsia="Times New Roman" w:hAnsi="Arial" w:cs="Arial"/>
          <w:bCs/>
          <w:iCs/>
          <w:sz w:val="16"/>
          <w:szCs w:val="16"/>
          <w:lang w:val="en-US"/>
        </w:rPr>
      </w:pPr>
    </w:p>
    <w:tbl>
      <w:tblPr>
        <w:tblW w:w="13697"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5146"/>
        <w:gridCol w:w="2874"/>
        <w:gridCol w:w="1370"/>
        <w:gridCol w:w="1762"/>
        <w:gridCol w:w="586"/>
        <w:gridCol w:w="589"/>
        <w:gridCol w:w="390"/>
        <w:gridCol w:w="980"/>
      </w:tblGrid>
      <w:tr w:rsidR="004E7C81" w:rsidRPr="00B46A0D" w14:paraId="27039F24" w14:textId="77777777" w:rsidTr="003117D5">
        <w:trPr>
          <w:trHeight w:val="612"/>
        </w:trPr>
        <w:tc>
          <w:tcPr>
            <w:tcW w:w="5146" w:type="dxa"/>
            <w:shd w:val="clear" w:color="auto" w:fill="auto"/>
          </w:tcPr>
          <w:p w14:paraId="68762B77" w14:textId="77777777" w:rsidR="004E7C81" w:rsidRPr="00B46A0D" w:rsidRDefault="004E7C81" w:rsidP="00463D6C">
            <w:pPr>
              <w:spacing w:line="276" w:lineRule="auto"/>
              <w:rPr>
                <w:rFonts w:ascii="Arial" w:eastAsia="Times New Roman" w:hAnsi="Arial" w:cs="Arial"/>
                <w:b/>
                <w:bCs/>
                <w:iCs/>
                <w:sz w:val="16"/>
                <w:szCs w:val="16"/>
                <w:lang w:val="en-US"/>
              </w:rPr>
            </w:pPr>
          </w:p>
        </w:tc>
        <w:tc>
          <w:tcPr>
            <w:tcW w:w="6006" w:type="dxa"/>
            <w:gridSpan w:val="3"/>
          </w:tcPr>
          <w:p w14:paraId="186E55F1" w14:textId="77777777" w:rsidR="004E7C81" w:rsidRPr="00B46A0D" w:rsidRDefault="004E7C81" w:rsidP="00463D6C">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Reference category no depressive symptoms (n=3,999)</w:t>
            </w:r>
          </w:p>
        </w:tc>
        <w:tc>
          <w:tcPr>
            <w:tcW w:w="586" w:type="dxa"/>
          </w:tcPr>
          <w:p w14:paraId="5BE3ACA1" w14:textId="77777777" w:rsidR="004E7C81" w:rsidRPr="00B46A0D" w:rsidRDefault="004E7C81" w:rsidP="00463D6C">
            <w:pPr>
              <w:spacing w:line="276" w:lineRule="auto"/>
              <w:rPr>
                <w:rFonts w:ascii="Arial" w:eastAsia="Times New Roman" w:hAnsi="Arial" w:cs="Arial"/>
                <w:bCs/>
                <w:i/>
                <w:iCs/>
                <w:sz w:val="16"/>
                <w:szCs w:val="16"/>
                <w:lang w:val="en-US"/>
              </w:rPr>
            </w:pPr>
          </w:p>
        </w:tc>
        <w:tc>
          <w:tcPr>
            <w:tcW w:w="979" w:type="dxa"/>
            <w:gridSpan w:val="2"/>
          </w:tcPr>
          <w:p w14:paraId="48629187" w14:textId="77777777" w:rsidR="004E7C81" w:rsidRPr="00B46A0D" w:rsidRDefault="004E7C81" w:rsidP="00463D6C">
            <w:pPr>
              <w:spacing w:line="276" w:lineRule="auto"/>
              <w:rPr>
                <w:rFonts w:ascii="Arial" w:eastAsia="Times New Roman" w:hAnsi="Arial" w:cs="Arial"/>
                <w:b/>
                <w:bCs/>
                <w:iCs/>
                <w:sz w:val="16"/>
                <w:szCs w:val="16"/>
                <w:lang w:val="en-US"/>
              </w:rPr>
            </w:pPr>
          </w:p>
        </w:tc>
        <w:tc>
          <w:tcPr>
            <w:tcW w:w="979" w:type="dxa"/>
          </w:tcPr>
          <w:p w14:paraId="0875B73F" w14:textId="77777777" w:rsidR="004E7C81" w:rsidRPr="00B46A0D" w:rsidRDefault="004E7C81" w:rsidP="00463D6C">
            <w:pPr>
              <w:spacing w:line="276" w:lineRule="auto"/>
              <w:rPr>
                <w:rFonts w:ascii="Arial" w:eastAsia="Times New Roman" w:hAnsi="Arial" w:cs="Arial"/>
                <w:bCs/>
                <w:i/>
                <w:iCs/>
                <w:sz w:val="16"/>
                <w:szCs w:val="16"/>
                <w:lang w:val="en-US"/>
              </w:rPr>
            </w:pPr>
          </w:p>
        </w:tc>
      </w:tr>
      <w:tr w:rsidR="004E7C81" w:rsidRPr="00B46A0D" w14:paraId="4446D4DF" w14:textId="77777777" w:rsidTr="003117D5">
        <w:trPr>
          <w:trHeight w:val="866"/>
        </w:trPr>
        <w:tc>
          <w:tcPr>
            <w:tcW w:w="5146" w:type="dxa"/>
            <w:shd w:val="clear" w:color="auto" w:fill="auto"/>
          </w:tcPr>
          <w:p w14:paraId="50FCE4D8" w14:textId="77777777" w:rsidR="004E7C81" w:rsidRPr="00B46A0D" w:rsidRDefault="004E7C81" w:rsidP="00463D6C">
            <w:pPr>
              <w:spacing w:line="276" w:lineRule="auto"/>
              <w:rPr>
                <w:rFonts w:ascii="Arial" w:eastAsia="Times New Roman" w:hAnsi="Arial" w:cs="Arial"/>
                <w:b/>
                <w:bCs/>
                <w:iCs/>
                <w:sz w:val="16"/>
                <w:szCs w:val="16"/>
                <w:lang w:val="en-US"/>
              </w:rPr>
            </w:pPr>
          </w:p>
          <w:p w14:paraId="10E41839" w14:textId="77777777" w:rsidR="004E7C81" w:rsidRPr="00B46A0D" w:rsidRDefault="004E7C81" w:rsidP="00463D6C">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Model</w:t>
            </w:r>
          </w:p>
        </w:tc>
        <w:tc>
          <w:tcPr>
            <w:tcW w:w="2874" w:type="dxa"/>
          </w:tcPr>
          <w:p w14:paraId="19820FD0" w14:textId="77777777" w:rsidR="004E7C81" w:rsidRPr="00B46A0D" w:rsidRDefault="004E7C81" w:rsidP="00463D6C">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 xml:space="preserve">Remitted depressive symptoms </w:t>
            </w:r>
          </w:p>
          <w:p w14:paraId="2DA54E85" w14:textId="77777777" w:rsidR="004E7C81" w:rsidRPr="00B46A0D" w:rsidRDefault="004E7C81" w:rsidP="00463D6C">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n=58 cases</w:t>
            </w:r>
            <w:r w:rsidRPr="00B46A0D">
              <w:rPr>
                <w:rFonts w:ascii="Arial" w:eastAsia="Times New Roman" w:hAnsi="Arial" w:cs="Arial"/>
                <w:b/>
                <w:bCs/>
                <w:iCs/>
                <w:sz w:val="16"/>
                <w:szCs w:val="16"/>
                <w:lang w:val="en-US"/>
              </w:rPr>
              <w:br/>
            </w:r>
            <w:r w:rsidRPr="00B46A0D">
              <w:rPr>
                <w:rFonts w:ascii="Arial" w:eastAsia="Times New Roman" w:hAnsi="Arial" w:cs="Arial"/>
                <w:bCs/>
                <w:iCs/>
                <w:sz w:val="16"/>
                <w:szCs w:val="16"/>
                <w:lang w:val="en-US"/>
              </w:rPr>
              <w:t>Odds ratio (95% CI)</w:t>
            </w:r>
          </w:p>
        </w:tc>
        <w:tc>
          <w:tcPr>
            <w:tcW w:w="1370" w:type="dxa"/>
          </w:tcPr>
          <w:p w14:paraId="39C20162" w14:textId="77777777" w:rsidR="004E7C81" w:rsidRPr="00B46A0D" w:rsidRDefault="004E7C81" w:rsidP="00463D6C">
            <w:pPr>
              <w:spacing w:line="276" w:lineRule="auto"/>
              <w:rPr>
                <w:rFonts w:ascii="Arial" w:eastAsia="Times New Roman" w:hAnsi="Arial" w:cs="Arial"/>
                <w:bCs/>
                <w:i/>
                <w:iCs/>
                <w:sz w:val="16"/>
                <w:szCs w:val="16"/>
                <w:lang w:val="en-US"/>
              </w:rPr>
            </w:pPr>
          </w:p>
          <w:p w14:paraId="62BBE7DD" w14:textId="77777777" w:rsidR="004E7C81" w:rsidRPr="00B46A0D" w:rsidRDefault="004E7C81" w:rsidP="00463D6C">
            <w:pPr>
              <w:spacing w:line="276" w:lineRule="auto"/>
              <w:rPr>
                <w:rFonts w:ascii="Arial" w:eastAsia="Times New Roman" w:hAnsi="Arial" w:cs="Arial"/>
                <w:bCs/>
                <w:i/>
                <w:iCs/>
                <w:sz w:val="16"/>
                <w:szCs w:val="16"/>
                <w:lang w:val="en-US"/>
              </w:rPr>
            </w:pPr>
          </w:p>
          <w:p w14:paraId="5DBAEC44" w14:textId="77777777" w:rsidR="004E7C81" w:rsidRPr="00B46A0D" w:rsidRDefault="004E7C81" w:rsidP="00463D6C">
            <w:pPr>
              <w:spacing w:line="276" w:lineRule="auto"/>
              <w:rPr>
                <w:rFonts w:ascii="Arial" w:eastAsia="Times New Roman" w:hAnsi="Arial" w:cs="Arial"/>
                <w:bCs/>
                <w:i/>
                <w:iCs/>
                <w:sz w:val="16"/>
                <w:szCs w:val="16"/>
                <w:lang w:val="en-US"/>
              </w:rPr>
            </w:pPr>
          </w:p>
          <w:p w14:paraId="6706C484" w14:textId="77777777" w:rsidR="004E7C81" w:rsidRPr="00B46A0D" w:rsidRDefault="004E7C81" w:rsidP="00463D6C">
            <w:pPr>
              <w:spacing w:line="276" w:lineRule="auto"/>
              <w:rPr>
                <w:rFonts w:ascii="Arial" w:eastAsia="Times New Roman" w:hAnsi="Arial" w:cs="Arial"/>
                <w:bCs/>
                <w:iCs/>
                <w:sz w:val="16"/>
                <w:szCs w:val="16"/>
                <w:lang w:val="en-US"/>
              </w:rPr>
            </w:pPr>
            <w:r w:rsidRPr="00B46A0D">
              <w:rPr>
                <w:rFonts w:ascii="Arial" w:eastAsia="Times New Roman" w:hAnsi="Arial" w:cs="Arial"/>
                <w:bCs/>
                <w:i/>
                <w:iCs/>
                <w:sz w:val="16"/>
                <w:szCs w:val="16"/>
                <w:lang w:val="en-US"/>
              </w:rPr>
              <w:t>P-</w:t>
            </w:r>
            <w:r w:rsidRPr="00B46A0D">
              <w:rPr>
                <w:rFonts w:ascii="Arial" w:eastAsia="Times New Roman" w:hAnsi="Arial" w:cs="Arial"/>
                <w:bCs/>
                <w:iCs/>
                <w:sz w:val="16"/>
                <w:szCs w:val="16"/>
                <w:lang w:val="en-US"/>
              </w:rPr>
              <w:t>value</w:t>
            </w:r>
          </w:p>
        </w:tc>
        <w:tc>
          <w:tcPr>
            <w:tcW w:w="2937" w:type="dxa"/>
            <w:gridSpan w:val="3"/>
          </w:tcPr>
          <w:p w14:paraId="09ADF7AA" w14:textId="77777777" w:rsidR="004E7C81" w:rsidRPr="00B46A0D" w:rsidRDefault="004E7C81" w:rsidP="00463D6C">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 xml:space="preserve">Persistent depressive symptoms </w:t>
            </w:r>
          </w:p>
          <w:p w14:paraId="7202E3F6" w14:textId="77777777" w:rsidR="004E7C81" w:rsidRPr="00B46A0D" w:rsidRDefault="004E7C81" w:rsidP="00463D6C">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n=151 cases</w:t>
            </w:r>
          </w:p>
          <w:p w14:paraId="73F03ED6" w14:textId="77777777" w:rsidR="004E7C81" w:rsidRPr="00B46A0D" w:rsidRDefault="004E7C81" w:rsidP="00463D6C">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Odds ratio (95% CI)</w:t>
            </w:r>
          </w:p>
        </w:tc>
        <w:tc>
          <w:tcPr>
            <w:tcW w:w="1370" w:type="dxa"/>
            <w:gridSpan w:val="2"/>
          </w:tcPr>
          <w:p w14:paraId="62A79C4A" w14:textId="77777777" w:rsidR="004E7C81" w:rsidRPr="00B46A0D" w:rsidRDefault="004E7C81" w:rsidP="00463D6C">
            <w:pPr>
              <w:spacing w:line="276" w:lineRule="auto"/>
              <w:rPr>
                <w:rFonts w:ascii="Arial" w:eastAsia="Times New Roman" w:hAnsi="Arial" w:cs="Arial"/>
                <w:bCs/>
                <w:i/>
                <w:iCs/>
                <w:sz w:val="16"/>
                <w:szCs w:val="16"/>
                <w:lang w:val="en-US"/>
              </w:rPr>
            </w:pPr>
          </w:p>
          <w:p w14:paraId="5323A929" w14:textId="77777777" w:rsidR="004E7C81" w:rsidRPr="00B46A0D" w:rsidRDefault="004E7C81" w:rsidP="00463D6C">
            <w:pPr>
              <w:spacing w:line="276" w:lineRule="auto"/>
              <w:rPr>
                <w:rFonts w:ascii="Arial" w:eastAsia="Times New Roman" w:hAnsi="Arial" w:cs="Arial"/>
                <w:bCs/>
                <w:i/>
                <w:iCs/>
                <w:sz w:val="16"/>
                <w:szCs w:val="16"/>
                <w:lang w:val="en-US"/>
              </w:rPr>
            </w:pPr>
          </w:p>
          <w:p w14:paraId="1A1D616A" w14:textId="77777777" w:rsidR="004E7C81" w:rsidRPr="00B46A0D" w:rsidRDefault="004E7C81" w:rsidP="00463D6C">
            <w:pPr>
              <w:spacing w:line="276" w:lineRule="auto"/>
              <w:rPr>
                <w:rFonts w:ascii="Arial" w:eastAsia="Times New Roman" w:hAnsi="Arial" w:cs="Arial"/>
                <w:bCs/>
                <w:i/>
                <w:iCs/>
                <w:sz w:val="16"/>
                <w:szCs w:val="16"/>
                <w:lang w:val="en-US"/>
              </w:rPr>
            </w:pPr>
          </w:p>
          <w:p w14:paraId="742ED8FA" w14:textId="77777777" w:rsidR="004E7C81" w:rsidRPr="00B46A0D" w:rsidRDefault="004E7C81" w:rsidP="00463D6C">
            <w:pPr>
              <w:spacing w:line="276" w:lineRule="auto"/>
              <w:rPr>
                <w:rFonts w:ascii="Arial" w:eastAsia="Times New Roman" w:hAnsi="Arial" w:cs="Arial"/>
                <w:b/>
                <w:bCs/>
                <w:iCs/>
                <w:sz w:val="16"/>
                <w:szCs w:val="16"/>
                <w:lang w:val="en-US"/>
              </w:rPr>
            </w:pPr>
            <w:r w:rsidRPr="00B46A0D">
              <w:rPr>
                <w:rFonts w:ascii="Arial" w:eastAsia="Times New Roman" w:hAnsi="Arial" w:cs="Arial"/>
                <w:bCs/>
                <w:i/>
                <w:iCs/>
                <w:sz w:val="16"/>
                <w:szCs w:val="16"/>
                <w:lang w:val="en-US"/>
              </w:rPr>
              <w:t>P-</w:t>
            </w:r>
            <w:r w:rsidRPr="00B46A0D">
              <w:rPr>
                <w:rFonts w:ascii="Arial" w:eastAsia="Times New Roman" w:hAnsi="Arial" w:cs="Arial"/>
                <w:bCs/>
                <w:iCs/>
                <w:sz w:val="16"/>
                <w:szCs w:val="16"/>
                <w:lang w:val="en-US"/>
              </w:rPr>
              <w:t>value</w:t>
            </w:r>
          </w:p>
        </w:tc>
      </w:tr>
      <w:tr w:rsidR="004E7C81" w:rsidRPr="00B46A0D" w14:paraId="2974DA09" w14:textId="77777777" w:rsidTr="003117D5">
        <w:trPr>
          <w:trHeight w:val="287"/>
        </w:trPr>
        <w:tc>
          <w:tcPr>
            <w:tcW w:w="5146" w:type="dxa"/>
          </w:tcPr>
          <w:p w14:paraId="6C615822" w14:textId="77777777" w:rsidR="004E7C81" w:rsidRPr="00B46A0D" w:rsidRDefault="004E7C81" w:rsidP="00463D6C">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Lower global node degree (per SD)</w:t>
            </w:r>
          </w:p>
        </w:tc>
        <w:tc>
          <w:tcPr>
            <w:tcW w:w="2874" w:type="dxa"/>
          </w:tcPr>
          <w:p w14:paraId="6D7F0A7B" w14:textId="77777777" w:rsidR="004E7C81" w:rsidRPr="00B46A0D" w:rsidRDefault="004E7C81" w:rsidP="00463D6C">
            <w:pPr>
              <w:spacing w:line="276" w:lineRule="auto"/>
              <w:rPr>
                <w:rFonts w:ascii="Arial" w:eastAsia="Times New Roman" w:hAnsi="Arial" w:cs="Arial"/>
                <w:b/>
                <w:bCs/>
                <w:iCs/>
                <w:sz w:val="16"/>
                <w:szCs w:val="16"/>
                <w:lang w:val="en-US"/>
              </w:rPr>
            </w:pPr>
          </w:p>
        </w:tc>
        <w:tc>
          <w:tcPr>
            <w:tcW w:w="1370" w:type="dxa"/>
          </w:tcPr>
          <w:p w14:paraId="3DC213E2" w14:textId="77777777" w:rsidR="004E7C81" w:rsidRPr="00B46A0D" w:rsidRDefault="004E7C81" w:rsidP="00463D6C">
            <w:pPr>
              <w:spacing w:line="276" w:lineRule="auto"/>
              <w:rPr>
                <w:rFonts w:ascii="Arial" w:eastAsia="Times New Roman" w:hAnsi="Arial" w:cs="Arial"/>
                <w:b/>
                <w:bCs/>
                <w:iCs/>
                <w:sz w:val="16"/>
                <w:szCs w:val="16"/>
                <w:lang w:val="en-US"/>
              </w:rPr>
            </w:pPr>
          </w:p>
        </w:tc>
        <w:tc>
          <w:tcPr>
            <w:tcW w:w="2937" w:type="dxa"/>
            <w:gridSpan w:val="3"/>
          </w:tcPr>
          <w:p w14:paraId="5981A10A" w14:textId="77777777" w:rsidR="004E7C81" w:rsidRPr="00B46A0D" w:rsidRDefault="004E7C81" w:rsidP="00463D6C">
            <w:pPr>
              <w:spacing w:line="276" w:lineRule="auto"/>
              <w:rPr>
                <w:rFonts w:ascii="Arial" w:eastAsia="Times New Roman" w:hAnsi="Arial" w:cs="Arial"/>
                <w:b/>
                <w:bCs/>
                <w:iCs/>
                <w:sz w:val="16"/>
                <w:szCs w:val="16"/>
                <w:lang w:val="en-US"/>
              </w:rPr>
            </w:pPr>
          </w:p>
        </w:tc>
        <w:tc>
          <w:tcPr>
            <w:tcW w:w="1370" w:type="dxa"/>
            <w:gridSpan w:val="2"/>
          </w:tcPr>
          <w:p w14:paraId="5D0BD19A" w14:textId="77777777" w:rsidR="004E7C81" w:rsidRPr="00B46A0D" w:rsidRDefault="004E7C81" w:rsidP="00463D6C">
            <w:pPr>
              <w:spacing w:line="276" w:lineRule="auto"/>
              <w:rPr>
                <w:rFonts w:ascii="Arial" w:eastAsia="Times New Roman" w:hAnsi="Arial" w:cs="Arial"/>
                <w:b/>
                <w:bCs/>
                <w:iCs/>
                <w:sz w:val="16"/>
                <w:szCs w:val="16"/>
                <w:lang w:val="en-US"/>
              </w:rPr>
            </w:pPr>
          </w:p>
        </w:tc>
      </w:tr>
      <w:tr w:rsidR="004E7C81" w:rsidRPr="00B46A0D" w14:paraId="6929F81E" w14:textId="77777777" w:rsidTr="003117D5">
        <w:trPr>
          <w:trHeight w:val="287"/>
        </w:trPr>
        <w:tc>
          <w:tcPr>
            <w:tcW w:w="5146" w:type="dxa"/>
          </w:tcPr>
          <w:p w14:paraId="02DD63FD" w14:textId="77777777" w:rsidR="004E7C81" w:rsidRPr="00B46A0D" w:rsidRDefault="004E7C81" w:rsidP="00463D6C">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Model 3</w:t>
            </w:r>
          </w:p>
        </w:tc>
        <w:tc>
          <w:tcPr>
            <w:tcW w:w="2874" w:type="dxa"/>
          </w:tcPr>
          <w:p w14:paraId="025196CA" w14:textId="77777777" w:rsidR="004E7C81" w:rsidRPr="00B46A0D" w:rsidRDefault="004E7C81" w:rsidP="00463D6C">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1.11(0.83;1.47)</w:t>
            </w:r>
          </w:p>
        </w:tc>
        <w:tc>
          <w:tcPr>
            <w:tcW w:w="1370" w:type="dxa"/>
          </w:tcPr>
          <w:p w14:paraId="0F126781" w14:textId="77777777" w:rsidR="004E7C81" w:rsidRPr="00B46A0D" w:rsidRDefault="004E7C81" w:rsidP="00463D6C">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0.489</w:t>
            </w:r>
          </w:p>
        </w:tc>
        <w:tc>
          <w:tcPr>
            <w:tcW w:w="2937" w:type="dxa"/>
            <w:gridSpan w:val="3"/>
          </w:tcPr>
          <w:p w14:paraId="5019791A" w14:textId="77777777" w:rsidR="004E7C81" w:rsidRPr="00B46A0D" w:rsidRDefault="004E7C81" w:rsidP="00463D6C">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1.21(1.02;1.44)</w:t>
            </w:r>
          </w:p>
        </w:tc>
        <w:tc>
          <w:tcPr>
            <w:tcW w:w="1370" w:type="dxa"/>
            <w:gridSpan w:val="2"/>
          </w:tcPr>
          <w:p w14:paraId="7C47CA54" w14:textId="77777777" w:rsidR="004E7C81" w:rsidRPr="00B46A0D" w:rsidRDefault="004E7C81" w:rsidP="00463D6C">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0.026</w:t>
            </w:r>
          </w:p>
        </w:tc>
      </w:tr>
      <w:tr w:rsidR="004E7C81" w:rsidRPr="00B46A0D" w14:paraId="525A13E2" w14:textId="77777777" w:rsidTr="003117D5">
        <w:trPr>
          <w:trHeight w:val="287"/>
        </w:trPr>
        <w:tc>
          <w:tcPr>
            <w:tcW w:w="5146" w:type="dxa"/>
          </w:tcPr>
          <w:p w14:paraId="0A207DA1" w14:textId="77777777" w:rsidR="004E7C81" w:rsidRPr="00B46A0D" w:rsidRDefault="004E7C81" w:rsidP="00A81936">
            <w:pPr>
              <w:spacing w:line="276" w:lineRule="auto"/>
              <w:rPr>
                <w:rFonts w:ascii="Arial" w:eastAsia="Times New Roman" w:hAnsi="Arial" w:cs="Arial"/>
                <w:b/>
                <w:bCs/>
                <w:iCs/>
                <w:sz w:val="16"/>
                <w:szCs w:val="16"/>
                <w:lang w:val="en-US"/>
              </w:rPr>
            </w:pPr>
            <w:r w:rsidRPr="00B46A0D">
              <w:rPr>
                <w:rFonts w:ascii="Arial" w:eastAsia="Times New Roman" w:hAnsi="Arial" w:cs="Arial"/>
                <w:bCs/>
                <w:iCs/>
                <w:sz w:val="16"/>
                <w:szCs w:val="16"/>
                <w:lang w:val="en-US"/>
              </w:rPr>
              <w:t xml:space="preserve">Model 3 + </w:t>
            </w:r>
            <w:r w:rsidRPr="00B46A0D">
              <w:rPr>
                <w:rFonts w:ascii="Arial" w:hAnsi="Arial" w:cs="Arial"/>
                <w:sz w:val="16"/>
                <w:szCs w:val="16"/>
              </w:rPr>
              <w:t>antidepressant medication</w:t>
            </w:r>
          </w:p>
        </w:tc>
        <w:tc>
          <w:tcPr>
            <w:tcW w:w="2874" w:type="dxa"/>
          </w:tcPr>
          <w:p w14:paraId="1B803E17" w14:textId="77777777" w:rsidR="004E7C81" w:rsidRPr="00B46A0D" w:rsidRDefault="004E7C81" w:rsidP="00A81936">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1.11(0.84;1.48)</w:t>
            </w:r>
          </w:p>
        </w:tc>
        <w:tc>
          <w:tcPr>
            <w:tcW w:w="1370" w:type="dxa"/>
          </w:tcPr>
          <w:p w14:paraId="21DABF77" w14:textId="77777777" w:rsidR="004E7C81" w:rsidRPr="00B46A0D" w:rsidRDefault="004E7C81" w:rsidP="00A81936">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0.465</w:t>
            </w:r>
          </w:p>
        </w:tc>
        <w:tc>
          <w:tcPr>
            <w:tcW w:w="2937" w:type="dxa"/>
            <w:gridSpan w:val="3"/>
          </w:tcPr>
          <w:p w14:paraId="5FEFFA2A" w14:textId="77777777" w:rsidR="004E7C81" w:rsidRPr="00B46A0D" w:rsidRDefault="004E7C81" w:rsidP="00A81936">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1.23(1.03;1.47)</w:t>
            </w:r>
          </w:p>
        </w:tc>
        <w:tc>
          <w:tcPr>
            <w:tcW w:w="1370" w:type="dxa"/>
            <w:gridSpan w:val="2"/>
          </w:tcPr>
          <w:p w14:paraId="145D1778" w14:textId="77777777" w:rsidR="004E7C81" w:rsidRPr="00B46A0D" w:rsidRDefault="004E7C81" w:rsidP="00A81936">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0.024</w:t>
            </w:r>
          </w:p>
        </w:tc>
      </w:tr>
      <w:tr w:rsidR="004E7C81" w:rsidRPr="00B46A0D" w14:paraId="6DC4F84F" w14:textId="77777777" w:rsidTr="003117D5">
        <w:trPr>
          <w:trHeight w:val="287"/>
        </w:trPr>
        <w:tc>
          <w:tcPr>
            <w:tcW w:w="5146" w:type="dxa"/>
          </w:tcPr>
          <w:p w14:paraId="64B9B544" w14:textId="77777777" w:rsidR="004E7C81" w:rsidRPr="00B46A0D" w:rsidRDefault="004E7C81" w:rsidP="00A81936">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 xml:space="preserve">Model 3 </w:t>
            </w:r>
            <w:r w:rsidRPr="00B46A0D">
              <w:rPr>
                <w:rFonts w:ascii="Arial" w:hAnsi="Arial" w:cs="Arial"/>
                <w:sz w:val="16"/>
                <w:szCs w:val="16"/>
              </w:rPr>
              <w:t>excl. antidepressant users (excluded data n=243)</w:t>
            </w:r>
          </w:p>
        </w:tc>
        <w:tc>
          <w:tcPr>
            <w:tcW w:w="2874" w:type="dxa"/>
          </w:tcPr>
          <w:p w14:paraId="436BEEAF" w14:textId="77777777" w:rsidR="004E7C81" w:rsidRPr="00B46A0D" w:rsidRDefault="004E7C81" w:rsidP="00A81936">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1.15(0.86;1.54)</w:t>
            </w:r>
          </w:p>
        </w:tc>
        <w:tc>
          <w:tcPr>
            <w:tcW w:w="1370" w:type="dxa"/>
          </w:tcPr>
          <w:p w14:paraId="1EB08884" w14:textId="77777777" w:rsidR="004E7C81" w:rsidRPr="00B46A0D" w:rsidRDefault="004E7C81" w:rsidP="00A81936">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0.346</w:t>
            </w:r>
          </w:p>
        </w:tc>
        <w:tc>
          <w:tcPr>
            <w:tcW w:w="2937" w:type="dxa"/>
            <w:gridSpan w:val="3"/>
          </w:tcPr>
          <w:p w14:paraId="7571FABB" w14:textId="77777777" w:rsidR="004E7C81" w:rsidRPr="00B46A0D" w:rsidRDefault="004E7C81" w:rsidP="00A81936">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1.19(0.97;1.45)</w:t>
            </w:r>
          </w:p>
        </w:tc>
        <w:tc>
          <w:tcPr>
            <w:tcW w:w="1370" w:type="dxa"/>
            <w:gridSpan w:val="2"/>
          </w:tcPr>
          <w:p w14:paraId="30ACBC6A" w14:textId="77777777" w:rsidR="004E7C81" w:rsidRPr="00B46A0D" w:rsidRDefault="004E7C81" w:rsidP="00A81936">
            <w:pPr>
              <w:spacing w:line="276" w:lineRule="auto"/>
              <w:rPr>
                <w:rFonts w:ascii="Arial" w:eastAsia="Times New Roman" w:hAnsi="Arial" w:cs="Arial"/>
                <w:b/>
                <w:bCs/>
                <w:iCs/>
                <w:sz w:val="16"/>
                <w:szCs w:val="16"/>
                <w:lang w:val="en-US"/>
              </w:rPr>
            </w:pPr>
            <w:r w:rsidRPr="00B46A0D">
              <w:rPr>
                <w:rFonts w:ascii="Arial" w:eastAsia="Times New Roman" w:hAnsi="Arial" w:cs="Arial"/>
                <w:bCs/>
                <w:iCs/>
                <w:sz w:val="16"/>
                <w:szCs w:val="16"/>
                <w:lang w:val="en-US"/>
              </w:rPr>
              <w:t>0.093</w:t>
            </w:r>
          </w:p>
        </w:tc>
      </w:tr>
      <w:tr w:rsidR="004E7C81" w:rsidRPr="00B46A0D" w14:paraId="59BD87E2" w14:textId="77777777" w:rsidTr="003117D5">
        <w:trPr>
          <w:trHeight w:val="287"/>
        </w:trPr>
        <w:tc>
          <w:tcPr>
            <w:tcW w:w="5146" w:type="dxa"/>
          </w:tcPr>
          <w:p w14:paraId="3876EBAE" w14:textId="77777777" w:rsidR="004E7C81" w:rsidRPr="00B46A0D" w:rsidRDefault="004E7C81" w:rsidP="00A81936">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Model 3 excl. participants with MDD or missing MDD data from the control group (excluded data n=174)</w:t>
            </w:r>
          </w:p>
        </w:tc>
        <w:tc>
          <w:tcPr>
            <w:tcW w:w="2874" w:type="dxa"/>
          </w:tcPr>
          <w:p w14:paraId="453C4B27" w14:textId="77777777" w:rsidR="004E7C81" w:rsidRPr="00B46A0D" w:rsidRDefault="004E7C81" w:rsidP="00A81936">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1.11(0.83;1.47)</w:t>
            </w:r>
          </w:p>
        </w:tc>
        <w:tc>
          <w:tcPr>
            <w:tcW w:w="1370" w:type="dxa"/>
          </w:tcPr>
          <w:p w14:paraId="351BE1F3" w14:textId="77777777" w:rsidR="004E7C81" w:rsidRPr="00B46A0D" w:rsidRDefault="004E7C81" w:rsidP="00A81936">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0.483</w:t>
            </w:r>
          </w:p>
        </w:tc>
        <w:tc>
          <w:tcPr>
            <w:tcW w:w="2937" w:type="dxa"/>
            <w:gridSpan w:val="3"/>
          </w:tcPr>
          <w:p w14:paraId="09B7E566" w14:textId="77777777" w:rsidR="004E7C81" w:rsidRPr="00B46A0D" w:rsidRDefault="004E7C81" w:rsidP="00A81936">
            <w:pPr>
              <w:spacing w:line="276" w:lineRule="auto"/>
              <w:rPr>
                <w:rFonts w:ascii="Arial" w:eastAsia="Times New Roman" w:hAnsi="Arial" w:cs="Arial"/>
                <w:bCs/>
                <w:iCs/>
                <w:sz w:val="16"/>
                <w:szCs w:val="16"/>
                <w:lang w:val="en-US"/>
              </w:rPr>
            </w:pPr>
            <w:r w:rsidRPr="00B46A0D">
              <w:rPr>
                <w:rFonts w:ascii="Arial" w:eastAsia="Times New Roman" w:hAnsi="Arial" w:cs="Arial"/>
                <w:b/>
                <w:bCs/>
                <w:iCs/>
                <w:sz w:val="16"/>
                <w:szCs w:val="16"/>
                <w:lang w:val="en-US"/>
              </w:rPr>
              <w:t>1.22(1.03;1.45)</w:t>
            </w:r>
          </w:p>
        </w:tc>
        <w:tc>
          <w:tcPr>
            <w:tcW w:w="1370" w:type="dxa"/>
            <w:gridSpan w:val="2"/>
          </w:tcPr>
          <w:p w14:paraId="6EE81D6B" w14:textId="77777777" w:rsidR="004E7C81" w:rsidRPr="00B46A0D" w:rsidRDefault="004E7C81" w:rsidP="00A81936">
            <w:pPr>
              <w:spacing w:line="276" w:lineRule="auto"/>
              <w:rPr>
                <w:rFonts w:ascii="Arial" w:eastAsia="Times New Roman" w:hAnsi="Arial" w:cs="Arial"/>
                <w:bCs/>
                <w:iCs/>
                <w:sz w:val="16"/>
                <w:szCs w:val="16"/>
                <w:lang w:val="en-US"/>
              </w:rPr>
            </w:pPr>
            <w:r w:rsidRPr="00B46A0D">
              <w:rPr>
                <w:rFonts w:ascii="Arial" w:eastAsia="Times New Roman" w:hAnsi="Arial" w:cs="Arial"/>
                <w:b/>
                <w:bCs/>
                <w:iCs/>
                <w:sz w:val="16"/>
                <w:szCs w:val="16"/>
                <w:lang w:val="en-US"/>
              </w:rPr>
              <w:t>0.024</w:t>
            </w:r>
          </w:p>
        </w:tc>
      </w:tr>
      <w:tr w:rsidR="004E7C81" w:rsidRPr="00B46A0D" w14:paraId="6344EA00" w14:textId="77777777" w:rsidTr="003117D5">
        <w:trPr>
          <w:trHeight w:val="287"/>
        </w:trPr>
        <w:tc>
          <w:tcPr>
            <w:tcW w:w="5146" w:type="dxa"/>
          </w:tcPr>
          <w:p w14:paraId="5712C63D" w14:textId="77777777" w:rsidR="004E7C81" w:rsidRPr="00B46A0D" w:rsidRDefault="004E7C81" w:rsidP="00A81936">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 xml:space="preserve">Model 3 </w:t>
            </w:r>
            <w:r w:rsidRPr="00B46A0D">
              <w:rPr>
                <w:rFonts w:ascii="Arial" w:hAnsi="Arial" w:cs="Arial"/>
                <w:sz w:val="16"/>
                <w:szCs w:val="16"/>
              </w:rPr>
              <w:t>+ healthy diet score (missing data n=178)</w:t>
            </w:r>
          </w:p>
        </w:tc>
        <w:tc>
          <w:tcPr>
            <w:tcW w:w="2874" w:type="dxa"/>
          </w:tcPr>
          <w:p w14:paraId="064BE389" w14:textId="77777777" w:rsidR="004E7C81" w:rsidRPr="00B46A0D" w:rsidRDefault="004E7C81" w:rsidP="00A81936">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1.06(0.79;1.44)</w:t>
            </w:r>
          </w:p>
        </w:tc>
        <w:tc>
          <w:tcPr>
            <w:tcW w:w="1370" w:type="dxa"/>
          </w:tcPr>
          <w:p w14:paraId="2864BC4A" w14:textId="77777777" w:rsidR="004E7C81" w:rsidRPr="00B46A0D" w:rsidRDefault="004E7C81" w:rsidP="00A81936">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0.683</w:t>
            </w:r>
          </w:p>
        </w:tc>
        <w:tc>
          <w:tcPr>
            <w:tcW w:w="2937" w:type="dxa"/>
            <w:gridSpan w:val="3"/>
          </w:tcPr>
          <w:p w14:paraId="3B981B3B" w14:textId="77777777" w:rsidR="004E7C81" w:rsidRPr="00B46A0D" w:rsidRDefault="004E7C81" w:rsidP="00A81936">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1.29(1.07;1.54)</w:t>
            </w:r>
          </w:p>
        </w:tc>
        <w:tc>
          <w:tcPr>
            <w:tcW w:w="1370" w:type="dxa"/>
            <w:gridSpan w:val="2"/>
          </w:tcPr>
          <w:p w14:paraId="555970B0" w14:textId="77777777" w:rsidR="004E7C81" w:rsidRPr="00B46A0D" w:rsidRDefault="004E7C81" w:rsidP="00A81936">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0.006</w:t>
            </w:r>
          </w:p>
        </w:tc>
      </w:tr>
      <w:tr w:rsidR="004E7C81" w:rsidRPr="00B46A0D" w14:paraId="5520CD24" w14:textId="77777777" w:rsidTr="003117D5">
        <w:trPr>
          <w:trHeight w:val="287"/>
        </w:trPr>
        <w:tc>
          <w:tcPr>
            <w:tcW w:w="5146" w:type="dxa"/>
          </w:tcPr>
          <w:p w14:paraId="65D1E893" w14:textId="77777777" w:rsidR="004E7C81" w:rsidRPr="00B46A0D" w:rsidRDefault="004E7C81" w:rsidP="00A81936">
            <w:pPr>
              <w:spacing w:line="276" w:lineRule="auto"/>
              <w:rPr>
                <w:rFonts w:ascii="Arial" w:eastAsia="Times New Roman" w:hAnsi="Arial" w:cs="Arial"/>
                <w:b/>
                <w:bCs/>
                <w:iCs/>
                <w:sz w:val="16"/>
                <w:szCs w:val="16"/>
                <w:lang w:val="en-US"/>
              </w:rPr>
            </w:pPr>
            <w:r w:rsidRPr="00B46A0D">
              <w:rPr>
                <w:rFonts w:ascii="Arial" w:hAnsi="Arial" w:cs="Arial"/>
                <w:sz w:val="16"/>
                <w:szCs w:val="16"/>
              </w:rPr>
              <w:t>Model 3 + physical activity (missing data n=330)</w:t>
            </w:r>
          </w:p>
        </w:tc>
        <w:tc>
          <w:tcPr>
            <w:tcW w:w="2874" w:type="dxa"/>
          </w:tcPr>
          <w:p w14:paraId="40D442CB" w14:textId="77777777" w:rsidR="004E7C81" w:rsidRPr="00B46A0D" w:rsidRDefault="004E7C81" w:rsidP="00A81936">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1.08(0.79;1.47)</w:t>
            </w:r>
          </w:p>
        </w:tc>
        <w:tc>
          <w:tcPr>
            <w:tcW w:w="1370" w:type="dxa"/>
          </w:tcPr>
          <w:p w14:paraId="2A133519" w14:textId="77777777" w:rsidR="004E7C81" w:rsidRPr="00B46A0D" w:rsidRDefault="004E7C81" w:rsidP="00A81936">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0.638</w:t>
            </w:r>
          </w:p>
        </w:tc>
        <w:tc>
          <w:tcPr>
            <w:tcW w:w="2937" w:type="dxa"/>
            <w:gridSpan w:val="3"/>
          </w:tcPr>
          <w:p w14:paraId="3DE8C145" w14:textId="77777777" w:rsidR="004E7C81" w:rsidRPr="00B46A0D" w:rsidRDefault="004E7C81" w:rsidP="00A81936">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1.25(1.04;1.50)</w:t>
            </w:r>
          </w:p>
        </w:tc>
        <w:tc>
          <w:tcPr>
            <w:tcW w:w="1370" w:type="dxa"/>
            <w:gridSpan w:val="2"/>
          </w:tcPr>
          <w:p w14:paraId="254B4EF5" w14:textId="77777777" w:rsidR="004E7C81" w:rsidRPr="00B46A0D" w:rsidRDefault="004E7C81" w:rsidP="00A81936">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0.019</w:t>
            </w:r>
          </w:p>
        </w:tc>
      </w:tr>
      <w:tr w:rsidR="004E7C81" w:rsidRPr="00B46A0D" w14:paraId="5D039E5D" w14:textId="77777777" w:rsidTr="003117D5">
        <w:trPr>
          <w:trHeight w:val="287"/>
        </w:trPr>
        <w:tc>
          <w:tcPr>
            <w:tcW w:w="5146" w:type="dxa"/>
          </w:tcPr>
          <w:p w14:paraId="666ACA7F" w14:textId="77777777" w:rsidR="004E7C81" w:rsidRPr="00B46A0D" w:rsidRDefault="004E7C81" w:rsidP="00A81936">
            <w:pPr>
              <w:spacing w:line="276" w:lineRule="auto"/>
              <w:rPr>
                <w:rFonts w:ascii="Arial" w:hAnsi="Arial" w:cs="Arial"/>
                <w:sz w:val="16"/>
                <w:szCs w:val="16"/>
              </w:rPr>
            </w:pPr>
            <w:r w:rsidRPr="00B46A0D">
              <w:rPr>
                <w:rFonts w:ascii="Arial" w:hAnsi="Arial" w:cs="Arial"/>
                <w:sz w:val="16"/>
                <w:szCs w:val="16"/>
              </w:rPr>
              <w:t>Model 3 + WMH and intracranial volume</w:t>
            </w:r>
          </w:p>
        </w:tc>
        <w:tc>
          <w:tcPr>
            <w:tcW w:w="2874" w:type="dxa"/>
          </w:tcPr>
          <w:p w14:paraId="29E763F9" w14:textId="77777777" w:rsidR="004E7C81" w:rsidRPr="00B46A0D" w:rsidRDefault="004E7C81" w:rsidP="00A81936">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1.09(0.81;1.45)</w:t>
            </w:r>
          </w:p>
        </w:tc>
        <w:tc>
          <w:tcPr>
            <w:tcW w:w="1370" w:type="dxa"/>
          </w:tcPr>
          <w:p w14:paraId="2CF30846" w14:textId="77777777" w:rsidR="004E7C81" w:rsidRPr="00B46A0D" w:rsidRDefault="004E7C81" w:rsidP="00A81936">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0.574</w:t>
            </w:r>
          </w:p>
        </w:tc>
        <w:tc>
          <w:tcPr>
            <w:tcW w:w="2937" w:type="dxa"/>
            <w:gridSpan w:val="3"/>
          </w:tcPr>
          <w:p w14:paraId="02911D7B" w14:textId="77777777" w:rsidR="004E7C81" w:rsidRPr="00B46A0D" w:rsidRDefault="004E7C81" w:rsidP="00A81936">
            <w:pPr>
              <w:spacing w:line="276" w:lineRule="auto"/>
              <w:rPr>
                <w:rFonts w:ascii="Arial" w:eastAsia="Times New Roman" w:hAnsi="Arial" w:cs="Arial"/>
                <w:iCs/>
                <w:sz w:val="16"/>
                <w:szCs w:val="16"/>
                <w:lang w:val="en-US"/>
              </w:rPr>
            </w:pPr>
            <w:r w:rsidRPr="00B46A0D">
              <w:rPr>
                <w:rFonts w:ascii="Arial" w:eastAsia="Times New Roman" w:hAnsi="Arial" w:cs="Arial"/>
                <w:iCs/>
                <w:sz w:val="16"/>
                <w:szCs w:val="16"/>
                <w:lang w:val="en-US"/>
              </w:rPr>
              <w:t>1.18(0.99;1.41)</w:t>
            </w:r>
          </w:p>
        </w:tc>
        <w:tc>
          <w:tcPr>
            <w:tcW w:w="1370" w:type="dxa"/>
            <w:gridSpan w:val="2"/>
          </w:tcPr>
          <w:p w14:paraId="1424A611" w14:textId="77777777" w:rsidR="004E7C81" w:rsidRPr="00B46A0D" w:rsidRDefault="004E7C81" w:rsidP="00A81936">
            <w:pPr>
              <w:spacing w:line="276" w:lineRule="auto"/>
              <w:rPr>
                <w:rFonts w:ascii="Arial" w:eastAsia="Times New Roman" w:hAnsi="Arial" w:cs="Arial"/>
                <w:iCs/>
                <w:sz w:val="16"/>
                <w:szCs w:val="16"/>
                <w:lang w:val="en-US"/>
              </w:rPr>
            </w:pPr>
            <w:r w:rsidRPr="00B46A0D">
              <w:rPr>
                <w:rFonts w:ascii="Arial" w:eastAsia="Times New Roman" w:hAnsi="Arial" w:cs="Arial"/>
                <w:iCs/>
                <w:sz w:val="16"/>
                <w:szCs w:val="16"/>
                <w:lang w:val="en-US"/>
              </w:rPr>
              <w:t>0.065</w:t>
            </w:r>
          </w:p>
        </w:tc>
      </w:tr>
      <w:tr w:rsidR="004E7C81" w:rsidRPr="00B46A0D" w14:paraId="607AF4C6" w14:textId="77777777" w:rsidTr="003117D5">
        <w:trPr>
          <w:trHeight w:val="287"/>
        </w:trPr>
        <w:tc>
          <w:tcPr>
            <w:tcW w:w="5146" w:type="dxa"/>
          </w:tcPr>
          <w:p w14:paraId="6EDF2B80" w14:textId="77777777" w:rsidR="004E7C81" w:rsidRPr="00B46A0D" w:rsidRDefault="004E7C81" w:rsidP="00A81936">
            <w:pPr>
              <w:spacing w:line="276" w:lineRule="auto"/>
              <w:rPr>
                <w:rFonts w:ascii="Arial" w:eastAsia="Times New Roman" w:hAnsi="Arial" w:cs="Arial"/>
                <w:bCs/>
                <w:iCs/>
                <w:sz w:val="16"/>
                <w:szCs w:val="16"/>
                <w:lang w:val="en-US"/>
              </w:rPr>
            </w:pPr>
            <w:r w:rsidRPr="00B46A0D">
              <w:rPr>
                <w:rFonts w:ascii="Arial" w:hAnsi="Arial" w:cs="Arial"/>
                <w:sz w:val="16"/>
                <w:szCs w:val="16"/>
              </w:rPr>
              <w:t>Model 3 + time between PHQ-9 and MRI assessment</w:t>
            </w:r>
          </w:p>
        </w:tc>
        <w:tc>
          <w:tcPr>
            <w:tcW w:w="2874" w:type="dxa"/>
          </w:tcPr>
          <w:p w14:paraId="0294C5EA" w14:textId="77777777" w:rsidR="004E7C81" w:rsidRPr="00B46A0D" w:rsidRDefault="004E7C81" w:rsidP="00A81936">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1.11(0.83;1.47)</w:t>
            </w:r>
          </w:p>
        </w:tc>
        <w:tc>
          <w:tcPr>
            <w:tcW w:w="1370" w:type="dxa"/>
          </w:tcPr>
          <w:p w14:paraId="20795197" w14:textId="77777777" w:rsidR="004E7C81" w:rsidRPr="00B46A0D" w:rsidRDefault="004E7C81" w:rsidP="00A81936">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0.482</w:t>
            </w:r>
          </w:p>
        </w:tc>
        <w:tc>
          <w:tcPr>
            <w:tcW w:w="2937" w:type="dxa"/>
            <w:gridSpan w:val="3"/>
          </w:tcPr>
          <w:p w14:paraId="693BCE72" w14:textId="77777777" w:rsidR="004E7C81" w:rsidRPr="00B46A0D" w:rsidRDefault="004E7C81" w:rsidP="00A81936">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1.21(1.02;1.44)</w:t>
            </w:r>
          </w:p>
        </w:tc>
        <w:tc>
          <w:tcPr>
            <w:tcW w:w="1370" w:type="dxa"/>
            <w:gridSpan w:val="2"/>
          </w:tcPr>
          <w:p w14:paraId="366BCBEC" w14:textId="77777777" w:rsidR="004E7C81" w:rsidRPr="00B46A0D" w:rsidRDefault="004E7C81" w:rsidP="00A81936">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0.029</w:t>
            </w:r>
          </w:p>
        </w:tc>
      </w:tr>
    </w:tbl>
    <w:p w14:paraId="680D3A2D" w14:textId="77777777" w:rsidR="004E7C81" w:rsidRPr="00B46A0D" w:rsidRDefault="004E7C81" w:rsidP="003E7447">
      <w:pPr>
        <w:spacing w:line="276" w:lineRule="auto"/>
        <w:rPr>
          <w:rFonts w:ascii="Arial" w:eastAsia="Times New Roman" w:hAnsi="Arial" w:cs="Arial"/>
          <w:bCs/>
          <w:iCs/>
          <w:sz w:val="16"/>
          <w:szCs w:val="16"/>
          <w:lang w:val="en-US"/>
        </w:rPr>
      </w:pPr>
      <w:r w:rsidRPr="00B46A0D">
        <w:rPr>
          <w:rFonts w:ascii="Arial" w:eastAsia="Times New Roman" w:hAnsi="Arial" w:cs="Arial"/>
          <w:iCs/>
          <w:sz w:val="16"/>
          <w:szCs w:val="16"/>
          <w:lang w:val="en-US"/>
        </w:rPr>
        <w:t>Node degree is inversed (i.e., multiplying it by −1) to reflect structural dysconnectivity. Longitudinal data are evaluated using multinomial logistic regressions. PHQ-9 indicates 9 item Patient Health Questionnaire;</w:t>
      </w:r>
      <w:r w:rsidRPr="00B46A0D">
        <w:rPr>
          <w:rFonts w:ascii="Arial" w:eastAsia="Times New Roman" w:hAnsi="Arial" w:cs="Arial"/>
          <w:sz w:val="16"/>
          <w:szCs w:val="16"/>
          <w:lang w:val="en-US"/>
        </w:rPr>
        <w:t xml:space="preserve"> CI, confidence interval; </w:t>
      </w:r>
      <w:r w:rsidRPr="00B46A0D">
        <w:rPr>
          <w:rFonts w:ascii="Arial" w:eastAsia="Times New Roman" w:hAnsi="Arial" w:cs="Arial"/>
          <w:bCs/>
          <w:iCs/>
          <w:sz w:val="16"/>
          <w:szCs w:val="16"/>
          <w:lang w:val="en-US"/>
        </w:rPr>
        <w:t>SD, standard deviation, MRI; magnetic resonance imaging; WMH, white matter hyperintensity.</w:t>
      </w:r>
      <w:r w:rsidRPr="00B46A0D">
        <w:rPr>
          <w:rFonts w:ascii="Arial" w:eastAsia="Times New Roman" w:hAnsi="Arial" w:cs="Arial"/>
          <w:sz w:val="16"/>
          <w:szCs w:val="16"/>
          <w:lang w:val="en-US"/>
        </w:rPr>
        <w:t xml:space="preserve"> </w:t>
      </w:r>
      <w:r w:rsidRPr="00B46A0D">
        <w:rPr>
          <w:rFonts w:ascii="Arial" w:eastAsia="Times New Roman" w:hAnsi="Arial" w:cs="Arial"/>
          <w:bCs/>
          <w:iCs/>
          <w:sz w:val="16"/>
          <w:szCs w:val="16"/>
          <w:lang w:val="en-US"/>
        </w:rPr>
        <w:t xml:space="preserve">No depressive symptoms are defined as no depression at baseline and follow-up (PHQ-9 &lt;10), persistent depression as depression at baseline and follow-up (PHQ-9 </w:t>
      </w:r>
      <w:bookmarkStart w:id="0" w:name="_Hlk101260856"/>
      <w:r w:rsidRPr="00B46A0D">
        <w:rPr>
          <w:rFonts w:ascii="Arial" w:eastAsia="Times New Roman" w:hAnsi="Arial" w:cs="Arial"/>
          <w:bCs/>
          <w:iCs/>
          <w:sz w:val="16"/>
          <w:szCs w:val="16"/>
          <w:lang w:val="en-US"/>
        </w:rPr>
        <w:t>≥</w:t>
      </w:r>
      <w:bookmarkEnd w:id="0"/>
      <w:r w:rsidRPr="00B46A0D">
        <w:rPr>
          <w:rFonts w:ascii="Arial" w:eastAsia="Times New Roman" w:hAnsi="Arial" w:cs="Arial"/>
          <w:bCs/>
          <w:iCs/>
          <w:sz w:val="16"/>
          <w:szCs w:val="16"/>
          <w:lang w:val="en-US"/>
        </w:rPr>
        <w:t xml:space="preserve">10), and remitted depressive symptoms as depression at baseline (PHQ-9 ≥10) and no depression during follow-up (PHQ-9 &lt;10). </w:t>
      </w:r>
    </w:p>
    <w:p w14:paraId="5E7DBFEA" w14:textId="77777777" w:rsidR="004E7C81" w:rsidRPr="00B46A0D" w:rsidRDefault="004E7C81" w:rsidP="003E7447">
      <w:pPr>
        <w:spacing w:line="276" w:lineRule="auto"/>
        <w:rPr>
          <w:rFonts w:ascii="Arial" w:eastAsia="Times New Roman" w:hAnsi="Arial" w:cs="Arial"/>
          <w:sz w:val="16"/>
          <w:szCs w:val="16"/>
          <w:lang w:val="en-US"/>
        </w:rPr>
      </w:pPr>
      <w:r w:rsidRPr="00B46A0D">
        <w:rPr>
          <w:rFonts w:ascii="Arial" w:eastAsia="Times New Roman" w:hAnsi="Arial" w:cs="Arial"/>
          <w:b/>
          <w:bCs/>
          <w:iCs/>
          <w:sz w:val="16"/>
          <w:szCs w:val="16"/>
          <w:lang w:val="en-US"/>
        </w:rPr>
        <w:t xml:space="preserve">Model 3: </w:t>
      </w:r>
      <w:r w:rsidRPr="00B46A0D">
        <w:rPr>
          <w:rFonts w:ascii="Arial" w:eastAsia="Times New Roman" w:hAnsi="Arial" w:cs="Arial"/>
          <w:bCs/>
          <w:iCs/>
          <w:sz w:val="16"/>
          <w:szCs w:val="16"/>
          <w:lang w:val="en-US"/>
        </w:rPr>
        <w:t xml:space="preserve">adjusted for age, sex, MRI date, educational level, type 2 diabetes mellitus, waist circumference, </w:t>
      </w:r>
      <w:r w:rsidRPr="00B46A0D">
        <w:rPr>
          <w:rFonts w:ascii="Arial" w:eastAsia="Times New Roman" w:hAnsi="Arial" w:cs="Arial"/>
          <w:sz w:val="16"/>
          <w:szCs w:val="16"/>
          <w:lang w:val="en-US"/>
        </w:rPr>
        <w:t>total/high density cholesterol ratio</w:t>
      </w:r>
      <w:r w:rsidRPr="00B46A0D">
        <w:rPr>
          <w:rFonts w:ascii="Arial" w:eastAsia="Times New Roman" w:hAnsi="Arial" w:cs="Arial"/>
          <w:bCs/>
          <w:iCs/>
          <w:sz w:val="16"/>
          <w:szCs w:val="16"/>
          <w:lang w:val="en-US"/>
        </w:rPr>
        <w:t xml:space="preserve">, lipid-modifying medication, systolic blood pressure, antihypertensive medication, </w:t>
      </w:r>
      <w:r w:rsidRPr="00B46A0D">
        <w:rPr>
          <w:rFonts w:ascii="Arial" w:eastAsia="Times New Roman" w:hAnsi="Arial" w:cs="Arial"/>
          <w:sz w:val="16"/>
          <w:szCs w:val="16"/>
          <w:lang w:val="en-US"/>
        </w:rPr>
        <w:t xml:space="preserve">history of cardiovascular disease, history of cardiovascular accident, </w:t>
      </w:r>
      <w:r w:rsidRPr="00B46A0D">
        <w:rPr>
          <w:rFonts w:ascii="Arial" w:eastAsia="Times New Roman" w:hAnsi="Arial" w:cs="Arial"/>
          <w:bCs/>
          <w:iCs/>
          <w:sz w:val="16"/>
          <w:szCs w:val="16"/>
          <w:lang w:val="en-US"/>
        </w:rPr>
        <w:t>smoking behavior and alcohol use</w:t>
      </w:r>
      <w:r w:rsidRPr="00B46A0D">
        <w:rPr>
          <w:rFonts w:ascii="Arial" w:eastAsia="Times New Roman" w:hAnsi="Arial" w:cs="Arial"/>
          <w:sz w:val="16"/>
          <w:szCs w:val="16"/>
          <w:lang w:val="en-US"/>
        </w:rPr>
        <w:t xml:space="preserve">. </w:t>
      </w:r>
    </w:p>
    <w:p w14:paraId="19385F9C" w14:textId="77777777" w:rsidR="004E7C81" w:rsidRPr="00B46A0D" w:rsidRDefault="004E7C81" w:rsidP="003E7447">
      <w:pPr>
        <w:spacing w:line="276" w:lineRule="auto"/>
        <w:rPr>
          <w:rFonts w:ascii="Arial" w:eastAsia="Times New Roman" w:hAnsi="Arial" w:cs="Arial"/>
          <w:sz w:val="16"/>
          <w:szCs w:val="16"/>
          <w:lang w:val="en-US"/>
        </w:rPr>
      </w:pPr>
    </w:p>
    <w:p w14:paraId="22B890DB" w14:textId="77777777" w:rsidR="004E7C81" w:rsidRPr="00B46A0D" w:rsidRDefault="004E7C81" w:rsidP="003E7447">
      <w:pPr>
        <w:spacing w:line="276" w:lineRule="auto"/>
        <w:rPr>
          <w:rFonts w:ascii="Arial" w:eastAsia="Times New Roman" w:hAnsi="Arial" w:cs="Arial"/>
          <w:sz w:val="16"/>
          <w:szCs w:val="16"/>
          <w:lang w:val="en-US"/>
        </w:rPr>
      </w:pPr>
    </w:p>
    <w:p w14:paraId="1D99E958" w14:textId="77777777" w:rsidR="004E7C81" w:rsidRPr="00B46A0D" w:rsidRDefault="004E7C81" w:rsidP="003E7447">
      <w:pPr>
        <w:spacing w:line="276" w:lineRule="auto"/>
        <w:rPr>
          <w:rFonts w:ascii="Arial" w:eastAsia="Times New Roman" w:hAnsi="Arial" w:cs="Arial"/>
          <w:sz w:val="16"/>
          <w:szCs w:val="16"/>
          <w:lang w:val="en-US"/>
        </w:rPr>
      </w:pPr>
    </w:p>
    <w:p w14:paraId="349988E5" w14:textId="77777777" w:rsidR="004E7C81" w:rsidRPr="00B46A0D" w:rsidRDefault="004E7C81" w:rsidP="003E7447">
      <w:pPr>
        <w:spacing w:line="276" w:lineRule="auto"/>
        <w:rPr>
          <w:rFonts w:ascii="Arial" w:eastAsia="Times New Roman" w:hAnsi="Arial" w:cs="Arial"/>
          <w:sz w:val="16"/>
          <w:szCs w:val="16"/>
          <w:lang w:val="en-US"/>
        </w:rPr>
      </w:pPr>
    </w:p>
    <w:p w14:paraId="01258E50" w14:textId="77777777" w:rsidR="004E7C81" w:rsidRPr="00B46A0D" w:rsidRDefault="004E7C81" w:rsidP="003E7447">
      <w:pPr>
        <w:spacing w:line="276" w:lineRule="auto"/>
        <w:rPr>
          <w:rFonts w:ascii="Arial" w:eastAsia="Times New Roman" w:hAnsi="Arial" w:cs="Arial"/>
          <w:sz w:val="16"/>
          <w:szCs w:val="16"/>
          <w:lang w:val="en-US"/>
        </w:rPr>
      </w:pPr>
    </w:p>
    <w:p w14:paraId="18D153BA" w14:textId="77777777" w:rsidR="004E7C81" w:rsidRPr="00B46A0D" w:rsidRDefault="004E7C81" w:rsidP="003E7447">
      <w:pPr>
        <w:spacing w:line="276" w:lineRule="auto"/>
        <w:rPr>
          <w:rFonts w:ascii="Arial" w:eastAsia="Times New Roman" w:hAnsi="Arial" w:cs="Arial"/>
          <w:sz w:val="16"/>
          <w:szCs w:val="16"/>
          <w:lang w:val="en-US"/>
        </w:rPr>
      </w:pPr>
    </w:p>
    <w:p w14:paraId="3185D70C" w14:textId="77777777" w:rsidR="004E7C81" w:rsidRPr="00B46A0D" w:rsidRDefault="004E7C81" w:rsidP="003E7447">
      <w:pPr>
        <w:spacing w:line="276" w:lineRule="auto"/>
        <w:rPr>
          <w:rFonts w:ascii="Arial" w:eastAsia="Times New Roman" w:hAnsi="Arial" w:cs="Arial"/>
          <w:sz w:val="16"/>
          <w:szCs w:val="16"/>
          <w:lang w:val="en-US"/>
        </w:rPr>
      </w:pPr>
    </w:p>
    <w:p w14:paraId="7697A97B" w14:textId="77777777" w:rsidR="004E7C81" w:rsidRPr="00B46A0D" w:rsidRDefault="004E7C81" w:rsidP="003E7447">
      <w:pPr>
        <w:spacing w:line="276" w:lineRule="auto"/>
        <w:rPr>
          <w:rFonts w:ascii="Arial" w:eastAsia="Times New Roman" w:hAnsi="Arial" w:cs="Arial"/>
          <w:sz w:val="16"/>
          <w:szCs w:val="16"/>
          <w:lang w:val="en-US"/>
        </w:rPr>
      </w:pPr>
    </w:p>
    <w:p w14:paraId="334DCC22" w14:textId="77777777" w:rsidR="004E7C81" w:rsidRPr="00B46A0D" w:rsidRDefault="004E7C81" w:rsidP="003E7447">
      <w:pPr>
        <w:spacing w:line="276" w:lineRule="auto"/>
        <w:rPr>
          <w:rFonts w:ascii="Arial" w:eastAsia="Times New Roman" w:hAnsi="Arial" w:cs="Arial"/>
          <w:sz w:val="16"/>
          <w:szCs w:val="16"/>
          <w:lang w:val="en-US"/>
        </w:rPr>
      </w:pPr>
    </w:p>
    <w:p w14:paraId="4A9CFA8F" w14:textId="77777777" w:rsidR="004E7C81" w:rsidRPr="00B46A0D" w:rsidRDefault="004E7C81" w:rsidP="003E7447">
      <w:pPr>
        <w:spacing w:line="276" w:lineRule="auto"/>
        <w:rPr>
          <w:rFonts w:ascii="Arial" w:eastAsia="Times New Roman" w:hAnsi="Arial" w:cs="Arial"/>
          <w:sz w:val="16"/>
          <w:szCs w:val="16"/>
          <w:lang w:val="en-US"/>
        </w:rPr>
      </w:pPr>
    </w:p>
    <w:p w14:paraId="0345215C" w14:textId="77777777" w:rsidR="004E7C81" w:rsidRPr="00B46A0D" w:rsidRDefault="004E7C81" w:rsidP="003E7447">
      <w:pPr>
        <w:spacing w:line="276" w:lineRule="auto"/>
        <w:rPr>
          <w:rFonts w:ascii="Arial" w:eastAsia="Times New Roman" w:hAnsi="Arial" w:cs="Arial"/>
          <w:sz w:val="16"/>
          <w:szCs w:val="16"/>
          <w:lang w:val="en-US"/>
        </w:rPr>
      </w:pPr>
    </w:p>
    <w:p w14:paraId="0E1D7EFF" w14:textId="77777777" w:rsidR="004E7C81" w:rsidRPr="00B46A0D" w:rsidRDefault="004E7C81" w:rsidP="003E7447">
      <w:pPr>
        <w:spacing w:line="276" w:lineRule="auto"/>
        <w:rPr>
          <w:rFonts w:ascii="Arial" w:eastAsia="Times New Roman" w:hAnsi="Arial" w:cs="Arial"/>
          <w:sz w:val="16"/>
          <w:szCs w:val="16"/>
          <w:lang w:val="en-US"/>
        </w:rPr>
      </w:pPr>
    </w:p>
    <w:p w14:paraId="1C9DB570" w14:textId="77777777" w:rsidR="004E7C81" w:rsidRPr="00B46A0D" w:rsidRDefault="004E7C81" w:rsidP="003E7447">
      <w:pPr>
        <w:spacing w:line="276" w:lineRule="auto"/>
        <w:rPr>
          <w:rFonts w:ascii="Arial" w:eastAsia="Times New Roman" w:hAnsi="Arial" w:cs="Arial"/>
          <w:sz w:val="16"/>
          <w:szCs w:val="16"/>
          <w:lang w:val="en-US"/>
        </w:rPr>
      </w:pPr>
    </w:p>
    <w:p w14:paraId="69464807" w14:textId="77777777" w:rsidR="004E7C81" w:rsidRPr="00B46A0D" w:rsidRDefault="004E7C81" w:rsidP="003E7447">
      <w:pPr>
        <w:spacing w:line="276" w:lineRule="auto"/>
        <w:rPr>
          <w:rFonts w:ascii="Arial" w:eastAsia="Times New Roman" w:hAnsi="Arial" w:cs="Arial"/>
          <w:sz w:val="16"/>
          <w:szCs w:val="16"/>
          <w:lang w:val="en-US"/>
        </w:rPr>
      </w:pPr>
    </w:p>
    <w:p w14:paraId="4846132D" w14:textId="77777777" w:rsidR="004E7C81" w:rsidRPr="00B46A0D" w:rsidRDefault="004E7C81" w:rsidP="00B85373">
      <w:pPr>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lastRenderedPageBreak/>
        <w:t>Table S4</w:t>
      </w:r>
      <w:r w:rsidRPr="00B46A0D">
        <w:rPr>
          <w:rFonts w:ascii="Arial" w:eastAsia="Times New Roman" w:hAnsi="Arial" w:cs="Arial"/>
          <w:bCs/>
          <w:iCs/>
          <w:sz w:val="16"/>
          <w:szCs w:val="16"/>
          <w:lang w:val="en-US"/>
        </w:rPr>
        <w:t xml:space="preserve">. </w:t>
      </w:r>
      <w:r w:rsidRPr="00B46A0D">
        <w:rPr>
          <w:rFonts w:ascii="Arial" w:eastAsia="Times New Roman" w:hAnsi="Arial" w:cs="Arial"/>
          <w:b/>
          <w:bCs/>
          <w:iCs/>
          <w:sz w:val="16"/>
          <w:szCs w:val="16"/>
          <w:lang w:val="en-US"/>
        </w:rPr>
        <w:t>Cross-sectional associations of regional lower node degree with prevalent depression</w:t>
      </w:r>
    </w:p>
    <w:p w14:paraId="435A8EFF" w14:textId="77777777" w:rsidR="004E7C81" w:rsidRPr="00B46A0D" w:rsidRDefault="004E7C81" w:rsidP="00B85373">
      <w:pPr>
        <w:spacing w:line="276" w:lineRule="auto"/>
        <w:rPr>
          <w:rFonts w:ascii="Arial" w:eastAsia="Times New Roman" w:hAnsi="Arial" w:cs="Arial"/>
          <w:b/>
          <w:bCs/>
          <w:iCs/>
          <w:sz w:val="16"/>
          <w:szCs w:val="16"/>
          <w:lang w:val="en-US"/>
        </w:rPr>
      </w:pPr>
    </w:p>
    <w:tbl>
      <w:tblPr>
        <w:tblW w:w="13475"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3609"/>
        <w:gridCol w:w="2224"/>
        <w:gridCol w:w="972"/>
        <w:gridCol w:w="2780"/>
        <w:gridCol w:w="972"/>
        <w:gridCol w:w="1946"/>
        <w:gridCol w:w="972"/>
      </w:tblGrid>
      <w:tr w:rsidR="004E7C81" w:rsidRPr="00B46A0D" w14:paraId="7CA9AD53" w14:textId="77777777" w:rsidTr="007F00C2">
        <w:trPr>
          <w:trHeight w:val="854"/>
        </w:trPr>
        <w:tc>
          <w:tcPr>
            <w:tcW w:w="3609" w:type="dxa"/>
            <w:shd w:val="clear" w:color="auto" w:fill="auto"/>
          </w:tcPr>
          <w:p w14:paraId="042CAAD3" w14:textId="77777777" w:rsidR="004E7C81" w:rsidRPr="00B46A0D" w:rsidRDefault="004E7C81" w:rsidP="00AE7D29">
            <w:pPr>
              <w:spacing w:line="276" w:lineRule="auto"/>
              <w:rPr>
                <w:rFonts w:ascii="Arial" w:eastAsia="Times New Roman" w:hAnsi="Arial" w:cs="Arial"/>
                <w:b/>
                <w:bCs/>
                <w:iCs/>
                <w:sz w:val="16"/>
                <w:szCs w:val="16"/>
                <w:lang w:val="en-US"/>
              </w:rPr>
            </w:pPr>
          </w:p>
          <w:p w14:paraId="40A2207E" w14:textId="77777777" w:rsidR="004E7C81" w:rsidRPr="00B46A0D" w:rsidRDefault="004E7C81" w:rsidP="00AE7D29">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Brain area</w:t>
            </w:r>
          </w:p>
        </w:tc>
        <w:tc>
          <w:tcPr>
            <w:tcW w:w="2224" w:type="dxa"/>
          </w:tcPr>
          <w:p w14:paraId="26C55253" w14:textId="77777777" w:rsidR="004E7C81" w:rsidRPr="00B46A0D" w:rsidRDefault="004E7C81" w:rsidP="00AE7D29">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 xml:space="preserve">Depressive symptoms </w:t>
            </w:r>
          </w:p>
          <w:p w14:paraId="7AF3F7BD" w14:textId="77777777" w:rsidR="004E7C81" w:rsidRPr="00B46A0D" w:rsidRDefault="004E7C81" w:rsidP="00AE7D29">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(PHQ-9 score)</w:t>
            </w:r>
          </w:p>
          <w:p w14:paraId="7C7419B3" w14:textId="77777777" w:rsidR="004E7C81" w:rsidRPr="00B46A0D" w:rsidRDefault="004E7C81" w:rsidP="00AE7D29">
            <w:pPr>
              <w:spacing w:line="276" w:lineRule="auto"/>
              <w:rPr>
                <w:rFonts w:ascii="Arial" w:eastAsia="Times New Roman" w:hAnsi="Arial" w:cs="Arial"/>
                <w:b/>
                <w:bCs/>
                <w:iCs/>
                <w:sz w:val="16"/>
                <w:szCs w:val="16"/>
                <w:lang w:val="en-US"/>
              </w:rPr>
            </w:pPr>
          </w:p>
          <w:p w14:paraId="0D0AD49A" w14:textId="77777777" w:rsidR="004E7C81" w:rsidRPr="00B46A0D" w:rsidRDefault="004E7C81" w:rsidP="00AE7D29">
            <w:pPr>
              <w:spacing w:line="276" w:lineRule="auto"/>
              <w:rPr>
                <w:rFonts w:ascii="Arial" w:eastAsia="Times New Roman" w:hAnsi="Arial" w:cs="Arial"/>
                <w:b/>
                <w:sz w:val="16"/>
                <w:szCs w:val="16"/>
                <w:lang w:val="en-US"/>
              </w:rPr>
            </w:pPr>
            <w:r w:rsidRPr="00B46A0D">
              <w:rPr>
                <w:rFonts w:ascii="Arial" w:eastAsia="Times New Roman" w:hAnsi="Arial" w:cs="Arial"/>
                <w:bCs/>
                <w:iCs/>
                <w:sz w:val="16"/>
                <w:szCs w:val="16"/>
                <w:lang w:val="en-US"/>
              </w:rPr>
              <w:t>Rate ratio (95% CI)</w:t>
            </w:r>
          </w:p>
        </w:tc>
        <w:tc>
          <w:tcPr>
            <w:tcW w:w="972" w:type="dxa"/>
          </w:tcPr>
          <w:p w14:paraId="738AD310" w14:textId="77777777" w:rsidR="004E7C81" w:rsidRPr="00B46A0D" w:rsidRDefault="004E7C81" w:rsidP="00AE7D29">
            <w:pPr>
              <w:spacing w:line="276" w:lineRule="auto"/>
              <w:rPr>
                <w:rFonts w:ascii="Arial" w:eastAsia="Times New Roman" w:hAnsi="Arial" w:cs="Arial"/>
                <w:i/>
                <w:sz w:val="16"/>
                <w:szCs w:val="16"/>
                <w:lang w:val="en-US"/>
              </w:rPr>
            </w:pPr>
          </w:p>
          <w:p w14:paraId="2FCFF2B7" w14:textId="77777777" w:rsidR="004E7C81" w:rsidRPr="00B46A0D" w:rsidRDefault="004E7C81" w:rsidP="00AE7D29">
            <w:pPr>
              <w:spacing w:line="276" w:lineRule="auto"/>
              <w:rPr>
                <w:rFonts w:ascii="Arial" w:eastAsia="Times New Roman" w:hAnsi="Arial" w:cs="Arial"/>
                <w:i/>
                <w:sz w:val="16"/>
                <w:szCs w:val="16"/>
                <w:lang w:val="en-US"/>
              </w:rPr>
            </w:pPr>
          </w:p>
          <w:p w14:paraId="579F3184" w14:textId="77777777" w:rsidR="004E7C81" w:rsidRPr="00B46A0D" w:rsidRDefault="004E7C81" w:rsidP="00AE7D29">
            <w:pPr>
              <w:spacing w:line="276" w:lineRule="auto"/>
              <w:rPr>
                <w:rFonts w:ascii="Arial" w:eastAsia="Times New Roman" w:hAnsi="Arial" w:cs="Arial"/>
                <w:i/>
                <w:sz w:val="16"/>
                <w:szCs w:val="16"/>
                <w:lang w:val="en-US"/>
              </w:rPr>
            </w:pPr>
          </w:p>
          <w:p w14:paraId="113B8965" w14:textId="77777777" w:rsidR="004E7C81" w:rsidRPr="00B46A0D" w:rsidRDefault="004E7C81" w:rsidP="00AE7D29">
            <w:pPr>
              <w:spacing w:line="276" w:lineRule="auto"/>
              <w:rPr>
                <w:rFonts w:ascii="Arial" w:eastAsia="Times New Roman" w:hAnsi="Arial" w:cs="Arial"/>
                <w:b/>
                <w:sz w:val="16"/>
                <w:szCs w:val="16"/>
                <w:lang w:val="en-US"/>
              </w:rPr>
            </w:pPr>
            <w:r w:rsidRPr="00B46A0D">
              <w:rPr>
                <w:rFonts w:ascii="Arial" w:eastAsia="Times New Roman" w:hAnsi="Arial" w:cs="Arial"/>
                <w:i/>
                <w:sz w:val="16"/>
                <w:szCs w:val="16"/>
                <w:lang w:val="en-US"/>
              </w:rPr>
              <w:t>P-</w:t>
            </w:r>
            <w:r w:rsidRPr="00B46A0D">
              <w:rPr>
                <w:rFonts w:ascii="Arial" w:eastAsia="Times New Roman" w:hAnsi="Arial" w:cs="Arial"/>
                <w:sz w:val="16"/>
                <w:szCs w:val="16"/>
                <w:lang w:val="en-US"/>
              </w:rPr>
              <w:t>value</w:t>
            </w:r>
          </w:p>
        </w:tc>
        <w:tc>
          <w:tcPr>
            <w:tcW w:w="2780" w:type="dxa"/>
          </w:tcPr>
          <w:p w14:paraId="3412A582" w14:textId="77777777" w:rsidR="004E7C81" w:rsidRPr="00B46A0D" w:rsidRDefault="004E7C81" w:rsidP="00AE7D29">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Clinically relevant depressive symptoms (PHQ-9≥10)</w:t>
            </w:r>
          </w:p>
          <w:p w14:paraId="4A644072" w14:textId="77777777" w:rsidR="004E7C81" w:rsidRPr="00B46A0D" w:rsidRDefault="004E7C81" w:rsidP="00AE7D29">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n=241 cases</w:t>
            </w:r>
            <w:r w:rsidRPr="00B46A0D">
              <w:rPr>
                <w:rFonts w:ascii="Arial" w:eastAsia="Times New Roman" w:hAnsi="Arial" w:cs="Arial"/>
                <w:b/>
                <w:bCs/>
                <w:iCs/>
                <w:sz w:val="16"/>
                <w:szCs w:val="16"/>
                <w:lang w:val="en-US"/>
              </w:rPr>
              <w:br/>
            </w:r>
            <w:r w:rsidRPr="00B46A0D">
              <w:rPr>
                <w:rFonts w:ascii="Arial" w:eastAsia="Times New Roman" w:hAnsi="Arial" w:cs="Arial"/>
                <w:bCs/>
                <w:iCs/>
                <w:sz w:val="16"/>
                <w:szCs w:val="16"/>
                <w:lang w:val="en-US"/>
              </w:rPr>
              <w:t>Odds ratio (95% CI)</w:t>
            </w:r>
          </w:p>
        </w:tc>
        <w:tc>
          <w:tcPr>
            <w:tcW w:w="972" w:type="dxa"/>
          </w:tcPr>
          <w:p w14:paraId="0309358D" w14:textId="77777777" w:rsidR="004E7C81" w:rsidRPr="00B46A0D" w:rsidRDefault="004E7C81" w:rsidP="00AE7D29">
            <w:pPr>
              <w:spacing w:line="276" w:lineRule="auto"/>
              <w:rPr>
                <w:rFonts w:ascii="Arial" w:eastAsia="Times New Roman" w:hAnsi="Arial" w:cs="Arial"/>
                <w:bCs/>
                <w:i/>
                <w:iCs/>
                <w:sz w:val="16"/>
                <w:szCs w:val="16"/>
                <w:lang w:val="en-US"/>
              </w:rPr>
            </w:pPr>
          </w:p>
          <w:p w14:paraId="1358176D" w14:textId="77777777" w:rsidR="004E7C81" w:rsidRPr="00B46A0D" w:rsidRDefault="004E7C81" w:rsidP="00AE7D29">
            <w:pPr>
              <w:spacing w:line="276" w:lineRule="auto"/>
              <w:rPr>
                <w:rFonts w:ascii="Arial" w:eastAsia="Times New Roman" w:hAnsi="Arial" w:cs="Arial"/>
                <w:bCs/>
                <w:i/>
                <w:iCs/>
                <w:sz w:val="16"/>
                <w:szCs w:val="16"/>
                <w:lang w:val="en-US"/>
              </w:rPr>
            </w:pPr>
          </w:p>
          <w:p w14:paraId="358762BA" w14:textId="77777777" w:rsidR="004E7C81" w:rsidRPr="00B46A0D" w:rsidRDefault="004E7C81" w:rsidP="00AE7D29">
            <w:pPr>
              <w:spacing w:line="276" w:lineRule="auto"/>
              <w:rPr>
                <w:rFonts w:ascii="Arial" w:eastAsia="Times New Roman" w:hAnsi="Arial" w:cs="Arial"/>
                <w:bCs/>
                <w:i/>
                <w:iCs/>
                <w:sz w:val="16"/>
                <w:szCs w:val="16"/>
                <w:lang w:val="en-US"/>
              </w:rPr>
            </w:pPr>
          </w:p>
          <w:p w14:paraId="25E357E8" w14:textId="77777777" w:rsidR="004E7C81" w:rsidRPr="00B46A0D" w:rsidRDefault="004E7C81" w:rsidP="00AE7D29">
            <w:pPr>
              <w:spacing w:line="276" w:lineRule="auto"/>
              <w:rPr>
                <w:rFonts w:ascii="Arial" w:eastAsia="Times New Roman" w:hAnsi="Arial" w:cs="Arial"/>
                <w:b/>
                <w:sz w:val="16"/>
                <w:szCs w:val="16"/>
                <w:lang w:val="en-US"/>
              </w:rPr>
            </w:pPr>
            <w:r w:rsidRPr="00B46A0D">
              <w:rPr>
                <w:rFonts w:ascii="Arial" w:eastAsia="Times New Roman" w:hAnsi="Arial" w:cs="Arial"/>
                <w:bCs/>
                <w:i/>
                <w:iCs/>
                <w:sz w:val="16"/>
                <w:szCs w:val="16"/>
                <w:lang w:val="en-US"/>
              </w:rPr>
              <w:t>P-</w:t>
            </w:r>
            <w:r w:rsidRPr="00B46A0D">
              <w:rPr>
                <w:rFonts w:ascii="Arial" w:eastAsia="Times New Roman" w:hAnsi="Arial" w:cs="Arial"/>
                <w:bCs/>
                <w:iCs/>
                <w:sz w:val="16"/>
                <w:szCs w:val="16"/>
                <w:lang w:val="en-US"/>
              </w:rPr>
              <w:t>value</w:t>
            </w:r>
          </w:p>
        </w:tc>
        <w:tc>
          <w:tcPr>
            <w:tcW w:w="1946" w:type="dxa"/>
          </w:tcPr>
          <w:p w14:paraId="1DB02D0F" w14:textId="77777777" w:rsidR="004E7C81" w:rsidRPr="00B46A0D" w:rsidRDefault="004E7C81" w:rsidP="00AE7D29">
            <w:pPr>
              <w:spacing w:line="276" w:lineRule="auto"/>
              <w:rPr>
                <w:rFonts w:ascii="Arial" w:eastAsia="Times New Roman" w:hAnsi="Arial" w:cs="Arial"/>
                <w:b/>
                <w:bCs/>
                <w:iCs/>
                <w:sz w:val="16"/>
                <w:szCs w:val="16"/>
                <w:vertAlign w:val="superscript"/>
                <w:lang w:val="en-US"/>
              </w:rPr>
            </w:pPr>
            <w:r w:rsidRPr="00B46A0D">
              <w:rPr>
                <w:rFonts w:ascii="Arial" w:eastAsia="Times New Roman" w:hAnsi="Arial" w:cs="Arial"/>
                <w:b/>
                <w:bCs/>
                <w:iCs/>
                <w:sz w:val="16"/>
                <w:szCs w:val="16"/>
                <w:lang w:val="en-US"/>
              </w:rPr>
              <w:t xml:space="preserve">Major depressive disorder </w:t>
            </w:r>
            <w:r w:rsidRPr="00B46A0D">
              <w:rPr>
                <w:rFonts w:ascii="Arial" w:eastAsia="Times New Roman" w:hAnsi="Arial" w:cs="Arial"/>
                <w:b/>
                <w:bCs/>
                <w:iCs/>
                <w:sz w:val="16"/>
                <w:szCs w:val="16"/>
                <w:vertAlign w:val="superscript"/>
                <w:lang w:val="en-US"/>
              </w:rPr>
              <w:t>a</w:t>
            </w:r>
          </w:p>
          <w:p w14:paraId="0ABD60C2"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
                <w:bCs/>
                <w:iCs/>
                <w:sz w:val="16"/>
                <w:szCs w:val="16"/>
                <w:lang w:val="en-US"/>
              </w:rPr>
              <w:t>n=143 cases</w:t>
            </w:r>
          </w:p>
          <w:p w14:paraId="1E35B0D2" w14:textId="77777777" w:rsidR="004E7C81" w:rsidRPr="00B46A0D" w:rsidRDefault="004E7C81" w:rsidP="00AE7D29">
            <w:pPr>
              <w:spacing w:line="276" w:lineRule="auto"/>
              <w:rPr>
                <w:rFonts w:ascii="Arial" w:eastAsia="Times New Roman" w:hAnsi="Arial" w:cs="Arial"/>
                <w:b/>
                <w:bCs/>
                <w:i/>
                <w:iCs/>
                <w:sz w:val="16"/>
                <w:szCs w:val="16"/>
                <w:lang w:val="en-US"/>
              </w:rPr>
            </w:pPr>
            <w:r w:rsidRPr="00B46A0D">
              <w:rPr>
                <w:rFonts w:ascii="Arial" w:eastAsia="Times New Roman" w:hAnsi="Arial" w:cs="Arial"/>
                <w:bCs/>
                <w:iCs/>
                <w:sz w:val="16"/>
                <w:szCs w:val="16"/>
                <w:lang w:val="en-US"/>
              </w:rPr>
              <w:t xml:space="preserve">Odds ratio (95% CI) </w:t>
            </w:r>
          </w:p>
        </w:tc>
        <w:tc>
          <w:tcPr>
            <w:tcW w:w="972" w:type="dxa"/>
          </w:tcPr>
          <w:p w14:paraId="0CCD2090" w14:textId="77777777" w:rsidR="004E7C81" w:rsidRPr="00B46A0D" w:rsidRDefault="004E7C81" w:rsidP="00AE7D29">
            <w:pPr>
              <w:spacing w:line="276" w:lineRule="auto"/>
              <w:rPr>
                <w:rFonts w:ascii="Arial" w:eastAsia="Times New Roman" w:hAnsi="Arial" w:cs="Arial"/>
                <w:i/>
                <w:sz w:val="16"/>
                <w:szCs w:val="16"/>
                <w:lang w:val="en-US"/>
              </w:rPr>
            </w:pPr>
          </w:p>
          <w:p w14:paraId="3466F799" w14:textId="77777777" w:rsidR="004E7C81" w:rsidRPr="00B46A0D" w:rsidRDefault="004E7C81" w:rsidP="00AE7D29">
            <w:pPr>
              <w:spacing w:line="276" w:lineRule="auto"/>
              <w:rPr>
                <w:rFonts w:ascii="Arial" w:eastAsia="Times New Roman" w:hAnsi="Arial" w:cs="Arial"/>
                <w:i/>
                <w:sz w:val="16"/>
                <w:szCs w:val="16"/>
                <w:lang w:val="en-US"/>
              </w:rPr>
            </w:pPr>
          </w:p>
          <w:p w14:paraId="6D3586C4" w14:textId="77777777" w:rsidR="004E7C81" w:rsidRPr="00B46A0D" w:rsidRDefault="004E7C81" w:rsidP="00AE7D29">
            <w:pPr>
              <w:spacing w:line="276" w:lineRule="auto"/>
              <w:rPr>
                <w:rFonts w:ascii="Arial" w:eastAsia="Times New Roman" w:hAnsi="Arial" w:cs="Arial"/>
                <w:i/>
                <w:sz w:val="16"/>
                <w:szCs w:val="16"/>
                <w:lang w:val="en-US"/>
              </w:rPr>
            </w:pPr>
          </w:p>
          <w:p w14:paraId="397FF368" w14:textId="77777777" w:rsidR="004E7C81" w:rsidRPr="00B46A0D" w:rsidRDefault="004E7C81" w:rsidP="00AE7D29">
            <w:pPr>
              <w:spacing w:line="276" w:lineRule="auto"/>
              <w:rPr>
                <w:rFonts w:ascii="Arial" w:eastAsia="Times New Roman" w:hAnsi="Arial" w:cs="Arial"/>
                <w:b/>
                <w:sz w:val="16"/>
                <w:szCs w:val="16"/>
                <w:lang w:val="en-US"/>
              </w:rPr>
            </w:pPr>
            <w:r w:rsidRPr="00B46A0D">
              <w:rPr>
                <w:rFonts w:ascii="Arial" w:eastAsia="Times New Roman" w:hAnsi="Arial" w:cs="Arial"/>
                <w:i/>
                <w:sz w:val="16"/>
                <w:szCs w:val="16"/>
                <w:lang w:val="en-US"/>
              </w:rPr>
              <w:t>P-</w:t>
            </w:r>
            <w:r w:rsidRPr="00B46A0D">
              <w:rPr>
                <w:rFonts w:ascii="Arial" w:eastAsia="Times New Roman" w:hAnsi="Arial" w:cs="Arial"/>
                <w:sz w:val="16"/>
                <w:szCs w:val="16"/>
                <w:lang w:val="en-US"/>
              </w:rPr>
              <w:t>value</w:t>
            </w:r>
          </w:p>
        </w:tc>
      </w:tr>
      <w:tr w:rsidR="004E7C81" w:rsidRPr="00B46A0D" w14:paraId="7B8FA689" w14:textId="77777777" w:rsidTr="00C622F7">
        <w:trPr>
          <w:trHeight w:val="253"/>
        </w:trPr>
        <w:tc>
          <w:tcPr>
            <w:tcW w:w="3609" w:type="dxa"/>
          </w:tcPr>
          <w:p w14:paraId="146B5379" w14:textId="77777777" w:rsidR="004E7C81" w:rsidRPr="00B46A0D" w:rsidRDefault="004E7C81" w:rsidP="00AE7D29">
            <w:pPr>
              <w:spacing w:line="276" w:lineRule="auto"/>
              <w:rPr>
                <w:rFonts w:ascii="Arial" w:eastAsia="Times New Roman" w:hAnsi="Arial" w:cs="Arial"/>
                <w:b/>
                <w:bCs/>
                <w:iCs/>
                <w:sz w:val="16"/>
                <w:szCs w:val="16"/>
                <w:lang w:val="en-US"/>
              </w:rPr>
            </w:pPr>
            <w:r w:rsidRPr="00B46A0D">
              <w:rPr>
                <w:rFonts w:ascii="Arial" w:eastAsia="Times New Roman" w:hAnsi="Arial" w:cs="Arial"/>
                <w:b/>
                <w:sz w:val="16"/>
                <w:szCs w:val="16"/>
              </w:rPr>
              <w:t xml:space="preserve">Limbic system </w:t>
            </w:r>
            <w:r w:rsidRPr="00B46A0D">
              <w:rPr>
                <w:rFonts w:ascii="Arial" w:eastAsia="Times New Roman" w:hAnsi="Arial" w:cs="Arial"/>
                <w:b/>
                <w:sz w:val="16"/>
                <w:szCs w:val="16"/>
                <w:vertAlign w:val="superscript"/>
              </w:rPr>
              <w:t xml:space="preserve">b,c </w:t>
            </w:r>
            <w:r w:rsidRPr="00B46A0D">
              <w:rPr>
                <w:rFonts w:ascii="Arial" w:eastAsia="Times New Roman" w:hAnsi="Arial" w:cs="Arial"/>
                <w:b/>
                <w:sz w:val="16"/>
                <w:szCs w:val="16"/>
              </w:rPr>
              <w:t>(per 1 SD)</w:t>
            </w:r>
          </w:p>
        </w:tc>
        <w:tc>
          <w:tcPr>
            <w:tcW w:w="2224" w:type="dxa"/>
          </w:tcPr>
          <w:p w14:paraId="746E086B" w14:textId="77777777" w:rsidR="004E7C81" w:rsidRPr="00B46A0D" w:rsidRDefault="004E7C81" w:rsidP="00AE7D29">
            <w:pPr>
              <w:spacing w:line="276" w:lineRule="auto"/>
              <w:rPr>
                <w:rFonts w:ascii="Arial" w:eastAsia="Times New Roman" w:hAnsi="Arial" w:cs="Arial"/>
                <w:b/>
                <w:bCs/>
                <w:iCs/>
                <w:sz w:val="16"/>
                <w:szCs w:val="16"/>
                <w:lang w:val="en-US"/>
              </w:rPr>
            </w:pPr>
          </w:p>
        </w:tc>
        <w:tc>
          <w:tcPr>
            <w:tcW w:w="972" w:type="dxa"/>
          </w:tcPr>
          <w:p w14:paraId="3C45EB4E" w14:textId="77777777" w:rsidR="004E7C81" w:rsidRPr="00B46A0D" w:rsidRDefault="004E7C81" w:rsidP="00AE7D29">
            <w:pPr>
              <w:spacing w:line="276" w:lineRule="auto"/>
              <w:rPr>
                <w:rFonts w:ascii="Arial" w:eastAsia="Times New Roman" w:hAnsi="Arial" w:cs="Arial"/>
                <w:b/>
                <w:bCs/>
                <w:iCs/>
                <w:sz w:val="16"/>
                <w:szCs w:val="16"/>
                <w:lang w:val="en-US"/>
              </w:rPr>
            </w:pPr>
          </w:p>
        </w:tc>
        <w:tc>
          <w:tcPr>
            <w:tcW w:w="2780" w:type="dxa"/>
          </w:tcPr>
          <w:p w14:paraId="6160E1AE" w14:textId="77777777" w:rsidR="004E7C81" w:rsidRPr="00B46A0D" w:rsidRDefault="004E7C81" w:rsidP="00AE7D29">
            <w:pPr>
              <w:spacing w:line="276" w:lineRule="auto"/>
              <w:rPr>
                <w:rFonts w:ascii="Arial" w:eastAsia="Times New Roman" w:hAnsi="Arial" w:cs="Arial"/>
                <w:b/>
                <w:bCs/>
                <w:iCs/>
                <w:sz w:val="16"/>
                <w:szCs w:val="16"/>
                <w:lang w:val="en-US"/>
              </w:rPr>
            </w:pPr>
          </w:p>
        </w:tc>
        <w:tc>
          <w:tcPr>
            <w:tcW w:w="972" w:type="dxa"/>
          </w:tcPr>
          <w:p w14:paraId="5CBEC1F3" w14:textId="77777777" w:rsidR="004E7C81" w:rsidRPr="00B46A0D" w:rsidRDefault="004E7C81" w:rsidP="00AE7D29">
            <w:pPr>
              <w:spacing w:line="276" w:lineRule="auto"/>
              <w:rPr>
                <w:rFonts w:ascii="Arial" w:eastAsia="Times New Roman" w:hAnsi="Arial" w:cs="Arial"/>
                <w:b/>
                <w:bCs/>
                <w:iCs/>
                <w:sz w:val="16"/>
                <w:szCs w:val="16"/>
                <w:lang w:val="en-US"/>
              </w:rPr>
            </w:pPr>
          </w:p>
        </w:tc>
        <w:tc>
          <w:tcPr>
            <w:tcW w:w="1946" w:type="dxa"/>
          </w:tcPr>
          <w:p w14:paraId="1D237D24" w14:textId="77777777" w:rsidR="004E7C81" w:rsidRPr="00B46A0D" w:rsidRDefault="004E7C81" w:rsidP="00AE7D29">
            <w:pPr>
              <w:spacing w:line="276" w:lineRule="auto"/>
              <w:rPr>
                <w:rFonts w:ascii="Arial" w:eastAsia="Times New Roman" w:hAnsi="Arial" w:cs="Arial"/>
                <w:b/>
                <w:bCs/>
                <w:iCs/>
                <w:sz w:val="16"/>
                <w:szCs w:val="16"/>
                <w:lang w:val="en-US"/>
              </w:rPr>
            </w:pPr>
          </w:p>
        </w:tc>
        <w:tc>
          <w:tcPr>
            <w:tcW w:w="972" w:type="dxa"/>
          </w:tcPr>
          <w:p w14:paraId="75849D33" w14:textId="77777777" w:rsidR="004E7C81" w:rsidRPr="00B46A0D" w:rsidRDefault="004E7C81" w:rsidP="00AE7D29">
            <w:pPr>
              <w:spacing w:line="276" w:lineRule="auto"/>
              <w:rPr>
                <w:rFonts w:ascii="Arial" w:eastAsia="Times New Roman" w:hAnsi="Arial" w:cs="Arial"/>
                <w:b/>
                <w:bCs/>
                <w:iCs/>
                <w:sz w:val="16"/>
                <w:szCs w:val="16"/>
                <w:lang w:val="en-US"/>
              </w:rPr>
            </w:pPr>
          </w:p>
        </w:tc>
      </w:tr>
      <w:tr w:rsidR="004E7C81" w:rsidRPr="00B46A0D" w14:paraId="0C4E0F85" w14:textId="77777777" w:rsidTr="00C622F7">
        <w:trPr>
          <w:trHeight w:val="253"/>
        </w:trPr>
        <w:tc>
          <w:tcPr>
            <w:tcW w:w="3609" w:type="dxa"/>
          </w:tcPr>
          <w:p w14:paraId="50F4BD18"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Model 1</w:t>
            </w:r>
          </w:p>
        </w:tc>
        <w:tc>
          <w:tcPr>
            <w:tcW w:w="2224" w:type="dxa"/>
          </w:tcPr>
          <w:p w14:paraId="58072E24"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1.00(0.97;1.03)</w:t>
            </w:r>
          </w:p>
        </w:tc>
        <w:tc>
          <w:tcPr>
            <w:tcW w:w="972" w:type="dxa"/>
          </w:tcPr>
          <w:p w14:paraId="2681EE8D"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0.967</w:t>
            </w:r>
          </w:p>
        </w:tc>
        <w:tc>
          <w:tcPr>
            <w:tcW w:w="2780" w:type="dxa"/>
          </w:tcPr>
          <w:p w14:paraId="61A95809"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0.95(0.83;1.09)</w:t>
            </w:r>
          </w:p>
        </w:tc>
        <w:tc>
          <w:tcPr>
            <w:tcW w:w="972" w:type="dxa"/>
          </w:tcPr>
          <w:p w14:paraId="38A32FAE"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0.452</w:t>
            </w:r>
          </w:p>
        </w:tc>
        <w:tc>
          <w:tcPr>
            <w:tcW w:w="1946" w:type="dxa"/>
          </w:tcPr>
          <w:p w14:paraId="6768FAF4"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0.98(0.82;1.16)</w:t>
            </w:r>
          </w:p>
        </w:tc>
        <w:tc>
          <w:tcPr>
            <w:tcW w:w="972" w:type="dxa"/>
          </w:tcPr>
          <w:p w14:paraId="41704D30"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0.790</w:t>
            </w:r>
          </w:p>
        </w:tc>
      </w:tr>
      <w:tr w:rsidR="004E7C81" w:rsidRPr="00B46A0D" w14:paraId="5AD502C0" w14:textId="77777777" w:rsidTr="00C622F7">
        <w:trPr>
          <w:trHeight w:val="253"/>
        </w:trPr>
        <w:tc>
          <w:tcPr>
            <w:tcW w:w="3609" w:type="dxa"/>
          </w:tcPr>
          <w:p w14:paraId="29B61611"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Model 2</w:t>
            </w:r>
          </w:p>
        </w:tc>
        <w:tc>
          <w:tcPr>
            <w:tcW w:w="2224" w:type="dxa"/>
          </w:tcPr>
          <w:p w14:paraId="49795F38"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1.00(0.97;1.04)</w:t>
            </w:r>
          </w:p>
        </w:tc>
        <w:tc>
          <w:tcPr>
            <w:tcW w:w="972" w:type="dxa"/>
          </w:tcPr>
          <w:p w14:paraId="5046C767"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0.992</w:t>
            </w:r>
          </w:p>
        </w:tc>
        <w:tc>
          <w:tcPr>
            <w:tcW w:w="2780" w:type="dxa"/>
          </w:tcPr>
          <w:p w14:paraId="465C8F03"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0.97(0.84;1.11)</w:t>
            </w:r>
          </w:p>
        </w:tc>
        <w:tc>
          <w:tcPr>
            <w:tcW w:w="972" w:type="dxa"/>
          </w:tcPr>
          <w:p w14:paraId="67E742B3"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0.626</w:t>
            </w:r>
          </w:p>
        </w:tc>
        <w:tc>
          <w:tcPr>
            <w:tcW w:w="1946" w:type="dxa"/>
          </w:tcPr>
          <w:p w14:paraId="2DF6BA59"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1.02(0.86;1.21)</w:t>
            </w:r>
          </w:p>
        </w:tc>
        <w:tc>
          <w:tcPr>
            <w:tcW w:w="972" w:type="dxa"/>
          </w:tcPr>
          <w:p w14:paraId="6D57C2B1"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0.835</w:t>
            </w:r>
          </w:p>
        </w:tc>
      </w:tr>
      <w:tr w:rsidR="004E7C81" w:rsidRPr="00B46A0D" w14:paraId="38388869" w14:textId="77777777" w:rsidTr="00C622F7">
        <w:trPr>
          <w:trHeight w:val="253"/>
        </w:trPr>
        <w:tc>
          <w:tcPr>
            <w:tcW w:w="3609" w:type="dxa"/>
          </w:tcPr>
          <w:p w14:paraId="38D762BB" w14:textId="77777777" w:rsidR="004E7C81" w:rsidRPr="00B46A0D" w:rsidRDefault="004E7C81" w:rsidP="00AE7D29">
            <w:pPr>
              <w:spacing w:line="276" w:lineRule="auto"/>
              <w:rPr>
                <w:rFonts w:ascii="Arial" w:eastAsia="Times New Roman" w:hAnsi="Arial" w:cs="Arial"/>
                <w:b/>
                <w:sz w:val="16"/>
                <w:szCs w:val="16"/>
              </w:rPr>
            </w:pPr>
            <w:r w:rsidRPr="00B46A0D">
              <w:rPr>
                <w:rFonts w:ascii="Arial" w:eastAsia="Times New Roman" w:hAnsi="Arial" w:cs="Arial"/>
                <w:bCs/>
                <w:iCs/>
                <w:sz w:val="16"/>
                <w:szCs w:val="16"/>
                <w:lang w:val="en-US"/>
              </w:rPr>
              <w:t>Model 3</w:t>
            </w:r>
          </w:p>
        </w:tc>
        <w:tc>
          <w:tcPr>
            <w:tcW w:w="2224" w:type="dxa"/>
          </w:tcPr>
          <w:p w14:paraId="39F377C0"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1.00(0.96;1.03)</w:t>
            </w:r>
          </w:p>
        </w:tc>
        <w:tc>
          <w:tcPr>
            <w:tcW w:w="972" w:type="dxa"/>
          </w:tcPr>
          <w:p w14:paraId="4C45D618"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0.864</w:t>
            </w:r>
          </w:p>
        </w:tc>
        <w:tc>
          <w:tcPr>
            <w:tcW w:w="2780" w:type="dxa"/>
          </w:tcPr>
          <w:p w14:paraId="2E332C4A"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0.95(0.83;1.09)</w:t>
            </w:r>
          </w:p>
        </w:tc>
        <w:tc>
          <w:tcPr>
            <w:tcW w:w="972" w:type="dxa"/>
          </w:tcPr>
          <w:p w14:paraId="7C36D6FD"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0.487</w:t>
            </w:r>
          </w:p>
        </w:tc>
        <w:tc>
          <w:tcPr>
            <w:tcW w:w="1946" w:type="dxa"/>
          </w:tcPr>
          <w:p w14:paraId="5EE2AC62"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1.00(0.84;1.19)</w:t>
            </w:r>
          </w:p>
        </w:tc>
        <w:tc>
          <w:tcPr>
            <w:tcW w:w="972" w:type="dxa"/>
          </w:tcPr>
          <w:p w14:paraId="38FC0AD6"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0.986</w:t>
            </w:r>
          </w:p>
        </w:tc>
      </w:tr>
      <w:tr w:rsidR="004E7C81" w:rsidRPr="00B46A0D" w14:paraId="221DE0D8" w14:textId="77777777" w:rsidTr="00C622F7">
        <w:trPr>
          <w:trHeight w:val="243"/>
        </w:trPr>
        <w:tc>
          <w:tcPr>
            <w:tcW w:w="3609" w:type="dxa"/>
          </w:tcPr>
          <w:p w14:paraId="6BD607B9" w14:textId="77777777" w:rsidR="004E7C81" w:rsidRPr="00B46A0D" w:rsidRDefault="004E7C81" w:rsidP="00AE7D29">
            <w:pPr>
              <w:spacing w:line="276" w:lineRule="auto"/>
              <w:rPr>
                <w:rFonts w:ascii="Arial" w:eastAsia="Times New Roman" w:hAnsi="Arial" w:cs="Arial"/>
                <w:b/>
                <w:bCs/>
                <w:iCs/>
                <w:sz w:val="16"/>
                <w:szCs w:val="16"/>
                <w:lang w:val="en-US"/>
              </w:rPr>
            </w:pPr>
            <w:r w:rsidRPr="00B46A0D">
              <w:rPr>
                <w:rFonts w:ascii="Arial" w:eastAsia="Times New Roman" w:hAnsi="Arial" w:cs="Arial"/>
                <w:b/>
                <w:sz w:val="16"/>
                <w:szCs w:val="16"/>
              </w:rPr>
              <w:t xml:space="preserve">Anterior cingulate cortex </w:t>
            </w:r>
            <w:r w:rsidRPr="00B46A0D">
              <w:rPr>
                <w:rFonts w:ascii="Arial" w:eastAsia="Times New Roman" w:hAnsi="Arial" w:cs="Arial"/>
                <w:b/>
                <w:sz w:val="16"/>
                <w:szCs w:val="16"/>
                <w:vertAlign w:val="superscript"/>
              </w:rPr>
              <w:t xml:space="preserve">c </w:t>
            </w:r>
            <w:r w:rsidRPr="00B46A0D">
              <w:rPr>
                <w:rFonts w:ascii="Arial" w:eastAsia="Times New Roman" w:hAnsi="Arial" w:cs="Arial"/>
                <w:b/>
                <w:sz w:val="16"/>
                <w:szCs w:val="16"/>
              </w:rPr>
              <w:t>(per 1 SD)</w:t>
            </w:r>
          </w:p>
        </w:tc>
        <w:tc>
          <w:tcPr>
            <w:tcW w:w="2224" w:type="dxa"/>
          </w:tcPr>
          <w:p w14:paraId="0CF32D69" w14:textId="77777777" w:rsidR="004E7C81" w:rsidRPr="00B46A0D" w:rsidRDefault="004E7C81" w:rsidP="00AE7D29">
            <w:pPr>
              <w:spacing w:line="276" w:lineRule="auto"/>
              <w:rPr>
                <w:rFonts w:ascii="Arial" w:eastAsia="Times New Roman" w:hAnsi="Arial" w:cs="Arial"/>
                <w:bCs/>
                <w:iCs/>
                <w:sz w:val="16"/>
                <w:szCs w:val="16"/>
                <w:lang w:val="en-US"/>
              </w:rPr>
            </w:pPr>
          </w:p>
        </w:tc>
        <w:tc>
          <w:tcPr>
            <w:tcW w:w="972" w:type="dxa"/>
          </w:tcPr>
          <w:p w14:paraId="6821C984" w14:textId="77777777" w:rsidR="004E7C81" w:rsidRPr="00B46A0D" w:rsidRDefault="004E7C81" w:rsidP="00AE7D29">
            <w:pPr>
              <w:spacing w:line="276" w:lineRule="auto"/>
              <w:rPr>
                <w:rFonts w:ascii="Arial" w:eastAsia="Times New Roman" w:hAnsi="Arial" w:cs="Arial"/>
                <w:bCs/>
                <w:iCs/>
                <w:sz w:val="16"/>
                <w:szCs w:val="16"/>
                <w:lang w:val="en-US"/>
              </w:rPr>
            </w:pPr>
          </w:p>
        </w:tc>
        <w:tc>
          <w:tcPr>
            <w:tcW w:w="2780" w:type="dxa"/>
          </w:tcPr>
          <w:p w14:paraId="733CCBE1" w14:textId="77777777" w:rsidR="004E7C81" w:rsidRPr="00B46A0D" w:rsidRDefault="004E7C81" w:rsidP="00AE7D29">
            <w:pPr>
              <w:spacing w:line="276" w:lineRule="auto"/>
              <w:rPr>
                <w:rFonts w:ascii="Arial" w:eastAsia="Times New Roman" w:hAnsi="Arial" w:cs="Arial"/>
                <w:bCs/>
                <w:iCs/>
                <w:sz w:val="16"/>
                <w:szCs w:val="16"/>
                <w:lang w:val="en-US"/>
              </w:rPr>
            </w:pPr>
          </w:p>
        </w:tc>
        <w:tc>
          <w:tcPr>
            <w:tcW w:w="972" w:type="dxa"/>
          </w:tcPr>
          <w:p w14:paraId="7E666B66" w14:textId="77777777" w:rsidR="004E7C81" w:rsidRPr="00B46A0D" w:rsidRDefault="004E7C81" w:rsidP="00AE7D29">
            <w:pPr>
              <w:spacing w:line="276" w:lineRule="auto"/>
              <w:rPr>
                <w:rFonts w:ascii="Arial" w:eastAsia="Times New Roman" w:hAnsi="Arial" w:cs="Arial"/>
                <w:bCs/>
                <w:iCs/>
                <w:sz w:val="16"/>
                <w:szCs w:val="16"/>
                <w:lang w:val="en-US"/>
              </w:rPr>
            </w:pPr>
          </w:p>
        </w:tc>
        <w:tc>
          <w:tcPr>
            <w:tcW w:w="1946" w:type="dxa"/>
          </w:tcPr>
          <w:p w14:paraId="3A332137" w14:textId="77777777" w:rsidR="004E7C81" w:rsidRPr="00B46A0D" w:rsidRDefault="004E7C81" w:rsidP="00AE7D29">
            <w:pPr>
              <w:spacing w:line="276" w:lineRule="auto"/>
              <w:rPr>
                <w:rFonts w:ascii="Arial" w:eastAsia="Times New Roman" w:hAnsi="Arial" w:cs="Arial"/>
                <w:bCs/>
                <w:iCs/>
                <w:sz w:val="16"/>
                <w:szCs w:val="16"/>
                <w:lang w:val="en-US"/>
              </w:rPr>
            </w:pPr>
          </w:p>
        </w:tc>
        <w:tc>
          <w:tcPr>
            <w:tcW w:w="972" w:type="dxa"/>
          </w:tcPr>
          <w:p w14:paraId="568E09E1" w14:textId="77777777" w:rsidR="004E7C81" w:rsidRPr="00B46A0D" w:rsidRDefault="004E7C81" w:rsidP="00AE7D29">
            <w:pPr>
              <w:spacing w:line="276" w:lineRule="auto"/>
              <w:rPr>
                <w:rFonts w:ascii="Arial" w:eastAsia="Times New Roman" w:hAnsi="Arial" w:cs="Arial"/>
                <w:bCs/>
                <w:iCs/>
                <w:sz w:val="16"/>
                <w:szCs w:val="16"/>
                <w:lang w:val="en-US"/>
              </w:rPr>
            </w:pPr>
          </w:p>
        </w:tc>
      </w:tr>
      <w:tr w:rsidR="004E7C81" w:rsidRPr="00B46A0D" w14:paraId="2FD3179E" w14:textId="77777777" w:rsidTr="00C622F7">
        <w:trPr>
          <w:trHeight w:val="243"/>
        </w:trPr>
        <w:tc>
          <w:tcPr>
            <w:tcW w:w="3609" w:type="dxa"/>
          </w:tcPr>
          <w:p w14:paraId="6F478BB8"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Model 1</w:t>
            </w:r>
          </w:p>
        </w:tc>
        <w:tc>
          <w:tcPr>
            <w:tcW w:w="2224" w:type="dxa"/>
          </w:tcPr>
          <w:p w14:paraId="26C7F61A"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1.01(0.98;1.05)</w:t>
            </w:r>
          </w:p>
        </w:tc>
        <w:tc>
          <w:tcPr>
            <w:tcW w:w="972" w:type="dxa"/>
          </w:tcPr>
          <w:p w14:paraId="6038F86B"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0.496</w:t>
            </w:r>
          </w:p>
        </w:tc>
        <w:tc>
          <w:tcPr>
            <w:tcW w:w="2780" w:type="dxa"/>
          </w:tcPr>
          <w:p w14:paraId="049F0AD3"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1.01(0.88;1.16)</w:t>
            </w:r>
          </w:p>
        </w:tc>
        <w:tc>
          <w:tcPr>
            <w:tcW w:w="972" w:type="dxa"/>
          </w:tcPr>
          <w:p w14:paraId="646EEDFB"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0.845</w:t>
            </w:r>
          </w:p>
        </w:tc>
        <w:tc>
          <w:tcPr>
            <w:tcW w:w="1946" w:type="dxa"/>
          </w:tcPr>
          <w:p w14:paraId="0EACB245"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0.96(0.81;1.15)</w:t>
            </w:r>
          </w:p>
        </w:tc>
        <w:tc>
          <w:tcPr>
            <w:tcW w:w="972" w:type="dxa"/>
          </w:tcPr>
          <w:p w14:paraId="123FACC1"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0.675</w:t>
            </w:r>
          </w:p>
        </w:tc>
      </w:tr>
      <w:tr w:rsidR="004E7C81" w:rsidRPr="00B46A0D" w14:paraId="7CFACA78" w14:textId="77777777" w:rsidTr="00C622F7">
        <w:trPr>
          <w:trHeight w:val="243"/>
        </w:trPr>
        <w:tc>
          <w:tcPr>
            <w:tcW w:w="3609" w:type="dxa"/>
          </w:tcPr>
          <w:p w14:paraId="503DE862"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Model 2</w:t>
            </w:r>
          </w:p>
        </w:tc>
        <w:tc>
          <w:tcPr>
            <w:tcW w:w="2224" w:type="dxa"/>
          </w:tcPr>
          <w:p w14:paraId="7208C539"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1.02(0.99;1.06)</w:t>
            </w:r>
          </w:p>
        </w:tc>
        <w:tc>
          <w:tcPr>
            <w:tcW w:w="972" w:type="dxa"/>
          </w:tcPr>
          <w:p w14:paraId="558322CD"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0.281</w:t>
            </w:r>
          </w:p>
        </w:tc>
        <w:tc>
          <w:tcPr>
            <w:tcW w:w="2780" w:type="dxa"/>
          </w:tcPr>
          <w:p w14:paraId="22DAFF7F"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1.05(0.91;1.21)</w:t>
            </w:r>
          </w:p>
        </w:tc>
        <w:tc>
          <w:tcPr>
            <w:tcW w:w="972" w:type="dxa"/>
          </w:tcPr>
          <w:p w14:paraId="468869A0"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0.489</w:t>
            </w:r>
          </w:p>
        </w:tc>
        <w:tc>
          <w:tcPr>
            <w:tcW w:w="1946" w:type="dxa"/>
          </w:tcPr>
          <w:p w14:paraId="7A490BB1"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1.02(0.86;1.22)</w:t>
            </w:r>
          </w:p>
        </w:tc>
        <w:tc>
          <w:tcPr>
            <w:tcW w:w="972" w:type="dxa"/>
          </w:tcPr>
          <w:p w14:paraId="5F528D12"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0.795</w:t>
            </w:r>
          </w:p>
        </w:tc>
      </w:tr>
      <w:tr w:rsidR="004E7C81" w:rsidRPr="00B46A0D" w14:paraId="6ADA48FD" w14:textId="77777777" w:rsidTr="00C622F7">
        <w:trPr>
          <w:trHeight w:val="243"/>
        </w:trPr>
        <w:tc>
          <w:tcPr>
            <w:tcW w:w="3609" w:type="dxa"/>
          </w:tcPr>
          <w:p w14:paraId="3C36631E" w14:textId="77777777" w:rsidR="004E7C81" w:rsidRPr="00B46A0D" w:rsidRDefault="004E7C81" w:rsidP="00AE7D29">
            <w:pPr>
              <w:spacing w:line="276" w:lineRule="auto"/>
              <w:rPr>
                <w:rFonts w:ascii="Arial" w:eastAsia="Times New Roman" w:hAnsi="Arial" w:cs="Arial"/>
                <w:b/>
                <w:sz w:val="16"/>
                <w:szCs w:val="16"/>
              </w:rPr>
            </w:pPr>
            <w:r w:rsidRPr="00B46A0D">
              <w:rPr>
                <w:rFonts w:ascii="Arial" w:eastAsia="Times New Roman" w:hAnsi="Arial" w:cs="Arial"/>
                <w:bCs/>
                <w:iCs/>
                <w:sz w:val="16"/>
                <w:szCs w:val="16"/>
                <w:lang w:val="en-US"/>
              </w:rPr>
              <w:t>Model 3</w:t>
            </w:r>
          </w:p>
        </w:tc>
        <w:tc>
          <w:tcPr>
            <w:tcW w:w="2224" w:type="dxa"/>
          </w:tcPr>
          <w:p w14:paraId="0D8543C1"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1.02(0.98;1.05)</w:t>
            </w:r>
          </w:p>
        </w:tc>
        <w:tc>
          <w:tcPr>
            <w:tcW w:w="972" w:type="dxa"/>
          </w:tcPr>
          <w:p w14:paraId="4C84EC06"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0.401</w:t>
            </w:r>
          </w:p>
        </w:tc>
        <w:tc>
          <w:tcPr>
            <w:tcW w:w="2780" w:type="dxa"/>
          </w:tcPr>
          <w:p w14:paraId="225F82C4"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1.03(0.90;1.19)</w:t>
            </w:r>
          </w:p>
        </w:tc>
        <w:tc>
          <w:tcPr>
            <w:tcW w:w="972" w:type="dxa"/>
          </w:tcPr>
          <w:p w14:paraId="452851D9"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0.645</w:t>
            </w:r>
          </w:p>
        </w:tc>
        <w:tc>
          <w:tcPr>
            <w:tcW w:w="1946" w:type="dxa"/>
          </w:tcPr>
          <w:p w14:paraId="36D8D7F6"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1.01(0.85;1.21)</w:t>
            </w:r>
          </w:p>
        </w:tc>
        <w:tc>
          <w:tcPr>
            <w:tcW w:w="972" w:type="dxa"/>
          </w:tcPr>
          <w:p w14:paraId="37E1C1F3"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0.887</w:t>
            </w:r>
          </w:p>
        </w:tc>
      </w:tr>
      <w:tr w:rsidR="004E7C81" w:rsidRPr="00B46A0D" w14:paraId="23E81D65" w14:textId="77777777" w:rsidTr="00C622F7">
        <w:trPr>
          <w:trHeight w:val="243"/>
        </w:trPr>
        <w:tc>
          <w:tcPr>
            <w:tcW w:w="3609" w:type="dxa"/>
          </w:tcPr>
          <w:p w14:paraId="532EF736" w14:textId="77777777" w:rsidR="004E7C81" w:rsidRPr="00B46A0D" w:rsidRDefault="004E7C81" w:rsidP="00AE7D29">
            <w:pPr>
              <w:spacing w:line="276" w:lineRule="auto"/>
              <w:rPr>
                <w:rFonts w:ascii="Arial" w:eastAsia="Times New Roman" w:hAnsi="Arial" w:cs="Arial"/>
                <w:b/>
                <w:bCs/>
                <w:iCs/>
                <w:sz w:val="16"/>
                <w:szCs w:val="16"/>
                <w:lang w:val="en-US"/>
              </w:rPr>
            </w:pPr>
            <w:r w:rsidRPr="00B46A0D">
              <w:rPr>
                <w:rFonts w:ascii="Arial" w:eastAsia="Times New Roman" w:hAnsi="Arial" w:cs="Arial"/>
                <w:b/>
                <w:sz w:val="16"/>
                <w:szCs w:val="16"/>
              </w:rPr>
              <w:t xml:space="preserve">Medial temporal lobe </w:t>
            </w:r>
            <w:r w:rsidRPr="00B46A0D">
              <w:rPr>
                <w:rFonts w:ascii="Arial" w:eastAsia="Times New Roman" w:hAnsi="Arial" w:cs="Arial"/>
                <w:b/>
                <w:sz w:val="16"/>
                <w:szCs w:val="16"/>
                <w:vertAlign w:val="superscript"/>
              </w:rPr>
              <w:t xml:space="preserve">c </w:t>
            </w:r>
            <w:r w:rsidRPr="00B46A0D">
              <w:rPr>
                <w:rFonts w:ascii="Arial" w:eastAsia="Times New Roman" w:hAnsi="Arial" w:cs="Arial"/>
                <w:b/>
                <w:sz w:val="16"/>
                <w:szCs w:val="16"/>
              </w:rPr>
              <w:t>(per 1 SD)</w:t>
            </w:r>
          </w:p>
        </w:tc>
        <w:tc>
          <w:tcPr>
            <w:tcW w:w="2224" w:type="dxa"/>
          </w:tcPr>
          <w:p w14:paraId="4BCEC2A2" w14:textId="77777777" w:rsidR="004E7C81" w:rsidRPr="00B46A0D" w:rsidRDefault="004E7C81" w:rsidP="00AE7D29">
            <w:pPr>
              <w:spacing w:line="276" w:lineRule="auto"/>
              <w:rPr>
                <w:rFonts w:ascii="Arial" w:eastAsia="Times New Roman" w:hAnsi="Arial" w:cs="Arial"/>
                <w:bCs/>
                <w:iCs/>
                <w:sz w:val="16"/>
                <w:szCs w:val="16"/>
                <w:lang w:val="en-US"/>
              </w:rPr>
            </w:pPr>
          </w:p>
        </w:tc>
        <w:tc>
          <w:tcPr>
            <w:tcW w:w="972" w:type="dxa"/>
          </w:tcPr>
          <w:p w14:paraId="560DAFE5" w14:textId="77777777" w:rsidR="004E7C81" w:rsidRPr="00B46A0D" w:rsidRDefault="004E7C81" w:rsidP="00AE7D29">
            <w:pPr>
              <w:spacing w:line="276" w:lineRule="auto"/>
              <w:rPr>
                <w:rFonts w:ascii="Arial" w:eastAsia="Times New Roman" w:hAnsi="Arial" w:cs="Arial"/>
                <w:bCs/>
                <w:iCs/>
                <w:sz w:val="16"/>
                <w:szCs w:val="16"/>
                <w:lang w:val="en-US"/>
              </w:rPr>
            </w:pPr>
          </w:p>
        </w:tc>
        <w:tc>
          <w:tcPr>
            <w:tcW w:w="2780" w:type="dxa"/>
          </w:tcPr>
          <w:p w14:paraId="6621C55F" w14:textId="77777777" w:rsidR="004E7C81" w:rsidRPr="00B46A0D" w:rsidRDefault="004E7C81" w:rsidP="00AE7D29">
            <w:pPr>
              <w:spacing w:line="276" w:lineRule="auto"/>
              <w:rPr>
                <w:rFonts w:ascii="Arial" w:eastAsia="Times New Roman" w:hAnsi="Arial" w:cs="Arial"/>
                <w:bCs/>
                <w:iCs/>
                <w:sz w:val="16"/>
                <w:szCs w:val="16"/>
                <w:lang w:val="en-US"/>
              </w:rPr>
            </w:pPr>
          </w:p>
        </w:tc>
        <w:tc>
          <w:tcPr>
            <w:tcW w:w="972" w:type="dxa"/>
          </w:tcPr>
          <w:p w14:paraId="389DBDE8" w14:textId="77777777" w:rsidR="004E7C81" w:rsidRPr="00B46A0D" w:rsidRDefault="004E7C81" w:rsidP="00AE7D29">
            <w:pPr>
              <w:spacing w:line="276" w:lineRule="auto"/>
              <w:rPr>
                <w:rFonts w:ascii="Arial" w:eastAsia="Times New Roman" w:hAnsi="Arial" w:cs="Arial"/>
                <w:bCs/>
                <w:iCs/>
                <w:sz w:val="16"/>
                <w:szCs w:val="16"/>
                <w:lang w:val="en-US"/>
              </w:rPr>
            </w:pPr>
          </w:p>
        </w:tc>
        <w:tc>
          <w:tcPr>
            <w:tcW w:w="1946" w:type="dxa"/>
          </w:tcPr>
          <w:p w14:paraId="168B3271" w14:textId="77777777" w:rsidR="004E7C81" w:rsidRPr="00B46A0D" w:rsidRDefault="004E7C81" w:rsidP="00AE7D29">
            <w:pPr>
              <w:spacing w:line="276" w:lineRule="auto"/>
              <w:rPr>
                <w:rFonts w:ascii="Arial" w:eastAsia="Times New Roman" w:hAnsi="Arial" w:cs="Arial"/>
                <w:bCs/>
                <w:iCs/>
                <w:sz w:val="16"/>
                <w:szCs w:val="16"/>
                <w:lang w:val="en-US"/>
              </w:rPr>
            </w:pPr>
          </w:p>
        </w:tc>
        <w:tc>
          <w:tcPr>
            <w:tcW w:w="972" w:type="dxa"/>
          </w:tcPr>
          <w:p w14:paraId="751AE5A0" w14:textId="77777777" w:rsidR="004E7C81" w:rsidRPr="00B46A0D" w:rsidRDefault="004E7C81" w:rsidP="00AE7D29">
            <w:pPr>
              <w:spacing w:line="276" w:lineRule="auto"/>
              <w:rPr>
                <w:rFonts w:ascii="Arial" w:eastAsia="Times New Roman" w:hAnsi="Arial" w:cs="Arial"/>
                <w:bCs/>
                <w:iCs/>
                <w:sz w:val="16"/>
                <w:szCs w:val="16"/>
                <w:lang w:val="en-US"/>
              </w:rPr>
            </w:pPr>
          </w:p>
        </w:tc>
      </w:tr>
      <w:tr w:rsidR="004E7C81" w:rsidRPr="00B46A0D" w14:paraId="3D1966FE" w14:textId="77777777" w:rsidTr="00C622F7">
        <w:trPr>
          <w:trHeight w:val="243"/>
        </w:trPr>
        <w:tc>
          <w:tcPr>
            <w:tcW w:w="3609" w:type="dxa"/>
          </w:tcPr>
          <w:p w14:paraId="1ABC5F52"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Model 1</w:t>
            </w:r>
          </w:p>
        </w:tc>
        <w:tc>
          <w:tcPr>
            <w:tcW w:w="2224" w:type="dxa"/>
          </w:tcPr>
          <w:p w14:paraId="47A18609"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1.00(0.97;1.03)</w:t>
            </w:r>
          </w:p>
        </w:tc>
        <w:tc>
          <w:tcPr>
            <w:tcW w:w="972" w:type="dxa"/>
          </w:tcPr>
          <w:p w14:paraId="1A9FD86B"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0.991</w:t>
            </w:r>
          </w:p>
        </w:tc>
        <w:tc>
          <w:tcPr>
            <w:tcW w:w="2780" w:type="dxa"/>
          </w:tcPr>
          <w:p w14:paraId="013E4FDA"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1.04(0.91;1.19)</w:t>
            </w:r>
          </w:p>
        </w:tc>
        <w:tc>
          <w:tcPr>
            <w:tcW w:w="972" w:type="dxa"/>
          </w:tcPr>
          <w:p w14:paraId="4E89FC8A"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0.546</w:t>
            </w:r>
          </w:p>
        </w:tc>
        <w:tc>
          <w:tcPr>
            <w:tcW w:w="1946" w:type="dxa"/>
          </w:tcPr>
          <w:p w14:paraId="1EAA29A1"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1.02(0.86;1.21)</w:t>
            </w:r>
          </w:p>
        </w:tc>
        <w:tc>
          <w:tcPr>
            <w:tcW w:w="972" w:type="dxa"/>
          </w:tcPr>
          <w:p w14:paraId="010BCF39"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0.794</w:t>
            </w:r>
          </w:p>
        </w:tc>
      </w:tr>
      <w:tr w:rsidR="004E7C81" w:rsidRPr="00B46A0D" w14:paraId="7AF41DD9" w14:textId="77777777" w:rsidTr="00C622F7">
        <w:trPr>
          <w:trHeight w:val="243"/>
        </w:trPr>
        <w:tc>
          <w:tcPr>
            <w:tcW w:w="3609" w:type="dxa"/>
          </w:tcPr>
          <w:p w14:paraId="1290FB57"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Model 2</w:t>
            </w:r>
          </w:p>
        </w:tc>
        <w:tc>
          <w:tcPr>
            <w:tcW w:w="2224" w:type="dxa"/>
          </w:tcPr>
          <w:p w14:paraId="5F06E81C"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1.00(0.97;1.03)</w:t>
            </w:r>
          </w:p>
        </w:tc>
        <w:tc>
          <w:tcPr>
            <w:tcW w:w="972" w:type="dxa"/>
          </w:tcPr>
          <w:p w14:paraId="27035A28"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0.935</w:t>
            </w:r>
          </w:p>
        </w:tc>
        <w:tc>
          <w:tcPr>
            <w:tcW w:w="2780" w:type="dxa"/>
          </w:tcPr>
          <w:p w14:paraId="46A67E28"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1.04(0.91;1.19)</w:t>
            </w:r>
          </w:p>
        </w:tc>
        <w:tc>
          <w:tcPr>
            <w:tcW w:w="972" w:type="dxa"/>
          </w:tcPr>
          <w:p w14:paraId="7C42A543"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0.568</w:t>
            </w:r>
          </w:p>
        </w:tc>
        <w:tc>
          <w:tcPr>
            <w:tcW w:w="1946" w:type="dxa"/>
          </w:tcPr>
          <w:p w14:paraId="23CAE84A"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1.04(0.88;1.23)</w:t>
            </w:r>
          </w:p>
        </w:tc>
        <w:tc>
          <w:tcPr>
            <w:tcW w:w="972" w:type="dxa"/>
          </w:tcPr>
          <w:p w14:paraId="3A3E168E"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0.657</w:t>
            </w:r>
          </w:p>
        </w:tc>
      </w:tr>
      <w:tr w:rsidR="004E7C81" w:rsidRPr="00B46A0D" w14:paraId="389A168C" w14:textId="77777777" w:rsidTr="00C622F7">
        <w:trPr>
          <w:trHeight w:val="243"/>
        </w:trPr>
        <w:tc>
          <w:tcPr>
            <w:tcW w:w="3609" w:type="dxa"/>
          </w:tcPr>
          <w:p w14:paraId="022A0CFD" w14:textId="77777777" w:rsidR="004E7C81" w:rsidRPr="00B46A0D" w:rsidRDefault="004E7C81" w:rsidP="00AE7D29">
            <w:pPr>
              <w:spacing w:line="276" w:lineRule="auto"/>
              <w:rPr>
                <w:rFonts w:ascii="Arial" w:eastAsia="Times New Roman" w:hAnsi="Arial" w:cs="Arial"/>
                <w:b/>
                <w:sz w:val="16"/>
                <w:szCs w:val="16"/>
              </w:rPr>
            </w:pPr>
            <w:r w:rsidRPr="00B46A0D">
              <w:rPr>
                <w:rFonts w:ascii="Arial" w:eastAsia="Times New Roman" w:hAnsi="Arial" w:cs="Arial"/>
                <w:bCs/>
                <w:iCs/>
                <w:sz w:val="16"/>
                <w:szCs w:val="16"/>
                <w:lang w:val="en-US"/>
              </w:rPr>
              <w:t>Model 3</w:t>
            </w:r>
          </w:p>
        </w:tc>
        <w:tc>
          <w:tcPr>
            <w:tcW w:w="2224" w:type="dxa"/>
          </w:tcPr>
          <w:p w14:paraId="224102D4"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1.00(0.96;1.03)</w:t>
            </w:r>
          </w:p>
        </w:tc>
        <w:tc>
          <w:tcPr>
            <w:tcW w:w="972" w:type="dxa"/>
          </w:tcPr>
          <w:p w14:paraId="33164C58"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0.824</w:t>
            </w:r>
          </w:p>
        </w:tc>
        <w:tc>
          <w:tcPr>
            <w:tcW w:w="2780" w:type="dxa"/>
          </w:tcPr>
          <w:p w14:paraId="797BA7D4"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1.03(0.90;1.18)</w:t>
            </w:r>
          </w:p>
        </w:tc>
        <w:tc>
          <w:tcPr>
            <w:tcW w:w="972" w:type="dxa"/>
          </w:tcPr>
          <w:p w14:paraId="17E26462"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0.645</w:t>
            </w:r>
          </w:p>
        </w:tc>
        <w:tc>
          <w:tcPr>
            <w:tcW w:w="1946" w:type="dxa"/>
          </w:tcPr>
          <w:p w14:paraId="6331BA86"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1.03(0.87;1.22)</w:t>
            </w:r>
          </w:p>
        </w:tc>
        <w:tc>
          <w:tcPr>
            <w:tcW w:w="972" w:type="dxa"/>
          </w:tcPr>
          <w:p w14:paraId="05CD85FE"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0.735</w:t>
            </w:r>
          </w:p>
        </w:tc>
      </w:tr>
      <w:tr w:rsidR="004E7C81" w:rsidRPr="00B46A0D" w14:paraId="2476301B" w14:textId="77777777" w:rsidTr="00C622F7">
        <w:trPr>
          <w:trHeight w:val="243"/>
        </w:trPr>
        <w:tc>
          <w:tcPr>
            <w:tcW w:w="3609" w:type="dxa"/>
          </w:tcPr>
          <w:p w14:paraId="0A5FD852" w14:textId="77777777" w:rsidR="004E7C81" w:rsidRPr="00B46A0D" w:rsidRDefault="004E7C81" w:rsidP="00AE7D29">
            <w:pPr>
              <w:spacing w:line="276" w:lineRule="auto"/>
              <w:rPr>
                <w:rFonts w:ascii="Arial" w:eastAsia="Times New Roman" w:hAnsi="Arial" w:cs="Arial"/>
                <w:b/>
                <w:bCs/>
                <w:iCs/>
                <w:sz w:val="16"/>
                <w:szCs w:val="16"/>
                <w:lang w:val="en-US"/>
              </w:rPr>
            </w:pPr>
            <w:r w:rsidRPr="00B46A0D">
              <w:rPr>
                <w:rFonts w:ascii="Arial" w:eastAsia="Times New Roman" w:hAnsi="Arial" w:cs="Arial"/>
                <w:b/>
                <w:sz w:val="16"/>
                <w:szCs w:val="16"/>
              </w:rPr>
              <w:t xml:space="preserve">Prefrontal cortex </w:t>
            </w:r>
            <w:r w:rsidRPr="00B46A0D">
              <w:rPr>
                <w:rFonts w:ascii="Arial" w:eastAsia="Times New Roman" w:hAnsi="Arial" w:cs="Arial"/>
                <w:b/>
                <w:sz w:val="16"/>
                <w:szCs w:val="16"/>
                <w:vertAlign w:val="superscript"/>
              </w:rPr>
              <w:t xml:space="preserve">c </w:t>
            </w:r>
            <w:r w:rsidRPr="00B46A0D">
              <w:rPr>
                <w:rFonts w:ascii="Arial" w:eastAsia="Times New Roman" w:hAnsi="Arial" w:cs="Arial"/>
                <w:b/>
                <w:sz w:val="16"/>
                <w:szCs w:val="16"/>
              </w:rPr>
              <w:t xml:space="preserve">(per 1 SD) </w:t>
            </w:r>
          </w:p>
        </w:tc>
        <w:tc>
          <w:tcPr>
            <w:tcW w:w="2224" w:type="dxa"/>
          </w:tcPr>
          <w:p w14:paraId="19FA8501" w14:textId="77777777" w:rsidR="004E7C81" w:rsidRPr="00B46A0D" w:rsidRDefault="004E7C81" w:rsidP="00AE7D29">
            <w:pPr>
              <w:spacing w:line="276" w:lineRule="auto"/>
              <w:rPr>
                <w:rFonts w:ascii="Arial" w:eastAsia="Times New Roman" w:hAnsi="Arial" w:cs="Arial"/>
                <w:bCs/>
                <w:iCs/>
                <w:sz w:val="16"/>
                <w:szCs w:val="16"/>
                <w:lang w:val="en-US"/>
              </w:rPr>
            </w:pPr>
          </w:p>
        </w:tc>
        <w:tc>
          <w:tcPr>
            <w:tcW w:w="972" w:type="dxa"/>
          </w:tcPr>
          <w:p w14:paraId="3ACD2838" w14:textId="77777777" w:rsidR="004E7C81" w:rsidRPr="00B46A0D" w:rsidRDefault="004E7C81" w:rsidP="00AE7D29">
            <w:pPr>
              <w:spacing w:line="276" w:lineRule="auto"/>
              <w:rPr>
                <w:rFonts w:ascii="Arial" w:eastAsia="Times New Roman" w:hAnsi="Arial" w:cs="Arial"/>
                <w:bCs/>
                <w:iCs/>
                <w:sz w:val="16"/>
                <w:szCs w:val="16"/>
                <w:lang w:val="en-US"/>
              </w:rPr>
            </w:pPr>
          </w:p>
        </w:tc>
        <w:tc>
          <w:tcPr>
            <w:tcW w:w="2780" w:type="dxa"/>
          </w:tcPr>
          <w:p w14:paraId="6B8CB04D" w14:textId="77777777" w:rsidR="004E7C81" w:rsidRPr="00B46A0D" w:rsidRDefault="004E7C81" w:rsidP="00AE7D29">
            <w:pPr>
              <w:spacing w:line="276" w:lineRule="auto"/>
              <w:rPr>
                <w:rFonts w:ascii="Arial" w:eastAsia="Times New Roman" w:hAnsi="Arial" w:cs="Arial"/>
                <w:bCs/>
                <w:iCs/>
                <w:sz w:val="16"/>
                <w:szCs w:val="16"/>
                <w:lang w:val="en-US"/>
              </w:rPr>
            </w:pPr>
          </w:p>
        </w:tc>
        <w:tc>
          <w:tcPr>
            <w:tcW w:w="972" w:type="dxa"/>
          </w:tcPr>
          <w:p w14:paraId="0F547083" w14:textId="77777777" w:rsidR="004E7C81" w:rsidRPr="00B46A0D" w:rsidRDefault="004E7C81" w:rsidP="00AE7D29">
            <w:pPr>
              <w:spacing w:line="276" w:lineRule="auto"/>
              <w:rPr>
                <w:rFonts w:ascii="Arial" w:eastAsia="Times New Roman" w:hAnsi="Arial" w:cs="Arial"/>
                <w:bCs/>
                <w:iCs/>
                <w:sz w:val="16"/>
                <w:szCs w:val="16"/>
                <w:lang w:val="en-US"/>
              </w:rPr>
            </w:pPr>
          </w:p>
        </w:tc>
        <w:tc>
          <w:tcPr>
            <w:tcW w:w="1946" w:type="dxa"/>
          </w:tcPr>
          <w:p w14:paraId="356D12DA" w14:textId="77777777" w:rsidR="004E7C81" w:rsidRPr="00B46A0D" w:rsidRDefault="004E7C81" w:rsidP="00AE7D29">
            <w:pPr>
              <w:spacing w:line="276" w:lineRule="auto"/>
              <w:rPr>
                <w:rFonts w:ascii="Arial" w:eastAsia="Times New Roman" w:hAnsi="Arial" w:cs="Arial"/>
                <w:bCs/>
                <w:iCs/>
                <w:sz w:val="16"/>
                <w:szCs w:val="16"/>
                <w:lang w:val="en-US"/>
              </w:rPr>
            </w:pPr>
          </w:p>
        </w:tc>
        <w:tc>
          <w:tcPr>
            <w:tcW w:w="972" w:type="dxa"/>
          </w:tcPr>
          <w:p w14:paraId="3479170D" w14:textId="77777777" w:rsidR="004E7C81" w:rsidRPr="00B46A0D" w:rsidRDefault="004E7C81" w:rsidP="00AE7D29">
            <w:pPr>
              <w:spacing w:line="276" w:lineRule="auto"/>
              <w:rPr>
                <w:rFonts w:ascii="Arial" w:eastAsia="Times New Roman" w:hAnsi="Arial" w:cs="Arial"/>
                <w:bCs/>
                <w:iCs/>
                <w:sz w:val="16"/>
                <w:szCs w:val="16"/>
                <w:lang w:val="en-US"/>
              </w:rPr>
            </w:pPr>
          </w:p>
        </w:tc>
      </w:tr>
      <w:tr w:rsidR="004E7C81" w:rsidRPr="00B46A0D" w14:paraId="18297AF1" w14:textId="77777777" w:rsidTr="00C622F7">
        <w:trPr>
          <w:trHeight w:val="243"/>
        </w:trPr>
        <w:tc>
          <w:tcPr>
            <w:tcW w:w="3609" w:type="dxa"/>
          </w:tcPr>
          <w:p w14:paraId="6520423D"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Model 1</w:t>
            </w:r>
          </w:p>
        </w:tc>
        <w:tc>
          <w:tcPr>
            <w:tcW w:w="2224" w:type="dxa"/>
          </w:tcPr>
          <w:p w14:paraId="219A1479" w14:textId="77777777" w:rsidR="004E7C81" w:rsidRPr="00B46A0D" w:rsidRDefault="004E7C81" w:rsidP="00AE7D29">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1.04(1.00;1.07)</w:t>
            </w:r>
          </w:p>
        </w:tc>
        <w:tc>
          <w:tcPr>
            <w:tcW w:w="972" w:type="dxa"/>
          </w:tcPr>
          <w:p w14:paraId="2F103888" w14:textId="77777777" w:rsidR="004E7C81" w:rsidRPr="00B46A0D" w:rsidRDefault="004E7C81" w:rsidP="00AE7D29">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0.044</w:t>
            </w:r>
          </w:p>
        </w:tc>
        <w:tc>
          <w:tcPr>
            <w:tcW w:w="2780" w:type="dxa"/>
          </w:tcPr>
          <w:p w14:paraId="1C557354"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1.10(0.96;1.27)</w:t>
            </w:r>
          </w:p>
        </w:tc>
        <w:tc>
          <w:tcPr>
            <w:tcW w:w="972" w:type="dxa"/>
          </w:tcPr>
          <w:p w14:paraId="153620A8"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0.159</w:t>
            </w:r>
          </w:p>
        </w:tc>
        <w:tc>
          <w:tcPr>
            <w:tcW w:w="1946" w:type="dxa"/>
          </w:tcPr>
          <w:p w14:paraId="588F76EA"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1.13(0.95;1.34)</w:t>
            </w:r>
          </w:p>
        </w:tc>
        <w:tc>
          <w:tcPr>
            <w:tcW w:w="972" w:type="dxa"/>
          </w:tcPr>
          <w:p w14:paraId="12D1DD75"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0.185</w:t>
            </w:r>
          </w:p>
        </w:tc>
      </w:tr>
      <w:tr w:rsidR="004E7C81" w:rsidRPr="00B46A0D" w14:paraId="0800C552" w14:textId="77777777" w:rsidTr="00C622F7">
        <w:trPr>
          <w:trHeight w:val="243"/>
        </w:trPr>
        <w:tc>
          <w:tcPr>
            <w:tcW w:w="3609" w:type="dxa"/>
          </w:tcPr>
          <w:p w14:paraId="0A5E3430"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Model 2</w:t>
            </w:r>
          </w:p>
        </w:tc>
        <w:tc>
          <w:tcPr>
            <w:tcW w:w="2224" w:type="dxa"/>
          </w:tcPr>
          <w:p w14:paraId="5B04D799" w14:textId="77777777" w:rsidR="004E7C81" w:rsidRPr="00B46A0D" w:rsidRDefault="004E7C81" w:rsidP="00AE7D29">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1.04(1.00;1.07)</w:t>
            </w:r>
          </w:p>
        </w:tc>
        <w:tc>
          <w:tcPr>
            <w:tcW w:w="972" w:type="dxa"/>
          </w:tcPr>
          <w:p w14:paraId="63CFF154" w14:textId="77777777" w:rsidR="004E7C81" w:rsidRPr="00B46A0D" w:rsidRDefault="004E7C81" w:rsidP="00AE7D29">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0.036</w:t>
            </w:r>
          </w:p>
        </w:tc>
        <w:tc>
          <w:tcPr>
            <w:tcW w:w="2780" w:type="dxa"/>
          </w:tcPr>
          <w:p w14:paraId="3B6A212C"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1.13(0.98;1.30)</w:t>
            </w:r>
          </w:p>
        </w:tc>
        <w:tc>
          <w:tcPr>
            <w:tcW w:w="972" w:type="dxa"/>
          </w:tcPr>
          <w:p w14:paraId="71875FE9"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0.084</w:t>
            </w:r>
          </w:p>
        </w:tc>
        <w:tc>
          <w:tcPr>
            <w:tcW w:w="1946" w:type="dxa"/>
          </w:tcPr>
          <w:p w14:paraId="7177600F"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1.15(0.96;1.37)</w:t>
            </w:r>
          </w:p>
        </w:tc>
        <w:tc>
          <w:tcPr>
            <w:tcW w:w="972" w:type="dxa"/>
          </w:tcPr>
          <w:p w14:paraId="0BAD0761"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0.121</w:t>
            </w:r>
          </w:p>
        </w:tc>
      </w:tr>
      <w:tr w:rsidR="004E7C81" w:rsidRPr="00B46A0D" w14:paraId="2B0D1873" w14:textId="77777777" w:rsidTr="00C622F7">
        <w:trPr>
          <w:trHeight w:val="243"/>
        </w:trPr>
        <w:tc>
          <w:tcPr>
            <w:tcW w:w="3609" w:type="dxa"/>
          </w:tcPr>
          <w:p w14:paraId="209E8D4B" w14:textId="77777777" w:rsidR="004E7C81" w:rsidRPr="00B46A0D" w:rsidRDefault="004E7C81" w:rsidP="00AE7D29">
            <w:pPr>
              <w:spacing w:line="276" w:lineRule="auto"/>
              <w:rPr>
                <w:rFonts w:ascii="Arial" w:eastAsia="Times New Roman" w:hAnsi="Arial" w:cs="Arial"/>
                <w:b/>
                <w:sz w:val="16"/>
                <w:szCs w:val="16"/>
              </w:rPr>
            </w:pPr>
            <w:r w:rsidRPr="00B46A0D">
              <w:rPr>
                <w:rFonts w:ascii="Arial" w:eastAsia="Times New Roman" w:hAnsi="Arial" w:cs="Arial"/>
                <w:bCs/>
                <w:iCs/>
                <w:sz w:val="16"/>
                <w:szCs w:val="16"/>
                <w:lang w:val="en-US"/>
              </w:rPr>
              <w:t>Model 3</w:t>
            </w:r>
          </w:p>
        </w:tc>
        <w:tc>
          <w:tcPr>
            <w:tcW w:w="2224" w:type="dxa"/>
          </w:tcPr>
          <w:p w14:paraId="7D9F3A0E"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1.03(1.00;1.07)</w:t>
            </w:r>
          </w:p>
        </w:tc>
        <w:tc>
          <w:tcPr>
            <w:tcW w:w="972" w:type="dxa"/>
          </w:tcPr>
          <w:p w14:paraId="608313AF"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0.059</w:t>
            </w:r>
          </w:p>
        </w:tc>
        <w:tc>
          <w:tcPr>
            <w:tcW w:w="2780" w:type="dxa"/>
          </w:tcPr>
          <w:p w14:paraId="1F97104B"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1.13(0.98;1.30)</w:t>
            </w:r>
          </w:p>
        </w:tc>
        <w:tc>
          <w:tcPr>
            <w:tcW w:w="972" w:type="dxa"/>
          </w:tcPr>
          <w:p w14:paraId="0158E06C"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0.104</w:t>
            </w:r>
          </w:p>
        </w:tc>
        <w:tc>
          <w:tcPr>
            <w:tcW w:w="1946" w:type="dxa"/>
          </w:tcPr>
          <w:p w14:paraId="49A6342C"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1.14(0.96;1.37)</w:t>
            </w:r>
          </w:p>
        </w:tc>
        <w:tc>
          <w:tcPr>
            <w:tcW w:w="972" w:type="dxa"/>
          </w:tcPr>
          <w:p w14:paraId="082C6AE2"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0.142</w:t>
            </w:r>
          </w:p>
        </w:tc>
      </w:tr>
    </w:tbl>
    <w:p w14:paraId="306FBE08" w14:textId="77777777" w:rsidR="004E7C81" w:rsidRPr="00B46A0D" w:rsidRDefault="004E7C81" w:rsidP="00B85373">
      <w:pPr>
        <w:spacing w:line="276" w:lineRule="auto"/>
        <w:rPr>
          <w:rFonts w:ascii="Arial" w:eastAsia="Times New Roman" w:hAnsi="Arial" w:cs="Arial"/>
          <w:bCs/>
          <w:iCs/>
          <w:sz w:val="16"/>
          <w:szCs w:val="16"/>
          <w:lang w:val="en-US"/>
        </w:rPr>
      </w:pPr>
      <w:r w:rsidRPr="00B46A0D">
        <w:rPr>
          <w:rFonts w:ascii="Arial" w:eastAsia="Times New Roman" w:hAnsi="Arial" w:cs="Arial"/>
          <w:sz w:val="16"/>
          <w:szCs w:val="16"/>
          <w:lang w:val="en-US"/>
        </w:rPr>
        <w:t>PHQ-9 data n=4,866, MINI data n=4,707 in model 1. Cross-sectional data are evaluated using negative binominal regressions (PHQ-9 score) and logistic regressions (PHQ-9≥10 and major depressive disorder).</w:t>
      </w:r>
      <w:r w:rsidRPr="00B46A0D">
        <w:rPr>
          <w:rFonts w:ascii="Arial" w:eastAsia="Times New Roman" w:hAnsi="Arial" w:cs="Arial"/>
          <w:bCs/>
          <w:iCs/>
          <w:sz w:val="16"/>
          <w:szCs w:val="16"/>
          <w:lang w:val="en-US"/>
        </w:rPr>
        <w:t xml:space="preserve"> </w:t>
      </w:r>
      <w:r w:rsidRPr="00B46A0D">
        <w:rPr>
          <w:rFonts w:ascii="Arial" w:eastAsia="Times New Roman" w:hAnsi="Arial" w:cs="Arial"/>
          <w:iCs/>
          <w:sz w:val="16"/>
          <w:szCs w:val="16"/>
          <w:lang w:val="en-US"/>
        </w:rPr>
        <w:t>PHQ-9 indicates 9 item Patient Health Questionnaire;</w:t>
      </w:r>
      <w:r w:rsidRPr="00B46A0D">
        <w:rPr>
          <w:rFonts w:ascii="Arial" w:eastAsia="Times New Roman" w:hAnsi="Arial" w:cs="Arial"/>
          <w:sz w:val="16"/>
          <w:szCs w:val="16"/>
          <w:lang w:val="en-US"/>
        </w:rPr>
        <w:t xml:space="preserve"> MINI, </w:t>
      </w:r>
      <w:r w:rsidRPr="00B46A0D">
        <w:rPr>
          <w:rFonts w:ascii="Arial" w:eastAsia="Times New Roman" w:hAnsi="Arial" w:cs="Arial"/>
          <w:iCs/>
          <w:sz w:val="16"/>
          <w:szCs w:val="16"/>
          <w:lang w:val="en-US"/>
        </w:rPr>
        <w:t>Mini-International Neuropsychiatric Interview;</w:t>
      </w:r>
      <w:r w:rsidRPr="00B46A0D">
        <w:rPr>
          <w:rFonts w:ascii="Arial" w:eastAsia="Times New Roman" w:hAnsi="Arial" w:cs="Arial"/>
          <w:sz w:val="16"/>
          <w:szCs w:val="16"/>
          <w:lang w:val="en-US"/>
        </w:rPr>
        <w:t xml:space="preserve"> CI, confidence interval; </w:t>
      </w:r>
      <w:r w:rsidRPr="00B46A0D">
        <w:rPr>
          <w:rFonts w:ascii="Arial" w:eastAsia="Times New Roman" w:hAnsi="Arial" w:cs="Arial"/>
          <w:bCs/>
          <w:iCs/>
          <w:sz w:val="16"/>
          <w:szCs w:val="16"/>
          <w:lang w:val="en-US"/>
        </w:rPr>
        <w:t>SD, standard deviation.</w:t>
      </w:r>
      <w:r w:rsidRPr="00B46A0D">
        <w:rPr>
          <w:rFonts w:ascii="Arial" w:eastAsia="Times New Roman" w:hAnsi="Arial" w:cs="Arial"/>
          <w:sz w:val="16"/>
          <w:szCs w:val="16"/>
          <w:lang w:val="en-US"/>
        </w:rPr>
        <w:t xml:space="preserve"> </w:t>
      </w:r>
    </w:p>
    <w:p w14:paraId="49DA12F8" w14:textId="77777777" w:rsidR="004E7C81" w:rsidRPr="00B46A0D" w:rsidRDefault="004E7C81" w:rsidP="00B85373">
      <w:pPr>
        <w:spacing w:line="276" w:lineRule="auto"/>
        <w:rPr>
          <w:rFonts w:ascii="Arial" w:eastAsia="Times New Roman" w:hAnsi="Arial" w:cs="Arial"/>
          <w:bCs/>
          <w:iCs/>
          <w:sz w:val="16"/>
          <w:szCs w:val="16"/>
          <w:lang w:val="en-US"/>
        </w:rPr>
      </w:pPr>
      <w:r w:rsidRPr="00B46A0D">
        <w:rPr>
          <w:rFonts w:ascii="Arial" w:eastAsia="Times New Roman" w:hAnsi="Arial" w:cs="Arial"/>
          <w:b/>
          <w:bCs/>
          <w:iCs/>
          <w:sz w:val="16"/>
          <w:szCs w:val="16"/>
          <w:lang w:val="en-US"/>
        </w:rPr>
        <w:t>Model 1:</w:t>
      </w:r>
      <w:r w:rsidRPr="00B46A0D">
        <w:rPr>
          <w:rFonts w:ascii="Arial" w:eastAsia="Times New Roman" w:hAnsi="Arial" w:cs="Arial"/>
          <w:bCs/>
          <w:iCs/>
          <w:sz w:val="16"/>
          <w:szCs w:val="16"/>
          <w:lang w:val="en-US"/>
        </w:rPr>
        <w:t xml:space="preserve"> adjusted for age, sex, MRI date, educational level, and type 2 diabetes mellitus. </w:t>
      </w:r>
    </w:p>
    <w:p w14:paraId="4E169AAC" w14:textId="77777777" w:rsidR="004E7C81" w:rsidRPr="00B46A0D" w:rsidRDefault="004E7C81" w:rsidP="00B85373">
      <w:pPr>
        <w:spacing w:line="276" w:lineRule="auto"/>
        <w:rPr>
          <w:rFonts w:ascii="Arial" w:eastAsia="Times New Roman" w:hAnsi="Arial" w:cs="Arial"/>
          <w:bCs/>
          <w:iCs/>
          <w:sz w:val="16"/>
          <w:szCs w:val="16"/>
          <w:lang w:val="en-US"/>
        </w:rPr>
      </w:pPr>
      <w:r w:rsidRPr="00B46A0D">
        <w:rPr>
          <w:rFonts w:ascii="Arial" w:eastAsia="Times New Roman" w:hAnsi="Arial" w:cs="Arial"/>
          <w:b/>
          <w:bCs/>
          <w:iCs/>
          <w:sz w:val="16"/>
          <w:szCs w:val="16"/>
          <w:lang w:val="en-US"/>
        </w:rPr>
        <w:t xml:space="preserve">Model 2: </w:t>
      </w:r>
      <w:r w:rsidRPr="00B46A0D">
        <w:rPr>
          <w:rFonts w:ascii="Arial" w:eastAsia="Times New Roman" w:hAnsi="Arial" w:cs="Arial"/>
          <w:bCs/>
          <w:iCs/>
          <w:sz w:val="16"/>
          <w:szCs w:val="16"/>
          <w:lang w:val="en-US"/>
        </w:rPr>
        <w:t xml:space="preserve">additionally adjusted for waist circumference, </w:t>
      </w:r>
      <w:r w:rsidRPr="00B46A0D">
        <w:rPr>
          <w:rFonts w:ascii="Arial" w:eastAsia="Times New Roman" w:hAnsi="Arial" w:cs="Arial"/>
          <w:sz w:val="16"/>
          <w:szCs w:val="16"/>
          <w:lang w:val="en-US"/>
        </w:rPr>
        <w:t>total/high density cholesterol ratio</w:t>
      </w:r>
      <w:r w:rsidRPr="00B46A0D">
        <w:rPr>
          <w:rFonts w:ascii="Arial" w:eastAsia="Times New Roman" w:hAnsi="Arial" w:cs="Arial"/>
          <w:bCs/>
          <w:iCs/>
          <w:sz w:val="16"/>
          <w:szCs w:val="16"/>
          <w:lang w:val="en-US"/>
        </w:rPr>
        <w:t xml:space="preserve">, lipid-modifying medication, systolic blood pressure, antihypertensive medication, </w:t>
      </w:r>
      <w:r w:rsidRPr="00B46A0D">
        <w:rPr>
          <w:rFonts w:ascii="Arial" w:eastAsia="Times New Roman" w:hAnsi="Arial" w:cs="Arial"/>
          <w:sz w:val="16"/>
          <w:szCs w:val="16"/>
          <w:lang w:val="en-US"/>
        </w:rPr>
        <w:t xml:space="preserve">history of cardiovascular disease, and history of cardiovascular accident. </w:t>
      </w:r>
      <w:r w:rsidRPr="00B46A0D">
        <w:rPr>
          <w:rFonts w:ascii="Arial" w:eastAsia="Times New Roman" w:hAnsi="Arial" w:cs="Arial"/>
          <w:bCs/>
          <w:iCs/>
          <w:sz w:val="16"/>
          <w:szCs w:val="16"/>
          <w:lang w:val="en-US"/>
        </w:rPr>
        <w:t>Data missing n=63.</w:t>
      </w:r>
    </w:p>
    <w:p w14:paraId="54388582" w14:textId="77777777" w:rsidR="004E7C81" w:rsidRPr="00B46A0D" w:rsidRDefault="004E7C81" w:rsidP="00B85373">
      <w:pPr>
        <w:spacing w:line="276" w:lineRule="auto"/>
        <w:rPr>
          <w:rFonts w:ascii="Arial" w:eastAsia="Times New Roman" w:hAnsi="Arial" w:cs="Arial"/>
          <w:bCs/>
          <w:iCs/>
          <w:sz w:val="16"/>
          <w:szCs w:val="16"/>
          <w:lang w:val="en-US"/>
        </w:rPr>
      </w:pPr>
      <w:r w:rsidRPr="00B46A0D">
        <w:rPr>
          <w:rFonts w:ascii="Arial" w:eastAsia="Times New Roman" w:hAnsi="Arial" w:cs="Arial"/>
          <w:b/>
          <w:bCs/>
          <w:iCs/>
          <w:sz w:val="16"/>
          <w:szCs w:val="16"/>
          <w:lang w:val="en-US"/>
        </w:rPr>
        <w:t xml:space="preserve">Model 3: </w:t>
      </w:r>
      <w:r w:rsidRPr="00B46A0D">
        <w:rPr>
          <w:rFonts w:ascii="Arial" w:eastAsia="Times New Roman" w:hAnsi="Arial" w:cs="Arial"/>
          <w:bCs/>
          <w:iCs/>
          <w:sz w:val="16"/>
          <w:szCs w:val="16"/>
          <w:lang w:val="en-US"/>
        </w:rPr>
        <w:t>additionally adjusted for smoking behavior and alcohol use</w:t>
      </w:r>
      <w:r w:rsidRPr="00B46A0D">
        <w:rPr>
          <w:rFonts w:ascii="Arial" w:eastAsia="Times New Roman" w:hAnsi="Arial" w:cs="Arial"/>
          <w:sz w:val="16"/>
          <w:szCs w:val="16"/>
          <w:lang w:val="en-US"/>
        </w:rPr>
        <w:t>.</w:t>
      </w:r>
      <w:r w:rsidRPr="00B46A0D">
        <w:rPr>
          <w:rFonts w:ascii="Arial" w:eastAsia="Times New Roman" w:hAnsi="Arial" w:cs="Arial"/>
          <w:bCs/>
          <w:iCs/>
          <w:sz w:val="16"/>
          <w:szCs w:val="16"/>
          <w:lang w:val="en-US"/>
        </w:rPr>
        <w:t xml:space="preserve"> Additional data missing n=3.</w:t>
      </w:r>
    </w:p>
    <w:p w14:paraId="1766C1F1" w14:textId="77777777" w:rsidR="004E7C81" w:rsidRPr="00B46A0D" w:rsidRDefault="004E7C81" w:rsidP="00B85373">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vertAlign w:val="superscript"/>
          <w:lang w:val="en-US"/>
        </w:rPr>
        <w:t>a</w:t>
      </w:r>
      <w:r w:rsidRPr="00B46A0D">
        <w:rPr>
          <w:rFonts w:ascii="Arial" w:eastAsia="Times New Roman" w:hAnsi="Arial" w:cs="Arial"/>
          <w:bCs/>
          <w:iCs/>
          <w:sz w:val="16"/>
          <w:szCs w:val="16"/>
          <w:lang w:val="en-US"/>
        </w:rPr>
        <w:t>Additionally adjusted for time between MINI assessment and scan date.</w:t>
      </w:r>
    </w:p>
    <w:p w14:paraId="5C2AFBBD" w14:textId="77777777" w:rsidR="004E7C81" w:rsidRPr="00B46A0D" w:rsidRDefault="004E7C81" w:rsidP="00B85373">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vertAlign w:val="superscript"/>
          <w:lang w:val="en-US"/>
        </w:rPr>
        <w:t>b</w:t>
      </w:r>
      <w:r w:rsidRPr="00B46A0D">
        <w:rPr>
          <w:rFonts w:ascii="Arial" w:eastAsia="Times New Roman" w:hAnsi="Arial" w:cs="Arial"/>
          <w:bCs/>
          <w:iCs/>
          <w:sz w:val="16"/>
          <w:szCs w:val="16"/>
          <w:lang w:val="en-US"/>
        </w:rPr>
        <w:t xml:space="preserve">Amygdala, hippocampus, caudate nucleus, putamen, thalamus, globus pallidus, cingulate gyrus. </w:t>
      </w:r>
    </w:p>
    <w:p w14:paraId="78085C8C" w14:textId="77777777" w:rsidR="004E7C81" w:rsidRPr="00B46A0D" w:rsidRDefault="004E7C81" w:rsidP="00B85373">
      <w:pPr>
        <w:spacing w:line="276" w:lineRule="auto"/>
        <w:rPr>
          <w:rFonts w:ascii="Arial" w:eastAsia="Times New Roman" w:hAnsi="Arial" w:cs="Arial"/>
          <w:bCs/>
          <w:iCs/>
          <w:sz w:val="16"/>
          <w:szCs w:val="16"/>
          <w:vertAlign w:val="superscript"/>
          <w:lang w:val="en-US"/>
        </w:rPr>
      </w:pPr>
      <w:r w:rsidRPr="00B46A0D">
        <w:rPr>
          <w:rFonts w:ascii="Arial" w:eastAsia="Times New Roman" w:hAnsi="Arial" w:cs="Arial"/>
          <w:bCs/>
          <w:iCs/>
          <w:sz w:val="16"/>
          <w:szCs w:val="16"/>
          <w:vertAlign w:val="superscript"/>
          <w:lang w:val="en-US"/>
        </w:rPr>
        <w:t xml:space="preserve">c </w:t>
      </w:r>
      <w:r w:rsidRPr="00B46A0D">
        <w:rPr>
          <w:rFonts w:ascii="Arial" w:eastAsia="Times New Roman" w:hAnsi="Arial" w:cs="Arial"/>
          <w:bCs/>
          <w:iCs/>
          <w:sz w:val="16"/>
          <w:szCs w:val="16"/>
          <w:lang w:val="en-US"/>
        </w:rPr>
        <w:t>Global node degrees are inversed (i.e., multiplying it by −1) to reflect structural dysconnectivity.</w:t>
      </w:r>
    </w:p>
    <w:p w14:paraId="73D34D5C" w14:textId="77777777" w:rsidR="004E7C81" w:rsidRPr="00B46A0D" w:rsidRDefault="004E7C81" w:rsidP="003E7447">
      <w:pPr>
        <w:spacing w:line="276" w:lineRule="auto"/>
        <w:rPr>
          <w:rFonts w:ascii="Arial" w:eastAsia="Times New Roman" w:hAnsi="Arial" w:cs="Arial"/>
          <w:bCs/>
          <w:iCs/>
          <w:sz w:val="16"/>
          <w:szCs w:val="16"/>
          <w:lang w:val="en-US"/>
        </w:rPr>
      </w:pPr>
    </w:p>
    <w:p w14:paraId="0C4BAED9" w14:textId="77777777" w:rsidR="004E7C81" w:rsidRPr="00B46A0D" w:rsidRDefault="004E7C81" w:rsidP="003E7447">
      <w:pPr>
        <w:spacing w:line="276" w:lineRule="auto"/>
        <w:rPr>
          <w:rFonts w:ascii="Arial" w:eastAsia="Times New Roman" w:hAnsi="Arial" w:cs="Arial"/>
          <w:b/>
          <w:bCs/>
          <w:iCs/>
          <w:sz w:val="16"/>
          <w:szCs w:val="16"/>
          <w:lang w:val="en-US"/>
        </w:rPr>
      </w:pPr>
    </w:p>
    <w:p w14:paraId="4E7F6803" w14:textId="77777777" w:rsidR="004E7C81" w:rsidRPr="00B46A0D" w:rsidRDefault="004E7C81" w:rsidP="003E7447">
      <w:pPr>
        <w:spacing w:line="276" w:lineRule="auto"/>
        <w:rPr>
          <w:rFonts w:ascii="Arial" w:eastAsia="Times New Roman" w:hAnsi="Arial" w:cs="Arial"/>
          <w:b/>
          <w:bCs/>
          <w:iCs/>
          <w:sz w:val="16"/>
          <w:szCs w:val="16"/>
          <w:lang w:val="en-US"/>
        </w:rPr>
      </w:pPr>
    </w:p>
    <w:p w14:paraId="08C6293D" w14:textId="77777777" w:rsidR="004E7C81" w:rsidRPr="00B46A0D" w:rsidRDefault="004E7C81" w:rsidP="003E7447">
      <w:pPr>
        <w:spacing w:line="276" w:lineRule="auto"/>
        <w:rPr>
          <w:rFonts w:ascii="Arial" w:eastAsia="Times New Roman" w:hAnsi="Arial" w:cs="Arial"/>
          <w:b/>
          <w:bCs/>
          <w:iCs/>
          <w:sz w:val="16"/>
          <w:szCs w:val="16"/>
          <w:lang w:val="en-US"/>
        </w:rPr>
      </w:pPr>
    </w:p>
    <w:p w14:paraId="3528BD16" w14:textId="77777777" w:rsidR="004E7C81" w:rsidRPr="00B46A0D" w:rsidRDefault="004E7C81" w:rsidP="003E7447">
      <w:pPr>
        <w:spacing w:line="276" w:lineRule="auto"/>
        <w:rPr>
          <w:rFonts w:ascii="Arial" w:eastAsia="Times New Roman" w:hAnsi="Arial" w:cs="Arial"/>
          <w:b/>
          <w:bCs/>
          <w:iCs/>
          <w:sz w:val="16"/>
          <w:szCs w:val="16"/>
          <w:lang w:val="en-US"/>
        </w:rPr>
      </w:pPr>
    </w:p>
    <w:p w14:paraId="76EACA1C" w14:textId="77777777" w:rsidR="004E7C81" w:rsidRPr="00B46A0D" w:rsidRDefault="004E7C81" w:rsidP="003E7447">
      <w:pPr>
        <w:spacing w:line="276" w:lineRule="auto"/>
        <w:rPr>
          <w:rFonts w:ascii="Arial" w:eastAsia="Times New Roman" w:hAnsi="Arial" w:cs="Arial"/>
          <w:b/>
          <w:bCs/>
          <w:iCs/>
          <w:sz w:val="16"/>
          <w:szCs w:val="16"/>
          <w:lang w:val="en-US"/>
        </w:rPr>
      </w:pPr>
    </w:p>
    <w:p w14:paraId="28587B33" w14:textId="77777777" w:rsidR="004E7C81" w:rsidRPr="00B46A0D" w:rsidRDefault="004E7C81">
      <w:pPr>
        <w:rPr>
          <w:rFonts w:ascii="Times New Roman" w:hAnsi="Times New Roman" w:cs="Times New Roman"/>
          <w:b/>
        </w:rPr>
      </w:pPr>
    </w:p>
    <w:p w14:paraId="657B2413" w14:textId="77777777" w:rsidR="004E7C81" w:rsidRPr="00B46A0D" w:rsidRDefault="004E7C81">
      <w:pPr>
        <w:rPr>
          <w:rFonts w:ascii="Arial" w:hAnsi="Arial" w:cs="Arial"/>
          <w:b/>
          <w:sz w:val="16"/>
          <w:szCs w:val="16"/>
        </w:rPr>
      </w:pPr>
    </w:p>
    <w:p w14:paraId="4023D0DB" w14:textId="77777777" w:rsidR="004E7C81" w:rsidRPr="00B46A0D" w:rsidRDefault="004E7C81" w:rsidP="00C622F7">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lastRenderedPageBreak/>
        <w:t>Table S5</w:t>
      </w:r>
      <w:r w:rsidRPr="00B46A0D">
        <w:rPr>
          <w:rFonts w:ascii="Arial" w:eastAsia="Times New Roman" w:hAnsi="Arial" w:cs="Arial"/>
          <w:bCs/>
          <w:iCs/>
          <w:sz w:val="16"/>
          <w:szCs w:val="16"/>
          <w:lang w:val="en-US"/>
        </w:rPr>
        <w:t xml:space="preserve">. </w:t>
      </w:r>
      <w:r w:rsidRPr="00B46A0D">
        <w:rPr>
          <w:rFonts w:ascii="Arial" w:eastAsia="Times New Roman" w:hAnsi="Arial" w:cs="Arial"/>
          <w:b/>
          <w:iCs/>
          <w:sz w:val="16"/>
          <w:szCs w:val="16"/>
          <w:lang w:val="en-US"/>
        </w:rPr>
        <w:t>Longitudinal associations</w:t>
      </w:r>
      <w:r w:rsidRPr="00B46A0D">
        <w:rPr>
          <w:rFonts w:ascii="Arial" w:eastAsia="Times New Roman" w:hAnsi="Arial" w:cs="Arial"/>
          <w:b/>
          <w:bCs/>
          <w:iCs/>
          <w:sz w:val="16"/>
          <w:szCs w:val="16"/>
          <w:lang w:val="en-US"/>
        </w:rPr>
        <w:t xml:space="preserve"> of regional lower node degree with incident depressive symptoms</w:t>
      </w:r>
    </w:p>
    <w:p w14:paraId="3910473D" w14:textId="77777777" w:rsidR="004E7C81" w:rsidRPr="00B46A0D" w:rsidRDefault="004E7C81" w:rsidP="00C622F7">
      <w:pPr>
        <w:spacing w:line="276" w:lineRule="auto"/>
        <w:rPr>
          <w:rFonts w:ascii="Arial" w:eastAsia="Times New Roman" w:hAnsi="Arial" w:cs="Arial"/>
          <w:b/>
          <w:bCs/>
          <w:iCs/>
          <w:sz w:val="16"/>
          <w:szCs w:val="16"/>
          <w:lang w:val="en-US"/>
        </w:rPr>
      </w:pPr>
    </w:p>
    <w:tbl>
      <w:tblPr>
        <w:tblW w:w="9276"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5007"/>
        <w:gridCol w:w="3155"/>
        <w:gridCol w:w="1114"/>
      </w:tblGrid>
      <w:tr w:rsidR="004E7C81" w:rsidRPr="00B46A0D" w14:paraId="1A6BB25F" w14:textId="77777777" w:rsidTr="007F00C2">
        <w:trPr>
          <w:trHeight w:val="647"/>
        </w:trPr>
        <w:tc>
          <w:tcPr>
            <w:tcW w:w="5007" w:type="dxa"/>
            <w:shd w:val="clear" w:color="auto" w:fill="auto"/>
          </w:tcPr>
          <w:p w14:paraId="4089B54B" w14:textId="77777777" w:rsidR="004E7C81" w:rsidRPr="00B46A0D" w:rsidRDefault="004E7C81" w:rsidP="00AE7D29">
            <w:pPr>
              <w:spacing w:line="276" w:lineRule="auto"/>
              <w:rPr>
                <w:rFonts w:ascii="Arial" w:eastAsia="Times New Roman" w:hAnsi="Arial" w:cs="Arial"/>
                <w:b/>
                <w:bCs/>
                <w:iCs/>
                <w:sz w:val="16"/>
                <w:szCs w:val="16"/>
                <w:lang w:val="en-US"/>
              </w:rPr>
            </w:pPr>
          </w:p>
          <w:p w14:paraId="7DFCD8AE" w14:textId="77777777" w:rsidR="004E7C81" w:rsidRPr="00B46A0D" w:rsidRDefault="004E7C81" w:rsidP="00AE7D29">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Brain area</w:t>
            </w:r>
          </w:p>
        </w:tc>
        <w:tc>
          <w:tcPr>
            <w:tcW w:w="3155" w:type="dxa"/>
          </w:tcPr>
          <w:p w14:paraId="681194A1" w14:textId="77777777" w:rsidR="004E7C81" w:rsidRPr="00B46A0D" w:rsidRDefault="004E7C81" w:rsidP="00AE7D29">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 xml:space="preserve">Incident depressive symptoms </w:t>
            </w:r>
          </w:p>
          <w:p w14:paraId="057FC36D" w14:textId="77777777" w:rsidR="004E7C81" w:rsidRPr="00B46A0D" w:rsidRDefault="004E7C81" w:rsidP="00AE7D29">
            <w:pPr>
              <w:spacing w:line="276" w:lineRule="auto"/>
              <w:rPr>
                <w:rFonts w:ascii="Arial" w:eastAsia="Times New Roman" w:hAnsi="Arial" w:cs="Arial"/>
                <w:b/>
                <w:sz w:val="16"/>
                <w:szCs w:val="16"/>
                <w:lang w:val="en-US"/>
              </w:rPr>
            </w:pPr>
            <w:r w:rsidRPr="00B46A0D">
              <w:rPr>
                <w:rFonts w:ascii="Arial" w:eastAsia="Times New Roman" w:hAnsi="Arial" w:cs="Arial"/>
                <w:b/>
                <w:bCs/>
                <w:iCs/>
                <w:sz w:val="16"/>
                <w:szCs w:val="16"/>
                <w:lang w:val="en-US"/>
              </w:rPr>
              <w:t>n=373 cases</w:t>
            </w:r>
            <w:r w:rsidRPr="00B46A0D">
              <w:rPr>
                <w:rFonts w:ascii="Arial" w:eastAsia="Times New Roman" w:hAnsi="Arial" w:cs="Arial"/>
                <w:b/>
                <w:bCs/>
                <w:iCs/>
                <w:sz w:val="16"/>
                <w:szCs w:val="16"/>
                <w:lang w:val="en-US"/>
              </w:rPr>
              <w:br/>
            </w:r>
            <w:r w:rsidRPr="00B46A0D">
              <w:rPr>
                <w:rFonts w:ascii="Arial" w:eastAsia="Times New Roman" w:hAnsi="Arial" w:cs="Arial"/>
                <w:bCs/>
                <w:iCs/>
                <w:sz w:val="16"/>
                <w:szCs w:val="16"/>
                <w:lang w:val="en-US"/>
              </w:rPr>
              <w:t>Hazard ratio (95% CI)</w:t>
            </w:r>
          </w:p>
        </w:tc>
        <w:tc>
          <w:tcPr>
            <w:tcW w:w="1114" w:type="dxa"/>
          </w:tcPr>
          <w:p w14:paraId="1178E565" w14:textId="77777777" w:rsidR="004E7C81" w:rsidRPr="00B46A0D" w:rsidRDefault="004E7C81" w:rsidP="00AE7D29">
            <w:pPr>
              <w:spacing w:line="276" w:lineRule="auto"/>
              <w:rPr>
                <w:rFonts w:ascii="Arial" w:eastAsia="Times New Roman" w:hAnsi="Arial" w:cs="Arial"/>
                <w:bCs/>
                <w:i/>
                <w:iCs/>
                <w:sz w:val="16"/>
                <w:szCs w:val="16"/>
                <w:lang w:val="en-US"/>
              </w:rPr>
            </w:pPr>
          </w:p>
          <w:p w14:paraId="66052164" w14:textId="77777777" w:rsidR="004E7C81" w:rsidRPr="00B46A0D" w:rsidRDefault="004E7C81" w:rsidP="00AE7D29">
            <w:pPr>
              <w:spacing w:line="276" w:lineRule="auto"/>
              <w:rPr>
                <w:rFonts w:ascii="Arial" w:eastAsia="Times New Roman" w:hAnsi="Arial" w:cs="Arial"/>
                <w:bCs/>
                <w:i/>
                <w:iCs/>
                <w:sz w:val="16"/>
                <w:szCs w:val="16"/>
                <w:lang w:val="en-US"/>
              </w:rPr>
            </w:pPr>
          </w:p>
          <w:p w14:paraId="6DDEE107" w14:textId="77777777" w:rsidR="004E7C81" w:rsidRPr="00B46A0D" w:rsidRDefault="004E7C81" w:rsidP="00AE7D29">
            <w:pPr>
              <w:spacing w:line="276" w:lineRule="auto"/>
              <w:rPr>
                <w:rFonts w:ascii="Arial" w:eastAsia="Times New Roman" w:hAnsi="Arial" w:cs="Arial"/>
                <w:b/>
                <w:sz w:val="16"/>
                <w:szCs w:val="16"/>
                <w:lang w:val="en-US"/>
              </w:rPr>
            </w:pPr>
            <w:r w:rsidRPr="00B46A0D">
              <w:rPr>
                <w:rFonts w:ascii="Arial" w:eastAsia="Times New Roman" w:hAnsi="Arial" w:cs="Arial"/>
                <w:bCs/>
                <w:i/>
                <w:iCs/>
                <w:sz w:val="16"/>
                <w:szCs w:val="16"/>
                <w:lang w:val="en-US"/>
              </w:rPr>
              <w:t>P-</w:t>
            </w:r>
            <w:r w:rsidRPr="00B46A0D">
              <w:rPr>
                <w:rFonts w:ascii="Arial" w:eastAsia="Times New Roman" w:hAnsi="Arial" w:cs="Arial"/>
                <w:bCs/>
                <w:iCs/>
                <w:sz w:val="16"/>
                <w:szCs w:val="16"/>
                <w:lang w:val="en-US"/>
              </w:rPr>
              <w:t>value</w:t>
            </w:r>
          </w:p>
        </w:tc>
      </w:tr>
      <w:tr w:rsidR="004E7C81" w:rsidRPr="00B46A0D" w14:paraId="7F25B1B5" w14:textId="77777777" w:rsidTr="00C622F7">
        <w:trPr>
          <w:trHeight w:val="266"/>
        </w:trPr>
        <w:tc>
          <w:tcPr>
            <w:tcW w:w="5007" w:type="dxa"/>
          </w:tcPr>
          <w:p w14:paraId="30A69E7C" w14:textId="77777777" w:rsidR="004E7C81" w:rsidRPr="00B46A0D" w:rsidRDefault="004E7C81" w:rsidP="00AE7D29">
            <w:pPr>
              <w:spacing w:line="276" w:lineRule="auto"/>
              <w:rPr>
                <w:rFonts w:ascii="Arial" w:eastAsia="Times New Roman" w:hAnsi="Arial" w:cs="Arial"/>
                <w:b/>
                <w:bCs/>
                <w:iCs/>
                <w:sz w:val="16"/>
                <w:szCs w:val="16"/>
                <w:lang w:val="en-US"/>
              </w:rPr>
            </w:pPr>
            <w:r w:rsidRPr="00B46A0D">
              <w:rPr>
                <w:rFonts w:ascii="Arial" w:eastAsia="Times New Roman" w:hAnsi="Arial" w:cs="Arial"/>
                <w:b/>
                <w:sz w:val="16"/>
                <w:szCs w:val="16"/>
              </w:rPr>
              <w:t xml:space="preserve">Limbic system </w:t>
            </w:r>
            <w:r w:rsidRPr="00B46A0D">
              <w:rPr>
                <w:rFonts w:ascii="Arial" w:eastAsia="Times New Roman" w:hAnsi="Arial" w:cs="Arial"/>
                <w:b/>
                <w:sz w:val="16"/>
                <w:szCs w:val="16"/>
                <w:vertAlign w:val="superscript"/>
              </w:rPr>
              <w:t>a,b</w:t>
            </w:r>
            <w:r w:rsidRPr="00B46A0D">
              <w:rPr>
                <w:rFonts w:ascii="Arial" w:eastAsia="Times New Roman" w:hAnsi="Arial" w:cs="Arial"/>
                <w:b/>
                <w:sz w:val="16"/>
                <w:szCs w:val="16"/>
              </w:rPr>
              <w:t xml:space="preserve"> (per 1 SD)</w:t>
            </w:r>
          </w:p>
        </w:tc>
        <w:tc>
          <w:tcPr>
            <w:tcW w:w="3155" w:type="dxa"/>
          </w:tcPr>
          <w:p w14:paraId="031AC8D4" w14:textId="77777777" w:rsidR="004E7C81" w:rsidRPr="00B46A0D" w:rsidRDefault="004E7C81" w:rsidP="00AE7D29">
            <w:pPr>
              <w:spacing w:line="276" w:lineRule="auto"/>
              <w:rPr>
                <w:rFonts w:ascii="Arial" w:eastAsia="Times New Roman" w:hAnsi="Arial" w:cs="Arial"/>
                <w:b/>
                <w:bCs/>
                <w:iCs/>
                <w:sz w:val="16"/>
                <w:szCs w:val="16"/>
                <w:lang w:val="en-US"/>
              </w:rPr>
            </w:pPr>
          </w:p>
        </w:tc>
        <w:tc>
          <w:tcPr>
            <w:tcW w:w="1114" w:type="dxa"/>
          </w:tcPr>
          <w:p w14:paraId="35970EF6" w14:textId="77777777" w:rsidR="004E7C81" w:rsidRPr="00B46A0D" w:rsidRDefault="004E7C81" w:rsidP="00AE7D29">
            <w:pPr>
              <w:spacing w:line="276" w:lineRule="auto"/>
              <w:rPr>
                <w:rFonts w:ascii="Arial" w:eastAsia="Times New Roman" w:hAnsi="Arial" w:cs="Arial"/>
                <w:b/>
                <w:bCs/>
                <w:iCs/>
                <w:sz w:val="16"/>
                <w:szCs w:val="16"/>
                <w:lang w:val="en-US"/>
              </w:rPr>
            </w:pPr>
          </w:p>
        </w:tc>
      </w:tr>
      <w:tr w:rsidR="004E7C81" w:rsidRPr="00B46A0D" w14:paraId="2D5D6B94" w14:textId="77777777" w:rsidTr="00C622F7">
        <w:trPr>
          <w:trHeight w:val="266"/>
        </w:trPr>
        <w:tc>
          <w:tcPr>
            <w:tcW w:w="5007" w:type="dxa"/>
          </w:tcPr>
          <w:p w14:paraId="641F6264"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Model 1</w:t>
            </w:r>
          </w:p>
        </w:tc>
        <w:tc>
          <w:tcPr>
            <w:tcW w:w="3155" w:type="dxa"/>
          </w:tcPr>
          <w:p w14:paraId="230E7710"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0.99(0.89;1.10)</w:t>
            </w:r>
          </w:p>
        </w:tc>
        <w:tc>
          <w:tcPr>
            <w:tcW w:w="1114" w:type="dxa"/>
          </w:tcPr>
          <w:p w14:paraId="7CFA6764"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0.819</w:t>
            </w:r>
          </w:p>
        </w:tc>
      </w:tr>
      <w:tr w:rsidR="004E7C81" w:rsidRPr="00B46A0D" w14:paraId="1C774ADC" w14:textId="77777777" w:rsidTr="00C622F7">
        <w:trPr>
          <w:trHeight w:val="266"/>
        </w:trPr>
        <w:tc>
          <w:tcPr>
            <w:tcW w:w="5007" w:type="dxa"/>
          </w:tcPr>
          <w:p w14:paraId="73F4D72B"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Model 2</w:t>
            </w:r>
          </w:p>
        </w:tc>
        <w:tc>
          <w:tcPr>
            <w:tcW w:w="3155" w:type="dxa"/>
          </w:tcPr>
          <w:p w14:paraId="12EF74A0"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1.00(0.89;1.11)</w:t>
            </w:r>
          </w:p>
        </w:tc>
        <w:tc>
          <w:tcPr>
            <w:tcW w:w="1114" w:type="dxa"/>
          </w:tcPr>
          <w:p w14:paraId="0759D61A"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0.927</w:t>
            </w:r>
          </w:p>
        </w:tc>
      </w:tr>
      <w:tr w:rsidR="004E7C81" w:rsidRPr="00B46A0D" w14:paraId="2A13C6F7" w14:textId="77777777" w:rsidTr="00C622F7">
        <w:trPr>
          <w:trHeight w:val="266"/>
        </w:trPr>
        <w:tc>
          <w:tcPr>
            <w:tcW w:w="5007" w:type="dxa"/>
          </w:tcPr>
          <w:p w14:paraId="277FA23B" w14:textId="77777777" w:rsidR="004E7C81" w:rsidRPr="00B46A0D" w:rsidRDefault="004E7C81" w:rsidP="00AE7D29">
            <w:pPr>
              <w:spacing w:line="276" w:lineRule="auto"/>
              <w:rPr>
                <w:rFonts w:ascii="Arial" w:eastAsia="Times New Roman" w:hAnsi="Arial" w:cs="Arial"/>
                <w:b/>
                <w:sz w:val="16"/>
                <w:szCs w:val="16"/>
              </w:rPr>
            </w:pPr>
            <w:r w:rsidRPr="00B46A0D">
              <w:rPr>
                <w:rFonts w:ascii="Arial" w:eastAsia="Times New Roman" w:hAnsi="Arial" w:cs="Arial"/>
                <w:bCs/>
                <w:iCs/>
                <w:sz w:val="16"/>
                <w:szCs w:val="16"/>
                <w:lang w:val="en-US"/>
              </w:rPr>
              <w:t>Model 3</w:t>
            </w:r>
          </w:p>
        </w:tc>
        <w:tc>
          <w:tcPr>
            <w:tcW w:w="3155" w:type="dxa"/>
          </w:tcPr>
          <w:p w14:paraId="667F6FC6"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0.99(0.89;1.10)</w:t>
            </w:r>
          </w:p>
        </w:tc>
        <w:tc>
          <w:tcPr>
            <w:tcW w:w="1114" w:type="dxa"/>
          </w:tcPr>
          <w:p w14:paraId="41EFDD90"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0.838</w:t>
            </w:r>
          </w:p>
        </w:tc>
      </w:tr>
      <w:tr w:rsidR="004E7C81" w:rsidRPr="00B46A0D" w14:paraId="000F0966" w14:textId="77777777" w:rsidTr="00C622F7">
        <w:trPr>
          <w:trHeight w:val="255"/>
        </w:trPr>
        <w:tc>
          <w:tcPr>
            <w:tcW w:w="5007" w:type="dxa"/>
          </w:tcPr>
          <w:p w14:paraId="53C4A98D" w14:textId="77777777" w:rsidR="004E7C81" w:rsidRPr="00B46A0D" w:rsidRDefault="004E7C81" w:rsidP="00AE7D29">
            <w:pPr>
              <w:spacing w:line="276" w:lineRule="auto"/>
              <w:rPr>
                <w:rFonts w:ascii="Arial" w:eastAsia="Times New Roman" w:hAnsi="Arial" w:cs="Arial"/>
                <w:b/>
                <w:bCs/>
                <w:iCs/>
                <w:sz w:val="16"/>
                <w:szCs w:val="16"/>
                <w:lang w:val="en-US"/>
              </w:rPr>
            </w:pPr>
            <w:r w:rsidRPr="00B46A0D">
              <w:rPr>
                <w:rFonts w:ascii="Arial" w:eastAsia="Times New Roman" w:hAnsi="Arial" w:cs="Arial"/>
                <w:b/>
                <w:sz w:val="16"/>
                <w:szCs w:val="16"/>
              </w:rPr>
              <w:t xml:space="preserve">Anterior cingulate cortex </w:t>
            </w:r>
            <w:r w:rsidRPr="00B46A0D">
              <w:rPr>
                <w:rFonts w:ascii="Arial" w:eastAsia="Times New Roman" w:hAnsi="Arial" w:cs="Arial"/>
                <w:b/>
                <w:sz w:val="16"/>
                <w:szCs w:val="16"/>
                <w:vertAlign w:val="superscript"/>
              </w:rPr>
              <w:t>b</w:t>
            </w:r>
            <w:r w:rsidRPr="00B46A0D">
              <w:rPr>
                <w:rFonts w:ascii="Arial" w:eastAsia="Times New Roman" w:hAnsi="Arial" w:cs="Arial"/>
                <w:b/>
                <w:sz w:val="16"/>
                <w:szCs w:val="16"/>
              </w:rPr>
              <w:t xml:space="preserve"> (per 1 SD)</w:t>
            </w:r>
          </w:p>
        </w:tc>
        <w:tc>
          <w:tcPr>
            <w:tcW w:w="3155" w:type="dxa"/>
          </w:tcPr>
          <w:p w14:paraId="3AA96C6D" w14:textId="77777777" w:rsidR="004E7C81" w:rsidRPr="00B46A0D" w:rsidRDefault="004E7C81" w:rsidP="00AE7D29">
            <w:pPr>
              <w:spacing w:line="276" w:lineRule="auto"/>
              <w:rPr>
                <w:rFonts w:ascii="Arial" w:eastAsia="Times New Roman" w:hAnsi="Arial" w:cs="Arial"/>
                <w:bCs/>
                <w:iCs/>
                <w:sz w:val="16"/>
                <w:szCs w:val="16"/>
                <w:lang w:val="en-US"/>
              </w:rPr>
            </w:pPr>
          </w:p>
        </w:tc>
        <w:tc>
          <w:tcPr>
            <w:tcW w:w="1114" w:type="dxa"/>
          </w:tcPr>
          <w:p w14:paraId="10B16226" w14:textId="77777777" w:rsidR="004E7C81" w:rsidRPr="00B46A0D" w:rsidRDefault="004E7C81" w:rsidP="00AE7D29">
            <w:pPr>
              <w:spacing w:line="276" w:lineRule="auto"/>
              <w:rPr>
                <w:rFonts w:ascii="Arial" w:eastAsia="Times New Roman" w:hAnsi="Arial" w:cs="Arial"/>
                <w:bCs/>
                <w:iCs/>
                <w:sz w:val="16"/>
                <w:szCs w:val="16"/>
                <w:lang w:val="en-US"/>
              </w:rPr>
            </w:pPr>
          </w:p>
        </w:tc>
      </w:tr>
      <w:tr w:rsidR="004E7C81" w:rsidRPr="00B46A0D" w14:paraId="03256BD6" w14:textId="77777777" w:rsidTr="00C622F7">
        <w:trPr>
          <w:trHeight w:val="255"/>
        </w:trPr>
        <w:tc>
          <w:tcPr>
            <w:tcW w:w="5007" w:type="dxa"/>
          </w:tcPr>
          <w:p w14:paraId="5BE84D5E"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Model 1</w:t>
            </w:r>
          </w:p>
        </w:tc>
        <w:tc>
          <w:tcPr>
            <w:tcW w:w="3155" w:type="dxa"/>
          </w:tcPr>
          <w:p w14:paraId="79ECFBA5"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0.97(0.88;1.08)</w:t>
            </w:r>
          </w:p>
        </w:tc>
        <w:tc>
          <w:tcPr>
            <w:tcW w:w="1114" w:type="dxa"/>
          </w:tcPr>
          <w:p w14:paraId="137ED105"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0.575</w:t>
            </w:r>
          </w:p>
        </w:tc>
      </w:tr>
      <w:tr w:rsidR="004E7C81" w:rsidRPr="00B46A0D" w14:paraId="72AA200C" w14:textId="77777777" w:rsidTr="00C622F7">
        <w:trPr>
          <w:trHeight w:val="255"/>
        </w:trPr>
        <w:tc>
          <w:tcPr>
            <w:tcW w:w="5007" w:type="dxa"/>
          </w:tcPr>
          <w:p w14:paraId="4DA69B00"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Model 2</w:t>
            </w:r>
          </w:p>
        </w:tc>
        <w:tc>
          <w:tcPr>
            <w:tcW w:w="3155" w:type="dxa"/>
          </w:tcPr>
          <w:p w14:paraId="0B9539EE"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0.99(0.89;1.09)</w:t>
            </w:r>
          </w:p>
        </w:tc>
        <w:tc>
          <w:tcPr>
            <w:tcW w:w="1114" w:type="dxa"/>
          </w:tcPr>
          <w:p w14:paraId="76DC0B4A"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0.784</w:t>
            </w:r>
          </w:p>
        </w:tc>
      </w:tr>
      <w:tr w:rsidR="004E7C81" w:rsidRPr="00B46A0D" w14:paraId="69A97EA0" w14:textId="77777777" w:rsidTr="00C622F7">
        <w:trPr>
          <w:trHeight w:val="255"/>
        </w:trPr>
        <w:tc>
          <w:tcPr>
            <w:tcW w:w="5007" w:type="dxa"/>
          </w:tcPr>
          <w:p w14:paraId="039C6A78" w14:textId="77777777" w:rsidR="004E7C81" w:rsidRPr="00B46A0D" w:rsidRDefault="004E7C81" w:rsidP="00AE7D29">
            <w:pPr>
              <w:spacing w:line="276" w:lineRule="auto"/>
              <w:rPr>
                <w:rFonts w:ascii="Arial" w:eastAsia="Times New Roman" w:hAnsi="Arial" w:cs="Arial"/>
                <w:b/>
                <w:sz w:val="16"/>
                <w:szCs w:val="16"/>
              </w:rPr>
            </w:pPr>
            <w:r w:rsidRPr="00B46A0D">
              <w:rPr>
                <w:rFonts w:ascii="Arial" w:eastAsia="Times New Roman" w:hAnsi="Arial" w:cs="Arial"/>
                <w:bCs/>
                <w:iCs/>
                <w:sz w:val="16"/>
                <w:szCs w:val="16"/>
                <w:lang w:val="en-US"/>
              </w:rPr>
              <w:t>Model 3</w:t>
            </w:r>
          </w:p>
        </w:tc>
        <w:tc>
          <w:tcPr>
            <w:tcW w:w="3155" w:type="dxa"/>
          </w:tcPr>
          <w:p w14:paraId="22AD25AF"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0.98(0.88;1.09)</w:t>
            </w:r>
          </w:p>
        </w:tc>
        <w:tc>
          <w:tcPr>
            <w:tcW w:w="1114" w:type="dxa"/>
          </w:tcPr>
          <w:p w14:paraId="678B64DE"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0.676</w:t>
            </w:r>
          </w:p>
        </w:tc>
      </w:tr>
      <w:tr w:rsidR="004E7C81" w:rsidRPr="00B46A0D" w14:paraId="08A35B88" w14:textId="77777777" w:rsidTr="00C622F7">
        <w:trPr>
          <w:trHeight w:val="255"/>
        </w:trPr>
        <w:tc>
          <w:tcPr>
            <w:tcW w:w="5007" w:type="dxa"/>
          </w:tcPr>
          <w:p w14:paraId="266BA222" w14:textId="77777777" w:rsidR="004E7C81" w:rsidRPr="00B46A0D" w:rsidRDefault="004E7C81" w:rsidP="00AE7D29">
            <w:pPr>
              <w:spacing w:line="276" w:lineRule="auto"/>
              <w:rPr>
                <w:rFonts w:ascii="Arial" w:eastAsia="Times New Roman" w:hAnsi="Arial" w:cs="Arial"/>
                <w:b/>
                <w:bCs/>
                <w:iCs/>
                <w:sz w:val="16"/>
                <w:szCs w:val="16"/>
                <w:lang w:val="en-US"/>
              </w:rPr>
            </w:pPr>
            <w:r w:rsidRPr="00B46A0D">
              <w:rPr>
                <w:rFonts w:ascii="Arial" w:eastAsia="Times New Roman" w:hAnsi="Arial" w:cs="Arial"/>
                <w:b/>
                <w:sz w:val="16"/>
                <w:szCs w:val="16"/>
              </w:rPr>
              <w:t xml:space="preserve">Medial temporal lobe </w:t>
            </w:r>
            <w:r w:rsidRPr="00B46A0D">
              <w:rPr>
                <w:rFonts w:ascii="Arial" w:eastAsia="Times New Roman" w:hAnsi="Arial" w:cs="Arial"/>
                <w:b/>
                <w:sz w:val="16"/>
                <w:szCs w:val="16"/>
                <w:vertAlign w:val="superscript"/>
              </w:rPr>
              <w:t>b</w:t>
            </w:r>
            <w:r w:rsidRPr="00B46A0D">
              <w:rPr>
                <w:rFonts w:ascii="Arial" w:eastAsia="Times New Roman" w:hAnsi="Arial" w:cs="Arial"/>
                <w:b/>
                <w:sz w:val="16"/>
                <w:szCs w:val="16"/>
              </w:rPr>
              <w:t xml:space="preserve"> (per 1 SD)</w:t>
            </w:r>
          </w:p>
        </w:tc>
        <w:tc>
          <w:tcPr>
            <w:tcW w:w="3155" w:type="dxa"/>
          </w:tcPr>
          <w:p w14:paraId="0A37BC4F" w14:textId="77777777" w:rsidR="004E7C81" w:rsidRPr="00B46A0D" w:rsidRDefault="004E7C81" w:rsidP="00AE7D29">
            <w:pPr>
              <w:spacing w:line="276" w:lineRule="auto"/>
              <w:rPr>
                <w:rFonts w:ascii="Arial" w:eastAsia="Times New Roman" w:hAnsi="Arial" w:cs="Arial"/>
                <w:bCs/>
                <w:iCs/>
                <w:sz w:val="16"/>
                <w:szCs w:val="16"/>
                <w:lang w:val="en-US"/>
              </w:rPr>
            </w:pPr>
          </w:p>
        </w:tc>
        <w:tc>
          <w:tcPr>
            <w:tcW w:w="1114" w:type="dxa"/>
          </w:tcPr>
          <w:p w14:paraId="173FE0E4" w14:textId="77777777" w:rsidR="004E7C81" w:rsidRPr="00B46A0D" w:rsidRDefault="004E7C81" w:rsidP="00AE7D29">
            <w:pPr>
              <w:spacing w:line="276" w:lineRule="auto"/>
              <w:rPr>
                <w:rFonts w:ascii="Arial" w:eastAsia="Times New Roman" w:hAnsi="Arial" w:cs="Arial"/>
                <w:bCs/>
                <w:iCs/>
                <w:sz w:val="16"/>
                <w:szCs w:val="16"/>
                <w:lang w:val="en-US"/>
              </w:rPr>
            </w:pPr>
          </w:p>
        </w:tc>
      </w:tr>
      <w:tr w:rsidR="004E7C81" w:rsidRPr="00B46A0D" w14:paraId="35768828" w14:textId="77777777" w:rsidTr="00C622F7">
        <w:trPr>
          <w:trHeight w:val="255"/>
        </w:trPr>
        <w:tc>
          <w:tcPr>
            <w:tcW w:w="5007" w:type="dxa"/>
          </w:tcPr>
          <w:p w14:paraId="7DFB1591"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Model 1</w:t>
            </w:r>
          </w:p>
        </w:tc>
        <w:tc>
          <w:tcPr>
            <w:tcW w:w="3155" w:type="dxa"/>
          </w:tcPr>
          <w:p w14:paraId="24775F7A" w14:textId="77777777" w:rsidR="004E7C81" w:rsidRPr="00B46A0D" w:rsidRDefault="004E7C81" w:rsidP="00AE7D29">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0.90(0.82;1.00)</w:t>
            </w:r>
          </w:p>
        </w:tc>
        <w:tc>
          <w:tcPr>
            <w:tcW w:w="1114" w:type="dxa"/>
          </w:tcPr>
          <w:p w14:paraId="12969248" w14:textId="77777777" w:rsidR="004E7C81" w:rsidRPr="00B46A0D" w:rsidRDefault="004E7C81" w:rsidP="00AE7D29">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0.039</w:t>
            </w:r>
          </w:p>
        </w:tc>
      </w:tr>
      <w:tr w:rsidR="004E7C81" w:rsidRPr="00B46A0D" w14:paraId="1A511B8B" w14:textId="77777777" w:rsidTr="00C622F7">
        <w:trPr>
          <w:trHeight w:val="255"/>
        </w:trPr>
        <w:tc>
          <w:tcPr>
            <w:tcW w:w="5007" w:type="dxa"/>
          </w:tcPr>
          <w:p w14:paraId="1F52429F"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Model 2</w:t>
            </w:r>
          </w:p>
        </w:tc>
        <w:tc>
          <w:tcPr>
            <w:tcW w:w="3155" w:type="dxa"/>
          </w:tcPr>
          <w:p w14:paraId="31D28A4E" w14:textId="77777777" w:rsidR="004E7C81" w:rsidRPr="00B46A0D" w:rsidRDefault="004E7C81" w:rsidP="00AE7D29">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0.90(0.82;1.00)</w:t>
            </w:r>
          </w:p>
        </w:tc>
        <w:tc>
          <w:tcPr>
            <w:tcW w:w="1114" w:type="dxa"/>
          </w:tcPr>
          <w:p w14:paraId="7510A32E" w14:textId="77777777" w:rsidR="004E7C81" w:rsidRPr="00B46A0D" w:rsidRDefault="004E7C81" w:rsidP="00AE7D29">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0.041</w:t>
            </w:r>
          </w:p>
        </w:tc>
      </w:tr>
      <w:tr w:rsidR="004E7C81" w:rsidRPr="00B46A0D" w14:paraId="067BAA4D" w14:textId="77777777" w:rsidTr="00C622F7">
        <w:trPr>
          <w:trHeight w:val="255"/>
        </w:trPr>
        <w:tc>
          <w:tcPr>
            <w:tcW w:w="5007" w:type="dxa"/>
          </w:tcPr>
          <w:p w14:paraId="349A527A" w14:textId="77777777" w:rsidR="004E7C81" w:rsidRPr="00B46A0D" w:rsidRDefault="004E7C81" w:rsidP="00AE7D29">
            <w:pPr>
              <w:spacing w:line="276" w:lineRule="auto"/>
              <w:rPr>
                <w:rFonts w:ascii="Arial" w:eastAsia="Times New Roman" w:hAnsi="Arial" w:cs="Arial"/>
                <w:b/>
                <w:sz w:val="16"/>
                <w:szCs w:val="16"/>
              </w:rPr>
            </w:pPr>
            <w:r w:rsidRPr="00B46A0D">
              <w:rPr>
                <w:rFonts w:ascii="Arial" w:eastAsia="Times New Roman" w:hAnsi="Arial" w:cs="Arial"/>
                <w:bCs/>
                <w:iCs/>
                <w:sz w:val="16"/>
                <w:szCs w:val="16"/>
                <w:lang w:val="en-US"/>
              </w:rPr>
              <w:t>Model 3</w:t>
            </w:r>
          </w:p>
        </w:tc>
        <w:tc>
          <w:tcPr>
            <w:tcW w:w="3155" w:type="dxa"/>
          </w:tcPr>
          <w:p w14:paraId="1F5AE7E4" w14:textId="77777777" w:rsidR="004E7C81" w:rsidRPr="00B46A0D" w:rsidRDefault="004E7C81" w:rsidP="00AE7D29">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0.90(0.82;1.00)</w:t>
            </w:r>
          </w:p>
        </w:tc>
        <w:tc>
          <w:tcPr>
            <w:tcW w:w="1114" w:type="dxa"/>
          </w:tcPr>
          <w:p w14:paraId="7D7ED9EF" w14:textId="77777777" w:rsidR="004E7C81" w:rsidRPr="00B46A0D" w:rsidRDefault="004E7C81" w:rsidP="00AE7D29">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0.039</w:t>
            </w:r>
          </w:p>
        </w:tc>
      </w:tr>
      <w:tr w:rsidR="004E7C81" w:rsidRPr="00B46A0D" w14:paraId="11439F73" w14:textId="77777777" w:rsidTr="00C622F7">
        <w:trPr>
          <w:trHeight w:val="255"/>
        </w:trPr>
        <w:tc>
          <w:tcPr>
            <w:tcW w:w="5007" w:type="dxa"/>
          </w:tcPr>
          <w:p w14:paraId="514104D8" w14:textId="77777777" w:rsidR="004E7C81" w:rsidRPr="00B46A0D" w:rsidRDefault="004E7C81" w:rsidP="00AE7D29">
            <w:pPr>
              <w:spacing w:line="276" w:lineRule="auto"/>
              <w:rPr>
                <w:rFonts w:ascii="Arial" w:eastAsia="Times New Roman" w:hAnsi="Arial" w:cs="Arial"/>
                <w:b/>
                <w:bCs/>
                <w:iCs/>
                <w:sz w:val="16"/>
                <w:szCs w:val="16"/>
                <w:lang w:val="en-US"/>
              </w:rPr>
            </w:pPr>
            <w:r w:rsidRPr="00B46A0D">
              <w:rPr>
                <w:rFonts w:ascii="Arial" w:eastAsia="Times New Roman" w:hAnsi="Arial" w:cs="Arial"/>
                <w:b/>
                <w:sz w:val="16"/>
                <w:szCs w:val="16"/>
              </w:rPr>
              <w:t xml:space="preserve">Prefrontal cortex </w:t>
            </w:r>
            <w:r w:rsidRPr="00B46A0D">
              <w:rPr>
                <w:rFonts w:ascii="Arial" w:eastAsia="Times New Roman" w:hAnsi="Arial" w:cs="Arial"/>
                <w:b/>
                <w:sz w:val="16"/>
                <w:szCs w:val="16"/>
                <w:vertAlign w:val="superscript"/>
              </w:rPr>
              <w:t xml:space="preserve">b </w:t>
            </w:r>
            <w:r w:rsidRPr="00B46A0D">
              <w:rPr>
                <w:rFonts w:ascii="Arial" w:eastAsia="Times New Roman" w:hAnsi="Arial" w:cs="Arial"/>
                <w:b/>
                <w:sz w:val="16"/>
                <w:szCs w:val="16"/>
              </w:rPr>
              <w:t>(per 1 SD)</w:t>
            </w:r>
          </w:p>
        </w:tc>
        <w:tc>
          <w:tcPr>
            <w:tcW w:w="3155" w:type="dxa"/>
          </w:tcPr>
          <w:p w14:paraId="4663A723" w14:textId="77777777" w:rsidR="004E7C81" w:rsidRPr="00B46A0D" w:rsidRDefault="004E7C81" w:rsidP="00AE7D29">
            <w:pPr>
              <w:spacing w:line="276" w:lineRule="auto"/>
              <w:rPr>
                <w:rFonts w:ascii="Arial" w:eastAsia="Times New Roman" w:hAnsi="Arial" w:cs="Arial"/>
                <w:bCs/>
                <w:iCs/>
                <w:sz w:val="16"/>
                <w:szCs w:val="16"/>
                <w:lang w:val="en-US"/>
              </w:rPr>
            </w:pPr>
          </w:p>
        </w:tc>
        <w:tc>
          <w:tcPr>
            <w:tcW w:w="1114" w:type="dxa"/>
          </w:tcPr>
          <w:p w14:paraId="780FCD4B" w14:textId="77777777" w:rsidR="004E7C81" w:rsidRPr="00B46A0D" w:rsidRDefault="004E7C81" w:rsidP="00AE7D29">
            <w:pPr>
              <w:spacing w:line="276" w:lineRule="auto"/>
              <w:rPr>
                <w:rFonts w:ascii="Arial" w:eastAsia="Times New Roman" w:hAnsi="Arial" w:cs="Arial"/>
                <w:bCs/>
                <w:iCs/>
                <w:sz w:val="16"/>
                <w:szCs w:val="16"/>
                <w:lang w:val="en-US"/>
              </w:rPr>
            </w:pPr>
          </w:p>
        </w:tc>
      </w:tr>
      <w:tr w:rsidR="004E7C81" w:rsidRPr="00B46A0D" w14:paraId="5402414E" w14:textId="77777777" w:rsidTr="00C622F7">
        <w:trPr>
          <w:trHeight w:val="255"/>
        </w:trPr>
        <w:tc>
          <w:tcPr>
            <w:tcW w:w="5007" w:type="dxa"/>
          </w:tcPr>
          <w:p w14:paraId="6A48B326"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Model 1</w:t>
            </w:r>
          </w:p>
        </w:tc>
        <w:tc>
          <w:tcPr>
            <w:tcW w:w="3155" w:type="dxa"/>
          </w:tcPr>
          <w:p w14:paraId="020DB7BD"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1.06(0.96;1.18)</w:t>
            </w:r>
          </w:p>
        </w:tc>
        <w:tc>
          <w:tcPr>
            <w:tcW w:w="1114" w:type="dxa"/>
          </w:tcPr>
          <w:p w14:paraId="634E7598"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0.269</w:t>
            </w:r>
          </w:p>
        </w:tc>
      </w:tr>
      <w:tr w:rsidR="004E7C81" w:rsidRPr="00B46A0D" w14:paraId="03AC04F0" w14:textId="77777777" w:rsidTr="00C622F7">
        <w:trPr>
          <w:trHeight w:val="255"/>
        </w:trPr>
        <w:tc>
          <w:tcPr>
            <w:tcW w:w="5007" w:type="dxa"/>
          </w:tcPr>
          <w:p w14:paraId="75902C31"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Model 2</w:t>
            </w:r>
          </w:p>
        </w:tc>
        <w:tc>
          <w:tcPr>
            <w:tcW w:w="3155" w:type="dxa"/>
          </w:tcPr>
          <w:p w14:paraId="36FC525B"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1.06(0.95;1.18)</w:t>
            </w:r>
          </w:p>
        </w:tc>
        <w:tc>
          <w:tcPr>
            <w:tcW w:w="1114" w:type="dxa"/>
          </w:tcPr>
          <w:p w14:paraId="08F03EF5"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0.274</w:t>
            </w:r>
          </w:p>
        </w:tc>
      </w:tr>
      <w:tr w:rsidR="004E7C81" w:rsidRPr="00B46A0D" w14:paraId="33E08B98" w14:textId="77777777" w:rsidTr="00C622F7">
        <w:trPr>
          <w:trHeight w:val="255"/>
        </w:trPr>
        <w:tc>
          <w:tcPr>
            <w:tcW w:w="5007" w:type="dxa"/>
          </w:tcPr>
          <w:p w14:paraId="79462D0C" w14:textId="77777777" w:rsidR="004E7C81" w:rsidRPr="00B46A0D" w:rsidRDefault="004E7C81" w:rsidP="00AE7D29">
            <w:pPr>
              <w:spacing w:line="276" w:lineRule="auto"/>
              <w:rPr>
                <w:rFonts w:ascii="Arial" w:eastAsia="Times New Roman" w:hAnsi="Arial" w:cs="Arial"/>
                <w:b/>
                <w:sz w:val="16"/>
                <w:szCs w:val="16"/>
              </w:rPr>
            </w:pPr>
            <w:r w:rsidRPr="00B46A0D">
              <w:rPr>
                <w:rFonts w:ascii="Arial" w:eastAsia="Times New Roman" w:hAnsi="Arial" w:cs="Arial"/>
                <w:bCs/>
                <w:iCs/>
                <w:sz w:val="16"/>
                <w:szCs w:val="16"/>
                <w:lang w:val="en-US"/>
              </w:rPr>
              <w:t>Model 3</w:t>
            </w:r>
          </w:p>
        </w:tc>
        <w:tc>
          <w:tcPr>
            <w:tcW w:w="3155" w:type="dxa"/>
          </w:tcPr>
          <w:p w14:paraId="143B189A"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1.06(0.95;1.18)</w:t>
            </w:r>
          </w:p>
        </w:tc>
        <w:tc>
          <w:tcPr>
            <w:tcW w:w="1114" w:type="dxa"/>
          </w:tcPr>
          <w:p w14:paraId="3A2B8D82"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0.293</w:t>
            </w:r>
          </w:p>
        </w:tc>
      </w:tr>
    </w:tbl>
    <w:p w14:paraId="4858181D" w14:textId="77777777" w:rsidR="004E7C81" w:rsidRPr="00B46A0D" w:rsidRDefault="004E7C81" w:rsidP="00C622F7">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n=4,417 in model 1. Longitudinal data are evaluated using Cox proportional hazard regressions. PHQ-9 indicates 9-item patient health questionnaire; CI indicates confidence interval. Incident depressive symptoms is defined as no depressive symptoms (PHQ-9&lt;10) at baseline and depressive symptoms (PHQ-9≥10) on at least one follow-up moment</w:t>
      </w:r>
    </w:p>
    <w:p w14:paraId="76A1FED4" w14:textId="77777777" w:rsidR="004E7C81" w:rsidRPr="00B46A0D" w:rsidRDefault="004E7C81" w:rsidP="00C622F7">
      <w:pPr>
        <w:spacing w:line="276" w:lineRule="auto"/>
        <w:rPr>
          <w:rFonts w:ascii="Arial" w:eastAsia="Times New Roman" w:hAnsi="Arial" w:cs="Arial"/>
          <w:bCs/>
          <w:iCs/>
          <w:sz w:val="16"/>
          <w:szCs w:val="16"/>
          <w:lang w:val="en-US"/>
        </w:rPr>
      </w:pPr>
      <w:r w:rsidRPr="00B46A0D">
        <w:rPr>
          <w:rFonts w:ascii="Arial" w:eastAsia="Times New Roman" w:hAnsi="Arial" w:cs="Arial"/>
          <w:b/>
          <w:bCs/>
          <w:iCs/>
          <w:sz w:val="16"/>
          <w:szCs w:val="16"/>
          <w:lang w:val="en-US"/>
        </w:rPr>
        <w:t>Model 1:</w:t>
      </w:r>
      <w:r w:rsidRPr="00B46A0D">
        <w:rPr>
          <w:rFonts w:ascii="Arial" w:eastAsia="Times New Roman" w:hAnsi="Arial" w:cs="Arial"/>
          <w:bCs/>
          <w:iCs/>
          <w:sz w:val="16"/>
          <w:szCs w:val="16"/>
          <w:lang w:val="en-US"/>
        </w:rPr>
        <w:t xml:space="preserve"> adjusted for age, sex, MRI date, educational level, and type 2 diabetes mellitus. </w:t>
      </w:r>
    </w:p>
    <w:p w14:paraId="3FB9F33E" w14:textId="77777777" w:rsidR="004E7C81" w:rsidRPr="00B46A0D" w:rsidRDefault="004E7C81" w:rsidP="00C622F7">
      <w:pPr>
        <w:spacing w:line="276" w:lineRule="auto"/>
        <w:rPr>
          <w:rFonts w:ascii="Arial" w:eastAsia="Times New Roman" w:hAnsi="Arial" w:cs="Arial"/>
          <w:bCs/>
          <w:iCs/>
          <w:sz w:val="16"/>
          <w:szCs w:val="16"/>
          <w:lang w:val="en-US"/>
        </w:rPr>
      </w:pPr>
      <w:r w:rsidRPr="00B46A0D">
        <w:rPr>
          <w:rFonts w:ascii="Arial" w:eastAsia="Times New Roman" w:hAnsi="Arial" w:cs="Arial"/>
          <w:b/>
          <w:bCs/>
          <w:iCs/>
          <w:sz w:val="16"/>
          <w:szCs w:val="16"/>
          <w:lang w:val="en-US"/>
        </w:rPr>
        <w:t xml:space="preserve">Model 2: </w:t>
      </w:r>
      <w:r w:rsidRPr="00B46A0D">
        <w:rPr>
          <w:rFonts w:ascii="Arial" w:eastAsia="Times New Roman" w:hAnsi="Arial" w:cs="Arial"/>
          <w:bCs/>
          <w:iCs/>
          <w:sz w:val="16"/>
          <w:szCs w:val="16"/>
          <w:lang w:val="en-US"/>
        </w:rPr>
        <w:t xml:space="preserve">additionally adjusted for waist circumference, </w:t>
      </w:r>
      <w:r w:rsidRPr="00B46A0D">
        <w:rPr>
          <w:rFonts w:ascii="Arial" w:eastAsia="Times New Roman" w:hAnsi="Arial" w:cs="Arial"/>
          <w:sz w:val="16"/>
          <w:szCs w:val="16"/>
          <w:lang w:val="en-US"/>
        </w:rPr>
        <w:t>total/high density cholesterol ratio</w:t>
      </w:r>
      <w:r w:rsidRPr="00B46A0D">
        <w:rPr>
          <w:rFonts w:ascii="Arial" w:eastAsia="Times New Roman" w:hAnsi="Arial" w:cs="Arial"/>
          <w:bCs/>
          <w:iCs/>
          <w:sz w:val="16"/>
          <w:szCs w:val="16"/>
          <w:lang w:val="en-US"/>
        </w:rPr>
        <w:t xml:space="preserve">, lipid-modifying medication, systolic blood pressure, antihypertensive medication, </w:t>
      </w:r>
      <w:r w:rsidRPr="00B46A0D">
        <w:rPr>
          <w:rFonts w:ascii="Arial" w:eastAsia="Times New Roman" w:hAnsi="Arial" w:cs="Arial"/>
          <w:sz w:val="16"/>
          <w:szCs w:val="16"/>
          <w:lang w:val="en-US"/>
        </w:rPr>
        <w:t xml:space="preserve">history of cardiovascular disease, and history of cardiovascular accident. </w:t>
      </w:r>
      <w:r w:rsidRPr="00B46A0D">
        <w:rPr>
          <w:rFonts w:ascii="Arial" w:eastAsia="Times New Roman" w:hAnsi="Arial" w:cs="Arial"/>
          <w:bCs/>
          <w:iCs/>
          <w:sz w:val="16"/>
          <w:szCs w:val="16"/>
          <w:lang w:val="en-US"/>
        </w:rPr>
        <w:t>Data missing n=50.</w:t>
      </w:r>
    </w:p>
    <w:p w14:paraId="5BB55E79" w14:textId="77777777" w:rsidR="004E7C81" w:rsidRPr="00B46A0D" w:rsidRDefault="004E7C81" w:rsidP="00C622F7">
      <w:pPr>
        <w:spacing w:line="276" w:lineRule="auto"/>
        <w:rPr>
          <w:rFonts w:ascii="Arial" w:eastAsia="Times New Roman" w:hAnsi="Arial" w:cs="Arial"/>
          <w:bCs/>
          <w:iCs/>
          <w:sz w:val="16"/>
          <w:szCs w:val="16"/>
          <w:lang w:val="en-US"/>
        </w:rPr>
      </w:pPr>
      <w:r w:rsidRPr="00B46A0D">
        <w:rPr>
          <w:rFonts w:ascii="Arial" w:eastAsia="Times New Roman" w:hAnsi="Arial" w:cs="Arial"/>
          <w:b/>
          <w:bCs/>
          <w:iCs/>
          <w:sz w:val="16"/>
          <w:szCs w:val="16"/>
          <w:lang w:val="en-US"/>
        </w:rPr>
        <w:t xml:space="preserve">Model 3: </w:t>
      </w:r>
      <w:r w:rsidRPr="00B46A0D">
        <w:rPr>
          <w:rFonts w:ascii="Arial" w:eastAsia="Times New Roman" w:hAnsi="Arial" w:cs="Arial"/>
          <w:bCs/>
          <w:iCs/>
          <w:sz w:val="16"/>
          <w:szCs w:val="16"/>
          <w:lang w:val="en-US"/>
        </w:rPr>
        <w:t>additionally adjusted for smoking behavior and alcohol use</w:t>
      </w:r>
      <w:r w:rsidRPr="00B46A0D">
        <w:rPr>
          <w:rFonts w:ascii="Arial" w:eastAsia="Times New Roman" w:hAnsi="Arial" w:cs="Arial"/>
          <w:sz w:val="16"/>
          <w:szCs w:val="16"/>
          <w:lang w:val="en-US"/>
        </w:rPr>
        <w:t xml:space="preserve">. </w:t>
      </w:r>
      <w:r w:rsidRPr="00B46A0D">
        <w:rPr>
          <w:rFonts w:ascii="Arial" w:eastAsia="Times New Roman" w:hAnsi="Arial" w:cs="Arial"/>
          <w:bCs/>
          <w:iCs/>
          <w:sz w:val="16"/>
          <w:szCs w:val="16"/>
          <w:lang w:val="en-US"/>
        </w:rPr>
        <w:t>Additional data missing n=2.</w:t>
      </w:r>
    </w:p>
    <w:p w14:paraId="57F636B3" w14:textId="77777777" w:rsidR="004E7C81" w:rsidRPr="00B46A0D" w:rsidRDefault="004E7C81" w:rsidP="007F00C2">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vertAlign w:val="superscript"/>
          <w:lang w:val="en-US"/>
        </w:rPr>
        <w:t>a</w:t>
      </w:r>
      <w:r w:rsidRPr="00B46A0D">
        <w:rPr>
          <w:rFonts w:ascii="Arial" w:eastAsia="Times New Roman" w:hAnsi="Arial" w:cs="Arial"/>
          <w:bCs/>
          <w:iCs/>
          <w:sz w:val="16"/>
          <w:szCs w:val="16"/>
          <w:lang w:val="en-US"/>
        </w:rPr>
        <w:t xml:space="preserve">Amygdala, hippocampus, caudate nucleus, putamen, thalamus, globus pallidus, cingulate gyrus. </w:t>
      </w:r>
    </w:p>
    <w:p w14:paraId="1B9D5CB4" w14:textId="77777777" w:rsidR="004E7C81" w:rsidRPr="00B46A0D" w:rsidRDefault="004E7C81" w:rsidP="007F00C2">
      <w:pPr>
        <w:spacing w:line="276" w:lineRule="auto"/>
        <w:rPr>
          <w:rFonts w:ascii="Arial" w:eastAsia="Times New Roman" w:hAnsi="Arial" w:cs="Arial"/>
          <w:bCs/>
          <w:iCs/>
          <w:sz w:val="16"/>
          <w:szCs w:val="16"/>
          <w:vertAlign w:val="superscript"/>
          <w:lang w:val="en-US"/>
        </w:rPr>
      </w:pPr>
      <w:r w:rsidRPr="00B46A0D">
        <w:rPr>
          <w:rFonts w:ascii="Arial" w:eastAsia="Times New Roman" w:hAnsi="Arial" w:cs="Arial"/>
          <w:bCs/>
          <w:iCs/>
          <w:sz w:val="16"/>
          <w:szCs w:val="16"/>
          <w:vertAlign w:val="superscript"/>
          <w:lang w:val="en-US"/>
        </w:rPr>
        <w:t xml:space="preserve">b </w:t>
      </w:r>
      <w:r w:rsidRPr="00B46A0D">
        <w:rPr>
          <w:rFonts w:ascii="Arial" w:eastAsia="Times New Roman" w:hAnsi="Arial" w:cs="Arial"/>
          <w:bCs/>
          <w:iCs/>
          <w:sz w:val="16"/>
          <w:szCs w:val="16"/>
          <w:lang w:val="en-US"/>
        </w:rPr>
        <w:t>Global node degrees are inversed (i.e., multiplying it by −1) to reflect structural dysconnectivity.</w:t>
      </w:r>
    </w:p>
    <w:p w14:paraId="7EFA198A" w14:textId="77777777" w:rsidR="004E7C81" w:rsidRPr="00B46A0D" w:rsidRDefault="004E7C81">
      <w:pPr>
        <w:rPr>
          <w:rFonts w:ascii="Times New Roman" w:hAnsi="Times New Roman" w:cs="Times New Roman"/>
          <w:b/>
          <w:lang w:val="en-US"/>
        </w:rPr>
      </w:pPr>
    </w:p>
    <w:p w14:paraId="5BB2AD28" w14:textId="77777777" w:rsidR="004E7C81" w:rsidRPr="00B46A0D" w:rsidRDefault="004E7C81">
      <w:pPr>
        <w:rPr>
          <w:rFonts w:ascii="Times New Roman" w:hAnsi="Times New Roman" w:cs="Times New Roman"/>
          <w:b/>
          <w:lang w:val="en-US"/>
        </w:rPr>
      </w:pPr>
    </w:p>
    <w:p w14:paraId="70A9B244" w14:textId="77777777" w:rsidR="004E7C81" w:rsidRPr="00B46A0D" w:rsidRDefault="004E7C81">
      <w:pPr>
        <w:rPr>
          <w:rFonts w:ascii="Times New Roman" w:hAnsi="Times New Roman" w:cs="Times New Roman"/>
          <w:b/>
          <w:lang w:val="en-US"/>
        </w:rPr>
      </w:pPr>
    </w:p>
    <w:p w14:paraId="3928D9A2" w14:textId="77777777" w:rsidR="004E7C81" w:rsidRPr="00B46A0D" w:rsidRDefault="004E7C81">
      <w:pPr>
        <w:rPr>
          <w:rFonts w:ascii="Times New Roman" w:hAnsi="Times New Roman" w:cs="Times New Roman"/>
          <w:b/>
          <w:lang w:val="en-US"/>
        </w:rPr>
      </w:pPr>
    </w:p>
    <w:p w14:paraId="6F31EA4D" w14:textId="77777777" w:rsidR="004E7C81" w:rsidRPr="00B46A0D" w:rsidRDefault="004E7C81">
      <w:pPr>
        <w:rPr>
          <w:rFonts w:ascii="Times New Roman" w:hAnsi="Times New Roman" w:cs="Times New Roman"/>
          <w:b/>
          <w:lang w:val="en-US"/>
        </w:rPr>
      </w:pPr>
    </w:p>
    <w:p w14:paraId="68F66CA1" w14:textId="77777777" w:rsidR="004E7C81" w:rsidRPr="00B46A0D" w:rsidRDefault="004E7C81">
      <w:pPr>
        <w:rPr>
          <w:rFonts w:ascii="Times New Roman" w:hAnsi="Times New Roman" w:cs="Times New Roman"/>
          <w:b/>
          <w:lang w:val="en-US"/>
        </w:rPr>
      </w:pPr>
    </w:p>
    <w:p w14:paraId="50B2429D" w14:textId="77777777" w:rsidR="004E7C81" w:rsidRPr="00B46A0D" w:rsidRDefault="004E7C81">
      <w:pPr>
        <w:rPr>
          <w:rFonts w:ascii="Times New Roman" w:hAnsi="Times New Roman" w:cs="Times New Roman"/>
          <w:b/>
          <w:lang w:val="en-US"/>
        </w:rPr>
      </w:pPr>
    </w:p>
    <w:p w14:paraId="61B270FA" w14:textId="77777777" w:rsidR="004E7C81" w:rsidRPr="00B46A0D" w:rsidRDefault="004E7C81" w:rsidP="007F00C2">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lastRenderedPageBreak/>
        <w:t>Table S6</w:t>
      </w:r>
      <w:r w:rsidRPr="00B46A0D">
        <w:rPr>
          <w:rFonts w:ascii="Arial" w:eastAsia="Times New Roman" w:hAnsi="Arial" w:cs="Arial"/>
          <w:bCs/>
          <w:iCs/>
          <w:sz w:val="16"/>
          <w:szCs w:val="16"/>
          <w:lang w:val="en-US"/>
        </w:rPr>
        <w:t xml:space="preserve">. </w:t>
      </w:r>
      <w:r w:rsidRPr="00B46A0D">
        <w:rPr>
          <w:rFonts w:ascii="Arial" w:eastAsia="Times New Roman" w:hAnsi="Arial" w:cs="Arial"/>
          <w:b/>
          <w:bCs/>
          <w:iCs/>
          <w:sz w:val="16"/>
          <w:szCs w:val="16"/>
          <w:lang w:val="en-US"/>
        </w:rPr>
        <w:t>Associations of regional lower node degree with course of depressive symptoms</w:t>
      </w:r>
    </w:p>
    <w:p w14:paraId="15A50EE6" w14:textId="77777777" w:rsidR="004E7C81" w:rsidRPr="00B46A0D" w:rsidRDefault="004E7C81" w:rsidP="007F00C2">
      <w:pPr>
        <w:spacing w:line="276" w:lineRule="auto"/>
        <w:rPr>
          <w:rFonts w:ascii="Arial" w:eastAsia="Times New Roman" w:hAnsi="Arial" w:cs="Arial"/>
          <w:b/>
          <w:bCs/>
          <w:iCs/>
          <w:sz w:val="16"/>
          <w:szCs w:val="16"/>
          <w:lang w:val="en-US"/>
        </w:rPr>
      </w:pPr>
    </w:p>
    <w:tbl>
      <w:tblPr>
        <w:tblW w:w="13972"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4201"/>
        <w:gridCol w:w="3466"/>
        <w:gridCol w:w="1459"/>
        <w:gridCol w:w="3355"/>
        <w:gridCol w:w="1491"/>
      </w:tblGrid>
      <w:tr w:rsidR="004E7C81" w:rsidRPr="00B46A0D" w14:paraId="046EC41F" w14:textId="77777777" w:rsidTr="00EE2887">
        <w:trPr>
          <w:trHeight w:val="827"/>
        </w:trPr>
        <w:tc>
          <w:tcPr>
            <w:tcW w:w="4201" w:type="dxa"/>
            <w:shd w:val="clear" w:color="auto" w:fill="auto"/>
          </w:tcPr>
          <w:p w14:paraId="78394C7E" w14:textId="77777777" w:rsidR="004E7C81" w:rsidRPr="00B46A0D" w:rsidRDefault="004E7C81" w:rsidP="00AE7D29">
            <w:pPr>
              <w:spacing w:line="276" w:lineRule="auto"/>
              <w:rPr>
                <w:rFonts w:ascii="Arial" w:eastAsia="Times New Roman" w:hAnsi="Arial" w:cs="Arial"/>
                <w:b/>
                <w:bCs/>
                <w:iCs/>
                <w:sz w:val="16"/>
                <w:szCs w:val="16"/>
                <w:lang w:val="en-US"/>
              </w:rPr>
            </w:pPr>
          </w:p>
          <w:p w14:paraId="49386DCA" w14:textId="77777777" w:rsidR="004E7C81" w:rsidRPr="00B46A0D" w:rsidRDefault="004E7C81" w:rsidP="00AE7D29">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Brain area</w:t>
            </w:r>
          </w:p>
        </w:tc>
        <w:tc>
          <w:tcPr>
            <w:tcW w:w="3466" w:type="dxa"/>
          </w:tcPr>
          <w:p w14:paraId="14D8CD81" w14:textId="77777777" w:rsidR="004E7C81" w:rsidRPr="00B46A0D" w:rsidRDefault="004E7C81" w:rsidP="00AE7D29">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 xml:space="preserve">Remitted depressive symptoms </w:t>
            </w:r>
          </w:p>
          <w:p w14:paraId="5C508FA6" w14:textId="77777777" w:rsidR="004E7C81" w:rsidRPr="00B46A0D" w:rsidRDefault="004E7C81" w:rsidP="00AE7D29">
            <w:pPr>
              <w:spacing w:line="276" w:lineRule="auto"/>
              <w:rPr>
                <w:rFonts w:ascii="Arial" w:eastAsia="Times New Roman" w:hAnsi="Arial" w:cs="Arial"/>
                <w:b/>
                <w:sz w:val="16"/>
                <w:szCs w:val="16"/>
                <w:lang w:val="en-US"/>
              </w:rPr>
            </w:pPr>
            <w:r w:rsidRPr="00B46A0D">
              <w:rPr>
                <w:rFonts w:ascii="Arial" w:eastAsia="Times New Roman" w:hAnsi="Arial" w:cs="Arial"/>
                <w:b/>
                <w:bCs/>
                <w:iCs/>
                <w:sz w:val="16"/>
                <w:szCs w:val="16"/>
                <w:lang w:val="en-US"/>
              </w:rPr>
              <w:t>n=61 cases</w:t>
            </w:r>
            <w:r w:rsidRPr="00B46A0D">
              <w:rPr>
                <w:rFonts w:ascii="Arial" w:eastAsia="Times New Roman" w:hAnsi="Arial" w:cs="Arial"/>
                <w:b/>
                <w:bCs/>
                <w:iCs/>
                <w:sz w:val="16"/>
                <w:szCs w:val="16"/>
                <w:lang w:val="en-US"/>
              </w:rPr>
              <w:br/>
            </w:r>
            <w:r w:rsidRPr="00B46A0D">
              <w:rPr>
                <w:rFonts w:ascii="Arial" w:eastAsia="Times New Roman" w:hAnsi="Arial" w:cs="Arial"/>
                <w:bCs/>
                <w:iCs/>
                <w:sz w:val="16"/>
                <w:szCs w:val="16"/>
                <w:lang w:val="en-US"/>
              </w:rPr>
              <w:t>Odds ratio (95% CI)</w:t>
            </w:r>
          </w:p>
        </w:tc>
        <w:tc>
          <w:tcPr>
            <w:tcW w:w="1459" w:type="dxa"/>
          </w:tcPr>
          <w:p w14:paraId="19A3BF94" w14:textId="77777777" w:rsidR="004E7C81" w:rsidRPr="00B46A0D" w:rsidRDefault="004E7C81" w:rsidP="00AE7D29">
            <w:pPr>
              <w:spacing w:line="276" w:lineRule="auto"/>
              <w:rPr>
                <w:rFonts w:ascii="Arial" w:eastAsia="Times New Roman" w:hAnsi="Arial" w:cs="Arial"/>
                <w:bCs/>
                <w:i/>
                <w:iCs/>
                <w:sz w:val="16"/>
                <w:szCs w:val="16"/>
                <w:lang w:val="en-US"/>
              </w:rPr>
            </w:pPr>
          </w:p>
          <w:p w14:paraId="39F9564D" w14:textId="77777777" w:rsidR="004E7C81" w:rsidRPr="00B46A0D" w:rsidRDefault="004E7C81" w:rsidP="00AE7D29">
            <w:pPr>
              <w:spacing w:line="276" w:lineRule="auto"/>
              <w:rPr>
                <w:rFonts w:ascii="Arial" w:eastAsia="Times New Roman" w:hAnsi="Arial" w:cs="Arial"/>
                <w:bCs/>
                <w:i/>
                <w:iCs/>
                <w:sz w:val="16"/>
                <w:szCs w:val="16"/>
                <w:lang w:val="en-US"/>
              </w:rPr>
            </w:pPr>
          </w:p>
          <w:p w14:paraId="2D709107" w14:textId="77777777" w:rsidR="004E7C81" w:rsidRPr="00B46A0D" w:rsidRDefault="004E7C81" w:rsidP="00AE7D29">
            <w:pPr>
              <w:spacing w:line="276" w:lineRule="auto"/>
              <w:rPr>
                <w:rFonts w:ascii="Arial" w:eastAsia="Times New Roman" w:hAnsi="Arial" w:cs="Arial"/>
                <w:bCs/>
                <w:i/>
                <w:iCs/>
                <w:sz w:val="16"/>
                <w:szCs w:val="16"/>
                <w:lang w:val="en-US"/>
              </w:rPr>
            </w:pPr>
          </w:p>
          <w:p w14:paraId="52789734" w14:textId="77777777" w:rsidR="004E7C81" w:rsidRPr="00B46A0D" w:rsidRDefault="004E7C81" w:rsidP="00AE7D29">
            <w:pPr>
              <w:spacing w:line="276" w:lineRule="auto"/>
              <w:rPr>
                <w:rFonts w:ascii="Arial" w:eastAsia="Times New Roman" w:hAnsi="Arial" w:cs="Arial"/>
                <w:b/>
                <w:sz w:val="16"/>
                <w:szCs w:val="16"/>
                <w:lang w:val="en-US"/>
              </w:rPr>
            </w:pPr>
            <w:r w:rsidRPr="00B46A0D">
              <w:rPr>
                <w:rFonts w:ascii="Arial" w:eastAsia="Times New Roman" w:hAnsi="Arial" w:cs="Arial"/>
                <w:bCs/>
                <w:i/>
                <w:iCs/>
                <w:sz w:val="16"/>
                <w:szCs w:val="16"/>
                <w:lang w:val="en-US"/>
              </w:rPr>
              <w:t>P-</w:t>
            </w:r>
            <w:r w:rsidRPr="00B46A0D">
              <w:rPr>
                <w:rFonts w:ascii="Arial" w:eastAsia="Times New Roman" w:hAnsi="Arial" w:cs="Arial"/>
                <w:bCs/>
                <w:iCs/>
                <w:sz w:val="16"/>
                <w:szCs w:val="16"/>
                <w:lang w:val="en-US"/>
              </w:rPr>
              <w:t>value</w:t>
            </w:r>
          </w:p>
        </w:tc>
        <w:tc>
          <w:tcPr>
            <w:tcW w:w="3355" w:type="dxa"/>
          </w:tcPr>
          <w:p w14:paraId="774D81AD" w14:textId="77777777" w:rsidR="004E7C81" w:rsidRPr="00B46A0D" w:rsidRDefault="004E7C81" w:rsidP="00AE7D29">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 xml:space="preserve">Persistent depressive symptoms </w:t>
            </w:r>
          </w:p>
          <w:p w14:paraId="7374B73D" w14:textId="77777777" w:rsidR="004E7C81" w:rsidRPr="00B46A0D" w:rsidRDefault="004E7C81" w:rsidP="00AE7D29">
            <w:pPr>
              <w:spacing w:line="276" w:lineRule="auto"/>
              <w:rPr>
                <w:rFonts w:ascii="Arial" w:eastAsia="Times New Roman" w:hAnsi="Arial" w:cs="Arial"/>
                <w:b/>
                <w:bCs/>
                <w:iCs/>
                <w:sz w:val="16"/>
                <w:szCs w:val="16"/>
                <w:lang w:val="en-US"/>
              </w:rPr>
            </w:pPr>
            <w:r w:rsidRPr="00B46A0D">
              <w:rPr>
                <w:rFonts w:ascii="Arial" w:eastAsia="Times New Roman" w:hAnsi="Arial" w:cs="Arial"/>
                <w:b/>
                <w:bCs/>
                <w:iCs/>
                <w:sz w:val="16"/>
                <w:szCs w:val="16"/>
                <w:lang w:val="en-US"/>
              </w:rPr>
              <w:t>n=158 cases</w:t>
            </w:r>
          </w:p>
          <w:p w14:paraId="5FA6A6DB" w14:textId="77777777" w:rsidR="004E7C81" w:rsidRPr="00B46A0D" w:rsidRDefault="004E7C81" w:rsidP="00AE7D29">
            <w:pPr>
              <w:spacing w:line="276" w:lineRule="auto"/>
              <w:rPr>
                <w:rFonts w:ascii="Arial" w:eastAsia="Times New Roman" w:hAnsi="Arial" w:cs="Arial"/>
                <w:b/>
                <w:bCs/>
                <w:iCs/>
                <w:sz w:val="16"/>
                <w:szCs w:val="16"/>
                <w:lang w:val="en-US"/>
              </w:rPr>
            </w:pPr>
            <w:r w:rsidRPr="00B46A0D">
              <w:rPr>
                <w:rFonts w:ascii="Arial" w:eastAsia="Times New Roman" w:hAnsi="Arial" w:cs="Arial"/>
                <w:bCs/>
                <w:iCs/>
                <w:sz w:val="16"/>
                <w:szCs w:val="16"/>
                <w:lang w:val="en-US"/>
              </w:rPr>
              <w:t>Odds ratio (95% CI)</w:t>
            </w:r>
          </w:p>
        </w:tc>
        <w:tc>
          <w:tcPr>
            <w:tcW w:w="1491" w:type="dxa"/>
          </w:tcPr>
          <w:p w14:paraId="175BF79A" w14:textId="77777777" w:rsidR="004E7C81" w:rsidRPr="00B46A0D" w:rsidRDefault="004E7C81" w:rsidP="00AE7D29">
            <w:pPr>
              <w:spacing w:line="276" w:lineRule="auto"/>
              <w:rPr>
                <w:rFonts w:ascii="Arial" w:eastAsia="Times New Roman" w:hAnsi="Arial" w:cs="Arial"/>
                <w:bCs/>
                <w:i/>
                <w:iCs/>
                <w:sz w:val="16"/>
                <w:szCs w:val="16"/>
                <w:lang w:val="en-US"/>
              </w:rPr>
            </w:pPr>
          </w:p>
          <w:p w14:paraId="3E3692D5" w14:textId="77777777" w:rsidR="004E7C81" w:rsidRPr="00B46A0D" w:rsidRDefault="004E7C81" w:rsidP="00AE7D29">
            <w:pPr>
              <w:spacing w:line="276" w:lineRule="auto"/>
              <w:rPr>
                <w:rFonts w:ascii="Arial" w:eastAsia="Times New Roman" w:hAnsi="Arial" w:cs="Arial"/>
                <w:bCs/>
                <w:i/>
                <w:iCs/>
                <w:sz w:val="16"/>
                <w:szCs w:val="16"/>
                <w:lang w:val="en-US"/>
              </w:rPr>
            </w:pPr>
          </w:p>
          <w:p w14:paraId="4EABBE95" w14:textId="77777777" w:rsidR="004E7C81" w:rsidRPr="00B46A0D" w:rsidRDefault="004E7C81" w:rsidP="00AE7D29">
            <w:pPr>
              <w:spacing w:line="276" w:lineRule="auto"/>
              <w:rPr>
                <w:rFonts w:ascii="Arial" w:eastAsia="Times New Roman" w:hAnsi="Arial" w:cs="Arial"/>
                <w:bCs/>
                <w:i/>
                <w:iCs/>
                <w:sz w:val="16"/>
                <w:szCs w:val="16"/>
                <w:lang w:val="en-US"/>
              </w:rPr>
            </w:pPr>
          </w:p>
          <w:p w14:paraId="2DBB45BA" w14:textId="77777777" w:rsidR="004E7C81" w:rsidRPr="00B46A0D" w:rsidRDefault="004E7C81" w:rsidP="00AE7D29">
            <w:pPr>
              <w:spacing w:line="276" w:lineRule="auto"/>
              <w:rPr>
                <w:rFonts w:ascii="Arial" w:eastAsia="Times New Roman" w:hAnsi="Arial" w:cs="Arial"/>
                <w:b/>
                <w:sz w:val="16"/>
                <w:szCs w:val="16"/>
                <w:lang w:val="en-US"/>
              </w:rPr>
            </w:pPr>
            <w:r w:rsidRPr="00B46A0D">
              <w:rPr>
                <w:rFonts w:ascii="Arial" w:eastAsia="Times New Roman" w:hAnsi="Arial" w:cs="Arial"/>
                <w:bCs/>
                <w:i/>
                <w:iCs/>
                <w:sz w:val="16"/>
                <w:szCs w:val="16"/>
                <w:lang w:val="en-US"/>
              </w:rPr>
              <w:t>P-</w:t>
            </w:r>
            <w:r w:rsidRPr="00B46A0D">
              <w:rPr>
                <w:rFonts w:ascii="Arial" w:eastAsia="Times New Roman" w:hAnsi="Arial" w:cs="Arial"/>
                <w:bCs/>
                <w:iCs/>
                <w:sz w:val="16"/>
                <w:szCs w:val="16"/>
                <w:lang w:val="en-US"/>
              </w:rPr>
              <w:t>value</w:t>
            </w:r>
          </w:p>
        </w:tc>
      </w:tr>
      <w:tr w:rsidR="004E7C81" w:rsidRPr="00B46A0D" w14:paraId="10D80FAE" w14:textId="77777777" w:rsidTr="00EE2887">
        <w:trPr>
          <w:trHeight w:val="274"/>
        </w:trPr>
        <w:tc>
          <w:tcPr>
            <w:tcW w:w="4201" w:type="dxa"/>
          </w:tcPr>
          <w:p w14:paraId="28667AAE" w14:textId="77777777" w:rsidR="004E7C81" w:rsidRPr="00B46A0D" w:rsidRDefault="004E7C81" w:rsidP="00AE7D29">
            <w:pPr>
              <w:spacing w:line="276" w:lineRule="auto"/>
              <w:rPr>
                <w:rFonts w:ascii="Arial" w:eastAsia="Times New Roman" w:hAnsi="Arial" w:cs="Arial"/>
                <w:b/>
                <w:bCs/>
                <w:iCs/>
                <w:sz w:val="16"/>
                <w:szCs w:val="16"/>
                <w:lang w:val="en-US"/>
              </w:rPr>
            </w:pPr>
            <w:r w:rsidRPr="00B46A0D">
              <w:rPr>
                <w:rFonts w:ascii="Arial" w:eastAsia="Times New Roman" w:hAnsi="Arial" w:cs="Arial"/>
                <w:b/>
                <w:sz w:val="16"/>
                <w:szCs w:val="16"/>
              </w:rPr>
              <w:t xml:space="preserve">Limbic system </w:t>
            </w:r>
            <w:r w:rsidRPr="00B46A0D">
              <w:rPr>
                <w:rFonts w:ascii="Arial" w:eastAsia="Times New Roman" w:hAnsi="Arial" w:cs="Arial"/>
                <w:b/>
                <w:sz w:val="16"/>
                <w:szCs w:val="16"/>
                <w:vertAlign w:val="superscript"/>
              </w:rPr>
              <w:t xml:space="preserve">a,b </w:t>
            </w:r>
            <w:r w:rsidRPr="00B46A0D">
              <w:rPr>
                <w:rFonts w:ascii="Arial" w:eastAsia="Times New Roman" w:hAnsi="Arial" w:cs="Arial"/>
                <w:b/>
                <w:sz w:val="16"/>
                <w:szCs w:val="16"/>
              </w:rPr>
              <w:t>(per 1 SD)</w:t>
            </w:r>
          </w:p>
        </w:tc>
        <w:tc>
          <w:tcPr>
            <w:tcW w:w="3466" w:type="dxa"/>
          </w:tcPr>
          <w:p w14:paraId="7E7D3F7F" w14:textId="77777777" w:rsidR="004E7C81" w:rsidRPr="00B46A0D" w:rsidRDefault="004E7C81" w:rsidP="00AE7D29">
            <w:pPr>
              <w:spacing w:line="276" w:lineRule="auto"/>
              <w:rPr>
                <w:rFonts w:ascii="Arial" w:eastAsia="Times New Roman" w:hAnsi="Arial" w:cs="Arial"/>
                <w:b/>
                <w:bCs/>
                <w:iCs/>
                <w:sz w:val="16"/>
                <w:szCs w:val="16"/>
                <w:lang w:val="en-US"/>
              </w:rPr>
            </w:pPr>
          </w:p>
        </w:tc>
        <w:tc>
          <w:tcPr>
            <w:tcW w:w="1459" w:type="dxa"/>
          </w:tcPr>
          <w:p w14:paraId="25F9E69F" w14:textId="77777777" w:rsidR="004E7C81" w:rsidRPr="00B46A0D" w:rsidRDefault="004E7C81" w:rsidP="00AE7D29">
            <w:pPr>
              <w:spacing w:line="276" w:lineRule="auto"/>
              <w:rPr>
                <w:rFonts w:ascii="Arial" w:eastAsia="Times New Roman" w:hAnsi="Arial" w:cs="Arial"/>
                <w:b/>
                <w:bCs/>
                <w:iCs/>
                <w:sz w:val="16"/>
                <w:szCs w:val="16"/>
                <w:lang w:val="en-US"/>
              </w:rPr>
            </w:pPr>
          </w:p>
        </w:tc>
        <w:tc>
          <w:tcPr>
            <w:tcW w:w="3355" w:type="dxa"/>
          </w:tcPr>
          <w:p w14:paraId="7F11226C" w14:textId="77777777" w:rsidR="004E7C81" w:rsidRPr="00B46A0D" w:rsidRDefault="004E7C81" w:rsidP="00AE7D29">
            <w:pPr>
              <w:spacing w:line="276" w:lineRule="auto"/>
              <w:rPr>
                <w:rFonts w:ascii="Arial" w:eastAsia="Times New Roman" w:hAnsi="Arial" w:cs="Arial"/>
                <w:b/>
                <w:bCs/>
                <w:iCs/>
                <w:sz w:val="16"/>
                <w:szCs w:val="16"/>
                <w:lang w:val="en-US"/>
              </w:rPr>
            </w:pPr>
          </w:p>
        </w:tc>
        <w:tc>
          <w:tcPr>
            <w:tcW w:w="1491" w:type="dxa"/>
          </w:tcPr>
          <w:p w14:paraId="4F628012" w14:textId="77777777" w:rsidR="004E7C81" w:rsidRPr="00B46A0D" w:rsidRDefault="004E7C81" w:rsidP="00AE7D29">
            <w:pPr>
              <w:spacing w:line="276" w:lineRule="auto"/>
              <w:rPr>
                <w:rFonts w:ascii="Arial" w:eastAsia="Times New Roman" w:hAnsi="Arial" w:cs="Arial"/>
                <w:b/>
                <w:bCs/>
                <w:iCs/>
                <w:sz w:val="16"/>
                <w:szCs w:val="16"/>
                <w:lang w:val="en-US"/>
              </w:rPr>
            </w:pPr>
          </w:p>
        </w:tc>
      </w:tr>
      <w:tr w:rsidR="004E7C81" w:rsidRPr="00B46A0D" w14:paraId="3CF11484" w14:textId="77777777" w:rsidTr="00EE2887">
        <w:trPr>
          <w:trHeight w:val="274"/>
        </w:trPr>
        <w:tc>
          <w:tcPr>
            <w:tcW w:w="4201" w:type="dxa"/>
          </w:tcPr>
          <w:p w14:paraId="4BDE3138"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Model 1</w:t>
            </w:r>
          </w:p>
        </w:tc>
        <w:tc>
          <w:tcPr>
            <w:tcW w:w="3466" w:type="dxa"/>
          </w:tcPr>
          <w:p w14:paraId="2613153A"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1.14(0.87;1.49)</w:t>
            </w:r>
          </w:p>
        </w:tc>
        <w:tc>
          <w:tcPr>
            <w:tcW w:w="1459" w:type="dxa"/>
          </w:tcPr>
          <w:p w14:paraId="45220A6B"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0.347</w:t>
            </w:r>
          </w:p>
        </w:tc>
        <w:tc>
          <w:tcPr>
            <w:tcW w:w="3355" w:type="dxa"/>
          </w:tcPr>
          <w:p w14:paraId="45F67520"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0.88(0.74;1.03)</w:t>
            </w:r>
          </w:p>
        </w:tc>
        <w:tc>
          <w:tcPr>
            <w:tcW w:w="1491" w:type="dxa"/>
          </w:tcPr>
          <w:p w14:paraId="1AF826B1"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0.118</w:t>
            </w:r>
          </w:p>
        </w:tc>
      </w:tr>
      <w:tr w:rsidR="004E7C81" w:rsidRPr="00B46A0D" w14:paraId="4FD914F0" w14:textId="77777777" w:rsidTr="00EE2887">
        <w:trPr>
          <w:trHeight w:val="274"/>
        </w:trPr>
        <w:tc>
          <w:tcPr>
            <w:tcW w:w="4201" w:type="dxa"/>
          </w:tcPr>
          <w:p w14:paraId="07ACD8FC"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Model 2</w:t>
            </w:r>
          </w:p>
        </w:tc>
        <w:tc>
          <w:tcPr>
            <w:tcW w:w="3466" w:type="dxa"/>
          </w:tcPr>
          <w:p w14:paraId="0D0CE489"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1.15(0.87;1.51)</w:t>
            </w:r>
          </w:p>
        </w:tc>
        <w:tc>
          <w:tcPr>
            <w:tcW w:w="1459" w:type="dxa"/>
          </w:tcPr>
          <w:p w14:paraId="42A81CF5"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0.339</w:t>
            </w:r>
          </w:p>
        </w:tc>
        <w:tc>
          <w:tcPr>
            <w:tcW w:w="3355" w:type="dxa"/>
          </w:tcPr>
          <w:p w14:paraId="466BBDE4"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0.90(0.76;1.06)</w:t>
            </w:r>
          </w:p>
        </w:tc>
        <w:tc>
          <w:tcPr>
            <w:tcW w:w="1491" w:type="dxa"/>
          </w:tcPr>
          <w:p w14:paraId="2E60BA55"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0.209</w:t>
            </w:r>
          </w:p>
        </w:tc>
      </w:tr>
      <w:tr w:rsidR="004E7C81" w:rsidRPr="00B46A0D" w14:paraId="434F5970" w14:textId="77777777" w:rsidTr="00EE2887">
        <w:trPr>
          <w:trHeight w:val="274"/>
        </w:trPr>
        <w:tc>
          <w:tcPr>
            <w:tcW w:w="4201" w:type="dxa"/>
          </w:tcPr>
          <w:p w14:paraId="56050EA8" w14:textId="77777777" w:rsidR="004E7C81" w:rsidRPr="00B46A0D" w:rsidRDefault="004E7C81" w:rsidP="00AE7D29">
            <w:pPr>
              <w:spacing w:line="276" w:lineRule="auto"/>
              <w:rPr>
                <w:rFonts w:ascii="Arial" w:eastAsia="Times New Roman" w:hAnsi="Arial" w:cs="Arial"/>
                <w:b/>
                <w:sz w:val="16"/>
                <w:szCs w:val="16"/>
              </w:rPr>
            </w:pPr>
            <w:r w:rsidRPr="00B46A0D">
              <w:rPr>
                <w:rFonts w:ascii="Arial" w:eastAsia="Times New Roman" w:hAnsi="Arial" w:cs="Arial"/>
                <w:bCs/>
                <w:iCs/>
                <w:sz w:val="16"/>
                <w:szCs w:val="16"/>
                <w:lang w:val="en-US"/>
              </w:rPr>
              <w:t>Model 3</w:t>
            </w:r>
          </w:p>
        </w:tc>
        <w:tc>
          <w:tcPr>
            <w:tcW w:w="3466" w:type="dxa"/>
          </w:tcPr>
          <w:p w14:paraId="1B102A36"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1.14(0.86;1.51)</w:t>
            </w:r>
          </w:p>
        </w:tc>
        <w:tc>
          <w:tcPr>
            <w:tcW w:w="1459" w:type="dxa"/>
          </w:tcPr>
          <w:p w14:paraId="563011AA"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0.354</w:t>
            </w:r>
          </w:p>
        </w:tc>
        <w:tc>
          <w:tcPr>
            <w:tcW w:w="3355" w:type="dxa"/>
          </w:tcPr>
          <w:p w14:paraId="0D227B81"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0.87(0.74;1.04)</w:t>
            </w:r>
          </w:p>
        </w:tc>
        <w:tc>
          <w:tcPr>
            <w:tcW w:w="1491" w:type="dxa"/>
          </w:tcPr>
          <w:p w14:paraId="7EE8C80B"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0.117</w:t>
            </w:r>
          </w:p>
        </w:tc>
      </w:tr>
      <w:tr w:rsidR="004E7C81" w:rsidRPr="00B46A0D" w14:paraId="5928F54D" w14:textId="77777777" w:rsidTr="00EE2887">
        <w:trPr>
          <w:trHeight w:val="264"/>
        </w:trPr>
        <w:tc>
          <w:tcPr>
            <w:tcW w:w="4201" w:type="dxa"/>
          </w:tcPr>
          <w:p w14:paraId="5626F8E0" w14:textId="77777777" w:rsidR="004E7C81" w:rsidRPr="00B46A0D" w:rsidRDefault="004E7C81" w:rsidP="00AE7D29">
            <w:pPr>
              <w:spacing w:line="276" w:lineRule="auto"/>
              <w:rPr>
                <w:rFonts w:ascii="Arial" w:eastAsia="Times New Roman" w:hAnsi="Arial" w:cs="Arial"/>
                <w:b/>
                <w:bCs/>
                <w:iCs/>
                <w:sz w:val="16"/>
                <w:szCs w:val="16"/>
                <w:lang w:val="en-US"/>
              </w:rPr>
            </w:pPr>
            <w:r w:rsidRPr="00B46A0D">
              <w:rPr>
                <w:rFonts w:ascii="Arial" w:eastAsia="Times New Roman" w:hAnsi="Arial" w:cs="Arial"/>
                <w:b/>
                <w:sz w:val="16"/>
                <w:szCs w:val="16"/>
              </w:rPr>
              <w:t xml:space="preserve">Anterior cingulate cortex </w:t>
            </w:r>
            <w:r w:rsidRPr="00B46A0D">
              <w:rPr>
                <w:rFonts w:ascii="Arial" w:eastAsia="Times New Roman" w:hAnsi="Arial" w:cs="Arial"/>
                <w:b/>
                <w:sz w:val="16"/>
                <w:szCs w:val="16"/>
                <w:vertAlign w:val="superscript"/>
              </w:rPr>
              <w:t>b</w:t>
            </w:r>
            <w:r w:rsidRPr="00B46A0D">
              <w:rPr>
                <w:rFonts w:ascii="Arial" w:eastAsia="Times New Roman" w:hAnsi="Arial" w:cs="Arial"/>
                <w:b/>
                <w:sz w:val="16"/>
                <w:szCs w:val="16"/>
              </w:rPr>
              <w:t xml:space="preserve"> (per 1 SD)</w:t>
            </w:r>
          </w:p>
        </w:tc>
        <w:tc>
          <w:tcPr>
            <w:tcW w:w="3466" w:type="dxa"/>
          </w:tcPr>
          <w:p w14:paraId="30268563" w14:textId="77777777" w:rsidR="004E7C81" w:rsidRPr="00B46A0D" w:rsidRDefault="004E7C81" w:rsidP="00AE7D29">
            <w:pPr>
              <w:spacing w:line="276" w:lineRule="auto"/>
              <w:rPr>
                <w:rFonts w:ascii="Arial" w:eastAsia="Times New Roman" w:hAnsi="Arial" w:cs="Arial"/>
                <w:bCs/>
                <w:iCs/>
                <w:sz w:val="16"/>
                <w:szCs w:val="16"/>
                <w:lang w:val="en-US"/>
              </w:rPr>
            </w:pPr>
          </w:p>
        </w:tc>
        <w:tc>
          <w:tcPr>
            <w:tcW w:w="1459" w:type="dxa"/>
          </w:tcPr>
          <w:p w14:paraId="50D802E7" w14:textId="77777777" w:rsidR="004E7C81" w:rsidRPr="00B46A0D" w:rsidRDefault="004E7C81" w:rsidP="00AE7D29">
            <w:pPr>
              <w:spacing w:line="276" w:lineRule="auto"/>
              <w:rPr>
                <w:rFonts w:ascii="Arial" w:eastAsia="Times New Roman" w:hAnsi="Arial" w:cs="Arial"/>
                <w:bCs/>
                <w:iCs/>
                <w:sz w:val="16"/>
                <w:szCs w:val="16"/>
                <w:lang w:val="en-US"/>
              </w:rPr>
            </w:pPr>
          </w:p>
        </w:tc>
        <w:tc>
          <w:tcPr>
            <w:tcW w:w="3355" w:type="dxa"/>
          </w:tcPr>
          <w:p w14:paraId="09F42CE4" w14:textId="77777777" w:rsidR="004E7C81" w:rsidRPr="00B46A0D" w:rsidRDefault="004E7C81" w:rsidP="00AE7D29">
            <w:pPr>
              <w:spacing w:line="276" w:lineRule="auto"/>
              <w:rPr>
                <w:rFonts w:ascii="Arial" w:eastAsia="Times New Roman" w:hAnsi="Arial" w:cs="Arial"/>
                <w:bCs/>
                <w:iCs/>
                <w:sz w:val="16"/>
                <w:szCs w:val="16"/>
                <w:lang w:val="en-US"/>
              </w:rPr>
            </w:pPr>
          </w:p>
        </w:tc>
        <w:tc>
          <w:tcPr>
            <w:tcW w:w="1491" w:type="dxa"/>
          </w:tcPr>
          <w:p w14:paraId="776AD98D" w14:textId="77777777" w:rsidR="004E7C81" w:rsidRPr="00B46A0D" w:rsidRDefault="004E7C81" w:rsidP="00AE7D29">
            <w:pPr>
              <w:spacing w:line="276" w:lineRule="auto"/>
              <w:rPr>
                <w:rFonts w:ascii="Arial" w:eastAsia="Times New Roman" w:hAnsi="Arial" w:cs="Arial"/>
                <w:bCs/>
                <w:iCs/>
                <w:sz w:val="16"/>
                <w:szCs w:val="16"/>
                <w:lang w:val="en-US"/>
              </w:rPr>
            </w:pPr>
          </w:p>
        </w:tc>
      </w:tr>
      <w:tr w:rsidR="004E7C81" w:rsidRPr="00B46A0D" w14:paraId="55756692" w14:textId="77777777" w:rsidTr="00EE2887">
        <w:trPr>
          <w:trHeight w:val="264"/>
        </w:trPr>
        <w:tc>
          <w:tcPr>
            <w:tcW w:w="4201" w:type="dxa"/>
          </w:tcPr>
          <w:p w14:paraId="13576736"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Model 1</w:t>
            </w:r>
          </w:p>
        </w:tc>
        <w:tc>
          <w:tcPr>
            <w:tcW w:w="3466" w:type="dxa"/>
          </w:tcPr>
          <w:p w14:paraId="1B1F4D19"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1.28(0.96;1.70)</w:t>
            </w:r>
          </w:p>
        </w:tc>
        <w:tc>
          <w:tcPr>
            <w:tcW w:w="1459" w:type="dxa"/>
          </w:tcPr>
          <w:p w14:paraId="1ADD80B1"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0.100</w:t>
            </w:r>
          </w:p>
        </w:tc>
        <w:tc>
          <w:tcPr>
            <w:tcW w:w="3355" w:type="dxa"/>
          </w:tcPr>
          <w:p w14:paraId="3E9EBA27"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0.95(0.81;1.12)</w:t>
            </w:r>
          </w:p>
        </w:tc>
        <w:tc>
          <w:tcPr>
            <w:tcW w:w="1491" w:type="dxa"/>
          </w:tcPr>
          <w:p w14:paraId="6A583851"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0.554</w:t>
            </w:r>
          </w:p>
        </w:tc>
      </w:tr>
      <w:tr w:rsidR="004E7C81" w:rsidRPr="00B46A0D" w14:paraId="690F77DC" w14:textId="77777777" w:rsidTr="00EE2887">
        <w:trPr>
          <w:trHeight w:val="264"/>
        </w:trPr>
        <w:tc>
          <w:tcPr>
            <w:tcW w:w="4201" w:type="dxa"/>
          </w:tcPr>
          <w:p w14:paraId="13ECE581"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Model 2</w:t>
            </w:r>
          </w:p>
        </w:tc>
        <w:tc>
          <w:tcPr>
            <w:tcW w:w="3466" w:type="dxa"/>
          </w:tcPr>
          <w:p w14:paraId="022D4003"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1.28(0.95;1.72)</w:t>
            </w:r>
          </w:p>
        </w:tc>
        <w:tc>
          <w:tcPr>
            <w:tcW w:w="1459" w:type="dxa"/>
          </w:tcPr>
          <w:p w14:paraId="1CFD64C5"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0.108</w:t>
            </w:r>
          </w:p>
        </w:tc>
        <w:tc>
          <w:tcPr>
            <w:tcW w:w="3355" w:type="dxa"/>
          </w:tcPr>
          <w:p w14:paraId="400F9D74"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1.01(0.85;1.20)</w:t>
            </w:r>
          </w:p>
        </w:tc>
        <w:tc>
          <w:tcPr>
            <w:tcW w:w="1491" w:type="dxa"/>
          </w:tcPr>
          <w:p w14:paraId="32184B5A"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0.893</w:t>
            </w:r>
          </w:p>
        </w:tc>
      </w:tr>
      <w:tr w:rsidR="004E7C81" w:rsidRPr="00B46A0D" w14:paraId="0FEBB576" w14:textId="77777777" w:rsidTr="00EE2887">
        <w:trPr>
          <w:trHeight w:val="264"/>
        </w:trPr>
        <w:tc>
          <w:tcPr>
            <w:tcW w:w="4201" w:type="dxa"/>
          </w:tcPr>
          <w:p w14:paraId="11762DA8" w14:textId="77777777" w:rsidR="004E7C81" w:rsidRPr="00B46A0D" w:rsidRDefault="004E7C81" w:rsidP="00AE7D29">
            <w:pPr>
              <w:spacing w:line="276" w:lineRule="auto"/>
              <w:rPr>
                <w:rFonts w:ascii="Arial" w:eastAsia="Times New Roman" w:hAnsi="Arial" w:cs="Arial"/>
                <w:b/>
                <w:sz w:val="16"/>
                <w:szCs w:val="16"/>
              </w:rPr>
            </w:pPr>
            <w:r w:rsidRPr="00B46A0D">
              <w:rPr>
                <w:rFonts w:ascii="Arial" w:eastAsia="Times New Roman" w:hAnsi="Arial" w:cs="Arial"/>
                <w:bCs/>
                <w:iCs/>
                <w:sz w:val="16"/>
                <w:szCs w:val="16"/>
                <w:lang w:val="en-US"/>
              </w:rPr>
              <w:t>Model 3</w:t>
            </w:r>
          </w:p>
        </w:tc>
        <w:tc>
          <w:tcPr>
            <w:tcW w:w="3466" w:type="dxa"/>
          </w:tcPr>
          <w:p w14:paraId="7DC24DBC"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1.27(0.94;1.72)</w:t>
            </w:r>
          </w:p>
        </w:tc>
        <w:tc>
          <w:tcPr>
            <w:tcW w:w="1459" w:type="dxa"/>
          </w:tcPr>
          <w:p w14:paraId="222D1EFC"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0.114</w:t>
            </w:r>
          </w:p>
        </w:tc>
        <w:tc>
          <w:tcPr>
            <w:tcW w:w="3355" w:type="dxa"/>
          </w:tcPr>
          <w:p w14:paraId="380A5C6D"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0.99(0.84;1.18)</w:t>
            </w:r>
          </w:p>
        </w:tc>
        <w:tc>
          <w:tcPr>
            <w:tcW w:w="1491" w:type="dxa"/>
          </w:tcPr>
          <w:p w14:paraId="008881E4"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0.950</w:t>
            </w:r>
          </w:p>
        </w:tc>
      </w:tr>
      <w:tr w:rsidR="004E7C81" w:rsidRPr="00B46A0D" w14:paraId="7452720E" w14:textId="77777777" w:rsidTr="00EE2887">
        <w:trPr>
          <w:trHeight w:val="264"/>
        </w:trPr>
        <w:tc>
          <w:tcPr>
            <w:tcW w:w="4201" w:type="dxa"/>
          </w:tcPr>
          <w:p w14:paraId="609D3B18" w14:textId="77777777" w:rsidR="004E7C81" w:rsidRPr="00B46A0D" w:rsidRDefault="004E7C81" w:rsidP="00AE7D29">
            <w:pPr>
              <w:spacing w:line="276" w:lineRule="auto"/>
              <w:rPr>
                <w:rFonts w:ascii="Arial" w:eastAsia="Times New Roman" w:hAnsi="Arial" w:cs="Arial"/>
                <w:b/>
                <w:bCs/>
                <w:iCs/>
                <w:sz w:val="16"/>
                <w:szCs w:val="16"/>
                <w:lang w:val="en-US"/>
              </w:rPr>
            </w:pPr>
            <w:r w:rsidRPr="00B46A0D">
              <w:rPr>
                <w:rFonts w:ascii="Arial" w:eastAsia="Times New Roman" w:hAnsi="Arial" w:cs="Arial"/>
                <w:b/>
                <w:sz w:val="16"/>
                <w:szCs w:val="16"/>
              </w:rPr>
              <w:t xml:space="preserve">Medial temporal lobe </w:t>
            </w:r>
            <w:r w:rsidRPr="00B46A0D">
              <w:rPr>
                <w:rFonts w:ascii="Arial" w:eastAsia="Times New Roman" w:hAnsi="Arial" w:cs="Arial"/>
                <w:b/>
                <w:sz w:val="16"/>
                <w:szCs w:val="16"/>
                <w:vertAlign w:val="superscript"/>
              </w:rPr>
              <w:t xml:space="preserve">b </w:t>
            </w:r>
            <w:r w:rsidRPr="00B46A0D">
              <w:rPr>
                <w:rFonts w:ascii="Arial" w:eastAsia="Times New Roman" w:hAnsi="Arial" w:cs="Arial"/>
                <w:b/>
                <w:sz w:val="16"/>
                <w:szCs w:val="16"/>
              </w:rPr>
              <w:t>(per 1 SD)</w:t>
            </w:r>
          </w:p>
        </w:tc>
        <w:tc>
          <w:tcPr>
            <w:tcW w:w="3466" w:type="dxa"/>
          </w:tcPr>
          <w:p w14:paraId="0AF0FB26" w14:textId="77777777" w:rsidR="004E7C81" w:rsidRPr="00B46A0D" w:rsidRDefault="004E7C81" w:rsidP="00AE7D29">
            <w:pPr>
              <w:spacing w:line="276" w:lineRule="auto"/>
              <w:rPr>
                <w:rFonts w:ascii="Arial" w:eastAsia="Times New Roman" w:hAnsi="Arial" w:cs="Arial"/>
                <w:bCs/>
                <w:iCs/>
                <w:sz w:val="16"/>
                <w:szCs w:val="16"/>
                <w:lang w:val="en-US"/>
              </w:rPr>
            </w:pPr>
          </w:p>
        </w:tc>
        <w:tc>
          <w:tcPr>
            <w:tcW w:w="1459" w:type="dxa"/>
          </w:tcPr>
          <w:p w14:paraId="59DFA07E" w14:textId="77777777" w:rsidR="004E7C81" w:rsidRPr="00B46A0D" w:rsidRDefault="004E7C81" w:rsidP="00AE7D29">
            <w:pPr>
              <w:spacing w:line="276" w:lineRule="auto"/>
              <w:rPr>
                <w:rFonts w:ascii="Arial" w:eastAsia="Times New Roman" w:hAnsi="Arial" w:cs="Arial"/>
                <w:bCs/>
                <w:iCs/>
                <w:sz w:val="16"/>
                <w:szCs w:val="16"/>
                <w:lang w:val="en-US"/>
              </w:rPr>
            </w:pPr>
          </w:p>
        </w:tc>
        <w:tc>
          <w:tcPr>
            <w:tcW w:w="3355" w:type="dxa"/>
          </w:tcPr>
          <w:p w14:paraId="731CEABF" w14:textId="77777777" w:rsidR="004E7C81" w:rsidRPr="00B46A0D" w:rsidRDefault="004E7C81" w:rsidP="00AE7D29">
            <w:pPr>
              <w:spacing w:line="276" w:lineRule="auto"/>
              <w:rPr>
                <w:rFonts w:ascii="Arial" w:eastAsia="Times New Roman" w:hAnsi="Arial" w:cs="Arial"/>
                <w:bCs/>
                <w:iCs/>
                <w:sz w:val="16"/>
                <w:szCs w:val="16"/>
                <w:lang w:val="en-US"/>
              </w:rPr>
            </w:pPr>
          </w:p>
        </w:tc>
        <w:tc>
          <w:tcPr>
            <w:tcW w:w="1491" w:type="dxa"/>
          </w:tcPr>
          <w:p w14:paraId="37668D96" w14:textId="77777777" w:rsidR="004E7C81" w:rsidRPr="00B46A0D" w:rsidRDefault="004E7C81" w:rsidP="00AE7D29">
            <w:pPr>
              <w:spacing w:line="276" w:lineRule="auto"/>
              <w:rPr>
                <w:rFonts w:ascii="Arial" w:eastAsia="Times New Roman" w:hAnsi="Arial" w:cs="Arial"/>
                <w:bCs/>
                <w:iCs/>
                <w:sz w:val="16"/>
                <w:szCs w:val="16"/>
                <w:lang w:val="en-US"/>
              </w:rPr>
            </w:pPr>
          </w:p>
        </w:tc>
      </w:tr>
      <w:tr w:rsidR="004E7C81" w:rsidRPr="00B46A0D" w14:paraId="2C2E2FD8" w14:textId="77777777" w:rsidTr="00EE2887">
        <w:trPr>
          <w:trHeight w:val="264"/>
        </w:trPr>
        <w:tc>
          <w:tcPr>
            <w:tcW w:w="4201" w:type="dxa"/>
          </w:tcPr>
          <w:p w14:paraId="19EE76A1"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Model 1</w:t>
            </w:r>
          </w:p>
        </w:tc>
        <w:tc>
          <w:tcPr>
            <w:tcW w:w="3466" w:type="dxa"/>
          </w:tcPr>
          <w:p w14:paraId="6C49B58F"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1.26(0.96;1.67)</w:t>
            </w:r>
          </w:p>
        </w:tc>
        <w:tc>
          <w:tcPr>
            <w:tcW w:w="1459" w:type="dxa"/>
          </w:tcPr>
          <w:p w14:paraId="62C71C31"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0.102</w:t>
            </w:r>
          </w:p>
        </w:tc>
        <w:tc>
          <w:tcPr>
            <w:tcW w:w="3355" w:type="dxa"/>
          </w:tcPr>
          <w:p w14:paraId="0B917DB6"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0.97(0.82;1.14)</w:t>
            </w:r>
          </w:p>
        </w:tc>
        <w:tc>
          <w:tcPr>
            <w:tcW w:w="1491" w:type="dxa"/>
          </w:tcPr>
          <w:p w14:paraId="679076E5"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0.714</w:t>
            </w:r>
          </w:p>
        </w:tc>
      </w:tr>
      <w:tr w:rsidR="004E7C81" w:rsidRPr="00B46A0D" w14:paraId="3175C538" w14:textId="77777777" w:rsidTr="00EE2887">
        <w:trPr>
          <w:trHeight w:val="264"/>
        </w:trPr>
        <w:tc>
          <w:tcPr>
            <w:tcW w:w="4201" w:type="dxa"/>
          </w:tcPr>
          <w:p w14:paraId="02EE4697"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Model 2</w:t>
            </w:r>
          </w:p>
        </w:tc>
        <w:tc>
          <w:tcPr>
            <w:tcW w:w="3466" w:type="dxa"/>
          </w:tcPr>
          <w:p w14:paraId="0A16CF86"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1.22(0.92;1.62)</w:t>
            </w:r>
          </w:p>
        </w:tc>
        <w:tc>
          <w:tcPr>
            <w:tcW w:w="1459" w:type="dxa"/>
          </w:tcPr>
          <w:p w14:paraId="2823F1CB"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0.172</w:t>
            </w:r>
          </w:p>
        </w:tc>
        <w:tc>
          <w:tcPr>
            <w:tcW w:w="3355" w:type="dxa"/>
          </w:tcPr>
          <w:p w14:paraId="05FFC65E"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0.97(0.83;1.15)</w:t>
            </w:r>
          </w:p>
        </w:tc>
        <w:tc>
          <w:tcPr>
            <w:tcW w:w="1491" w:type="dxa"/>
          </w:tcPr>
          <w:p w14:paraId="4069AF45"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0.754</w:t>
            </w:r>
          </w:p>
        </w:tc>
      </w:tr>
      <w:tr w:rsidR="004E7C81" w:rsidRPr="00B46A0D" w14:paraId="6525EE0E" w14:textId="77777777" w:rsidTr="00EE2887">
        <w:trPr>
          <w:trHeight w:val="264"/>
        </w:trPr>
        <w:tc>
          <w:tcPr>
            <w:tcW w:w="4201" w:type="dxa"/>
          </w:tcPr>
          <w:p w14:paraId="0E1BBABB" w14:textId="77777777" w:rsidR="004E7C81" w:rsidRPr="00B46A0D" w:rsidRDefault="004E7C81" w:rsidP="00AE7D29">
            <w:pPr>
              <w:spacing w:line="276" w:lineRule="auto"/>
              <w:rPr>
                <w:rFonts w:ascii="Arial" w:eastAsia="Times New Roman" w:hAnsi="Arial" w:cs="Arial"/>
                <w:b/>
                <w:sz w:val="16"/>
                <w:szCs w:val="16"/>
              </w:rPr>
            </w:pPr>
            <w:r w:rsidRPr="00B46A0D">
              <w:rPr>
                <w:rFonts w:ascii="Arial" w:eastAsia="Times New Roman" w:hAnsi="Arial" w:cs="Arial"/>
                <w:bCs/>
                <w:iCs/>
                <w:sz w:val="16"/>
                <w:szCs w:val="16"/>
                <w:lang w:val="en-US"/>
              </w:rPr>
              <w:t>Model 3</w:t>
            </w:r>
          </w:p>
        </w:tc>
        <w:tc>
          <w:tcPr>
            <w:tcW w:w="3466" w:type="dxa"/>
          </w:tcPr>
          <w:p w14:paraId="58D7530D"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1.22(0.91;1.62)</w:t>
            </w:r>
          </w:p>
        </w:tc>
        <w:tc>
          <w:tcPr>
            <w:tcW w:w="1459" w:type="dxa"/>
          </w:tcPr>
          <w:p w14:paraId="5799FFA0"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0.182</w:t>
            </w:r>
          </w:p>
        </w:tc>
        <w:tc>
          <w:tcPr>
            <w:tcW w:w="3355" w:type="dxa"/>
          </w:tcPr>
          <w:p w14:paraId="49F0782A"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0.96(0.81;1.13)</w:t>
            </w:r>
          </w:p>
        </w:tc>
        <w:tc>
          <w:tcPr>
            <w:tcW w:w="1491" w:type="dxa"/>
          </w:tcPr>
          <w:p w14:paraId="293EB156"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0.622</w:t>
            </w:r>
          </w:p>
        </w:tc>
      </w:tr>
      <w:tr w:rsidR="004E7C81" w:rsidRPr="00B46A0D" w14:paraId="209FB63C" w14:textId="77777777" w:rsidTr="00EE2887">
        <w:trPr>
          <w:trHeight w:val="264"/>
        </w:trPr>
        <w:tc>
          <w:tcPr>
            <w:tcW w:w="4201" w:type="dxa"/>
          </w:tcPr>
          <w:p w14:paraId="7B2A89AA" w14:textId="77777777" w:rsidR="004E7C81" w:rsidRPr="00B46A0D" w:rsidRDefault="004E7C81" w:rsidP="00AE7D29">
            <w:pPr>
              <w:spacing w:line="276" w:lineRule="auto"/>
              <w:rPr>
                <w:rFonts w:ascii="Arial" w:eastAsia="Times New Roman" w:hAnsi="Arial" w:cs="Arial"/>
                <w:b/>
                <w:bCs/>
                <w:iCs/>
                <w:sz w:val="16"/>
                <w:szCs w:val="16"/>
                <w:lang w:val="en-US"/>
              </w:rPr>
            </w:pPr>
            <w:r w:rsidRPr="00B46A0D">
              <w:rPr>
                <w:rFonts w:ascii="Arial" w:eastAsia="Times New Roman" w:hAnsi="Arial" w:cs="Arial"/>
                <w:b/>
                <w:sz w:val="16"/>
                <w:szCs w:val="16"/>
              </w:rPr>
              <w:t xml:space="preserve">Prefrontal cortex </w:t>
            </w:r>
            <w:r w:rsidRPr="00B46A0D">
              <w:rPr>
                <w:rFonts w:ascii="Arial" w:eastAsia="Times New Roman" w:hAnsi="Arial" w:cs="Arial"/>
                <w:b/>
                <w:sz w:val="16"/>
                <w:szCs w:val="16"/>
                <w:vertAlign w:val="superscript"/>
              </w:rPr>
              <w:t xml:space="preserve">b </w:t>
            </w:r>
            <w:r w:rsidRPr="00B46A0D">
              <w:rPr>
                <w:rFonts w:ascii="Arial" w:eastAsia="Times New Roman" w:hAnsi="Arial" w:cs="Arial"/>
                <w:b/>
                <w:sz w:val="16"/>
                <w:szCs w:val="16"/>
              </w:rPr>
              <w:t>(per 1 SD)</w:t>
            </w:r>
          </w:p>
        </w:tc>
        <w:tc>
          <w:tcPr>
            <w:tcW w:w="3466" w:type="dxa"/>
          </w:tcPr>
          <w:p w14:paraId="29F04541" w14:textId="77777777" w:rsidR="004E7C81" w:rsidRPr="00B46A0D" w:rsidRDefault="004E7C81" w:rsidP="00AE7D29">
            <w:pPr>
              <w:spacing w:line="276" w:lineRule="auto"/>
              <w:rPr>
                <w:rFonts w:ascii="Arial" w:eastAsia="Times New Roman" w:hAnsi="Arial" w:cs="Arial"/>
                <w:bCs/>
                <w:iCs/>
                <w:sz w:val="16"/>
                <w:szCs w:val="16"/>
                <w:lang w:val="en-US"/>
              </w:rPr>
            </w:pPr>
          </w:p>
        </w:tc>
        <w:tc>
          <w:tcPr>
            <w:tcW w:w="1459" w:type="dxa"/>
          </w:tcPr>
          <w:p w14:paraId="019DAA41" w14:textId="77777777" w:rsidR="004E7C81" w:rsidRPr="00B46A0D" w:rsidRDefault="004E7C81" w:rsidP="00AE7D29">
            <w:pPr>
              <w:spacing w:line="276" w:lineRule="auto"/>
              <w:rPr>
                <w:rFonts w:ascii="Arial" w:eastAsia="Times New Roman" w:hAnsi="Arial" w:cs="Arial"/>
                <w:bCs/>
                <w:iCs/>
                <w:sz w:val="16"/>
                <w:szCs w:val="16"/>
                <w:lang w:val="en-US"/>
              </w:rPr>
            </w:pPr>
          </w:p>
        </w:tc>
        <w:tc>
          <w:tcPr>
            <w:tcW w:w="3355" w:type="dxa"/>
          </w:tcPr>
          <w:p w14:paraId="189938B6" w14:textId="77777777" w:rsidR="004E7C81" w:rsidRPr="00B46A0D" w:rsidRDefault="004E7C81" w:rsidP="00AE7D29">
            <w:pPr>
              <w:spacing w:line="276" w:lineRule="auto"/>
              <w:rPr>
                <w:rFonts w:ascii="Arial" w:eastAsia="Times New Roman" w:hAnsi="Arial" w:cs="Arial"/>
                <w:bCs/>
                <w:iCs/>
                <w:sz w:val="16"/>
                <w:szCs w:val="16"/>
                <w:lang w:val="en-US"/>
              </w:rPr>
            </w:pPr>
          </w:p>
        </w:tc>
        <w:tc>
          <w:tcPr>
            <w:tcW w:w="1491" w:type="dxa"/>
          </w:tcPr>
          <w:p w14:paraId="49216154" w14:textId="77777777" w:rsidR="004E7C81" w:rsidRPr="00B46A0D" w:rsidRDefault="004E7C81" w:rsidP="00AE7D29">
            <w:pPr>
              <w:spacing w:line="276" w:lineRule="auto"/>
              <w:rPr>
                <w:rFonts w:ascii="Arial" w:eastAsia="Times New Roman" w:hAnsi="Arial" w:cs="Arial"/>
                <w:bCs/>
                <w:iCs/>
                <w:sz w:val="16"/>
                <w:szCs w:val="16"/>
                <w:lang w:val="en-US"/>
              </w:rPr>
            </w:pPr>
          </w:p>
        </w:tc>
      </w:tr>
      <w:tr w:rsidR="004E7C81" w:rsidRPr="00B46A0D" w14:paraId="017696DB" w14:textId="77777777" w:rsidTr="00EE2887">
        <w:trPr>
          <w:trHeight w:val="264"/>
        </w:trPr>
        <w:tc>
          <w:tcPr>
            <w:tcW w:w="4201" w:type="dxa"/>
          </w:tcPr>
          <w:p w14:paraId="2A1EEE5F"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Model 1</w:t>
            </w:r>
          </w:p>
        </w:tc>
        <w:tc>
          <w:tcPr>
            <w:tcW w:w="3466" w:type="dxa"/>
          </w:tcPr>
          <w:p w14:paraId="7FAB6C6D"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1.14(0.88;1.49)</w:t>
            </w:r>
          </w:p>
        </w:tc>
        <w:tc>
          <w:tcPr>
            <w:tcW w:w="1459" w:type="dxa"/>
          </w:tcPr>
          <w:p w14:paraId="6E6BA175"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0.316</w:t>
            </w:r>
          </w:p>
        </w:tc>
        <w:tc>
          <w:tcPr>
            <w:tcW w:w="3355" w:type="dxa"/>
          </w:tcPr>
          <w:p w14:paraId="321DFC1E"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1.06(0.90;1.26)</w:t>
            </w:r>
          </w:p>
        </w:tc>
        <w:tc>
          <w:tcPr>
            <w:tcW w:w="1491" w:type="dxa"/>
          </w:tcPr>
          <w:p w14:paraId="435DD30E"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0.485</w:t>
            </w:r>
          </w:p>
        </w:tc>
      </w:tr>
      <w:tr w:rsidR="004E7C81" w:rsidRPr="00B46A0D" w14:paraId="43E5A8F4" w14:textId="77777777" w:rsidTr="00EE2887">
        <w:trPr>
          <w:trHeight w:val="264"/>
        </w:trPr>
        <w:tc>
          <w:tcPr>
            <w:tcW w:w="4201" w:type="dxa"/>
          </w:tcPr>
          <w:p w14:paraId="3D861013"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Model 2</w:t>
            </w:r>
          </w:p>
        </w:tc>
        <w:tc>
          <w:tcPr>
            <w:tcW w:w="3466" w:type="dxa"/>
          </w:tcPr>
          <w:p w14:paraId="5B236B70"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1.20(0.92;1.58)</w:t>
            </w:r>
          </w:p>
        </w:tc>
        <w:tc>
          <w:tcPr>
            <w:tcW w:w="1459" w:type="dxa"/>
          </w:tcPr>
          <w:p w14:paraId="78DD9860"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0.182</w:t>
            </w:r>
          </w:p>
        </w:tc>
        <w:tc>
          <w:tcPr>
            <w:tcW w:w="3355" w:type="dxa"/>
          </w:tcPr>
          <w:p w14:paraId="682BA245"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1.08(0.91;1.28)</w:t>
            </w:r>
          </w:p>
        </w:tc>
        <w:tc>
          <w:tcPr>
            <w:tcW w:w="1491" w:type="dxa"/>
          </w:tcPr>
          <w:p w14:paraId="6CFD1398"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0.402</w:t>
            </w:r>
          </w:p>
        </w:tc>
      </w:tr>
      <w:tr w:rsidR="004E7C81" w:rsidRPr="00B46A0D" w14:paraId="10F68B55" w14:textId="77777777" w:rsidTr="00EE2887">
        <w:trPr>
          <w:trHeight w:val="264"/>
        </w:trPr>
        <w:tc>
          <w:tcPr>
            <w:tcW w:w="4201" w:type="dxa"/>
          </w:tcPr>
          <w:p w14:paraId="5C8F607F" w14:textId="77777777" w:rsidR="004E7C81" w:rsidRPr="00B46A0D" w:rsidRDefault="004E7C81" w:rsidP="00AE7D29">
            <w:pPr>
              <w:spacing w:line="276" w:lineRule="auto"/>
              <w:rPr>
                <w:rFonts w:ascii="Arial" w:eastAsia="Times New Roman" w:hAnsi="Arial" w:cs="Arial"/>
                <w:b/>
                <w:sz w:val="16"/>
                <w:szCs w:val="16"/>
              </w:rPr>
            </w:pPr>
            <w:r w:rsidRPr="00B46A0D">
              <w:rPr>
                <w:rFonts w:ascii="Arial" w:eastAsia="Times New Roman" w:hAnsi="Arial" w:cs="Arial"/>
                <w:bCs/>
                <w:iCs/>
                <w:sz w:val="16"/>
                <w:szCs w:val="16"/>
                <w:lang w:val="en-US"/>
              </w:rPr>
              <w:t>Model 3</w:t>
            </w:r>
          </w:p>
        </w:tc>
        <w:tc>
          <w:tcPr>
            <w:tcW w:w="3466" w:type="dxa"/>
          </w:tcPr>
          <w:p w14:paraId="0375C966"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1.21(0.92;1.59)</w:t>
            </w:r>
          </w:p>
        </w:tc>
        <w:tc>
          <w:tcPr>
            <w:tcW w:w="1459" w:type="dxa"/>
          </w:tcPr>
          <w:p w14:paraId="58BBF8B0"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0.171</w:t>
            </w:r>
          </w:p>
        </w:tc>
        <w:tc>
          <w:tcPr>
            <w:tcW w:w="3355" w:type="dxa"/>
          </w:tcPr>
          <w:p w14:paraId="3E405F57"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1.06(0.89;1.27)</w:t>
            </w:r>
          </w:p>
        </w:tc>
        <w:tc>
          <w:tcPr>
            <w:tcW w:w="1491" w:type="dxa"/>
          </w:tcPr>
          <w:p w14:paraId="4696598F" w14:textId="77777777" w:rsidR="004E7C81" w:rsidRPr="00B46A0D" w:rsidRDefault="004E7C81" w:rsidP="00AE7D29">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0.484</w:t>
            </w:r>
          </w:p>
        </w:tc>
      </w:tr>
    </w:tbl>
    <w:p w14:paraId="5D4C0130" w14:textId="77777777" w:rsidR="004E7C81" w:rsidRPr="00B46A0D" w:rsidRDefault="004E7C81" w:rsidP="007F00C2">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lang w:val="en-US"/>
        </w:rPr>
        <w:t>Reference category = no depressive symptoms (n=4,045).</w:t>
      </w:r>
      <w:bookmarkStart w:id="1" w:name="_Hlk100670452"/>
      <w:r w:rsidRPr="00B46A0D">
        <w:rPr>
          <w:rFonts w:ascii="Arial" w:eastAsia="Times New Roman" w:hAnsi="Arial" w:cs="Arial"/>
          <w:iCs/>
          <w:sz w:val="16"/>
          <w:szCs w:val="16"/>
          <w:lang w:val="en-US"/>
        </w:rPr>
        <w:t xml:space="preserve"> Longitudinal data are evaluated using multinomial logistic regressions.</w:t>
      </w:r>
      <w:bookmarkEnd w:id="1"/>
      <w:r w:rsidRPr="00B46A0D">
        <w:rPr>
          <w:rFonts w:ascii="Arial" w:eastAsia="Times New Roman" w:hAnsi="Arial" w:cs="Arial"/>
          <w:bCs/>
          <w:iCs/>
          <w:sz w:val="16"/>
          <w:szCs w:val="16"/>
          <w:lang w:val="en-US"/>
        </w:rPr>
        <w:t xml:space="preserve"> PHQ-9 indicates 9-item patient health questionnaire; CI indicates confidence interval. No depressive symptoms are defined as no depression at baseline and follow-up (PHQ-9 &lt;10), persistent depression as depression at baseline and follow-up (PHQ-9 ≥10), and remitted depressive symptoms as depression at baseline (PHQ-9 ≥10) and no depression during follow-up (PHQ-9 &lt;10). </w:t>
      </w:r>
    </w:p>
    <w:p w14:paraId="47D668F3" w14:textId="77777777" w:rsidR="004E7C81" w:rsidRPr="00B46A0D" w:rsidRDefault="004E7C81" w:rsidP="007F00C2">
      <w:pPr>
        <w:spacing w:line="276" w:lineRule="auto"/>
        <w:rPr>
          <w:rFonts w:ascii="Arial" w:eastAsia="Times New Roman" w:hAnsi="Arial" w:cs="Arial"/>
          <w:bCs/>
          <w:iCs/>
          <w:sz w:val="16"/>
          <w:szCs w:val="16"/>
          <w:lang w:val="en-US"/>
        </w:rPr>
      </w:pPr>
      <w:r w:rsidRPr="00B46A0D">
        <w:rPr>
          <w:rFonts w:ascii="Arial" w:eastAsia="Times New Roman" w:hAnsi="Arial" w:cs="Arial"/>
          <w:b/>
          <w:bCs/>
          <w:iCs/>
          <w:sz w:val="16"/>
          <w:szCs w:val="16"/>
          <w:lang w:val="en-US"/>
        </w:rPr>
        <w:t>Model 1:</w:t>
      </w:r>
      <w:r w:rsidRPr="00B46A0D">
        <w:rPr>
          <w:rFonts w:ascii="Arial" w:eastAsia="Times New Roman" w:hAnsi="Arial" w:cs="Arial"/>
          <w:bCs/>
          <w:iCs/>
          <w:sz w:val="16"/>
          <w:szCs w:val="16"/>
          <w:lang w:val="en-US"/>
        </w:rPr>
        <w:t xml:space="preserve"> adjusted for age, sex, MRI date, educational level, and type 2 diabetes mellitus. </w:t>
      </w:r>
    </w:p>
    <w:p w14:paraId="07851C4E" w14:textId="77777777" w:rsidR="004E7C81" w:rsidRPr="00B46A0D" w:rsidRDefault="004E7C81" w:rsidP="007F00C2">
      <w:pPr>
        <w:spacing w:line="276" w:lineRule="auto"/>
        <w:rPr>
          <w:rFonts w:ascii="Arial" w:eastAsia="Times New Roman" w:hAnsi="Arial" w:cs="Arial"/>
          <w:bCs/>
          <w:iCs/>
          <w:sz w:val="16"/>
          <w:szCs w:val="16"/>
          <w:lang w:val="en-US"/>
        </w:rPr>
      </w:pPr>
      <w:r w:rsidRPr="00B46A0D">
        <w:rPr>
          <w:rFonts w:ascii="Arial" w:eastAsia="Times New Roman" w:hAnsi="Arial" w:cs="Arial"/>
          <w:b/>
          <w:bCs/>
          <w:iCs/>
          <w:sz w:val="16"/>
          <w:szCs w:val="16"/>
          <w:lang w:val="en-US"/>
        </w:rPr>
        <w:t xml:space="preserve">Model 2: </w:t>
      </w:r>
      <w:r w:rsidRPr="00B46A0D">
        <w:rPr>
          <w:rFonts w:ascii="Arial" w:eastAsia="Times New Roman" w:hAnsi="Arial" w:cs="Arial"/>
          <w:bCs/>
          <w:iCs/>
          <w:sz w:val="16"/>
          <w:szCs w:val="16"/>
          <w:lang w:val="en-US"/>
        </w:rPr>
        <w:t xml:space="preserve">additionally adjusted for waist circumference, </w:t>
      </w:r>
      <w:r w:rsidRPr="00B46A0D">
        <w:rPr>
          <w:rFonts w:ascii="Arial" w:eastAsia="Times New Roman" w:hAnsi="Arial" w:cs="Arial"/>
          <w:sz w:val="16"/>
          <w:szCs w:val="16"/>
          <w:lang w:val="en-US"/>
        </w:rPr>
        <w:t>total/high density cholesterol ratio</w:t>
      </w:r>
      <w:r w:rsidRPr="00B46A0D">
        <w:rPr>
          <w:rFonts w:ascii="Arial" w:eastAsia="Times New Roman" w:hAnsi="Arial" w:cs="Arial"/>
          <w:bCs/>
          <w:iCs/>
          <w:sz w:val="16"/>
          <w:szCs w:val="16"/>
          <w:lang w:val="en-US"/>
        </w:rPr>
        <w:t xml:space="preserve">, lipid-modifying medication, systolic blood pressure, antihypertensive medication, </w:t>
      </w:r>
      <w:r w:rsidRPr="00B46A0D">
        <w:rPr>
          <w:rFonts w:ascii="Arial" w:eastAsia="Times New Roman" w:hAnsi="Arial" w:cs="Arial"/>
          <w:sz w:val="16"/>
          <w:szCs w:val="16"/>
          <w:lang w:val="en-US"/>
        </w:rPr>
        <w:t xml:space="preserve">history of cardiovascular disease, and history of cardiovascular accident. </w:t>
      </w:r>
      <w:r w:rsidRPr="00B46A0D">
        <w:rPr>
          <w:rFonts w:ascii="Arial" w:eastAsia="Times New Roman" w:hAnsi="Arial" w:cs="Arial"/>
          <w:bCs/>
          <w:iCs/>
          <w:sz w:val="16"/>
          <w:szCs w:val="16"/>
          <w:lang w:val="en-US"/>
        </w:rPr>
        <w:t>Data missing n=53.</w:t>
      </w:r>
    </w:p>
    <w:p w14:paraId="189B90A3" w14:textId="77777777" w:rsidR="004E7C81" w:rsidRPr="00B46A0D" w:rsidRDefault="004E7C81" w:rsidP="007F00C2">
      <w:pPr>
        <w:spacing w:line="276" w:lineRule="auto"/>
        <w:rPr>
          <w:rFonts w:ascii="Arial" w:eastAsia="Times New Roman" w:hAnsi="Arial" w:cs="Arial"/>
          <w:bCs/>
          <w:iCs/>
          <w:sz w:val="16"/>
          <w:szCs w:val="16"/>
          <w:lang w:val="en-US"/>
        </w:rPr>
      </w:pPr>
      <w:r w:rsidRPr="00B46A0D">
        <w:rPr>
          <w:rFonts w:ascii="Arial" w:eastAsia="Times New Roman" w:hAnsi="Arial" w:cs="Arial"/>
          <w:b/>
          <w:bCs/>
          <w:iCs/>
          <w:sz w:val="16"/>
          <w:szCs w:val="16"/>
          <w:lang w:val="en-US"/>
        </w:rPr>
        <w:t xml:space="preserve">Model 3: </w:t>
      </w:r>
      <w:r w:rsidRPr="00B46A0D">
        <w:rPr>
          <w:rFonts w:ascii="Arial" w:eastAsia="Times New Roman" w:hAnsi="Arial" w:cs="Arial"/>
          <w:bCs/>
          <w:iCs/>
          <w:sz w:val="16"/>
          <w:szCs w:val="16"/>
          <w:lang w:val="en-US"/>
        </w:rPr>
        <w:t>additionally adjusted for smoking behavior and alcohol use</w:t>
      </w:r>
      <w:r w:rsidRPr="00B46A0D">
        <w:rPr>
          <w:rFonts w:ascii="Arial" w:eastAsia="Times New Roman" w:hAnsi="Arial" w:cs="Arial"/>
          <w:sz w:val="16"/>
          <w:szCs w:val="16"/>
          <w:lang w:val="en-US"/>
        </w:rPr>
        <w:t>.</w:t>
      </w:r>
      <w:r w:rsidRPr="00B46A0D">
        <w:rPr>
          <w:rFonts w:ascii="Arial" w:eastAsia="Times New Roman" w:hAnsi="Arial" w:cs="Arial"/>
          <w:bCs/>
          <w:iCs/>
          <w:sz w:val="16"/>
          <w:szCs w:val="16"/>
          <w:lang w:val="en-US"/>
        </w:rPr>
        <w:t xml:space="preserve"> Additional data missing n=3.</w:t>
      </w:r>
    </w:p>
    <w:p w14:paraId="23088ED0" w14:textId="77777777" w:rsidR="004E7C81" w:rsidRPr="00B46A0D" w:rsidRDefault="004E7C81" w:rsidP="007F00C2">
      <w:pPr>
        <w:spacing w:line="276" w:lineRule="auto"/>
        <w:rPr>
          <w:rFonts w:ascii="Arial" w:eastAsia="Times New Roman" w:hAnsi="Arial" w:cs="Arial"/>
          <w:bCs/>
          <w:iCs/>
          <w:sz w:val="16"/>
          <w:szCs w:val="16"/>
          <w:lang w:val="en-US"/>
        </w:rPr>
      </w:pPr>
      <w:r w:rsidRPr="00B46A0D">
        <w:rPr>
          <w:rFonts w:ascii="Arial" w:eastAsia="Times New Roman" w:hAnsi="Arial" w:cs="Arial"/>
          <w:bCs/>
          <w:iCs/>
          <w:sz w:val="16"/>
          <w:szCs w:val="16"/>
          <w:vertAlign w:val="superscript"/>
          <w:lang w:val="en-US"/>
        </w:rPr>
        <w:t>a</w:t>
      </w:r>
      <w:r w:rsidRPr="00B46A0D">
        <w:rPr>
          <w:rFonts w:ascii="Arial" w:eastAsia="Times New Roman" w:hAnsi="Arial" w:cs="Arial"/>
          <w:bCs/>
          <w:iCs/>
          <w:sz w:val="16"/>
          <w:szCs w:val="16"/>
          <w:lang w:val="en-US"/>
        </w:rPr>
        <w:t xml:space="preserve">Amygdala, hippocampus, caudate nucleus, putamen, thalamus, globus pallidus, cingulate gyrus. </w:t>
      </w:r>
    </w:p>
    <w:p w14:paraId="1A5B93FC" w14:textId="77777777" w:rsidR="004E7C81" w:rsidRPr="00B46A0D" w:rsidRDefault="004E7C81" w:rsidP="007F00C2">
      <w:pPr>
        <w:spacing w:line="276" w:lineRule="auto"/>
        <w:rPr>
          <w:rFonts w:ascii="Arial" w:eastAsia="Times New Roman" w:hAnsi="Arial" w:cs="Arial"/>
          <w:bCs/>
          <w:iCs/>
          <w:sz w:val="16"/>
          <w:szCs w:val="16"/>
          <w:vertAlign w:val="superscript"/>
          <w:lang w:val="en-US"/>
        </w:rPr>
      </w:pPr>
      <w:r w:rsidRPr="00B46A0D">
        <w:rPr>
          <w:rFonts w:ascii="Arial" w:eastAsia="Times New Roman" w:hAnsi="Arial" w:cs="Arial"/>
          <w:bCs/>
          <w:iCs/>
          <w:sz w:val="16"/>
          <w:szCs w:val="16"/>
          <w:vertAlign w:val="superscript"/>
          <w:lang w:val="en-US"/>
        </w:rPr>
        <w:t xml:space="preserve">b </w:t>
      </w:r>
      <w:r w:rsidRPr="00B46A0D">
        <w:rPr>
          <w:rFonts w:ascii="Arial" w:eastAsia="Times New Roman" w:hAnsi="Arial" w:cs="Arial"/>
          <w:iCs/>
          <w:sz w:val="16"/>
          <w:szCs w:val="16"/>
          <w:lang w:val="en-US"/>
        </w:rPr>
        <w:t>Node degrees are inversed (i.e., multiplying it by −1) to reflect structural dysconnectivity.</w:t>
      </w:r>
    </w:p>
    <w:p w14:paraId="4648FCE5" w14:textId="77777777" w:rsidR="004E7C81" w:rsidRPr="00B46A0D" w:rsidRDefault="004E7C81" w:rsidP="007F00C2">
      <w:pPr>
        <w:spacing w:line="360" w:lineRule="auto"/>
        <w:rPr>
          <w:rFonts w:ascii="Times New Roman" w:hAnsi="Times New Roman" w:cs="Times New Roman"/>
          <w:bCs/>
          <w:iCs/>
          <w:lang w:val="en-US"/>
        </w:rPr>
      </w:pPr>
    </w:p>
    <w:p w14:paraId="791AA891" w14:textId="77777777" w:rsidR="004E7C81" w:rsidRPr="00B46A0D" w:rsidRDefault="004E7C81" w:rsidP="007F00C2">
      <w:pPr>
        <w:spacing w:line="480" w:lineRule="auto"/>
        <w:rPr>
          <w:rFonts w:ascii="Times New Roman" w:hAnsi="Times New Roman" w:cs="Times New Roman"/>
          <w:b/>
          <w:lang w:val="en-US"/>
        </w:rPr>
      </w:pPr>
    </w:p>
    <w:p w14:paraId="0EC1B88B" w14:textId="77777777" w:rsidR="004E7C81" w:rsidRPr="00B46A0D" w:rsidRDefault="004E7C81">
      <w:pPr>
        <w:rPr>
          <w:rFonts w:ascii="Times New Roman" w:hAnsi="Times New Roman" w:cs="Times New Roman"/>
          <w:b/>
          <w:lang w:val="en-US"/>
        </w:rPr>
        <w:sectPr w:rsidR="004E7C81" w:rsidRPr="00B46A0D" w:rsidSect="003E7447">
          <w:pgSz w:w="16840" w:h="11900" w:orient="landscape"/>
          <w:pgMar w:top="1440" w:right="1440" w:bottom="1440" w:left="1440" w:header="708" w:footer="708" w:gutter="0"/>
          <w:cols w:space="708"/>
          <w:docGrid w:linePitch="360"/>
        </w:sectPr>
      </w:pPr>
    </w:p>
    <w:p w14:paraId="38D15555" w14:textId="77777777" w:rsidR="004E7C81" w:rsidRPr="00B46A0D" w:rsidRDefault="004E7C81" w:rsidP="00C049E2">
      <w:pPr>
        <w:spacing w:line="480" w:lineRule="auto"/>
        <w:rPr>
          <w:rFonts w:ascii="Times New Roman" w:hAnsi="Times New Roman" w:cs="Times New Roman"/>
          <w:lang w:val="en-US"/>
        </w:rPr>
      </w:pPr>
      <w:r w:rsidRPr="00B46A0D">
        <w:rPr>
          <w:rFonts w:ascii="Times New Roman" w:hAnsi="Times New Roman" w:cs="Times New Roman"/>
          <w:b/>
          <w:lang w:val="en-US"/>
        </w:rPr>
        <w:lastRenderedPageBreak/>
        <w:t>Supplemental Figures</w:t>
      </w:r>
    </w:p>
    <w:p w14:paraId="51C3777E" w14:textId="77777777" w:rsidR="004E7C81" w:rsidRPr="00B46A0D" w:rsidRDefault="004E7C81">
      <w:pPr>
        <w:rPr>
          <w:rFonts w:ascii="Times New Roman" w:hAnsi="Times New Roman" w:cs="Times New Roman"/>
          <w:b/>
          <w:sz w:val="20"/>
          <w:szCs w:val="20"/>
          <w:lang w:val="en-US"/>
        </w:rPr>
      </w:pPr>
    </w:p>
    <w:p w14:paraId="52CBFFE7" w14:textId="77777777" w:rsidR="004E7C81" w:rsidRPr="00B46A0D" w:rsidRDefault="004E7C81">
      <w:pPr>
        <w:rPr>
          <w:rFonts w:ascii="Times New Roman" w:hAnsi="Times New Roman" w:cs="Times New Roman"/>
          <w:b/>
          <w:sz w:val="20"/>
          <w:szCs w:val="20"/>
          <w:lang w:val="en-US"/>
        </w:rPr>
      </w:pPr>
      <w:r w:rsidRPr="00B46A0D">
        <w:rPr>
          <w:rFonts w:ascii="Times New Roman" w:hAnsi="Times New Roman" w:cs="Times New Roman"/>
          <w:b/>
          <w:sz w:val="20"/>
          <w:szCs w:val="20"/>
          <w:lang w:val="en-US"/>
        </w:rPr>
        <w:t>Figure S1a. Kaplan-Meier curves for the association of global node degree with incident depression</w:t>
      </w:r>
    </w:p>
    <w:p w14:paraId="772526AB" w14:textId="77777777" w:rsidR="004E7C81" w:rsidRPr="00B46A0D" w:rsidRDefault="004E7C81" w:rsidP="00334AA2">
      <w:pPr>
        <w:autoSpaceDE w:val="0"/>
        <w:autoSpaceDN w:val="0"/>
        <w:adjustRightInd w:val="0"/>
        <w:rPr>
          <w:rFonts w:ascii="Times New Roman" w:hAnsi="Times New Roman" w:cs="Times New Roman"/>
          <w:lang w:val="en-US"/>
        </w:rPr>
      </w:pPr>
      <w:r w:rsidRPr="00B46A0D">
        <w:rPr>
          <w:rFonts w:ascii="Times New Roman" w:hAnsi="Times New Roman" w:cs="Times New Roman"/>
          <w:noProof/>
          <w:lang w:val="en-US"/>
        </w:rPr>
        <mc:AlternateContent>
          <mc:Choice Requires="wps">
            <w:drawing>
              <wp:anchor distT="0" distB="0" distL="114300" distR="114300" simplePos="0" relativeHeight="251669504" behindDoc="0" locked="0" layoutInCell="1" allowOverlap="1" wp14:anchorId="334F9A7C" wp14:editId="0FE65281">
                <wp:simplePos x="0" y="0"/>
                <wp:positionH relativeFrom="column">
                  <wp:posOffset>716377</wp:posOffset>
                </wp:positionH>
                <wp:positionV relativeFrom="paragraph">
                  <wp:posOffset>50460</wp:posOffset>
                </wp:positionV>
                <wp:extent cx="3360566" cy="244564"/>
                <wp:effectExtent l="0" t="0" r="0" b="3175"/>
                <wp:wrapNone/>
                <wp:docPr id="13" name="Text Box 13"/>
                <wp:cNvGraphicFramePr/>
                <a:graphic xmlns:a="http://schemas.openxmlformats.org/drawingml/2006/main">
                  <a:graphicData uri="http://schemas.microsoft.com/office/word/2010/wordprocessingShape">
                    <wps:wsp>
                      <wps:cNvSpPr txBox="1"/>
                      <wps:spPr>
                        <a:xfrm>
                          <a:off x="0" y="0"/>
                          <a:ext cx="3360566" cy="244564"/>
                        </a:xfrm>
                        <a:prstGeom prst="rect">
                          <a:avLst/>
                        </a:prstGeom>
                        <a:solidFill>
                          <a:sysClr val="window" lastClr="FFFFFF"/>
                        </a:solidFill>
                        <a:ln w="6350">
                          <a:noFill/>
                        </a:ln>
                      </wps:spPr>
                      <wps:txbx>
                        <w:txbxContent>
                          <w:p w14:paraId="5D5FF00F" w14:textId="77777777" w:rsidR="004E7C81" w:rsidRPr="00C354C6" w:rsidRDefault="004E7C81" w:rsidP="00C354C6">
                            <w:pPr>
                              <w:rPr>
                                <w:rFonts w:ascii="Arial" w:hAnsi="Arial" w:cs="Arial"/>
                                <w:b/>
                                <w:bCs/>
                                <w:sz w:val="14"/>
                                <w:szCs w:val="1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F9A7C" id="_x0000_t202" coordsize="21600,21600" o:spt="202" path="m,l,21600r21600,l21600,xe">
                <v:stroke joinstyle="miter"/>
                <v:path gradientshapeok="t" o:connecttype="rect"/>
              </v:shapetype>
              <v:shape id="Text Box 13" o:spid="_x0000_s1026" type="#_x0000_t202" style="position:absolute;margin-left:56.4pt;margin-top:3.95pt;width:264.6pt;height:1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KtQSgIAAIwEAAAOAAAAZHJzL2Uyb0RvYy54bWysVMtu2zAQvBfoPxC81/K7rRE5cB24KBAk&#10;AZwiZ5qiYgEUlyVpS+7Xd0jJiZv2VNQHel/c5c7s6uq6rTU7KucrMjkfDYacKSOpqMxzzr8/bj58&#10;4swHYQqhyaicn5Tn18v3764au1Bj2pMulGNIYvyisTnfh2AXWeblXtXCD8gqA2dJrhYBqnvOCica&#10;ZK91Nh4O51lDrrCOpPIe1pvOyZcpf1kqGe7L0qvAdM7xtpBOl85dPLPllVg8O2H3leyfIf7hFbWo&#10;DIq+pLoRQbCDq/5IVVfSkacyDCTVGZVlJVXqAd2Mhm+62e6FVakXgOPtC0z+/6WVd8cHx6oC3E04&#10;M6IGR4+qDewLtQwm4NNYv0DY1iIwtLAj9mz3MMa229LV8R8NMfiB9OkF3ZhNwjiZzIez+ZwzCd94&#10;Op3NpzFN9nrbOh++KqpZFHLuwF4CVRxvfehCzyGxmCddFZtK66Sc/Fo7dhQgGvNRUMOZFj7AmPNN&#10;+vXVfrumDWtyPp/MhqmSoZivK6UNHheb75qMUmh3bY/IjooTAHHUjZS3clPh1bco+SAcZggYYC/C&#10;PY5SE4pQL3G2J/fzb/YYD2rh5azBTObc/zgIp9DJNwPSP4+m0zjESZnOPo6huEvP7tJjDvWagMYI&#10;G2hlEmN80GexdFQ/YX1WsSpcwkjUznk4i+vQbQrWT6rVKgVhbK0It2ZrZUwdoY+cPLZPwtmeuADK&#10;7+g8vWLxhr8uNt40tDoEKqtEbgS4Q7XHHSOfxqNfz7hTl3qKev2ILH8BAAD//wMAUEsDBBQABgAI&#10;AAAAIQAdFwVS3wAAAAgBAAAPAAAAZHJzL2Rvd25yZXYueG1sTI9BS8NAFITvgv9heYI3u2kIUWM2&#10;RUTRgqEaBa/b5JlEs2/D7raJ/fV9nvQ4zDDzTb6azSD26HxvScFyEYFAqm3TU6vg/e3h4gqED5oa&#10;PVhCBT/oYVWcnuQ6a+xEr7ivQiu4hHymFXQhjJmUvu7QaL+wIxJ7n9YZHVi6VjZOT1xuBhlHUSqN&#10;7okXOj3iXYf1d7UzCj6m6tFt1uuvl/GpPGwOVfmM96VS52fz7Q2IgHP4C8MvPqNDwUxbu6PGi4H1&#10;Mmb0oODyGgT7aRLzt62CJE1AFrn8f6A4AgAA//8DAFBLAQItABQABgAIAAAAIQC2gziS/gAAAOEB&#10;AAATAAAAAAAAAAAAAAAAAAAAAABbQ29udGVudF9UeXBlc10ueG1sUEsBAi0AFAAGAAgAAAAhADj9&#10;If/WAAAAlAEAAAsAAAAAAAAAAAAAAAAALwEAAF9yZWxzLy5yZWxzUEsBAi0AFAAGAAgAAAAhAGH0&#10;q1BKAgAAjAQAAA4AAAAAAAAAAAAAAAAALgIAAGRycy9lMm9Eb2MueG1sUEsBAi0AFAAGAAgAAAAh&#10;AB0XBVLfAAAACAEAAA8AAAAAAAAAAAAAAAAApAQAAGRycy9kb3ducmV2LnhtbFBLBQYAAAAABAAE&#10;APMAAACwBQAAAAA=&#10;" fillcolor="window" stroked="f" strokeweight=".5pt">
                <v:textbox>
                  <w:txbxContent>
                    <w:p w14:paraId="5D5FF00F" w14:textId="77777777" w:rsidR="004E7C81" w:rsidRPr="00C354C6" w:rsidRDefault="004E7C81" w:rsidP="00C354C6">
                      <w:pPr>
                        <w:rPr>
                          <w:rFonts w:ascii="Arial" w:hAnsi="Arial" w:cs="Arial"/>
                          <w:b/>
                          <w:bCs/>
                          <w:sz w:val="14"/>
                          <w:szCs w:val="14"/>
                          <w:lang w:val="en-US"/>
                        </w:rPr>
                      </w:pPr>
                    </w:p>
                  </w:txbxContent>
                </v:textbox>
              </v:shape>
            </w:pict>
          </mc:Fallback>
        </mc:AlternateContent>
      </w:r>
      <w:r w:rsidRPr="00B46A0D">
        <w:rPr>
          <w:rFonts w:ascii="Times New Roman" w:hAnsi="Times New Roman" w:cs="Times New Roman"/>
          <w:noProof/>
          <w:lang w:val="en-US"/>
        </w:rPr>
        <mc:AlternateContent>
          <mc:Choice Requires="wps">
            <w:drawing>
              <wp:anchor distT="0" distB="0" distL="114300" distR="114300" simplePos="0" relativeHeight="251664384" behindDoc="0" locked="0" layoutInCell="1" allowOverlap="1" wp14:anchorId="11F7CEF8" wp14:editId="6ACBCB18">
                <wp:simplePos x="0" y="0"/>
                <wp:positionH relativeFrom="column">
                  <wp:posOffset>4373702</wp:posOffset>
                </wp:positionH>
                <wp:positionV relativeFrom="paragraph">
                  <wp:posOffset>189606</wp:posOffset>
                </wp:positionV>
                <wp:extent cx="1403350" cy="227144"/>
                <wp:effectExtent l="0" t="0" r="6350" b="1905"/>
                <wp:wrapNone/>
                <wp:docPr id="1" name="Text Box 1"/>
                <wp:cNvGraphicFramePr/>
                <a:graphic xmlns:a="http://schemas.openxmlformats.org/drawingml/2006/main">
                  <a:graphicData uri="http://schemas.microsoft.com/office/word/2010/wordprocessingShape">
                    <wps:wsp>
                      <wps:cNvSpPr txBox="1"/>
                      <wps:spPr>
                        <a:xfrm>
                          <a:off x="0" y="0"/>
                          <a:ext cx="1403350" cy="227144"/>
                        </a:xfrm>
                        <a:prstGeom prst="rect">
                          <a:avLst/>
                        </a:prstGeom>
                        <a:solidFill>
                          <a:sysClr val="window" lastClr="FFFFFF"/>
                        </a:solidFill>
                        <a:ln w="6350">
                          <a:noFill/>
                        </a:ln>
                      </wps:spPr>
                      <wps:txbx>
                        <w:txbxContent>
                          <w:p w14:paraId="62A503DA" w14:textId="77777777" w:rsidR="004E7C81" w:rsidRPr="00C354C6" w:rsidRDefault="004E7C81" w:rsidP="00C354C6">
                            <w:pPr>
                              <w:rPr>
                                <w:rFonts w:ascii="Arial" w:hAnsi="Arial" w:cs="Arial"/>
                                <w:b/>
                                <w:bCs/>
                                <w:sz w:val="14"/>
                                <w:szCs w:val="14"/>
                                <w:lang w:val="en-US"/>
                              </w:rPr>
                            </w:pPr>
                            <w:r w:rsidRPr="00C354C6">
                              <w:rPr>
                                <w:rFonts w:ascii="Arial" w:hAnsi="Arial" w:cs="Arial"/>
                                <w:b/>
                                <w:bCs/>
                                <w:sz w:val="14"/>
                                <w:szCs w:val="14"/>
                                <w:lang w:val="en-US"/>
                              </w:rPr>
                              <w:t>Global node degree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7CEF8" id="Text Box 1" o:spid="_x0000_s1027" type="#_x0000_t202" style="position:absolute;margin-left:344.4pt;margin-top:14.95pt;width:110.5pt;height:1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Jq2SAIAAJEEAAAOAAAAZHJzL2Uyb0RvYy54bWysVE1vGjEQvVfqf7B8bxYI+ShiiSgRVaUo&#10;iQRVzsbrhZW8Htc27NJf32fvktC0p6oczHhmPB/vzez0rq01OyjnKzI5H14MOFNGUlGZbc6/r5ef&#10;bjnzQZhCaDIq50fl+d3s44dpYydqRDvShXIMQYyfNDbnuxDsJMu83Kla+AuyysBYkqtFwNVts8KJ&#10;BtFrnY0Gg+usIVdYR1J5D+19Z+SzFL8slQxPZelVYDrnqC2k06VzE89sNhWTrRN2V8m+DPEPVdSi&#10;Mkj6GupeBMH2rvojVF1JR57KcCGpzqgsK6lSD+hmOHjXzWonrEq9ABxvX2Hy/y+sfDw8O1YV4I4z&#10;I2pQtFZtYF+oZcOITmP9BE4rC7fQQh09e72HMjbdlq6O/2iHwQ6cj6/YxmAyPhoPLi+vYJKwjUY3&#10;w/E4hsneXlvnw1dFNYtCzh24S5CKw4MPnevJJSbzpKtiWWmdLke/0I4dBGjGdBTUcKaFD1DmfJl+&#10;fbbfnmnDmpxfx7piFEMxXpdKGxQXm++ajFJoN20PVQ/AhoojcHHUzZW3clmh+AdkfhYOg4R+sRzh&#10;CUepCbmolzjbkfv5N330B7+wctZgMHPuf+yFU2jomwHzn4FcnOR0GV/djHBx55bNucXs6wUBFLCL&#10;6pIY/YM+iaWj+gU7NI9ZYRJGInfOw0lchG5dsINSzefJCbNrRXgwKytj6IhdpGbdvghne/4CmH+k&#10;0wiLyTsaO98O9fk+UFkljiPOHao9/Jj7NCX9jsbFOr8nr7cvyewXAAAA//8DAFBLAwQUAAYACAAA&#10;ACEAC7L4Q+EAAAAJAQAADwAAAGRycy9kb3ducmV2LnhtbEyPQUvDQBCF74L/YRnBm91YsCYxmyKi&#10;aMFQTQtet8mYRLOzYXfbxP76jic9vnmP977JlpPpxQGd7ywpuJ5FIJAqW3fUKNhunq5iED5oqnVv&#10;CRX8oIdlfn6W6bS2I73joQyN4BLyqVbQhjCkUvqqRaP9zA5I7H1aZ3Rg6RpZOz1yuenlPIoW0uiO&#10;eKHVAz60WH2Xe6PgYyyf3Xq1+nobXorj+lgWr/hYKHV5Md3fgQg4hb8w/OIzOuTMtLN7qr3oFSzi&#10;mNGDgnmSgOBAEiV82LFzcwsyz+T/D/ITAAAA//8DAFBLAQItABQABgAIAAAAIQC2gziS/gAAAOEB&#10;AAATAAAAAAAAAAAAAAAAAAAAAABbQ29udGVudF9UeXBlc10ueG1sUEsBAi0AFAAGAAgAAAAhADj9&#10;If/WAAAAlAEAAAsAAAAAAAAAAAAAAAAALwEAAF9yZWxzLy5yZWxzUEsBAi0AFAAGAAgAAAAhALYo&#10;mrZIAgAAkQQAAA4AAAAAAAAAAAAAAAAALgIAAGRycy9lMm9Eb2MueG1sUEsBAi0AFAAGAAgAAAAh&#10;AAuy+EPhAAAACQEAAA8AAAAAAAAAAAAAAAAAogQAAGRycy9kb3ducmV2LnhtbFBLBQYAAAAABAAE&#10;APMAAACwBQAAAAA=&#10;" fillcolor="window" stroked="f" strokeweight=".5pt">
                <v:textbox>
                  <w:txbxContent>
                    <w:p w14:paraId="62A503DA" w14:textId="77777777" w:rsidR="004E7C81" w:rsidRPr="00C354C6" w:rsidRDefault="004E7C81" w:rsidP="00C354C6">
                      <w:pPr>
                        <w:rPr>
                          <w:rFonts w:ascii="Arial" w:hAnsi="Arial" w:cs="Arial"/>
                          <w:b/>
                          <w:bCs/>
                          <w:sz w:val="14"/>
                          <w:szCs w:val="14"/>
                          <w:lang w:val="en-US"/>
                        </w:rPr>
                      </w:pPr>
                      <w:r w:rsidRPr="00C354C6">
                        <w:rPr>
                          <w:rFonts w:ascii="Arial" w:hAnsi="Arial" w:cs="Arial"/>
                          <w:b/>
                          <w:bCs/>
                          <w:sz w:val="14"/>
                          <w:szCs w:val="14"/>
                          <w:lang w:val="en-US"/>
                        </w:rPr>
                        <w:t>Global node degree</w:t>
                      </w:r>
                    </w:p>
                  </w:txbxContent>
                </v:textbox>
              </v:shape>
            </w:pict>
          </mc:Fallback>
        </mc:AlternateContent>
      </w:r>
      <w:r w:rsidRPr="00B46A0D">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273B511B" wp14:editId="29A3362D">
                <wp:simplePos x="0" y="0"/>
                <wp:positionH relativeFrom="column">
                  <wp:posOffset>4761659</wp:posOffset>
                </wp:positionH>
                <wp:positionV relativeFrom="paragraph">
                  <wp:posOffset>384157</wp:posOffset>
                </wp:positionV>
                <wp:extent cx="1447800" cy="491556"/>
                <wp:effectExtent l="0" t="0" r="0" b="3810"/>
                <wp:wrapNone/>
                <wp:docPr id="11" name="Text Box 11"/>
                <wp:cNvGraphicFramePr/>
                <a:graphic xmlns:a="http://schemas.openxmlformats.org/drawingml/2006/main">
                  <a:graphicData uri="http://schemas.microsoft.com/office/word/2010/wordprocessingShape">
                    <wps:wsp>
                      <wps:cNvSpPr txBox="1"/>
                      <wps:spPr>
                        <a:xfrm>
                          <a:off x="0" y="0"/>
                          <a:ext cx="1447800" cy="491556"/>
                        </a:xfrm>
                        <a:prstGeom prst="rect">
                          <a:avLst/>
                        </a:prstGeom>
                        <a:solidFill>
                          <a:schemeClr val="lt1"/>
                        </a:solidFill>
                        <a:ln w="6350">
                          <a:noFill/>
                        </a:ln>
                      </wps:spPr>
                      <wps:txbx>
                        <w:txbxContent>
                          <w:p w14:paraId="4576F941" w14:textId="77777777" w:rsidR="004E7C81" w:rsidRPr="00D321CB" w:rsidRDefault="004E7C81" w:rsidP="00D321CB">
                            <w:pPr>
                              <w:rPr>
                                <w:rFonts w:ascii="Arial" w:hAnsi="Arial" w:cs="Arial"/>
                                <w:sz w:val="14"/>
                                <w:szCs w:val="14"/>
                                <w:lang w:val="en-US"/>
                              </w:rPr>
                            </w:pPr>
                            <w:r w:rsidRPr="00D321CB">
                              <w:rPr>
                                <w:rFonts w:ascii="Arial" w:hAnsi="Arial" w:cs="Arial"/>
                                <w:sz w:val="14"/>
                                <w:szCs w:val="14"/>
                                <w:lang w:val="en-US"/>
                              </w:rPr>
                              <w:t>&lt; mean</w:t>
                            </w:r>
                          </w:p>
                          <w:p w14:paraId="004502DE" w14:textId="77777777" w:rsidR="004E7C81" w:rsidRPr="00D321CB" w:rsidRDefault="004E7C81" w:rsidP="00D321CB">
                            <w:pPr>
                              <w:rPr>
                                <w:rFonts w:ascii="Arial" w:hAnsi="Arial" w:cs="Arial"/>
                                <w:sz w:val="14"/>
                                <w:szCs w:val="14"/>
                                <w:lang w:val="en-US"/>
                              </w:rPr>
                            </w:pPr>
                            <w:r w:rsidRPr="00D321CB">
                              <w:rPr>
                                <w:rFonts w:ascii="Arial" w:hAnsi="Arial" w:cs="Arial"/>
                                <w:sz w:val="14"/>
                                <w:szCs w:val="14"/>
                                <w:lang w:val="en-US"/>
                              </w:rPr>
                              <w:t>≥ mean</w:t>
                            </w:r>
                          </w:p>
                          <w:p w14:paraId="728BA05D" w14:textId="77777777" w:rsidR="004E7C81" w:rsidRPr="00D321CB" w:rsidRDefault="004E7C81" w:rsidP="00D321CB">
                            <w:pPr>
                              <w:rPr>
                                <w:rFonts w:ascii="Arial" w:hAnsi="Arial" w:cs="Arial"/>
                                <w:sz w:val="14"/>
                                <w:szCs w:val="14"/>
                                <w:lang w:val="en-US"/>
                              </w:rPr>
                            </w:pPr>
                            <w:r w:rsidRPr="00D321CB">
                              <w:rPr>
                                <w:rFonts w:ascii="Arial" w:hAnsi="Arial" w:cs="Arial"/>
                                <w:sz w:val="14"/>
                                <w:szCs w:val="14"/>
                                <w:lang w:val="en-US"/>
                              </w:rPr>
                              <w:t>&lt; mean-censored</w:t>
                            </w:r>
                          </w:p>
                          <w:p w14:paraId="719405F2" w14:textId="77777777" w:rsidR="004E7C81" w:rsidRPr="00D321CB" w:rsidRDefault="004E7C81">
                            <w:pPr>
                              <w:rPr>
                                <w:rFonts w:ascii="Arial" w:hAnsi="Arial" w:cs="Arial"/>
                                <w:sz w:val="14"/>
                                <w:szCs w:val="14"/>
                                <w:lang w:val="en-US"/>
                              </w:rPr>
                            </w:pPr>
                            <w:r w:rsidRPr="00D321CB">
                              <w:rPr>
                                <w:rFonts w:ascii="Arial" w:eastAsia="Times New Roman" w:hAnsi="Arial" w:cs="Arial"/>
                                <w:bCs/>
                                <w:iCs/>
                                <w:sz w:val="14"/>
                                <w:szCs w:val="14"/>
                                <w:lang w:val="en-US"/>
                              </w:rPr>
                              <w:t>≥</w:t>
                            </w:r>
                            <w:r w:rsidRPr="00D321CB">
                              <w:rPr>
                                <w:rFonts w:ascii="Arial" w:hAnsi="Arial" w:cs="Arial"/>
                                <w:sz w:val="14"/>
                                <w:szCs w:val="14"/>
                                <w:lang w:val="en-US"/>
                              </w:rPr>
                              <w:t xml:space="preserve"> mean censored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B511B" id="Text Box 11" o:spid="_x0000_s1028" type="#_x0000_t202" style="position:absolute;margin-left:374.95pt;margin-top:30.25pt;width:114pt;height:3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vBQwIAAIIEAAAOAAAAZHJzL2Uyb0RvYy54bWysVE1v2zAMvQ/YfxB0X+1kST+MOkXWIsOA&#10;oi2QDj0rslwbkEVNUmJ3v35PcpJ23U7DLrJEUk/ke6Qvr4ZOs51yviVT8slJzpkykqrWPJf8++Pq&#10;0zlnPghTCU1GlfxFeX61+PjhsreFmlJDulKOAcT4orclb0KwRZZ52ahO+BOyysBZk+tEwNE9Z5UT&#10;PdA7nU3z/DTryVXWkVTew3ozOvki4de1kuG+rr0KTJccuYW0urRu4potLkXx7IRtWrlPQ/xDFp1o&#10;DR49Qt2IINjWtX9Ada105KkOJ5K6jOq6lSrVgGom+btq1o2wKtUCcrw90uT/H6y82z041lbQbsKZ&#10;ER00elRDYF9oYDCBn976AmFri8AwwI7Yg93DGMseatfFLwpi8IPplyO7EU3GS7PZ2XkOl4RvdjGZ&#10;z08jTPZ62zofvirqWNyU3EG9RKrY3fowhh5C4mOedFutWq3TIXaMutaO7QS01iHlCPDforRhfclP&#10;P8/zBGwoXh+RtUEusdaxprgLw2ZI3EwP9W6oegENjsZG8lauWuR6K3x4EA6dg/IwDeEeS60Jb9F+&#10;x1lD7uff7DEegsLLWY9OLLn/sRVOcaa/GUh9AeJi66bDbH42xcG99Wzeesy2uyYQADWRXdrG+KAP&#10;29pR94ShWcZX4RJG4u2Sh8P2OozzgaGTarlMQWhWK8KtWVsZoSPhUYnH4Uk4u5crQOg7OvSsKN6p&#10;NsbGm4aW20B1mySNPI+s7ulHo6em2A9lnKS35xT1+utY/AIAAP//AwBQSwMEFAAGAAgAAAAhAOrS&#10;5xDgAAAACgEAAA8AAABkcnMvZG93bnJldi54bWxMj01Pg0AQhu8m/ofNmHgx7aLYIsjSGKM28Wap&#10;Gm9bdgQiO0vYLeC/dzzpbT6evPNMvpltJ0YcfOtIweUyAoFUOdNSrWBfPi5uQPigyejOESr4Rg+b&#10;4vQk15lxE73guAu14BDymVbQhNBnUvqqQav90vVIvPt0g9WB26GWZtATh9tOXkXRWlrdEl9odI/3&#10;DVZfu6NV8HFRvz/7+el1ildx/7Ady+TNlEqdn813tyACzuEPhl99VoeCnQ7uSMaLTkFynaaMKlhH&#10;KxAMpEnCgwOTMReyyOX/F4ofAAAA//8DAFBLAQItABQABgAIAAAAIQC2gziS/gAAAOEBAAATAAAA&#10;AAAAAAAAAAAAAAAAAABbQ29udGVudF9UeXBlc10ueG1sUEsBAi0AFAAGAAgAAAAhADj9If/WAAAA&#10;lAEAAAsAAAAAAAAAAAAAAAAALwEAAF9yZWxzLy5yZWxzUEsBAi0AFAAGAAgAAAAhAMRO68FDAgAA&#10;ggQAAA4AAAAAAAAAAAAAAAAALgIAAGRycy9lMm9Eb2MueG1sUEsBAi0AFAAGAAgAAAAhAOrS5xDg&#10;AAAACgEAAA8AAAAAAAAAAAAAAAAAnQQAAGRycy9kb3ducmV2LnhtbFBLBQYAAAAABAAEAPMAAACq&#10;BQAAAAA=&#10;" fillcolor="white [3201]" stroked="f" strokeweight=".5pt">
                <v:textbox>
                  <w:txbxContent>
                    <w:p w14:paraId="4576F941" w14:textId="77777777" w:rsidR="004E7C81" w:rsidRPr="00D321CB" w:rsidRDefault="004E7C81" w:rsidP="00D321CB">
                      <w:pPr>
                        <w:rPr>
                          <w:rFonts w:ascii="Arial" w:hAnsi="Arial" w:cs="Arial"/>
                          <w:sz w:val="14"/>
                          <w:szCs w:val="14"/>
                          <w:lang w:val="en-US"/>
                        </w:rPr>
                      </w:pPr>
                      <w:r w:rsidRPr="00D321CB">
                        <w:rPr>
                          <w:rFonts w:ascii="Arial" w:hAnsi="Arial" w:cs="Arial"/>
                          <w:sz w:val="14"/>
                          <w:szCs w:val="14"/>
                          <w:lang w:val="en-US"/>
                        </w:rPr>
                        <w:t>&lt; mean</w:t>
                      </w:r>
                    </w:p>
                    <w:p w14:paraId="004502DE" w14:textId="77777777" w:rsidR="004E7C81" w:rsidRPr="00D321CB" w:rsidRDefault="004E7C81" w:rsidP="00D321CB">
                      <w:pPr>
                        <w:rPr>
                          <w:rFonts w:ascii="Arial" w:hAnsi="Arial" w:cs="Arial"/>
                          <w:sz w:val="14"/>
                          <w:szCs w:val="14"/>
                          <w:lang w:val="en-US"/>
                        </w:rPr>
                      </w:pPr>
                      <w:r w:rsidRPr="00D321CB">
                        <w:rPr>
                          <w:rFonts w:ascii="Arial" w:hAnsi="Arial" w:cs="Arial"/>
                          <w:sz w:val="14"/>
                          <w:szCs w:val="14"/>
                          <w:lang w:val="en-US"/>
                        </w:rPr>
                        <w:t>≥ mean</w:t>
                      </w:r>
                    </w:p>
                    <w:p w14:paraId="728BA05D" w14:textId="77777777" w:rsidR="004E7C81" w:rsidRPr="00D321CB" w:rsidRDefault="004E7C81" w:rsidP="00D321CB">
                      <w:pPr>
                        <w:rPr>
                          <w:rFonts w:ascii="Arial" w:hAnsi="Arial" w:cs="Arial"/>
                          <w:sz w:val="14"/>
                          <w:szCs w:val="14"/>
                          <w:lang w:val="en-US"/>
                        </w:rPr>
                      </w:pPr>
                      <w:r w:rsidRPr="00D321CB">
                        <w:rPr>
                          <w:rFonts w:ascii="Arial" w:hAnsi="Arial" w:cs="Arial"/>
                          <w:sz w:val="14"/>
                          <w:szCs w:val="14"/>
                          <w:lang w:val="en-US"/>
                        </w:rPr>
                        <w:t>&lt; mean-censored</w:t>
                      </w:r>
                    </w:p>
                    <w:p w14:paraId="719405F2" w14:textId="77777777" w:rsidR="004E7C81" w:rsidRPr="00D321CB" w:rsidRDefault="004E7C81">
                      <w:pPr>
                        <w:rPr>
                          <w:rFonts w:ascii="Arial" w:hAnsi="Arial" w:cs="Arial"/>
                          <w:sz w:val="14"/>
                          <w:szCs w:val="14"/>
                          <w:lang w:val="en-US"/>
                        </w:rPr>
                      </w:pPr>
                      <w:r w:rsidRPr="00D321CB">
                        <w:rPr>
                          <w:rFonts w:ascii="Arial" w:eastAsia="Times New Roman" w:hAnsi="Arial" w:cs="Arial"/>
                          <w:bCs/>
                          <w:iCs/>
                          <w:sz w:val="14"/>
                          <w:szCs w:val="14"/>
                          <w:lang w:val="en-US"/>
                        </w:rPr>
                        <w:t>≥</w:t>
                      </w:r>
                      <w:r w:rsidRPr="00D321CB">
                        <w:rPr>
                          <w:rFonts w:ascii="Arial" w:hAnsi="Arial" w:cs="Arial"/>
                          <w:sz w:val="14"/>
                          <w:szCs w:val="14"/>
                          <w:lang w:val="en-US"/>
                        </w:rPr>
                        <w:t xml:space="preserve"> mean censored</w:t>
                      </w:r>
                    </w:p>
                  </w:txbxContent>
                </v:textbox>
              </v:shape>
            </w:pict>
          </mc:Fallback>
        </mc:AlternateContent>
      </w:r>
      <w:r w:rsidRPr="00B46A0D">
        <w:rPr>
          <w:rFonts w:ascii="Times New Roman" w:hAnsi="Times New Roman" w:cs="Times New Roman"/>
          <w:noProof/>
          <w:lang w:val="en-US"/>
        </w:rPr>
        <w:drawing>
          <wp:inline distT="0" distB="0" distL="0" distR="0" wp14:anchorId="75622D1E" wp14:editId="5269D0C2">
            <wp:extent cx="5727700" cy="3368675"/>
            <wp:effectExtent l="0" t="0" r="6350" b="3175"/>
            <wp:docPr id="6" name="Picture 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line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0" cy="3368675"/>
                    </a:xfrm>
                    <a:prstGeom prst="rect">
                      <a:avLst/>
                    </a:prstGeom>
                    <a:noFill/>
                    <a:ln>
                      <a:noFill/>
                    </a:ln>
                  </pic:spPr>
                </pic:pic>
              </a:graphicData>
            </a:graphic>
          </wp:inline>
        </w:drawing>
      </w:r>
    </w:p>
    <w:p w14:paraId="67496195" w14:textId="77777777" w:rsidR="004E7C81" w:rsidRPr="00B46A0D" w:rsidRDefault="004E7C81" w:rsidP="000932B6">
      <w:pPr>
        <w:rPr>
          <w:rFonts w:ascii="Times New Roman" w:hAnsi="Times New Roman" w:cs="Times New Roman"/>
          <w:b/>
          <w:sz w:val="20"/>
          <w:szCs w:val="20"/>
          <w:lang w:val="en-US"/>
        </w:rPr>
      </w:pPr>
    </w:p>
    <w:p w14:paraId="05318DE3" w14:textId="77777777" w:rsidR="004E7C81" w:rsidRPr="00B46A0D" w:rsidRDefault="004E7C81" w:rsidP="00334AA2">
      <w:pPr>
        <w:rPr>
          <w:rFonts w:ascii="Times New Roman" w:hAnsi="Times New Roman" w:cs="Times New Roman"/>
          <w:b/>
          <w:sz w:val="20"/>
          <w:szCs w:val="20"/>
          <w:lang w:val="en-US"/>
        </w:rPr>
      </w:pPr>
      <w:r w:rsidRPr="00B46A0D">
        <w:rPr>
          <w:rFonts w:ascii="Times New Roman" w:hAnsi="Times New Roman" w:cs="Times New Roman"/>
          <w:b/>
          <w:sz w:val="20"/>
          <w:szCs w:val="20"/>
          <w:lang w:val="en-US"/>
        </w:rPr>
        <w:t>Figure S1b. Kaplan-Meier curves for the association of clustering coefficient with incident depression</w:t>
      </w:r>
    </w:p>
    <w:p w14:paraId="591D0180" w14:textId="77777777" w:rsidR="004E7C81" w:rsidRPr="00B46A0D" w:rsidRDefault="004E7C81" w:rsidP="0063537A">
      <w:pPr>
        <w:autoSpaceDE w:val="0"/>
        <w:autoSpaceDN w:val="0"/>
        <w:adjustRightInd w:val="0"/>
        <w:rPr>
          <w:rFonts w:ascii="Times New Roman" w:hAnsi="Times New Roman" w:cs="Times New Roman"/>
          <w:lang w:val="en-US"/>
        </w:rPr>
      </w:pPr>
      <w:r w:rsidRPr="00B46A0D">
        <w:rPr>
          <w:rFonts w:ascii="Times New Roman" w:hAnsi="Times New Roman" w:cs="Times New Roman"/>
          <w:noProof/>
          <w:lang w:val="en-US"/>
        </w:rPr>
        <mc:AlternateContent>
          <mc:Choice Requires="wps">
            <w:drawing>
              <wp:anchor distT="0" distB="0" distL="114300" distR="114300" simplePos="0" relativeHeight="251670528" behindDoc="0" locked="0" layoutInCell="1" allowOverlap="1" wp14:anchorId="407A7BDE" wp14:editId="35EEC1E0">
                <wp:simplePos x="0" y="0"/>
                <wp:positionH relativeFrom="column">
                  <wp:posOffset>832861</wp:posOffset>
                </wp:positionH>
                <wp:positionV relativeFrom="paragraph">
                  <wp:posOffset>3341</wp:posOffset>
                </wp:positionV>
                <wp:extent cx="3360420" cy="23291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360420" cy="232915"/>
                        </a:xfrm>
                        <a:prstGeom prst="rect">
                          <a:avLst/>
                        </a:prstGeom>
                        <a:solidFill>
                          <a:sysClr val="window" lastClr="FFFFFF"/>
                        </a:solidFill>
                        <a:ln w="6350">
                          <a:noFill/>
                        </a:ln>
                      </wps:spPr>
                      <wps:txbx>
                        <w:txbxContent>
                          <w:p w14:paraId="7AF53D48" w14:textId="77777777" w:rsidR="004E7C81" w:rsidRPr="00C354C6" w:rsidRDefault="004E7C81" w:rsidP="00C354C6">
                            <w:pPr>
                              <w:rPr>
                                <w:rFonts w:ascii="Arial" w:hAnsi="Arial" w:cs="Arial"/>
                                <w:b/>
                                <w:bCs/>
                                <w:sz w:val="14"/>
                                <w:szCs w:val="1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A7BDE" id="Text Box 14" o:spid="_x0000_s1029" type="#_x0000_t202" style="position:absolute;margin-left:65.6pt;margin-top:.25pt;width:264.6pt;height:1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EgKTQIAAJMEAAAOAAAAZHJzL2Uyb0RvYy54bWysVE1vGjEQvVfqf7B8b5avpAliiSgRVaUo&#10;iQRVzsbrhZW8Htc27NJf32cvEJr2VJWDGc+M5+O9mZ3ct7Vme+V8RSbn/aseZ8pIKiqzyfn31eLT&#10;LWc+CFMITUbl/KA8v59+/DBp7FgNaEu6UI4hiPHjxuZ8G4IdZ5mXW1ULf0VWGRhLcrUIuLpNVjjR&#10;IHqts0Gvd5M15ArrSCrvoX3ojHya4pelkuG5LL0KTOcctYV0unSu45lNJ2K8ccJuK3ksQ/xDFbWo&#10;DJKeQz2IINjOVX+EqivpyFMZriTVGZVlJVXqAd30e++6WW6FVakXgOPtGSb//8LKp/2LY1UB7kac&#10;GVGDo5VqA/tCLYMK+DTWj+G2tHAMLfTwPek9lLHttnR1/EdDDHYgfTijG6NJKIfDm95oAJOEbTAc&#10;3PWvY5js7bV1PnxVVLMo5NyBvQSq2D/60LmeXGIyT7oqFpXW6XLwc+3YXoBozEdBDWda+ABlzhfp&#10;d8z22zNtWJPzm+F1L2UyFON1qbRBcbH5rskohXbdJrCGJwDWVByAi6NusryViwrFPyLzi3AYJfSL&#10;9QjPOEpNyEVHibMtuZ9/00d/MAwrZw1GM+f+x044hYa+GXB/1x+N4iyny+j6c8TUXVrWlxazq+cE&#10;UPpYRCuTGP2DPomlo/oVWzSLWWESRiJ3zsNJnIduYbCFUs1myQnTa0V4NEsrY+jIQKRm1b4KZ4/8&#10;BTD/RKchFuN3NHa+8aWh2S5QWSWOI84dqkf4MflpSo5bGlfr8p683r4l018AAAD//wMAUEsDBBQA&#10;BgAIAAAAIQDLvU2x3gAAAAcBAAAPAAAAZHJzL2Rvd25yZXYueG1sTI7BSsNAFEX3gv8wPMGdnTTV&#10;VGImRUTRgqE1Cm6nyTOJZt6EmWkT+/U+V7q83Mu5J1tNphcHdL6zpGA+i0AgVbbuqFHw9vpwcQ3C&#10;B0217i2hgm/0sMpPTzKd1nakFzyUoREMIZ9qBW0IQyqlr1o02s/sgMTdh3VGB46ukbXTI8NNL+Mo&#10;SqTRHfFDqwe8a7H6KvdGwftYPrrNev25HZ6K4+ZYFs94Xyh1fjbd3oAIOIW/Mfzqszrk7LSze6q9&#10;6Dkv5jFPFVyB4DpJoksQOwWLZQwyz+R///wHAAD//wMAUEsBAi0AFAAGAAgAAAAhALaDOJL+AAAA&#10;4QEAABMAAAAAAAAAAAAAAAAAAAAAAFtDb250ZW50X1R5cGVzXS54bWxQSwECLQAUAAYACAAAACEA&#10;OP0h/9YAAACUAQAACwAAAAAAAAAAAAAAAAAvAQAAX3JlbHMvLnJlbHNQSwECLQAUAAYACAAAACEA&#10;O6xICk0CAACTBAAADgAAAAAAAAAAAAAAAAAuAgAAZHJzL2Uyb0RvYy54bWxQSwECLQAUAAYACAAA&#10;ACEAy71Nsd4AAAAHAQAADwAAAAAAAAAAAAAAAACnBAAAZHJzL2Rvd25yZXYueG1sUEsFBgAAAAAE&#10;AAQA8wAAALIFAAAAAA==&#10;" fillcolor="window" stroked="f" strokeweight=".5pt">
                <v:textbox>
                  <w:txbxContent>
                    <w:p w14:paraId="7AF53D48" w14:textId="77777777" w:rsidR="004E7C81" w:rsidRPr="00C354C6" w:rsidRDefault="004E7C81" w:rsidP="00C354C6">
                      <w:pPr>
                        <w:rPr>
                          <w:rFonts w:ascii="Arial" w:hAnsi="Arial" w:cs="Arial"/>
                          <w:b/>
                          <w:bCs/>
                          <w:sz w:val="14"/>
                          <w:szCs w:val="14"/>
                          <w:lang w:val="en-US"/>
                        </w:rPr>
                      </w:pPr>
                    </w:p>
                  </w:txbxContent>
                </v:textbox>
              </v:shape>
            </w:pict>
          </mc:Fallback>
        </mc:AlternateContent>
      </w:r>
      <w:r w:rsidRPr="00B46A0D">
        <w:rPr>
          <w:rFonts w:ascii="Times New Roman" w:hAnsi="Times New Roman" w:cs="Times New Roman"/>
          <w:noProof/>
          <w:lang w:val="en-US"/>
        </w:rPr>
        <mc:AlternateContent>
          <mc:Choice Requires="wps">
            <w:drawing>
              <wp:anchor distT="0" distB="0" distL="114300" distR="114300" simplePos="0" relativeHeight="251665408" behindDoc="0" locked="0" layoutInCell="1" allowOverlap="1" wp14:anchorId="23907A21" wp14:editId="78AA0FF6">
                <wp:simplePos x="0" y="0"/>
                <wp:positionH relativeFrom="column">
                  <wp:posOffset>4368153</wp:posOffset>
                </wp:positionH>
                <wp:positionV relativeFrom="paragraph">
                  <wp:posOffset>191564</wp:posOffset>
                </wp:positionV>
                <wp:extent cx="1403350" cy="227144"/>
                <wp:effectExtent l="0" t="0" r="6350" b="1905"/>
                <wp:wrapNone/>
                <wp:docPr id="3" name="Text Box 3"/>
                <wp:cNvGraphicFramePr/>
                <a:graphic xmlns:a="http://schemas.openxmlformats.org/drawingml/2006/main">
                  <a:graphicData uri="http://schemas.microsoft.com/office/word/2010/wordprocessingShape">
                    <wps:wsp>
                      <wps:cNvSpPr txBox="1"/>
                      <wps:spPr>
                        <a:xfrm>
                          <a:off x="0" y="0"/>
                          <a:ext cx="1403350" cy="227144"/>
                        </a:xfrm>
                        <a:prstGeom prst="rect">
                          <a:avLst/>
                        </a:prstGeom>
                        <a:solidFill>
                          <a:sysClr val="window" lastClr="FFFFFF"/>
                        </a:solidFill>
                        <a:ln w="6350">
                          <a:noFill/>
                        </a:ln>
                      </wps:spPr>
                      <wps:txbx>
                        <w:txbxContent>
                          <w:p w14:paraId="15624CD5" w14:textId="77777777" w:rsidR="004E7C81" w:rsidRPr="00C354C6" w:rsidRDefault="004E7C81" w:rsidP="00C354C6">
                            <w:pPr>
                              <w:rPr>
                                <w:rFonts w:ascii="Arial" w:hAnsi="Arial" w:cs="Arial"/>
                                <w:b/>
                                <w:bCs/>
                                <w:sz w:val="14"/>
                                <w:szCs w:val="14"/>
                                <w:lang w:val="en-US"/>
                              </w:rPr>
                            </w:pPr>
                            <w:r>
                              <w:rPr>
                                <w:rFonts w:ascii="Arial" w:hAnsi="Arial" w:cs="Arial"/>
                                <w:b/>
                                <w:bCs/>
                                <w:sz w:val="14"/>
                                <w:szCs w:val="14"/>
                                <w:lang w:val="en-US"/>
                              </w:rPr>
                              <w:t>Clustering coefficient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07A21" id="Text Box 3" o:spid="_x0000_s1030" type="#_x0000_t202" style="position:absolute;margin-left:343.95pt;margin-top:15.1pt;width:110.5pt;height:1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3RRSQIAAJEEAAAOAAAAZHJzL2Uyb0RvYy54bWysVNtu2zAMfR+wfxD0vji3XmbEKbIWGQYU&#10;bYF06LMiy40BWdQkJXb29TuSc+m6PQ3Lg0KR1CF5SHp20zWa7ZTzNZmCjwZDzpSRVNbmteDfn5ef&#10;rjnzQZhSaDKq4Hvl+c3844dZa3M1pg3pUjkGEOPz1hZ8E4LNs8zLjWqEH5BVBsaKXCMCru41K51o&#10;gd7obDwcXmYtudI6ksp7aO96I58n/KpSMjxWlVeB6YIjt5BOl851PLP5TOSvTthNLQ9piH/IohG1&#10;QdAT1J0Igm1d/QdUU0tHnqowkNRkVFW1VKkGVDMavqtmtRFWpVpAjrcnmvz/g5UPuyfH6rLgE86M&#10;aNCiZ9UF9oU6NonstNbncFpZuIUOanT5qPdQxqK7yjXxH+Uw2MHz/sRtBJPx0XQ4mVzAJGEbj69G&#10;02mEyc6vrfPhq6KGRaHgDr1LlIrdvQ+969ElBvOk63JZa50ue3+rHdsJtBnTUVLLmRY+QFnwZfod&#10;ov32TBvWFvwy5hVRDEW8PpQ2SC4W3xcZpdCtu0RVyjxq1lTuwYujfq68lcsayd8j8pNwGCTUi+UI&#10;jzgqTYhFB4mzDbmff9NHf/QXVs5aDGbB/Y+tcAoFfTPo/GcwFyc5XaYXV2Nc3FvL+q3FbJtbAikj&#10;rKGVSYz+QR/FylHzgh1axKgwCSMRu+DhKN6Gfl2wg1ItFskJs2tFuDcrKyN05C625rl7Ec4e+hfQ&#10;+Qc6jrDI37Wx9+1ZX2wDVXXq8ZnVA/2Y+zQlhx2Ni/X2nrzOX5L5LwAAAP//AwBQSwMEFAAGAAgA&#10;AAAhACajBubgAAAACQEAAA8AAABkcnMvZG93bnJldi54bWxMj8FOwzAMhu9IvENkJG4sYUilK00n&#10;hEAwiWrQTeKaNaYtNEmVZGvZ08+c4Gj/n35/zpeT6dkBfeiclXA9E8DQ1k53tpGw3TxdpcBCVFar&#10;3lmU8IMBlsX5Wa4y7Ub7jocqNoxKbMiUhDbGIeM81C0aFWZuQEvZp/NGRRp9w7VXI5Wbns+FSLhR&#10;naULrRrwocX6u9obCR9j9ezXq9XX2/BSHtfHqnzFx1LKy4vp/g5YxCn+wfCrT+pQkNPO7a0OrJeQ&#10;pLcLQiXciDkwAhYipcWOkkQAL3L+/4PiBAAA//8DAFBLAQItABQABgAIAAAAIQC2gziS/gAAAOEB&#10;AAATAAAAAAAAAAAAAAAAAAAAAABbQ29udGVudF9UeXBlc10ueG1sUEsBAi0AFAAGAAgAAAAhADj9&#10;If/WAAAAlAEAAAsAAAAAAAAAAAAAAAAALwEAAF9yZWxzLy5yZWxzUEsBAi0AFAAGAAgAAAAhADhb&#10;dFFJAgAAkQQAAA4AAAAAAAAAAAAAAAAALgIAAGRycy9lMm9Eb2MueG1sUEsBAi0AFAAGAAgAAAAh&#10;ACajBubgAAAACQEAAA8AAAAAAAAAAAAAAAAAowQAAGRycy9kb3ducmV2LnhtbFBLBQYAAAAABAAE&#10;APMAAACwBQAAAAA=&#10;" fillcolor="window" stroked="f" strokeweight=".5pt">
                <v:textbox>
                  <w:txbxContent>
                    <w:p w14:paraId="15624CD5" w14:textId="77777777" w:rsidR="004E7C81" w:rsidRPr="00C354C6" w:rsidRDefault="004E7C81" w:rsidP="00C354C6">
                      <w:pPr>
                        <w:rPr>
                          <w:rFonts w:ascii="Arial" w:hAnsi="Arial" w:cs="Arial"/>
                          <w:b/>
                          <w:bCs/>
                          <w:sz w:val="14"/>
                          <w:szCs w:val="14"/>
                          <w:lang w:val="en-US"/>
                        </w:rPr>
                      </w:pPr>
                      <w:r>
                        <w:rPr>
                          <w:rFonts w:ascii="Arial" w:hAnsi="Arial" w:cs="Arial"/>
                          <w:b/>
                          <w:bCs/>
                          <w:sz w:val="14"/>
                          <w:szCs w:val="14"/>
                          <w:lang w:val="en-US"/>
                        </w:rPr>
                        <w:t>Clustering coefficient</w:t>
                      </w:r>
                    </w:p>
                  </w:txbxContent>
                </v:textbox>
              </v:shape>
            </w:pict>
          </mc:Fallback>
        </mc:AlternateContent>
      </w:r>
      <w:r w:rsidRPr="00B46A0D">
        <w:rPr>
          <w:rFonts w:ascii="Times New Roman" w:hAnsi="Times New Roman" w:cs="Times New Roman"/>
          <w:noProof/>
          <w:lang w:val="en-US"/>
        </w:rPr>
        <mc:AlternateContent>
          <mc:Choice Requires="wps">
            <w:drawing>
              <wp:anchor distT="0" distB="0" distL="114300" distR="114300" simplePos="0" relativeHeight="251660288" behindDoc="0" locked="0" layoutInCell="1" allowOverlap="1" wp14:anchorId="2F33579D" wp14:editId="5FB4F6A1">
                <wp:simplePos x="0" y="0"/>
                <wp:positionH relativeFrom="column">
                  <wp:posOffset>4761678</wp:posOffset>
                </wp:positionH>
                <wp:positionV relativeFrom="paragraph">
                  <wp:posOffset>373380</wp:posOffset>
                </wp:positionV>
                <wp:extent cx="1447800" cy="491556"/>
                <wp:effectExtent l="0" t="0" r="0" b="3810"/>
                <wp:wrapNone/>
                <wp:docPr id="17" name="Text Box 17"/>
                <wp:cNvGraphicFramePr/>
                <a:graphic xmlns:a="http://schemas.openxmlformats.org/drawingml/2006/main">
                  <a:graphicData uri="http://schemas.microsoft.com/office/word/2010/wordprocessingShape">
                    <wps:wsp>
                      <wps:cNvSpPr txBox="1"/>
                      <wps:spPr>
                        <a:xfrm>
                          <a:off x="0" y="0"/>
                          <a:ext cx="1447800" cy="491556"/>
                        </a:xfrm>
                        <a:prstGeom prst="rect">
                          <a:avLst/>
                        </a:prstGeom>
                        <a:solidFill>
                          <a:sysClr val="window" lastClr="FFFFFF"/>
                        </a:solidFill>
                        <a:ln w="6350">
                          <a:noFill/>
                        </a:ln>
                      </wps:spPr>
                      <wps:txbx>
                        <w:txbxContent>
                          <w:p w14:paraId="2993DB92" w14:textId="77777777" w:rsidR="004E7C81" w:rsidRPr="00D321CB" w:rsidRDefault="004E7C81" w:rsidP="00D321CB">
                            <w:pPr>
                              <w:rPr>
                                <w:rFonts w:ascii="Arial" w:hAnsi="Arial" w:cs="Arial"/>
                                <w:sz w:val="14"/>
                                <w:szCs w:val="14"/>
                                <w:lang w:val="en-US"/>
                              </w:rPr>
                            </w:pPr>
                            <w:r w:rsidRPr="00D321CB">
                              <w:rPr>
                                <w:rFonts w:ascii="Arial" w:hAnsi="Arial" w:cs="Arial"/>
                                <w:sz w:val="14"/>
                                <w:szCs w:val="14"/>
                                <w:lang w:val="en-US"/>
                              </w:rPr>
                              <w:t>&lt; mean</w:t>
                            </w:r>
                          </w:p>
                          <w:p w14:paraId="285B2D42" w14:textId="77777777" w:rsidR="004E7C81" w:rsidRPr="00D321CB" w:rsidRDefault="004E7C81" w:rsidP="00D321CB">
                            <w:pPr>
                              <w:rPr>
                                <w:rFonts w:ascii="Arial" w:hAnsi="Arial" w:cs="Arial"/>
                                <w:sz w:val="14"/>
                                <w:szCs w:val="14"/>
                                <w:lang w:val="en-US"/>
                              </w:rPr>
                            </w:pPr>
                            <w:r w:rsidRPr="00D321CB">
                              <w:rPr>
                                <w:rFonts w:ascii="Arial" w:hAnsi="Arial" w:cs="Arial"/>
                                <w:sz w:val="14"/>
                                <w:szCs w:val="14"/>
                                <w:lang w:val="en-US"/>
                              </w:rPr>
                              <w:t>≥ mean</w:t>
                            </w:r>
                          </w:p>
                          <w:p w14:paraId="4CE3FFD0" w14:textId="77777777" w:rsidR="004E7C81" w:rsidRPr="00D321CB" w:rsidRDefault="004E7C81" w:rsidP="00D321CB">
                            <w:pPr>
                              <w:rPr>
                                <w:rFonts w:ascii="Arial" w:hAnsi="Arial" w:cs="Arial"/>
                                <w:sz w:val="14"/>
                                <w:szCs w:val="14"/>
                                <w:lang w:val="en-US"/>
                              </w:rPr>
                            </w:pPr>
                            <w:r w:rsidRPr="00D321CB">
                              <w:rPr>
                                <w:rFonts w:ascii="Arial" w:hAnsi="Arial" w:cs="Arial"/>
                                <w:sz w:val="14"/>
                                <w:szCs w:val="14"/>
                                <w:lang w:val="en-US"/>
                              </w:rPr>
                              <w:t>&lt; mean-censored</w:t>
                            </w:r>
                          </w:p>
                          <w:p w14:paraId="61D9A94D" w14:textId="77777777" w:rsidR="004E7C81" w:rsidRPr="00D321CB" w:rsidRDefault="004E7C81" w:rsidP="00D321CB">
                            <w:pPr>
                              <w:rPr>
                                <w:rFonts w:ascii="Arial" w:hAnsi="Arial" w:cs="Arial"/>
                                <w:sz w:val="14"/>
                                <w:szCs w:val="14"/>
                                <w:lang w:val="en-US"/>
                              </w:rPr>
                            </w:pPr>
                            <w:r w:rsidRPr="00D321CB">
                              <w:rPr>
                                <w:rFonts w:ascii="Arial" w:eastAsia="Times New Roman" w:hAnsi="Arial" w:cs="Arial"/>
                                <w:bCs/>
                                <w:iCs/>
                                <w:sz w:val="14"/>
                                <w:szCs w:val="14"/>
                                <w:lang w:val="en-US"/>
                              </w:rPr>
                              <w:t>≥</w:t>
                            </w:r>
                            <w:r w:rsidRPr="00D321CB">
                              <w:rPr>
                                <w:rFonts w:ascii="Arial" w:hAnsi="Arial" w:cs="Arial"/>
                                <w:sz w:val="14"/>
                                <w:szCs w:val="14"/>
                                <w:lang w:val="en-US"/>
                              </w:rPr>
                              <w:t xml:space="preserve"> mean censored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3579D" id="Text Box 17" o:spid="_x0000_s1031" type="#_x0000_t202" style="position:absolute;margin-left:374.95pt;margin-top:29.4pt;width:114pt;height:3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RcaTAIAAJMEAAAOAAAAZHJzL2Uyb0RvYy54bWysVMtu2zAQvBfoPxC8N7JdOw/DcuAmcFEg&#10;SALERc40RdkCKC5L0pbcr++QkpI07amoD/S+uMud2dXiuq01OyrnKzI5H5+NOFNGUlGZXc6/b9af&#10;LjnzQZhCaDIq5yfl+fXy44dFY+dqQnvShXIMSYyfNzbn+xDsPMu83Kta+DOyysBZkqtFgOp2WeFE&#10;g+y1ziaj0XnWkCusI6m8h/W2c/Jlyl+WSoaHsvQqMJ1zvC2k06VzG89suRDznRN2X8n+GeIfXlGL&#10;yqDoS6pbEQQ7uOqPVHUlHXkqw5mkOqOyrKRKPaCb8ehdN097YVXqBeB4+wKT/39p5f3x0bGqAHcX&#10;nBlRg6ONagP7Qi2DCfg01s8R9mQRGFrYETvYPYyx7bZ0dfxHQwx+IH16QTdmk/HSdHpxOYJLwje9&#10;Gs9m5zFN9nrbOh++KqpZFHLuwF4CVRzvfOhCh5BYzJOuinWldVJO/kY7dhQgGvNRUMOZFj7AmPN1&#10;+vXVfrumDWtyfv55NkqVDMV8XSlt8LjYfNdklEK7bRNYswGALRUn4OKomyxv5brC4+9Q+VE4jBL6&#10;xXqEBxylJtSiXuJsT+7n3+wxHgzDy1mD0cy5/3EQTqGhbwbcXwHJOMtJmc4uJlDcW8/2rccc6hsC&#10;KGMsopVJjPFBD2LpqH7GFq1iVbiEkaid8zCIN6FbGGyhVKtVCsL0WhHuzJOVMXVkIFKzaZ+Fsz1/&#10;Aczf0zDEYv6Oxi423jS0OgQqq8RxxLlDtYcfk5+mpN/SuFpv9RT1+i1Z/gIAAP//AwBQSwMEFAAG&#10;AAgAAAAhAAhpNNvhAAAACgEAAA8AAABkcnMvZG93bnJldi54bWxMj8FOwzAMhu9IvENkJG4sZcC6&#10;lqYTQiCYRDUoSFyzxrSFxqmabC17eswJjrY//f7+bDXZTuxx8K0jBeezCARS5UxLtYK31/uzJQgf&#10;NBndOUIF3+hhlR8fZTo1bqQX3JehFhxCPtUKmhD6VEpfNWi1n7keiW8fbrA68DjU0gx65HDbyXkU&#10;LaTVLfGHRvd422D1Ve6sgvexfBg26/Xnc/9YHDaHsnjCu0Kp05Pp5hpEwCn8wfCrz+qQs9PW7ch4&#10;0SmIL5OEUQVXS67AQBLHvNgyebGYg8wz+b9C/gMAAP//AwBQSwECLQAUAAYACAAAACEAtoM4kv4A&#10;AADhAQAAEwAAAAAAAAAAAAAAAAAAAAAAW0NvbnRlbnRfVHlwZXNdLnhtbFBLAQItABQABgAIAAAA&#10;IQA4/SH/1gAAAJQBAAALAAAAAAAAAAAAAAAAAC8BAABfcmVscy8ucmVsc1BLAQItABQABgAIAAAA&#10;IQAnkRcaTAIAAJMEAAAOAAAAAAAAAAAAAAAAAC4CAABkcnMvZTJvRG9jLnhtbFBLAQItABQABgAI&#10;AAAAIQAIaTTb4QAAAAoBAAAPAAAAAAAAAAAAAAAAAKYEAABkcnMvZG93bnJldi54bWxQSwUGAAAA&#10;AAQABADzAAAAtAUAAAAA&#10;" fillcolor="window" stroked="f" strokeweight=".5pt">
                <v:textbox>
                  <w:txbxContent>
                    <w:p w14:paraId="2993DB92" w14:textId="77777777" w:rsidR="004E7C81" w:rsidRPr="00D321CB" w:rsidRDefault="004E7C81" w:rsidP="00D321CB">
                      <w:pPr>
                        <w:rPr>
                          <w:rFonts w:ascii="Arial" w:hAnsi="Arial" w:cs="Arial"/>
                          <w:sz w:val="14"/>
                          <w:szCs w:val="14"/>
                          <w:lang w:val="en-US"/>
                        </w:rPr>
                      </w:pPr>
                      <w:r w:rsidRPr="00D321CB">
                        <w:rPr>
                          <w:rFonts w:ascii="Arial" w:hAnsi="Arial" w:cs="Arial"/>
                          <w:sz w:val="14"/>
                          <w:szCs w:val="14"/>
                          <w:lang w:val="en-US"/>
                        </w:rPr>
                        <w:t>&lt; mean</w:t>
                      </w:r>
                    </w:p>
                    <w:p w14:paraId="285B2D42" w14:textId="77777777" w:rsidR="004E7C81" w:rsidRPr="00D321CB" w:rsidRDefault="004E7C81" w:rsidP="00D321CB">
                      <w:pPr>
                        <w:rPr>
                          <w:rFonts w:ascii="Arial" w:hAnsi="Arial" w:cs="Arial"/>
                          <w:sz w:val="14"/>
                          <w:szCs w:val="14"/>
                          <w:lang w:val="en-US"/>
                        </w:rPr>
                      </w:pPr>
                      <w:r w:rsidRPr="00D321CB">
                        <w:rPr>
                          <w:rFonts w:ascii="Arial" w:hAnsi="Arial" w:cs="Arial"/>
                          <w:sz w:val="14"/>
                          <w:szCs w:val="14"/>
                          <w:lang w:val="en-US"/>
                        </w:rPr>
                        <w:t>≥ mean</w:t>
                      </w:r>
                    </w:p>
                    <w:p w14:paraId="4CE3FFD0" w14:textId="77777777" w:rsidR="004E7C81" w:rsidRPr="00D321CB" w:rsidRDefault="004E7C81" w:rsidP="00D321CB">
                      <w:pPr>
                        <w:rPr>
                          <w:rFonts w:ascii="Arial" w:hAnsi="Arial" w:cs="Arial"/>
                          <w:sz w:val="14"/>
                          <w:szCs w:val="14"/>
                          <w:lang w:val="en-US"/>
                        </w:rPr>
                      </w:pPr>
                      <w:r w:rsidRPr="00D321CB">
                        <w:rPr>
                          <w:rFonts w:ascii="Arial" w:hAnsi="Arial" w:cs="Arial"/>
                          <w:sz w:val="14"/>
                          <w:szCs w:val="14"/>
                          <w:lang w:val="en-US"/>
                        </w:rPr>
                        <w:t>&lt; mean-censored</w:t>
                      </w:r>
                    </w:p>
                    <w:p w14:paraId="61D9A94D" w14:textId="77777777" w:rsidR="004E7C81" w:rsidRPr="00D321CB" w:rsidRDefault="004E7C81" w:rsidP="00D321CB">
                      <w:pPr>
                        <w:rPr>
                          <w:rFonts w:ascii="Arial" w:hAnsi="Arial" w:cs="Arial"/>
                          <w:sz w:val="14"/>
                          <w:szCs w:val="14"/>
                          <w:lang w:val="en-US"/>
                        </w:rPr>
                      </w:pPr>
                      <w:r w:rsidRPr="00D321CB">
                        <w:rPr>
                          <w:rFonts w:ascii="Arial" w:eastAsia="Times New Roman" w:hAnsi="Arial" w:cs="Arial"/>
                          <w:bCs/>
                          <w:iCs/>
                          <w:sz w:val="14"/>
                          <w:szCs w:val="14"/>
                          <w:lang w:val="en-US"/>
                        </w:rPr>
                        <w:t>≥</w:t>
                      </w:r>
                      <w:r w:rsidRPr="00D321CB">
                        <w:rPr>
                          <w:rFonts w:ascii="Arial" w:hAnsi="Arial" w:cs="Arial"/>
                          <w:sz w:val="14"/>
                          <w:szCs w:val="14"/>
                          <w:lang w:val="en-US"/>
                        </w:rPr>
                        <w:t xml:space="preserve"> mean censored</w:t>
                      </w:r>
                    </w:p>
                  </w:txbxContent>
                </v:textbox>
              </v:shape>
            </w:pict>
          </mc:Fallback>
        </mc:AlternateContent>
      </w:r>
      <w:r w:rsidRPr="00B46A0D">
        <w:rPr>
          <w:rFonts w:ascii="Times New Roman" w:hAnsi="Times New Roman" w:cs="Times New Roman"/>
          <w:noProof/>
          <w:lang w:val="en-US"/>
        </w:rPr>
        <w:drawing>
          <wp:inline distT="0" distB="0" distL="0" distR="0" wp14:anchorId="3C665B1A" wp14:editId="3DC1BB67">
            <wp:extent cx="5727700" cy="3368675"/>
            <wp:effectExtent l="0" t="0" r="6350" b="3175"/>
            <wp:docPr id="7" name="Picture 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line ch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3368675"/>
                    </a:xfrm>
                    <a:prstGeom prst="rect">
                      <a:avLst/>
                    </a:prstGeom>
                    <a:noFill/>
                    <a:ln>
                      <a:noFill/>
                    </a:ln>
                  </pic:spPr>
                </pic:pic>
              </a:graphicData>
            </a:graphic>
          </wp:inline>
        </w:drawing>
      </w:r>
    </w:p>
    <w:p w14:paraId="48CF62A4" w14:textId="77777777" w:rsidR="004E7C81" w:rsidRPr="00B46A0D" w:rsidRDefault="004E7C81" w:rsidP="0063537A">
      <w:pPr>
        <w:autoSpaceDE w:val="0"/>
        <w:autoSpaceDN w:val="0"/>
        <w:adjustRightInd w:val="0"/>
        <w:rPr>
          <w:rFonts w:ascii="Times New Roman" w:hAnsi="Times New Roman" w:cs="Times New Roman"/>
          <w:lang w:val="en-US"/>
        </w:rPr>
      </w:pPr>
    </w:p>
    <w:p w14:paraId="570810EF" w14:textId="77777777" w:rsidR="004E7C81" w:rsidRPr="00B46A0D" w:rsidRDefault="004E7C81" w:rsidP="0063537A">
      <w:pPr>
        <w:autoSpaceDE w:val="0"/>
        <w:autoSpaceDN w:val="0"/>
        <w:adjustRightInd w:val="0"/>
        <w:rPr>
          <w:rFonts w:ascii="Times New Roman" w:hAnsi="Times New Roman" w:cs="Times New Roman"/>
          <w:lang w:val="en-US"/>
        </w:rPr>
      </w:pPr>
    </w:p>
    <w:p w14:paraId="6B7E751E" w14:textId="77777777" w:rsidR="004E7C81" w:rsidRPr="00B46A0D" w:rsidRDefault="004E7C81" w:rsidP="0063537A">
      <w:pPr>
        <w:autoSpaceDE w:val="0"/>
        <w:autoSpaceDN w:val="0"/>
        <w:adjustRightInd w:val="0"/>
        <w:spacing w:line="400" w:lineRule="atLeast"/>
        <w:rPr>
          <w:rFonts w:ascii="Times New Roman" w:hAnsi="Times New Roman" w:cs="Times New Roman"/>
          <w:lang w:val="en-US"/>
        </w:rPr>
      </w:pPr>
    </w:p>
    <w:p w14:paraId="6D5FE6FF" w14:textId="77777777" w:rsidR="004E7C81" w:rsidRPr="00B46A0D" w:rsidRDefault="004E7C81" w:rsidP="002A5CA6">
      <w:pPr>
        <w:rPr>
          <w:rFonts w:ascii="Times New Roman" w:hAnsi="Times New Roman" w:cs="Times New Roman"/>
          <w:b/>
          <w:sz w:val="20"/>
          <w:szCs w:val="20"/>
          <w:lang w:val="en-US"/>
        </w:rPr>
      </w:pPr>
    </w:p>
    <w:p w14:paraId="132DC272" w14:textId="77777777" w:rsidR="004E7C81" w:rsidRPr="00B46A0D" w:rsidRDefault="004E7C81" w:rsidP="002A5CA6">
      <w:pPr>
        <w:rPr>
          <w:rFonts w:ascii="Times New Roman" w:hAnsi="Times New Roman" w:cs="Times New Roman"/>
          <w:b/>
          <w:sz w:val="20"/>
          <w:szCs w:val="20"/>
          <w:lang w:val="en-US"/>
        </w:rPr>
      </w:pPr>
    </w:p>
    <w:p w14:paraId="5D8941FD" w14:textId="77777777" w:rsidR="004E7C81" w:rsidRPr="00B46A0D" w:rsidRDefault="004E7C81" w:rsidP="002A5CA6">
      <w:pPr>
        <w:rPr>
          <w:rFonts w:ascii="Times New Roman" w:hAnsi="Times New Roman" w:cs="Times New Roman"/>
          <w:b/>
          <w:sz w:val="20"/>
          <w:szCs w:val="20"/>
          <w:lang w:val="en-US"/>
        </w:rPr>
      </w:pPr>
    </w:p>
    <w:p w14:paraId="75B5780D" w14:textId="77777777" w:rsidR="004E7C81" w:rsidRPr="00B46A0D" w:rsidRDefault="004E7C81">
      <w:pPr>
        <w:rPr>
          <w:rFonts w:ascii="Times New Roman" w:hAnsi="Times New Roman" w:cs="Times New Roman"/>
          <w:b/>
          <w:sz w:val="20"/>
          <w:szCs w:val="20"/>
          <w:lang w:val="en-US"/>
        </w:rPr>
      </w:pPr>
      <w:r w:rsidRPr="00B46A0D">
        <w:rPr>
          <w:rFonts w:ascii="Times New Roman" w:hAnsi="Times New Roman" w:cs="Times New Roman"/>
          <w:b/>
          <w:sz w:val="20"/>
          <w:szCs w:val="20"/>
          <w:lang w:val="en-US"/>
        </w:rPr>
        <w:lastRenderedPageBreak/>
        <w:t>Figure S1c. Kaplan-Meier curves for the association of local efficiency with incident depression</w:t>
      </w:r>
    </w:p>
    <w:p w14:paraId="4DCB6F33" w14:textId="77777777" w:rsidR="004E7C81" w:rsidRPr="00B46A0D" w:rsidRDefault="004E7C81" w:rsidP="00371881">
      <w:pPr>
        <w:autoSpaceDE w:val="0"/>
        <w:autoSpaceDN w:val="0"/>
        <w:adjustRightInd w:val="0"/>
        <w:rPr>
          <w:rFonts w:ascii="Times New Roman" w:hAnsi="Times New Roman" w:cs="Times New Roman"/>
          <w:lang w:val="en-US"/>
        </w:rPr>
      </w:pPr>
      <w:r w:rsidRPr="00B46A0D">
        <w:rPr>
          <w:rFonts w:ascii="Times New Roman" w:hAnsi="Times New Roman" w:cs="Times New Roman"/>
          <w:noProof/>
          <w:lang w:val="en-US"/>
        </w:rPr>
        <mc:AlternateContent>
          <mc:Choice Requires="wps">
            <w:drawing>
              <wp:anchor distT="0" distB="0" distL="114300" distR="114300" simplePos="0" relativeHeight="251671552" behindDoc="0" locked="0" layoutInCell="1" allowOverlap="1" wp14:anchorId="4C3F38C8" wp14:editId="30722CBF">
                <wp:simplePos x="0" y="0"/>
                <wp:positionH relativeFrom="column">
                  <wp:posOffset>879455</wp:posOffset>
                </wp:positionH>
                <wp:positionV relativeFrom="paragraph">
                  <wp:posOffset>75270</wp:posOffset>
                </wp:positionV>
                <wp:extent cx="3360566" cy="203657"/>
                <wp:effectExtent l="0" t="0" r="0" b="6350"/>
                <wp:wrapNone/>
                <wp:docPr id="15" name="Text Box 15"/>
                <wp:cNvGraphicFramePr/>
                <a:graphic xmlns:a="http://schemas.openxmlformats.org/drawingml/2006/main">
                  <a:graphicData uri="http://schemas.microsoft.com/office/word/2010/wordprocessingShape">
                    <wps:wsp>
                      <wps:cNvSpPr txBox="1"/>
                      <wps:spPr>
                        <a:xfrm>
                          <a:off x="0" y="0"/>
                          <a:ext cx="3360566" cy="203657"/>
                        </a:xfrm>
                        <a:prstGeom prst="rect">
                          <a:avLst/>
                        </a:prstGeom>
                        <a:solidFill>
                          <a:sysClr val="window" lastClr="FFFFFF"/>
                        </a:solidFill>
                        <a:ln w="6350">
                          <a:noFill/>
                        </a:ln>
                      </wps:spPr>
                      <wps:txbx>
                        <w:txbxContent>
                          <w:p w14:paraId="2E33C76F" w14:textId="77777777" w:rsidR="004E7C81" w:rsidRPr="00C354C6" w:rsidRDefault="004E7C81" w:rsidP="00C354C6">
                            <w:pPr>
                              <w:rPr>
                                <w:rFonts w:ascii="Arial" w:hAnsi="Arial" w:cs="Arial"/>
                                <w:b/>
                                <w:bCs/>
                                <w:sz w:val="14"/>
                                <w:szCs w:val="1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F38C8" id="Text Box 15" o:spid="_x0000_s1032" type="#_x0000_t202" style="position:absolute;margin-left:69.25pt;margin-top:5.95pt;width:264.6pt;height:16.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BCTgIAAJMEAAAOAAAAZHJzL2Uyb0RvYy54bWysVMtu2zAQvBfoPxC8N5JfSmpEDtwELgoE&#10;SYCkyJmmKFsAxWVJ2pL79R1SdpKmPRX1gd4Xd7kzu7q86lvN9sr5hkzJR2c5Z8pIqhqzKfn3p9Wn&#10;C858EKYSmowq+UF5frX4+OGys3M1pi3pSjmGJMbPO1vybQh2nmVeblUr/BlZZeCsybUiQHWbrHKi&#10;Q/ZWZ+M8L7KOXGUdSeU9rDeDky9S/rpWMtzXtVeB6ZLjbSGdLp3reGaLSzHfOGG3jTw+Q/zDK1rR&#10;GBR9SXUjgmA71/yRqm2kI091OJPUZlTXjVSpB3Qzyt9187gVVqVeAI63LzD5/5dW3u0fHGsqcDfj&#10;zIgWHD2pPrAv1DOYgE9n/RxhjxaBoYcdsSe7hzG23deujf9oiMEPpA8v6MZsEsbJpMhnRcGZhG+c&#10;T4rZeUyTvd62zoeviloWhZI7sJdAFftbH4bQU0gs5kk31arROikHf60d2wsQjfmoqONMCx9gLPkq&#10;/Y7VfrumDetKXkxmeapkKOYbSmmDx8XmhyajFPp1n8AqTgCsqToAF0fDZHkrVw0ef4vKD8JhlAAF&#10;1iPc46g1oRYdJc625H7+zR7jwTC8nHUYzZL7HzvhFBr6ZsD959F0Gmc5KdPZ+RiKe+tZv/WYXXtN&#10;AGWERbQyiTE+6JNYO2qfsUXLWBUuYSRqlzycxOswLAy2UKrlMgVheq0It+bRypg6MhCpeeqfhbNH&#10;/gKYv6PTEIv5OxqH2HjT0HIXqG4SxxHnAdUj/Jj8NCXHLY2r9VZPUa/fksUvAAAA//8DAFBLAwQU&#10;AAYACAAAACEABukIGOEAAAAJAQAADwAAAGRycy9kb3ducmV2LnhtbEyPwU7DMAyG70i8Q2Qkbiwd&#10;jG6UphNCIJhEta0gcc0a0xYap2qytezpMSe4+Zc//f6cLkfbigP2vnGkYDqJQCCVzjRUKXh7fbxY&#10;gPBBk9GtI1TwjR6W2elJqhPjBtrioQiV4BLyiVZQh9AlUvqyRqv9xHVIvPtwvdWBY19J0+uBy20r&#10;L6MollY3xBdq3eF9jeVXsbcK3ofiqV+vVp+b7jk/ro9F/oIPuVLnZ+PdLYiAY/iD4Vef1SFjp53b&#10;k/Gi5Xy1uGaUh+kNCAbieD4HsVMwm0Ugs1T+/yD7AQAA//8DAFBLAQItABQABgAIAAAAIQC2gziS&#10;/gAAAOEBAAATAAAAAAAAAAAAAAAAAAAAAABbQ29udGVudF9UeXBlc10ueG1sUEsBAi0AFAAGAAgA&#10;AAAhADj9If/WAAAAlAEAAAsAAAAAAAAAAAAAAAAALwEAAF9yZWxzLy5yZWxzUEsBAi0AFAAGAAgA&#10;AAAhAJ0/8EJOAgAAkwQAAA4AAAAAAAAAAAAAAAAALgIAAGRycy9lMm9Eb2MueG1sUEsBAi0AFAAG&#10;AAgAAAAhAAbpCBjhAAAACQEAAA8AAAAAAAAAAAAAAAAAqAQAAGRycy9kb3ducmV2LnhtbFBLBQYA&#10;AAAABAAEAPMAAAC2BQAAAAA=&#10;" fillcolor="window" stroked="f" strokeweight=".5pt">
                <v:textbox>
                  <w:txbxContent>
                    <w:p w14:paraId="2E33C76F" w14:textId="77777777" w:rsidR="004E7C81" w:rsidRPr="00C354C6" w:rsidRDefault="004E7C81" w:rsidP="00C354C6">
                      <w:pPr>
                        <w:rPr>
                          <w:rFonts w:ascii="Arial" w:hAnsi="Arial" w:cs="Arial"/>
                          <w:b/>
                          <w:bCs/>
                          <w:sz w:val="14"/>
                          <w:szCs w:val="14"/>
                          <w:lang w:val="en-US"/>
                        </w:rPr>
                      </w:pPr>
                    </w:p>
                  </w:txbxContent>
                </v:textbox>
              </v:shape>
            </w:pict>
          </mc:Fallback>
        </mc:AlternateContent>
      </w:r>
      <w:r w:rsidRPr="00B46A0D">
        <w:rPr>
          <w:rFonts w:ascii="Times New Roman" w:hAnsi="Times New Roman" w:cs="Times New Roman"/>
          <w:noProof/>
          <w:lang w:val="en-US"/>
        </w:rPr>
        <mc:AlternateContent>
          <mc:Choice Requires="wps">
            <w:drawing>
              <wp:anchor distT="0" distB="0" distL="114300" distR="114300" simplePos="0" relativeHeight="251666432" behindDoc="0" locked="0" layoutInCell="1" allowOverlap="1" wp14:anchorId="272B57EE" wp14:editId="44D9164F">
                <wp:simplePos x="0" y="0"/>
                <wp:positionH relativeFrom="column">
                  <wp:posOffset>4324075</wp:posOffset>
                </wp:positionH>
                <wp:positionV relativeFrom="paragraph">
                  <wp:posOffset>226715</wp:posOffset>
                </wp:positionV>
                <wp:extent cx="1403350" cy="227144"/>
                <wp:effectExtent l="0" t="0" r="6350" b="1905"/>
                <wp:wrapNone/>
                <wp:docPr id="4" name="Text Box 4"/>
                <wp:cNvGraphicFramePr/>
                <a:graphic xmlns:a="http://schemas.openxmlformats.org/drawingml/2006/main">
                  <a:graphicData uri="http://schemas.microsoft.com/office/word/2010/wordprocessingShape">
                    <wps:wsp>
                      <wps:cNvSpPr txBox="1"/>
                      <wps:spPr>
                        <a:xfrm>
                          <a:off x="0" y="0"/>
                          <a:ext cx="1403350" cy="227144"/>
                        </a:xfrm>
                        <a:prstGeom prst="rect">
                          <a:avLst/>
                        </a:prstGeom>
                        <a:solidFill>
                          <a:sysClr val="window" lastClr="FFFFFF"/>
                        </a:solidFill>
                        <a:ln w="6350">
                          <a:noFill/>
                        </a:ln>
                      </wps:spPr>
                      <wps:txbx>
                        <w:txbxContent>
                          <w:p w14:paraId="4DB53416" w14:textId="77777777" w:rsidR="004E7C81" w:rsidRPr="00C354C6" w:rsidRDefault="004E7C81" w:rsidP="00C354C6">
                            <w:pPr>
                              <w:rPr>
                                <w:rFonts w:ascii="Arial" w:hAnsi="Arial" w:cs="Arial"/>
                                <w:b/>
                                <w:bCs/>
                                <w:sz w:val="14"/>
                                <w:szCs w:val="14"/>
                                <w:lang w:val="en-US"/>
                              </w:rPr>
                            </w:pPr>
                            <w:r>
                              <w:rPr>
                                <w:rFonts w:ascii="Arial" w:hAnsi="Arial" w:cs="Arial"/>
                                <w:b/>
                                <w:bCs/>
                                <w:sz w:val="14"/>
                                <w:szCs w:val="14"/>
                                <w:lang w:val="en-US"/>
                              </w:rPr>
                              <w:t>Local efficiency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B57EE" id="Text Box 4" o:spid="_x0000_s1033" type="#_x0000_t202" style="position:absolute;margin-left:340.5pt;margin-top:17.85pt;width:110.5pt;height:1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SXYTAIAAJEEAAAOAAAAZHJzL2Uyb0RvYy54bWysVE1v2zAMvQ/YfxB0X52k6ceCOEWWIsOA&#10;oi3QDD0rshwbkEVNUmJnv35Pctx23U7DclAoknokH0nPb7pGs4NyviaT8/HZiDNlJBW12eX8+2b9&#10;6ZozH4QphCajcn5Unt8sPn6Yt3amJlSRLpRjADF+1tqcVyHYWZZ5WalG+DOyysBYkmtEwNXtssKJ&#10;FuiNziaj0WXWkiusI6m8h/a2N/JFwi9LJcNDWXoVmM45cgvpdOncxjNbzMVs54StanlKQ/xDFo2o&#10;DYK+QN2KINje1X9ANbV05KkMZ5KajMqylirVgGrGo3fVPFXCqlQLyPH2hSb//2Dl/eHRsbrI+ZQz&#10;Ixq0aKO6wL5Qx6aRndb6GZyeLNxCBzW6POg9lLHornRN/Ec5DHbwfHzhNoLJ+Gg6Oj+/gEnCNplc&#10;jacJPnt9bZ0PXxU1LAo5d+hdolQc7nxAJnAdXGIwT7ou1rXW6XL0K+3YQaDNmI6CWs608AHKnK/T&#10;LyYNiN+eacPanF/GvCKKoYjX+2kD91h8X2SUQrftElVXAwFbKo7gxVE/V97KdY3k7xD5UTgMEurF&#10;coQHHKUmxKKTxFlF7uff9NEf/YWVsxaDmXP/Yy+cQkHfDDr/GczFSU6X6cXVBBf31rJ9azH7ZkUg&#10;ZYw1tDKJ0T/oQSwdNc/YoWWMCpMwErFzHgZxFfp1wQ5KtVwmJ8yuFeHOPFkZoSN3sTWb7lk4e+pf&#10;QOfvaRhhMXvXxt63Z325D1TWqceR557VE/2Y+9S3047GxXp7T16vX5LFLwAAAP//AwBQSwMEFAAG&#10;AAgAAAAhADMZ1ZjiAAAACQEAAA8AAABkcnMvZG93bnJldi54bWxMj81OwzAQhO9IvIO1SNyok6L+&#10;ELKpEAJBJaK2AYmrmyxJILYj221Cn57lBMfZGc1+k65G3YkjOd9agxBPIhBkSlu1pkZ4e328WoLw&#10;QZlKddYQwjd5WGXnZ6lKKjuYHR2LUAsuMT5RCE0IfSKlLxvSyk9sT4a9D+u0CixdLSunBi7XnZxG&#10;0Vxq1Rr+0Kie7hsqv4qDRngfiie3Wa8/t/1zftqcivyFHnLEy4vx7hZEoDH8heEXn9EhY6a9PZjK&#10;iw5hvox5S0C4ni1AcOAmmvJhj7CIZyCzVP5fkP0AAAD//wMAUEsBAi0AFAAGAAgAAAAhALaDOJL+&#10;AAAA4QEAABMAAAAAAAAAAAAAAAAAAAAAAFtDb250ZW50X1R5cGVzXS54bWxQSwECLQAUAAYACAAA&#10;ACEAOP0h/9YAAACUAQAACwAAAAAAAAAAAAAAAAAvAQAAX3JlbHMvLnJlbHNQSwECLQAUAAYACAAA&#10;ACEAT4El2EwCAACRBAAADgAAAAAAAAAAAAAAAAAuAgAAZHJzL2Uyb0RvYy54bWxQSwECLQAUAAYA&#10;CAAAACEAMxnVmOIAAAAJAQAADwAAAAAAAAAAAAAAAACmBAAAZHJzL2Rvd25yZXYueG1sUEsFBgAA&#10;AAAEAAQA8wAAALUFAAAAAA==&#10;" fillcolor="window" stroked="f" strokeweight=".5pt">
                <v:textbox>
                  <w:txbxContent>
                    <w:p w14:paraId="4DB53416" w14:textId="77777777" w:rsidR="004E7C81" w:rsidRPr="00C354C6" w:rsidRDefault="004E7C81" w:rsidP="00C354C6">
                      <w:pPr>
                        <w:rPr>
                          <w:rFonts w:ascii="Arial" w:hAnsi="Arial" w:cs="Arial"/>
                          <w:b/>
                          <w:bCs/>
                          <w:sz w:val="14"/>
                          <w:szCs w:val="14"/>
                          <w:lang w:val="en-US"/>
                        </w:rPr>
                      </w:pPr>
                      <w:r>
                        <w:rPr>
                          <w:rFonts w:ascii="Arial" w:hAnsi="Arial" w:cs="Arial"/>
                          <w:b/>
                          <w:bCs/>
                          <w:sz w:val="14"/>
                          <w:szCs w:val="14"/>
                          <w:lang w:val="en-US"/>
                        </w:rPr>
                        <w:t>Local efficiency</w:t>
                      </w:r>
                    </w:p>
                  </w:txbxContent>
                </v:textbox>
              </v:shape>
            </w:pict>
          </mc:Fallback>
        </mc:AlternateContent>
      </w:r>
      <w:r w:rsidRPr="00B46A0D">
        <w:rPr>
          <w:rFonts w:ascii="Times New Roman" w:hAnsi="Times New Roman" w:cs="Times New Roman"/>
          <w:noProof/>
          <w:lang w:val="en-US"/>
        </w:rPr>
        <mc:AlternateContent>
          <mc:Choice Requires="wps">
            <w:drawing>
              <wp:anchor distT="0" distB="0" distL="114300" distR="114300" simplePos="0" relativeHeight="251661312" behindDoc="0" locked="0" layoutInCell="1" allowOverlap="1" wp14:anchorId="5739AE2A" wp14:editId="5ADB5673">
                <wp:simplePos x="0" y="0"/>
                <wp:positionH relativeFrom="column">
                  <wp:posOffset>4762279</wp:posOffset>
                </wp:positionH>
                <wp:positionV relativeFrom="paragraph">
                  <wp:posOffset>401702</wp:posOffset>
                </wp:positionV>
                <wp:extent cx="1447800" cy="491556"/>
                <wp:effectExtent l="0" t="0" r="0" b="3810"/>
                <wp:wrapNone/>
                <wp:docPr id="18" name="Text Box 18"/>
                <wp:cNvGraphicFramePr/>
                <a:graphic xmlns:a="http://schemas.openxmlformats.org/drawingml/2006/main">
                  <a:graphicData uri="http://schemas.microsoft.com/office/word/2010/wordprocessingShape">
                    <wps:wsp>
                      <wps:cNvSpPr txBox="1"/>
                      <wps:spPr>
                        <a:xfrm>
                          <a:off x="0" y="0"/>
                          <a:ext cx="1447800" cy="491556"/>
                        </a:xfrm>
                        <a:prstGeom prst="rect">
                          <a:avLst/>
                        </a:prstGeom>
                        <a:solidFill>
                          <a:sysClr val="window" lastClr="FFFFFF"/>
                        </a:solidFill>
                        <a:ln w="6350">
                          <a:noFill/>
                        </a:ln>
                      </wps:spPr>
                      <wps:txbx>
                        <w:txbxContent>
                          <w:p w14:paraId="6CB07C5C" w14:textId="77777777" w:rsidR="004E7C81" w:rsidRPr="00D321CB" w:rsidRDefault="004E7C81" w:rsidP="00D321CB">
                            <w:pPr>
                              <w:rPr>
                                <w:rFonts w:ascii="Arial" w:hAnsi="Arial" w:cs="Arial"/>
                                <w:sz w:val="14"/>
                                <w:szCs w:val="14"/>
                                <w:lang w:val="en-US"/>
                              </w:rPr>
                            </w:pPr>
                            <w:r w:rsidRPr="00D321CB">
                              <w:rPr>
                                <w:rFonts w:ascii="Arial" w:hAnsi="Arial" w:cs="Arial"/>
                                <w:sz w:val="14"/>
                                <w:szCs w:val="14"/>
                                <w:lang w:val="en-US"/>
                              </w:rPr>
                              <w:t>&lt; mean</w:t>
                            </w:r>
                          </w:p>
                          <w:p w14:paraId="499FB94D" w14:textId="77777777" w:rsidR="004E7C81" w:rsidRPr="00D321CB" w:rsidRDefault="004E7C81" w:rsidP="00D321CB">
                            <w:pPr>
                              <w:rPr>
                                <w:rFonts w:ascii="Arial" w:hAnsi="Arial" w:cs="Arial"/>
                                <w:sz w:val="14"/>
                                <w:szCs w:val="14"/>
                                <w:lang w:val="en-US"/>
                              </w:rPr>
                            </w:pPr>
                            <w:r w:rsidRPr="00D321CB">
                              <w:rPr>
                                <w:rFonts w:ascii="Arial" w:hAnsi="Arial" w:cs="Arial"/>
                                <w:sz w:val="14"/>
                                <w:szCs w:val="14"/>
                                <w:lang w:val="en-US"/>
                              </w:rPr>
                              <w:t>≥ mean</w:t>
                            </w:r>
                          </w:p>
                          <w:p w14:paraId="0F949DC3" w14:textId="77777777" w:rsidR="004E7C81" w:rsidRPr="00D321CB" w:rsidRDefault="004E7C81" w:rsidP="00D321CB">
                            <w:pPr>
                              <w:rPr>
                                <w:rFonts w:ascii="Arial" w:hAnsi="Arial" w:cs="Arial"/>
                                <w:sz w:val="14"/>
                                <w:szCs w:val="14"/>
                                <w:lang w:val="en-US"/>
                              </w:rPr>
                            </w:pPr>
                            <w:r w:rsidRPr="00D321CB">
                              <w:rPr>
                                <w:rFonts w:ascii="Arial" w:hAnsi="Arial" w:cs="Arial"/>
                                <w:sz w:val="14"/>
                                <w:szCs w:val="14"/>
                                <w:lang w:val="en-US"/>
                              </w:rPr>
                              <w:t>&lt; mean-censored</w:t>
                            </w:r>
                          </w:p>
                          <w:p w14:paraId="5374ECB3" w14:textId="77777777" w:rsidR="004E7C81" w:rsidRPr="00D321CB" w:rsidRDefault="004E7C81" w:rsidP="00D321CB">
                            <w:pPr>
                              <w:rPr>
                                <w:rFonts w:ascii="Arial" w:hAnsi="Arial" w:cs="Arial"/>
                                <w:sz w:val="14"/>
                                <w:szCs w:val="14"/>
                                <w:lang w:val="en-US"/>
                              </w:rPr>
                            </w:pPr>
                            <w:r w:rsidRPr="00D321CB">
                              <w:rPr>
                                <w:rFonts w:ascii="Arial" w:eastAsia="Times New Roman" w:hAnsi="Arial" w:cs="Arial"/>
                                <w:bCs/>
                                <w:iCs/>
                                <w:sz w:val="14"/>
                                <w:szCs w:val="14"/>
                                <w:lang w:val="en-US"/>
                              </w:rPr>
                              <w:t>≥</w:t>
                            </w:r>
                            <w:r w:rsidRPr="00D321CB">
                              <w:rPr>
                                <w:rFonts w:ascii="Arial" w:hAnsi="Arial" w:cs="Arial"/>
                                <w:sz w:val="14"/>
                                <w:szCs w:val="14"/>
                                <w:lang w:val="en-US"/>
                              </w:rPr>
                              <w:t xml:space="preserve"> mean censored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9AE2A" id="Text Box 18" o:spid="_x0000_s1034" type="#_x0000_t202" style="position:absolute;margin-left:375pt;margin-top:31.65pt;width:114pt;height:3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1CLSgIAAJMEAAAOAAAAZHJzL2Uyb0RvYy54bWysVE1vGjEQvVfqf7B8bxYo5ANliSgRVaUo&#10;iQRVzsbrhZW8Htc27NJf32fvQtK0p6oczHx5xvPezN7etbVmB+V8RSbnw4sBZ8pIKiqzzfn39fLT&#10;NWc+CFMITUbl/Kg8v5t9/HDb2Kka0Y50oRxDEuOnjc35LgQ7zTIvd6oW/oKsMnCW5GoRoLptVjjR&#10;IHuts9FgcJk15ArrSCrvYb3vnHyW8pelkuGpLL0KTOccbwvpdOncxDOb3Yrp1gm7q2T/DPEPr6hF&#10;ZVD0nOpeBMH2rvojVV1JR57KcCGpzqgsK6lSD+hmOHjXzWonrEq9ABxvzzD5/5dWPh6eHasKcAem&#10;jKjB0Vq1gX2hlsEEfBrrpwhbWQSGFnbEnuwexth2W7o6/qMhBj+QPp7RjdlkvDQeX10P4JLwjW+G&#10;k8llTJO93rbOh6+KahaFnDuwl0AVhwcfutBTSCzmSVfFstI6KUe/0I4dBIjGfBTUcKaFDzDmfJl+&#10;fbXfrmnDmpxffp4MUiVDMV9XShs8LjbfNRml0G7aBNYZmA0VR+DiqJssb+WywuMfUPlZOIwS+sV6&#10;hCccpSbUol7ibEfu59/sMR4Mw8tZg9HMuf+xF06hoW8G3N8AyTjLSRlPrkZQ3FvP5q3H7OsFAZQh&#10;FtHKJMb4oE9i6ah+wRbNY1W4hJGonfNwEhehWxhsoVTzeQrC9FoRHszKypg6MhCpWbcvwtmevwDm&#10;H+k0xGL6jsYuNt40NN8HKqvEccS5Q7WHH5OfpqTf0rhab/UU9fotmf0CAAD//wMAUEsDBBQABgAI&#10;AAAAIQDGa2EW4gAAAAoBAAAPAAAAZHJzL2Rvd25yZXYueG1sTI/BTsMwDIbvSLxDZCRuLIHBOkrT&#10;CSEQTKLaKEhcs8a0hSapkmzt9vSYEzva/vT7+7PFaDq2Qx9aZyVcTgQwtJXTra0lfLw/XcyBhais&#10;Vp2zKGGPARb56UmmUu0G+4a7MtaMQmxIlYQmxj7lPFQNGhUmrkdLty/njYo0+pprrwYKNx2/EmLG&#10;jWotfWhUjw8NVj/l1kj4HMpnv1ouv9f9S3FYHcriFR8LKc/Pxvs7YBHH+A/Dnz6pQ05OG7e1OrBO&#10;QnIjqEuUMJtOgRFwm8xpsSHyWiTA84wfV8h/AQAA//8DAFBLAQItABQABgAIAAAAIQC2gziS/gAA&#10;AOEBAAATAAAAAAAAAAAAAAAAAAAAAABbQ29udGVudF9UeXBlc10ueG1sUEsBAi0AFAAGAAgAAAAh&#10;ADj9If/WAAAAlAEAAAsAAAAAAAAAAAAAAAAALwEAAF9yZWxzLy5yZWxzUEsBAi0AFAAGAAgAAAAh&#10;ACa7UItKAgAAkwQAAA4AAAAAAAAAAAAAAAAALgIAAGRycy9lMm9Eb2MueG1sUEsBAi0AFAAGAAgA&#10;AAAhAMZrYRbiAAAACgEAAA8AAAAAAAAAAAAAAAAApAQAAGRycy9kb3ducmV2LnhtbFBLBQYAAAAA&#10;BAAEAPMAAACzBQAAAAA=&#10;" fillcolor="window" stroked="f" strokeweight=".5pt">
                <v:textbox>
                  <w:txbxContent>
                    <w:p w14:paraId="6CB07C5C" w14:textId="77777777" w:rsidR="004E7C81" w:rsidRPr="00D321CB" w:rsidRDefault="004E7C81" w:rsidP="00D321CB">
                      <w:pPr>
                        <w:rPr>
                          <w:rFonts w:ascii="Arial" w:hAnsi="Arial" w:cs="Arial"/>
                          <w:sz w:val="14"/>
                          <w:szCs w:val="14"/>
                          <w:lang w:val="en-US"/>
                        </w:rPr>
                      </w:pPr>
                      <w:r w:rsidRPr="00D321CB">
                        <w:rPr>
                          <w:rFonts w:ascii="Arial" w:hAnsi="Arial" w:cs="Arial"/>
                          <w:sz w:val="14"/>
                          <w:szCs w:val="14"/>
                          <w:lang w:val="en-US"/>
                        </w:rPr>
                        <w:t>&lt; mean</w:t>
                      </w:r>
                    </w:p>
                    <w:p w14:paraId="499FB94D" w14:textId="77777777" w:rsidR="004E7C81" w:rsidRPr="00D321CB" w:rsidRDefault="004E7C81" w:rsidP="00D321CB">
                      <w:pPr>
                        <w:rPr>
                          <w:rFonts w:ascii="Arial" w:hAnsi="Arial" w:cs="Arial"/>
                          <w:sz w:val="14"/>
                          <w:szCs w:val="14"/>
                          <w:lang w:val="en-US"/>
                        </w:rPr>
                      </w:pPr>
                      <w:r w:rsidRPr="00D321CB">
                        <w:rPr>
                          <w:rFonts w:ascii="Arial" w:hAnsi="Arial" w:cs="Arial"/>
                          <w:sz w:val="14"/>
                          <w:szCs w:val="14"/>
                          <w:lang w:val="en-US"/>
                        </w:rPr>
                        <w:t>≥ mean</w:t>
                      </w:r>
                    </w:p>
                    <w:p w14:paraId="0F949DC3" w14:textId="77777777" w:rsidR="004E7C81" w:rsidRPr="00D321CB" w:rsidRDefault="004E7C81" w:rsidP="00D321CB">
                      <w:pPr>
                        <w:rPr>
                          <w:rFonts w:ascii="Arial" w:hAnsi="Arial" w:cs="Arial"/>
                          <w:sz w:val="14"/>
                          <w:szCs w:val="14"/>
                          <w:lang w:val="en-US"/>
                        </w:rPr>
                      </w:pPr>
                      <w:r w:rsidRPr="00D321CB">
                        <w:rPr>
                          <w:rFonts w:ascii="Arial" w:hAnsi="Arial" w:cs="Arial"/>
                          <w:sz w:val="14"/>
                          <w:szCs w:val="14"/>
                          <w:lang w:val="en-US"/>
                        </w:rPr>
                        <w:t>&lt; mean-censored</w:t>
                      </w:r>
                    </w:p>
                    <w:p w14:paraId="5374ECB3" w14:textId="77777777" w:rsidR="004E7C81" w:rsidRPr="00D321CB" w:rsidRDefault="004E7C81" w:rsidP="00D321CB">
                      <w:pPr>
                        <w:rPr>
                          <w:rFonts w:ascii="Arial" w:hAnsi="Arial" w:cs="Arial"/>
                          <w:sz w:val="14"/>
                          <w:szCs w:val="14"/>
                          <w:lang w:val="en-US"/>
                        </w:rPr>
                      </w:pPr>
                      <w:r w:rsidRPr="00D321CB">
                        <w:rPr>
                          <w:rFonts w:ascii="Arial" w:eastAsia="Times New Roman" w:hAnsi="Arial" w:cs="Arial"/>
                          <w:bCs/>
                          <w:iCs/>
                          <w:sz w:val="14"/>
                          <w:szCs w:val="14"/>
                          <w:lang w:val="en-US"/>
                        </w:rPr>
                        <w:t>≥</w:t>
                      </w:r>
                      <w:r w:rsidRPr="00D321CB">
                        <w:rPr>
                          <w:rFonts w:ascii="Arial" w:hAnsi="Arial" w:cs="Arial"/>
                          <w:sz w:val="14"/>
                          <w:szCs w:val="14"/>
                          <w:lang w:val="en-US"/>
                        </w:rPr>
                        <w:t xml:space="preserve"> mean censored</w:t>
                      </w:r>
                    </w:p>
                  </w:txbxContent>
                </v:textbox>
              </v:shape>
            </w:pict>
          </mc:Fallback>
        </mc:AlternateContent>
      </w:r>
      <w:r w:rsidRPr="00B46A0D">
        <w:rPr>
          <w:rFonts w:ascii="Times New Roman" w:hAnsi="Times New Roman" w:cs="Times New Roman"/>
          <w:noProof/>
          <w:lang w:val="en-US"/>
        </w:rPr>
        <w:drawing>
          <wp:inline distT="0" distB="0" distL="0" distR="0" wp14:anchorId="2B9067C6" wp14:editId="5DE9E348">
            <wp:extent cx="5727700" cy="3368675"/>
            <wp:effectExtent l="0" t="0" r="6350" b="3175"/>
            <wp:docPr id="10" name="Picture 1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line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7700" cy="3368675"/>
                    </a:xfrm>
                    <a:prstGeom prst="rect">
                      <a:avLst/>
                    </a:prstGeom>
                    <a:noFill/>
                    <a:ln>
                      <a:noFill/>
                    </a:ln>
                  </pic:spPr>
                </pic:pic>
              </a:graphicData>
            </a:graphic>
          </wp:inline>
        </w:drawing>
      </w:r>
    </w:p>
    <w:p w14:paraId="1075E7B3" w14:textId="77777777" w:rsidR="004E7C81" w:rsidRPr="00B46A0D" w:rsidRDefault="004E7C81" w:rsidP="000932B6">
      <w:pPr>
        <w:rPr>
          <w:rFonts w:ascii="Times New Roman" w:hAnsi="Times New Roman" w:cs="Times New Roman"/>
          <w:b/>
          <w:sz w:val="20"/>
          <w:szCs w:val="20"/>
          <w:lang w:val="en-US"/>
        </w:rPr>
      </w:pPr>
    </w:p>
    <w:p w14:paraId="16466E49" w14:textId="77777777" w:rsidR="004E7C81" w:rsidRPr="00B46A0D" w:rsidRDefault="004E7C81">
      <w:pPr>
        <w:rPr>
          <w:rFonts w:ascii="Times New Roman" w:hAnsi="Times New Roman" w:cs="Times New Roman"/>
          <w:b/>
          <w:sz w:val="20"/>
          <w:szCs w:val="20"/>
          <w:lang w:val="en-US"/>
        </w:rPr>
      </w:pPr>
      <w:r w:rsidRPr="00B46A0D">
        <w:rPr>
          <w:rFonts w:ascii="Times New Roman" w:hAnsi="Times New Roman" w:cs="Times New Roman"/>
          <w:b/>
          <w:sz w:val="20"/>
          <w:szCs w:val="20"/>
          <w:lang w:val="en-US"/>
        </w:rPr>
        <w:t>Figure S1d. Kaplan-Meier curves for the association of characteristic pathlength with incident depression</w:t>
      </w:r>
    </w:p>
    <w:p w14:paraId="27019919" w14:textId="77777777" w:rsidR="004E7C81" w:rsidRPr="00B46A0D" w:rsidRDefault="004E7C81" w:rsidP="00C908E2">
      <w:pPr>
        <w:autoSpaceDE w:val="0"/>
        <w:autoSpaceDN w:val="0"/>
        <w:adjustRightInd w:val="0"/>
        <w:rPr>
          <w:rFonts w:ascii="Times New Roman" w:hAnsi="Times New Roman" w:cs="Times New Roman"/>
          <w:lang w:val="en-US"/>
        </w:rPr>
      </w:pPr>
      <w:r w:rsidRPr="00B46A0D">
        <w:rPr>
          <w:rFonts w:ascii="Times New Roman" w:hAnsi="Times New Roman" w:cs="Times New Roman"/>
          <w:noProof/>
          <w:lang w:val="en-US"/>
        </w:rPr>
        <mc:AlternateContent>
          <mc:Choice Requires="wps">
            <w:drawing>
              <wp:anchor distT="0" distB="0" distL="114300" distR="114300" simplePos="0" relativeHeight="251672576" behindDoc="0" locked="0" layoutInCell="1" allowOverlap="1" wp14:anchorId="70C11E84" wp14:editId="3BBC943B">
                <wp:simplePos x="0" y="0"/>
                <wp:positionH relativeFrom="column">
                  <wp:posOffset>693080</wp:posOffset>
                </wp:positionH>
                <wp:positionV relativeFrom="paragraph">
                  <wp:posOffset>86392</wp:posOffset>
                </wp:positionV>
                <wp:extent cx="3360420" cy="180498"/>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360420" cy="180498"/>
                        </a:xfrm>
                        <a:prstGeom prst="rect">
                          <a:avLst/>
                        </a:prstGeom>
                        <a:solidFill>
                          <a:sysClr val="window" lastClr="FFFFFF"/>
                        </a:solidFill>
                        <a:ln w="6350">
                          <a:noFill/>
                        </a:ln>
                      </wps:spPr>
                      <wps:txbx>
                        <w:txbxContent>
                          <w:p w14:paraId="4893650C" w14:textId="77777777" w:rsidR="004E7C81" w:rsidRPr="00C354C6" w:rsidRDefault="004E7C81" w:rsidP="00C354C6">
                            <w:pPr>
                              <w:rPr>
                                <w:rFonts w:ascii="Arial" w:hAnsi="Arial" w:cs="Arial"/>
                                <w:b/>
                                <w:bCs/>
                                <w:sz w:val="14"/>
                                <w:szCs w:val="1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11E84" id="Text Box 16" o:spid="_x0000_s1035" type="#_x0000_t202" style="position:absolute;margin-left:54.55pt;margin-top:6.8pt;width:264.6pt;height:1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YTQIAAJMEAAAOAAAAZHJzL2Uyb0RvYy54bWysVE1vGjEQvVfqf7B8b3YhhAbEElEiqkpR&#10;EilUORuvN6zk9bi2YZf++j57IaFpT1U5mPHMeD7em9nZTddotlfO12QKPrjIOVNGUlmbl4J/X68+&#10;XXPmgzCl0GRUwQ/K85v5xw+z1k7VkLakS+UYghg/bW3BtyHYaZZ5uVWN8BdklYGxIteIgKt7yUon&#10;WkRvdDbM83HWkiutI6m8h/a2N/J5il9VSoaHqvIqMF1w1BbS6dK5iWc2n4npixN2W8tjGeIfqmhE&#10;bZD0NdStCILtXP1HqKaWjjxV4UJSk1FV1VKlHtDNIH/XzdNWWJV6ATjevsLk/19Yeb9/dKwuwd2Y&#10;MyMacLRWXWBfqGNQAZ/W+incniwcQwc9fE96D2Vsu6tcE//REIMdSB9e0Y3RJJSXl+N8NIRJwja4&#10;zkeT6xgme3ttnQ9fFTUsCgV3YC+BKvZ3PvSuJ5eYzJOuy1Wtdboc/FI7thcgGvNRUsuZFj5AWfBV&#10;+h2z/fZMG9YWfHx5ladMhmK8PpU2KC423zcZpdBtugTW5ATAhsoDcHHUT5a3clWj+DtkfhQOo4R+&#10;sR7hAUelCbnoKHG2Jffzb/roD4Zh5azFaBbc/9gJp9DQNwPuJ4PRKM5yuoyuPkdM3bllc24xu2ZJ&#10;AGWARbQyidE/6JNYOWqesUWLmBUmYSRyFzycxGXoFwZbKNVikZwwvVaEO/NkZQwdGYjUrLtn4eyR&#10;vwDm7+k0xGL6jsbeN740tNgFqurEccS5R/UIPyY/TclxS+Nqnd+T19u3ZP4LAAD//wMAUEsDBBQA&#10;BgAIAAAAIQCRYEi94QAAAAkBAAAPAAAAZHJzL2Rvd25yZXYueG1sTI9RS8MwEMffBb9DOME3l2yV&#10;stWmQ0TRgWXaCb5mzdlWm6Qk2Vr36T2f9O3+3I///S5fT6ZnR/Shc1bCfCaAoa2d7mwj4W33cLUE&#10;FqKyWvXOooRvDLAuzs9ylWk32lc8VrFhVGJDpiS0MQ4Z56Fu0agwcwNa2n04b1Sk6BuuvRqp3PR8&#10;IUTKjeosXWjVgHct1l/VwUh4H6tHv91sPl+Gp/K0PVXlM96XUl5eTLc3wCJO8Q+GX31Sh4Kc9u5g&#10;dWA9ZbGaE0pDkgIjIE2WCbC9hOuFAF7k/P8HxQ8AAAD//wMAUEsBAi0AFAAGAAgAAAAhALaDOJL+&#10;AAAA4QEAABMAAAAAAAAAAAAAAAAAAAAAAFtDb250ZW50X1R5cGVzXS54bWxQSwECLQAUAAYACAAA&#10;ACEAOP0h/9YAAACUAQAACwAAAAAAAAAAAAAAAAAvAQAAX3JlbHMvLnJlbHNQSwECLQAUAAYACAAA&#10;ACEAVrPv2E0CAACTBAAADgAAAAAAAAAAAAAAAAAuAgAAZHJzL2Uyb0RvYy54bWxQSwECLQAUAAYA&#10;CAAAACEAkWBIveEAAAAJAQAADwAAAAAAAAAAAAAAAACnBAAAZHJzL2Rvd25yZXYueG1sUEsFBgAA&#10;AAAEAAQA8wAAALUFAAAAAA==&#10;" fillcolor="window" stroked="f" strokeweight=".5pt">
                <v:textbox>
                  <w:txbxContent>
                    <w:p w14:paraId="4893650C" w14:textId="77777777" w:rsidR="004E7C81" w:rsidRPr="00C354C6" w:rsidRDefault="004E7C81" w:rsidP="00C354C6">
                      <w:pPr>
                        <w:rPr>
                          <w:rFonts w:ascii="Arial" w:hAnsi="Arial" w:cs="Arial"/>
                          <w:b/>
                          <w:bCs/>
                          <w:sz w:val="14"/>
                          <w:szCs w:val="14"/>
                          <w:lang w:val="en-US"/>
                        </w:rPr>
                      </w:pPr>
                    </w:p>
                  </w:txbxContent>
                </v:textbox>
              </v:shape>
            </w:pict>
          </mc:Fallback>
        </mc:AlternateContent>
      </w:r>
      <w:r w:rsidRPr="00B46A0D">
        <w:rPr>
          <w:rFonts w:ascii="Times New Roman" w:hAnsi="Times New Roman" w:cs="Times New Roman"/>
          <w:noProof/>
          <w:lang w:val="en-US"/>
        </w:rPr>
        <mc:AlternateContent>
          <mc:Choice Requires="wps">
            <w:drawing>
              <wp:anchor distT="0" distB="0" distL="114300" distR="114300" simplePos="0" relativeHeight="251667456" behindDoc="0" locked="0" layoutInCell="1" allowOverlap="1" wp14:anchorId="4C8F7306" wp14:editId="363C93FB">
                <wp:simplePos x="0" y="0"/>
                <wp:positionH relativeFrom="column">
                  <wp:posOffset>4368153</wp:posOffset>
                </wp:positionH>
                <wp:positionV relativeFrom="paragraph">
                  <wp:posOffset>168267</wp:posOffset>
                </wp:positionV>
                <wp:extent cx="1403350" cy="227144"/>
                <wp:effectExtent l="0" t="0" r="6350" b="1905"/>
                <wp:wrapNone/>
                <wp:docPr id="5" name="Text Box 5"/>
                <wp:cNvGraphicFramePr/>
                <a:graphic xmlns:a="http://schemas.openxmlformats.org/drawingml/2006/main">
                  <a:graphicData uri="http://schemas.microsoft.com/office/word/2010/wordprocessingShape">
                    <wps:wsp>
                      <wps:cNvSpPr txBox="1"/>
                      <wps:spPr>
                        <a:xfrm>
                          <a:off x="0" y="0"/>
                          <a:ext cx="1403350" cy="227144"/>
                        </a:xfrm>
                        <a:prstGeom prst="rect">
                          <a:avLst/>
                        </a:prstGeom>
                        <a:solidFill>
                          <a:sysClr val="window" lastClr="FFFFFF"/>
                        </a:solidFill>
                        <a:ln w="6350">
                          <a:noFill/>
                        </a:ln>
                      </wps:spPr>
                      <wps:txbx>
                        <w:txbxContent>
                          <w:p w14:paraId="41E36D64" w14:textId="77777777" w:rsidR="004E7C81" w:rsidRPr="00C354C6" w:rsidRDefault="004E7C81" w:rsidP="00C354C6">
                            <w:pPr>
                              <w:rPr>
                                <w:rFonts w:ascii="Arial" w:hAnsi="Arial" w:cs="Arial"/>
                                <w:b/>
                                <w:bCs/>
                                <w:sz w:val="14"/>
                                <w:szCs w:val="14"/>
                                <w:lang w:val="en-US"/>
                              </w:rPr>
                            </w:pPr>
                            <w:r>
                              <w:rPr>
                                <w:rFonts w:ascii="Arial" w:hAnsi="Arial" w:cs="Arial"/>
                                <w:b/>
                                <w:bCs/>
                                <w:sz w:val="14"/>
                                <w:szCs w:val="14"/>
                                <w:lang w:val="en-US"/>
                              </w:rPr>
                              <w:t>Characteristic pathlength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F7306" id="Text Box 5" o:spid="_x0000_s1036" type="#_x0000_t202" style="position:absolute;margin-left:343.95pt;margin-top:13.25pt;width:110.5pt;height:1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IlSgIAAJIEAAAOAAAAZHJzL2Uyb0RvYy54bWysVE1v2zAMvQ/YfxB0X5ykSdsZcYqsRYYB&#10;RVsgHXpWZLkxIIuapMTOfv2e5Hx03U7DclAokuLHe6RnN12j2U45X5Mp+Ggw5EwZSWVtXgv+/Xn5&#10;6ZozH4QphSajCr5Xnt/MP36YtTZXY9qQLpVjCGJ83tqCb0KweZZ5uVGN8AOyysBYkWtEwNW9ZqUT&#10;LaI3OhsPh5dZS660jqTyHtq73sjnKX5VKRkeq8qrwHTBUVtIp0vnOp7ZfCbyVyfsppaHMsQ/VNGI&#10;2iDpKdSdCIJtXf1HqKaWjjxVYSCpyaiqaqlSD+hmNHzXzWojrEq9ABxvTzD5/xdWPuyeHKvLgk85&#10;M6IBRc+qC+wLdWwa0Wmtz+G0snALHdRg+aj3UMamu8o18R/tMNiB8/6EbQwm46PJ8OJiCpOEbTy+&#10;Gk0mMUx2fm2dD18VNSwKBXfgLkEqdvc+9K5Hl5jMk67LZa11uuz9rXZsJ0AzpqOkljMtfICy4Mv0&#10;O2T77Zk2rC34ZawrRjEU4/WptEFxsfm+ySiFbt0lqEZpbqJqTeUewDjqB8tbuaxR/T1SPwmHSULD&#10;2I7wiKPShGR0kDjbkPv5N330B8GwctZiMgvuf2yFU+jomwH1nwFdHOV0mUyvxri4t5b1W4vZNrcE&#10;VEbYQyuTGP2DPoqVo+YFS7SIWWESRiJ3wcNRvA39vmAJpVoskhOG14pwb1ZWxtARvMjNc/cinD0Q&#10;GED9Ax1nWOTveOx9e9gX20BVnUg+o3rAH4OfxuSwpHGz3t6T1/lTMv8FAAD//wMAUEsDBBQABgAI&#10;AAAAIQCdbkdu4AAAAAkBAAAPAAAAZHJzL2Rvd25yZXYueG1sTI/BToQwEIbvJr5DMybe3CJGZJGy&#10;MUajm0hW0cRrF0ZA6ZS03QX36R1Pepz5v/zzTb6azSD26HxvScH5IgKBVNump1bB2+v9WQrCB02N&#10;Hiyhgm/0sCqOj3KdNXaiF9xXoRVcQj7TCroQxkxKX3dotF/YEYmzD+uMDjy6VjZOT1xuBhlHUSKN&#10;7okvdHrE2w7rr2pnFLxP1YPbrNefz+NjedgcqvIJ70qlTk/mm2sQAefwB8OvPqtDwU5bu6PGi0FB&#10;kl4tGVUQJ5cgGFhGKS+2nMQXIItc/v+g+AEAAP//AwBQSwECLQAUAAYACAAAACEAtoM4kv4AAADh&#10;AQAAEwAAAAAAAAAAAAAAAAAAAAAAW0NvbnRlbnRfVHlwZXNdLnhtbFBLAQItABQABgAIAAAAIQA4&#10;/SH/1gAAAJQBAAALAAAAAAAAAAAAAAAAAC8BAABfcmVscy8ucmVsc1BLAQItABQABgAIAAAAIQD+&#10;akIlSgIAAJIEAAAOAAAAAAAAAAAAAAAAAC4CAABkcnMvZTJvRG9jLnhtbFBLAQItABQABgAIAAAA&#10;IQCdbkdu4AAAAAkBAAAPAAAAAAAAAAAAAAAAAKQEAABkcnMvZG93bnJldi54bWxQSwUGAAAAAAQA&#10;BADzAAAAsQUAAAAA&#10;" fillcolor="window" stroked="f" strokeweight=".5pt">
                <v:textbox>
                  <w:txbxContent>
                    <w:p w14:paraId="41E36D64" w14:textId="77777777" w:rsidR="004E7C81" w:rsidRPr="00C354C6" w:rsidRDefault="004E7C81" w:rsidP="00C354C6">
                      <w:pPr>
                        <w:rPr>
                          <w:rFonts w:ascii="Arial" w:hAnsi="Arial" w:cs="Arial"/>
                          <w:b/>
                          <w:bCs/>
                          <w:sz w:val="14"/>
                          <w:szCs w:val="14"/>
                          <w:lang w:val="en-US"/>
                        </w:rPr>
                      </w:pPr>
                      <w:r>
                        <w:rPr>
                          <w:rFonts w:ascii="Arial" w:hAnsi="Arial" w:cs="Arial"/>
                          <w:b/>
                          <w:bCs/>
                          <w:sz w:val="14"/>
                          <w:szCs w:val="14"/>
                          <w:lang w:val="en-US"/>
                        </w:rPr>
                        <w:t>Characteristic pathlength</w:t>
                      </w:r>
                    </w:p>
                  </w:txbxContent>
                </v:textbox>
              </v:shape>
            </w:pict>
          </mc:Fallback>
        </mc:AlternateContent>
      </w:r>
      <w:r w:rsidRPr="00B46A0D">
        <w:rPr>
          <w:rFonts w:ascii="Times New Roman" w:hAnsi="Times New Roman" w:cs="Times New Roman"/>
          <w:noProof/>
          <w:lang w:val="en-US"/>
        </w:rPr>
        <mc:AlternateContent>
          <mc:Choice Requires="wps">
            <w:drawing>
              <wp:anchor distT="0" distB="0" distL="114300" distR="114300" simplePos="0" relativeHeight="251662336" behindDoc="0" locked="0" layoutInCell="1" allowOverlap="1" wp14:anchorId="4D05E61D" wp14:editId="7659CFE2">
                <wp:simplePos x="0" y="0"/>
                <wp:positionH relativeFrom="column">
                  <wp:posOffset>4783422</wp:posOffset>
                </wp:positionH>
                <wp:positionV relativeFrom="paragraph">
                  <wp:posOffset>359689</wp:posOffset>
                </wp:positionV>
                <wp:extent cx="1447800" cy="491556"/>
                <wp:effectExtent l="0" t="0" r="0" b="3810"/>
                <wp:wrapNone/>
                <wp:docPr id="19" name="Text Box 19"/>
                <wp:cNvGraphicFramePr/>
                <a:graphic xmlns:a="http://schemas.openxmlformats.org/drawingml/2006/main">
                  <a:graphicData uri="http://schemas.microsoft.com/office/word/2010/wordprocessingShape">
                    <wps:wsp>
                      <wps:cNvSpPr txBox="1"/>
                      <wps:spPr>
                        <a:xfrm>
                          <a:off x="0" y="0"/>
                          <a:ext cx="1447800" cy="491556"/>
                        </a:xfrm>
                        <a:prstGeom prst="rect">
                          <a:avLst/>
                        </a:prstGeom>
                        <a:solidFill>
                          <a:sysClr val="window" lastClr="FFFFFF"/>
                        </a:solidFill>
                        <a:ln w="6350">
                          <a:noFill/>
                        </a:ln>
                      </wps:spPr>
                      <wps:txbx>
                        <w:txbxContent>
                          <w:p w14:paraId="0E537B66" w14:textId="77777777" w:rsidR="004E7C81" w:rsidRPr="00D321CB" w:rsidRDefault="004E7C81" w:rsidP="00D321CB">
                            <w:pPr>
                              <w:rPr>
                                <w:rFonts w:ascii="Arial" w:hAnsi="Arial" w:cs="Arial"/>
                                <w:sz w:val="14"/>
                                <w:szCs w:val="14"/>
                                <w:lang w:val="en-US"/>
                              </w:rPr>
                            </w:pPr>
                            <w:r w:rsidRPr="00D321CB">
                              <w:rPr>
                                <w:rFonts w:ascii="Arial" w:hAnsi="Arial" w:cs="Arial"/>
                                <w:sz w:val="14"/>
                                <w:szCs w:val="14"/>
                                <w:lang w:val="en-US"/>
                              </w:rPr>
                              <w:t>&lt; mean</w:t>
                            </w:r>
                          </w:p>
                          <w:p w14:paraId="33B19DE5" w14:textId="77777777" w:rsidR="004E7C81" w:rsidRPr="00D321CB" w:rsidRDefault="004E7C81" w:rsidP="00D321CB">
                            <w:pPr>
                              <w:rPr>
                                <w:rFonts w:ascii="Arial" w:hAnsi="Arial" w:cs="Arial"/>
                                <w:sz w:val="14"/>
                                <w:szCs w:val="14"/>
                                <w:lang w:val="en-US"/>
                              </w:rPr>
                            </w:pPr>
                            <w:r w:rsidRPr="00D321CB">
                              <w:rPr>
                                <w:rFonts w:ascii="Arial" w:hAnsi="Arial" w:cs="Arial"/>
                                <w:sz w:val="14"/>
                                <w:szCs w:val="14"/>
                                <w:lang w:val="en-US"/>
                              </w:rPr>
                              <w:t>≥ mean</w:t>
                            </w:r>
                          </w:p>
                          <w:p w14:paraId="4003299E" w14:textId="77777777" w:rsidR="004E7C81" w:rsidRPr="00D321CB" w:rsidRDefault="004E7C81" w:rsidP="00D321CB">
                            <w:pPr>
                              <w:rPr>
                                <w:rFonts w:ascii="Arial" w:hAnsi="Arial" w:cs="Arial"/>
                                <w:sz w:val="14"/>
                                <w:szCs w:val="14"/>
                                <w:lang w:val="en-US"/>
                              </w:rPr>
                            </w:pPr>
                            <w:r w:rsidRPr="00D321CB">
                              <w:rPr>
                                <w:rFonts w:ascii="Arial" w:hAnsi="Arial" w:cs="Arial"/>
                                <w:sz w:val="14"/>
                                <w:szCs w:val="14"/>
                                <w:lang w:val="en-US"/>
                              </w:rPr>
                              <w:t>&lt; mean-censored</w:t>
                            </w:r>
                          </w:p>
                          <w:p w14:paraId="54605A8E" w14:textId="77777777" w:rsidR="004E7C81" w:rsidRPr="00D321CB" w:rsidRDefault="004E7C81" w:rsidP="00D321CB">
                            <w:pPr>
                              <w:rPr>
                                <w:rFonts w:ascii="Arial" w:hAnsi="Arial" w:cs="Arial"/>
                                <w:sz w:val="14"/>
                                <w:szCs w:val="14"/>
                                <w:lang w:val="en-US"/>
                              </w:rPr>
                            </w:pPr>
                            <w:r w:rsidRPr="00D321CB">
                              <w:rPr>
                                <w:rFonts w:ascii="Arial" w:eastAsia="Times New Roman" w:hAnsi="Arial" w:cs="Arial"/>
                                <w:bCs/>
                                <w:iCs/>
                                <w:sz w:val="14"/>
                                <w:szCs w:val="14"/>
                                <w:lang w:val="en-US"/>
                              </w:rPr>
                              <w:t>≥</w:t>
                            </w:r>
                            <w:r w:rsidRPr="00D321CB">
                              <w:rPr>
                                <w:rFonts w:ascii="Arial" w:hAnsi="Arial" w:cs="Arial"/>
                                <w:sz w:val="14"/>
                                <w:szCs w:val="14"/>
                                <w:lang w:val="en-US"/>
                              </w:rPr>
                              <w:t xml:space="preserve"> mean censored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5E61D" id="Text Box 19" o:spid="_x0000_s1037" type="#_x0000_t202" style="position:absolute;margin-left:376.65pt;margin-top:28.3pt;width:114pt;height:3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GlJSwIAAJQEAAAOAAAAZHJzL2Uyb0RvYy54bWysVE1vGjEQvVfqf7B8bxYokIBYIpqIqhJK&#10;IpEqZ+P1hpW8Htc27NJf32cvEJr2VJWDmS/PeN6b2dltW2u2V85XZHLev+pxpoykojKvOf/+vPx0&#10;w5kPwhRCk1E5PyjPb+cfP8waO1UD2pIulGNIYvy0sTnfhmCnWeblVtXCX5FVBs6SXC0CVPeaFU40&#10;yF7rbNDrjbOGXGEdSeU9rPedk89T/rJUMjyWpVeB6ZzjbSGdLp2beGbzmZi+OmG3lTw+Q/zDK2pR&#10;GRQ9p7oXQbCdq/5IVVfSkacyXEmqMyrLSqrUA7rp9951s94Kq1IvAMfbM0z+/6WVD/snx6oC3E04&#10;M6IGR8+qDewLtQwm4NNYP0XY2iIwtLAj9mT3MMa229LV8R8NMfiB9OGMbswm46Xh8PqmB5eEbzjp&#10;j0bjmCZ7u22dD18V1SwKOXdgL4Eq9isfutBTSCzmSVfFstI6KQd/px3bCxCN+Sio4UwLH2DM+TL9&#10;jtV+u6YNa3I+/jzqpUqGYr6ulDZ4XGy+azJKod20HVhnBDZUHACMo260vJXLCq9fofSTcJglNIz9&#10;CI84Sk0oRkeJsy25n3+zx3hQDC9nDWYz5/7HTjiFjr4ZkD8BlHGYkzIcXQ+guEvP5tJjdvUdAZU+&#10;NtHKJMb4oE9i6ah+wRotYlW4hJGonfNwEu9CtzFYQ6kWixSE8bUirMzaypg6UhC5eW5fhLNHAgOo&#10;f6DTFIvpOx672HjT0GIXqKwSyRHoDtUj/hj9NCbHNY27damnqLePyfwXAAAA//8DAFBLAwQUAAYA&#10;CAAAACEAxq6VbeIAAAAKAQAADwAAAGRycy9kb3ducmV2LnhtbEyPwU7DMAyG70i8Q2QkbiwdZWWU&#10;phNCIJhENShIXLPGtIXGqZpsLXt6zAmOtj/9/v5sNdlO7HHwrSMF81kEAqlypqVawdvr/dkShA+a&#10;jO4coYJv9LDKj48ynRo30gvuy1ALDiGfagVNCH0qpa8atNrPXI/Etw83WB14HGppBj1yuO3keRQl&#10;0uqW+EOje7xtsPoqd1bB+1g+DJv1+vO5fywOm0NZPOFdodTpyXRzDSLgFP5g+NVndcjZaet2ZLzo&#10;FFwu4phRBYskAcHA1XLOiy2T8UUEMs/k/wr5DwAAAP//AwBQSwECLQAUAAYACAAAACEAtoM4kv4A&#10;AADhAQAAEwAAAAAAAAAAAAAAAAAAAAAAW0NvbnRlbnRfVHlwZXNdLnhtbFBLAQItABQABgAIAAAA&#10;IQA4/SH/1gAAAJQBAAALAAAAAAAAAAAAAAAAAC8BAABfcmVscy8ucmVsc1BLAQItABQABgAIAAAA&#10;IQCUiGlJSwIAAJQEAAAOAAAAAAAAAAAAAAAAAC4CAABkcnMvZTJvRG9jLnhtbFBLAQItABQABgAI&#10;AAAAIQDGrpVt4gAAAAoBAAAPAAAAAAAAAAAAAAAAAKUEAABkcnMvZG93bnJldi54bWxQSwUGAAAA&#10;AAQABADzAAAAtAUAAAAA&#10;" fillcolor="window" stroked="f" strokeweight=".5pt">
                <v:textbox>
                  <w:txbxContent>
                    <w:p w14:paraId="0E537B66" w14:textId="77777777" w:rsidR="004E7C81" w:rsidRPr="00D321CB" w:rsidRDefault="004E7C81" w:rsidP="00D321CB">
                      <w:pPr>
                        <w:rPr>
                          <w:rFonts w:ascii="Arial" w:hAnsi="Arial" w:cs="Arial"/>
                          <w:sz w:val="14"/>
                          <w:szCs w:val="14"/>
                          <w:lang w:val="en-US"/>
                        </w:rPr>
                      </w:pPr>
                      <w:r w:rsidRPr="00D321CB">
                        <w:rPr>
                          <w:rFonts w:ascii="Arial" w:hAnsi="Arial" w:cs="Arial"/>
                          <w:sz w:val="14"/>
                          <w:szCs w:val="14"/>
                          <w:lang w:val="en-US"/>
                        </w:rPr>
                        <w:t>&lt; mean</w:t>
                      </w:r>
                    </w:p>
                    <w:p w14:paraId="33B19DE5" w14:textId="77777777" w:rsidR="004E7C81" w:rsidRPr="00D321CB" w:rsidRDefault="004E7C81" w:rsidP="00D321CB">
                      <w:pPr>
                        <w:rPr>
                          <w:rFonts w:ascii="Arial" w:hAnsi="Arial" w:cs="Arial"/>
                          <w:sz w:val="14"/>
                          <w:szCs w:val="14"/>
                          <w:lang w:val="en-US"/>
                        </w:rPr>
                      </w:pPr>
                      <w:r w:rsidRPr="00D321CB">
                        <w:rPr>
                          <w:rFonts w:ascii="Arial" w:hAnsi="Arial" w:cs="Arial"/>
                          <w:sz w:val="14"/>
                          <w:szCs w:val="14"/>
                          <w:lang w:val="en-US"/>
                        </w:rPr>
                        <w:t>≥ mean</w:t>
                      </w:r>
                    </w:p>
                    <w:p w14:paraId="4003299E" w14:textId="77777777" w:rsidR="004E7C81" w:rsidRPr="00D321CB" w:rsidRDefault="004E7C81" w:rsidP="00D321CB">
                      <w:pPr>
                        <w:rPr>
                          <w:rFonts w:ascii="Arial" w:hAnsi="Arial" w:cs="Arial"/>
                          <w:sz w:val="14"/>
                          <w:szCs w:val="14"/>
                          <w:lang w:val="en-US"/>
                        </w:rPr>
                      </w:pPr>
                      <w:r w:rsidRPr="00D321CB">
                        <w:rPr>
                          <w:rFonts w:ascii="Arial" w:hAnsi="Arial" w:cs="Arial"/>
                          <w:sz w:val="14"/>
                          <w:szCs w:val="14"/>
                          <w:lang w:val="en-US"/>
                        </w:rPr>
                        <w:t>&lt; mean-censored</w:t>
                      </w:r>
                    </w:p>
                    <w:p w14:paraId="54605A8E" w14:textId="77777777" w:rsidR="004E7C81" w:rsidRPr="00D321CB" w:rsidRDefault="004E7C81" w:rsidP="00D321CB">
                      <w:pPr>
                        <w:rPr>
                          <w:rFonts w:ascii="Arial" w:hAnsi="Arial" w:cs="Arial"/>
                          <w:sz w:val="14"/>
                          <w:szCs w:val="14"/>
                          <w:lang w:val="en-US"/>
                        </w:rPr>
                      </w:pPr>
                      <w:r w:rsidRPr="00D321CB">
                        <w:rPr>
                          <w:rFonts w:ascii="Arial" w:eastAsia="Times New Roman" w:hAnsi="Arial" w:cs="Arial"/>
                          <w:bCs/>
                          <w:iCs/>
                          <w:sz w:val="14"/>
                          <w:szCs w:val="14"/>
                          <w:lang w:val="en-US"/>
                        </w:rPr>
                        <w:t>≥</w:t>
                      </w:r>
                      <w:r w:rsidRPr="00D321CB">
                        <w:rPr>
                          <w:rFonts w:ascii="Arial" w:hAnsi="Arial" w:cs="Arial"/>
                          <w:sz w:val="14"/>
                          <w:szCs w:val="14"/>
                          <w:lang w:val="en-US"/>
                        </w:rPr>
                        <w:t xml:space="preserve"> mean censored</w:t>
                      </w:r>
                    </w:p>
                  </w:txbxContent>
                </v:textbox>
              </v:shape>
            </w:pict>
          </mc:Fallback>
        </mc:AlternateContent>
      </w:r>
      <w:r w:rsidRPr="00B46A0D">
        <w:rPr>
          <w:rFonts w:ascii="Times New Roman" w:hAnsi="Times New Roman" w:cs="Times New Roman"/>
          <w:noProof/>
          <w:lang w:val="en-US"/>
        </w:rPr>
        <w:drawing>
          <wp:inline distT="0" distB="0" distL="0" distR="0" wp14:anchorId="6E88F9C6" wp14:editId="17E317B2">
            <wp:extent cx="5727700" cy="3368675"/>
            <wp:effectExtent l="0" t="0" r="6350" b="3175"/>
            <wp:docPr id="8" name="Picture 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0" cy="3368675"/>
                    </a:xfrm>
                    <a:prstGeom prst="rect">
                      <a:avLst/>
                    </a:prstGeom>
                    <a:noFill/>
                    <a:ln>
                      <a:noFill/>
                    </a:ln>
                  </pic:spPr>
                </pic:pic>
              </a:graphicData>
            </a:graphic>
          </wp:inline>
        </w:drawing>
      </w:r>
    </w:p>
    <w:p w14:paraId="035B1EDD" w14:textId="77777777" w:rsidR="004E7C81" w:rsidRPr="00B46A0D" w:rsidRDefault="004E7C81" w:rsidP="00C908E2">
      <w:pPr>
        <w:autoSpaceDE w:val="0"/>
        <w:autoSpaceDN w:val="0"/>
        <w:adjustRightInd w:val="0"/>
        <w:rPr>
          <w:rFonts w:ascii="Times New Roman" w:hAnsi="Times New Roman" w:cs="Times New Roman"/>
          <w:lang w:val="en-US"/>
        </w:rPr>
      </w:pPr>
    </w:p>
    <w:p w14:paraId="59BBC266" w14:textId="77777777" w:rsidR="004E7C81" w:rsidRPr="00B46A0D" w:rsidRDefault="004E7C81" w:rsidP="00C908E2">
      <w:pPr>
        <w:autoSpaceDE w:val="0"/>
        <w:autoSpaceDN w:val="0"/>
        <w:adjustRightInd w:val="0"/>
        <w:spacing w:line="400" w:lineRule="atLeast"/>
        <w:rPr>
          <w:rFonts w:ascii="Times New Roman" w:hAnsi="Times New Roman" w:cs="Times New Roman"/>
          <w:lang w:val="en-US"/>
        </w:rPr>
      </w:pPr>
    </w:p>
    <w:p w14:paraId="131DB327" w14:textId="77777777" w:rsidR="004E7C81" w:rsidRPr="00B46A0D" w:rsidRDefault="004E7C81" w:rsidP="002A5CA6">
      <w:pPr>
        <w:autoSpaceDE w:val="0"/>
        <w:autoSpaceDN w:val="0"/>
        <w:adjustRightInd w:val="0"/>
        <w:rPr>
          <w:rFonts w:ascii="Times New Roman" w:hAnsi="Times New Roman" w:cs="Times New Roman"/>
          <w:lang w:val="en-US"/>
        </w:rPr>
      </w:pPr>
    </w:p>
    <w:p w14:paraId="756E8873" w14:textId="77777777" w:rsidR="004E7C81" w:rsidRPr="00B46A0D" w:rsidRDefault="004E7C81" w:rsidP="002A5CA6">
      <w:pPr>
        <w:autoSpaceDE w:val="0"/>
        <w:autoSpaceDN w:val="0"/>
        <w:adjustRightInd w:val="0"/>
        <w:rPr>
          <w:rFonts w:ascii="Times New Roman" w:hAnsi="Times New Roman" w:cs="Times New Roman"/>
          <w:lang w:val="en-US"/>
        </w:rPr>
      </w:pPr>
    </w:p>
    <w:p w14:paraId="2C75A734" w14:textId="77777777" w:rsidR="004E7C81" w:rsidRPr="00B46A0D" w:rsidRDefault="004E7C81" w:rsidP="002A5CA6">
      <w:pPr>
        <w:autoSpaceDE w:val="0"/>
        <w:autoSpaceDN w:val="0"/>
        <w:adjustRightInd w:val="0"/>
        <w:spacing w:line="400" w:lineRule="atLeast"/>
        <w:rPr>
          <w:rFonts w:ascii="Times New Roman" w:hAnsi="Times New Roman" w:cs="Times New Roman"/>
          <w:lang w:val="en-US"/>
        </w:rPr>
      </w:pPr>
    </w:p>
    <w:p w14:paraId="389C4072" w14:textId="77777777" w:rsidR="004E7C81" w:rsidRPr="00B46A0D" w:rsidRDefault="004E7C81" w:rsidP="002A5CA6">
      <w:pPr>
        <w:autoSpaceDE w:val="0"/>
        <w:autoSpaceDN w:val="0"/>
        <w:adjustRightInd w:val="0"/>
        <w:spacing w:line="400" w:lineRule="atLeast"/>
        <w:rPr>
          <w:rFonts w:ascii="Times New Roman" w:hAnsi="Times New Roman" w:cs="Times New Roman"/>
          <w:lang w:val="en-US"/>
        </w:rPr>
      </w:pPr>
    </w:p>
    <w:p w14:paraId="5D6124FD" w14:textId="77777777" w:rsidR="004E7C81" w:rsidRPr="00B46A0D" w:rsidRDefault="004E7C81" w:rsidP="002A5CA6">
      <w:pPr>
        <w:autoSpaceDE w:val="0"/>
        <w:autoSpaceDN w:val="0"/>
        <w:adjustRightInd w:val="0"/>
        <w:spacing w:line="400" w:lineRule="atLeast"/>
        <w:rPr>
          <w:rFonts w:ascii="Times New Roman" w:hAnsi="Times New Roman" w:cs="Times New Roman"/>
          <w:lang w:val="en-US"/>
        </w:rPr>
      </w:pPr>
    </w:p>
    <w:p w14:paraId="72D4D400" w14:textId="77777777" w:rsidR="004E7C81" w:rsidRPr="00B46A0D" w:rsidRDefault="004E7C81" w:rsidP="003C56B2">
      <w:pPr>
        <w:rPr>
          <w:rFonts w:ascii="Times New Roman" w:hAnsi="Times New Roman" w:cs="Times New Roman"/>
          <w:b/>
          <w:sz w:val="20"/>
          <w:szCs w:val="20"/>
          <w:lang w:val="en-US"/>
        </w:rPr>
      </w:pPr>
      <w:r w:rsidRPr="00B46A0D">
        <w:rPr>
          <w:rFonts w:ascii="Times New Roman" w:hAnsi="Times New Roman" w:cs="Times New Roman"/>
          <w:b/>
          <w:sz w:val="20"/>
          <w:szCs w:val="20"/>
          <w:lang w:val="en-US"/>
        </w:rPr>
        <w:lastRenderedPageBreak/>
        <w:t>Figure S1e. Kaplan-Meier curves for the association of global efficiency with incident depression</w:t>
      </w:r>
    </w:p>
    <w:p w14:paraId="69D5F8E3" w14:textId="77777777" w:rsidR="004E7C81" w:rsidRPr="00B46A0D" w:rsidRDefault="004E7C81" w:rsidP="00371881">
      <w:pPr>
        <w:autoSpaceDE w:val="0"/>
        <w:autoSpaceDN w:val="0"/>
        <w:adjustRightInd w:val="0"/>
        <w:rPr>
          <w:rFonts w:ascii="Times New Roman" w:hAnsi="Times New Roman" w:cs="Times New Roman"/>
          <w:lang w:val="en-US"/>
        </w:rPr>
      </w:pPr>
      <w:r w:rsidRPr="00B46A0D">
        <w:rPr>
          <w:rFonts w:ascii="Times New Roman" w:hAnsi="Times New Roman" w:cs="Times New Roman"/>
          <w:noProof/>
          <w:lang w:val="en-US"/>
        </w:rPr>
        <mc:AlternateContent>
          <mc:Choice Requires="wps">
            <w:drawing>
              <wp:anchor distT="0" distB="0" distL="114300" distR="114300" simplePos="0" relativeHeight="251673600" behindDoc="0" locked="0" layoutInCell="1" allowOverlap="1" wp14:anchorId="7E10B764" wp14:editId="62586C37">
                <wp:simplePos x="0" y="0"/>
                <wp:positionH relativeFrom="column">
                  <wp:posOffset>652311</wp:posOffset>
                </wp:positionH>
                <wp:positionV relativeFrom="paragraph">
                  <wp:posOffset>98567</wp:posOffset>
                </wp:positionV>
                <wp:extent cx="3360420" cy="1572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360420" cy="157200"/>
                        </a:xfrm>
                        <a:prstGeom prst="rect">
                          <a:avLst/>
                        </a:prstGeom>
                        <a:solidFill>
                          <a:sysClr val="window" lastClr="FFFFFF"/>
                        </a:solidFill>
                        <a:ln w="6350">
                          <a:noFill/>
                        </a:ln>
                      </wps:spPr>
                      <wps:txbx>
                        <w:txbxContent>
                          <w:p w14:paraId="0F0BF393" w14:textId="77777777" w:rsidR="004E7C81" w:rsidRPr="00C354C6" w:rsidRDefault="004E7C81" w:rsidP="00C354C6">
                            <w:pPr>
                              <w:rPr>
                                <w:rFonts w:ascii="Arial" w:hAnsi="Arial" w:cs="Arial"/>
                                <w:b/>
                                <w:bCs/>
                                <w:sz w:val="14"/>
                                <w:szCs w:val="1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0B764" id="Text Box 21" o:spid="_x0000_s1038" type="#_x0000_t202" style="position:absolute;margin-left:51.35pt;margin-top:7.75pt;width:264.6pt;height:1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3yTAIAAJQEAAAOAAAAZHJzL2Uyb0RvYy54bWysVE1v2zAMvQ/YfxB0X52vdlsQp8haZBhQ&#10;tAXSoWdFlhMDsqhJSuzs1+9JttOu22lYDgpFUvx4j/Tiuq01OyrnKzI5H1+MOFNGUlGZXc6/P60/&#10;fOLMB2EKocmonJ+U59fL9+8WjZ2rCe1JF8oxBDF+3tic70Ow8yzzcq9q4S/IKgNjSa4WAVe3ywon&#10;GkSvdTYZja6yhlxhHUnlPbS3nZEvU/yyVDI8lKVXgemco7aQTpfObTyz5ULMd07YfSX7MsQ/VFGL&#10;yiDpOdStCIIdXPVHqLqSjjyV4UJSnVFZVlKlHtDNePSmm81eWJV6ATjenmHy/y+svD8+OlYVOZ+M&#10;OTOiBkdPqg3sC7UMKuDTWD+H28bCMbTQg+dB76GMbbelq+M/GmKwA+nTGd0YTUI5nV6NZhOYJGzj&#10;y4+gL4bJXl5b58NXRTWLQs4d2EugiuOdD53r4BKTedJVsa60TpeTv9GOHQWIxnwU1HCmhQ9Q5nyd&#10;fn22355pw5qcX00vRymToRivS6UNiovNd01GKbTbNoE1ngwIbKk4ARhH3Wh5K9cVqr9D6kfhMEto&#10;GPsRHnCUmpCMeomzPbmff9NHf1AMK2cNZjPn/sdBOIWOvhmQ/3k8m8VhTpdZRJIz99qyfW0xh/qG&#10;gAr4RXVJjP5BD2LpqH7GGq1iVpiEkcid8zCIN6HbGKyhVKtVcsL4WhHuzMbKGDpSELl5ap+Fsz2B&#10;AdTf0zDFYv6Gx843vjS0OgQqq0RyBLpDtccfo5/GpF/TuFuv78nr5WOy/AUAAP//AwBQSwMEFAAG&#10;AAgAAAAhAAner8jhAAAACQEAAA8AAABkcnMvZG93bnJldi54bWxMj8FOwzAMhu9IvENkJG4s2cYG&#10;lKYTQiCYRDUoSFyz1rSFxqmSbC17eswJbv7lT78/p6vRdmKPPrSONEwnCgRS6aqWag1vr/dnlyBC&#10;NFSZzhFq+MYAq+z4KDVJ5QZ6wX0Ra8ElFBKjoYmxT6QMZYPWhInrkXj34bw1kaOvZeXNwOW2kzOl&#10;ltKalvhCY3q8bbD8KnZWw/tQPPjNev353D/mh82hyJ/wLtf69GS8uQYRcYx/MPzqszpk7LR1O6qC&#10;6Dir2QWjPCwWIBhYzqdXILYaztUcZJbK/x9kPwAAAP//AwBQSwECLQAUAAYACAAAACEAtoM4kv4A&#10;AADhAQAAEwAAAAAAAAAAAAAAAAAAAAAAW0NvbnRlbnRfVHlwZXNdLnhtbFBLAQItABQABgAIAAAA&#10;IQA4/SH/1gAAAJQBAAALAAAAAAAAAAAAAAAAAC8BAABfcmVscy8ucmVsc1BLAQItABQABgAIAAAA&#10;IQAJLN3yTAIAAJQEAAAOAAAAAAAAAAAAAAAAAC4CAABkcnMvZTJvRG9jLnhtbFBLAQItABQABgAI&#10;AAAAIQAJ3q/I4QAAAAkBAAAPAAAAAAAAAAAAAAAAAKYEAABkcnMvZG93bnJldi54bWxQSwUGAAAA&#10;AAQABADzAAAAtAUAAAAA&#10;" fillcolor="window" stroked="f" strokeweight=".5pt">
                <v:textbox>
                  <w:txbxContent>
                    <w:p w14:paraId="0F0BF393" w14:textId="77777777" w:rsidR="004E7C81" w:rsidRPr="00C354C6" w:rsidRDefault="004E7C81" w:rsidP="00C354C6">
                      <w:pPr>
                        <w:rPr>
                          <w:rFonts w:ascii="Arial" w:hAnsi="Arial" w:cs="Arial"/>
                          <w:b/>
                          <w:bCs/>
                          <w:sz w:val="14"/>
                          <w:szCs w:val="14"/>
                          <w:lang w:val="en-US"/>
                        </w:rPr>
                      </w:pPr>
                    </w:p>
                  </w:txbxContent>
                </v:textbox>
              </v:shape>
            </w:pict>
          </mc:Fallback>
        </mc:AlternateContent>
      </w:r>
      <w:r w:rsidRPr="00B46A0D">
        <w:rPr>
          <w:rFonts w:ascii="Times New Roman" w:hAnsi="Times New Roman" w:cs="Times New Roman"/>
          <w:noProof/>
          <w:lang w:val="en-US"/>
        </w:rPr>
        <mc:AlternateContent>
          <mc:Choice Requires="wps">
            <w:drawing>
              <wp:anchor distT="0" distB="0" distL="114300" distR="114300" simplePos="0" relativeHeight="251668480" behindDoc="0" locked="0" layoutInCell="1" allowOverlap="1" wp14:anchorId="753C619A" wp14:editId="2879592B">
                <wp:simplePos x="0" y="0"/>
                <wp:positionH relativeFrom="column">
                  <wp:posOffset>4339032</wp:posOffset>
                </wp:positionH>
                <wp:positionV relativeFrom="paragraph">
                  <wp:posOffset>226695</wp:posOffset>
                </wp:positionV>
                <wp:extent cx="1403350" cy="227144"/>
                <wp:effectExtent l="0" t="0" r="6350" b="1905"/>
                <wp:wrapNone/>
                <wp:docPr id="12" name="Text Box 12"/>
                <wp:cNvGraphicFramePr/>
                <a:graphic xmlns:a="http://schemas.openxmlformats.org/drawingml/2006/main">
                  <a:graphicData uri="http://schemas.microsoft.com/office/word/2010/wordprocessingShape">
                    <wps:wsp>
                      <wps:cNvSpPr txBox="1"/>
                      <wps:spPr>
                        <a:xfrm>
                          <a:off x="0" y="0"/>
                          <a:ext cx="1403350" cy="227144"/>
                        </a:xfrm>
                        <a:prstGeom prst="rect">
                          <a:avLst/>
                        </a:prstGeom>
                        <a:solidFill>
                          <a:sysClr val="window" lastClr="FFFFFF"/>
                        </a:solidFill>
                        <a:ln w="6350">
                          <a:noFill/>
                        </a:ln>
                      </wps:spPr>
                      <wps:txbx>
                        <w:txbxContent>
                          <w:p w14:paraId="1072AC6B" w14:textId="77777777" w:rsidR="004E7C81" w:rsidRPr="00C354C6" w:rsidRDefault="004E7C81" w:rsidP="00C354C6">
                            <w:pPr>
                              <w:rPr>
                                <w:rFonts w:ascii="Arial" w:hAnsi="Arial" w:cs="Arial"/>
                                <w:b/>
                                <w:bCs/>
                                <w:sz w:val="14"/>
                                <w:szCs w:val="14"/>
                                <w:lang w:val="en-US"/>
                              </w:rPr>
                            </w:pPr>
                            <w:r w:rsidRPr="00C354C6">
                              <w:rPr>
                                <w:rFonts w:ascii="Arial" w:hAnsi="Arial" w:cs="Arial"/>
                                <w:b/>
                                <w:bCs/>
                                <w:sz w:val="14"/>
                                <w:szCs w:val="14"/>
                                <w:lang w:val="en-US"/>
                              </w:rPr>
                              <w:t xml:space="preserve">Global </w:t>
                            </w:r>
                            <w:r>
                              <w:rPr>
                                <w:rFonts w:ascii="Arial" w:hAnsi="Arial" w:cs="Arial"/>
                                <w:b/>
                                <w:bCs/>
                                <w:sz w:val="14"/>
                                <w:szCs w:val="14"/>
                                <w:lang w:val="en-US"/>
                              </w:rPr>
                              <w:t>efficiency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C619A" id="Text Box 12" o:spid="_x0000_s1039" type="#_x0000_t202" style="position:absolute;margin-left:341.65pt;margin-top:17.85pt;width:110.5pt;height:17.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hAQSgIAAJQEAAAOAAAAZHJzL2Uyb0RvYy54bWysVE1vGjEQvVfqf7B8Lwsb8lGUJaJEVJVQ&#10;EolUORuvN6zk9bi2YZf++j57gdC0p6oczHhmPB/vzeztXddotlPO12QKPhoMOVNGUlmb14J/f158&#10;uuHMB2FKocmogu+V53fTjx9uWztROW1Il8oxBDF+0tqCb0KwkyzzcqMa4QdklYGxIteIgKt7zUon&#10;WkRvdJYPh1dZS660jqTyHtr73sinKX5VKRkeq8qrwHTBUVtIp0vnOp7Z9FZMXp2wm1oeyhD/UEUj&#10;aoOkp1D3Igi2dfUfoZpaOvJUhYGkJqOqqqVKPaCb0fBdN6uNsCr1AnC8PcHk/19Y+bB7cqwuwV3O&#10;mRENOHpWXWBfqGNQAZ/W+gncVhaOoYMevke9hzK23VWuif9oiMEOpPcndGM0GR+NhxcXlzBJ2PL8&#10;ejQexzDZ22vrfPiqqGFRKLgDewlUsVv60LseXWIyT7ouF7XW6bL3c+3YToBozEdJLWda+ABlwRfp&#10;d8j22zNtWFvwq1hXjGIoxutTaYPiYvN9k1EK3brrwbo4IrCmcg9gHPWj5a1c1Kh+idRPwmGW0DD2&#10;IzziqDQhGR0kzjbkfv5NH/1BMayctZjNgvsfW+EUOvpmQP5nQBeHOV3Gl9c5Lu7csj63mG0zJ6Ay&#10;wiZamcToH/RRrBw1L1ijWcwKkzASuQsejuI89BuDNZRqNktOGF8rwtKsrIyhI3iRm+fuRTh7IDCA&#10;+gc6TrGYvOOx9+1hn20DVXUiOQLdo3rAH6OfxuSwpnG3zu/J6+1jMv0FAAD//wMAUEsDBBQABgAI&#10;AAAAIQDBJNjM4gAAAAkBAAAPAAAAZHJzL2Rvd25yZXYueG1sTI9NT8MwDIbvSPyHyEjcWDrKPih1&#10;J4RAMIlqUJC4Zo1pC01SNdna7ddjTnC0/ej186ar0bRiT71vnEWYTiIQZEunG1shvL89XCxB+KCs&#10;Vq2zhHAgD6vs9CRViXaDfaV9ESrBIdYnCqEOoUuk9GVNRvmJ68jy7dP1RgUe+0rqXg0cblp5GUVz&#10;aVRj+UOtOrqrqfwudgbhYyge+816/fXSPeXHzbHIn+k+Rzw/G29vQAQawx8Mv/qsDhk7bd3Oai9a&#10;hPkyjhlFiGcLEAxcR1e82CIspjOQWSr/N8h+AAAA//8DAFBLAQItABQABgAIAAAAIQC2gziS/gAA&#10;AOEBAAATAAAAAAAAAAAAAAAAAAAAAABbQ29udGVudF9UeXBlc10ueG1sUEsBAi0AFAAGAAgAAAAh&#10;ADj9If/WAAAAlAEAAAsAAAAAAAAAAAAAAAAALwEAAF9yZWxzLy5yZWxzUEsBAi0AFAAGAAgAAAAh&#10;AIqSEBBKAgAAlAQAAA4AAAAAAAAAAAAAAAAALgIAAGRycy9lMm9Eb2MueG1sUEsBAi0AFAAGAAgA&#10;AAAhAMEk2MziAAAACQEAAA8AAAAAAAAAAAAAAAAApAQAAGRycy9kb3ducmV2LnhtbFBLBQYAAAAA&#10;BAAEAPMAAACzBQAAAAA=&#10;" fillcolor="window" stroked="f" strokeweight=".5pt">
                <v:textbox>
                  <w:txbxContent>
                    <w:p w14:paraId="1072AC6B" w14:textId="77777777" w:rsidR="004E7C81" w:rsidRPr="00C354C6" w:rsidRDefault="004E7C81" w:rsidP="00C354C6">
                      <w:pPr>
                        <w:rPr>
                          <w:rFonts w:ascii="Arial" w:hAnsi="Arial" w:cs="Arial"/>
                          <w:b/>
                          <w:bCs/>
                          <w:sz w:val="14"/>
                          <w:szCs w:val="14"/>
                          <w:lang w:val="en-US"/>
                        </w:rPr>
                      </w:pPr>
                      <w:r w:rsidRPr="00C354C6">
                        <w:rPr>
                          <w:rFonts w:ascii="Arial" w:hAnsi="Arial" w:cs="Arial"/>
                          <w:b/>
                          <w:bCs/>
                          <w:sz w:val="14"/>
                          <w:szCs w:val="14"/>
                          <w:lang w:val="en-US"/>
                        </w:rPr>
                        <w:t xml:space="preserve">Global </w:t>
                      </w:r>
                      <w:r>
                        <w:rPr>
                          <w:rFonts w:ascii="Arial" w:hAnsi="Arial" w:cs="Arial"/>
                          <w:b/>
                          <w:bCs/>
                          <w:sz w:val="14"/>
                          <w:szCs w:val="14"/>
                          <w:lang w:val="en-US"/>
                        </w:rPr>
                        <w:t>efficiency</w:t>
                      </w:r>
                    </w:p>
                  </w:txbxContent>
                </v:textbox>
              </v:shape>
            </w:pict>
          </mc:Fallback>
        </mc:AlternateContent>
      </w:r>
      <w:r w:rsidRPr="00B46A0D">
        <w:rPr>
          <w:rFonts w:ascii="Times New Roman" w:hAnsi="Times New Roman" w:cs="Times New Roman"/>
          <w:noProof/>
          <w:lang w:val="en-US"/>
        </w:rPr>
        <mc:AlternateContent>
          <mc:Choice Requires="wps">
            <w:drawing>
              <wp:anchor distT="0" distB="0" distL="114300" distR="114300" simplePos="0" relativeHeight="251663360" behindDoc="0" locked="0" layoutInCell="1" allowOverlap="1" wp14:anchorId="525E82CA" wp14:editId="0ECC53C1">
                <wp:simplePos x="0" y="0"/>
                <wp:positionH relativeFrom="column">
                  <wp:posOffset>4772472</wp:posOffset>
                </wp:positionH>
                <wp:positionV relativeFrom="paragraph">
                  <wp:posOffset>406811</wp:posOffset>
                </wp:positionV>
                <wp:extent cx="1447800" cy="491556"/>
                <wp:effectExtent l="0" t="0" r="0" b="3810"/>
                <wp:wrapNone/>
                <wp:docPr id="20" name="Text Box 20"/>
                <wp:cNvGraphicFramePr/>
                <a:graphic xmlns:a="http://schemas.openxmlformats.org/drawingml/2006/main">
                  <a:graphicData uri="http://schemas.microsoft.com/office/word/2010/wordprocessingShape">
                    <wps:wsp>
                      <wps:cNvSpPr txBox="1"/>
                      <wps:spPr>
                        <a:xfrm>
                          <a:off x="0" y="0"/>
                          <a:ext cx="1447800" cy="491556"/>
                        </a:xfrm>
                        <a:prstGeom prst="rect">
                          <a:avLst/>
                        </a:prstGeom>
                        <a:solidFill>
                          <a:sysClr val="window" lastClr="FFFFFF"/>
                        </a:solidFill>
                        <a:ln w="6350">
                          <a:noFill/>
                        </a:ln>
                      </wps:spPr>
                      <wps:txbx>
                        <w:txbxContent>
                          <w:p w14:paraId="21BF05C1" w14:textId="77777777" w:rsidR="004E7C81" w:rsidRPr="00D321CB" w:rsidRDefault="004E7C81" w:rsidP="00D321CB">
                            <w:pPr>
                              <w:rPr>
                                <w:rFonts w:ascii="Arial" w:hAnsi="Arial" w:cs="Arial"/>
                                <w:sz w:val="14"/>
                                <w:szCs w:val="14"/>
                                <w:lang w:val="en-US"/>
                              </w:rPr>
                            </w:pPr>
                            <w:r w:rsidRPr="00D321CB">
                              <w:rPr>
                                <w:rFonts w:ascii="Arial" w:hAnsi="Arial" w:cs="Arial"/>
                                <w:sz w:val="14"/>
                                <w:szCs w:val="14"/>
                                <w:lang w:val="en-US"/>
                              </w:rPr>
                              <w:t>&lt; mean</w:t>
                            </w:r>
                          </w:p>
                          <w:p w14:paraId="384C778F" w14:textId="77777777" w:rsidR="004E7C81" w:rsidRPr="00D321CB" w:rsidRDefault="004E7C81" w:rsidP="00D321CB">
                            <w:pPr>
                              <w:rPr>
                                <w:rFonts w:ascii="Arial" w:hAnsi="Arial" w:cs="Arial"/>
                                <w:sz w:val="14"/>
                                <w:szCs w:val="14"/>
                                <w:lang w:val="en-US"/>
                              </w:rPr>
                            </w:pPr>
                            <w:r w:rsidRPr="00D321CB">
                              <w:rPr>
                                <w:rFonts w:ascii="Arial" w:hAnsi="Arial" w:cs="Arial"/>
                                <w:sz w:val="14"/>
                                <w:szCs w:val="14"/>
                                <w:lang w:val="en-US"/>
                              </w:rPr>
                              <w:t>≥ mean</w:t>
                            </w:r>
                          </w:p>
                          <w:p w14:paraId="6893767F" w14:textId="77777777" w:rsidR="004E7C81" w:rsidRPr="00D321CB" w:rsidRDefault="004E7C81" w:rsidP="00D321CB">
                            <w:pPr>
                              <w:rPr>
                                <w:rFonts w:ascii="Arial" w:hAnsi="Arial" w:cs="Arial"/>
                                <w:sz w:val="14"/>
                                <w:szCs w:val="14"/>
                                <w:lang w:val="en-US"/>
                              </w:rPr>
                            </w:pPr>
                            <w:r w:rsidRPr="00D321CB">
                              <w:rPr>
                                <w:rFonts w:ascii="Arial" w:hAnsi="Arial" w:cs="Arial"/>
                                <w:sz w:val="14"/>
                                <w:szCs w:val="14"/>
                                <w:lang w:val="en-US"/>
                              </w:rPr>
                              <w:t>&lt; mean-censored</w:t>
                            </w:r>
                          </w:p>
                          <w:p w14:paraId="7C35E643" w14:textId="77777777" w:rsidR="004E7C81" w:rsidRPr="00D321CB" w:rsidRDefault="004E7C81" w:rsidP="00D321CB">
                            <w:pPr>
                              <w:rPr>
                                <w:rFonts w:ascii="Arial" w:hAnsi="Arial" w:cs="Arial"/>
                                <w:sz w:val="14"/>
                                <w:szCs w:val="14"/>
                                <w:lang w:val="en-US"/>
                              </w:rPr>
                            </w:pPr>
                            <w:r w:rsidRPr="00D321CB">
                              <w:rPr>
                                <w:rFonts w:ascii="Arial" w:eastAsia="Times New Roman" w:hAnsi="Arial" w:cs="Arial"/>
                                <w:bCs/>
                                <w:iCs/>
                                <w:sz w:val="14"/>
                                <w:szCs w:val="14"/>
                                <w:lang w:val="en-US"/>
                              </w:rPr>
                              <w:t>≥</w:t>
                            </w:r>
                            <w:r w:rsidRPr="00D321CB">
                              <w:rPr>
                                <w:rFonts w:ascii="Arial" w:hAnsi="Arial" w:cs="Arial"/>
                                <w:sz w:val="14"/>
                                <w:szCs w:val="14"/>
                                <w:lang w:val="en-US"/>
                              </w:rPr>
                              <w:t xml:space="preserve"> mean censored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E82CA" id="Text Box 20" o:spid="_x0000_s1040" type="#_x0000_t202" style="position:absolute;margin-left:375.8pt;margin-top:32.05pt;width:114pt;height:3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bPTgIAAJQEAAAOAAAAZHJzL2Uyb0RvYy54bWysVE1v2zAMvQ/YfxB0X51kST+COEXWIsOA&#10;oi3QDD0rshwbkEVNUmJnv35Pctx23U7DclAkknoU3yO9uO4azQ7K+ZpMzsdnI86UkVTUZpfz75v1&#10;p0vOfBCmEJqMyvlReX69/Phh0dq5mlBFulCOAcT4eWtzXoVg51nmZaUa4c/IKgNnSa4RAUe3ywon&#10;WqA3OpuMRudZS66wjqTyHtbb3smXCb8slQwPZelVYDrneFtIq0vrNq7ZciHmOydsVcvTM8Q/vKIR&#10;tUHSF6hbEQTbu/oPqKaWjjyV4UxSk1FZ1lKlGlDNePSumqdKWJVqATnevtDk/x+svD88OlYXOZ+A&#10;HiMaaLRRXWBfqGMwgZ/W+jnCniwCQwc7dB7sHsZYdle6Jv6jIAY/oI4v7EY0GS9NpxeXI7gkfNOr&#10;8Wx2HmGy19vW+fBVUcPiJucO6iVSxeHOhz50CInJPOm6WNdap8PR32jHDgJCoz8KajnTwgcYc75O&#10;v1O2365pw9qcn3+ejVImQxGvT6UNHheL74uMu9Btu0TWeDowsKXiCGIc9a3lrVzXeP0dUj8Kh15C&#10;wZiP8ICl1IRkdNpxVpH7+Td7jIfE8HLWojdz7n/shVOo6JuB+FegErAhHaaziyide+vZvvWYfXND&#10;YGWMSbQybWN80MO2dNQ8Y4xWMStcwkjkznkYtjehnxiMoVSrVQpC+1oR7syTlRE6ShC12XTPwtmT&#10;gAHS39PQxWL+Tsc+Nt40tNoHKuskciS6Z/XEP1o/tclpTONsvT2nqNePyfIXAAAA//8DAFBLAwQU&#10;AAYACAAAACEA8TKfreIAAAAKAQAADwAAAGRycy9kb3ducmV2LnhtbEyPwU7DMAyG70i8Q2Qkbiwt&#10;2jpWmk4IgWAS1aAgcc1a0xYap0qytezpMSc42v70+/uz9WR6cUDnO0sK4lkEAqmydUeNgrfX+4sr&#10;ED5oqnVvCRV8o4d1fnqS6bS2I73goQyN4BDyqVbQhjCkUvqqRaP9zA5IfPuwzujAo2tk7fTI4aaX&#10;l1GUSKM74g+tHvC2xeqr3BsF72P54Labzefz8Fgct8eyeMK7Qqnzs+nmGkTAKfzB8KvP6pCz087u&#10;qfaiV7BcxAmjCpJ5DIKB1XLFix2T83gBMs/k/wr5DwAAAP//AwBQSwECLQAUAAYACAAAACEAtoM4&#10;kv4AAADhAQAAEwAAAAAAAAAAAAAAAAAAAAAAW0NvbnRlbnRfVHlwZXNdLnhtbFBLAQItABQABgAI&#10;AAAAIQA4/SH/1gAAAJQBAAALAAAAAAAAAAAAAAAAAC8BAABfcmVscy8ucmVsc1BLAQItABQABgAI&#10;AAAAIQDXjpbPTgIAAJQEAAAOAAAAAAAAAAAAAAAAAC4CAABkcnMvZTJvRG9jLnhtbFBLAQItABQA&#10;BgAIAAAAIQDxMp+t4gAAAAoBAAAPAAAAAAAAAAAAAAAAAKgEAABkcnMvZG93bnJldi54bWxQSwUG&#10;AAAAAAQABADzAAAAtwUAAAAA&#10;" fillcolor="window" stroked="f" strokeweight=".5pt">
                <v:textbox>
                  <w:txbxContent>
                    <w:p w14:paraId="21BF05C1" w14:textId="77777777" w:rsidR="004E7C81" w:rsidRPr="00D321CB" w:rsidRDefault="004E7C81" w:rsidP="00D321CB">
                      <w:pPr>
                        <w:rPr>
                          <w:rFonts w:ascii="Arial" w:hAnsi="Arial" w:cs="Arial"/>
                          <w:sz w:val="14"/>
                          <w:szCs w:val="14"/>
                          <w:lang w:val="en-US"/>
                        </w:rPr>
                      </w:pPr>
                      <w:r w:rsidRPr="00D321CB">
                        <w:rPr>
                          <w:rFonts w:ascii="Arial" w:hAnsi="Arial" w:cs="Arial"/>
                          <w:sz w:val="14"/>
                          <w:szCs w:val="14"/>
                          <w:lang w:val="en-US"/>
                        </w:rPr>
                        <w:t>&lt; mean</w:t>
                      </w:r>
                    </w:p>
                    <w:p w14:paraId="384C778F" w14:textId="77777777" w:rsidR="004E7C81" w:rsidRPr="00D321CB" w:rsidRDefault="004E7C81" w:rsidP="00D321CB">
                      <w:pPr>
                        <w:rPr>
                          <w:rFonts w:ascii="Arial" w:hAnsi="Arial" w:cs="Arial"/>
                          <w:sz w:val="14"/>
                          <w:szCs w:val="14"/>
                          <w:lang w:val="en-US"/>
                        </w:rPr>
                      </w:pPr>
                      <w:r w:rsidRPr="00D321CB">
                        <w:rPr>
                          <w:rFonts w:ascii="Arial" w:hAnsi="Arial" w:cs="Arial"/>
                          <w:sz w:val="14"/>
                          <w:szCs w:val="14"/>
                          <w:lang w:val="en-US"/>
                        </w:rPr>
                        <w:t>≥ mean</w:t>
                      </w:r>
                    </w:p>
                    <w:p w14:paraId="6893767F" w14:textId="77777777" w:rsidR="004E7C81" w:rsidRPr="00D321CB" w:rsidRDefault="004E7C81" w:rsidP="00D321CB">
                      <w:pPr>
                        <w:rPr>
                          <w:rFonts w:ascii="Arial" w:hAnsi="Arial" w:cs="Arial"/>
                          <w:sz w:val="14"/>
                          <w:szCs w:val="14"/>
                          <w:lang w:val="en-US"/>
                        </w:rPr>
                      </w:pPr>
                      <w:r w:rsidRPr="00D321CB">
                        <w:rPr>
                          <w:rFonts w:ascii="Arial" w:hAnsi="Arial" w:cs="Arial"/>
                          <w:sz w:val="14"/>
                          <w:szCs w:val="14"/>
                          <w:lang w:val="en-US"/>
                        </w:rPr>
                        <w:t>&lt; mean-censored</w:t>
                      </w:r>
                    </w:p>
                    <w:p w14:paraId="7C35E643" w14:textId="77777777" w:rsidR="004E7C81" w:rsidRPr="00D321CB" w:rsidRDefault="004E7C81" w:rsidP="00D321CB">
                      <w:pPr>
                        <w:rPr>
                          <w:rFonts w:ascii="Arial" w:hAnsi="Arial" w:cs="Arial"/>
                          <w:sz w:val="14"/>
                          <w:szCs w:val="14"/>
                          <w:lang w:val="en-US"/>
                        </w:rPr>
                      </w:pPr>
                      <w:r w:rsidRPr="00D321CB">
                        <w:rPr>
                          <w:rFonts w:ascii="Arial" w:eastAsia="Times New Roman" w:hAnsi="Arial" w:cs="Arial"/>
                          <w:bCs/>
                          <w:iCs/>
                          <w:sz w:val="14"/>
                          <w:szCs w:val="14"/>
                          <w:lang w:val="en-US"/>
                        </w:rPr>
                        <w:t>≥</w:t>
                      </w:r>
                      <w:r w:rsidRPr="00D321CB">
                        <w:rPr>
                          <w:rFonts w:ascii="Arial" w:hAnsi="Arial" w:cs="Arial"/>
                          <w:sz w:val="14"/>
                          <w:szCs w:val="14"/>
                          <w:lang w:val="en-US"/>
                        </w:rPr>
                        <w:t xml:space="preserve"> mean censored</w:t>
                      </w:r>
                    </w:p>
                  </w:txbxContent>
                </v:textbox>
              </v:shape>
            </w:pict>
          </mc:Fallback>
        </mc:AlternateContent>
      </w:r>
      <w:r w:rsidRPr="00B46A0D">
        <w:rPr>
          <w:rFonts w:ascii="Times New Roman" w:hAnsi="Times New Roman" w:cs="Times New Roman"/>
          <w:noProof/>
          <w:lang w:val="en-US"/>
        </w:rPr>
        <w:drawing>
          <wp:inline distT="0" distB="0" distL="0" distR="0" wp14:anchorId="4FB5DAD2" wp14:editId="0E987D9D">
            <wp:extent cx="5727700" cy="3368675"/>
            <wp:effectExtent l="0" t="0" r="6350" b="3175"/>
            <wp:docPr id="9" name="Picture 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line 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7700" cy="3368675"/>
                    </a:xfrm>
                    <a:prstGeom prst="rect">
                      <a:avLst/>
                    </a:prstGeom>
                    <a:noFill/>
                    <a:ln>
                      <a:noFill/>
                    </a:ln>
                  </pic:spPr>
                </pic:pic>
              </a:graphicData>
            </a:graphic>
          </wp:inline>
        </w:drawing>
      </w:r>
    </w:p>
    <w:p w14:paraId="50BA0417" w14:textId="77777777" w:rsidR="004E7C81" w:rsidRPr="00B46A0D" w:rsidRDefault="004E7C81" w:rsidP="00371881">
      <w:pPr>
        <w:autoSpaceDE w:val="0"/>
        <w:autoSpaceDN w:val="0"/>
        <w:adjustRightInd w:val="0"/>
        <w:rPr>
          <w:rFonts w:ascii="Times New Roman" w:hAnsi="Times New Roman" w:cs="Times New Roman"/>
          <w:lang w:val="en-US"/>
        </w:rPr>
      </w:pPr>
    </w:p>
    <w:p w14:paraId="0B3BC837" w14:textId="77777777" w:rsidR="004E7C81" w:rsidRPr="00B46A0D" w:rsidRDefault="004E7C81" w:rsidP="00371881">
      <w:pPr>
        <w:autoSpaceDE w:val="0"/>
        <w:autoSpaceDN w:val="0"/>
        <w:adjustRightInd w:val="0"/>
        <w:spacing w:line="400" w:lineRule="atLeast"/>
        <w:rPr>
          <w:rFonts w:ascii="Times New Roman" w:hAnsi="Times New Roman" w:cs="Times New Roman"/>
          <w:b/>
          <w:bCs/>
          <w:sz w:val="20"/>
          <w:szCs w:val="20"/>
          <w:lang w:val="en-US"/>
        </w:rPr>
      </w:pPr>
      <w:r w:rsidRPr="00B46A0D">
        <w:rPr>
          <w:rFonts w:ascii="Times New Roman" w:hAnsi="Times New Roman" w:cs="Times New Roman"/>
          <w:b/>
          <w:bCs/>
          <w:sz w:val="20"/>
          <w:szCs w:val="20"/>
          <w:lang w:val="en-US"/>
        </w:rPr>
        <w:t xml:space="preserve">Figure S2. </w:t>
      </w:r>
      <w:bookmarkStart w:id="2" w:name="_Hlk101348295"/>
      <w:r w:rsidRPr="00B46A0D">
        <w:rPr>
          <w:rFonts w:ascii="Times New Roman" w:hAnsi="Times New Roman" w:cs="Times New Roman"/>
          <w:b/>
          <w:bCs/>
          <w:sz w:val="20"/>
          <w:szCs w:val="20"/>
          <w:lang w:val="en-US"/>
        </w:rPr>
        <w:t>Distribution of persistent and remitted depression over follow-up</w:t>
      </w:r>
      <w:bookmarkEnd w:id="2"/>
    </w:p>
    <w:p w14:paraId="0F7CA200" w14:textId="77777777" w:rsidR="004E7C81" w:rsidRPr="00B46A0D" w:rsidRDefault="004E7C81" w:rsidP="00371881">
      <w:pPr>
        <w:autoSpaceDE w:val="0"/>
        <w:autoSpaceDN w:val="0"/>
        <w:adjustRightInd w:val="0"/>
        <w:spacing w:line="400" w:lineRule="atLeast"/>
        <w:rPr>
          <w:rFonts w:ascii="Times New Roman" w:hAnsi="Times New Roman" w:cs="Times New Roman"/>
          <w:sz w:val="20"/>
          <w:szCs w:val="20"/>
          <w:lang w:val="en-US"/>
        </w:rPr>
      </w:pPr>
    </w:p>
    <w:p w14:paraId="3B5FA06F" w14:textId="77777777" w:rsidR="004E7C81" w:rsidRPr="00B46A0D" w:rsidRDefault="004E7C81" w:rsidP="002A5CA6">
      <w:pPr>
        <w:autoSpaceDE w:val="0"/>
        <w:autoSpaceDN w:val="0"/>
        <w:adjustRightInd w:val="0"/>
        <w:rPr>
          <w:rFonts w:ascii="Times New Roman" w:hAnsi="Times New Roman" w:cs="Times New Roman"/>
          <w:lang w:val="en-US"/>
        </w:rPr>
      </w:pPr>
      <w:r w:rsidRPr="00B46A0D">
        <w:rPr>
          <w:rFonts w:ascii="Times New Roman" w:hAnsi="Times New Roman" w:cs="Times New Roman"/>
          <w:noProof/>
          <w:lang w:val="en-US"/>
        </w:rPr>
        <w:drawing>
          <wp:inline distT="0" distB="0" distL="0" distR="0" wp14:anchorId="0B17A2EA" wp14:editId="24D1AB4C">
            <wp:extent cx="4572635"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5E9A9245" w14:textId="77777777" w:rsidR="004E7C81" w:rsidRPr="00B46A0D" w:rsidRDefault="004E7C81" w:rsidP="002A5CA6">
      <w:pPr>
        <w:autoSpaceDE w:val="0"/>
        <w:autoSpaceDN w:val="0"/>
        <w:adjustRightInd w:val="0"/>
        <w:rPr>
          <w:rFonts w:ascii="Times New Roman" w:hAnsi="Times New Roman" w:cs="Times New Roman"/>
          <w:lang w:val="en-US"/>
        </w:rPr>
      </w:pPr>
    </w:p>
    <w:p w14:paraId="6AEA5A00" w14:textId="77777777" w:rsidR="004E7C81" w:rsidRPr="00B46A0D" w:rsidRDefault="004E7C81" w:rsidP="002A5CA6">
      <w:pPr>
        <w:autoSpaceDE w:val="0"/>
        <w:autoSpaceDN w:val="0"/>
        <w:adjustRightInd w:val="0"/>
        <w:spacing w:line="400" w:lineRule="atLeast"/>
        <w:rPr>
          <w:rFonts w:ascii="Times New Roman" w:hAnsi="Times New Roman" w:cs="Times New Roman"/>
          <w:lang w:val="en-US"/>
        </w:rPr>
      </w:pPr>
    </w:p>
    <w:p w14:paraId="3B8B9249" w14:textId="77777777" w:rsidR="004E7C81" w:rsidRPr="00B46A0D" w:rsidRDefault="004E7C81">
      <w:pPr>
        <w:rPr>
          <w:rFonts w:ascii="Times New Roman" w:hAnsi="Times New Roman" w:cs="Times New Roman"/>
          <w:b/>
          <w:sz w:val="20"/>
          <w:szCs w:val="20"/>
          <w:lang w:val="en-US"/>
        </w:rPr>
      </w:pPr>
    </w:p>
    <w:p w14:paraId="7477BDBA" w14:textId="77777777" w:rsidR="004E7C81" w:rsidRPr="00B46A0D" w:rsidRDefault="004E7C81">
      <w:pPr>
        <w:rPr>
          <w:rFonts w:ascii="Times New Roman" w:hAnsi="Times New Roman" w:cs="Times New Roman"/>
          <w:bCs/>
          <w:sz w:val="20"/>
          <w:szCs w:val="20"/>
          <w:lang w:val="en-US"/>
        </w:rPr>
      </w:pPr>
    </w:p>
    <w:p w14:paraId="30B68627" w14:textId="77777777" w:rsidR="004E7C81" w:rsidRPr="00B46A0D" w:rsidRDefault="004E7C81">
      <w:pPr>
        <w:rPr>
          <w:rFonts w:ascii="Times New Roman" w:hAnsi="Times New Roman" w:cs="Times New Roman"/>
          <w:b/>
          <w:sz w:val="20"/>
          <w:szCs w:val="20"/>
          <w:lang w:val="en-US"/>
        </w:rPr>
      </w:pPr>
    </w:p>
    <w:p w14:paraId="65454A20" w14:textId="77777777" w:rsidR="004E7C81" w:rsidRPr="00B46A0D" w:rsidRDefault="004E7C81">
      <w:pPr>
        <w:rPr>
          <w:rFonts w:ascii="Times New Roman" w:hAnsi="Times New Roman" w:cs="Times New Roman"/>
          <w:b/>
          <w:sz w:val="20"/>
          <w:szCs w:val="20"/>
          <w:lang w:val="en-US"/>
        </w:rPr>
      </w:pPr>
    </w:p>
    <w:p w14:paraId="2E39A42A" w14:textId="77777777" w:rsidR="004E7C81" w:rsidRPr="00B46A0D" w:rsidRDefault="004E7C81">
      <w:pPr>
        <w:rPr>
          <w:rFonts w:ascii="Times New Roman" w:hAnsi="Times New Roman" w:cs="Times New Roman"/>
          <w:b/>
          <w:sz w:val="20"/>
          <w:szCs w:val="20"/>
          <w:lang w:val="en-US"/>
        </w:rPr>
      </w:pPr>
    </w:p>
    <w:p w14:paraId="745BA05E" w14:textId="77777777" w:rsidR="004E7C81" w:rsidRPr="00B46A0D" w:rsidRDefault="004E7C81">
      <w:pPr>
        <w:rPr>
          <w:rFonts w:ascii="Times New Roman" w:hAnsi="Times New Roman" w:cs="Times New Roman"/>
          <w:b/>
          <w:sz w:val="20"/>
          <w:szCs w:val="20"/>
          <w:lang w:val="en-US"/>
        </w:rPr>
      </w:pPr>
    </w:p>
    <w:p w14:paraId="7A24306E" w14:textId="77777777" w:rsidR="004E7C81" w:rsidRPr="00B46A0D" w:rsidRDefault="004E7C81">
      <w:pPr>
        <w:rPr>
          <w:rFonts w:ascii="Times New Roman" w:hAnsi="Times New Roman" w:cs="Times New Roman"/>
          <w:b/>
          <w:sz w:val="20"/>
          <w:szCs w:val="20"/>
          <w:lang w:val="en-US"/>
        </w:rPr>
      </w:pPr>
    </w:p>
    <w:p w14:paraId="5962D695" w14:textId="77777777" w:rsidR="004E7C81" w:rsidRPr="00B46A0D" w:rsidRDefault="004E7C81">
      <w:pPr>
        <w:rPr>
          <w:rFonts w:ascii="Times New Roman" w:hAnsi="Times New Roman" w:cs="Times New Roman"/>
          <w:b/>
          <w:sz w:val="20"/>
          <w:szCs w:val="20"/>
          <w:lang w:val="en-US"/>
        </w:rPr>
      </w:pPr>
    </w:p>
    <w:p w14:paraId="3FCEFE40" w14:textId="77777777" w:rsidR="004E7C81" w:rsidRPr="00B46A0D" w:rsidRDefault="004E7C81">
      <w:pPr>
        <w:rPr>
          <w:rFonts w:ascii="Times New Roman" w:hAnsi="Times New Roman" w:cs="Times New Roman"/>
          <w:b/>
          <w:sz w:val="20"/>
          <w:szCs w:val="20"/>
          <w:lang w:val="en-US"/>
        </w:rPr>
      </w:pPr>
    </w:p>
    <w:p w14:paraId="02FCBB37" w14:textId="77777777" w:rsidR="004E7C81" w:rsidRPr="00B46A0D" w:rsidRDefault="004E7C81">
      <w:pPr>
        <w:rPr>
          <w:rFonts w:ascii="Times New Roman" w:hAnsi="Times New Roman" w:cs="Times New Roman"/>
          <w:b/>
          <w:sz w:val="20"/>
          <w:szCs w:val="20"/>
          <w:lang w:val="en-US"/>
        </w:rPr>
      </w:pPr>
    </w:p>
    <w:p w14:paraId="34A6D7EA" w14:textId="77777777" w:rsidR="004E7C81" w:rsidRPr="00B46A0D" w:rsidRDefault="004E7C81">
      <w:pPr>
        <w:rPr>
          <w:rFonts w:ascii="Times New Roman" w:hAnsi="Times New Roman" w:cs="Times New Roman"/>
          <w:b/>
          <w:sz w:val="20"/>
          <w:szCs w:val="20"/>
          <w:lang w:val="en-US"/>
        </w:rPr>
      </w:pPr>
      <w:r w:rsidRPr="00B46A0D">
        <w:rPr>
          <w:rFonts w:ascii="Times New Roman" w:hAnsi="Times New Roman" w:cs="Times New Roman"/>
          <w:b/>
          <w:sz w:val="20"/>
          <w:szCs w:val="20"/>
          <w:lang w:val="en-US"/>
        </w:rPr>
        <w:lastRenderedPageBreak/>
        <w:t>References</w:t>
      </w:r>
    </w:p>
    <w:p w14:paraId="23CB0708" w14:textId="77777777" w:rsidR="00251B25" w:rsidRPr="00B46A0D" w:rsidRDefault="00510F90" w:rsidP="00251B25">
      <w:pPr>
        <w:pStyle w:val="EndNoteBibliography"/>
        <w:rPr>
          <w:rFonts w:ascii="Times New Roman" w:hAnsi="Times New Roman" w:cs="Times New Roman"/>
          <w:noProof/>
          <w:sz w:val="20"/>
          <w:szCs w:val="20"/>
        </w:rPr>
      </w:pPr>
      <w:r w:rsidRPr="00B46A0D">
        <w:rPr>
          <w:rFonts w:ascii="Times New Roman" w:hAnsi="Times New Roman" w:cs="Times New Roman"/>
          <w:bCs/>
          <w:noProof/>
          <w:sz w:val="20"/>
          <w:szCs w:val="20"/>
        </w:rPr>
        <w:t>American Psych</w:t>
      </w:r>
      <w:r w:rsidR="00250C34" w:rsidRPr="00B46A0D">
        <w:rPr>
          <w:rFonts w:ascii="Times New Roman" w:hAnsi="Times New Roman" w:cs="Times New Roman"/>
          <w:bCs/>
          <w:noProof/>
          <w:sz w:val="20"/>
          <w:szCs w:val="20"/>
        </w:rPr>
        <w:t>iatric</w:t>
      </w:r>
      <w:r w:rsidRPr="00B46A0D">
        <w:rPr>
          <w:rFonts w:ascii="Times New Roman" w:hAnsi="Times New Roman" w:cs="Times New Roman"/>
          <w:bCs/>
          <w:noProof/>
          <w:sz w:val="20"/>
          <w:szCs w:val="20"/>
        </w:rPr>
        <w:t xml:space="preserve"> Association.</w:t>
      </w:r>
      <w:r w:rsidRPr="00B46A0D">
        <w:rPr>
          <w:rFonts w:ascii="Times New Roman" w:hAnsi="Times New Roman" w:cs="Times New Roman"/>
          <w:b/>
          <w:noProof/>
          <w:sz w:val="20"/>
          <w:szCs w:val="20"/>
        </w:rPr>
        <w:t xml:space="preserve"> </w:t>
      </w:r>
      <w:r w:rsidRPr="00B46A0D">
        <w:rPr>
          <w:rFonts w:ascii="Times New Roman" w:hAnsi="Times New Roman" w:cs="Times New Roman"/>
          <w:noProof/>
          <w:sz w:val="20"/>
          <w:szCs w:val="20"/>
        </w:rPr>
        <w:t xml:space="preserve">(1994). </w:t>
      </w:r>
      <w:r w:rsidR="00250C34" w:rsidRPr="00B46A0D">
        <w:rPr>
          <w:rFonts w:ascii="Times New Roman" w:hAnsi="Times New Roman" w:cs="Times New Roman"/>
          <w:i/>
          <w:iCs/>
          <w:noProof/>
          <w:sz w:val="20"/>
          <w:szCs w:val="20"/>
        </w:rPr>
        <w:t>Diagnostic and statistical manual of mental disorders</w:t>
      </w:r>
      <w:r w:rsidR="00250C34" w:rsidRPr="00B46A0D">
        <w:rPr>
          <w:rFonts w:ascii="Times New Roman" w:hAnsi="Times New Roman" w:cs="Times New Roman"/>
          <w:noProof/>
          <w:sz w:val="20"/>
          <w:szCs w:val="20"/>
        </w:rPr>
        <w:t xml:space="preserve"> (4th ed.)</w:t>
      </w:r>
      <w:r w:rsidRPr="00B46A0D">
        <w:rPr>
          <w:rFonts w:ascii="Times New Roman" w:hAnsi="Times New Roman" w:cs="Times New Roman"/>
          <w:noProof/>
          <w:sz w:val="20"/>
          <w:szCs w:val="20"/>
        </w:rPr>
        <w:t xml:space="preserve">. </w:t>
      </w:r>
    </w:p>
    <w:p w14:paraId="67E4BA70" w14:textId="4781C505" w:rsidR="00251B25" w:rsidRPr="00B46A0D" w:rsidRDefault="00251B25" w:rsidP="00251B25">
      <w:pPr>
        <w:pStyle w:val="EndNoteBibliography"/>
        <w:ind w:firstLine="720"/>
        <w:rPr>
          <w:rFonts w:ascii="Times New Roman" w:hAnsi="Times New Roman" w:cs="Times New Roman"/>
          <w:noProof/>
          <w:sz w:val="20"/>
          <w:szCs w:val="20"/>
        </w:rPr>
      </w:pPr>
      <w:r w:rsidRPr="00B46A0D">
        <w:rPr>
          <w:rFonts w:ascii="Times New Roman" w:hAnsi="Times New Roman" w:cs="Times New Roman"/>
          <w:noProof/>
          <w:sz w:val="20"/>
          <w:szCs w:val="20"/>
        </w:rPr>
        <w:t xml:space="preserve">Washington, DC, American </w:t>
      </w:r>
      <w:r w:rsidRPr="00B46A0D">
        <w:rPr>
          <w:rFonts w:ascii="Times New Roman" w:hAnsi="Times New Roman" w:cs="Times New Roman"/>
          <w:bCs/>
          <w:noProof/>
          <w:sz w:val="20"/>
          <w:szCs w:val="20"/>
        </w:rPr>
        <w:t>Psychiatric Association</w:t>
      </w:r>
      <w:r w:rsidRPr="00B46A0D">
        <w:rPr>
          <w:rFonts w:ascii="Times New Roman" w:hAnsi="Times New Roman" w:cs="Times New Roman"/>
          <w:noProof/>
          <w:sz w:val="20"/>
          <w:szCs w:val="20"/>
        </w:rPr>
        <w:t xml:space="preserve">. </w:t>
      </w:r>
    </w:p>
    <w:p w14:paraId="23357503" w14:textId="15B550AD" w:rsidR="00B74031" w:rsidRPr="00B46A0D" w:rsidRDefault="00510F90" w:rsidP="00B74031">
      <w:pPr>
        <w:pStyle w:val="EndNoteBibliography"/>
        <w:rPr>
          <w:rFonts w:ascii="Times New Roman" w:hAnsi="Times New Roman" w:cs="Times New Roman"/>
          <w:noProof/>
          <w:sz w:val="20"/>
          <w:szCs w:val="20"/>
        </w:rPr>
      </w:pPr>
      <w:r w:rsidRPr="00B46A0D">
        <w:rPr>
          <w:rFonts w:ascii="Times New Roman" w:hAnsi="Times New Roman" w:cs="Times New Roman"/>
          <w:noProof/>
          <w:sz w:val="20"/>
          <w:szCs w:val="20"/>
          <w:lang w:val="de-DE"/>
        </w:rPr>
        <w:t>Buchanan</w:t>
      </w:r>
      <w:r w:rsidR="00B74031" w:rsidRPr="00B46A0D">
        <w:rPr>
          <w:rFonts w:ascii="Times New Roman" w:hAnsi="Times New Roman" w:cs="Times New Roman"/>
          <w:noProof/>
          <w:sz w:val="20"/>
          <w:szCs w:val="20"/>
          <w:lang w:val="de-DE"/>
        </w:rPr>
        <w:t>,</w:t>
      </w:r>
      <w:r w:rsidRPr="00B46A0D">
        <w:rPr>
          <w:rFonts w:ascii="Times New Roman" w:hAnsi="Times New Roman" w:cs="Times New Roman"/>
          <w:noProof/>
          <w:sz w:val="20"/>
          <w:szCs w:val="20"/>
          <w:lang w:val="de-DE"/>
        </w:rPr>
        <w:t xml:space="preserve"> C</w:t>
      </w:r>
      <w:r w:rsidR="00B74031" w:rsidRPr="00B46A0D">
        <w:rPr>
          <w:rFonts w:ascii="Times New Roman" w:hAnsi="Times New Roman" w:cs="Times New Roman"/>
          <w:noProof/>
          <w:sz w:val="20"/>
          <w:szCs w:val="20"/>
          <w:lang w:val="de-DE"/>
        </w:rPr>
        <w:t xml:space="preserve">. </w:t>
      </w:r>
      <w:r w:rsidRPr="00B46A0D">
        <w:rPr>
          <w:rFonts w:ascii="Times New Roman" w:hAnsi="Times New Roman" w:cs="Times New Roman"/>
          <w:noProof/>
          <w:sz w:val="20"/>
          <w:szCs w:val="20"/>
          <w:lang w:val="de-DE"/>
        </w:rPr>
        <w:t>R</w:t>
      </w:r>
      <w:r w:rsidR="00B74031" w:rsidRPr="00B46A0D">
        <w:rPr>
          <w:rFonts w:ascii="Times New Roman" w:hAnsi="Times New Roman" w:cs="Times New Roman"/>
          <w:noProof/>
          <w:sz w:val="20"/>
          <w:szCs w:val="20"/>
          <w:lang w:val="de-DE"/>
        </w:rPr>
        <w:t>.</w:t>
      </w:r>
      <w:r w:rsidRPr="00B46A0D">
        <w:rPr>
          <w:rFonts w:ascii="Times New Roman" w:hAnsi="Times New Roman" w:cs="Times New Roman"/>
          <w:noProof/>
          <w:sz w:val="20"/>
          <w:szCs w:val="20"/>
          <w:lang w:val="de-DE"/>
        </w:rPr>
        <w:t>, Bastin</w:t>
      </w:r>
      <w:r w:rsidR="00B74031" w:rsidRPr="00B46A0D">
        <w:rPr>
          <w:rFonts w:ascii="Times New Roman" w:hAnsi="Times New Roman" w:cs="Times New Roman"/>
          <w:noProof/>
          <w:sz w:val="20"/>
          <w:szCs w:val="20"/>
          <w:lang w:val="de-DE"/>
        </w:rPr>
        <w:t>,</w:t>
      </w:r>
      <w:r w:rsidRPr="00B46A0D">
        <w:rPr>
          <w:rFonts w:ascii="Times New Roman" w:hAnsi="Times New Roman" w:cs="Times New Roman"/>
          <w:noProof/>
          <w:sz w:val="20"/>
          <w:szCs w:val="20"/>
          <w:lang w:val="de-DE"/>
        </w:rPr>
        <w:t xml:space="preserve"> M</w:t>
      </w:r>
      <w:r w:rsidR="00B74031" w:rsidRPr="00B46A0D">
        <w:rPr>
          <w:rFonts w:ascii="Times New Roman" w:hAnsi="Times New Roman" w:cs="Times New Roman"/>
          <w:noProof/>
          <w:sz w:val="20"/>
          <w:szCs w:val="20"/>
          <w:lang w:val="de-DE"/>
        </w:rPr>
        <w:t xml:space="preserve">. </w:t>
      </w:r>
      <w:r w:rsidRPr="00B46A0D">
        <w:rPr>
          <w:rFonts w:ascii="Times New Roman" w:hAnsi="Times New Roman" w:cs="Times New Roman"/>
          <w:noProof/>
          <w:sz w:val="20"/>
          <w:szCs w:val="20"/>
          <w:lang w:val="de-DE"/>
        </w:rPr>
        <w:t>E</w:t>
      </w:r>
      <w:r w:rsidR="00B74031" w:rsidRPr="00B46A0D">
        <w:rPr>
          <w:rFonts w:ascii="Times New Roman" w:hAnsi="Times New Roman" w:cs="Times New Roman"/>
          <w:noProof/>
          <w:sz w:val="20"/>
          <w:szCs w:val="20"/>
          <w:lang w:val="de-DE"/>
        </w:rPr>
        <w:t>.</w:t>
      </w:r>
      <w:r w:rsidRPr="00B46A0D">
        <w:rPr>
          <w:rFonts w:ascii="Times New Roman" w:hAnsi="Times New Roman" w:cs="Times New Roman"/>
          <w:noProof/>
          <w:sz w:val="20"/>
          <w:szCs w:val="20"/>
          <w:lang w:val="de-DE"/>
        </w:rPr>
        <w:t>, Ritchie</w:t>
      </w:r>
      <w:r w:rsidR="00B74031" w:rsidRPr="00B46A0D">
        <w:rPr>
          <w:rFonts w:ascii="Times New Roman" w:hAnsi="Times New Roman" w:cs="Times New Roman"/>
          <w:noProof/>
          <w:sz w:val="20"/>
          <w:szCs w:val="20"/>
          <w:lang w:val="de-DE"/>
        </w:rPr>
        <w:t>,</w:t>
      </w:r>
      <w:r w:rsidRPr="00B46A0D">
        <w:rPr>
          <w:rFonts w:ascii="Times New Roman" w:hAnsi="Times New Roman" w:cs="Times New Roman"/>
          <w:noProof/>
          <w:sz w:val="20"/>
          <w:szCs w:val="20"/>
          <w:lang w:val="de-DE"/>
        </w:rPr>
        <w:t xml:space="preserve"> S</w:t>
      </w:r>
      <w:r w:rsidR="00B74031" w:rsidRPr="00B46A0D">
        <w:rPr>
          <w:rFonts w:ascii="Times New Roman" w:hAnsi="Times New Roman" w:cs="Times New Roman"/>
          <w:noProof/>
          <w:sz w:val="20"/>
          <w:szCs w:val="20"/>
          <w:lang w:val="de-DE"/>
        </w:rPr>
        <w:t xml:space="preserve">. </w:t>
      </w:r>
      <w:r w:rsidRPr="00B46A0D">
        <w:rPr>
          <w:rFonts w:ascii="Times New Roman" w:hAnsi="Times New Roman" w:cs="Times New Roman"/>
          <w:noProof/>
          <w:sz w:val="20"/>
          <w:szCs w:val="20"/>
          <w:lang w:val="de-DE"/>
        </w:rPr>
        <w:t>J</w:t>
      </w:r>
      <w:r w:rsidR="00B74031" w:rsidRPr="00B46A0D">
        <w:rPr>
          <w:rFonts w:ascii="Times New Roman" w:hAnsi="Times New Roman" w:cs="Times New Roman"/>
          <w:noProof/>
          <w:sz w:val="20"/>
          <w:szCs w:val="20"/>
          <w:lang w:val="de-DE"/>
        </w:rPr>
        <w:t>.</w:t>
      </w:r>
      <w:r w:rsidRPr="00B46A0D">
        <w:rPr>
          <w:rFonts w:ascii="Times New Roman" w:hAnsi="Times New Roman" w:cs="Times New Roman"/>
          <w:noProof/>
          <w:sz w:val="20"/>
          <w:szCs w:val="20"/>
          <w:lang w:val="de-DE"/>
        </w:rPr>
        <w:t>, Liewald</w:t>
      </w:r>
      <w:r w:rsidR="00B74031" w:rsidRPr="00B46A0D">
        <w:rPr>
          <w:rFonts w:ascii="Times New Roman" w:hAnsi="Times New Roman" w:cs="Times New Roman"/>
          <w:noProof/>
          <w:sz w:val="20"/>
          <w:szCs w:val="20"/>
          <w:lang w:val="de-DE"/>
        </w:rPr>
        <w:t>,</w:t>
      </w:r>
      <w:r w:rsidRPr="00B46A0D">
        <w:rPr>
          <w:rFonts w:ascii="Times New Roman" w:hAnsi="Times New Roman" w:cs="Times New Roman"/>
          <w:noProof/>
          <w:sz w:val="20"/>
          <w:szCs w:val="20"/>
          <w:lang w:val="de-DE"/>
        </w:rPr>
        <w:t xml:space="preserve"> D</w:t>
      </w:r>
      <w:r w:rsidR="00B74031" w:rsidRPr="00B46A0D">
        <w:rPr>
          <w:rFonts w:ascii="Times New Roman" w:hAnsi="Times New Roman" w:cs="Times New Roman"/>
          <w:noProof/>
          <w:sz w:val="20"/>
          <w:szCs w:val="20"/>
          <w:lang w:val="de-DE"/>
        </w:rPr>
        <w:t xml:space="preserve">. </w:t>
      </w:r>
      <w:r w:rsidRPr="00B46A0D">
        <w:rPr>
          <w:rFonts w:ascii="Times New Roman" w:hAnsi="Times New Roman" w:cs="Times New Roman"/>
          <w:noProof/>
          <w:sz w:val="20"/>
          <w:szCs w:val="20"/>
          <w:lang w:val="de-DE"/>
        </w:rPr>
        <w:t>C</w:t>
      </w:r>
      <w:r w:rsidR="00B74031" w:rsidRPr="00B46A0D">
        <w:rPr>
          <w:rFonts w:ascii="Times New Roman" w:hAnsi="Times New Roman" w:cs="Times New Roman"/>
          <w:noProof/>
          <w:sz w:val="20"/>
          <w:szCs w:val="20"/>
          <w:lang w:val="de-DE"/>
        </w:rPr>
        <w:t>.</w:t>
      </w:r>
      <w:r w:rsidRPr="00B46A0D">
        <w:rPr>
          <w:rFonts w:ascii="Times New Roman" w:hAnsi="Times New Roman" w:cs="Times New Roman"/>
          <w:noProof/>
          <w:sz w:val="20"/>
          <w:szCs w:val="20"/>
          <w:lang w:val="de-DE"/>
        </w:rPr>
        <w:t>, Madole</w:t>
      </w:r>
      <w:r w:rsidR="00B74031" w:rsidRPr="00B46A0D">
        <w:rPr>
          <w:rFonts w:ascii="Times New Roman" w:hAnsi="Times New Roman" w:cs="Times New Roman"/>
          <w:noProof/>
          <w:sz w:val="20"/>
          <w:szCs w:val="20"/>
          <w:lang w:val="de-DE"/>
        </w:rPr>
        <w:t>,</w:t>
      </w:r>
      <w:r w:rsidRPr="00B46A0D">
        <w:rPr>
          <w:rFonts w:ascii="Times New Roman" w:hAnsi="Times New Roman" w:cs="Times New Roman"/>
          <w:noProof/>
          <w:sz w:val="20"/>
          <w:szCs w:val="20"/>
          <w:lang w:val="de-DE"/>
        </w:rPr>
        <w:t xml:space="preserve"> J</w:t>
      </w:r>
      <w:r w:rsidR="00B74031" w:rsidRPr="00B46A0D">
        <w:rPr>
          <w:rFonts w:ascii="Times New Roman" w:hAnsi="Times New Roman" w:cs="Times New Roman"/>
          <w:noProof/>
          <w:sz w:val="20"/>
          <w:szCs w:val="20"/>
          <w:lang w:val="de-DE"/>
        </w:rPr>
        <w:t xml:space="preserve">. </w:t>
      </w:r>
      <w:r w:rsidRPr="00B46A0D">
        <w:rPr>
          <w:rFonts w:ascii="Times New Roman" w:hAnsi="Times New Roman" w:cs="Times New Roman"/>
          <w:noProof/>
          <w:sz w:val="20"/>
          <w:szCs w:val="20"/>
          <w:lang w:val="de-DE"/>
        </w:rPr>
        <w:t>W</w:t>
      </w:r>
      <w:r w:rsidR="00B74031" w:rsidRPr="00B46A0D">
        <w:rPr>
          <w:rFonts w:ascii="Times New Roman" w:hAnsi="Times New Roman" w:cs="Times New Roman"/>
          <w:noProof/>
          <w:sz w:val="20"/>
          <w:szCs w:val="20"/>
          <w:lang w:val="de-DE"/>
        </w:rPr>
        <w:t>.</w:t>
      </w:r>
      <w:r w:rsidRPr="00B46A0D">
        <w:rPr>
          <w:rFonts w:ascii="Times New Roman" w:hAnsi="Times New Roman" w:cs="Times New Roman"/>
          <w:noProof/>
          <w:sz w:val="20"/>
          <w:szCs w:val="20"/>
          <w:lang w:val="de-DE"/>
        </w:rPr>
        <w:t>, Tucker-Drob</w:t>
      </w:r>
      <w:r w:rsidR="00B74031" w:rsidRPr="00B46A0D">
        <w:rPr>
          <w:rFonts w:ascii="Times New Roman" w:hAnsi="Times New Roman" w:cs="Times New Roman"/>
          <w:noProof/>
          <w:sz w:val="20"/>
          <w:szCs w:val="20"/>
          <w:lang w:val="de-DE"/>
        </w:rPr>
        <w:t>,</w:t>
      </w:r>
      <w:r w:rsidRPr="00B46A0D">
        <w:rPr>
          <w:rFonts w:ascii="Times New Roman" w:hAnsi="Times New Roman" w:cs="Times New Roman"/>
          <w:noProof/>
          <w:sz w:val="20"/>
          <w:szCs w:val="20"/>
          <w:lang w:val="de-DE"/>
        </w:rPr>
        <w:t xml:space="preserve"> </w:t>
      </w:r>
      <w:r w:rsidR="00B74031" w:rsidRPr="00B46A0D">
        <w:rPr>
          <w:rFonts w:ascii="Times New Roman" w:hAnsi="Times New Roman" w:cs="Times New Roman"/>
          <w:noProof/>
          <w:sz w:val="20"/>
          <w:szCs w:val="20"/>
          <w:lang w:val="de-DE"/>
        </w:rPr>
        <w:t>…</w:t>
      </w:r>
      <w:r w:rsidRPr="00B46A0D">
        <w:rPr>
          <w:rFonts w:ascii="Times New Roman" w:hAnsi="Times New Roman" w:cs="Times New Roman"/>
          <w:noProof/>
          <w:sz w:val="20"/>
          <w:szCs w:val="20"/>
          <w:lang w:val="de-DE"/>
        </w:rPr>
        <w:t xml:space="preserve"> </w:t>
      </w:r>
      <w:r w:rsidRPr="00B46A0D">
        <w:rPr>
          <w:rFonts w:ascii="Times New Roman" w:hAnsi="Times New Roman" w:cs="Times New Roman"/>
          <w:noProof/>
          <w:sz w:val="20"/>
          <w:szCs w:val="20"/>
        </w:rPr>
        <w:t>Cox</w:t>
      </w:r>
      <w:r w:rsidR="00B74031" w:rsidRPr="00B46A0D">
        <w:rPr>
          <w:rFonts w:ascii="Times New Roman" w:hAnsi="Times New Roman" w:cs="Times New Roman"/>
          <w:noProof/>
          <w:sz w:val="20"/>
          <w:szCs w:val="20"/>
        </w:rPr>
        <w:t>,</w:t>
      </w:r>
      <w:r w:rsidRPr="00B46A0D">
        <w:rPr>
          <w:rFonts w:ascii="Times New Roman" w:hAnsi="Times New Roman" w:cs="Times New Roman"/>
          <w:noProof/>
          <w:sz w:val="20"/>
          <w:szCs w:val="20"/>
        </w:rPr>
        <w:t xml:space="preserve"> S</w:t>
      </w:r>
      <w:r w:rsidR="00B74031" w:rsidRPr="00B46A0D">
        <w:rPr>
          <w:rFonts w:ascii="Times New Roman" w:hAnsi="Times New Roman" w:cs="Times New Roman"/>
          <w:noProof/>
          <w:sz w:val="20"/>
          <w:szCs w:val="20"/>
        </w:rPr>
        <w:t xml:space="preserve">. </w:t>
      </w:r>
      <w:r w:rsidRPr="00B46A0D">
        <w:rPr>
          <w:rFonts w:ascii="Times New Roman" w:hAnsi="Times New Roman" w:cs="Times New Roman"/>
          <w:noProof/>
          <w:sz w:val="20"/>
          <w:szCs w:val="20"/>
        </w:rPr>
        <w:t>R</w:t>
      </w:r>
      <w:r w:rsidR="00B74031" w:rsidRPr="00B46A0D">
        <w:rPr>
          <w:rFonts w:ascii="Times New Roman" w:hAnsi="Times New Roman" w:cs="Times New Roman"/>
          <w:noProof/>
          <w:sz w:val="20"/>
          <w:szCs w:val="20"/>
        </w:rPr>
        <w:t>.</w:t>
      </w:r>
      <w:r w:rsidRPr="00B46A0D">
        <w:rPr>
          <w:rFonts w:ascii="Times New Roman" w:hAnsi="Times New Roman" w:cs="Times New Roman"/>
          <w:noProof/>
          <w:sz w:val="20"/>
          <w:szCs w:val="20"/>
        </w:rPr>
        <w:t xml:space="preserve"> </w:t>
      </w:r>
    </w:p>
    <w:p w14:paraId="76BA5D58" w14:textId="7E2F7FE3" w:rsidR="00B74031" w:rsidRPr="00B46A0D" w:rsidRDefault="00510F90" w:rsidP="00B74031">
      <w:pPr>
        <w:pStyle w:val="EndNoteBibliography"/>
        <w:ind w:firstLine="720"/>
        <w:rPr>
          <w:rFonts w:ascii="Times New Roman" w:hAnsi="Times New Roman" w:cs="Times New Roman"/>
          <w:noProof/>
          <w:sz w:val="20"/>
          <w:szCs w:val="20"/>
        </w:rPr>
      </w:pPr>
      <w:r w:rsidRPr="00B46A0D">
        <w:rPr>
          <w:rFonts w:ascii="Times New Roman" w:hAnsi="Times New Roman" w:cs="Times New Roman"/>
          <w:noProof/>
          <w:sz w:val="20"/>
          <w:szCs w:val="20"/>
        </w:rPr>
        <w:t>(2020)</w:t>
      </w:r>
      <w:r w:rsidR="00B74031" w:rsidRPr="00B46A0D">
        <w:rPr>
          <w:rFonts w:ascii="Times New Roman" w:hAnsi="Times New Roman" w:cs="Times New Roman"/>
          <w:noProof/>
          <w:sz w:val="20"/>
          <w:szCs w:val="20"/>
        </w:rPr>
        <w:t>.</w:t>
      </w:r>
      <w:r w:rsidR="00B25740" w:rsidRPr="00B46A0D">
        <w:rPr>
          <w:rFonts w:ascii="Times New Roman" w:hAnsi="Times New Roman" w:cs="Times New Roman"/>
          <w:noProof/>
          <w:sz w:val="20"/>
          <w:szCs w:val="20"/>
        </w:rPr>
        <w:t xml:space="preserve"> </w:t>
      </w:r>
      <w:r w:rsidRPr="00B46A0D">
        <w:rPr>
          <w:rFonts w:ascii="Times New Roman" w:hAnsi="Times New Roman" w:cs="Times New Roman"/>
          <w:noProof/>
          <w:sz w:val="20"/>
          <w:szCs w:val="20"/>
        </w:rPr>
        <w:t xml:space="preserve">The effect of network thresholding and weighting on structural brain networks in the </w:t>
      </w:r>
    </w:p>
    <w:p w14:paraId="2A1BF7C7" w14:textId="6895B80D" w:rsidR="00510F90" w:rsidRPr="00B46A0D" w:rsidRDefault="00510F90" w:rsidP="00B74031">
      <w:pPr>
        <w:pStyle w:val="EndNoteBibliography"/>
        <w:ind w:firstLine="720"/>
        <w:rPr>
          <w:rFonts w:ascii="Times New Roman" w:hAnsi="Times New Roman" w:cs="Times New Roman"/>
          <w:noProof/>
          <w:sz w:val="20"/>
          <w:szCs w:val="20"/>
          <w:lang w:val="fr-LU"/>
        </w:rPr>
      </w:pPr>
      <w:r w:rsidRPr="00B46A0D">
        <w:rPr>
          <w:rFonts w:ascii="Times New Roman" w:hAnsi="Times New Roman" w:cs="Times New Roman"/>
          <w:noProof/>
          <w:sz w:val="20"/>
          <w:szCs w:val="20"/>
        </w:rPr>
        <w:t xml:space="preserve">UK Biobank. </w:t>
      </w:r>
      <w:r w:rsidRPr="00B46A0D">
        <w:rPr>
          <w:rFonts w:ascii="Times New Roman" w:hAnsi="Times New Roman" w:cs="Times New Roman"/>
          <w:i/>
          <w:iCs/>
          <w:noProof/>
          <w:sz w:val="20"/>
          <w:szCs w:val="20"/>
          <w:lang w:val="fr-LU"/>
        </w:rPr>
        <w:t>NeuroImage</w:t>
      </w:r>
      <w:r w:rsidR="007E57C2" w:rsidRPr="00B46A0D">
        <w:rPr>
          <w:rFonts w:ascii="Times New Roman" w:hAnsi="Times New Roman" w:cs="Times New Roman"/>
          <w:i/>
          <w:iCs/>
          <w:noProof/>
          <w:sz w:val="20"/>
          <w:szCs w:val="20"/>
          <w:lang w:val="fr-LU"/>
        </w:rPr>
        <w:t>,</w:t>
      </w:r>
      <w:r w:rsidRPr="00B46A0D">
        <w:rPr>
          <w:rFonts w:ascii="Times New Roman" w:hAnsi="Times New Roman" w:cs="Times New Roman"/>
          <w:i/>
          <w:iCs/>
          <w:noProof/>
          <w:sz w:val="20"/>
          <w:szCs w:val="20"/>
          <w:lang w:val="fr-LU"/>
        </w:rPr>
        <w:t xml:space="preserve"> 211</w:t>
      </w:r>
      <w:r w:rsidR="00436D84" w:rsidRPr="00B46A0D">
        <w:rPr>
          <w:rFonts w:ascii="Times New Roman" w:hAnsi="Times New Roman" w:cs="Times New Roman"/>
          <w:i/>
          <w:iCs/>
          <w:noProof/>
          <w:sz w:val="20"/>
          <w:szCs w:val="20"/>
          <w:lang w:val="fr-LU"/>
        </w:rPr>
        <w:t>,</w:t>
      </w:r>
      <w:r w:rsidR="00B74031" w:rsidRPr="00B46A0D">
        <w:rPr>
          <w:rFonts w:ascii="Times New Roman" w:hAnsi="Times New Roman" w:cs="Times New Roman"/>
          <w:noProof/>
          <w:sz w:val="20"/>
          <w:szCs w:val="20"/>
          <w:lang w:val="fr-LU"/>
        </w:rPr>
        <w:t xml:space="preserve"> </w:t>
      </w:r>
      <w:r w:rsidR="00436D84" w:rsidRPr="00B46A0D">
        <w:rPr>
          <w:rFonts w:ascii="Times New Roman" w:hAnsi="Times New Roman" w:cs="Times New Roman"/>
          <w:noProof/>
          <w:sz w:val="20"/>
          <w:szCs w:val="20"/>
          <w:lang w:val="fr-LU"/>
        </w:rPr>
        <w:t>1-14</w:t>
      </w:r>
      <w:r w:rsidR="00B74031" w:rsidRPr="00B46A0D">
        <w:rPr>
          <w:rFonts w:ascii="Times New Roman" w:hAnsi="Times New Roman" w:cs="Times New Roman"/>
          <w:noProof/>
          <w:sz w:val="20"/>
          <w:szCs w:val="20"/>
          <w:lang w:val="fr-LU"/>
        </w:rPr>
        <w:t>.</w:t>
      </w:r>
      <w:r w:rsidR="00B25740" w:rsidRPr="00B46A0D">
        <w:rPr>
          <w:rFonts w:ascii="Times New Roman" w:hAnsi="Times New Roman" w:cs="Times New Roman"/>
          <w:noProof/>
          <w:sz w:val="20"/>
          <w:szCs w:val="20"/>
          <w:lang w:val="fr-LU"/>
        </w:rPr>
        <w:t xml:space="preserve"> </w:t>
      </w:r>
      <w:hyperlink r:id="rId15" w:history="1">
        <w:r w:rsidR="00436D84" w:rsidRPr="00B46A0D">
          <w:rPr>
            <w:rStyle w:val="Hyperlink"/>
            <w:rFonts w:ascii="Times New Roman" w:hAnsi="Times New Roman" w:cs="Times New Roman"/>
            <w:noProof/>
            <w:sz w:val="20"/>
            <w:szCs w:val="20"/>
            <w:lang w:val="fr-LU"/>
          </w:rPr>
          <w:t>https://doi.org/10.1016/j.neuroimage.2019.116443</w:t>
        </w:r>
      </w:hyperlink>
      <w:r w:rsidR="00436D84" w:rsidRPr="00B46A0D">
        <w:rPr>
          <w:rFonts w:ascii="Times New Roman" w:hAnsi="Times New Roman" w:cs="Times New Roman"/>
          <w:noProof/>
          <w:sz w:val="20"/>
          <w:szCs w:val="20"/>
          <w:lang w:val="fr-LU"/>
        </w:rPr>
        <w:t xml:space="preserve">. </w:t>
      </w:r>
    </w:p>
    <w:p w14:paraId="493D12AC" w14:textId="77777777" w:rsidR="00B74031" w:rsidRPr="00B46A0D" w:rsidRDefault="00510F90" w:rsidP="00510F90">
      <w:pPr>
        <w:pStyle w:val="EndNoteBibliography"/>
        <w:rPr>
          <w:rFonts w:ascii="Times New Roman" w:hAnsi="Times New Roman" w:cs="Times New Roman"/>
          <w:noProof/>
          <w:sz w:val="20"/>
          <w:szCs w:val="20"/>
        </w:rPr>
      </w:pPr>
      <w:r w:rsidRPr="00B46A0D">
        <w:rPr>
          <w:rFonts w:ascii="Times New Roman" w:hAnsi="Times New Roman" w:cs="Times New Roman"/>
          <w:noProof/>
          <w:sz w:val="20"/>
          <w:szCs w:val="20"/>
        </w:rPr>
        <w:t xml:space="preserve">De Boer, R., Vrooman, H. A., Van Der Lijn, F., Vernooij, M. W., Ikram, M. A., Van Der Lugt, A., </w:t>
      </w:r>
      <w:r w:rsidR="00B74031" w:rsidRPr="00B46A0D">
        <w:rPr>
          <w:rFonts w:ascii="Times New Roman" w:hAnsi="Times New Roman" w:cs="Times New Roman"/>
          <w:noProof/>
          <w:sz w:val="20"/>
          <w:szCs w:val="20"/>
        </w:rPr>
        <w:t xml:space="preserve">… Niessen, </w:t>
      </w:r>
    </w:p>
    <w:p w14:paraId="60CD2AFA" w14:textId="77777777" w:rsidR="00B74031" w:rsidRPr="00B46A0D" w:rsidRDefault="00B74031" w:rsidP="00B74031">
      <w:pPr>
        <w:pStyle w:val="EndNoteBibliography"/>
        <w:ind w:firstLine="720"/>
        <w:rPr>
          <w:rFonts w:ascii="Times New Roman" w:hAnsi="Times New Roman" w:cs="Times New Roman"/>
          <w:noProof/>
          <w:sz w:val="20"/>
          <w:szCs w:val="20"/>
        </w:rPr>
      </w:pPr>
      <w:r w:rsidRPr="00B46A0D">
        <w:rPr>
          <w:rFonts w:ascii="Times New Roman" w:hAnsi="Times New Roman" w:cs="Times New Roman"/>
          <w:noProof/>
          <w:sz w:val="20"/>
          <w:szCs w:val="20"/>
        </w:rPr>
        <w:t>W. J.</w:t>
      </w:r>
      <w:r w:rsidR="00510F90" w:rsidRPr="00B46A0D">
        <w:rPr>
          <w:rFonts w:ascii="Times New Roman" w:hAnsi="Times New Roman" w:cs="Times New Roman"/>
          <w:noProof/>
          <w:sz w:val="20"/>
          <w:szCs w:val="20"/>
        </w:rPr>
        <w:t xml:space="preserve"> (2009). White matter lesion extension to automatic brain tissue segmentation on MRI. </w:t>
      </w:r>
    </w:p>
    <w:p w14:paraId="7A621E74" w14:textId="6E509DF2" w:rsidR="00510F90" w:rsidRPr="00B46A0D" w:rsidRDefault="00510F90" w:rsidP="00B74031">
      <w:pPr>
        <w:pStyle w:val="EndNoteBibliography"/>
        <w:ind w:left="720"/>
        <w:rPr>
          <w:rFonts w:ascii="Times New Roman" w:hAnsi="Times New Roman" w:cs="Times New Roman"/>
          <w:noProof/>
          <w:sz w:val="20"/>
          <w:szCs w:val="20"/>
          <w:lang w:val="fr-LU"/>
        </w:rPr>
      </w:pPr>
      <w:r w:rsidRPr="00B46A0D">
        <w:rPr>
          <w:rFonts w:ascii="Times New Roman" w:hAnsi="Times New Roman" w:cs="Times New Roman"/>
          <w:i/>
          <w:noProof/>
          <w:sz w:val="20"/>
          <w:szCs w:val="20"/>
          <w:lang w:val="fr-LU"/>
        </w:rPr>
        <w:t>Neuro</w:t>
      </w:r>
      <w:r w:rsidR="002142DD" w:rsidRPr="00B46A0D">
        <w:rPr>
          <w:rFonts w:ascii="Times New Roman" w:hAnsi="Times New Roman" w:cs="Times New Roman"/>
          <w:i/>
          <w:noProof/>
          <w:sz w:val="20"/>
          <w:szCs w:val="20"/>
          <w:lang w:val="fr-LU"/>
        </w:rPr>
        <w:t>I</w:t>
      </w:r>
      <w:r w:rsidRPr="00B46A0D">
        <w:rPr>
          <w:rFonts w:ascii="Times New Roman" w:hAnsi="Times New Roman" w:cs="Times New Roman"/>
          <w:i/>
          <w:noProof/>
          <w:sz w:val="20"/>
          <w:szCs w:val="20"/>
          <w:lang w:val="fr-LU"/>
        </w:rPr>
        <w:t>mage</w:t>
      </w:r>
      <w:r w:rsidR="007E57C2" w:rsidRPr="00B46A0D">
        <w:rPr>
          <w:rFonts w:ascii="Times New Roman" w:hAnsi="Times New Roman" w:cs="Times New Roman"/>
          <w:noProof/>
          <w:sz w:val="20"/>
          <w:szCs w:val="20"/>
          <w:lang w:val="fr-LU"/>
        </w:rPr>
        <w:t>,</w:t>
      </w:r>
      <w:r w:rsidRPr="00B46A0D">
        <w:rPr>
          <w:rFonts w:ascii="Times New Roman" w:hAnsi="Times New Roman" w:cs="Times New Roman"/>
          <w:noProof/>
          <w:sz w:val="20"/>
          <w:szCs w:val="20"/>
          <w:lang w:val="fr-LU"/>
        </w:rPr>
        <w:t xml:space="preserve"> </w:t>
      </w:r>
      <w:r w:rsidRPr="00B46A0D">
        <w:rPr>
          <w:rFonts w:ascii="Times New Roman" w:hAnsi="Times New Roman" w:cs="Times New Roman"/>
          <w:i/>
          <w:iCs/>
          <w:noProof/>
          <w:sz w:val="20"/>
          <w:szCs w:val="20"/>
          <w:lang w:val="fr-LU"/>
        </w:rPr>
        <w:t>45</w:t>
      </w:r>
      <w:r w:rsidR="00B74031" w:rsidRPr="00B46A0D">
        <w:rPr>
          <w:rFonts w:ascii="Times New Roman" w:hAnsi="Times New Roman" w:cs="Times New Roman"/>
          <w:noProof/>
          <w:sz w:val="20"/>
          <w:szCs w:val="20"/>
          <w:lang w:val="fr-LU"/>
        </w:rPr>
        <w:t>(4)</w:t>
      </w:r>
      <w:r w:rsidR="007E57C2" w:rsidRPr="00B46A0D">
        <w:rPr>
          <w:rFonts w:ascii="Times New Roman" w:hAnsi="Times New Roman" w:cs="Times New Roman"/>
          <w:noProof/>
          <w:sz w:val="20"/>
          <w:szCs w:val="20"/>
          <w:lang w:val="fr-LU"/>
        </w:rPr>
        <w:t xml:space="preserve">, </w:t>
      </w:r>
      <w:r w:rsidRPr="00B46A0D">
        <w:rPr>
          <w:rFonts w:ascii="Times New Roman" w:hAnsi="Times New Roman" w:cs="Times New Roman"/>
          <w:noProof/>
          <w:sz w:val="20"/>
          <w:szCs w:val="20"/>
          <w:lang w:val="fr-LU"/>
        </w:rPr>
        <w:t>1151-1161.</w:t>
      </w:r>
      <w:r w:rsidR="00B74031" w:rsidRPr="00B46A0D">
        <w:rPr>
          <w:rFonts w:ascii="Times New Roman" w:hAnsi="Times New Roman" w:cs="Times New Roman"/>
          <w:noProof/>
          <w:sz w:val="20"/>
          <w:szCs w:val="20"/>
          <w:lang w:val="fr-LU"/>
        </w:rPr>
        <w:t xml:space="preserve"> </w:t>
      </w:r>
      <w:hyperlink r:id="rId16" w:history="1">
        <w:r w:rsidR="00436D84" w:rsidRPr="00B46A0D">
          <w:rPr>
            <w:rStyle w:val="Hyperlink"/>
            <w:rFonts w:ascii="Times New Roman" w:hAnsi="Times New Roman" w:cs="Times New Roman"/>
            <w:noProof/>
            <w:sz w:val="20"/>
            <w:szCs w:val="20"/>
            <w:lang w:val="fr-LU"/>
          </w:rPr>
          <w:t>https://doi.org/10.1016/j.neuroimage.2009.01.011</w:t>
        </w:r>
      </w:hyperlink>
      <w:r w:rsidR="00B74031" w:rsidRPr="00B46A0D">
        <w:rPr>
          <w:rFonts w:ascii="Times New Roman" w:hAnsi="Times New Roman" w:cs="Times New Roman"/>
          <w:noProof/>
          <w:sz w:val="20"/>
          <w:szCs w:val="20"/>
          <w:lang w:val="fr-LU"/>
        </w:rPr>
        <w:t>.</w:t>
      </w:r>
      <w:r w:rsidR="00436D84" w:rsidRPr="00B46A0D">
        <w:rPr>
          <w:rFonts w:ascii="Times New Roman" w:hAnsi="Times New Roman" w:cs="Times New Roman"/>
          <w:noProof/>
          <w:sz w:val="20"/>
          <w:szCs w:val="20"/>
          <w:lang w:val="fr-LU"/>
        </w:rPr>
        <w:t xml:space="preserve"> </w:t>
      </w:r>
    </w:p>
    <w:p w14:paraId="3D378684" w14:textId="77777777" w:rsidR="000B0D52" w:rsidRPr="00B46A0D" w:rsidRDefault="00510F90" w:rsidP="000B0D52">
      <w:pPr>
        <w:pStyle w:val="EndNoteBibliography"/>
        <w:rPr>
          <w:rFonts w:ascii="Times New Roman" w:hAnsi="Times New Roman" w:cs="Times New Roman"/>
          <w:noProof/>
          <w:sz w:val="20"/>
          <w:szCs w:val="20"/>
          <w:lang w:val="de-DE"/>
        </w:rPr>
      </w:pPr>
      <w:r w:rsidRPr="00B46A0D">
        <w:rPr>
          <w:rFonts w:ascii="Times New Roman" w:hAnsi="Times New Roman" w:cs="Times New Roman"/>
          <w:noProof/>
          <w:sz w:val="20"/>
          <w:szCs w:val="20"/>
          <w:lang w:val="de-DE"/>
        </w:rPr>
        <w:t xml:space="preserve">De Jong, J. J. A., Jansen, J. F. A., Vergoossen, L. W. M., Schram, M. T., Stehouwer, C. D. A., Wildberger, J. E., </w:t>
      </w:r>
    </w:p>
    <w:p w14:paraId="5143BF7F" w14:textId="16319315" w:rsidR="00510F90" w:rsidRPr="00B46A0D" w:rsidRDefault="000B0D52" w:rsidP="000B0D52">
      <w:pPr>
        <w:pStyle w:val="EndNoteBibliography"/>
        <w:ind w:left="720"/>
        <w:rPr>
          <w:rFonts w:ascii="Times New Roman" w:hAnsi="Times New Roman" w:cs="Times New Roman"/>
          <w:noProof/>
          <w:sz w:val="20"/>
          <w:szCs w:val="20"/>
        </w:rPr>
      </w:pPr>
      <w:r w:rsidRPr="00B46A0D">
        <w:rPr>
          <w:rFonts w:ascii="Times New Roman" w:hAnsi="Times New Roman" w:cs="Times New Roman"/>
          <w:noProof/>
          <w:sz w:val="20"/>
          <w:szCs w:val="20"/>
        </w:rPr>
        <w:t>… Backes, W. H.</w:t>
      </w:r>
      <w:r w:rsidR="00510F90" w:rsidRPr="00B46A0D">
        <w:rPr>
          <w:rFonts w:ascii="Times New Roman" w:hAnsi="Times New Roman" w:cs="Times New Roman"/>
          <w:noProof/>
          <w:sz w:val="20"/>
          <w:szCs w:val="20"/>
        </w:rPr>
        <w:t xml:space="preserve"> (2019). The Effect of MR Image Quality on Structural and Functional Brain</w:t>
      </w:r>
      <w:r w:rsidRPr="00B46A0D">
        <w:rPr>
          <w:rFonts w:ascii="Times New Roman" w:hAnsi="Times New Roman" w:cs="Times New Roman"/>
          <w:noProof/>
          <w:sz w:val="20"/>
          <w:szCs w:val="20"/>
        </w:rPr>
        <w:t xml:space="preserve"> </w:t>
      </w:r>
      <w:r w:rsidR="00510F90" w:rsidRPr="00B46A0D">
        <w:rPr>
          <w:rFonts w:ascii="Times New Roman" w:hAnsi="Times New Roman" w:cs="Times New Roman"/>
          <w:noProof/>
          <w:sz w:val="20"/>
          <w:szCs w:val="20"/>
        </w:rPr>
        <w:t xml:space="preserve">Connectivity: The Maastricht Study. </w:t>
      </w:r>
      <w:r w:rsidR="00510F90" w:rsidRPr="00B46A0D">
        <w:rPr>
          <w:rFonts w:ascii="Times New Roman" w:hAnsi="Times New Roman" w:cs="Times New Roman"/>
          <w:i/>
          <w:iCs/>
          <w:noProof/>
          <w:sz w:val="20"/>
          <w:szCs w:val="20"/>
        </w:rPr>
        <w:t>bioRxiv</w:t>
      </w:r>
      <w:r w:rsidR="001B4D6C" w:rsidRPr="00B46A0D">
        <w:rPr>
          <w:rFonts w:ascii="Times New Roman" w:hAnsi="Times New Roman" w:cs="Times New Roman"/>
          <w:noProof/>
          <w:sz w:val="20"/>
          <w:szCs w:val="20"/>
        </w:rPr>
        <w:t xml:space="preserve">, </w:t>
      </w:r>
      <w:r w:rsidR="002142DD" w:rsidRPr="00B46A0D">
        <w:rPr>
          <w:rFonts w:ascii="Times New Roman" w:hAnsi="Times New Roman" w:cs="Times New Roman"/>
          <w:noProof/>
          <w:sz w:val="20"/>
          <w:szCs w:val="20"/>
        </w:rPr>
        <w:t>1-41.</w:t>
      </w:r>
      <w:r w:rsidR="00510F90" w:rsidRPr="00B46A0D">
        <w:rPr>
          <w:rFonts w:ascii="Times New Roman" w:hAnsi="Times New Roman" w:cs="Times New Roman"/>
          <w:noProof/>
          <w:sz w:val="20"/>
          <w:szCs w:val="20"/>
        </w:rPr>
        <w:t xml:space="preserve"> </w:t>
      </w:r>
      <w:hyperlink r:id="rId17" w:history="1">
        <w:r w:rsidR="00436D84" w:rsidRPr="00B46A0D">
          <w:rPr>
            <w:rStyle w:val="Hyperlink"/>
            <w:rFonts w:ascii="Times New Roman" w:hAnsi="Times New Roman" w:cs="Times New Roman"/>
            <w:noProof/>
            <w:sz w:val="20"/>
            <w:szCs w:val="20"/>
          </w:rPr>
          <w:t>https://doi.org/10.1101/806075</w:t>
        </w:r>
      </w:hyperlink>
      <w:r w:rsidR="00510F90" w:rsidRPr="00B46A0D">
        <w:rPr>
          <w:rFonts w:ascii="Times New Roman" w:hAnsi="Times New Roman" w:cs="Times New Roman"/>
          <w:noProof/>
          <w:sz w:val="20"/>
          <w:szCs w:val="20"/>
        </w:rPr>
        <w:t>.</w:t>
      </w:r>
      <w:r w:rsidR="00436D84" w:rsidRPr="00B46A0D">
        <w:rPr>
          <w:rFonts w:ascii="Times New Roman" w:hAnsi="Times New Roman" w:cs="Times New Roman"/>
          <w:noProof/>
          <w:sz w:val="20"/>
          <w:szCs w:val="20"/>
        </w:rPr>
        <w:t xml:space="preserve"> </w:t>
      </w:r>
    </w:p>
    <w:p w14:paraId="6D9C2E44" w14:textId="6541C339" w:rsidR="00510F90" w:rsidRPr="00B46A0D" w:rsidRDefault="004E7C81" w:rsidP="008B1DFC">
      <w:pPr>
        <w:pStyle w:val="EndNoteBibliography"/>
        <w:rPr>
          <w:rFonts w:ascii="Times New Roman" w:hAnsi="Times New Roman" w:cs="Times New Roman"/>
          <w:noProof/>
          <w:sz w:val="20"/>
          <w:szCs w:val="20"/>
        </w:rPr>
      </w:pPr>
      <w:bookmarkStart w:id="3" w:name="_Hlk109996647"/>
      <w:r w:rsidRPr="00B46A0D">
        <w:rPr>
          <w:rFonts w:ascii="Times New Roman" w:hAnsi="Times New Roman" w:cs="Times New Roman"/>
          <w:noProof/>
          <w:sz w:val="20"/>
          <w:szCs w:val="20"/>
        </w:rPr>
        <w:t>Fonov</w:t>
      </w:r>
      <w:bookmarkEnd w:id="3"/>
      <w:r w:rsidR="00885C46" w:rsidRPr="00B46A0D">
        <w:rPr>
          <w:rFonts w:ascii="Times New Roman" w:hAnsi="Times New Roman" w:cs="Times New Roman"/>
          <w:noProof/>
          <w:sz w:val="20"/>
          <w:szCs w:val="20"/>
        </w:rPr>
        <w:t>,</w:t>
      </w:r>
      <w:r w:rsidRPr="00B46A0D">
        <w:rPr>
          <w:rFonts w:ascii="Times New Roman" w:hAnsi="Times New Roman" w:cs="Times New Roman"/>
          <w:noProof/>
          <w:sz w:val="20"/>
          <w:szCs w:val="20"/>
        </w:rPr>
        <w:t xml:space="preserve"> V</w:t>
      </w:r>
      <w:r w:rsidR="00885C46" w:rsidRPr="00B46A0D">
        <w:rPr>
          <w:rFonts w:ascii="Times New Roman" w:hAnsi="Times New Roman" w:cs="Times New Roman"/>
          <w:noProof/>
          <w:sz w:val="20"/>
          <w:szCs w:val="20"/>
        </w:rPr>
        <w:t>.</w:t>
      </w:r>
      <w:r w:rsidRPr="00B46A0D">
        <w:rPr>
          <w:rFonts w:ascii="Times New Roman" w:hAnsi="Times New Roman" w:cs="Times New Roman"/>
          <w:noProof/>
          <w:sz w:val="20"/>
          <w:szCs w:val="20"/>
        </w:rPr>
        <w:t>, Evans</w:t>
      </w:r>
      <w:r w:rsidR="00885C46" w:rsidRPr="00B46A0D">
        <w:rPr>
          <w:rFonts w:ascii="Times New Roman" w:hAnsi="Times New Roman" w:cs="Times New Roman"/>
          <w:noProof/>
          <w:sz w:val="20"/>
          <w:szCs w:val="20"/>
        </w:rPr>
        <w:t>,</w:t>
      </w:r>
      <w:r w:rsidRPr="00B46A0D">
        <w:rPr>
          <w:rFonts w:ascii="Times New Roman" w:hAnsi="Times New Roman" w:cs="Times New Roman"/>
          <w:noProof/>
          <w:sz w:val="20"/>
          <w:szCs w:val="20"/>
        </w:rPr>
        <w:t xml:space="preserve"> A</w:t>
      </w:r>
      <w:r w:rsidR="00885C46" w:rsidRPr="00B46A0D">
        <w:rPr>
          <w:rFonts w:ascii="Times New Roman" w:hAnsi="Times New Roman" w:cs="Times New Roman"/>
          <w:noProof/>
          <w:sz w:val="20"/>
          <w:szCs w:val="20"/>
        </w:rPr>
        <w:t xml:space="preserve">. </w:t>
      </w:r>
      <w:r w:rsidRPr="00B46A0D">
        <w:rPr>
          <w:rFonts w:ascii="Times New Roman" w:hAnsi="Times New Roman" w:cs="Times New Roman"/>
          <w:noProof/>
          <w:sz w:val="20"/>
          <w:szCs w:val="20"/>
        </w:rPr>
        <w:t>C</w:t>
      </w:r>
      <w:r w:rsidR="00885C46" w:rsidRPr="00B46A0D">
        <w:rPr>
          <w:rFonts w:ascii="Times New Roman" w:hAnsi="Times New Roman" w:cs="Times New Roman"/>
          <w:noProof/>
          <w:sz w:val="20"/>
          <w:szCs w:val="20"/>
        </w:rPr>
        <w:t xml:space="preserve">. </w:t>
      </w:r>
      <w:r w:rsidRPr="00B46A0D">
        <w:rPr>
          <w:rFonts w:ascii="Times New Roman" w:hAnsi="Times New Roman" w:cs="Times New Roman"/>
          <w:noProof/>
          <w:sz w:val="20"/>
          <w:szCs w:val="20"/>
        </w:rPr>
        <w:t>, Botteron</w:t>
      </w:r>
      <w:r w:rsidR="00885C46" w:rsidRPr="00B46A0D">
        <w:rPr>
          <w:rFonts w:ascii="Times New Roman" w:hAnsi="Times New Roman" w:cs="Times New Roman"/>
          <w:noProof/>
          <w:sz w:val="20"/>
          <w:szCs w:val="20"/>
        </w:rPr>
        <w:t>,</w:t>
      </w:r>
      <w:r w:rsidRPr="00B46A0D">
        <w:rPr>
          <w:rFonts w:ascii="Times New Roman" w:hAnsi="Times New Roman" w:cs="Times New Roman"/>
          <w:noProof/>
          <w:sz w:val="20"/>
          <w:szCs w:val="20"/>
        </w:rPr>
        <w:t xml:space="preserve"> K</w:t>
      </w:r>
      <w:r w:rsidR="00885C46" w:rsidRPr="00B46A0D">
        <w:rPr>
          <w:rFonts w:ascii="Times New Roman" w:hAnsi="Times New Roman" w:cs="Times New Roman"/>
          <w:noProof/>
          <w:sz w:val="20"/>
          <w:szCs w:val="20"/>
        </w:rPr>
        <w:t>.</w:t>
      </w:r>
      <w:r w:rsidRPr="00B46A0D">
        <w:rPr>
          <w:rFonts w:ascii="Times New Roman" w:hAnsi="Times New Roman" w:cs="Times New Roman"/>
          <w:noProof/>
          <w:sz w:val="20"/>
          <w:szCs w:val="20"/>
        </w:rPr>
        <w:t>, Almli</w:t>
      </w:r>
      <w:r w:rsidR="00885C46" w:rsidRPr="00B46A0D">
        <w:rPr>
          <w:rFonts w:ascii="Times New Roman" w:hAnsi="Times New Roman" w:cs="Times New Roman"/>
          <w:noProof/>
          <w:sz w:val="20"/>
          <w:szCs w:val="20"/>
        </w:rPr>
        <w:t>,</w:t>
      </w:r>
      <w:r w:rsidRPr="00B46A0D">
        <w:rPr>
          <w:rFonts w:ascii="Times New Roman" w:hAnsi="Times New Roman" w:cs="Times New Roman"/>
          <w:noProof/>
          <w:sz w:val="20"/>
          <w:szCs w:val="20"/>
        </w:rPr>
        <w:t xml:space="preserve"> C</w:t>
      </w:r>
      <w:r w:rsidR="00885C46" w:rsidRPr="00B46A0D">
        <w:rPr>
          <w:rFonts w:ascii="Times New Roman" w:hAnsi="Times New Roman" w:cs="Times New Roman"/>
          <w:noProof/>
          <w:sz w:val="20"/>
          <w:szCs w:val="20"/>
        </w:rPr>
        <w:t>.</w:t>
      </w:r>
      <w:r w:rsidRPr="00B46A0D">
        <w:rPr>
          <w:rFonts w:ascii="Times New Roman" w:hAnsi="Times New Roman" w:cs="Times New Roman"/>
          <w:noProof/>
          <w:sz w:val="20"/>
          <w:szCs w:val="20"/>
        </w:rPr>
        <w:t>R</w:t>
      </w:r>
      <w:r w:rsidR="00885C46" w:rsidRPr="00B46A0D">
        <w:rPr>
          <w:rFonts w:ascii="Times New Roman" w:hAnsi="Times New Roman" w:cs="Times New Roman"/>
          <w:noProof/>
          <w:sz w:val="20"/>
          <w:szCs w:val="20"/>
        </w:rPr>
        <w:t>.</w:t>
      </w:r>
      <w:r w:rsidRPr="00B46A0D">
        <w:rPr>
          <w:rFonts w:ascii="Times New Roman" w:hAnsi="Times New Roman" w:cs="Times New Roman"/>
          <w:noProof/>
          <w:sz w:val="20"/>
          <w:szCs w:val="20"/>
        </w:rPr>
        <w:t>, McKinstry</w:t>
      </w:r>
      <w:r w:rsidR="00885C46" w:rsidRPr="00B46A0D">
        <w:rPr>
          <w:rFonts w:ascii="Times New Roman" w:hAnsi="Times New Roman" w:cs="Times New Roman"/>
          <w:noProof/>
          <w:sz w:val="20"/>
          <w:szCs w:val="20"/>
        </w:rPr>
        <w:t>,</w:t>
      </w:r>
      <w:r w:rsidRPr="00B46A0D">
        <w:rPr>
          <w:rFonts w:ascii="Times New Roman" w:hAnsi="Times New Roman" w:cs="Times New Roman"/>
          <w:noProof/>
          <w:sz w:val="20"/>
          <w:szCs w:val="20"/>
        </w:rPr>
        <w:t xml:space="preserve"> R</w:t>
      </w:r>
      <w:r w:rsidR="00885C46" w:rsidRPr="00B46A0D">
        <w:rPr>
          <w:rFonts w:ascii="Times New Roman" w:hAnsi="Times New Roman" w:cs="Times New Roman"/>
          <w:noProof/>
          <w:sz w:val="20"/>
          <w:szCs w:val="20"/>
        </w:rPr>
        <w:t>.</w:t>
      </w:r>
      <w:r w:rsidRPr="00B46A0D">
        <w:rPr>
          <w:rFonts w:ascii="Times New Roman" w:hAnsi="Times New Roman" w:cs="Times New Roman"/>
          <w:noProof/>
          <w:sz w:val="20"/>
          <w:szCs w:val="20"/>
        </w:rPr>
        <w:t>C</w:t>
      </w:r>
      <w:r w:rsidR="00885C46" w:rsidRPr="00B46A0D">
        <w:rPr>
          <w:rFonts w:ascii="Times New Roman" w:hAnsi="Times New Roman" w:cs="Times New Roman"/>
          <w:noProof/>
          <w:sz w:val="20"/>
          <w:szCs w:val="20"/>
        </w:rPr>
        <w:t>.</w:t>
      </w:r>
      <w:r w:rsidRPr="00B46A0D">
        <w:rPr>
          <w:rFonts w:ascii="Times New Roman" w:hAnsi="Times New Roman" w:cs="Times New Roman"/>
          <w:noProof/>
          <w:sz w:val="20"/>
          <w:szCs w:val="20"/>
        </w:rPr>
        <w:t xml:space="preserve">, </w:t>
      </w:r>
      <w:r w:rsidR="00B92881" w:rsidRPr="00B46A0D">
        <w:rPr>
          <w:rFonts w:ascii="Times New Roman" w:hAnsi="Times New Roman" w:cs="Times New Roman"/>
          <w:noProof/>
          <w:sz w:val="20"/>
          <w:szCs w:val="20"/>
        </w:rPr>
        <w:t xml:space="preserve">&amp; </w:t>
      </w:r>
      <w:r w:rsidRPr="00B46A0D">
        <w:rPr>
          <w:rFonts w:ascii="Times New Roman" w:hAnsi="Times New Roman" w:cs="Times New Roman"/>
          <w:noProof/>
          <w:sz w:val="20"/>
          <w:szCs w:val="20"/>
        </w:rPr>
        <w:t>Collins</w:t>
      </w:r>
      <w:r w:rsidR="00885C46" w:rsidRPr="00B46A0D">
        <w:rPr>
          <w:rFonts w:ascii="Times New Roman" w:hAnsi="Times New Roman" w:cs="Times New Roman"/>
          <w:noProof/>
          <w:sz w:val="20"/>
          <w:szCs w:val="20"/>
        </w:rPr>
        <w:t>,</w:t>
      </w:r>
      <w:r w:rsidRPr="00B46A0D">
        <w:rPr>
          <w:rFonts w:ascii="Times New Roman" w:hAnsi="Times New Roman" w:cs="Times New Roman"/>
          <w:noProof/>
          <w:sz w:val="20"/>
          <w:szCs w:val="20"/>
        </w:rPr>
        <w:t xml:space="preserve"> D</w:t>
      </w:r>
      <w:r w:rsidR="00885C46" w:rsidRPr="00B46A0D">
        <w:rPr>
          <w:rFonts w:ascii="Times New Roman" w:hAnsi="Times New Roman" w:cs="Times New Roman"/>
          <w:noProof/>
          <w:sz w:val="20"/>
          <w:szCs w:val="20"/>
        </w:rPr>
        <w:t>.</w:t>
      </w:r>
      <w:r w:rsidRPr="00B46A0D">
        <w:rPr>
          <w:rFonts w:ascii="Times New Roman" w:hAnsi="Times New Roman" w:cs="Times New Roman"/>
          <w:noProof/>
          <w:sz w:val="20"/>
          <w:szCs w:val="20"/>
        </w:rPr>
        <w:t>L. (2011)</w:t>
      </w:r>
      <w:r w:rsidR="00DE7341" w:rsidRPr="00B46A0D">
        <w:rPr>
          <w:rFonts w:ascii="Times New Roman" w:hAnsi="Times New Roman" w:cs="Times New Roman"/>
          <w:noProof/>
          <w:sz w:val="20"/>
          <w:szCs w:val="20"/>
        </w:rPr>
        <w:t>.</w:t>
      </w:r>
      <w:r w:rsidRPr="00B46A0D">
        <w:rPr>
          <w:rFonts w:ascii="Times New Roman" w:hAnsi="Times New Roman" w:cs="Times New Roman"/>
          <w:noProof/>
          <w:sz w:val="20"/>
          <w:szCs w:val="20"/>
        </w:rPr>
        <w:t xml:space="preserve"> Unbiased</w:t>
      </w:r>
      <w:r w:rsidR="00510F90" w:rsidRPr="00B46A0D">
        <w:rPr>
          <w:rFonts w:ascii="Times New Roman" w:hAnsi="Times New Roman" w:cs="Times New Roman"/>
          <w:noProof/>
          <w:sz w:val="20"/>
          <w:szCs w:val="20"/>
        </w:rPr>
        <w:t xml:space="preserve"> </w:t>
      </w:r>
    </w:p>
    <w:p w14:paraId="1FDFA511" w14:textId="22C545A1" w:rsidR="00B92881" w:rsidRPr="00B46A0D" w:rsidRDefault="004E7C81" w:rsidP="00510F90">
      <w:pPr>
        <w:pStyle w:val="EndNoteBibliography"/>
        <w:ind w:firstLine="720"/>
        <w:rPr>
          <w:rFonts w:ascii="Times New Roman" w:hAnsi="Times New Roman" w:cs="Times New Roman"/>
          <w:noProof/>
          <w:sz w:val="20"/>
          <w:szCs w:val="20"/>
          <w:lang w:val="fr-LU"/>
        </w:rPr>
      </w:pPr>
      <w:r w:rsidRPr="00B46A0D">
        <w:rPr>
          <w:rFonts w:ascii="Times New Roman" w:hAnsi="Times New Roman" w:cs="Times New Roman"/>
          <w:noProof/>
          <w:sz w:val="20"/>
          <w:szCs w:val="20"/>
        </w:rPr>
        <w:t xml:space="preserve">average age-appropriate atlases for pediatric studies. </w:t>
      </w:r>
      <w:r w:rsidRPr="00B46A0D">
        <w:rPr>
          <w:rFonts w:ascii="Times New Roman" w:hAnsi="Times New Roman" w:cs="Times New Roman"/>
          <w:i/>
          <w:noProof/>
          <w:sz w:val="20"/>
          <w:szCs w:val="20"/>
          <w:lang w:val="fr-LU"/>
        </w:rPr>
        <w:t>Neuro</w:t>
      </w:r>
      <w:r w:rsidR="00251B25" w:rsidRPr="00B46A0D">
        <w:rPr>
          <w:rFonts w:ascii="Times New Roman" w:hAnsi="Times New Roman" w:cs="Times New Roman"/>
          <w:i/>
          <w:noProof/>
          <w:sz w:val="20"/>
          <w:szCs w:val="20"/>
          <w:lang w:val="fr-LU"/>
        </w:rPr>
        <w:t>I</w:t>
      </w:r>
      <w:r w:rsidRPr="00B46A0D">
        <w:rPr>
          <w:rFonts w:ascii="Times New Roman" w:hAnsi="Times New Roman" w:cs="Times New Roman"/>
          <w:i/>
          <w:noProof/>
          <w:sz w:val="20"/>
          <w:szCs w:val="20"/>
          <w:lang w:val="fr-LU"/>
        </w:rPr>
        <w:t>mage</w:t>
      </w:r>
      <w:r w:rsidR="007E57C2" w:rsidRPr="00B46A0D">
        <w:rPr>
          <w:rFonts w:ascii="Times New Roman" w:hAnsi="Times New Roman" w:cs="Times New Roman"/>
          <w:noProof/>
          <w:sz w:val="20"/>
          <w:szCs w:val="20"/>
          <w:lang w:val="fr-LU"/>
        </w:rPr>
        <w:t>,</w:t>
      </w:r>
      <w:r w:rsidRPr="00B46A0D">
        <w:rPr>
          <w:rFonts w:ascii="Times New Roman" w:hAnsi="Times New Roman" w:cs="Times New Roman"/>
          <w:noProof/>
          <w:sz w:val="20"/>
          <w:szCs w:val="20"/>
          <w:lang w:val="fr-LU"/>
        </w:rPr>
        <w:t xml:space="preserve"> </w:t>
      </w:r>
      <w:r w:rsidRPr="00B46A0D">
        <w:rPr>
          <w:rFonts w:ascii="Times New Roman" w:hAnsi="Times New Roman" w:cs="Times New Roman"/>
          <w:i/>
          <w:iCs/>
          <w:noProof/>
          <w:sz w:val="20"/>
          <w:szCs w:val="20"/>
          <w:lang w:val="fr-LU"/>
        </w:rPr>
        <w:t>54</w:t>
      </w:r>
      <w:r w:rsidR="00B92881" w:rsidRPr="00B46A0D">
        <w:rPr>
          <w:rFonts w:ascii="Times New Roman" w:hAnsi="Times New Roman" w:cs="Times New Roman"/>
          <w:noProof/>
          <w:sz w:val="20"/>
          <w:szCs w:val="20"/>
          <w:lang w:val="fr-LU"/>
        </w:rPr>
        <w:t>(1)</w:t>
      </w:r>
      <w:r w:rsidR="007E57C2" w:rsidRPr="00B46A0D">
        <w:rPr>
          <w:rFonts w:ascii="Times New Roman" w:hAnsi="Times New Roman" w:cs="Times New Roman"/>
          <w:noProof/>
          <w:sz w:val="20"/>
          <w:szCs w:val="20"/>
          <w:lang w:val="fr-LU"/>
        </w:rPr>
        <w:t xml:space="preserve">, </w:t>
      </w:r>
      <w:r w:rsidRPr="00B46A0D">
        <w:rPr>
          <w:rFonts w:ascii="Times New Roman" w:hAnsi="Times New Roman" w:cs="Times New Roman"/>
          <w:noProof/>
          <w:sz w:val="20"/>
          <w:szCs w:val="20"/>
          <w:lang w:val="fr-LU"/>
        </w:rPr>
        <w:t>313-327.</w:t>
      </w:r>
    </w:p>
    <w:p w14:paraId="05811935" w14:textId="73C26248" w:rsidR="004E7C81" w:rsidRPr="00B46A0D" w:rsidRDefault="00E40CE6" w:rsidP="00510F90">
      <w:pPr>
        <w:pStyle w:val="EndNoteBibliography"/>
        <w:ind w:firstLine="720"/>
        <w:rPr>
          <w:rFonts w:ascii="Times New Roman" w:hAnsi="Times New Roman" w:cs="Times New Roman"/>
          <w:noProof/>
          <w:sz w:val="20"/>
          <w:szCs w:val="20"/>
          <w:lang w:val="fr-LU"/>
        </w:rPr>
      </w:pPr>
      <w:hyperlink r:id="rId18" w:history="1">
        <w:r w:rsidR="00436D84" w:rsidRPr="00B46A0D">
          <w:rPr>
            <w:rStyle w:val="Hyperlink"/>
            <w:rFonts w:ascii="Times New Roman" w:hAnsi="Times New Roman" w:cs="Times New Roman"/>
            <w:noProof/>
            <w:sz w:val="20"/>
            <w:szCs w:val="20"/>
            <w:lang w:val="fr-LU"/>
          </w:rPr>
          <w:t>https://doi.org/10.1016/j.neuroimage.2010.07.033</w:t>
        </w:r>
      </w:hyperlink>
      <w:r w:rsidR="000B0D52" w:rsidRPr="00B46A0D">
        <w:rPr>
          <w:rFonts w:ascii="Times New Roman" w:hAnsi="Times New Roman" w:cs="Times New Roman"/>
          <w:noProof/>
          <w:sz w:val="20"/>
          <w:szCs w:val="20"/>
          <w:lang w:val="fr-LU"/>
        </w:rPr>
        <w:t>.</w:t>
      </w:r>
      <w:r w:rsidR="00436D84" w:rsidRPr="00B46A0D">
        <w:rPr>
          <w:rFonts w:ascii="Times New Roman" w:hAnsi="Times New Roman" w:cs="Times New Roman"/>
          <w:noProof/>
          <w:sz w:val="20"/>
          <w:szCs w:val="20"/>
          <w:lang w:val="fr-LU"/>
        </w:rPr>
        <w:t xml:space="preserve"> </w:t>
      </w:r>
    </w:p>
    <w:p w14:paraId="7A8DF660" w14:textId="77777777" w:rsidR="00510F90" w:rsidRPr="00B46A0D" w:rsidRDefault="00510F90" w:rsidP="00510F90">
      <w:pPr>
        <w:pStyle w:val="EndNoteBibliography"/>
        <w:rPr>
          <w:rFonts w:ascii="Times New Roman" w:hAnsi="Times New Roman" w:cs="Times New Roman"/>
          <w:noProof/>
          <w:sz w:val="20"/>
          <w:szCs w:val="20"/>
        </w:rPr>
      </w:pPr>
      <w:r w:rsidRPr="00B46A0D">
        <w:rPr>
          <w:rFonts w:ascii="Times New Roman" w:hAnsi="Times New Roman" w:cs="Times New Roman"/>
          <w:noProof/>
          <w:sz w:val="20"/>
          <w:szCs w:val="20"/>
          <w:lang w:val="fr-LU"/>
        </w:rPr>
        <w:t xml:space="preserve">Jeurissen, B., Leemans, A., Jones, D. K., Tournier, J. D., &amp; Sijbers, J. (2011). </w:t>
      </w:r>
      <w:r w:rsidRPr="00B46A0D">
        <w:rPr>
          <w:rFonts w:ascii="Times New Roman" w:hAnsi="Times New Roman" w:cs="Times New Roman"/>
          <w:noProof/>
          <w:sz w:val="20"/>
          <w:szCs w:val="20"/>
        </w:rPr>
        <w:t xml:space="preserve">Probabilistic fiber tracking using </w:t>
      </w:r>
    </w:p>
    <w:p w14:paraId="592B0A5F" w14:textId="77777777" w:rsidR="002142DD" w:rsidRPr="00B46A0D" w:rsidRDefault="00510F90" w:rsidP="00510F90">
      <w:pPr>
        <w:pStyle w:val="EndNoteBibliography"/>
        <w:ind w:firstLine="720"/>
        <w:rPr>
          <w:rFonts w:ascii="Times New Roman" w:hAnsi="Times New Roman" w:cs="Times New Roman"/>
          <w:noProof/>
          <w:sz w:val="20"/>
          <w:szCs w:val="20"/>
          <w:lang w:val="de-DE"/>
        </w:rPr>
      </w:pPr>
      <w:r w:rsidRPr="00B46A0D">
        <w:rPr>
          <w:rFonts w:ascii="Times New Roman" w:hAnsi="Times New Roman" w:cs="Times New Roman"/>
          <w:noProof/>
          <w:sz w:val="20"/>
          <w:szCs w:val="20"/>
        </w:rPr>
        <w:t xml:space="preserve">the residual bootstrap with constrained spherical deconvolution. </w:t>
      </w:r>
      <w:r w:rsidRPr="00B46A0D">
        <w:rPr>
          <w:rFonts w:ascii="Times New Roman" w:hAnsi="Times New Roman" w:cs="Times New Roman"/>
          <w:i/>
          <w:noProof/>
          <w:sz w:val="20"/>
          <w:szCs w:val="20"/>
          <w:lang w:val="de-DE"/>
        </w:rPr>
        <w:t>Hum</w:t>
      </w:r>
      <w:r w:rsidR="002142DD" w:rsidRPr="00B46A0D">
        <w:rPr>
          <w:rFonts w:ascii="Times New Roman" w:hAnsi="Times New Roman" w:cs="Times New Roman"/>
          <w:i/>
          <w:noProof/>
          <w:sz w:val="20"/>
          <w:szCs w:val="20"/>
          <w:lang w:val="de-DE"/>
        </w:rPr>
        <w:t>an</w:t>
      </w:r>
      <w:r w:rsidRPr="00B46A0D">
        <w:rPr>
          <w:rFonts w:ascii="Times New Roman" w:hAnsi="Times New Roman" w:cs="Times New Roman"/>
          <w:i/>
          <w:noProof/>
          <w:sz w:val="20"/>
          <w:szCs w:val="20"/>
          <w:lang w:val="de-DE"/>
        </w:rPr>
        <w:t xml:space="preserve"> Brain Mapp</w:t>
      </w:r>
      <w:r w:rsidR="002142DD" w:rsidRPr="00B46A0D">
        <w:rPr>
          <w:rFonts w:ascii="Times New Roman" w:hAnsi="Times New Roman" w:cs="Times New Roman"/>
          <w:i/>
          <w:noProof/>
          <w:sz w:val="20"/>
          <w:szCs w:val="20"/>
          <w:lang w:val="de-DE"/>
        </w:rPr>
        <w:t>ing</w:t>
      </w:r>
      <w:r w:rsidR="007E57C2" w:rsidRPr="00B46A0D">
        <w:rPr>
          <w:rFonts w:ascii="Times New Roman" w:hAnsi="Times New Roman" w:cs="Times New Roman"/>
          <w:noProof/>
          <w:sz w:val="20"/>
          <w:szCs w:val="20"/>
          <w:lang w:val="de-DE"/>
        </w:rPr>
        <w:t xml:space="preserve">, </w:t>
      </w:r>
      <w:r w:rsidRPr="00B46A0D">
        <w:rPr>
          <w:rFonts w:ascii="Times New Roman" w:hAnsi="Times New Roman" w:cs="Times New Roman"/>
          <w:i/>
          <w:iCs/>
          <w:noProof/>
          <w:sz w:val="20"/>
          <w:szCs w:val="20"/>
          <w:lang w:val="de-DE"/>
        </w:rPr>
        <w:t>32</w:t>
      </w:r>
      <w:r w:rsidR="00B92881" w:rsidRPr="00B46A0D">
        <w:rPr>
          <w:rFonts w:ascii="Times New Roman" w:hAnsi="Times New Roman" w:cs="Times New Roman"/>
          <w:noProof/>
          <w:sz w:val="20"/>
          <w:szCs w:val="20"/>
          <w:lang w:val="de-DE"/>
        </w:rPr>
        <w:t>(3)</w:t>
      </w:r>
      <w:r w:rsidR="007E57C2" w:rsidRPr="00B46A0D">
        <w:rPr>
          <w:rFonts w:ascii="Times New Roman" w:hAnsi="Times New Roman" w:cs="Times New Roman"/>
          <w:noProof/>
          <w:sz w:val="20"/>
          <w:szCs w:val="20"/>
          <w:lang w:val="de-DE"/>
        </w:rPr>
        <w:t xml:space="preserve">, </w:t>
      </w:r>
      <w:r w:rsidRPr="00B46A0D">
        <w:rPr>
          <w:rFonts w:ascii="Times New Roman" w:hAnsi="Times New Roman" w:cs="Times New Roman"/>
          <w:noProof/>
          <w:sz w:val="20"/>
          <w:szCs w:val="20"/>
          <w:lang w:val="de-DE"/>
        </w:rPr>
        <w:t>461-</w:t>
      </w:r>
    </w:p>
    <w:p w14:paraId="5A7F55A3" w14:textId="124D8169" w:rsidR="00510F90" w:rsidRPr="00B46A0D" w:rsidRDefault="00510F90" w:rsidP="002142DD">
      <w:pPr>
        <w:pStyle w:val="EndNoteBibliography"/>
        <w:ind w:firstLine="720"/>
        <w:rPr>
          <w:rFonts w:ascii="Times New Roman" w:hAnsi="Times New Roman" w:cs="Times New Roman"/>
          <w:noProof/>
          <w:sz w:val="20"/>
          <w:szCs w:val="20"/>
          <w:lang w:val="de-DE"/>
        </w:rPr>
      </w:pPr>
      <w:r w:rsidRPr="00B46A0D">
        <w:rPr>
          <w:rFonts w:ascii="Times New Roman" w:hAnsi="Times New Roman" w:cs="Times New Roman"/>
          <w:noProof/>
          <w:sz w:val="20"/>
          <w:szCs w:val="20"/>
          <w:lang w:val="de-DE"/>
        </w:rPr>
        <w:t>479</w:t>
      </w:r>
      <w:r w:rsidR="00B92881" w:rsidRPr="00B46A0D">
        <w:rPr>
          <w:rFonts w:ascii="Times New Roman" w:hAnsi="Times New Roman" w:cs="Times New Roman"/>
          <w:noProof/>
          <w:sz w:val="20"/>
          <w:szCs w:val="20"/>
          <w:lang w:val="de-DE"/>
        </w:rPr>
        <w:t xml:space="preserve">. </w:t>
      </w:r>
      <w:hyperlink r:id="rId19" w:history="1">
        <w:r w:rsidR="002142DD" w:rsidRPr="00B46A0D">
          <w:rPr>
            <w:rStyle w:val="Hyperlink"/>
            <w:rFonts w:ascii="Times New Roman" w:hAnsi="Times New Roman" w:cs="Times New Roman"/>
            <w:noProof/>
            <w:sz w:val="20"/>
            <w:szCs w:val="20"/>
            <w:lang w:val="de-DE"/>
          </w:rPr>
          <w:t>https://doi.org/10.1002/hbm.21032</w:t>
        </w:r>
      </w:hyperlink>
      <w:r w:rsidR="00B92881" w:rsidRPr="00B46A0D">
        <w:rPr>
          <w:rFonts w:ascii="Times New Roman" w:hAnsi="Times New Roman" w:cs="Times New Roman"/>
          <w:noProof/>
          <w:sz w:val="20"/>
          <w:szCs w:val="20"/>
          <w:lang w:val="de-DE"/>
        </w:rPr>
        <w:t>.</w:t>
      </w:r>
      <w:r w:rsidR="00436D84" w:rsidRPr="00B46A0D">
        <w:rPr>
          <w:rFonts w:ascii="Times New Roman" w:hAnsi="Times New Roman" w:cs="Times New Roman"/>
          <w:noProof/>
          <w:sz w:val="20"/>
          <w:szCs w:val="20"/>
          <w:lang w:val="de-DE"/>
        </w:rPr>
        <w:t xml:space="preserve"> </w:t>
      </w:r>
    </w:p>
    <w:p w14:paraId="00314F85" w14:textId="0181A3CA" w:rsidR="00510F90" w:rsidRPr="00B46A0D" w:rsidRDefault="00510F90" w:rsidP="00510F90">
      <w:pPr>
        <w:pStyle w:val="EndNoteBibliography"/>
        <w:rPr>
          <w:rFonts w:ascii="Times New Roman" w:hAnsi="Times New Roman" w:cs="Times New Roman"/>
          <w:noProof/>
          <w:sz w:val="20"/>
          <w:szCs w:val="20"/>
        </w:rPr>
      </w:pPr>
      <w:r w:rsidRPr="00B46A0D">
        <w:rPr>
          <w:rFonts w:ascii="Times New Roman" w:hAnsi="Times New Roman" w:cs="Times New Roman"/>
          <w:bCs/>
          <w:noProof/>
          <w:sz w:val="20"/>
          <w:szCs w:val="20"/>
          <w:lang w:val="de-DE"/>
        </w:rPr>
        <w:t>Kroenke, K., Spitzer, R.</w:t>
      </w:r>
      <w:r w:rsidR="00B92881" w:rsidRPr="00B46A0D">
        <w:rPr>
          <w:rFonts w:ascii="Times New Roman" w:hAnsi="Times New Roman" w:cs="Times New Roman"/>
          <w:bCs/>
          <w:noProof/>
          <w:sz w:val="20"/>
          <w:szCs w:val="20"/>
          <w:lang w:val="de-DE"/>
        </w:rPr>
        <w:t>,</w:t>
      </w:r>
      <w:r w:rsidRPr="00B46A0D">
        <w:rPr>
          <w:rFonts w:ascii="Times New Roman" w:hAnsi="Times New Roman" w:cs="Times New Roman"/>
          <w:bCs/>
          <w:noProof/>
          <w:sz w:val="20"/>
          <w:szCs w:val="20"/>
          <w:lang w:val="de-DE"/>
        </w:rPr>
        <w:t xml:space="preserve"> &amp; Williams, J.</w:t>
      </w:r>
      <w:r w:rsidRPr="00B46A0D">
        <w:rPr>
          <w:rFonts w:ascii="Times New Roman" w:hAnsi="Times New Roman" w:cs="Times New Roman"/>
          <w:b/>
          <w:noProof/>
          <w:sz w:val="20"/>
          <w:szCs w:val="20"/>
          <w:lang w:val="de-DE"/>
        </w:rPr>
        <w:t xml:space="preserve"> </w:t>
      </w:r>
      <w:r w:rsidRPr="00B46A0D">
        <w:rPr>
          <w:rFonts w:ascii="Times New Roman" w:hAnsi="Times New Roman" w:cs="Times New Roman"/>
          <w:noProof/>
          <w:sz w:val="20"/>
          <w:szCs w:val="20"/>
          <w:lang w:val="de-DE"/>
        </w:rPr>
        <w:t>(2001)</w:t>
      </w:r>
      <w:r w:rsidR="00B92881" w:rsidRPr="00B46A0D">
        <w:rPr>
          <w:rFonts w:ascii="Times New Roman" w:hAnsi="Times New Roman" w:cs="Times New Roman"/>
          <w:noProof/>
          <w:sz w:val="20"/>
          <w:szCs w:val="20"/>
          <w:lang w:val="de-DE"/>
        </w:rPr>
        <w:t>.</w:t>
      </w:r>
      <w:r w:rsidRPr="00B46A0D">
        <w:rPr>
          <w:rFonts w:ascii="Times New Roman" w:hAnsi="Times New Roman" w:cs="Times New Roman"/>
          <w:noProof/>
          <w:sz w:val="20"/>
          <w:szCs w:val="20"/>
          <w:lang w:val="de-DE"/>
        </w:rPr>
        <w:t xml:space="preserve"> </w:t>
      </w:r>
      <w:r w:rsidRPr="00B46A0D">
        <w:rPr>
          <w:rFonts w:ascii="Times New Roman" w:hAnsi="Times New Roman" w:cs="Times New Roman"/>
          <w:noProof/>
          <w:sz w:val="20"/>
          <w:szCs w:val="20"/>
        </w:rPr>
        <w:t xml:space="preserve">The PHQ-9: Validity of a brief depression severity measure. </w:t>
      </w:r>
    </w:p>
    <w:p w14:paraId="13AA765C" w14:textId="0B54F9EE" w:rsidR="00510F90" w:rsidRPr="00B46A0D" w:rsidRDefault="002142DD" w:rsidP="002142DD">
      <w:pPr>
        <w:pStyle w:val="EndNoteBibliography"/>
        <w:ind w:left="720"/>
        <w:rPr>
          <w:rFonts w:ascii="Times New Roman" w:hAnsi="Times New Roman" w:cs="Times New Roman"/>
          <w:noProof/>
          <w:sz w:val="20"/>
          <w:szCs w:val="20"/>
        </w:rPr>
      </w:pPr>
      <w:r w:rsidRPr="00B46A0D">
        <w:rPr>
          <w:rFonts w:ascii="Times New Roman" w:hAnsi="Times New Roman" w:cs="Times New Roman"/>
          <w:i/>
          <w:noProof/>
          <w:sz w:val="20"/>
          <w:szCs w:val="20"/>
        </w:rPr>
        <w:t>The Journal of General Internal Medicine</w:t>
      </w:r>
      <w:r w:rsidR="007E57C2" w:rsidRPr="00B46A0D">
        <w:rPr>
          <w:rFonts w:ascii="Times New Roman" w:hAnsi="Times New Roman" w:cs="Times New Roman"/>
          <w:noProof/>
          <w:sz w:val="20"/>
          <w:szCs w:val="20"/>
        </w:rPr>
        <w:t xml:space="preserve">, </w:t>
      </w:r>
      <w:r w:rsidR="00510F90" w:rsidRPr="00B46A0D">
        <w:rPr>
          <w:rFonts w:ascii="Times New Roman" w:hAnsi="Times New Roman" w:cs="Times New Roman"/>
          <w:bCs/>
          <w:i/>
          <w:iCs/>
          <w:noProof/>
          <w:sz w:val="20"/>
          <w:szCs w:val="20"/>
        </w:rPr>
        <w:t>16</w:t>
      </w:r>
      <w:r w:rsidR="00B92881" w:rsidRPr="00B46A0D">
        <w:rPr>
          <w:rFonts w:ascii="Times New Roman" w:hAnsi="Times New Roman" w:cs="Times New Roman"/>
          <w:bCs/>
          <w:noProof/>
          <w:sz w:val="20"/>
          <w:szCs w:val="20"/>
        </w:rPr>
        <w:t>(9)</w:t>
      </w:r>
      <w:r w:rsidR="00510F90" w:rsidRPr="00B46A0D">
        <w:rPr>
          <w:rFonts w:ascii="Times New Roman" w:hAnsi="Times New Roman" w:cs="Times New Roman"/>
          <w:noProof/>
          <w:sz w:val="20"/>
          <w:szCs w:val="20"/>
        </w:rPr>
        <w:t>, 606-</w:t>
      </w:r>
      <w:r w:rsidR="00B92881" w:rsidRPr="00B46A0D">
        <w:rPr>
          <w:rFonts w:ascii="Times New Roman" w:hAnsi="Times New Roman" w:cs="Times New Roman"/>
          <w:noProof/>
          <w:sz w:val="20"/>
          <w:szCs w:val="20"/>
        </w:rPr>
        <w:t>6</w:t>
      </w:r>
      <w:r w:rsidR="00510F90" w:rsidRPr="00B46A0D">
        <w:rPr>
          <w:rFonts w:ascii="Times New Roman" w:hAnsi="Times New Roman" w:cs="Times New Roman"/>
          <w:noProof/>
          <w:sz w:val="20"/>
          <w:szCs w:val="20"/>
        </w:rPr>
        <w:t>13.</w:t>
      </w:r>
      <w:r w:rsidR="00B92881" w:rsidRPr="00B46A0D">
        <w:rPr>
          <w:rFonts w:ascii="Times New Roman" w:hAnsi="Times New Roman" w:cs="Times New Roman"/>
          <w:noProof/>
          <w:sz w:val="20"/>
          <w:szCs w:val="20"/>
        </w:rPr>
        <w:t xml:space="preserve"> </w:t>
      </w:r>
      <w:hyperlink r:id="rId20" w:history="1">
        <w:r w:rsidRPr="00B46A0D">
          <w:rPr>
            <w:rStyle w:val="Hyperlink"/>
            <w:rFonts w:ascii="Times New Roman" w:hAnsi="Times New Roman" w:cs="Times New Roman"/>
            <w:noProof/>
            <w:sz w:val="20"/>
            <w:szCs w:val="20"/>
          </w:rPr>
          <w:t>https://doi.org/10.1046/j.1525-1497.2001.016009606.x</w:t>
        </w:r>
      </w:hyperlink>
      <w:r w:rsidR="00B92881" w:rsidRPr="00B46A0D">
        <w:rPr>
          <w:rFonts w:ascii="Times New Roman" w:hAnsi="Times New Roman" w:cs="Times New Roman"/>
          <w:noProof/>
          <w:sz w:val="20"/>
          <w:szCs w:val="20"/>
        </w:rPr>
        <w:t>.</w:t>
      </w:r>
      <w:r w:rsidR="00436D84" w:rsidRPr="00B46A0D">
        <w:rPr>
          <w:rFonts w:ascii="Times New Roman" w:hAnsi="Times New Roman" w:cs="Times New Roman"/>
          <w:noProof/>
          <w:sz w:val="20"/>
          <w:szCs w:val="20"/>
        </w:rPr>
        <w:t xml:space="preserve"> </w:t>
      </w:r>
    </w:p>
    <w:p w14:paraId="2FCE5D39" w14:textId="77777777" w:rsidR="00510F90" w:rsidRPr="00B46A0D" w:rsidRDefault="00510F90" w:rsidP="00510F90">
      <w:pPr>
        <w:pStyle w:val="EndNoteBibliography"/>
        <w:rPr>
          <w:rFonts w:ascii="Times New Roman" w:hAnsi="Times New Roman" w:cs="Times New Roman"/>
          <w:noProof/>
          <w:sz w:val="20"/>
          <w:szCs w:val="20"/>
        </w:rPr>
      </w:pPr>
      <w:r w:rsidRPr="00B46A0D">
        <w:rPr>
          <w:rFonts w:ascii="Times New Roman" w:hAnsi="Times New Roman" w:cs="Times New Roman"/>
          <w:noProof/>
          <w:sz w:val="20"/>
          <w:szCs w:val="20"/>
        </w:rPr>
        <w:t xml:space="preserve">Leemans, A., Jeurissen, B., Sijbers, J., &amp; Jones, D. (2009). ExploreDTI: a graphical toolbox for processing, </w:t>
      </w:r>
    </w:p>
    <w:p w14:paraId="39B93572" w14:textId="77777777" w:rsidR="003F3E82" w:rsidRPr="00B46A0D" w:rsidRDefault="00510F90" w:rsidP="00510F90">
      <w:pPr>
        <w:pStyle w:val="EndNoteBibliography"/>
        <w:ind w:firstLine="720"/>
        <w:rPr>
          <w:rFonts w:ascii="Times New Roman" w:hAnsi="Times New Roman" w:cs="Times New Roman"/>
          <w:i/>
          <w:noProof/>
          <w:sz w:val="20"/>
          <w:szCs w:val="20"/>
        </w:rPr>
      </w:pPr>
      <w:r w:rsidRPr="00B46A0D">
        <w:rPr>
          <w:rFonts w:ascii="Times New Roman" w:hAnsi="Times New Roman" w:cs="Times New Roman"/>
          <w:noProof/>
          <w:sz w:val="20"/>
          <w:szCs w:val="20"/>
        </w:rPr>
        <w:t xml:space="preserve">analyzing, and visualizing diffusion MR data. </w:t>
      </w:r>
      <w:r w:rsidRPr="00B46A0D">
        <w:rPr>
          <w:rFonts w:ascii="Times New Roman" w:hAnsi="Times New Roman" w:cs="Times New Roman"/>
          <w:i/>
          <w:noProof/>
          <w:sz w:val="20"/>
          <w:szCs w:val="20"/>
        </w:rPr>
        <w:t>Proc</w:t>
      </w:r>
      <w:r w:rsidR="003F3E82" w:rsidRPr="00B46A0D">
        <w:rPr>
          <w:rFonts w:ascii="Times New Roman" w:hAnsi="Times New Roman" w:cs="Times New Roman"/>
          <w:i/>
          <w:noProof/>
          <w:sz w:val="20"/>
          <w:szCs w:val="20"/>
        </w:rPr>
        <w:t>eedings of the</w:t>
      </w:r>
      <w:r w:rsidRPr="00B46A0D">
        <w:rPr>
          <w:rFonts w:ascii="Times New Roman" w:hAnsi="Times New Roman" w:cs="Times New Roman"/>
          <w:i/>
          <w:noProof/>
          <w:sz w:val="20"/>
          <w:szCs w:val="20"/>
        </w:rPr>
        <w:t xml:space="preserve"> Int</w:t>
      </w:r>
      <w:r w:rsidR="003F3E82" w:rsidRPr="00B46A0D">
        <w:rPr>
          <w:rFonts w:ascii="Times New Roman" w:hAnsi="Times New Roman" w:cs="Times New Roman"/>
          <w:i/>
          <w:noProof/>
          <w:sz w:val="20"/>
          <w:szCs w:val="20"/>
        </w:rPr>
        <w:t>ernational</w:t>
      </w:r>
      <w:r w:rsidRPr="00B46A0D">
        <w:rPr>
          <w:rFonts w:ascii="Times New Roman" w:hAnsi="Times New Roman" w:cs="Times New Roman"/>
          <w:i/>
          <w:noProof/>
          <w:sz w:val="20"/>
          <w:szCs w:val="20"/>
        </w:rPr>
        <w:t xml:space="preserve"> Soc</w:t>
      </w:r>
      <w:r w:rsidR="003F3E82" w:rsidRPr="00B46A0D">
        <w:rPr>
          <w:rFonts w:ascii="Times New Roman" w:hAnsi="Times New Roman" w:cs="Times New Roman"/>
          <w:i/>
          <w:noProof/>
          <w:sz w:val="20"/>
          <w:szCs w:val="20"/>
        </w:rPr>
        <w:t>iety</w:t>
      </w:r>
      <w:r w:rsidRPr="00B46A0D">
        <w:rPr>
          <w:rFonts w:ascii="Times New Roman" w:hAnsi="Times New Roman" w:cs="Times New Roman"/>
          <w:i/>
          <w:noProof/>
          <w:sz w:val="20"/>
          <w:szCs w:val="20"/>
        </w:rPr>
        <w:t xml:space="preserve"> </w:t>
      </w:r>
      <w:r w:rsidR="003F3E82" w:rsidRPr="00B46A0D">
        <w:rPr>
          <w:rFonts w:ascii="Times New Roman" w:hAnsi="Times New Roman" w:cs="Times New Roman"/>
          <w:i/>
          <w:noProof/>
          <w:sz w:val="20"/>
          <w:szCs w:val="20"/>
        </w:rPr>
        <w:t xml:space="preserve">for </w:t>
      </w:r>
      <w:r w:rsidRPr="00B46A0D">
        <w:rPr>
          <w:rFonts w:ascii="Times New Roman" w:hAnsi="Times New Roman" w:cs="Times New Roman"/>
          <w:i/>
          <w:noProof/>
          <w:sz w:val="20"/>
          <w:szCs w:val="20"/>
        </w:rPr>
        <w:t>Mag</w:t>
      </w:r>
      <w:r w:rsidR="003F3E82" w:rsidRPr="00B46A0D">
        <w:rPr>
          <w:rFonts w:ascii="Times New Roman" w:hAnsi="Times New Roman" w:cs="Times New Roman"/>
          <w:i/>
          <w:noProof/>
          <w:sz w:val="20"/>
          <w:szCs w:val="20"/>
        </w:rPr>
        <w:t>netic</w:t>
      </w:r>
      <w:r w:rsidRPr="00B46A0D">
        <w:rPr>
          <w:rFonts w:ascii="Times New Roman" w:hAnsi="Times New Roman" w:cs="Times New Roman"/>
          <w:i/>
          <w:noProof/>
          <w:sz w:val="20"/>
          <w:szCs w:val="20"/>
        </w:rPr>
        <w:t xml:space="preserve"> </w:t>
      </w:r>
    </w:p>
    <w:p w14:paraId="35098B42" w14:textId="77777777" w:rsidR="003F3E82" w:rsidRPr="00B46A0D" w:rsidRDefault="00510F90" w:rsidP="003F3E82">
      <w:pPr>
        <w:pStyle w:val="EndNoteBibliography"/>
        <w:ind w:firstLine="720"/>
        <w:rPr>
          <w:rFonts w:ascii="Times New Roman" w:hAnsi="Times New Roman" w:cs="Times New Roman"/>
          <w:noProof/>
          <w:sz w:val="20"/>
          <w:szCs w:val="20"/>
        </w:rPr>
      </w:pPr>
      <w:r w:rsidRPr="00B46A0D">
        <w:rPr>
          <w:rFonts w:ascii="Times New Roman" w:hAnsi="Times New Roman" w:cs="Times New Roman"/>
          <w:i/>
          <w:noProof/>
          <w:sz w:val="20"/>
          <w:szCs w:val="20"/>
        </w:rPr>
        <w:t>Reson</w:t>
      </w:r>
      <w:r w:rsidR="003F3E82" w:rsidRPr="00B46A0D">
        <w:rPr>
          <w:rFonts w:ascii="Times New Roman" w:hAnsi="Times New Roman" w:cs="Times New Roman"/>
          <w:i/>
          <w:noProof/>
          <w:sz w:val="20"/>
          <w:szCs w:val="20"/>
        </w:rPr>
        <w:t>ance in</w:t>
      </w:r>
      <w:r w:rsidRPr="00B46A0D">
        <w:rPr>
          <w:rFonts w:ascii="Times New Roman" w:hAnsi="Times New Roman" w:cs="Times New Roman"/>
          <w:i/>
          <w:noProof/>
          <w:sz w:val="20"/>
          <w:szCs w:val="20"/>
        </w:rPr>
        <w:t xml:space="preserve"> Med</w:t>
      </w:r>
      <w:r w:rsidR="003F3E82" w:rsidRPr="00B46A0D">
        <w:rPr>
          <w:rFonts w:ascii="Times New Roman" w:hAnsi="Times New Roman" w:cs="Times New Roman"/>
          <w:i/>
          <w:noProof/>
          <w:sz w:val="20"/>
          <w:szCs w:val="20"/>
        </w:rPr>
        <w:t>ecine</w:t>
      </w:r>
      <w:r w:rsidRPr="00B46A0D">
        <w:rPr>
          <w:rFonts w:ascii="Times New Roman" w:hAnsi="Times New Roman" w:cs="Times New Roman"/>
          <w:noProof/>
          <w:sz w:val="20"/>
          <w:szCs w:val="20"/>
        </w:rPr>
        <w:t xml:space="preserve">, </w:t>
      </w:r>
      <w:r w:rsidR="00B92881" w:rsidRPr="00B46A0D">
        <w:rPr>
          <w:rFonts w:ascii="Times New Roman" w:hAnsi="Times New Roman" w:cs="Times New Roman"/>
          <w:i/>
          <w:iCs/>
          <w:noProof/>
          <w:sz w:val="20"/>
          <w:szCs w:val="20"/>
        </w:rPr>
        <w:t>17</w:t>
      </w:r>
      <w:r w:rsidR="00B92881" w:rsidRPr="00B46A0D">
        <w:rPr>
          <w:rFonts w:ascii="Times New Roman" w:hAnsi="Times New Roman" w:cs="Times New Roman"/>
          <w:noProof/>
          <w:sz w:val="20"/>
          <w:szCs w:val="20"/>
        </w:rPr>
        <w:t xml:space="preserve">, </w:t>
      </w:r>
      <w:r w:rsidRPr="00B46A0D">
        <w:rPr>
          <w:rFonts w:ascii="Times New Roman" w:hAnsi="Times New Roman" w:cs="Times New Roman"/>
          <w:noProof/>
          <w:sz w:val="20"/>
          <w:szCs w:val="20"/>
        </w:rPr>
        <w:t>3537.</w:t>
      </w:r>
      <w:r w:rsidR="005B7BDE" w:rsidRPr="00B46A0D">
        <w:rPr>
          <w:rFonts w:ascii="Times New Roman" w:hAnsi="Times New Roman" w:cs="Times New Roman"/>
          <w:noProof/>
          <w:sz w:val="20"/>
          <w:szCs w:val="20"/>
        </w:rPr>
        <w:t xml:space="preserve"> Retrieved from </w:t>
      </w:r>
    </w:p>
    <w:p w14:paraId="2A2FE5DF" w14:textId="022CF21C" w:rsidR="00510F90" w:rsidRPr="00B46A0D" w:rsidRDefault="00E40CE6" w:rsidP="003F3E82">
      <w:pPr>
        <w:pStyle w:val="EndNoteBibliography"/>
        <w:ind w:firstLine="720"/>
        <w:rPr>
          <w:rFonts w:ascii="Times New Roman" w:hAnsi="Times New Roman" w:cs="Times New Roman"/>
          <w:noProof/>
          <w:sz w:val="20"/>
          <w:szCs w:val="20"/>
        </w:rPr>
      </w:pPr>
      <w:hyperlink r:id="rId21" w:history="1">
        <w:r w:rsidR="003F3E82" w:rsidRPr="00B46A0D">
          <w:rPr>
            <w:rStyle w:val="Hyperlink"/>
            <w:rFonts w:ascii="Times New Roman" w:hAnsi="Times New Roman" w:cs="Times New Roman"/>
            <w:noProof/>
            <w:sz w:val="20"/>
            <w:szCs w:val="20"/>
          </w:rPr>
          <w:t>http://www.exploredti.com/ref/ExploreDTI_ISMRM_2009.pdf</w:t>
        </w:r>
      </w:hyperlink>
      <w:r w:rsidR="005B7BDE" w:rsidRPr="00B46A0D">
        <w:rPr>
          <w:rFonts w:ascii="Times New Roman" w:hAnsi="Times New Roman" w:cs="Times New Roman"/>
          <w:noProof/>
          <w:sz w:val="20"/>
          <w:szCs w:val="20"/>
        </w:rPr>
        <w:t xml:space="preserve"> </w:t>
      </w:r>
    </w:p>
    <w:p w14:paraId="77D9AB66" w14:textId="77777777" w:rsidR="00510F90" w:rsidRPr="00B46A0D" w:rsidRDefault="004E7C81" w:rsidP="00510F90">
      <w:pPr>
        <w:pStyle w:val="EndNoteBibliography"/>
        <w:rPr>
          <w:rFonts w:ascii="Times New Roman" w:hAnsi="Times New Roman" w:cs="Times New Roman"/>
          <w:noProof/>
          <w:sz w:val="20"/>
          <w:szCs w:val="20"/>
        </w:rPr>
      </w:pPr>
      <w:bookmarkStart w:id="4" w:name="_Hlk109997210"/>
      <w:r w:rsidRPr="00B46A0D">
        <w:rPr>
          <w:rFonts w:ascii="Times New Roman" w:hAnsi="Times New Roman" w:cs="Times New Roman"/>
          <w:noProof/>
          <w:sz w:val="20"/>
          <w:szCs w:val="20"/>
        </w:rPr>
        <w:t>Tournier</w:t>
      </w:r>
      <w:r w:rsidR="00DE7341" w:rsidRPr="00B46A0D">
        <w:rPr>
          <w:rFonts w:ascii="Times New Roman" w:hAnsi="Times New Roman" w:cs="Times New Roman"/>
          <w:noProof/>
          <w:sz w:val="20"/>
          <w:szCs w:val="20"/>
        </w:rPr>
        <w:t>,</w:t>
      </w:r>
      <w:r w:rsidRPr="00B46A0D">
        <w:rPr>
          <w:rFonts w:ascii="Times New Roman" w:hAnsi="Times New Roman" w:cs="Times New Roman"/>
          <w:noProof/>
          <w:sz w:val="20"/>
          <w:szCs w:val="20"/>
        </w:rPr>
        <w:t xml:space="preserve"> J</w:t>
      </w:r>
      <w:r w:rsidR="00DE7341" w:rsidRPr="00B46A0D">
        <w:rPr>
          <w:rFonts w:ascii="Times New Roman" w:hAnsi="Times New Roman" w:cs="Times New Roman"/>
          <w:noProof/>
          <w:sz w:val="20"/>
          <w:szCs w:val="20"/>
        </w:rPr>
        <w:t xml:space="preserve">. </w:t>
      </w:r>
      <w:r w:rsidRPr="00B46A0D">
        <w:rPr>
          <w:rFonts w:ascii="Times New Roman" w:hAnsi="Times New Roman" w:cs="Times New Roman"/>
          <w:noProof/>
          <w:sz w:val="20"/>
          <w:szCs w:val="20"/>
        </w:rPr>
        <w:t>D</w:t>
      </w:r>
      <w:r w:rsidR="00DE7341" w:rsidRPr="00B46A0D">
        <w:rPr>
          <w:rFonts w:ascii="Times New Roman" w:hAnsi="Times New Roman" w:cs="Times New Roman"/>
          <w:noProof/>
          <w:sz w:val="20"/>
          <w:szCs w:val="20"/>
        </w:rPr>
        <w:t>.</w:t>
      </w:r>
      <w:r w:rsidRPr="00B46A0D">
        <w:rPr>
          <w:rFonts w:ascii="Times New Roman" w:hAnsi="Times New Roman" w:cs="Times New Roman"/>
          <w:noProof/>
          <w:sz w:val="20"/>
          <w:szCs w:val="20"/>
        </w:rPr>
        <w:t>, Calamante</w:t>
      </w:r>
      <w:r w:rsidR="00DE7341" w:rsidRPr="00B46A0D">
        <w:rPr>
          <w:rFonts w:ascii="Times New Roman" w:hAnsi="Times New Roman" w:cs="Times New Roman"/>
          <w:noProof/>
          <w:sz w:val="20"/>
          <w:szCs w:val="20"/>
        </w:rPr>
        <w:t>,</w:t>
      </w:r>
      <w:r w:rsidRPr="00B46A0D">
        <w:rPr>
          <w:rFonts w:ascii="Times New Roman" w:hAnsi="Times New Roman" w:cs="Times New Roman"/>
          <w:noProof/>
          <w:sz w:val="20"/>
          <w:szCs w:val="20"/>
        </w:rPr>
        <w:t xml:space="preserve"> F</w:t>
      </w:r>
      <w:r w:rsidR="00DE7341" w:rsidRPr="00B46A0D">
        <w:rPr>
          <w:rFonts w:ascii="Times New Roman" w:hAnsi="Times New Roman" w:cs="Times New Roman"/>
          <w:noProof/>
          <w:sz w:val="20"/>
          <w:szCs w:val="20"/>
        </w:rPr>
        <w:t>.</w:t>
      </w:r>
      <w:r w:rsidRPr="00B46A0D">
        <w:rPr>
          <w:rFonts w:ascii="Times New Roman" w:hAnsi="Times New Roman" w:cs="Times New Roman"/>
          <w:noProof/>
          <w:sz w:val="20"/>
          <w:szCs w:val="20"/>
        </w:rPr>
        <w:t xml:space="preserve">, </w:t>
      </w:r>
      <w:r w:rsidR="00DE7341" w:rsidRPr="00B46A0D">
        <w:rPr>
          <w:rFonts w:ascii="Times New Roman" w:hAnsi="Times New Roman" w:cs="Times New Roman"/>
          <w:noProof/>
          <w:sz w:val="20"/>
          <w:szCs w:val="20"/>
        </w:rPr>
        <w:t xml:space="preserve">&amp; </w:t>
      </w:r>
      <w:r w:rsidRPr="00B46A0D">
        <w:rPr>
          <w:rFonts w:ascii="Times New Roman" w:hAnsi="Times New Roman" w:cs="Times New Roman"/>
          <w:noProof/>
          <w:sz w:val="20"/>
          <w:szCs w:val="20"/>
        </w:rPr>
        <w:t>Connelly</w:t>
      </w:r>
      <w:r w:rsidR="00DE7341" w:rsidRPr="00B46A0D">
        <w:rPr>
          <w:rFonts w:ascii="Times New Roman" w:hAnsi="Times New Roman" w:cs="Times New Roman"/>
          <w:noProof/>
          <w:sz w:val="20"/>
          <w:szCs w:val="20"/>
        </w:rPr>
        <w:t>,</w:t>
      </w:r>
      <w:r w:rsidRPr="00B46A0D">
        <w:rPr>
          <w:rFonts w:ascii="Times New Roman" w:hAnsi="Times New Roman" w:cs="Times New Roman"/>
          <w:noProof/>
          <w:sz w:val="20"/>
          <w:szCs w:val="20"/>
        </w:rPr>
        <w:t xml:space="preserve"> </w:t>
      </w:r>
      <w:bookmarkEnd w:id="4"/>
      <w:r w:rsidRPr="00B46A0D">
        <w:rPr>
          <w:rFonts w:ascii="Times New Roman" w:hAnsi="Times New Roman" w:cs="Times New Roman"/>
          <w:noProof/>
          <w:sz w:val="20"/>
          <w:szCs w:val="20"/>
        </w:rPr>
        <w:t>A</w:t>
      </w:r>
      <w:r w:rsidR="00DE7341" w:rsidRPr="00B46A0D">
        <w:rPr>
          <w:rFonts w:ascii="Times New Roman" w:hAnsi="Times New Roman" w:cs="Times New Roman"/>
          <w:noProof/>
          <w:sz w:val="20"/>
          <w:szCs w:val="20"/>
        </w:rPr>
        <w:t>.</w:t>
      </w:r>
      <w:r w:rsidRPr="00B46A0D">
        <w:rPr>
          <w:rFonts w:ascii="Times New Roman" w:hAnsi="Times New Roman" w:cs="Times New Roman"/>
          <w:noProof/>
          <w:sz w:val="20"/>
          <w:szCs w:val="20"/>
        </w:rPr>
        <w:t xml:space="preserve"> (2013)</w:t>
      </w:r>
      <w:r w:rsidR="00DE7341" w:rsidRPr="00B46A0D">
        <w:rPr>
          <w:rFonts w:ascii="Times New Roman" w:hAnsi="Times New Roman" w:cs="Times New Roman"/>
          <w:noProof/>
          <w:sz w:val="20"/>
          <w:szCs w:val="20"/>
        </w:rPr>
        <w:t>.</w:t>
      </w:r>
      <w:r w:rsidRPr="00B46A0D">
        <w:rPr>
          <w:rFonts w:ascii="Times New Roman" w:hAnsi="Times New Roman" w:cs="Times New Roman"/>
          <w:noProof/>
          <w:sz w:val="20"/>
          <w:szCs w:val="20"/>
        </w:rPr>
        <w:t xml:space="preserve"> Determination of the appropriate b value and number of </w:t>
      </w:r>
    </w:p>
    <w:p w14:paraId="5AF6C8BD" w14:textId="77777777" w:rsidR="002142DD" w:rsidRPr="00B46A0D" w:rsidRDefault="004E7C81" w:rsidP="00510F90">
      <w:pPr>
        <w:pStyle w:val="EndNoteBibliography"/>
        <w:ind w:firstLine="720"/>
        <w:rPr>
          <w:rFonts w:ascii="Times New Roman" w:hAnsi="Times New Roman" w:cs="Times New Roman"/>
          <w:noProof/>
          <w:sz w:val="20"/>
          <w:szCs w:val="20"/>
          <w:lang w:val="fr-LU"/>
        </w:rPr>
      </w:pPr>
      <w:r w:rsidRPr="00B46A0D">
        <w:rPr>
          <w:rFonts w:ascii="Times New Roman" w:hAnsi="Times New Roman" w:cs="Times New Roman"/>
          <w:noProof/>
          <w:sz w:val="20"/>
          <w:szCs w:val="20"/>
        </w:rPr>
        <w:t xml:space="preserve">gradient directions for high‐angular‐resolution diffusion‐weighted imaging. </w:t>
      </w:r>
      <w:r w:rsidR="002142DD" w:rsidRPr="00B46A0D">
        <w:rPr>
          <w:rFonts w:ascii="Times New Roman" w:hAnsi="Times New Roman" w:cs="Times New Roman"/>
          <w:i/>
          <w:noProof/>
          <w:sz w:val="20"/>
          <w:szCs w:val="20"/>
          <w:lang w:val="fr-LU"/>
        </w:rPr>
        <w:t>NMR in Biomedicine</w:t>
      </w:r>
      <w:r w:rsidR="007E57C2" w:rsidRPr="00B46A0D">
        <w:rPr>
          <w:rFonts w:ascii="Times New Roman" w:hAnsi="Times New Roman" w:cs="Times New Roman"/>
          <w:noProof/>
          <w:sz w:val="20"/>
          <w:szCs w:val="20"/>
          <w:lang w:val="fr-LU"/>
        </w:rPr>
        <w:t>,</w:t>
      </w:r>
      <w:r w:rsidRPr="00B46A0D">
        <w:rPr>
          <w:rFonts w:ascii="Times New Roman" w:hAnsi="Times New Roman" w:cs="Times New Roman"/>
          <w:noProof/>
          <w:sz w:val="20"/>
          <w:szCs w:val="20"/>
          <w:lang w:val="fr-LU"/>
        </w:rPr>
        <w:t xml:space="preserve"> </w:t>
      </w:r>
    </w:p>
    <w:p w14:paraId="5D5E51BF" w14:textId="2355D105" w:rsidR="004E7C81" w:rsidRPr="00B46A0D" w:rsidRDefault="004E7C81" w:rsidP="002142DD">
      <w:pPr>
        <w:pStyle w:val="EndNoteBibliography"/>
        <w:ind w:firstLine="720"/>
        <w:rPr>
          <w:rFonts w:ascii="Times New Roman" w:hAnsi="Times New Roman" w:cs="Times New Roman"/>
          <w:noProof/>
          <w:sz w:val="20"/>
          <w:szCs w:val="20"/>
          <w:lang w:val="fr-LU"/>
        </w:rPr>
      </w:pPr>
      <w:r w:rsidRPr="00B46A0D">
        <w:rPr>
          <w:rFonts w:ascii="Times New Roman" w:hAnsi="Times New Roman" w:cs="Times New Roman"/>
          <w:i/>
          <w:iCs/>
          <w:noProof/>
          <w:sz w:val="20"/>
          <w:szCs w:val="20"/>
          <w:lang w:val="fr-LU"/>
        </w:rPr>
        <w:t>26</w:t>
      </w:r>
      <w:r w:rsidR="00B92881" w:rsidRPr="00B46A0D">
        <w:rPr>
          <w:rFonts w:ascii="Times New Roman" w:hAnsi="Times New Roman" w:cs="Times New Roman"/>
          <w:noProof/>
          <w:sz w:val="20"/>
          <w:szCs w:val="20"/>
          <w:lang w:val="fr-LU"/>
        </w:rPr>
        <w:t>(12)</w:t>
      </w:r>
      <w:r w:rsidR="007E57C2" w:rsidRPr="00B46A0D">
        <w:rPr>
          <w:rFonts w:ascii="Times New Roman" w:hAnsi="Times New Roman" w:cs="Times New Roman"/>
          <w:noProof/>
          <w:sz w:val="20"/>
          <w:szCs w:val="20"/>
          <w:lang w:val="fr-LU"/>
        </w:rPr>
        <w:t xml:space="preserve">, </w:t>
      </w:r>
      <w:r w:rsidRPr="00B46A0D">
        <w:rPr>
          <w:rFonts w:ascii="Times New Roman" w:hAnsi="Times New Roman" w:cs="Times New Roman"/>
          <w:noProof/>
          <w:sz w:val="20"/>
          <w:szCs w:val="20"/>
          <w:lang w:val="fr-LU"/>
        </w:rPr>
        <w:t>1775-1786.</w:t>
      </w:r>
      <w:r w:rsidR="00B92881" w:rsidRPr="00B46A0D">
        <w:rPr>
          <w:rFonts w:ascii="Times New Roman" w:hAnsi="Times New Roman" w:cs="Times New Roman"/>
          <w:noProof/>
          <w:sz w:val="20"/>
          <w:szCs w:val="20"/>
          <w:lang w:val="fr-LU"/>
        </w:rPr>
        <w:t xml:space="preserve"> </w:t>
      </w:r>
      <w:hyperlink r:id="rId22" w:history="1">
        <w:r w:rsidR="00436D84" w:rsidRPr="00B46A0D">
          <w:rPr>
            <w:rStyle w:val="Hyperlink"/>
            <w:rFonts w:ascii="Times New Roman" w:hAnsi="Times New Roman" w:cs="Times New Roman"/>
            <w:noProof/>
            <w:sz w:val="20"/>
            <w:szCs w:val="20"/>
            <w:lang w:val="fr-LU"/>
          </w:rPr>
          <w:t>https://doi.org/10.1002/nbm.3017</w:t>
        </w:r>
      </w:hyperlink>
      <w:r w:rsidR="00B92881" w:rsidRPr="00B46A0D">
        <w:rPr>
          <w:rFonts w:ascii="Times New Roman" w:hAnsi="Times New Roman" w:cs="Times New Roman"/>
          <w:noProof/>
          <w:sz w:val="20"/>
          <w:szCs w:val="20"/>
          <w:lang w:val="fr-LU"/>
        </w:rPr>
        <w:t>.</w:t>
      </w:r>
      <w:r w:rsidR="00436D84" w:rsidRPr="00B46A0D">
        <w:rPr>
          <w:rFonts w:ascii="Times New Roman" w:hAnsi="Times New Roman" w:cs="Times New Roman"/>
          <w:noProof/>
          <w:sz w:val="20"/>
          <w:szCs w:val="20"/>
          <w:lang w:val="fr-LU"/>
        </w:rPr>
        <w:t xml:space="preserve"> </w:t>
      </w:r>
    </w:p>
    <w:p w14:paraId="263EEF2D" w14:textId="77777777" w:rsidR="001204F2" w:rsidRPr="00B46A0D" w:rsidRDefault="00510F90" w:rsidP="001204F2">
      <w:pPr>
        <w:pStyle w:val="EndNoteBibliography"/>
        <w:rPr>
          <w:rFonts w:ascii="Times New Roman" w:hAnsi="Times New Roman" w:cs="Times New Roman"/>
          <w:noProof/>
          <w:sz w:val="20"/>
          <w:szCs w:val="20"/>
        </w:rPr>
      </w:pPr>
      <w:r w:rsidRPr="00B46A0D">
        <w:rPr>
          <w:rFonts w:ascii="Times New Roman" w:hAnsi="Times New Roman" w:cs="Times New Roman"/>
          <w:noProof/>
          <w:sz w:val="20"/>
          <w:szCs w:val="20"/>
          <w:lang w:val="fr-LU"/>
        </w:rPr>
        <w:t xml:space="preserve">Tzourio-Mazoyer, N., Landeau, B., Papathanassiou, D., Crivello, F., Etard, O., Delcroix N., </w:t>
      </w:r>
      <w:r w:rsidR="00B92881" w:rsidRPr="00B46A0D">
        <w:rPr>
          <w:rFonts w:ascii="Times New Roman" w:hAnsi="Times New Roman" w:cs="Times New Roman"/>
          <w:noProof/>
          <w:sz w:val="20"/>
          <w:szCs w:val="20"/>
          <w:lang w:val="fr-LU"/>
        </w:rPr>
        <w:t xml:space="preserve">… </w:t>
      </w:r>
      <w:r w:rsidR="00B92881" w:rsidRPr="00B46A0D">
        <w:rPr>
          <w:rFonts w:ascii="Times New Roman" w:hAnsi="Times New Roman" w:cs="Times New Roman"/>
          <w:noProof/>
          <w:sz w:val="20"/>
          <w:szCs w:val="20"/>
        </w:rPr>
        <w:t xml:space="preserve">Joliot, M. </w:t>
      </w:r>
    </w:p>
    <w:p w14:paraId="289379A2" w14:textId="77777777" w:rsidR="001204F2" w:rsidRPr="00B46A0D" w:rsidRDefault="00510F90" w:rsidP="001204F2">
      <w:pPr>
        <w:pStyle w:val="EndNoteBibliography"/>
        <w:ind w:firstLine="720"/>
        <w:rPr>
          <w:rFonts w:ascii="Times New Roman" w:hAnsi="Times New Roman" w:cs="Times New Roman"/>
          <w:noProof/>
          <w:sz w:val="20"/>
          <w:szCs w:val="20"/>
        </w:rPr>
      </w:pPr>
      <w:r w:rsidRPr="00B46A0D">
        <w:rPr>
          <w:rFonts w:ascii="Times New Roman" w:hAnsi="Times New Roman" w:cs="Times New Roman"/>
          <w:noProof/>
          <w:sz w:val="20"/>
          <w:szCs w:val="20"/>
        </w:rPr>
        <w:t xml:space="preserve">(2002). Automated anatomical labeling of activations in SPM using a macroscopic anatomical </w:t>
      </w:r>
    </w:p>
    <w:p w14:paraId="2756F1A9" w14:textId="0D3ABE2C" w:rsidR="001204F2" w:rsidRPr="00B46A0D" w:rsidRDefault="00510F90" w:rsidP="001204F2">
      <w:pPr>
        <w:pStyle w:val="EndNoteBibliography"/>
        <w:ind w:firstLine="720"/>
        <w:rPr>
          <w:rFonts w:ascii="Times New Roman" w:hAnsi="Times New Roman" w:cs="Times New Roman"/>
          <w:noProof/>
          <w:sz w:val="20"/>
          <w:szCs w:val="20"/>
        </w:rPr>
      </w:pPr>
      <w:r w:rsidRPr="00B46A0D">
        <w:rPr>
          <w:rFonts w:ascii="Times New Roman" w:hAnsi="Times New Roman" w:cs="Times New Roman"/>
          <w:noProof/>
          <w:sz w:val="20"/>
          <w:szCs w:val="20"/>
        </w:rPr>
        <w:t xml:space="preserve">parcellation of the MNI MRI single-subject brain. </w:t>
      </w:r>
      <w:r w:rsidRPr="00B46A0D">
        <w:rPr>
          <w:rFonts w:ascii="Times New Roman" w:hAnsi="Times New Roman" w:cs="Times New Roman"/>
          <w:i/>
          <w:noProof/>
          <w:sz w:val="20"/>
          <w:szCs w:val="20"/>
        </w:rPr>
        <w:t>Neuro</w:t>
      </w:r>
      <w:r w:rsidR="002142DD" w:rsidRPr="00B46A0D">
        <w:rPr>
          <w:rFonts w:ascii="Times New Roman" w:hAnsi="Times New Roman" w:cs="Times New Roman"/>
          <w:i/>
          <w:noProof/>
          <w:sz w:val="20"/>
          <w:szCs w:val="20"/>
        </w:rPr>
        <w:t>I</w:t>
      </w:r>
      <w:r w:rsidRPr="00B46A0D">
        <w:rPr>
          <w:rFonts w:ascii="Times New Roman" w:hAnsi="Times New Roman" w:cs="Times New Roman"/>
          <w:i/>
          <w:noProof/>
          <w:sz w:val="20"/>
          <w:szCs w:val="20"/>
        </w:rPr>
        <w:t>mage</w:t>
      </w:r>
      <w:r w:rsidR="002142DD" w:rsidRPr="00B46A0D">
        <w:rPr>
          <w:rFonts w:ascii="Times New Roman" w:hAnsi="Times New Roman" w:cs="Times New Roman"/>
          <w:noProof/>
          <w:sz w:val="20"/>
          <w:szCs w:val="20"/>
        </w:rPr>
        <w:t>,</w:t>
      </w:r>
      <w:r w:rsidRPr="00B46A0D">
        <w:rPr>
          <w:rFonts w:ascii="Times New Roman" w:hAnsi="Times New Roman" w:cs="Times New Roman"/>
          <w:noProof/>
          <w:sz w:val="20"/>
          <w:szCs w:val="20"/>
        </w:rPr>
        <w:t xml:space="preserve"> </w:t>
      </w:r>
      <w:r w:rsidRPr="00B46A0D">
        <w:rPr>
          <w:rFonts w:ascii="Times New Roman" w:hAnsi="Times New Roman" w:cs="Times New Roman"/>
          <w:i/>
          <w:iCs/>
          <w:noProof/>
          <w:sz w:val="20"/>
          <w:szCs w:val="20"/>
        </w:rPr>
        <w:t>15</w:t>
      </w:r>
      <w:r w:rsidR="007E57C2" w:rsidRPr="00B46A0D">
        <w:rPr>
          <w:rFonts w:ascii="Times New Roman" w:hAnsi="Times New Roman" w:cs="Times New Roman"/>
          <w:noProof/>
          <w:sz w:val="20"/>
          <w:szCs w:val="20"/>
        </w:rPr>
        <w:t xml:space="preserve">, </w:t>
      </w:r>
      <w:r w:rsidRPr="00B46A0D">
        <w:rPr>
          <w:rFonts w:ascii="Times New Roman" w:hAnsi="Times New Roman" w:cs="Times New Roman"/>
          <w:noProof/>
          <w:sz w:val="20"/>
          <w:szCs w:val="20"/>
        </w:rPr>
        <w:t>273-289.</w:t>
      </w:r>
    </w:p>
    <w:p w14:paraId="09B00C42" w14:textId="4D1F0F5D" w:rsidR="00510F90" w:rsidRPr="00B46A0D" w:rsidRDefault="00E40CE6" w:rsidP="001204F2">
      <w:pPr>
        <w:pStyle w:val="EndNoteBibliography"/>
        <w:ind w:firstLine="720"/>
        <w:rPr>
          <w:rFonts w:ascii="Times New Roman" w:hAnsi="Times New Roman" w:cs="Times New Roman"/>
          <w:noProof/>
          <w:sz w:val="20"/>
          <w:szCs w:val="20"/>
        </w:rPr>
      </w:pPr>
      <w:hyperlink r:id="rId23" w:history="1">
        <w:r w:rsidR="00436D84" w:rsidRPr="00B46A0D">
          <w:rPr>
            <w:rStyle w:val="Hyperlink"/>
            <w:rFonts w:ascii="Times New Roman" w:hAnsi="Times New Roman" w:cs="Times New Roman"/>
            <w:noProof/>
            <w:sz w:val="20"/>
            <w:szCs w:val="20"/>
          </w:rPr>
          <w:t>https://doi.org/10.1006/nimg.2001.0978</w:t>
        </w:r>
      </w:hyperlink>
      <w:r w:rsidR="00B92881" w:rsidRPr="00B46A0D">
        <w:rPr>
          <w:rFonts w:ascii="Times New Roman" w:hAnsi="Times New Roman" w:cs="Times New Roman"/>
          <w:noProof/>
          <w:sz w:val="20"/>
          <w:szCs w:val="20"/>
        </w:rPr>
        <w:t>.</w:t>
      </w:r>
      <w:r w:rsidR="00436D84" w:rsidRPr="00B46A0D">
        <w:rPr>
          <w:rFonts w:ascii="Times New Roman" w:hAnsi="Times New Roman" w:cs="Times New Roman"/>
          <w:noProof/>
          <w:sz w:val="20"/>
          <w:szCs w:val="20"/>
        </w:rPr>
        <w:t xml:space="preserve"> </w:t>
      </w:r>
    </w:p>
    <w:p w14:paraId="77FA0A81" w14:textId="77777777" w:rsidR="001204F2" w:rsidRPr="00B46A0D" w:rsidRDefault="00510F90" w:rsidP="007E57C2">
      <w:pPr>
        <w:pStyle w:val="EndNoteBibliography"/>
        <w:rPr>
          <w:rFonts w:ascii="Times New Roman" w:hAnsi="Times New Roman" w:cs="Times New Roman"/>
          <w:noProof/>
          <w:sz w:val="20"/>
          <w:szCs w:val="20"/>
        </w:rPr>
      </w:pPr>
      <w:r w:rsidRPr="00B46A0D">
        <w:rPr>
          <w:rFonts w:ascii="Times New Roman" w:hAnsi="Times New Roman" w:cs="Times New Roman"/>
          <w:noProof/>
          <w:sz w:val="20"/>
          <w:szCs w:val="20"/>
        </w:rPr>
        <w:t xml:space="preserve">Vasa, F., Bullmore, E. T., </w:t>
      </w:r>
      <w:r w:rsidR="001204F2" w:rsidRPr="00B46A0D">
        <w:rPr>
          <w:rFonts w:ascii="Times New Roman" w:hAnsi="Times New Roman" w:cs="Times New Roman"/>
          <w:noProof/>
          <w:sz w:val="20"/>
          <w:szCs w:val="20"/>
        </w:rPr>
        <w:t xml:space="preserve">&amp; </w:t>
      </w:r>
      <w:r w:rsidRPr="00B46A0D">
        <w:rPr>
          <w:rFonts w:ascii="Times New Roman" w:hAnsi="Times New Roman" w:cs="Times New Roman"/>
          <w:noProof/>
          <w:sz w:val="20"/>
          <w:szCs w:val="20"/>
        </w:rPr>
        <w:t>Patel, A.X. (2017)</w:t>
      </w:r>
      <w:r w:rsidR="007E57C2" w:rsidRPr="00B46A0D">
        <w:rPr>
          <w:rFonts w:ascii="Times New Roman" w:hAnsi="Times New Roman" w:cs="Times New Roman"/>
          <w:noProof/>
          <w:sz w:val="20"/>
          <w:szCs w:val="20"/>
        </w:rPr>
        <w:t>.</w:t>
      </w:r>
      <w:r w:rsidRPr="00B46A0D">
        <w:rPr>
          <w:rFonts w:ascii="Times New Roman" w:hAnsi="Times New Roman" w:cs="Times New Roman"/>
          <w:noProof/>
          <w:sz w:val="20"/>
          <w:szCs w:val="20"/>
        </w:rPr>
        <w:t xml:space="preserve"> Probabilistic thresholding of functional connectomes: </w:t>
      </w:r>
    </w:p>
    <w:p w14:paraId="28F5BE17" w14:textId="30E30E9C" w:rsidR="00436D84" w:rsidRPr="00B46A0D" w:rsidRDefault="00510F90" w:rsidP="001204F2">
      <w:pPr>
        <w:pStyle w:val="EndNoteBibliography"/>
        <w:ind w:firstLine="720"/>
        <w:rPr>
          <w:rFonts w:ascii="Times New Roman" w:hAnsi="Times New Roman" w:cs="Times New Roman"/>
          <w:noProof/>
          <w:sz w:val="20"/>
          <w:szCs w:val="20"/>
          <w:lang w:val="fr-LU"/>
        </w:rPr>
      </w:pPr>
      <w:r w:rsidRPr="00B46A0D">
        <w:rPr>
          <w:rFonts w:ascii="Times New Roman" w:hAnsi="Times New Roman" w:cs="Times New Roman"/>
          <w:noProof/>
          <w:sz w:val="20"/>
          <w:szCs w:val="20"/>
        </w:rPr>
        <w:t xml:space="preserve">Application to schizophrenia. </w:t>
      </w:r>
      <w:r w:rsidRPr="00B46A0D">
        <w:rPr>
          <w:rFonts w:ascii="Times New Roman" w:hAnsi="Times New Roman" w:cs="Times New Roman"/>
          <w:i/>
          <w:iCs/>
          <w:noProof/>
          <w:sz w:val="20"/>
          <w:szCs w:val="20"/>
          <w:lang w:val="fr-LU"/>
        </w:rPr>
        <w:t>Neuro</w:t>
      </w:r>
      <w:r w:rsidR="002142DD" w:rsidRPr="00B46A0D">
        <w:rPr>
          <w:rFonts w:ascii="Times New Roman" w:hAnsi="Times New Roman" w:cs="Times New Roman"/>
          <w:i/>
          <w:iCs/>
          <w:noProof/>
          <w:sz w:val="20"/>
          <w:szCs w:val="20"/>
          <w:lang w:val="fr-LU"/>
        </w:rPr>
        <w:t>I</w:t>
      </w:r>
      <w:r w:rsidRPr="00B46A0D">
        <w:rPr>
          <w:rFonts w:ascii="Times New Roman" w:hAnsi="Times New Roman" w:cs="Times New Roman"/>
          <w:i/>
          <w:iCs/>
          <w:noProof/>
          <w:sz w:val="20"/>
          <w:szCs w:val="20"/>
          <w:lang w:val="fr-LU"/>
        </w:rPr>
        <w:t>mage</w:t>
      </w:r>
      <w:r w:rsidR="007E57C2" w:rsidRPr="00B46A0D">
        <w:rPr>
          <w:rFonts w:ascii="Times New Roman" w:hAnsi="Times New Roman" w:cs="Times New Roman"/>
          <w:noProof/>
          <w:sz w:val="20"/>
          <w:szCs w:val="20"/>
          <w:lang w:val="fr-LU"/>
        </w:rPr>
        <w:t>,</w:t>
      </w:r>
      <w:r w:rsidRPr="00B46A0D">
        <w:rPr>
          <w:rFonts w:ascii="Times New Roman" w:hAnsi="Times New Roman" w:cs="Times New Roman"/>
          <w:noProof/>
          <w:sz w:val="20"/>
          <w:szCs w:val="20"/>
          <w:lang w:val="fr-LU"/>
        </w:rPr>
        <w:t xml:space="preserve"> </w:t>
      </w:r>
      <w:r w:rsidRPr="00B46A0D">
        <w:rPr>
          <w:rFonts w:ascii="Times New Roman" w:hAnsi="Times New Roman" w:cs="Times New Roman"/>
          <w:i/>
          <w:iCs/>
          <w:noProof/>
          <w:sz w:val="20"/>
          <w:szCs w:val="20"/>
          <w:lang w:val="fr-LU"/>
        </w:rPr>
        <w:t>172</w:t>
      </w:r>
      <w:r w:rsidRPr="00B46A0D">
        <w:rPr>
          <w:rFonts w:ascii="Times New Roman" w:hAnsi="Times New Roman" w:cs="Times New Roman"/>
          <w:noProof/>
          <w:sz w:val="20"/>
          <w:szCs w:val="20"/>
          <w:lang w:val="fr-LU"/>
        </w:rPr>
        <w:t>, 326-340.</w:t>
      </w:r>
      <w:r w:rsidR="00436D84" w:rsidRPr="00B46A0D">
        <w:rPr>
          <w:rFonts w:ascii="Times New Roman" w:hAnsi="Times New Roman" w:cs="Times New Roman"/>
          <w:noProof/>
          <w:sz w:val="20"/>
          <w:szCs w:val="20"/>
          <w:lang w:val="fr-LU"/>
        </w:rPr>
        <w:t xml:space="preserve"> </w:t>
      </w:r>
    </w:p>
    <w:p w14:paraId="28D4E05D" w14:textId="54CC5861" w:rsidR="00510F90" w:rsidRPr="00B46A0D" w:rsidRDefault="00E40CE6" w:rsidP="001204F2">
      <w:pPr>
        <w:pStyle w:val="EndNoteBibliography"/>
        <w:ind w:firstLine="720"/>
        <w:rPr>
          <w:rFonts w:ascii="Times New Roman" w:hAnsi="Times New Roman" w:cs="Times New Roman"/>
          <w:noProof/>
          <w:sz w:val="20"/>
          <w:szCs w:val="20"/>
          <w:lang w:val="fr-LU"/>
        </w:rPr>
      </w:pPr>
      <w:hyperlink r:id="rId24" w:history="1">
        <w:r w:rsidR="00436D84" w:rsidRPr="00B46A0D">
          <w:rPr>
            <w:rStyle w:val="Hyperlink"/>
            <w:rFonts w:ascii="Times New Roman" w:hAnsi="Times New Roman" w:cs="Times New Roman"/>
            <w:noProof/>
            <w:sz w:val="20"/>
            <w:szCs w:val="20"/>
            <w:lang w:val="fr-LU"/>
          </w:rPr>
          <w:t>https://doi.org/10.1016/j.neuroimage.2017.12.043</w:t>
        </w:r>
      </w:hyperlink>
      <w:r w:rsidR="00D441E5" w:rsidRPr="00B46A0D">
        <w:rPr>
          <w:rFonts w:ascii="Times New Roman" w:hAnsi="Times New Roman" w:cs="Times New Roman"/>
          <w:noProof/>
          <w:sz w:val="20"/>
          <w:szCs w:val="20"/>
          <w:lang w:val="fr-LU"/>
        </w:rPr>
        <w:t>.</w:t>
      </w:r>
      <w:r w:rsidR="00436D84" w:rsidRPr="00B46A0D">
        <w:rPr>
          <w:rFonts w:ascii="Times New Roman" w:hAnsi="Times New Roman" w:cs="Times New Roman"/>
          <w:noProof/>
          <w:sz w:val="20"/>
          <w:szCs w:val="20"/>
          <w:lang w:val="fr-LU"/>
        </w:rPr>
        <w:t xml:space="preserve"> </w:t>
      </w:r>
    </w:p>
    <w:p w14:paraId="68770664" w14:textId="77777777" w:rsidR="00D441E5" w:rsidRPr="00B46A0D" w:rsidRDefault="004E7C81" w:rsidP="00D441E5">
      <w:pPr>
        <w:pStyle w:val="EndNoteBibliography"/>
        <w:rPr>
          <w:rFonts w:ascii="Times New Roman" w:hAnsi="Times New Roman" w:cs="Times New Roman"/>
          <w:noProof/>
          <w:sz w:val="20"/>
          <w:szCs w:val="20"/>
        </w:rPr>
      </w:pPr>
      <w:bookmarkStart w:id="5" w:name="_Hlk109997401"/>
      <w:r w:rsidRPr="00B46A0D">
        <w:rPr>
          <w:rFonts w:ascii="Times New Roman" w:hAnsi="Times New Roman" w:cs="Times New Roman"/>
          <w:noProof/>
          <w:sz w:val="20"/>
          <w:szCs w:val="20"/>
        </w:rPr>
        <w:t>Vaessen</w:t>
      </w:r>
      <w:bookmarkEnd w:id="5"/>
      <w:r w:rsidR="00DE7341" w:rsidRPr="00B46A0D">
        <w:rPr>
          <w:rFonts w:ascii="Times New Roman" w:hAnsi="Times New Roman" w:cs="Times New Roman"/>
          <w:noProof/>
          <w:sz w:val="20"/>
          <w:szCs w:val="20"/>
        </w:rPr>
        <w:t>,</w:t>
      </w:r>
      <w:r w:rsidRPr="00B46A0D">
        <w:rPr>
          <w:rFonts w:ascii="Times New Roman" w:hAnsi="Times New Roman" w:cs="Times New Roman"/>
          <w:noProof/>
          <w:sz w:val="20"/>
          <w:szCs w:val="20"/>
        </w:rPr>
        <w:t xml:space="preserve"> M</w:t>
      </w:r>
      <w:r w:rsidR="00DE7341" w:rsidRPr="00B46A0D">
        <w:rPr>
          <w:rFonts w:ascii="Times New Roman" w:hAnsi="Times New Roman" w:cs="Times New Roman"/>
          <w:noProof/>
          <w:sz w:val="20"/>
          <w:szCs w:val="20"/>
        </w:rPr>
        <w:t xml:space="preserve">. </w:t>
      </w:r>
      <w:r w:rsidRPr="00B46A0D">
        <w:rPr>
          <w:rFonts w:ascii="Times New Roman" w:hAnsi="Times New Roman" w:cs="Times New Roman"/>
          <w:noProof/>
          <w:sz w:val="20"/>
          <w:szCs w:val="20"/>
        </w:rPr>
        <w:t>J</w:t>
      </w:r>
      <w:r w:rsidR="00DE7341" w:rsidRPr="00B46A0D">
        <w:rPr>
          <w:rFonts w:ascii="Times New Roman" w:hAnsi="Times New Roman" w:cs="Times New Roman"/>
          <w:noProof/>
          <w:sz w:val="20"/>
          <w:szCs w:val="20"/>
        </w:rPr>
        <w:t>.</w:t>
      </w:r>
      <w:r w:rsidRPr="00B46A0D">
        <w:rPr>
          <w:rFonts w:ascii="Times New Roman" w:hAnsi="Times New Roman" w:cs="Times New Roman"/>
          <w:noProof/>
          <w:sz w:val="20"/>
          <w:szCs w:val="20"/>
        </w:rPr>
        <w:t>, Jansen</w:t>
      </w:r>
      <w:r w:rsidR="00DE7341" w:rsidRPr="00B46A0D">
        <w:rPr>
          <w:rFonts w:ascii="Times New Roman" w:hAnsi="Times New Roman" w:cs="Times New Roman"/>
          <w:noProof/>
          <w:sz w:val="20"/>
          <w:szCs w:val="20"/>
        </w:rPr>
        <w:t>,</w:t>
      </w:r>
      <w:r w:rsidRPr="00B46A0D">
        <w:rPr>
          <w:rFonts w:ascii="Times New Roman" w:hAnsi="Times New Roman" w:cs="Times New Roman"/>
          <w:noProof/>
          <w:sz w:val="20"/>
          <w:szCs w:val="20"/>
        </w:rPr>
        <w:t xml:space="preserve"> J</w:t>
      </w:r>
      <w:r w:rsidR="00DE7341" w:rsidRPr="00B46A0D">
        <w:rPr>
          <w:rFonts w:ascii="Times New Roman" w:hAnsi="Times New Roman" w:cs="Times New Roman"/>
          <w:noProof/>
          <w:sz w:val="20"/>
          <w:szCs w:val="20"/>
        </w:rPr>
        <w:t xml:space="preserve">. </w:t>
      </w:r>
      <w:r w:rsidRPr="00B46A0D">
        <w:rPr>
          <w:rFonts w:ascii="Times New Roman" w:hAnsi="Times New Roman" w:cs="Times New Roman"/>
          <w:noProof/>
          <w:sz w:val="20"/>
          <w:szCs w:val="20"/>
        </w:rPr>
        <w:t>F</w:t>
      </w:r>
      <w:r w:rsidR="00DE7341" w:rsidRPr="00B46A0D">
        <w:rPr>
          <w:rFonts w:ascii="Times New Roman" w:hAnsi="Times New Roman" w:cs="Times New Roman"/>
          <w:noProof/>
          <w:sz w:val="20"/>
          <w:szCs w:val="20"/>
        </w:rPr>
        <w:t>.</w:t>
      </w:r>
      <w:r w:rsidRPr="00B46A0D">
        <w:rPr>
          <w:rFonts w:ascii="Times New Roman" w:hAnsi="Times New Roman" w:cs="Times New Roman"/>
          <w:noProof/>
          <w:sz w:val="20"/>
          <w:szCs w:val="20"/>
        </w:rPr>
        <w:t>, Vlooswijk</w:t>
      </w:r>
      <w:r w:rsidR="00DE7341" w:rsidRPr="00B46A0D">
        <w:rPr>
          <w:rFonts w:ascii="Times New Roman" w:hAnsi="Times New Roman" w:cs="Times New Roman"/>
          <w:noProof/>
          <w:sz w:val="20"/>
          <w:szCs w:val="20"/>
        </w:rPr>
        <w:t>,</w:t>
      </w:r>
      <w:r w:rsidRPr="00B46A0D">
        <w:rPr>
          <w:rFonts w:ascii="Times New Roman" w:hAnsi="Times New Roman" w:cs="Times New Roman"/>
          <w:noProof/>
          <w:sz w:val="20"/>
          <w:szCs w:val="20"/>
        </w:rPr>
        <w:t xml:space="preserve"> M</w:t>
      </w:r>
      <w:r w:rsidR="00DE7341" w:rsidRPr="00B46A0D">
        <w:rPr>
          <w:rFonts w:ascii="Times New Roman" w:hAnsi="Times New Roman" w:cs="Times New Roman"/>
          <w:noProof/>
          <w:sz w:val="20"/>
          <w:szCs w:val="20"/>
        </w:rPr>
        <w:t xml:space="preserve">. </w:t>
      </w:r>
      <w:r w:rsidRPr="00B46A0D">
        <w:rPr>
          <w:rFonts w:ascii="Times New Roman" w:hAnsi="Times New Roman" w:cs="Times New Roman"/>
          <w:noProof/>
          <w:sz w:val="20"/>
          <w:szCs w:val="20"/>
        </w:rPr>
        <w:t>C</w:t>
      </w:r>
      <w:r w:rsidR="00DE7341" w:rsidRPr="00B46A0D">
        <w:rPr>
          <w:rFonts w:ascii="Times New Roman" w:hAnsi="Times New Roman" w:cs="Times New Roman"/>
          <w:noProof/>
          <w:sz w:val="20"/>
          <w:szCs w:val="20"/>
        </w:rPr>
        <w:t>.</w:t>
      </w:r>
      <w:r w:rsidRPr="00B46A0D">
        <w:rPr>
          <w:rFonts w:ascii="Times New Roman" w:hAnsi="Times New Roman" w:cs="Times New Roman"/>
          <w:noProof/>
          <w:sz w:val="20"/>
          <w:szCs w:val="20"/>
        </w:rPr>
        <w:t>, Hofman</w:t>
      </w:r>
      <w:r w:rsidR="00DE7341" w:rsidRPr="00B46A0D">
        <w:rPr>
          <w:rFonts w:ascii="Times New Roman" w:hAnsi="Times New Roman" w:cs="Times New Roman"/>
          <w:noProof/>
          <w:sz w:val="20"/>
          <w:szCs w:val="20"/>
        </w:rPr>
        <w:t>,</w:t>
      </w:r>
      <w:r w:rsidRPr="00B46A0D">
        <w:rPr>
          <w:rFonts w:ascii="Times New Roman" w:hAnsi="Times New Roman" w:cs="Times New Roman"/>
          <w:noProof/>
          <w:sz w:val="20"/>
          <w:szCs w:val="20"/>
        </w:rPr>
        <w:t xml:space="preserve"> P</w:t>
      </w:r>
      <w:r w:rsidR="00DE7341" w:rsidRPr="00B46A0D">
        <w:rPr>
          <w:rFonts w:ascii="Times New Roman" w:hAnsi="Times New Roman" w:cs="Times New Roman"/>
          <w:noProof/>
          <w:sz w:val="20"/>
          <w:szCs w:val="20"/>
        </w:rPr>
        <w:t xml:space="preserve">. </w:t>
      </w:r>
      <w:r w:rsidRPr="00B46A0D">
        <w:rPr>
          <w:rFonts w:ascii="Times New Roman" w:hAnsi="Times New Roman" w:cs="Times New Roman"/>
          <w:noProof/>
          <w:sz w:val="20"/>
          <w:szCs w:val="20"/>
        </w:rPr>
        <w:t>A</w:t>
      </w:r>
      <w:r w:rsidR="00DE7341" w:rsidRPr="00B46A0D">
        <w:rPr>
          <w:rFonts w:ascii="Times New Roman" w:hAnsi="Times New Roman" w:cs="Times New Roman"/>
          <w:noProof/>
          <w:sz w:val="20"/>
          <w:szCs w:val="20"/>
        </w:rPr>
        <w:t>.</w:t>
      </w:r>
      <w:r w:rsidRPr="00B46A0D">
        <w:rPr>
          <w:rFonts w:ascii="Times New Roman" w:hAnsi="Times New Roman" w:cs="Times New Roman"/>
          <w:noProof/>
          <w:sz w:val="20"/>
          <w:szCs w:val="20"/>
        </w:rPr>
        <w:t>, Majoie</w:t>
      </w:r>
      <w:r w:rsidR="00DE7341" w:rsidRPr="00B46A0D">
        <w:rPr>
          <w:rFonts w:ascii="Times New Roman" w:hAnsi="Times New Roman" w:cs="Times New Roman"/>
          <w:noProof/>
          <w:sz w:val="20"/>
          <w:szCs w:val="20"/>
        </w:rPr>
        <w:t>,</w:t>
      </w:r>
      <w:r w:rsidRPr="00B46A0D">
        <w:rPr>
          <w:rFonts w:ascii="Times New Roman" w:hAnsi="Times New Roman" w:cs="Times New Roman"/>
          <w:noProof/>
          <w:sz w:val="20"/>
          <w:szCs w:val="20"/>
        </w:rPr>
        <w:t xml:space="preserve"> H</w:t>
      </w:r>
      <w:r w:rsidR="00DE7341" w:rsidRPr="00B46A0D">
        <w:rPr>
          <w:rFonts w:ascii="Times New Roman" w:hAnsi="Times New Roman" w:cs="Times New Roman"/>
          <w:noProof/>
          <w:sz w:val="20"/>
          <w:szCs w:val="20"/>
        </w:rPr>
        <w:t xml:space="preserve">. </w:t>
      </w:r>
      <w:r w:rsidRPr="00B46A0D">
        <w:rPr>
          <w:rFonts w:ascii="Times New Roman" w:hAnsi="Times New Roman" w:cs="Times New Roman"/>
          <w:noProof/>
          <w:sz w:val="20"/>
          <w:szCs w:val="20"/>
        </w:rPr>
        <w:t>M</w:t>
      </w:r>
      <w:r w:rsidR="00DE7341" w:rsidRPr="00B46A0D">
        <w:rPr>
          <w:rFonts w:ascii="Times New Roman" w:hAnsi="Times New Roman" w:cs="Times New Roman"/>
          <w:noProof/>
          <w:sz w:val="20"/>
          <w:szCs w:val="20"/>
        </w:rPr>
        <w:t>.</w:t>
      </w:r>
      <w:r w:rsidRPr="00B46A0D">
        <w:rPr>
          <w:rFonts w:ascii="Times New Roman" w:hAnsi="Times New Roman" w:cs="Times New Roman"/>
          <w:noProof/>
          <w:sz w:val="20"/>
          <w:szCs w:val="20"/>
        </w:rPr>
        <w:t>, Aldenkamp</w:t>
      </w:r>
      <w:r w:rsidR="00DE7341" w:rsidRPr="00B46A0D">
        <w:rPr>
          <w:rFonts w:ascii="Times New Roman" w:hAnsi="Times New Roman" w:cs="Times New Roman"/>
          <w:noProof/>
          <w:sz w:val="20"/>
          <w:szCs w:val="20"/>
        </w:rPr>
        <w:t>,</w:t>
      </w:r>
      <w:r w:rsidRPr="00B46A0D">
        <w:rPr>
          <w:rFonts w:ascii="Times New Roman" w:hAnsi="Times New Roman" w:cs="Times New Roman"/>
          <w:noProof/>
          <w:sz w:val="20"/>
          <w:szCs w:val="20"/>
        </w:rPr>
        <w:t xml:space="preserve"> A</w:t>
      </w:r>
      <w:r w:rsidR="00DE7341" w:rsidRPr="00B46A0D">
        <w:rPr>
          <w:rFonts w:ascii="Times New Roman" w:hAnsi="Times New Roman" w:cs="Times New Roman"/>
          <w:noProof/>
          <w:sz w:val="20"/>
          <w:szCs w:val="20"/>
        </w:rPr>
        <w:t xml:space="preserve">. </w:t>
      </w:r>
      <w:r w:rsidRPr="00B46A0D">
        <w:rPr>
          <w:rFonts w:ascii="Times New Roman" w:hAnsi="Times New Roman" w:cs="Times New Roman"/>
          <w:noProof/>
          <w:sz w:val="20"/>
          <w:szCs w:val="20"/>
        </w:rPr>
        <w:t>P</w:t>
      </w:r>
      <w:r w:rsidR="00DE7341" w:rsidRPr="00B46A0D">
        <w:rPr>
          <w:rFonts w:ascii="Times New Roman" w:hAnsi="Times New Roman" w:cs="Times New Roman"/>
          <w:noProof/>
          <w:sz w:val="20"/>
          <w:szCs w:val="20"/>
        </w:rPr>
        <w:t>.</w:t>
      </w:r>
      <w:r w:rsidRPr="00B46A0D">
        <w:rPr>
          <w:rFonts w:ascii="Times New Roman" w:hAnsi="Times New Roman" w:cs="Times New Roman"/>
          <w:noProof/>
          <w:sz w:val="20"/>
          <w:szCs w:val="20"/>
        </w:rPr>
        <w:t xml:space="preserve">, </w:t>
      </w:r>
      <w:r w:rsidR="00D441E5" w:rsidRPr="00B46A0D">
        <w:rPr>
          <w:rFonts w:ascii="Times New Roman" w:hAnsi="Times New Roman" w:cs="Times New Roman"/>
          <w:noProof/>
          <w:sz w:val="20"/>
          <w:szCs w:val="20"/>
        </w:rPr>
        <w:t xml:space="preserve">… Backes, </w:t>
      </w:r>
    </w:p>
    <w:p w14:paraId="77D534C3" w14:textId="77777777" w:rsidR="00D441E5" w:rsidRPr="00B46A0D" w:rsidRDefault="00D441E5" w:rsidP="00D441E5">
      <w:pPr>
        <w:pStyle w:val="EndNoteBibliography"/>
        <w:ind w:firstLine="720"/>
        <w:rPr>
          <w:rFonts w:ascii="Times New Roman" w:hAnsi="Times New Roman" w:cs="Times New Roman"/>
          <w:noProof/>
          <w:sz w:val="20"/>
          <w:szCs w:val="20"/>
        </w:rPr>
      </w:pPr>
      <w:r w:rsidRPr="00B46A0D">
        <w:rPr>
          <w:rFonts w:ascii="Times New Roman" w:hAnsi="Times New Roman" w:cs="Times New Roman"/>
          <w:noProof/>
          <w:sz w:val="20"/>
          <w:szCs w:val="20"/>
        </w:rPr>
        <w:t xml:space="preserve">W. H. </w:t>
      </w:r>
      <w:r w:rsidR="004E7C81" w:rsidRPr="00B46A0D">
        <w:rPr>
          <w:rFonts w:ascii="Times New Roman" w:hAnsi="Times New Roman" w:cs="Times New Roman"/>
          <w:noProof/>
          <w:sz w:val="20"/>
          <w:szCs w:val="20"/>
        </w:rPr>
        <w:t>(2012)</w:t>
      </w:r>
      <w:r w:rsidR="00DE7341" w:rsidRPr="00B46A0D">
        <w:rPr>
          <w:rFonts w:ascii="Times New Roman" w:hAnsi="Times New Roman" w:cs="Times New Roman"/>
          <w:noProof/>
          <w:sz w:val="20"/>
          <w:szCs w:val="20"/>
        </w:rPr>
        <w:t>.</w:t>
      </w:r>
      <w:r w:rsidR="004E7C81" w:rsidRPr="00B46A0D">
        <w:rPr>
          <w:rFonts w:ascii="Times New Roman" w:hAnsi="Times New Roman" w:cs="Times New Roman"/>
          <w:noProof/>
          <w:sz w:val="20"/>
          <w:szCs w:val="20"/>
        </w:rPr>
        <w:t xml:space="preserve"> White matter network abnormalities are associated with cognitive decline in chronic </w:t>
      </w:r>
    </w:p>
    <w:p w14:paraId="06730387" w14:textId="01E47D82" w:rsidR="004E7C81" w:rsidRPr="00B46A0D" w:rsidRDefault="004E7C81" w:rsidP="00D441E5">
      <w:pPr>
        <w:pStyle w:val="EndNoteBibliography"/>
        <w:ind w:firstLine="720"/>
        <w:rPr>
          <w:rFonts w:ascii="Times New Roman" w:hAnsi="Times New Roman" w:cs="Times New Roman"/>
          <w:noProof/>
          <w:sz w:val="20"/>
          <w:szCs w:val="20"/>
        </w:rPr>
      </w:pPr>
      <w:r w:rsidRPr="00B46A0D">
        <w:rPr>
          <w:rFonts w:ascii="Times New Roman" w:hAnsi="Times New Roman" w:cs="Times New Roman"/>
          <w:noProof/>
          <w:sz w:val="20"/>
          <w:szCs w:val="20"/>
        </w:rPr>
        <w:t xml:space="preserve">epilepsy. </w:t>
      </w:r>
      <w:r w:rsidR="002142DD" w:rsidRPr="00B46A0D">
        <w:rPr>
          <w:rFonts w:ascii="Times New Roman" w:hAnsi="Times New Roman" w:cs="Times New Roman"/>
          <w:i/>
          <w:noProof/>
          <w:sz w:val="20"/>
          <w:szCs w:val="20"/>
        </w:rPr>
        <w:t>Cerebral Cortex</w:t>
      </w:r>
      <w:r w:rsidR="007E57C2" w:rsidRPr="00B46A0D">
        <w:rPr>
          <w:rFonts w:ascii="Times New Roman" w:hAnsi="Times New Roman" w:cs="Times New Roman"/>
          <w:noProof/>
          <w:sz w:val="20"/>
          <w:szCs w:val="20"/>
        </w:rPr>
        <w:t>,</w:t>
      </w:r>
      <w:r w:rsidRPr="00B46A0D">
        <w:rPr>
          <w:rFonts w:ascii="Times New Roman" w:hAnsi="Times New Roman" w:cs="Times New Roman"/>
          <w:noProof/>
          <w:sz w:val="20"/>
          <w:szCs w:val="20"/>
        </w:rPr>
        <w:t xml:space="preserve"> </w:t>
      </w:r>
      <w:r w:rsidRPr="00B46A0D">
        <w:rPr>
          <w:rFonts w:ascii="Times New Roman" w:hAnsi="Times New Roman" w:cs="Times New Roman"/>
          <w:i/>
          <w:iCs/>
          <w:noProof/>
          <w:sz w:val="20"/>
          <w:szCs w:val="20"/>
        </w:rPr>
        <w:t>22</w:t>
      </w:r>
      <w:r w:rsidR="007E57C2" w:rsidRPr="00B46A0D">
        <w:rPr>
          <w:rFonts w:ascii="Times New Roman" w:hAnsi="Times New Roman" w:cs="Times New Roman"/>
          <w:noProof/>
          <w:sz w:val="20"/>
          <w:szCs w:val="20"/>
        </w:rPr>
        <w:t xml:space="preserve">, </w:t>
      </w:r>
      <w:r w:rsidRPr="00B46A0D">
        <w:rPr>
          <w:rFonts w:ascii="Times New Roman" w:hAnsi="Times New Roman" w:cs="Times New Roman"/>
          <w:noProof/>
          <w:sz w:val="20"/>
          <w:szCs w:val="20"/>
        </w:rPr>
        <w:t>2139-2147.</w:t>
      </w:r>
      <w:r w:rsidR="00D441E5" w:rsidRPr="00B46A0D">
        <w:rPr>
          <w:rFonts w:ascii="Times New Roman" w:hAnsi="Times New Roman" w:cs="Times New Roman"/>
          <w:noProof/>
          <w:sz w:val="20"/>
          <w:szCs w:val="20"/>
        </w:rPr>
        <w:t xml:space="preserve"> </w:t>
      </w:r>
      <w:hyperlink r:id="rId25" w:history="1">
        <w:r w:rsidR="00436D84" w:rsidRPr="00B46A0D">
          <w:rPr>
            <w:rStyle w:val="Hyperlink"/>
            <w:rFonts w:ascii="Times New Roman" w:hAnsi="Times New Roman" w:cs="Times New Roman"/>
            <w:noProof/>
            <w:sz w:val="20"/>
            <w:szCs w:val="20"/>
          </w:rPr>
          <w:t>https://doi.org/10.1093/cercor/bhr298</w:t>
        </w:r>
      </w:hyperlink>
      <w:r w:rsidR="00D441E5" w:rsidRPr="00B46A0D">
        <w:rPr>
          <w:rFonts w:ascii="Times New Roman" w:hAnsi="Times New Roman" w:cs="Times New Roman"/>
          <w:noProof/>
          <w:sz w:val="20"/>
          <w:szCs w:val="20"/>
        </w:rPr>
        <w:t>.</w:t>
      </w:r>
      <w:r w:rsidR="00436D84" w:rsidRPr="00B46A0D">
        <w:rPr>
          <w:rFonts w:ascii="Times New Roman" w:hAnsi="Times New Roman" w:cs="Times New Roman"/>
          <w:noProof/>
          <w:sz w:val="20"/>
          <w:szCs w:val="20"/>
        </w:rPr>
        <w:t xml:space="preserve"> </w:t>
      </w:r>
    </w:p>
    <w:p w14:paraId="06608E3D" w14:textId="77777777" w:rsidR="00D441E5" w:rsidRPr="00B46A0D" w:rsidRDefault="00510F90" w:rsidP="00D441E5">
      <w:pPr>
        <w:pStyle w:val="EndNoteBibliography"/>
        <w:rPr>
          <w:rFonts w:ascii="Times New Roman" w:hAnsi="Times New Roman" w:cs="Times New Roman"/>
          <w:noProof/>
          <w:sz w:val="20"/>
          <w:szCs w:val="20"/>
        </w:rPr>
      </w:pPr>
      <w:r w:rsidRPr="00B46A0D">
        <w:rPr>
          <w:rFonts w:ascii="Times New Roman" w:hAnsi="Times New Roman" w:cs="Times New Roman"/>
          <w:noProof/>
          <w:sz w:val="20"/>
          <w:szCs w:val="20"/>
        </w:rPr>
        <w:t xml:space="preserve">van Agtmaal, M. J., Houben, A. J., de Wit, V., Henry, R. M., Schaper, N. C., Dagnelie, P. C., </w:t>
      </w:r>
      <w:r w:rsidR="00D441E5" w:rsidRPr="00B46A0D">
        <w:rPr>
          <w:rFonts w:ascii="Times New Roman" w:hAnsi="Times New Roman" w:cs="Times New Roman"/>
          <w:noProof/>
          <w:sz w:val="20"/>
          <w:szCs w:val="20"/>
        </w:rPr>
        <w:t xml:space="preserve">… Stehouwer, C. </w:t>
      </w:r>
    </w:p>
    <w:p w14:paraId="6B85D4C1" w14:textId="77777777" w:rsidR="00D441E5" w:rsidRPr="00B46A0D" w:rsidRDefault="00D441E5" w:rsidP="00D441E5">
      <w:pPr>
        <w:pStyle w:val="EndNoteBibliography"/>
        <w:ind w:firstLine="720"/>
        <w:rPr>
          <w:rFonts w:ascii="Times New Roman" w:hAnsi="Times New Roman" w:cs="Times New Roman"/>
          <w:noProof/>
          <w:sz w:val="20"/>
          <w:szCs w:val="20"/>
        </w:rPr>
      </w:pPr>
      <w:r w:rsidRPr="00B46A0D">
        <w:rPr>
          <w:rFonts w:ascii="Times New Roman" w:hAnsi="Times New Roman" w:cs="Times New Roman"/>
          <w:noProof/>
          <w:sz w:val="20"/>
          <w:szCs w:val="20"/>
        </w:rPr>
        <w:t>D. A.</w:t>
      </w:r>
      <w:r w:rsidR="00510F90" w:rsidRPr="00B46A0D">
        <w:rPr>
          <w:rFonts w:ascii="Times New Roman" w:hAnsi="Times New Roman" w:cs="Times New Roman"/>
          <w:noProof/>
          <w:sz w:val="20"/>
          <w:szCs w:val="20"/>
        </w:rPr>
        <w:t xml:space="preserve"> (2018). Prediabetes Is Associated With Structural Brain Abnormalities: The Maastricht Study. </w:t>
      </w:r>
    </w:p>
    <w:p w14:paraId="41D00E31" w14:textId="15436073" w:rsidR="00510F90" w:rsidRPr="00B46A0D" w:rsidRDefault="00510F90" w:rsidP="00D441E5">
      <w:pPr>
        <w:pStyle w:val="EndNoteBibliography"/>
        <w:ind w:firstLine="720"/>
        <w:rPr>
          <w:rFonts w:ascii="Times New Roman" w:hAnsi="Times New Roman" w:cs="Times New Roman"/>
          <w:noProof/>
          <w:sz w:val="20"/>
          <w:szCs w:val="20"/>
        </w:rPr>
      </w:pPr>
      <w:r w:rsidRPr="00B46A0D">
        <w:rPr>
          <w:rFonts w:ascii="Times New Roman" w:hAnsi="Times New Roman" w:cs="Times New Roman"/>
          <w:i/>
          <w:noProof/>
          <w:sz w:val="20"/>
          <w:szCs w:val="20"/>
        </w:rPr>
        <w:t>Diabetes Care</w:t>
      </w:r>
      <w:r w:rsidR="00CB5919" w:rsidRPr="00B46A0D">
        <w:rPr>
          <w:rFonts w:ascii="Times New Roman" w:hAnsi="Times New Roman" w:cs="Times New Roman"/>
          <w:noProof/>
          <w:sz w:val="20"/>
          <w:szCs w:val="20"/>
        </w:rPr>
        <w:t>,</w:t>
      </w:r>
      <w:r w:rsidRPr="00B46A0D">
        <w:rPr>
          <w:rFonts w:ascii="Times New Roman" w:hAnsi="Times New Roman" w:cs="Times New Roman"/>
          <w:noProof/>
          <w:sz w:val="20"/>
          <w:szCs w:val="20"/>
        </w:rPr>
        <w:t xml:space="preserve"> </w:t>
      </w:r>
      <w:r w:rsidRPr="00B46A0D">
        <w:rPr>
          <w:rFonts w:ascii="Times New Roman" w:hAnsi="Times New Roman" w:cs="Times New Roman"/>
          <w:i/>
          <w:iCs/>
          <w:noProof/>
          <w:sz w:val="20"/>
          <w:szCs w:val="20"/>
        </w:rPr>
        <w:t>41</w:t>
      </w:r>
      <w:r w:rsidR="007E57C2" w:rsidRPr="00B46A0D">
        <w:rPr>
          <w:rFonts w:ascii="Times New Roman" w:hAnsi="Times New Roman" w:cs="Times New Roman"/>
          <w:i/>
          <w:iCs/>
          <w:noProof/>
          <w:sz w:val="20"/>
          <w:szCs w:val="20"/>
        </w:rPr>
        <w:t>,</w:t>
      </w:r>
      <w:r w:rsidR="007E57C2" w:rsidRPr="00B46A0D">
        <w:rPr>
          <w:rFonts w:ascii="Times New Roman" w:hAnsi="Times New Roman" w:cs="Times New Roman"/>
          <w:noProof/>
          <w:sz w:val="20"/>
          <w:szCs w:val="20"/>
        </w:rPr>
        <w:t xml:space="preserve"> </w:t>
      </w:r>
      <w:r w:rsidRPr="00B46A0D">
        <w:rPr>
          <w:rFonts w:ascii="Times New Roman" w:hAnsi="Times New Roman" w:cs="Times New Roman"/>
          <w:noProof/>
          <w:sz w:val="20"/>
          <w:szCs w:val="20"/>
        </w:rPr>
        <w:t>2535-2543.</w:t>
      </w:r>
      <w:r w:rsidR="00D441E5" w:rsidRPr="00B46A0D">
        <w:rPr>
          <w:rFonts w:ascii="Times New Roman" w:hAnsi="Times New Roman" w:cs="Times New Roman"/>
          <w:noProof/>
          <w:sz w:val="20"/>
          <w:szCs w:val="20"/>
        </w:rPr>
        <w:t xml:space="preserve"> </w:t>
      </w:r>
      <w:hyperlink r:id="rId26" w:history="1">
        <w:r w:rsidR="00436D84" w:rsidRPr="00B46A0D">
          <w:rPr>
            <w:rStyle w:val="Hyperlink"/>
            <w:rFonts w:ascii="Times New Roman" w:hAnsi="Times New Roman" w:cs="Times New Roman"/>
            <w:noProof/>
            <w:sz w:val="20"/>
            <w:szCs w:val="20"/>
          </w:rPr>
          <w:t>https://doi.org/10.2337/dc18-1132</w:t>
        </w:r>
      </w:hyperlink>
      <w:r w:rsidR="00D441E5" w:rsidRPr="00B46A0D">
        <w:rPr>
          <w:rFonts w:ascii="Times New Roman" w:hAnsi="Times New Roman" w:cs="Times New Roman"/>
          <w:noProof/>
          <w:sz w:val="20"/>
          <w:szCs w:val="20"/>
        </w:rPr>
        <w:t>.</w:t>
      </w:r>
      <w:r w:rsidR="00436D84" w:rsidRPr="00B46A0D">
        <w:rPr>
          <w:rFonts w:ascii="Times New Roman" w:hAnsi="Times New Roman" w:cs="Times New Roman"/>
          <w:noProof/>
          <w:sz w:val="20"/>
          <w:szCs w:val="20"/>
        </w:rPr>
        <w:t xml:space="preserve"> </w:t>
      </w:r>
    </w:p>
    <w:p w14:paraId="3A507B92" w14:textId="64E96B46" w:rsidR="007E57C2" w:rsidRPr="00B46A0D" w:rsidRDefault="00510F90" w:rsidP="007E57C2">
      <w:pPr>
        <w:pStyle w:val="EndNoteBibliography"/>
        <w:rPr>
          <w:rFonts w:ascii="Times New Roman" w:hAnsi="Times New Roman" w:cs="Times New Roman"/>
          <w:noProof/>
          <w:sz w:val="20"/>
          <w:szCs w:val="20"/>
          <w:lang w:val="de-DE"/>
        </w:rPr>
      </w:pPr>
      <w:r w:rsidRPr="00B46A0D">
        <w:rPr>
          <w:rFonts w:ascii="Times New Roman" w:hAnsi="Times New Roman" w:cs="Times New Roman"/>
          <w:noProof/>
          <w:sz w:val="20"/>
          <w:szCs w:val="20"/>
          <w:lang w:val="de-DE"/>
        </w:rPr>
        <w:t>Van den Heuvel</w:t>
      </w:r>
      <w:r w:rsidR="007E57C2" w:rsidRPr="00B46A0D">
        <w:rPr>
          <w:rFonts w:ascii="Times New Roman" w:hAnsi="Times New Roman" w:cs="Times New Roman"/>
          <w:noProof/>
          <w:sz w:val="20"/>
          <w:szCs w:val="20"/>
          <w:lang w:val="de-DE"/>
        </w:rPr>
        <w:t>,</w:t>
      </w:r>
      <w:r w:rsidRPr="00B46A0D">
        <w:rPr>
          <w:rFonts w:ascii="Times New Roman" w:hAnsi="Times New Roman" w:cs="Times New Roman"/>
          <w:noProof/>
          <w:sz w:val="20"/>
          <w:szCs w:val="20"/>
          <w:lang w:val="de-DE"/>
        </w:rPr>
        <w:t xml:space="preserve"> M</w:t>
      </w:r>
      <w:r w:rsidR="007E57C2" w:rsidRPr="00B46A0D">
        <w:rPr>
          <w:rFonts w:ascii="Times New Roman" w:hAnsi="Times New Roman" w:cs="Times New Roman"/>
          <w:noProof/>
          <w:sz w:val="20"/>
          <w:szCs w:val="20"/>
          <w:lang w:val="de-DE"/>
        </w:rPr>
        <w:t xml:space="preserve">. </w:t>
      </w:r>
      <w:r w:rsidRPr="00B46A0D">
        <w:rPr>
          <w:rFonts w:ascii="Times New Roman" w:hAnsi="Times New Roman" w:cs="Times New Roman"/>
          <w:noProof/>
          <w:sz w:val="20"/>
          <w:szCs w:val="20"/>
          <w:lang w:val="de-DE"/>
        </w:rPr>
        <w:t>P., de Lange</w:t>
      </w:r>
      <w:r w:rsidR="007E57C2" w:rsidRPr="00B46A0D">
        <w:rPr>
          <w:rFonts w:ascii="Times New Roman" w:hAnsi="Times New Roman" w:cs="Times New Roman"/>
          <w:noProof/>
          <w:sz w:val="20"/>
          <w:szCs w:val="20"/>
          <w:lang w:val="de-DE"/>
        </w:rPr>
        <w:t>,</w:t>
      </w:r>
      <w:r w:rsidRPr="00B46A0D">
        <w:rPr>
          <w:rFonts w:ascii="Times New Roman" w:hAnsi="Times New Roman" w:cs="Times New Roman"/>
          <w:noProof/>
          <w:sz w:val="20"/>
          <w:szCs w:val="20"/>
          <w:lang w:val="de-DE"/>
        </w:rPr>
        <w:t xml:space="preserve"> S</w:t>
      </w:r>
      <w:r w:rsidR="007E57C2" w:rsidRPr="00B46A0D">
        <w:rPr>
          <w:rFonts w:ascii="Times New Roman" w:hAnsi="Times New Roman" w:cs="Times New Roman"/>
          <w:noProof/>
          <w:sz w:val="20"/>
          <w:szCs w:val="20"/>
          <w:lang w:val="de-DE"/>
        </w:rPr>
        <w:t xml:space="preserve">. </w:t>
      </w:r>
      <w:r w:rsidRPr="00B46A0D">
        <w:rPr>
          <w:rFonts w:ascii="Times New Roman" w:hAnsi="Times New Roman" w:cs="Times New Roman"/>
          <w:noProof/>
          <w:sz w:val="20"/>
          <w:szCs w:val="20"/>
          <w:lang w:val="de-DE"/>
        </w:rPr>
        <w:t>C</w:t>
      </w:r>
      <w:r w:rsidR="007E57C2" w:rsidRPr="00B46A0D">
        <w:rPr>
          <w:rFonts w:ascii="Times New Roman" w:hAnsi="Times New Roman" w:cs="Times New Roman"/>
          <w:noProof/>
          <w:sz w:val="20"/>
          <w:szCs w:val="20"/>
          <w:lang w:val="de-DE"/>
        </w:rPr>
        <w:t>.</w:t>
      </w:r>
      <w:r w:rsidRPr="00B46A0D">
        <w:rPr>
          <w:rFonts w:ascii="Times New Roman" w:hAnsi="Times New Roman" w:cs="Times New Roman"/>
          <w:noProof/>
          <w:sz w:val="20"/>
          <w:szCs w:val="20"/>
          <w:lang w:val="de-DE"/>
        </w:rPr>
        <w:t>, Zalesky</w:t>
      </w:r>
      <w:r w:rsidR="007E57C2" w:rsidRPr="00B46A0D">
        <w:rPr>
          <w:rFonts w:ascii="Times New Roman" w:hAnsi="Times New Roman" w:cs="Times New Roman"/>
          <w:noProof/>
          <w:sz w:val="20"/>
          <w:szCs w:val="20"/>
          <w:lang w:val="de-DE"/>
        </w:rPr>
        <w:t>,</w:t>
      </w:r>
      <w:r w:rsidRPr="00B46A0D">
        <w:rPr>
          <w:rFonts w:ascii="Times New Roman" w:hAnsi="Times New Roman" w:cs="Times New Roman"/>
          <w:noProof/>
          <w:sz w:val="20"/>
          <w:szCs w:val="20"/>
          <w:lang w:val="de-DE"/>
        </w:rPr>
        <w:t xml:space="preserve"> A</w:t>
      </w:r>
      <w:r w:rsidR="007E57C2" w:rsidRPr="00B46A0D">
        <w:rPr>
          <w:rFonts w:ascii="Times New Roman" w:hAnsi="Times New Roman" w:cs="Times New Roman"/>
          <w:noProof/>
          <w:sz w:val="20"/>
          <w:szCs w:val="20"/>
          <w:lang w:val="de-DE"/>
        </w:rPr>
        <w:t>.</w:t>
      </w:r>
      <w:r w:rsidRPr="00B46A0D">
        <w:rPr>
          <w:rFonts w:ascii="Times New Roman" w:hAnsi="Times New Roman" w:cs="Times New Roman"/>
          <w:noProof/>
          <w:sz w:val="20"/>
          <w:szCs w:val="20"/>
          <w:lang w:val="de-DE"/>
        </w:rPr>
        <w:t>, Seguin</w:t>
      </w:r>
      <w:r w:rsidR="007E57C2" w:rsidRPr="00B46A0D">
        <w:rPr>
          <w:rFonts w:ascii="Times New Roman" w:hAnsi="Times New Roman" w:cs="Times New Roman"/>
          <w:noProof/>
          <w:sz w:val="20"/>
          <w:szCs w:val="20"/>
          <w:lang w:val="de-DE"/>
        </w:rPr>
        <w:t>,</w:t>
      </w:r>
      <w:r w:rsidRPr="00B46A0D">
        <w:rPr>
          <w:rFonts w:ascii="Times New Roman" w:hAnsi="Times New Roman" w:cs="Times New Roman"/>
          <w:noProof/>
          <w:sz w:val="20"/>
          <w:szCs w:val="20"/>
          <w:lang w:val="de-DE"/>
        </w:rPr>
        <w:t xml:space="preserve"> C</w:t>
      </w:r>
      <w:r w:rsidR="007E57C2" w:rsidRPr="00B46A0D">
        <w:rPr>
          <w:rFonts w:ascii="Times New Roman" w:hAnsi="Times New Roman" w:cs="Times New Roman"/>
          <w:noProof/>
          <w:sz w:val="20"/>
          <w:szCs w:val="20"/>
          <w:lang w:val="de-DE"/>
        </w:rPr>
        <w:t>.</w:t>
      </w:r>
      <w:r w:rsidRPr="00B46A0D">
        <w:rPr>
          <w:rFonts w:ascii="Times New Roman" w:hAnsi="Times New Roman" w:cs="Times New Roman"/>
          <w:noProof/>
          <w:sz w:val="20"/>
          <w:szCs w:val="20"/>
          <w:lang w:val="de-DE"/>
        </w:rPr>
        <w:t>, Yeo</w:t>
      </w:r>
      <w:r w:rsidR="007E57C2" w:rsidRPr="00B46A0D">
        <w:rPr>
          <w:rFonts w:ascii="Times New Roman" w:hAnsi="Times New Roman" w:cs="Times New Roman"/>
          <w:noProof/>
          <w:sz w:val="20"/>
          <w:szCs w:val="20"/>
          <w:lang w:val="de-DE"/>
        </w:rPr>
        <w:t>,</w:t>
      </w:r>
      <w:r w:rsidRPr="00B46A0D">
        <w:rPr>
          <w:rFonts w:ascii="Times New Roman" w:hAnsi="Times New Roman" w:cs="Times New Roman"/>
          <w:noProof/>
          <w:sz w:val="20"/>
          <w:szCs w:val="20"/>
          <w:lang w:val="de-DE"/>
        </w:rPr>
        <w:t xml:space="preserve"> B</w:t>
      </w:r>
      <w:r w:rsidR="007E57C2" w:rsidRPr="00B46A0D">
        <w:rPr>
          <w:rFonts w:ascii="Times New Roman" w:hAnsi="Times New Roman" w:cs="Times New Roman"/>
          <w:noProof/>
          <w:sz w:val="20"/>
          <w:szCs w:val="20"/>
          <w:lang w:val="de-DE"/>
        </w:rPr>
        <w:t xml:space="preserve">. </w:t>
      </w:r>
      <w:r w:rsidRPr="00B46A0D">
        <w:rPr>
          <w:rFonts w:ascii="Times New Roman" w:hAnsi="Times New Roman" w:cs="Times New Roman"/>
          <w:noProof/>
          <w:sz w:val="20"/>
          <w:szCs w:val="20"/>
          <w:lang w:val="de-DE"/>
        </w:rPr>
        <w:t>T</w:t>
      </w:r>
      <w:r w:rsidR="007E57C2" w:rsidRPr="00B46A0D">
        <w:rPr>
          <w:rFonts w:ascii="Times New Roman" w:hAnsi="Times New Roman" w:cs="Times New Roman"/>
          <w:noProof/>
          <w:sz w:val="20"/>
          <w:szCs w:val="20"/>
          <w:lang w:val="de-DE"/>
        </w:rPr>
        <w:t xml:space="preserve">. </w:t>
      </w:r>
      <w:r w:rsidRPr="00B46A0D">
        <w:rPr>
          <w:rFonts w:ascii="Times New Roman" w:hAnsi="Times New Roman" w:cs="Times New Roman"/>
          <w:noProof/>
          <w:sz w:val="20"/>
          <w:szCs w:val="20"/>
          <w:lang w:val="de-DE"/>
        </w:rPr>
        <w:t>T</w:t>
      </w:r>
      <w:r w:rsidR="007E57C2" w:rsidRPr="00B46A0D">
        <w:rPr>
          <w:rFonts w:ascii="Times New Roman" w:hAnsi="Times New Roman" w:cs="Times New Roman"/>
          <w:noProof/>
          <w:sz w:val="20"/>
          <w:szCs w:val="20"/>
          <w:lang w:val="de-DE"/>
        </w:rPr>
        <w:t>.</w:t>
      </w:r>
      <w:r w:rsidR="001204F2" w:rsidRPr="00B46A0D">
        <w:rPr>
          <w:rFonts w:ascii="Times New Roman" w:hAnsi="Times New Roman" w:cs="Times New Roman"/>
          <w:noProof/>
          <w:sz w:val="20"/>
          <w:szCs w:val="20"/>
          <w:lang w:val="de-DE"/>
        </w:rPr>
        <w:t>,</w:t>
      </w:r>
      <w:r w:rsidRPr="00B46A0D">
        <w:rPr>
          <w:rFonts w:ascii="Times New Roman" w:hAnsi="Times New Roman" w:cs="Times New Roman"/>
          <w:noProof/>
          <w:sz w:val="20"/>
          <w:szCs w:val="20"/>
          <w:lang w:val="de-DE"/>
        </w:rPr>
        <w:t xml:space="preserve"> &amp; Schmidt</w:t>
      </w:r>
      <w:r w:rsidR="007E57C2" w:rsidRPr="00B46A0D">
        <w:rPr>
          <w:rFonts w:ascii="Times New Roman" w:hAnsi="Times New Roman" w:cs="Times New Roman"/>
          <w:noProof/>
          <w:sz w:val="20"/>
          <w:szCs w:val="20"/>
          <w:lang w:val="de-DE"/>
        </w:rPr>
        <w:t>,</w:t>
      </w:r>
      <w:r w:rsidRPr="00B46A0D">
        <w:rPr>
          <w:rFonts w:ascii="Times New Roman" w:hAnsi="Times New Roman" w:cs="Times New Roman"/>
          <w:noProof/>
          <w:sz w:val="20"/>
          <w:szCs w:val="20"/>
          <w:lang w:val="de-DE"/>
        </w:rPr>
        <w:t xml:space="preserve"> R</w:t>
      </w:r>
      <w:r w:rsidR="007E57C2" w:rsidRPr="00B46A0D">
        <w:rPr>
          <w:rFonts w:ascii="Times New Roman" w:hAnsi="Times New Roman" w:cs="Times New Roman"/>
          <w:noProof/>
          <w:sz w:val="20"/>
          <w:szCs w:val="20"/>
          <w:lang w:val="de-DE"/>
        </w:rPr>
        <w:t>.</w:t>
      </w:r>
      <w:r w:rsidRPr="00B46A0D">
        <w:rPr>
          <w:rFonts w:ascii="Times New Roman" w:hAnsi="Times New Roman" w:cs="Times New Roman"/>
          <w:noProof/>
          <w:sz w:val="20"/>
          <w:szCs w:val="20"/>
          <w:lang w:val="de-DE"/>
        </w:rPr>
        <w:t xml:space="preserve"> (2017)</w:t>
      </w:r>
      <w:r w:rsidR="007E57C2" w:rsidRPr="00B46A0D">
        <w:rPr>
          <w:rFonts w:ascii="Times New Roman" w:hAnsi="Times New Roman" w:cs="Times New Roman"/>
          <w:noProof/>
          <w:sz w:val="20"/>
          <w:szCs w:val="20"/>
          <w:lang w:val="de-DE"/>
        </w:rPr>
        <w:t>.</w:t>
      </w:r>
      <w:r w:rsidRPr="00B46A0D">
        <w:rPr>
          <w:rFonts w:ascii="Times New Roman" w:hAnsi="Times New Roman" w:cs="Times New Roman"/>
          <w:noProof/>
          <w:sz w:val="20"/>
          <w:szCs w:val="20"/>
          <w:lang w:val="de-DE"/>
        </w:rPr>
        <w:t xml:space="preserve"> </w:t>
      </w:r>
    </w:p>
    <w:p w14:paraId="75624656" w14:textId="77777777" w:rsidR="007E57C2" w:rsidRPr="00B46A0D" w:rsidRDefault="00510F90" w:rsidP="007E57C2">
      <w:pPr>
        <w:pStyle w:val="EndNoteBibliography"/>
        <w:ind w:firstLine="720"/>
        <w:rPr>
          <w:rFonts w:ascii="Times New Roman" w:hAnsi="Times New Roman" w:cs="Times New Roman"/>
          <w:noProof/>
          <w:sz w:val="20"/>
          <w:szCs w:val="20"/>
        </w:rPr>
      </w:pPr>
      <w:r w:rsidRPr="00B46A0D">
        <w:rPr>
          <w:rFonts w:ascii="Times New Roman" w:hAnsi="Times New Roman" w:cs="Times New Roman"/>
          <w:noProof/>
          <w:sz w:val="20"/>
          <w:szCs w:val="20"/>
        </w:rPr>
        <w:t>Proportional thresholding in resting-state fMRI functional connectivity networks and consequences for</w:t>
      </w:r>
      <w:r w:rsidR="007E57C2" w:rsidRPr="00B46A0D">
        <w:rPr>
          <w:rFonts w:ascii="Times New Roman" w:hAnsi="Times New Roman" w:cs="Times New Roman"/>
          <w:noProof/>
          <w:sz w:val="20"/>
          <w:szCs w:val="20"/>
        </w:rPr>
        <w:t xml:space="preserve"> </w:t>
      </w:r>
    </w:p>
    <w:p w14:paraId="7EAA633B" w14:textId="3C303CCA" w:rsidR="00510F90" w:rsidRPr="00B46A0D" w:rsidRDefault="00510F90" w:rsidP="007E57C2">
      <w:pPr>
        <w:pStyle w:val="EndNoteBibliography"/>
        <w:ind w:left="720"/>
        <w:rPr>
          <w:rFonts w:ascii="Times New Roman" w:hAnsi="Times New Roman" w:cs="Times New Roman"/>
          <w:noProof/>
          <w:sz w:val="20"/>
          <w:szCs w:val="20"/>
          <w:lang w:val="fr-LU"/>
        </w:rPr>
      </w:pPr>
      <w:r w:rsidRPr="00B46A0D">
        <w:rPr>
          <w:rFonts w:ascii="Times New Roman" w:hAnsi="Times New Roman" w:cs="Times New Roman"/>
          <w:noProof/>
          <w:sz w:val="20"/>
          <w:szCs w:val="20"/>
        </w:rPr>
        <w:t xml:space="preserve">patient-control connectome studies: Issues and recommendations. </w:t>
      </w:r>
      <w:r w:rsidRPr="00B46A0D">
        <w:rPr>
          <w:rFonts w:ascii="Times New Roman" w:hAnsi="Times New Roman" w:cs="Times New Roman"/>
          <w:i/>
          <w:iCs/>
          <w:noProof/>
          <w:sz w:val="20"/>
          <w:szCs w:val="20"/>
          <w:lang w:val="fr-LU"/>
        </w:rPr>
        <w:t>Neuro</w:t>
      </w:r>
      <w:r w:rsidR="002142DD" w:rsidRPr="00B46A0D">
        <w:rPr>
          <w:rFonts w:ascii="Times New Roman" w:hAnsi="Times New Roman" w:cs="Times New Roman"/>
          <w:i/>
          <w:iCs/>
          <w:noProof/>
          <w:sz w:val="20"/>
          <w:szCs w:val="20"/>
          <w:lang w:val="fr-LU"/>
        </w:rPr>
        <w:t>I</w:t>
      </w:r>
      <w:r w:rsidRPr="00B46A0D">
        <w:rPr>
          <w:rFonts w:ascii="Times New Roman" w:hAnsi="Times New Roman" w:cs="Times New Roman"/>
          <w:i/>
          <w:iCs/>
          <w:noProof/>
          <w:sz w:val="20"/>
          <w:szCs w:val="20"/>
          <w:lang w:val="fr-LU"/>
        </w:rPr>
        <w:t>mage</w:t>
      </w:r>
      <w:r w:rsidR="007E57C2" w:rsidRPr="00B46A0D">
        <w:rPr>
          <w:rFonts w:ascii="Times New Roman" w:hAnsi="Times New Roman" w:cs="Times New Roman"/>
          <w:i/>
          <w:iCs/>
          <w:noProof/>
          <w:sz w:val="20"/>
          <w:szCs w:val="20"/>
          <w:lang w:val="fr-LU"/>
        </w:rPr>
        <w:t>,</w:t>
      </w:r>
      <w:r w:rsidRPr="00B46A0D">
        <w:rPr>
          <w:rFonts w:ascii="Times New Roman" w:hAnsi="Times New Roman" w:cs="Times New Roman"/>
          <w:noProof/>
          <w:sz w:val="20"/>
          <w:szCs w:val="20"/>
          <w:lang w:val="fr-LU"/>
        </w:rPr>
        <w:t xml:space="preserve"> </w:t>
      </w:r>
      <w:r w:rsidRPr="00B46A0D">
        <w:rPr>
          <w:rFonts w:ascii="Times New Roman" w:hAnsi="Times New Roman" w:cs="Times New Roman"/>
          <w:i/>
          <w:iCs/>
          <w:noProof/>
          <w:sz w:val="20"/>
          <w:szCs w:val="20"/>
          <w:lang w:val="fr-LU"/>
        </w:rPr>
        <w:t>152,</w:t>
      </w:r>
      <w:r w:rsidRPr="00B46A0D">
        <w:rPr>
          <w:rFonts w:ascii="Times New Roman" w:hAnsi="Times New Roman" w:cs="Times New Roman"/>
          <w:noProof/>
          <w:sz w:val="20"/>
          <w:szCs w:val="20"/>
          <w:lang w:val="fr-LU"/>
        </w:rPr>
        <w:t xml:space="preserve"> 437-449.</w:t>
      </w:r>
      <w:r w:rsidR="00D441E5" w:rsidRPr="00B46A0D">
        <w:rPr>
          <w:rFonts w:ascii="Times New Roman" w:hAnsi="Times New Roman" w:cs="Times New Roman"/>
          <w:noProof/>
          <w:sz w:val="20"/>
          <w:szCs w:val="20"/>
          <w:lang w:val="fr-LU"/>
        </w:rPr>
        <w:t xml:space="preserve"> </w:t>
      </w:r>
      <w:hyperlink r:id="rId27" w:history="1">
        <w:r w:rsidR="00436D84" w:rsidRPr="00B46A0D">
          <w:rPr>
            <w:rStyle w:val="Hyperlink"/>
            <w:rFonts w:ascii="Times New Roman" w:hAnsi="Times New Roman" w:cs="Times New Roman"/>
            <w:noProof/>
            <w:sz w:val="20"/>
            <w:szCs w:val="20"/>
            <w:lang w:val="fr-LU"/>
          </w:rPr>
          <w:t>https://doi.org/10.1016/j.neuroimage.2017.02.005</w:t>
        </w:r>
      </w:hyperlink>
      <w:r w:rsidR="00D441E5" w:rsidRPr="00B46A0D">
        <w:rPr>
          <w:rFonts w:ascii="Times New Roman" w:hAnsi="Times New Roman" w:cs="Times New Roman"/>
          <w:noProof/>
          <w:sz w:val="20"/>
          <w:szCs w:val="20"/>
          <w:lang w:val="fr-LU"/>
        </w:rPr>
        <w:t>.</w:t>
      </w:r>
      <w:r w:rsidR="00436D84" w:rsidRPr="00B46A0D">
        <w:rPr>
          <w:rFonts w:ascii="Times New Roman" w:hAnsi="Times New Roman" w:cs="Times New Roman"/>
          <w:noProof/>
          <w:sz w:val="20"/>
          <w:szCs w:val="20"/>
          <w:lang w:val="fr-LU"/>
        </w:rPr>
        <w:t xml:space="preserve"> </w:t>
      </w:r>
    </w:p>
    <w:p w14:paraId="4B2F1571" w14:textId="77777777" w:rsidR="00310380" w:rsidRPr="00B46A0D" w:rsidRDefault="00510F90" w:rsidP="00310380">
      <w:pPr>
        <w:pStyle w:val="EndNoteBibliography"/>
        <w:rPr>
          <w:rFonts w:ascii="Times New Roman" w:hAnsi="Times New Roman" w:cs="Times New Roman"/>
          <w:noProof/>
          <w:sz w:val="20"/>
          <w:szCs w:val="20"/>
        </w:rPr>
      </w:pPr>
      <w:r w:rsidRPr="00B46A0D">
        <w:rPr>
          <w:rFonts w:ascii="Times New Roman" w:hAnsi="Times New Roman" w:cs="Times New Roman"/>
          <w:noProof/>
          <w:sz w:val="20"/>
          <w:szCs w:val="20"/>
        </w:rPr>
        <w:t xml:space="preserve">Vrooman, H. A., Cocosco, C. A., van der Lijn, F., Stokking, R., Ikram, M. A., Vernooij, M. W., </w:t>
      </w:r>
      <w:r w:rsidR="00310380" w:rsidRPr="00B46A0D">
        <w:rPr>
          <w:rFonts w:ascii="Times New Roman" w:hAnsi="Times New Roman" w:cs="Times New Roman"/>
          <w:noProof/>
          <w:sz w:val="20"/>
          <w:szCs w:val="20"/>
        </w:rPr>
        <w:t>..</w:t>
      </w:r>
      <w:r w:rsidRPr="00B46A0D">
        <w:rPr>
          <w:rFonts w:ascii="Times New Roman" w:hAnsi="Times New Roman" w:cs="Times New Roman"/>
          <w:noProof/>
          <w:sz w:val="20"/>
          <w:szCs w:val="20"/>
        </w:rPr>
        <w:t>.</w:t>
      </w:r>
      <w:r w:rsidR="00310380" w:rsidRPr="00B46A0D">
        <w:rPr>
          <w:rFonts w:ascii="Times New Roman" w:hAnsi="Times New Roman" w:cs="Times New Roman"/>
          <w:noProof/>
          <w:sz w:val="20"/>
          <w:szCs w:val="20"/>
        </w:rPr>
        <w:t xml:space="preserve"> Niessen, W. </w:t>
      </w:r>
    </w:p>
    <w:p w14:paraId="596ABBFF" w14:textId="77777777" w:rsidR="00310380" w:rsidRPr="00B46A0D" w:rsidRDefault="00310380" w:rsidP="00310380">
      <w:pPr>
        <w:pStyle w:val="EndNoteBibliography"/>
        <w:ind w:firstLine="720"/>
        <w:rPr>
          <w:rFonts w:ascii="Times New Roman" w:hAnsi="Times New Roman" w:cs="Times New Roman"/>
          <w:noProof/>
          <w:sz w:val="20"/>
          <w:szCs w:val="20"/>
        </w:rPr>
      </w:pPr>
      <w:r w:rsidRPr="00B46A0D">
        <w:rPr>
          <w:rFonts w:ascii="Times New Roman" w:hAnsi="Times New Roman" w:cs="Times New Roman"/>
          <w:noProof/>
          <w:sz w:val="20"/>
          <w:szCs w:val="20"/>
        </w:rPr>
        <w:t>J.</w:t>
      </w:r>
      <w:r w:rsidR="00510F90" w:rsidRPr="00B46A0D">
        <w:rPr>
          <w:rFonts w:ascii="Times New Roman" w:hAnsi="Times New Roman" w:cs="Times New Roman"/>
          <w:noProof/>
          <w:sz w:val="20"/>
          <w:szCs w:val="20"/>
        </w:rPr>
        <w:t xml:space="preserve"> (2007). Multi-spectral brain tissue segmentation using automatically trained k-Nearest-Neighbor </w:t>
      </w:r>
    </w:p>
    <w:p w14:paraId="578CF4C6" w14:textId="7FAA9C39" w:rsidR="00510F90" w:rsidRPr="00B46A0D" w:rsidRDefault="00510F90" w:rsidP="00310380">
      <w:pPr>
        <w:pStyle w:val="EndNoteBibliography"/>
        <w:ind w:firstLine="720"/>
        <w:rPr>
          <w:rFonts w:ascii="Times New Roman" w:hAnsi="Times New Roman" w:cs="Times New Roman"/>
          <w:noProof/>
          <w:sz w:val="20"/>
          <w:szCs w:val="20"/>
          <w:lang w:val="fr-LU"/>
        </w:rPr>
      </w:pPr>
      <w:r w:rsidRPr="00B46A0D">
        <w:rPr>
          <w:rFonts w:ascii="Times New Roman" w:hAnsi="Times New Roman" w:cs="Times New Roman"/>
          <w:noProof/>
          <w:sz w:val="20"/>
          <w:szCs w:val="20"/>
          <w:lang w:val="fr-LU"/>
        </w:rPr>
        <w:t xml:space="preserve">classification. </w:t>
      </w:r>
      <w:r w:rsidRPr="00B46A0D">
        <w:rPr>
          <w:rFonts w:ascii="Times New Roman" w:hAnsi="Times New Roman" w:cs="Times New Roman"/>
          <w:i/>
          <w:noProof/>
          <w:sz w:val="20"/>
          <w:szCs w:val="20"/>
          <w:lang w:val="fr-LU"/>
        </w:rPr>
        <w:t>Neuro</w:t>
      </w:r>
      <w:r w:rsidR="002142DD" w:rsidRPr="00B46A0D">
        <w:rPr>
          <w:rFonts w:ascii="Times New Roman" w:hAnsi="Times New Roman" w:cs="Times New Roman"/>
          <w:i/>
          <w:noProof/>
          <w:sz w:val="20"/>
          <w:szCs w:val="20"/>
          <w:lang w:val="fr-LU"/>
        </w:rPr>
        <w:t>I</w:t>
      </w:r>
      <w:r w:rsidRPr="00B46A0D">
        <w:rPr>
          <w:rFonts w:ascii="Times New Roman" w:hAnsi="Times New Roman" w:cs="Times New Roman"/>
          <w:i/>
          <w:noProof/>
          <w:sz w:val="20"/>
          <w:szCs w:val="20"/>
          <w:lang w:val="fr-LU"/>
        </w:rPr>
        <w:t>mage</w:t>
      </w:r>
      <w:r w:rsidR="007E57C2" w:rsidRPr="00B46A0D">
        <w:rPr>
          <w:rFonts w:ascii="Times New Roman" w:hAnsi="Times New Roman" w:cs="Times New Roman"/>
          <w:noProof/>
          <w:sz w:val="20"/>
          <w:szCs w:val="20"/>
          <w:lang w:val="fr-LU"/>
        </w:rPr>
        <w:t xml:space="preserve">, </w:t>
      </w:r>
      <w:r w:rsidRPr="00B46A0D">
        <w:rPr>
          <w:rFonts w:ascii="Times New Roman" w:hAnsi="Times New Roman" w:cs="Times New Roman"/>
          <w:i/>
          <w:iCs/>
          <w:noProof/>
          <w:sz w:val="20"/>
          <w:szCs w:val="20"/>
          <w:lang w:val="fr-LU"/>
        </w:rPr>
        <w:t>37</w:t>
      </w:r>
      <w:r w:rsidR="00310380" w:rsidRPr="00B46A0D">
        <w:rPr>
          <w:rFonts w:ascii="Times New Roman" w:hAnsi="Times New Roman" w:cs="Times New Roman"/>
          <w:noProof/>
          <w:sz w:val="20"/>
          <w:szCs w:val="20"/>
          <w:lang w:val="fr-LU"/>
        </w:rPr>
        <w:t>(1)</w:t>
      </w:r>
      <w:r w:rsidR="007E57C2" w:rsidRPr="00B46A0D">
        <w:rPr>
          <w:rFonts w:ascii="Times New Roman" w:hAnsi="Times New Roman" w:cs="Times New Roman"/>
          <w:i/>
          <w:iCs/>
          <w:noProof/>
          <w:sz w:val="20"/>
          <w:szCs w:val="20"/>
          <w:lang w:val="fr-LU"/>
        </w:rPr>
        <w:t xml:space="preserve">, </w:t>
      </w:r>
      <w:r w:rsidRPr="00B46A0D">
        <w:rPr>
          <w:rFonts w:ascii="Times New Roman" w:hAnsi="Times New Roman" w:cs="Times New Roman"/>
          <w:noProof/>
          <w:sz w:val="20"/>
          <w:szCs w:val="20"/>
          <w:lang w:val="fr-LU"/>
        </w:rPr>
        <w:t>71-81.</w:t>
      </w:r>
      <w:r w:rsidR="00310380" w:rsidRPr="00B46A0D">
        <w:rPr>
          <w:rFonts w:ascii="Times New Roman" w:hAnsi="Times New Roman" w:cs="Times New Roman"/>
          <w:noProof/>
          <w:sz w:val="20"/>
          <w:szCs w:val="20"/>
          <w:lang w:val="fr-LU"/>
        </w:rPr>
        <w:t xml:space="preserve"> </w:t>
      </w:r>
      <w:hyperlink r:id="rId28" w:history="1">
        <w:r w:rsidR="00436D84" w:rsidRPr="00B46A0D">
          <w:rPr>
            <w:rStyle w:val="Hyperlink"/>
            <w:rFonts w:ascii="Times New Roman" w:hAnsi="Times New Roman" w:cs="Times New Roman"/>
            <w:noProof/>
            <w:sz w:val="20"/>
            <w:szCs w:val="20"/>
            <w:lang w:val="fr-LU"/>
          </w:rPr>
          <w:t>https://doi.org/10.1016/j.neuroimage.2007.05.018</w:t>
        </w:r>
      </w:hyperlink>
      <w:r w:rsidR="00310380" w:rsidRPr="00B46A0D">
        <w:rPr>
          <w:rFonts w:ascii="Times New Roman" w:hAnsi="Times New Roman" w:cs="Times New Roman"/>
          <w:noProof/>
          <w:sz w:val="20"/>
          <w:szCs w:val="20"/>
          <w:lang w:val="fr-LU"/>
        </w:rPr>
        <w:t>.</w:t>
      </w:r>
      <w:r w:rsidR="00436D84" w:rsidRPr="00B46A0D">
        <w:rPr>
          <w:rFonts w:ascii="Times New Roman" w:hAnsi="Times New Roman" w:cs="Times New Roman"/>
          <w:noProof/>
          <w:sz w:val="20"/>
          <w:szCs w:val="20"/>
          <w:lang w:val="fr-LU"/>
        </w:rPr>
        <w:t xml:space="preserve"> </w:t>
      </w:r>
    </w:p>
    <w:p w14:paraId="035E9312" w14:textId="77777777" w:rsidR="00510F90" w:rsidRPr="00B46A0D" w:rsidRDefault="004E7C81" w:rsidP="008B1DFC">
      <w:pPr>
        <w:pStyle w:val="EndNoteBibliography"/>
        <w:rPr>
          <w:rFonts w:ascii="Times New Roman" w:hAnsi="Times New Roman" w:cs="Times New Roman"/>
          <w:noProof/>
          <w:sz w:val="20"/>
          <w:szCs w:val="20"/>
        </w:rPr>
      </w:pPr>
      <w:r w:rsidRPr="00B46A0D">
        <w:rPr>
          <w:rFonts w:ascii="Times New Roman" w:hAnsi="Times New Roman" w:cs="Times New Roman"/>
          <w:noProof/>
          <w:sz w:val="20"/>
          <w:szCs w:val="20"/>
        </w:rPr>
        <w:t>Whitwell</w:t>
      </w:r>
      <w:r w:rsidR="00DE7341" w:rsidRPr="00B46A0D">
        <w:rPr>
          <w:rFonts w:ascii="Times New Roman" w:hAnsi="Times New Roman" w:cs="Times New Roman"/>
          <w:noProof/>
          <w:sz w:val="20"/>
          <w:szCs w:val="20"/>
        </w:rPr>
        <w:t>,</w:t>
      </w:r>
      <w:r w:rsidRPr="00B46A0D">
        <w:rPr>
          <w:rFonts w:ascii="Times New Roman" w:hAnsi="Times New Roman" w:cs="Times New Roman"/>
          <w:noProof/>
          <w:sz w:val="20"/>
          <w:szCs w:val="20"/>
        </w:rPr>
        <w:t xml:space="preserve"> J</w:t>
      </w:r>
      <w:r w:rsidR="00DE7341" w:rsidRPr="00B46A0D">
        <w:rPr>
          <w:rFonts w:ascii="Times New Roman" w:hAnsi="Times New Roman" w:cs="Times New Roman"/>
          <w:noProof/>
          <w:sz w:val="20"/>
          <w:szCs w:val="20"/>
        </w:rPr>
        <w:t xml:space="preserve">. </w:t>
      </w:r>
      <w:r w:rsidRPr="00B46A0D">
        <w:rPr>
          <w:rFonts w:ascii="Times New Roman" w:hAnsi="Times New Roman" w:cs="Times New Roman"/>
          <w:noProof/>
          <w:sz w:val="20"/>
          <w:szCs w:val="20"/>
        </w:rPr>
        <w:t>L</w:t>
      </w:r>
      <w:r w:rsidR="00DE7341" w:rsidRPr="00B46A0D">
        <w:rPr>
          <w:rFonts w:ascii="Times New Roman" w:hAnsi="Times New Roman" w:cs="Times New Roman"/>
          <w:noProof/>
          <w:sz w:val="20"/>
          <w:szCs w:val="20"/>
        </w:rPr>
        <w:t>.</w:t>
      </w:r>
      <w:r w:rsidRPr="00B46A0D">
        <w:rPr>
          <w:rFonts w:ascii="Times New Roman" w:hAnsi="Times New Roman" w:cs="Times New Roman"/>
          <w:noProof/>
          <w:sz w:val="20"/>
          <w:szCs w:val="20"/>
        </w:rPr>
        <w:t>, Crum</w:t>
      </w:r>
      <w:r w:rsidR="00DE7341" w:rsidRPr="00B46A0D">
        <w:rPr>
          <w:rFonts w:ascii="Times New Roman" w:hAnsi="Times New Roman" w:cs="Times New Roman"/>
          <w:noProof/>
          <w:sz w:val="20"/>
          <w:szCs w:val="20"/>
        </w:rPr>
        <w:t>,</w:t>
      </w:r>
      <w:r w:rsidRPr="00B46A0D">
        <w:rPr>
          <w:rFonts w:ascii="Times New Roman" w:hAnsi="Times New Roman" w:cs="Times New Roman"/>
          <w:noProof/>
          <w:sz w:val="20"/>
          <w:szCs w:val="20"/>
        </w:rPr>
        <w:t xml:space="preserve"> W</w:t>
      </w:r>
      <w:r w:rsidR="00DE7341" w:rsidRPr="00B46A0D">
        <w:rPr>
          <w:rFonts w:ascii="Times New Roman" w:hAnsi="Times New Roman" w:cs="Times New Roman"/>
          <w:noProof/>
          <w:sz w:val="20"/>
          <w:szCs w:val="20"/>
        </w:rPr>
        <w:t xml:space="preserve">. </w:t>
      </w:r>
      <w:r w:rsidRPr="00B46A0D">
        <w:rPr>
          <w:rFonts w:ascii="Times New Roman" w:hAnsi="Times New Roman" w:cs="Times New Roman"/>
          <w:noProof/>
          <w:sz w:val="20"/>
          <w:szCs w:val="20"/>
        </w:rPr>
        <w:t>R</w:t>
      </w:r>
      <w:r w:rsidR="00DE7341" w:rsidRPr="00B46A0D">
        <w:rPr>
          <w:rFonts w:ascii="Times New Roman" w:hAnsi="Times New Roman" w:cs="Times New Roman"/>
          <w:noProof/>
          <w:sz w:val="20"/>
          <w:szCs w:val="20"/>
        </w:rPr>
        <w:t>.</w:t>
      </w:r>
      <w:r w:rsidRPr="00B46A0D">
        <w:rPr>
          <w:rFonts w:ascii="Times New Roman" w:hAnsi="Times New Roman" w:cs="Times New Roman"/>
          <w:noProof/>
          <w:sz w:val="20"/>
          <w:szCs w:val="20"/>
        </w:rPr>
        <w:t>, Watt</w:t>
      </w:r>
      <w:r w:rsidR="00DE7341" w:rsidRPr="00B46A0D">
        <w:rPr>
          <w:rFonts w:ascii="Times New Roman" w:hAnsi="Times New Roman" w:cs="Times New Roman"/>
          <w:noProof/>
          <w:sz w:val="20"/>
          <w:szCs w:val="20"/>
        </w:rPr>
        <w:t>,</w:t>
      </w:r>
      <w:r w:rsidRPr="00B46A0D">
        <w:rPr>
          <w:rFonts w:ascii="Times New Roman" w:hAnsi="Times New Roman" w:cs="Times New Roman"/>
          <w:noProof/>
          <w:sz w:val="20"/>
          <w:szCs w:val="20"/>
        </w:rPr>
        <w:t xml:space="preserve"> H</w:t>
      </w:r>
      <w:r w:rsidR="00DE7341" w:rsidRPr="00B46A0D">
        <w:rPr>
          <w:rFonts w:ascii="Times New Roman" w:hAnsi="Times New Roman" w:cs="Times New Roman"/>
          <w:noProof/>
          <w:sz w:val="20"/>
          <w:szCs w:val="20"/>
        </w:rPr>
        <w:t xml:space="preserve">. </w:t>
      </w:r>
      <w:r w:rsidRPr="00B46A0D">
        <w:rPr>
          <w:rFonts w:ascii="Times New Roman" w:hAnsi="Times New Roman" w:cs="Times New Roman"/>
          <w:noProof/>
          <w:sz w:val="20"/>
          <w:szCs w:val="20"/>
        </w:rPr>
        <w:t>C</w:t>
      </w:r>
      <w:r w:rsidR="00DE7341" w:rsidRPr="00B46A0D">
        <w:rPr>
          <w:rFonts w:ascii="Times New Roman" w:hAnsi="Times New Roman" w:cs="Times New Roman"/>
          <w:noProof/>
          <w:sz w:val="20"/>
          <w:szCs w:val="20"/>
        </w:rPr>
        <w:t>.</w:t>
      </w:r>
      <w:r w:rsidRPr="00B46A0D">
        <w:rPr>
          <w:rFonts w:ascii="Times New Roman" w:hAnsi="Times New Roman" w:cs="Times New Roman"/>
          <w:noProof/>
          <w:sz w:val="20"/>
          <w:szCs w:val="20"/>
        </w:rPr>
        <w:t xml:space="preserve">, </w:t>
      </w:r>
      <w:r w:rsidR="00DE7341" w:rsidRPr="00B46A0D">
        <w:rPr>
          <w:rFonts w:ascii="Times New Roman" w:hAnsi="Times New Roman" w:cs="Times New Roman"/>
          <w:noProof/>
          <w:sz w:val="20"/>
          <w:szCs w:val="20"/>
        </w:rPr>
        <w:t xml:space="preserve">&amp; </w:t>
      </w:r>
      <w:r w:rsidRPr="00B46A0D">
        <w:rPr>
          <w:rFonts w:ascii="Times New Roman" w:hAnsi="Times New Roman" w:cs="Times New Roman"/>
          <w:noProof/>
          <w:sz w:val="20"/>
          <w:szCs w:val="20"/>
        </w:rPr>
        <w:t>Fox</w:t>
      </w:r>
      <w:r w:rsidR="00DE7341" w:rsidRPr="00B46A0D">
        <w:rPr>
          <w:rFonts w:ascii="Times New Roman" w:hAnsi="Times New Roman" w:cs="Times New Roman"/>
          <w:noProof/>
          <w:sz w:val="20"/>
          <w:szCs w:val="20"/>
        </w:rPr>
        <w:t>,</w:t>
      </w:r>
      <w:r w:rsidRPr="00B46A0D">
        <w:rPr>
          <w:rFonts w:ascii="Times New Roman" w:hAnsi="Times New Roman" w:cs="Times New Roman"/>
          <w:noProof/>
          <w:sz w:val="20"/>
          <w:szCs w:val="20"/>
        </w:rPr>
        <w:t xml:space="preserve"> N</w:t>
      </w:r>
      <w:r w:rsidR="00DE7341" w:rsidRPr="00B46A0D">
        <w:rPr>
          <w:rFonts w:ascii="Times New Roman" w:hAnsi="Times New Roman" w:cs="Times New Roman"/>
          <w:noProof/>
          <w:sz w:val="20"/>
          <w:szCs w:val="20"/>
        </w:rPr>
        <w:t xml:space="preserve">. </w:t>
      </w:r>
      <w:r w:rsidRPr="00B46A0D">
        <w:rPr>
          <w:rFonts w:ascii="Times New Roman" w:hAnsi="Times New Roman" w:cs="Times New Roman"/>
          <w:noProof/>
          <w:sz w:val="20"/>
          <w:szCs w:val="20"/>
        </w:rPr>
        <w:t>C</w:t>
      </w:r>
      <w:r w:rsidR="00DE7341" w:rsidRPr="00B46A0D">
        <w:rPr>
          <w:rFonts w:ascii="Times New Roman" w:hAnsi="Times New Roman" w:cs="Times New Roman"/>
          <w:noProof/>
          <w:sz w:val="20"/>
          <w:szCs w:val="20"/>
        </w:rPr>
        <w:t>.</w:t>
      </w:r>
      <w:r w:rsidRPr="00B46A0D">
        <w:rPr>
          <w:rFonts w:ascii="Times New Roman" w:hAnsi="Times New Roman" w:cs="Times New Roman"/>
          <w:noProof/>
          <w:sz w:val="20"/>
          <w:szCs w:val="20"/>
        </w:rPr>
        <w:t xml:space="preserve"> (2001)</w:t>
      </w:r>
      <w:r w:rsidR="00DE7341" w:rsidRPr="00B46A0D">
        <w:rPr>
          <w:rFonts w:ascii="Times New Roman" w:hAnsi="Times New Roman" w:cs="Times New Roman"/>
          <w:noProof/>
          <w:sz w:val="20"/>
          <w:szCs w:val="20"/>
        </w:rPr>
        <w:t>.</w:t>
      </w:r>
      <w:r w:rsidRPr="00B46A0D">
        <w:rPr>
          <w:rFonts w:ascii="Times New Roman" w:hAnsi="Times New Roman" w:cs="Times New Roman"/>
          <w:noProof/>
          <w:sz w:val="20"/>
          <w:szCs w:val="20"/>
        </w:rPr>
        <w:t xml:space="preserve"> Normalization of cerebral volumes by use of </w:t>
      </w:r>
    </w:p>
    <w:p w14:paraId="5C8F2FC3" w14:textId="77777777" w:rsidR="00510F90" w:rsidRPr="00B46A0D" w:rsidRDefault="004E7C81" w:rsidP="00510F90">
      <w:pPr>
        <w:pStyle w:val="EndNoteBibliography"/>
        <w:ind w:firstLine="720"/>
        <w:rPr>
          <w:rFonts w:ascii="Times New Roman" w:hAnsi="Times New Roman" w:cs="Times New Roman"/>
          <w:i/>
          <w:noProof/>
          <w:sz w:val="20"/>
          <w:szCs w:val="20"/>
        </w:rPr>
      </w:pPr>
      <w:r w:rsidRPr="00B46A0D">
        <w:rPr>
          <w:rFonts w:ascii="Times New Roman" w:hAnsi="Times New Roman" w:cs="Times New Roman"/>
          <w:noProof/>
          <w:sz w:val="20"/>
          <w:szCs w:val="20"/>
        </w:rPr>
        <w:t xml:space="preserve">intracranial volume: implications for longitudinal quantitative MR imaging. </w:t>
      </w:r>
      <w:r w:rsidRPr="00B46A0D">
        <w:rPr>
          <w:rFonts w:ascii="Times New Roman" w:hAnsi="Times New Roman" w:cs="Times New Roman"/>
          <w:i/>
          <w:noProof/>
          <w:sz w:val="20"/>
          <w:szCs w:val="20"/>
        </w:rPr>
        <w:t xml:space="preserve">American Journal of </w:t>
      </w:r>
    </w:p>
    <w:p w14:paraId="14AB8FFA" w14:textId="6FA5931D" w:rsidR="00C1541F" w:rsidRPr="004A6B6B" w:rsidRDefault="004E7C81" w:rsidP="00510F90">
      <w:pPr>
        <w:pStyle w:val="EndNoteBibliography"/>
        <w:ind w:firstLine="720"/>
        <w:rPr>
          <w:rFonts w:ascii="Times New Roman" w:hAnsi="Times New Roman" w:cs="Times New Roman"/>
          <w:noProof/>
          <w:sz w:val="20"/>
          <w:szCs w:val="20"/>
        </w:rPr>
      </w:pPr>
      <w:r w:rsidRPr="00B46A0D">
        <w:rPr>
          <w:rFonts w:ascii="Times New Roman" w:hAnsi="Times New Roman" w:cs="Times New Roman"/>
          <w:i/>
          <w:noProof/>
          <w:sz w:val="20"/>
          <w:szCs w:val="20"/>
        </w:rPr>
        <w:t>Neuroradiology</w:t>
      </w:r>
      <w:r w:rsidR="007E57C2" w:rsidRPr="00B46A0D">
        <w:rPr>
          <w:rFonts w:ascii="Times New Roman" w:hAnsi="Times New Roman" w:cs="Times New Roman"/>
          <w:noProof/>
          <w:sz w:val="20"/>
          <w:szCs w:val="20"/>
        </w:rPr>
        <w:t>,</w:t>
      </w:r>
      <w:r w:rsidRPr="00B46A0D">
        <w:rPr>
          <w:rFonts w:ascii="Times New Roman" w:hAnsi="Times New Roman" w:cs="Times New Roman"/>
          <w:noProof/>
          <w:sz w:val="20"/>
          <w:szCs w:val="20"/>
        </w:rPr>
        <w:t xml:space="preserve"> </w:t>
      </w:r>
      <w:r w:rsidRPr="00B46A0D">
        <w:rPr>
          <w:rFonts w:ascii="Times New Roman" w:hAnsi="Times New Roman" w:cs="Times New Roman"/>
          <w:i/>
          <w:iCs/>
          <w:noProof/>
          <w:sz w:val="20"/>
          <w:szCs w:val="20"/>
        </w:rPr>
        <w:t>22</w:t>
      </w:r>
      <w:r w:rsidR="00310380" w:rsidRPr="00B46A0D">
        <w:rPr>
          <w:rFonts w:ascii="Times New Roman" w:hAnsi="Times New Roman" w:cs="Times New Roman"/>
          <w:noProof/>
          <w:sz w:val="20"/>
          <w:szCs w:val="20"/>
        </w:rPr>
        <w:t>(8)</w:t>
      </w:r>
      <w:r w:rsidR="007E57C2" w:rsidRPr="00B46A0D">
        <w:rPr>
          <w:rFonts w:ascii="Times New Roman" w:hAnsi="Times New Roman" w:cs="Times New Roman"/>
          <w:noProof/>
          <w:sz w:val="20"/>
          <w:szCs w:val="20"/>
        </w:rPr>
        <w:t xml:space="preserve">, </w:t>
      </w:r>
      <w:r w:rsidRPr="00B46A0D">
        <w:rPr>
          <w:rFonts w:ascii="Times New Roman" w:hAnsi="Times New Roman" w:cs="Times New Roman"/>
          <w:noProof/>
          <w:sz w:val="20"/>
          <w:szCs w:val="20"/>
        </w:rPr>
        <w:t>1483-1489.</w:t>
      </w:r>
      <w:r w:rsidR="00D925F3" w:rsidRPr="00B46A0D">
        <w:rPr>
          <w:rFonts w:ascii="Times New Roman" w:hAnsi="Times New Roman" w:cs="Times New Roman"/>
          <w:noProof/>
          <w:sz w:val="20"/>
          <w:szCs w:val="20"/>
        </w:rPr>
        <w:t xml:space="preserve"> Retrieved from </w:t>
      </w:r>
      <w:hyperlink r:id="rId29" w:history="1">
        <w:r w:rsidR="00D925F3" w:rsidRPr="00B46A0D">
          <w:rPr>
            <w:rStyle w:val="Hyperlink"/>
            <w:rFonts w:ascii="Times New Roman" w:hAnsi="Times New Roman" w:cs="Times New Roman"/>
            <w:noProof/>
            <w:sz w:val="20"/>
            <w:szCs w:val="20"/>
          </w:rPr>
          <w:t>http://www.ajnr.org/content/22/8/1483.long</w:t>
        </w:r>
      </w:hyperlink>
      <w:r w:rsidR="00D925F3">
        <w:rPr>
          <w:rFonts w:ascii="Times New Roman" w:hAnsi="Times New Roman" w:cs="Times New Roman"/>
          <w:noProof/>
          <w:sz w:val="20"/>
          <w:szCs w:val="20"/>
        </w:rPr>
        <w:t xml:space="preserve"> </w:t>
      </w:r>
    </w:p>
    <w:p w14:paraId="20F69DE9" w14:textId="591DD8B6" w:rsidR="00C1541F" w:rsidRDefault="00C1541F" w:rsidP="00345B02">
      <w:pPr>
        <w:pStyle w:val="EndNoteBibliography"/>
        <w:rPr>
          <w:rFonts w:ascii="Times New Roman" w:hAnsi="Times New Roman" w:cs="Times New Roman"/>
          <w:noProof/>
          <w:sz w:val="20"/>
          <w:szCs w:val="20"/>
        </w:rPr>
      </w:pPr>
    </w:p>
    <w:p w14:paraId="625A1319" w14:textId="77777777" w:rsidR="004E7C81" w:rsidRPr="00096E56" w:rsidRDefault="004E7C81" w:rsidP="00345B02">
      <w:pPr>
        <w:pStyle w:val="EndNoteBibliography"/>
        <w:rPr>
          <w:rFonts w:ascii="Times New Roman" w:hAnsi="Times New Roman" w:cs="Times New Roman"/>
          <w:noProof/>
          <w:sz w:val="20"/>
          <w:szCs w:val="20"/>
        </w:rPr>
      </w:pPr>
    </w:p>
    <w:p w14:paraId="349B8850" w14:textId="77777777" w:rsidR="004E7C81" w:rsidRPr="00F20A6F" w:rsidRDefault="004E7C81" w:rsidP="004F3CDE">
      <w:pPr>
        <w:spacing w:line="480" w:lineRule="auto"/>
        <w:rPr>
          <w:rFonts w:ascii="Times New Roman" w:hAnsi="Times New Roman" w:cs="Times New Roman"/>
          <w:sz w:val="20"/>
          <w:szCs w:val="20"/>
        </w:rPr>
      </w:pPr>
    </w:p>
    <w:p w14:paraId="4DC943EC" w14:textId="77777777" w:rsidR="003B21EC" w:rsidRDefault="003B21EC"/>
    <w:sectPr w:rsidR="003B21EC" w:rsidSect="00F8172F">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FF9AD" w14:textId="77777777" w:rsidR="00E40CE6" w:rsidRDefault="00E40CE6">
      <w:r>
        <w:separator/>
      </w:r>
    </w:p>
  </w:endnote>
  <w:endnote w:type="continuationSeparator" w:id="0">
    <w:p w14:paraId="1D6F061E" w14:textId="77777777" w:rsidR="00E40CE6" w:rsidRDefault="00E4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7105151"/>
      <w:docPartObj>
        <w:docPartGallery w:val="Page Numbers (Bottom of Page)"/>
        <w:docPartUnique/>
      </w:docPartObj>
    </w:sdtPr>
    <w:sdtEndPr>
      <w:rPr>
        <w:rStyle w:val="PageNumber"/>
      </w:rPr>
    </w:sdtEndPr>
    <w:sdtContent>
      <w:p w14:paraId="1AA5569B" w14:textId="77777777" w:rsidR="004E7C37" w:rsidRDefault="00C1541F" w:rsidP="00445F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F84389" w14:textId="77777777" w:rsidR="004E7C37" w:rsidRDefault="00E40CE6" w:rsidP="00B714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1838734"/>
      <w:docPartObj>
        <w:docPartGallery w:val="Page Numbers (Bottom of Page)"/>
        <w:docPartUnique/>
      </w:docPartObj>
    </w:sdtPr>
    <w:sdtEndPr>
      <w:rPr>
        <w:rStyle w:val="PageNumber"/>
        <w:rFonts w:ascii="Times New Roman" w:hAnsi="Times New Roman" w:cs="Times New Roman"/>
      </w:rPr>
    </w:sdtEndPr>
    <w:sdtContent>
      <w:p w14:paraId="212A7208" w14:textId="77777777" w:rsidR="004E7C37" w:rsidRPr="001021E4" w:rsidRDefault="00C1541F" w:rsidP="00445F37">
        <w:pPr>
          <w:pStyle w:val="Footer"/>
          <w:framePr w:wrap="none" w:vAnchor="text" w:hAnchor="margin" w:xAlign="right" w:y="1"/>
          <w:rPr>
            <w:rStyle w:val="PageNumber"/>
            <w:rFonts w:ascii="Times New Roman" w:hAnsi="Times New Roman" w:cs="Times New Roman"/>
          </w:rPr>
        </w:pPr>
        <w:r w:rsidRPr="001021E4">
          <w:rPr>
            <w:rStyle w:val="PageNumber"/>
            <w:rFonts w:ascii="Times New Roman" w:hAnsi="Times New Roman" w:cs="Times New Roman"/>
          </w:rPr>
          <w:fldChar w:fldCharType="begin"/>
        </w:r>
        <w:r w:rsidRPr="001021E4">
          <w:rPr>
            <w:rStyle w:val="PageNumber"/>
            <w:rFonts w:ascii="Times New Roman" w:hAnsi="Times New Roman" w:cs="Times New Roman"/>
          </w:rPr>
          <w:instrText xml:space="preserve"> PAGE </w:instrText>
        </w:r>
        <w:r w:rsidRPr="001021E4">
          <w:rPr>
            <w:rStyle w:val="PageNumber"/>
            <w:rFonts w:ascii="Times New Roman" w:hAnsi="Times New Roman" w:cs="Times New Roman"/>
          </w:rPr>
          <w:fldChar w:fldCharType="separate"/>
        </w:r>
        <w:r w:rsidRPr="001021E4">
          <w:rPr>
            <w:rStyle w:val="PageNumber"/>
            <w:rFonts w:ascii="Times New Roman" w:hAnsi="Times New Roman" w:cs="Times New Roman"/>
            <w:noProof/>
          </w:rPr>
          <w:t>16</w:t>
        </w:r>
        <w:r w:rsidRPr="001021E4">
          <w:rPr>
            <w:rStyle w:val="PageNumber"/>
            <w:rFonts w:ascii="Times New Roman" w:hAnsi="Times New Roman" w:cs="Times New Roman"/>
          </w:rPr>
          <w:fldChar w:fldCharType="end"/>
        </w:r>
      </w:p>
    </w:sdtContent>
  </w:sdt>
  <w:p w14:paraId="74656EF3" w14:textId="77777777" w:rsidR="004E7C37" w:rsidRPr="001021E4" w:rsidRDefault="00E40CE6" w:rsidP="00B714BE">
    <w:pPr>
      <w:pStyle w:val="Footer"/>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A183C" w14:textId="77777777" w:rsidR="00E40CE6" w:rsidRDefault="00E40CE6">
      <w:r>
        <w:separator/>
      </w:r>
    </w:p>
  </w:footnote>
  <w:footnote w:type="continuationSeparator" w:id="0">
    <w:p w14:paraId="6365CF8A" w14:textId="77777777" w:rsidR="00E40CE6" w:rsidRDefault="00E40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A7664"/>
    <w:multiLevelType w:val="hybridMultilevel"/>
    <w:tmpl w:val="9448F198"/>
    <w:lvl w:ilvl="0" w:tplc="B46AE7F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614F4C"/>
    <w:multiLevelType w:val="hybridMultilevel"/>
    <w:tmpl w:val="888A7D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4E7C81"/>
    <w:rsid w:val="00032D2B"/>
    <w:rsid w:val="000B0D52"/>
    <w:rsid w:val="001204F2"/>
    <w:rsid w:val="001B4D6C"/>
    <w:rsid w:val="002142DD"/>
    <w:rsid w:val="00250C34"/>
    <w:rsid w:val="00251B25"/>
    <w:rsid w:val="00310380"/>
    <w:rsid w:val="003B21EC"/>
    <w:rsid w:val="003F3E82"/>
    <w:rsid w:val="00436D84"/>
    <w:rsid w:val="004E7C81"/>
    <w:rsid w:val="00510F90"/>
    <w:rsid w:val="005B7BDE"/>
    <w:rsid w:val="007B3B60"/>
    <w:rsid w:val="007E57C2"/>
    <w:rsid w:val="00863C4E"/>
    <w:rsid w:val="00885C46"/>
    <w:rsid w:val="00A362C9"/>
    <w:rsid w:val="00B23D2A"/>
    <w:rsid w:val="00B25740"/>
    <w:rsid w:val="00B46A0D"/>
    <w:rsid w:val="00B74031"/>
    <w:rsid w:val="00B92881"/>
    <w:rsid w:val="00C1541F"/>
    <w:rsid w:val="00CB5919"/>
    <w:rsid w:val="00CE291B"/>
    <w:rsid w:val="00D441E5"/>
    <w:rsid w:val="00D925F3"/>
    <w:rsid w:val="00DC0B81"/>
    <w:rsid w:val="00DE7341"/>
    <w:rsid w:val="00E40CE6"/>
    <w:rsid w:val="00F169D9"/>
    <w:rsid w:val="00F27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07C72"/>
  <w15:chartTrackingRefBased/>
  <w15:docId w15:val="{A0D1ADAB-21DA-414D-ABBD-977366DF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C81"/>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7C81"/>
    <w:rPr>
      <w:sz w:val="18"/>
      <w:szCs w:val="18"/>
    </w:rPr>
  </w:style>
  <w:style w:type="paragraph" w:styleId="CommentText">
    <w:name w:val="annotation text"/>
    <w:basedOn w:val="Normal"/>
    <w:link w:val="CommentTextChar"/>
    <w:uiPriority w:val="99"/>
    <w:semiHidden/>
    <w:unhideWhenUsed/>
    <w:rsid w:val="004E7C81"/>
    <w:rPr>
      <w:lang w:val="en-US"/>
    </w:rPr>
  </w:style>
  <w:style w:type="character" w:customStyle="1" w:styleId="CommentTextChar">
    <w:name w:val="Comment Text Char"/>
    <w:basedOn w:val="DefaultParagraphFont"/>
    <w:link w:val="CommentText"/>
    <w:uiPriority w:val="99"/>
    <w:semiHidden/>
    <w:rsid w:val="004E7C81"/>
    <w:rPr>
      <w:sz w:val="24"/>
      <w:szCs w:val="24"/>
    </w:rPr>
  </w:style>
  <w:style w:type="paragraph" w:styleId="BalloonText">
    <w:name w:val="Balloon Text"/>
    <w:basedOn w:val="Normal"/>
    <w:link w:val="BalloonTextChar"/>
    <w:uiPriority w:val="99"/>
    <w:semiHidden/>
    <w:unhideWhenUsed/>
    <w:rsid w:val="004E7C8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E7C81"/>
    <w:rPr>
      <w:rFonts w:ascii="Times New Roman" w:hAnsi="Times New Roman" w:cs="Times New Roman"/>
      <w:sz w:val="18"/>
      <w:szCs w:val="18"/>
      <w:lang w:val="en-GB"/>
    </w:rPr>
  </w:style>
  <w:style w:type="paragraph" w:styleId="Footer">
    <w:name w:val="footer"/>
    <w:basedOn w:val="Normal"/>
    <w:link w:val="FooterChar"/>
    <w:uiPriority w:val="99"/>
    <w:unhideWhenUsed/>
    <w:rsid w:val="004E7C81"/>
    <w:pPr>
      <w:tabs>
        <w:tab w:val="center" w:pos="4680"/>
        <w:tab w:val="right" w:pos="9360"/>
      </w:tabs>
    </w:pPr>
  </w:style>
  <w:style w:type="character" w:customStyle="1" w:styleId="FooterChar">
    <w:name w:val="Footer Char"/>
    <w:basedOn w:val="DefaultParagraphFont"/>
    <w:link w:val="Footer"/>
    <w:uiPriority w:val="99"/>
    <w:rsid w:val="004E7C81"/>
    <w:rPr>
      <w:sz w:val="24"/>
      <w:szCs w:val="24"/>
      <w:lang w:val="en-GB"/>
    </w:rPr>
  </w:style>
  <w:style w:type="character" w:styleId="PageNumber">
    <w:name w:val="page number"/>
    <w:basedOn w:val="DefaultParagraphFont"/>
    <w:uiPriority w:val="99"/>
    <w:semiHidden/>
    <w:unhideWhenUsed/>
    <w:rsid w:val="004E7C81"/>
  </w:style>
  <w:style w:type="paragraph" w:customStyle="1" w:styleId="EndNoteBibliographyTitle">
    <w:name w:val="EndNote Bibliography Title"/>
    <w:basedOn w:val="Normal"/>
    <w:link w:val="EndNoteBibliographyTitleChar"/>
    <w:rsid w:val="004E7C81"/>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4E7C81"/>
    <w:rPr>
      <w:rFonts w:ascii="Calibri" w:hAnsi="Calibri" w:cs="Calibri"/>
      <w:sz w:val="24"/>
      <w:szCs w:val="24"/>
    </w:rPr>
  </w:style>
  <w:style w:type="paragraph" w:customStyle="1" w:styleId="EndNoteBibliography">
    <w:name w:val="EndNote Bibliography"/>
    <w:basedOn w:val="Normal"/>
    <w:link w:val="EndNoteBibliographyChar"/>
    <w:rsid w:val="004E7C81"/>
    <w:rPr>
      <w:rFonts w:ascii="Calibri" w:hAnsi="Calibri" w:cs="Calibri"/>
      <w:lang w:val="en-US"/>
    </w:rPr>
  </w:style>
  <w:style w:type="character" w:customStyle="1" w:styleId="EndNoteBibliographyChar">
    <w:name w:val="EndNote Bibliography Char"/>
    <w:basedOn w:val="DefaultParagraphFont"/>
    <w:link w:val="EndNoteBibliography"/>
    <w:rsid w:val="004E7C81"/>
    <w:rPr>
      <w:rFonts w:ascii="Calibri" w:hAnsi="Calibri" w:cs="Calibri"/>
      <w:sz w:val="24"/>
      <w:szCs w:val="24"/>
    </w:rPr>
  </w:style>
  <w:style w:type="paragraph" w:customStyle="1" w:styleId="Default">
    <w:name w:val="Default"/>
    <w:rsid w:val="004E7C81"/>
    <w:pPr>
      <w:autoSpaceDE w:val="0"/>
      <w:autoSpaceDN w:val="0"/>
      <w:adjustRightInd w:val="0"/>
      <w:spacing w:after="0" w:line="240" w:lineRule="auto"/>
    </w:pPr>
    <w:rPr>
      <w:rFonts w:ascii="Calibri" w:hAnsi="Calibri" w:cs="Calibri"/>
      <w:color w:val="000000"/>
      <w:sz w:val="24"/>
      <w:szCs w:val="24"/>
      <w:lang w:val="nl-NL"/>
    </w:rPr>
  </w:style>
  <w:style w:type="character" w:styleId="Hyperlink">
    <w:name w:val="Hyperlink"/>
    <w:basedOn w:val="DefaultParagraphFont"/>
    <w:uiPriority w:val="99"/>
    <w:unhideWhenUsed/>
    <w:rsid w:val="004E7C81"/>
    <w:rPr>
      <w:color w:val="0563C1" w:themeColor="hyperlink"/>
      <w:u w:val="single"/>
    </w:rPr>
  </w:style>
  <w:style w:type="table" w:styleId="LightShading">
    <w:name w:val="Light Shading"/>
    <w:basedOn w:val="TableNormal"/>
    <w:uiPriority w:val="60"/>
    <w:semiHidden/>
    <w:unhideWhenUsed/>
    <w:rsid w:val="004E7C81"/>
    <w:pPr>
      <w:spacing w:after="0" w:line="240" w:lineRule="auto"/>
    </w:pPr>
    <w:rPr>
      <w:color w:val="000000" w:themeColor="text1" w:themeShade="BF"/>
      <w:sz w:val="24"/>
      <w:szCs w:val="24"/>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link w:val="NoSpacingChar"/>
    <w:uiPriority w:val="1"/>
    <w:qFormat/>
    <w:rsid w:val="004E7C81"/>
    <w:pPr>
      <w:spacing w:after="0" w:line="240" w:lineRule="auto"/>
    </w:pPr>
    <w:rPr>
      <w:sz w:val="24"/>
      <w:szCs w:val="24"/>
      <w:lang w:val="en-GB"/>
    </w:rPr>
  </w:style>
  <w:style w:type="paragraph" w:styleId="CommentSubject">
    <w:name w:val="annotation subject"/>
    <w:basedOn w:val="CommentText"/>
    <w:next w:val="CommentText"/>
    <w:link w:val="CommentSubjectChar"/>
    <w:uiPriority w:val="99"/>
    <w:semiHidden/>
    <w:unhideWhenUsed/>
    <w:rsid w:val="004E7C81"/>
    <w:rPr>
      <w:b/>
      <w:bCs/>
      <w:sz w:val="20"/>
      <w:szCs w:val="20"/>
      <w:lang w:val="en-GB"/>
    </w:rPr>
  </w:style>
  <w:style w:type="character" w:customStyle="1" w:styleId="CommentSubjectChar">
    <w:name w:val="Comment Subject Char"/>
    <w:basedOn w:val="CommentTextChar"/>
    <w:link w:val="CommentSubject"/>
    <w:uiPriority w:val="99"/>
    <w:semiHidden/>
    <w:rsid w:val="004E7C81"/>
    <w:rPr>
      <w:b/>
      <w:bCs/>
      <w:sz w:val="20"/>
      <w:szCs w:val="20"/>
      <w:lang w:val="en-GB"/>
    </w:rPr>
  </w:style>
  <w:style w:type="table" w:customStyle="1" w:styleId="LightShading1">
    <w:name w:val="Light Shading1"/>
    <w:basedOn w:val="TableNormal"/>
    <w:next w:val="LightShading"/>
    <w:uiPriority w:val="60"/>
    <w:semiHidden/>
    <w:unhideWhenUsed/>
    <w:rsid w:val="004E7C81"/>
    <w:pPr>
      <w:spacing w:after="0" w:line="240" w:lineRule="auto"/>
    </w:pPr>
    <w:rPr>
      <w:color w:val="000000" w:themeColor="text1" w:themeShade="BF"/>
      <w:lang w:val="nl-NL"/>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oSpacingChar">
    <w:name w:val="No Spacing Char"/>
    <w:link w:val="NoSpacing"/>
    <w:uiPriority w:val="1"/>
    <w:rsid w:val="004E7C81"/>
    <w:rPr>
      <w:sz w:val="24"/>
      <w:szCs w:val="24"/>
      <w:lang w:val="en-GB"/>
    </w:rPr>
  </w:style>
  <w:style w:type="paragraph" w:styleId="Header">
    <w:name w:val="header"/>
    <w:basedOn w:val="Normal"/>
    <w:link w:val="HeaderChar"/>
    <w:uiPriority w:val="99"/>
    <w:unhideWhenUsed/>
    <w:rsid w:val="004E7C81"/>
    <w:pPr>
      <w:tabs>
        <w:tab w:val="center" w:pos="4680"/>
        <w:tab w:val="right" w:pos="9360"/>
      </w:tabs>
    </w:pPr>
  </w:style>
  <w:style w:type="character" w:customStyle="1" w:styleId="HeaderChar">
    <w:name w:val="Header Char"/>
    <w:basedOn w:val="DefaultParagraphFont"/>
    <w:link w:val="Header"/>
    <w:uiPriority w:val="99"/>
    <w:rsid w:val="004E7C81"/>
    <w:rPr>
      <w:sz w:val="24"/>
      <w:szCs w:val="24"/>
      <w:lang w:val="en-GB"/>
    </w:rPr>
  </w:style>
  <w:style w:type="paragraph" w:styleId="NormalWeb">
    <w:name w:val="Normal (Web)"/>
    <w:basedOn w:val="Normal"/>
    <w:uiPriority w:val="99"/>
    <w:unhideWhenUsed/>
    <w:rsid w:val="004E7C81"/>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D925F3"/>
    <w:rPr>
      <w:color w:val="605E5C"/>
      <w:shd w:val="clear" w:color="auto" w:fill="E1DFDD"/>
    </w:rPr>
  </w:style>
  <w:style w:type="character" w:styleId="FollowedHyperlink">
    <w:name w:val="FollowedHyperlink"/>
    <w:basedOn w:val="DefaultParagraphFont"/>
    <w:uiPriority w:val="99"/>
    <w:semiHidden/>
    <w:unhideWhenUsed/>
    <w:rsid w:val="002142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439243">
      <w:bodyDiv w:val="1"/>
      <w:marLeft w:val="0"/>
      <w:marRight w:val="0"/>
      <w:marTop w:val="0"/>
      <w:marBottom w:val="0"/>
      <w:divBdr>
        <w:top w:val="none" w:sz="0" w:space="0" w:color="auto"/>
        <w:left w:val="none" w:sz="0" w:space="0" w:color="auto"/>
        <w:bottom w:val="none" w:sz="0" w:space="0" w:color="auto"/>
        <w:right w:val="none" w:sz="0" w:space="0" w:color="auto"/>
      </w:divBdr>
    </w:div>
    <w:div w:id="1259413708">
      <w:bodyDiv w:val="1"/>
      <w:marLeft w:val="0"/>
      <w:marRight w:val="0"/>
      <w:marTop w:val="0"/>
      <w:marBottom w:val="0"/>
      <w:divBdr>
        <w:top w:val="none" w:sz="0" w:space="0" w:color="auto"/>
        <w:left w:val="none" w:sz="0" w:space="0" w:color="auto"/>
        <w:bottom w:val="none" w:sz="0" w:space="0" w:color="auto"/>
        <w:right w:val="none" w:sz="0" w:space="0" w:color="auto"/>
      </w:divBdr>
    </w:div>
    <w:div w:id="134316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18" Type="http://schemas.openxmlformats.org/officeDocument/2006/relationships/hyperlink" Target="https://doi.org/10.1016/j.neuroimage.2010.07.033" TargetMode="External"/><Relationship Id="rId26" Type="http://schemas.openxmlformats.org/officeDocument/2006/relationships/hyperlink" Target="https://doi.org/10.2337/dc18-1132" TargetMode="External"/><Relationship Id="rId3" Type="http://schemas.openxmlformats.org/officeDocument/2006/relationships/settings" Target="settings.xml"/><Relationship Id="rId21" Type="http://schemas.openxmlformats.org/officeDocument/2006/relationships/hyperlink" Target="http://www.exploredti.com/ref/ExploreDTI_ISMRM_2009.pdf" TargetMode="Externa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hyperlink" Target="https://doi.org/10.1101/806075" TargetMode="External"/><Relationship Id="rId25" Type="http://schemas.openxmlformats.org/officeDocument/2006/relationships/hyperlink" Target="https://doi.org/10.1093/cercor/bhr298" TargetMode="External"/><Relationship Id="rId2" Type="http://schemas.openxmlformats.org/officeDocument/2006/relationships/styles" Target="styles.xml"/><Relationship Id="rId16" Type="http://schemas.openxmlformats.org/officeDocument/2006/relationships/hyperlink" Target="https://doi.org/10.1016/j.neuroimage.2009.01.011" TargetMode="External"/><Relationship Id="rId20" Type="http://schemas.openxmlformats.org/officeDocument/2006/relationships/hyperlink" Target="https://doi.org/10.1046/j.1525-1497.2001.016009606.x" TargetMode="External"/><Relationship Id="rId29" Type="http://schemas.openxmlformats.org/officeDocument/2006/relationships/hyperlink" Target="http://www.ajnr.org/content/22/8/1483.lo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doi.org/10.1016/j.neuroimage.2017.12.043" TargetMode="External"/><Relationship Id="rId5" Type="http://schemas.openxmlformats.org/officeDocument/2006/relationships/footnotes" Target="footnotes.xml"/><Relationship Id="rId15" Type="http://schemas.openxmlformats.org/officeDocument/2006/relationships/hyperlink" Target="https://doi.org/10.1016/j.neuroimage.2019.116443" TargetMode="External"/><Relationship Id="rId23" Type="http://schemas.openxmlformats.org/officeDocument/2006/relationships/hyperlink" Target="https://doi.org/10.1006/nimg.2001.0978" TargetMode="External"/><Relationship Id="rId28" Type="http://schemas.openxmlformats.org/officeDocument/2006/relationships/hyperlink" Target="https://doi.org/10.1016/j.neuroimage.2007.05.018" TargetMode="External"/><Relationship Id="rId10" Type="http://schemas.openxmlformats.org/officeDocument/2006/relationships/image" Target="media/image2.png"/><Relationship Id="rId19" Type="http://schemas.openxmlformats.org/officeDocument/2006/relationships/hyperlink" Target="https://doi.org/10.1002/hbm.2103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doi.org/10.1002/nbm.3017" TargetMode="External"/><Relationship Id="rId27" Type="http://schemas.openxmlformats.org/officeDocument/2006/relationships/hyperlink" Target="https://doi.org/10.1016/j.neuroimage.2017.02.005"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15</Pages>
  <Words>3828</Words>
  <Characters>21823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GERAETS</dc:creator>
  <cp:keywords/>
  <dc:description/>
  <cp:lastModifiedBy>Anouk GERAETS</cp:lastModifiedBy>
  <cp:revision>21</cp:revision>
  <dcterms:created xsi:type="dcterms:W3CDTF">2022-06-27T20:02:00Z</dcterms:created>
  <dcterms:modified xsi:type="dcterms:W3CDTF">2022-08-08T12:19:00Z</dcterms:modified>
</cp:coreProperties>
</file>