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2B8433" w14:textId="08FF8DB0" w:rsidR="00C90C23" w:rsidRDefault="00A805E2" w:rsidP="003B1FE7">
      <w:pPr>
        <w:spacing w:line="240" w:lineRule="auto"/>
        <w:contextualSpacing/>
        <w:rPr>
          <w:rFonts w:ascii="Arial" w:hAnsi="Arial" w:cs="Arial"/>
        </w:rPr>
      </w:pPr>
      <w:r w:rsidRPr="0024194F">
        <w:rPr>
          <w:rFonts w:ascii="Arial" w:hAnsi="Arial" w:cs="Arial"/>
        </w:rPr>
        <w:t xml:space="preserve">Supplemental Figure </w:t>
      </w:r>
      <w:r w:rsidR="00A14C2F">
        <w:rPr>
          <w:rFonts w:ascii="Arial" w:hAnsi="Arial" w:cs="Arial"/>
        </w:rPr>
        <w:t>1</w:t>
      </w:r>
      <w:bookmarkStart w:id="0" w:name="_GoBack"/>
      <w:bookmarkEnd w:id="0"/>
      <w:r w:rsidRPr="0024194F">
        <w:rPr>
          <w:rFonts w:ascii="Arial" w:hAnsi="Arial" w:cs="Arial"/>
        </w:rPr>
        <w:t>.</w:t>
      </w:r>
      <w:r w:rsidR="00130C2B" w:rsidRPr="0024194F">
        <w:rPr>
          <w:rFonts w:ascii="Arial" w:hAnsi="Arial" w:cs="Arial"/>
        </w:rPr>
        <w:t xml:space="preserve"> </w:t>
      </w:r>
      <w:r w:rsidR="0000052E">
        <w:rPr>
          <w:rFonts w:ascii="Arial" w:hAnsi="Arial" w:cs="Arial"/>
        </w:rPr>
        <w:t>Z</w:t>
      </w:r>
      <w:r w:rsidR="0007144F">
        <w:rPr>
          <w:rFonts w:ascii="Arial" w:hAnsi="Arial" w:cs="Arial"/>
        </w:rPr>
        <w:t>-</w:t>
      </w:r>
      <w:r w:rsidR="0000052E">
        <w:rPr>
          <w:rFonts w:ascii="Arial" w:hAnsi="Arial" w:cs="Arial"/>
        </w:rPr>
        <w:t>scores f</w:t>
      </w:r>
      <w:r w:rsidR="00E5536B">
        <w:rPr>
          <w:rFonts w:ascii="Arial" w:hAnsi="Arial" w:cs="Arial"/>
        </w:rPr>
        <w:t xml:space="preserve">or heritability estimates. </w:t>
      </w:r>
      <w:r w:rsidR="0000052E">
        <w:rPr>
          <w:rFonts w:ascii="Arial" w:hAnsi="Arial" w:cs="Arial"/>
        </w:rPr>
        <w:t xml:space="preserve"> </w:t>
      </w:r>
    </w:p>
    <w:p w14:paraId="66CFC1F8" w14:textId="5833C267" w:rsidR="00C90C23" w:rsidRPr="003B1FE7" w:rsidRDefault="0002443F" w:rsidP="003B1FE7">
      <w:pPr>
        <w:spacing w:line="240" w:lineRule="auto"/>
        <w:contextualSpacing/>
        <w:rPr>
          <w:rFonts w:ascii="Arial" w:hAnsi="Arial" w:cs="Arial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54763A4E" wp14:editId="71E29A2E">
            <wp:simplePos x="0" y="0"/>
            <wp:positionH relativeFrom="column">
              <wp:posOffset>0</wp:posOffset>
            </wp:positionH>
            <wp:positionV relativeFrom="paragraph">
              <wp:posOffset>158115</wp:posOffset>
            </wp:positionV>
            <wp:extent cx="6502400" cy="4965700"/>
            <wp:effectExtent l="0" t="0" r="0" b="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7473" r="3073"/>
                    <a:stretch/>
                  </pic:blipFill>
                  <pic:spPr bwMode="auto">
                    <a:xfrm>
                      <a:off x="0" y="0"/>
                      <a:ext cx="6502400" cy="4965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F960FB7" w14:textId="01EF6649" w:rsidR="003B1FE7" w:rsidRDefault="003B1FE7"/>
    <w:p w14:paraId="0DE5E3CB" w14:textId="77777777" w:rsidR="003B1FE7" w:rsidRPr="003B1FE7" w:rsidRDefault="003B1FE7" w:rsidP="003B1FE7"/>
    <w:p w14:paraId="5F759A1E" w14:textId="77777777" w:rsidR="003B1FE7" w:rsidRPr="003B1FE7" w:rsidRDefault="003B1FE7" w:rsidP="003B1FE7"/>
    <w:p w14:paraId="3400531F" w14:textId="77777777" w:rsidR="003B1FE7" w:rsidRPr="003B1FE7" w:rsidRDefault="003B1FE7" w:rsidP="003B1FE7"/>
    <w:p w14:paraId="04A36997" w14:textId="77777777" w:rsidR="003B1FE7" w:rsidRPr="003B1FE7" w:rsidRDefault="003B1FE7" w:rsidP="003B1FE7"/>
    <w:p w14:paraId="56D770ED" w14:textId="77777777" w:rsidR="003B1FE7" w:rsidRPr="003B1FE7" w:rsidRDefault="003B1FE7" w:rsidP="003B1FE7"/>
    <w:p w14:paraId="79641F75" w14:textId="77777777" w:rsidR="003B1FE7" w:rsidRPr="003B1FE7" w:rsidRDefault="003B1FE7" w:rsidP="003B1FE7"/>
    <w:p w14:paraId="5590574C" w14:textId="77777777" w:rsidR="003B1FE7" w:rsidRPr="003B1FE7" w:rsidRDefault="003B1FE7" w:rsidP="003B1FE7"/>
    <w:p w14:paraId="35D10B32" w14:textId="77777777" w:rsidR="003B1FE7" w:rsidRPr="003B1FE7" w:rsidRDefault="003B1FE7" w:rsidP="003B1FE7"/>
    <w:p w14:paraId="42CCE702" w14:textId="77777777" w:rsidR="003B1FE7" w:rsidRPr="003B1FE7" w:rsidRDefault="003B1FE7" w:rsidP="003B1FE7"/>
    <w:p w14:paraId="74F6D979" w14:textId="77777777" w:rsidR="003B1FE7" w:rsidRDefault="003B1FE7"/>
    <w:p w14:paraId="512BDE1A" w14:textId="4B513EFB" w:rsidR="008D04D2" w:rsidRPr="00C90C23" w:rsidRDefault="003B1FE7" w:rsidP="00C90C23">
      <w:pPr>
        <w:tabs>
          <w:tab w:val="center" w:pos="1357"/>
        </w:tabs>
      </w:pPr>
      <w:r>
        <w:tab/>
      </w:r>
      <w:r>
        <w:br w:type="textWrapping" w:clear="all"/>
      </w:r>
    </w:p>
    <w:p w14:paraId="25A0E5EF" w14:textId="6E1D9BFD" w:rsidR="00A805E2" w:rsidRPr="00507924" w:rsidRDefault="0000052E">
      <w:pPr>
        <w:rPr>
          <w:sz w:val="14"/>
          <w:szCs w:val="14"/>
        </w:rPr>
      </w:pPr>
      <w:r w:rsidRPr="00507924">
        <w:rPr>
          <w:rFonts w:ascii="Arial" w:hAnsi="Arial" w:cs="Arial"/>
          <w:sz w:val="14"/>
          <w:szCs w:val="14"/>
        </w:rPr>
        <w:t>N</w:t>
      </w:r>
      <w:r w:rsidR="00130C2B" w:rsidRPr="00507924">
        <w:rPr>
          <w:rFonts w:ascii="Arial" w:hAnsi="Arial" w:cs="Arial"/>
          <w:sz w:val="14"/>
          <w:szCs w:val="14"/>
        </w:rPr>
        <w:t xml:space="preserve">ote: </w:t>
      </w:r>
      <w:r w:rsidR="00E5536B" w:rsidRPr="00507924">
        <w:rPr>
          <w:rFonts w:ascii="Arial" w:hAnsi="Arial" w:cs="Arial"/>
          <w:sz w:val="14"/>
          <w:szCs w:val="14"/>
        </w:rPr>
        <w:t xml:space="preserve">Phenotypes are presented in ascending order of heritability estimates (i.e., with the smallest </w:t>
      </w:r>
      <w:r w:rsidR="0007144F" w:rsidRPr="00507924">
        <w:rPr>
          <w:rFonts w:ascii="Arial" w:hAnsi="Arial" w:cs="Arial"/>
          <w:sz w:val="14"/>
          <w:szCs w:val="14"/>
        </w:rPr>
        <w:t>Z-</w:t>
      </w:r>
      <w:r w:rsidR="00E5536B" w:rsidRPr="00507924">
        <w:rPr>
          <w:rFonts w:ascii="Arial" w:hAnsi="Arial" w:cs="Arial"/>
          <w:sz w:val="14"/>
          <w:szCs w:val="14"/>
        </w:rPr>
        <w:t xml:space="preserve">scores all the way to the left and the largest </w:t>
      </w:r>
      <w:r w:rsidR="0040349E" w:rsidRPr="00507924">
        <w:rPr>
          <w:rFonts w:ascii="Arial" w:hAnsi="Arial" w:cs="Arial"/>
          <w:sz w:val="14"/>
          <w:szCs w:val="14"/>
        </w:rPr>
        <w:t>Z-</w:t>
      </w:r>
      <w:r w:rsidR="00E5536B" w:rsidRPr="00507924">
        <w:rPr>
          <w:rFonts w:ascii="Arial" w:hAnsi="Arial" w:cs="Arial"/>
          <w:sz w:val="14"/>
          <w:szCs w:val="14"/>
        </w:rPr>
        <w:t xml:space="preserve">scores all the way to the right). Actual </w:t>
      </w:r>
      <w:r w:rsidR="0007144F" w:rsidRPr="00507924">
        <w:rPr>
          <w:rFonts w:ascii="Arial" w:hAnsi="Arial" w:cs="Arial"/>
          <w:sz w:val="14"/>
          <w:szCs w:val="14"/>
        </w:rPr>
        <w:t>Z-</w:t>
      </w:r>
      <w:r w:rsidR="00E5536B" w:rsidRPr="00507924">
        <w:rPr>
          <w:rFonts w:ascii="Arial" w:hAnsi="Arial" w:cs="Arial"/>
          <w:sz w:val="14"/>
          <w:szCs w:val="14"/>
        </w:rPr>
        <w:t xml:space="preserve">scores for each dataset are presented </w:t>
      </w:r>
      <w:r w:rsidR="0040349E" w:rsidRPr="00507924">
        <w:rPr>
          <w:rFonts w:ascii="Arial" w:hAnsi="Arial" w:cs="Arial"/>
          <w:sz w:val="14"/>
          <w:szCs w:val="14"/>
        </w:rPr>
        <w:t>in</w:t>
      </w:r>
      <w:r w:rsidR="00E5536B" w:rsidRPr="00507924">
        <w:rPr>
          <w:rFonts w:ascii="Arial" w:hAnsi="Arial" w:cs="Arial"/>
          <w:sz w:val="14"/>
          <w:szCs w:val="14"/>
        </w:rPr>
        <w:t xml:space="preserve"> each bar. As noted in the key, orange bars correspond to African Ancestry </w:t>
      </w:r>
      <w:r w:rsidR="008E2E00" w:rsidRPr="00507924">
        <w:rPr>
          <w:rFonts w:ascii="Arial" w:hAnsi="Arial" w:cs="Arial"/>
          <w:sz w:val="14"/>
          <w:szCs w:val="14"/>
        </w:rPr>
        <w:t xml:space="preserve">(AA) </w:t>
      </w:r>
      <w:r w:rsidR="00E5536B" w:rsidRPr="00507924">
        <w:rPr>
          <w:rFonts w:ascii="Arial" w:hAnsi="Arial" w:cs="Arial"/>
          <w:sz w:val="14"/>
          <w:szCs w:val="14"/>
        </w:rPr>
        <w:t>samples and blue bars correspond to European Ancestry</w:t>
      </w:r>
      <w:r w:rsidR="008E2E00" w:rsidRPr="00507924">
        <w:rPr>
          <w:rFonts w:ascii="Arial" w:hAnsi="Arial" w:cs="Arial"/>
          <w:sz w:val="14"/>
          <w:szCs w:val="14"/>
        </w:rPr>
        <w:t xml:space="preserve"> (EA)</w:t>
      </w:r>
      <w:r w:rsidR="00E5536B" w:rsidRPr="00507924">
        <w:rPr>
          <w:rFonts w:ascii="Arial" w:hAnsi="Arial" w:cs="Arial"/>
          <w:sz w:val="14"/>
          <w:szCs w:val="14"/>
        </w:rPr>
        <w:t xml:space="preserve"> samples. </w:t>
      </w:r>
      <w:r w:rsidR="008E2E00" w:rsidRPr="00507924">
        <w:rPr>
          <w:rFonts w:ascii="Arial" w:hAnsi="Arial" w:cs="Arial"/>
          <w:sz w:val="14"/>
          <w:szCs w:val="14"/>
        </w:rPr>
        <w:t>Confidence intervals (95%) bars are shown for each estimate. h</w:t>
      </w:r>
      <w:r w:rsidR="008E2E00" w:rsidRPr="00507924">
        <w:rPr>
          <w:rFonts w:ascii="Arial" w:hAnsi="Arial" w:cs="Arial"/>
          <w:sz w:val="14"/>
          <w:szCs w:val="14"/>
          <w:vertAlign w:val="superscript"/>
        </w:rPr>
        <w:t>2</w:t>
      </w:r>
      <w:r w:rsidR="008E2E00" w:rsidRPr="00507924">
        <w:rPr>
          <w:rFonts w:ascii="Arial" w:hAnsi="Arial" w:cs="Arial"/>
          <w:sz w:val="14"/>
          <w:szCs w:val="14"/>
        </w:rPr>
        <w:t>=Heritability, SNP=Single Nucleotide Polymorphism, Re-Exp=reexperiencing, MVP= Million Veteran Program, AD=Alcohol Dependence, AUD=Alcohol Use Disorder, Max. Alc.=Maximum Alcohol Intake, AUDIT=Alcohol Use Disorder Identification Test, T=total, P=problems, C=consumption, DPW=Drinks per Week, UKB=UK Biobank, GSCAN= GWAS &amp; Sequencing Consortium of Alcohol and Nicotine Use, PGC=Psychiatric Genomics Consortium</w:t>
      </w:r>
      <w:r w:rsidR="00F63D64" w:rsidRPr="00507924">
        <w:rPr>
          <w:rFonts w:ascii="Arial" w:hAnsi="Arial" w:cs="Arial"/>
          <w:sz w:val="14"/>
          <w:szCs w:val="14"/>
        </w:rPr>
        <w:t>.</w:t>
      </w:r>
    </w:p>
    <w:sectPr w:rsidR="00A805E2" w:rsidRPr="00507924" w:rsidSect="00201D2E">
      <w:pgSz w:w="15840" w:h="12240" w:orient="landscape"/>
      <w:pgMar w:top="1296" w:right="1296" w:bottom="1296" w:left="1296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05E2"/>
    <w:rsid w:val="0000052E"/>
    <w:rsid w:val="00005D23"/>
    <w:rsid w:val="0002443F"/>
    <w:rsid w:val="0007144F"/>
    <w:rsid w:val="000A3B54"/>
    <w:rsid w:val="00130C2B"/>
    <w:rsid w:val="001A360C"/>
    <w:rsid w:val="00201D2E"/>
    <w:rsid w:val="0024194F"/>
    <w:rsid w:val="00281CC8"/>
    <w:rsid w:val="003A41D4"/>
    <w:rsid w:val="003A5355"/>
    <w:rsid w:val="003B1FE7"/>
    <w:rsid w:val="0040349E"/>
    <w:rsid w:val="004E7C98"/>
    <w:rsid w:val="00507924"/>
    <w:rsid w:val="00646FAA"/>
    <w:rsid w:val="008D04D2"/>
    <w:rsid w:val="008E2E00"/>
    <w:rsid w:val="00A14C2F"/>
    <w:rsid w:val="00A2649F"/>
    <w:rsid w:val="00A805E2"/>
    <w:rsid w:val="00AF389F"/>
    <w:rsid w:val="00C716C4"/>
    <w:rsid w:val="00C90C23"/>
    <w:rsid w:val="00CF7B74"/>
    <w:rsid w:val="00DC0C8B"/>
    <w:rsid w:val="00E5536B"/>
    <w:rsid w:val="00F63D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910B60"/>
  <w15:chartTrackingRefBased/>
  <w15:docId w15:val="{4AD74D1B-39C2-4D71-8723-20604541FF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A41D4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41D4"/>
    <w:rPr>
      <w:rFonts w:ascii="Times New Roman" w:hAnsi="Times New Roman" w:cs="Times New Roman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DC0C8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C0C8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C0C8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C0C8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C0C8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139</Words>
  <Characters>795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Commonwealth University</Company>
  <LinksUpToDate>false</LinksUpToDate>
  <CharactersWithSpaces>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Katie Bountress</dc:creator>
  <cp:keywords/>
  <dc:description/>
  <cp:lastModifiedBy>Katie Bountress</cp:lastModifiedBy>
  <cp:revision>3</cp:revision>
  <dcterms:created xsi:type="dcterms:W3CDTF">2022-08-24T19:04:00Z</dcterms:created>
  <dcterms:modified xsi:type="dcterms:W3CDTF">2022-08-24T19:08:00Z</dcterms:modified>
</cp:coreProperties>
</file>