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4113" w14:textId="77777777" w:rsidR="00952FDC" w:rsidRPr="009D676C" w:rsidRDefault="00947C1D" w:rsidP="00AE4CB6">
      <w:pPr>
        <w:tabs>
          <w:tab w:val="left" w:pos="4893"/>
        </w:tabs>
        <w:spacing w:beforeLines="50" w:before="156" w:line="300" w:lineRule="auto"/>
        <w:rPr>
          <w:rFonts w:ascii="Times New Roman" w:hAnsi="Times New Roman" w:cs="Times New Roman"/>
          <w:sz w:val="24"/>
          <w:szCs w:val="28"/>
        </w:rPr>
      </w:pPr>
      <w:r w:rsidRPr="009D676C">
        <w:rPr>
          <w:rFonts w:ascii="Times New Roman" w:hAnsi="Times New Roman" w:cs="Times New Roman"/>
          <w:sz w:val="24"/>
          <w:szCs w:val="28"/>
        </w:rPr>
        <w:t>Supplementary materials for manuscript</w:t>
      </w:r>
    </w:p>
    <w:p w14:paraId="79D46E4F" w14:textId="1B8C5A47" w:rsidR="00664686" w:rsidRPr="009D676C" w:rsidRDefault="00664686" w:rsidP="00664686">
      <w:pPr>
        <w:tabs>
          <w:tab w:val="left" w:pos="4893"/>
        </w:tabs>
        <w:spacing w:beforeLines="50" w:before="156" w:line="300" w:lineRule="auto"/>
        <w:rPr>
          <w:rFonts w:ascii="Times New Roman" w:hAnsi="Times New Roman" w:cs="Times New Roman"/>
          <w:sz w:val="24"/>
          <w:szCs w:val="28"/>
        </w:rPr>
      </w:pPr>
      <w:r w:rsidRPr="009D676C">
        <w:rPr>
          <w:rFonts w:ascii="Times New Roman" w:hAnsi="Times New Roman" w:cs="Times New Roman"/>
          <w:sz w:val="24"/>
          <w:szCs w:val="28"/>
        </w:rPr>
        <w:t xml:space="preserve">The associations between depressive symptoms, functional impairment, and quality of life, in patients with major depression: </w:t>
      </w:r>
      <w:r w:rsidR="00E85CDD" w:rsidRPr="009D676C">
        <w:rPr>
          <w:rFonts w:ascii="Times New Roman" w:hAnsi="Times New Roman" w:cs="Times New Roman"/>
          <w:sz w:val="24"/>
          <w:szCs w:val="28"/>
        </w:rPr>
        <w:t xml:space="preserve">undirected </w:t>
      </w:r>
      <w:r w:rsidRPr="009D676C">
        <w:rPr>
          <w:rFonts w:ascii="Times New Roman" w:hAnsi="Times New Roman" w:cs="Times New Roman"/>
          <w:sz w:val="24"/>
          <w:szCs w:val="28"/>
        </w:rPr>
        <w:t>and Bayesian network analyses</w:t>
      </w:r>
    </w:p>
    <w:p w14:paraId="6598C8EE" w14:textId="2A5CE09B" w:rsidR="00664686" w:rsidRPr="009D676C" w:rsidRDefault="00664686" w:rsidP="00664686">
      <w:pPr>
        <w:spacing w:beforeLines="50" w:before="156" w:afterLines="50" w:after="156"/>
        <w:jc w:val="left"/>
        <w:rPr>
          <w:rFonts w:ascii="Times New Roman" w:hAnsi="Times New Roman"/>
          <w:sz w:val="22"/>
          <w:szCs w:val="24"/>
        </w:rPr>
      </w:pPr>
      <w:r w:rsidRPr="009D676C">
        <w:rPr>
          <w:rFonts w:ascii="Times New Roman" w:hAnsi="Times New Roman"/>
          <w:sz w:val="22"/>
          <w:szCs w:val="24"/>
        </w:rPr>
        <w:t xml:space="preserve">Jia Zhou </w:t>
      </w:r>
      <w:r w:rsidRPr="009D676C">
        <w:rPr>
          <w:rFonts w:ascii="Times New Roman" w:hAnsi="Times New Roman"/>
          <w:sz w:val="22"/>
          <w:szCs w:val="24"/>
          <w:vertAlign w:val="superscript"/>
        </w:rPr>
        <w:t>1, 2</w:t>
      </w:r>
      <w:bookmarkStart w:id="0" w:name="_GoBack"/>
      <w:bookmarkEnd w:id="0"/>
      <w:r w:rsidRPr="009D676C">
        <w:rPr>
          <w:rFonts w:ascii="Times New Roman" w:hAnsi="Times New Roman"/>
          <w:sz w:val="22"/>
          <w:szCs w:val="24"/>
          <w:vertAlign w:val="superscript"/>
        </w:rPr>
        <w:t xml:space="preserve"> #</w:t>
      </w:r>
      <w:r w:rsidRPr="009D676C">
        <w:rPr>
          <w:rFonts w:ascii="Times New Roman" w:hAnsi="Times New Roman"/>
          <w:sz w:val="22"/>
          <w:szCs w:val="24"/>
        </w:rPr>
        <w:t>, Jingjing Zhou</w:t>
      </w:r>
      <w:r w:rsidRPr="009D676C">
        <w:rPr>
          <w:rFonts w:ascii="Times New Roman" w:hAnsi="Times New Roman"/>
          <w:sz w:val="22"/>
          <w:szCs w:val="24"/>
          <w:vertAlign w:val="superscript"/>
        </w:rPr>
        <w:t>1, 2, #</w:t>
      </w:r>
      <w:r w:rsidRPr="009D676C">
        <w:rPr>
          <w:rFonts w:ascii="Times New Roman" w:hAnsi="Times New Roman"/>
          <w:sz w:val="22"/>
          <w:szCs w:val="24"/>
        </w:rPr>
        <w:t>, Lei Feng</w:t>
      </w:r>
      <w:r w:rsidRPr="009D676C">
        <w:rPr>
          <w:rFonts w:ascii="Times New Roman" w:hAnsi="Times New Roman"/>
          <w:sz w:val="22"/>
          <w:szCs w:val="24"/>
          <w:vertAlign w:val="superscript"/>
        </w:rPr>
        <w:t xml:space="preserve">1, 2, </w:t>
      </w:r>
      <w:r w:rsidRPr="009D676C">
        <w:rPr>
          <w:rFonts w:ascii="Times New Roman" w:hAnsi="Times New Roman"/>
          <w:sz w:val="22"/>
          <w:szCs w:val="24"/>
        </w:rPr>
        <w:t>Yuan Feng</w:t>
      </w:r>
      <w:r w:rsidRPr="009D676C">
        <w:rPr>
          <w:rFonts w:ascii="Times New Roman" w:hAnsi="Times New Roman"/>
          <w:sz w:val="22"/>
          <w:szCs w:val="24"/>
          <w:vertAlign w:val="superscript"/>
        </w:rPr>
        <w:t xml:space="preserve">1, 2, </w:t>
      </w:r>
      <w:r w:rsidRPr="009D676C">
        <w:rPr>
          <w:rFonts w:ascii="Times New Roman" w:hAnsi="Times New Roman"/>
          <w:sz w:val="22"/>
          <w:szCs w:val="24"/>
        </w:rPr>
        <w:t>Le Xiao</w:t>
      </w:r>
      <w:r w:rsidRPr="009D676C">
        <w:rPr>
          <w:rFonts w:ascii="Times New Roman" w:hAnsi="Times New Roman"/>
          <w:sz w:val="22"/>
          <w:szCs w:val="24"/>
          <w:vertAlign w:val="superscript"/>
        </w:rPr>
        <w:t>1, 2,</w:t>
      </w:r>
      <w:r w:rsidRPr="009D676C">
        <w:rPr>
          <w:rFonts w:ascii="Times New Roman" w:hAnsi="Times New Roman"/>
          <w:sz w:val="22"/>
          <w:szCs w:val="24"/>
        </w:rPr>
        <w:t xml:space="preserve"> Xu Chen</w:t>
      </w:r>
      <w:r w:rsidRPr="009D676C">
        <w:rPr>
          <w:rFonts w:ascii="Times New Roman" w:hAnsi="Times New Roman"/>
          <w:sz w:val="22"/>
          <w:szCs w:val="24"/>
          <w:vertAlign w:val="superscript"/>
        </w:rPr>
        <w:t xml:space="preserve">1, 2, </w:t>
      </w:r>
      <w:r w:rsidRPr="009D676C">
        <w:rPr>
          <w:rFonts w:ascii="Times New Roman" w:hAnsi="Times New Roman"/>
          <w:sz w:val="22"/>
          <w:szCs w:val="24"/>
        </w:rPr>
        <w:t>Jian Yang</w:t>
      </w:r>
      <w:r w:rsidRPr="009D676C">
        <w:rPr>
          <w:rFonts w:ascii="Times New Roman" w:hAnsi="Times New Roman"/>
          <w:sz w:val="22"/>
          <w:szCs w:val="24"/>
          <w:vertAlign w:val="superscript"/>
        </w:rPr>
        <w:t xml:space="preserve">1, 2, * </w:t>
      </w:r>
      <w:r w:rsidRPr="009D676C">
        <w:rPr>
          <w:rFonts w:ascii="Times New Roman" w:hAnsi="Times New Roman" w:hint="eastAsia"/>
          <w:sz w:val="22"/>
          <w:szCs w:val="24"/>
        </w:rPr>
        <w:t>Ga</w:t>
      </w:r>
      <w:r w:rsidRPr="009D676C">
        <w:rPr>
          <w:rFonts w:ascii="Times New Roman" w:hAnsi="Times New Roman"/>
          <w:sz w:val="22"/>
          <w:szCs w:val="24"/>
        </w:rPr>
        <w:t>ng Wang</w:t>
      </w:r>
      <w:r w:rsidRPr="009D676C">
        <w:rPr>
          <w:rFonts w:ascii="Times New Roman" w:hAnsi="Times New Roman"/>
          <w:sz w:val="22"/>
          <w:szCs w:val="24"/>
          <w:vertAlign w:val="superscript"/>
        </w:rPr>
        <w:t>1, 2, *</w:t>
      </w:r>
    </w:p>
    <w:p w14:paraId="31613298" w14:textId="77777777" w:rsidR="00664686" w:rsidRPr="009D676C" w:rsidRDefault="00664686" w:rsidP="00664686">
      <w:pPr>
        <w:tabs>
          <w:tab w:val="left" w:pos="4893"/>
        </w:tabs>
        <w:spacing w:beforeLines="50" w:before="156" w:line="300" w:lineRule="auto"/>
        <w:rPr>
          <w:rFonts w:ascii="Times New Roman" w:hAnsi="Times New Roman" w:cs="Times New Roman"/>
        </w:rPr>
      </w:pPr>
      <w:r w:rsidRPr="009D676C">
        <w:rPr>
          <w:rFonts w:ascii="Times New Roman" w:hAnsi="Times New Roman" w:cs="Times New Roman"/>
        </w:rPr>
        <w:t xml:space="preserve">1 The National Clinical Research Center for Mental Disorders &amp; Beijing Key Laboratory of Mental Disorders, Beijing </w:t>
      </w:r>
      <w:proofErr w:type="spellStart"/>
      <w:r w:rsidRPr="009D676C">
        <w:rPr>
          <w:rFonts w:ascii="Times New Roman" w:hAnsi="Times New Roman" w:cs="Times New Roman"/>
        </w:rPr>
        <w:t>Anding</w:t>
      </w:r>
      <w:proofErr w:type="spellEnd"/>
      <w:r w:rsidRPr="009D676C">
        <w:rPr>
          <w:rFonts w:ascii="Times New Roman" w:hAnsi="Times New Roman" w:cs="Times New Roman"/>
        </w:rPr>
        <w:t xml:space="preserve"> Hospital, Capital Medical University, Beijing, China.</w:t>
      </w:r>
    </w:p>
    <w:p w14:paraId="78DECCC7" w14:textId="77777777" w:rsidR="00664686" w:rsidRPr="009D676C" w:rsidRDefault="00664686" w:rsidP="00664686">
      <w:pPr>
        <w:tabs>
          <w:tab w:val="left" w:pos="4893"/>
        </w:tabs>
        <w:spacing w:beforeLines="50" w:before="156" w:line="300" w:lineRule="auto"/>
        <w:rPr>
          <w:rFonts w:ascii="Times New Roman" w:hAnsi="Times New Roman" w:cs="Times New Roman"/>
        </w:rPr>
      </w:pPr>
      <w:r w:rsidRPr="009D676C">
        <w:rPr>
          <w:rFonts w:ascii="Times New Roman" w:hAnsi="Times New Roman" w:cs="Times New Roman"/>
        </w:rPr>
        <w:t>2 Advanced Innovation Center for Human Brain Protection, Capital Medical University, Beijing, China, Beijing, China.</w:t>
      </w:r>
    </w:p>
    <w:p w14:paraId="1662ED26" w14:textId="77777777" w:rsidR="007E3170" w:rsidRPr="009D676C" w:rsidRDefault="0069671F" w:rsidP="00664686">
      <w:pPr>
        <w:tabs>
          <w:tab w:val="left" w:pos="4893"/>
        </w:tabs>
        <w:spacing w:beforeLines="50" w:before="156" w:line="300" w:lineRule="auto"/>
        <w:rPr>
          <w:rFonts w:ascii="Times New Roman" w:hAnsi="Times New Roman" w:cs="Times New Roman"/>
        </w:rPr>
      </w:pPr>
      <w:r w:rsidRPr="009D676C">
        <w:rPr>
          <w:rFonts w:ascii="Times New Roman" w:hAnsi="Times New Roman" w:cs="Times New Roman"/>
        </w:rPr>
        <w:t># These authors contributed equally to this work.</w:t>
      </w:r>
    </w:p>
    <w:p w14:paraId="6C309235" w14:textId="77777777" w:rsidR="0069671F" w:rsidRPr="009D676C" w:rsidRDefault="0069671F" w:rsidP="0069671F">
      <w:pPr>
        <w:tabs>
          <w:tab w:val="left" w:pos="4893"/>
        </w:tabs>
        <w:spacing w:line="360" w:lineRule="auto"/>
        <w:rPr>
          <w:rFonts w:ascii="Times New Roman" w:hAnsi="Times New Roman" w:cs="Times New Roman"/>
        </w:rPr>
      </w:pPr>
      <w:r w:rsidRPr="009D676C">
        <w:rPr>
          <w:rFonts w:ascii="Times New Roman" w:hAnsi="Times New Roman" w:cs="Times New Roman"/>
        </w:rPr>
        <w:t xml:space="preserve">*Corresponding authors </w:t>
      </w:r>
    </w:p>
    <w:p w14:paraId="1E65FF6E" w14:textId="083597EF" w:rsidR="00947C1D" w:rsidRPr="009D676C" w:rsidRDefault="00947C1D" w:rsidP="0069671F">
      <w:pPr>
        <w:tabs>
          <w:tab w:val="left" w:pos="4893"/>
        </w:tabs>
        <w:spacing w:line="360" w:lineRule="auto"/>
        <w:rPr>
          <w:rFonts w:ascii="Times New Roman" w:hAnsi="Times New Roman" w:cs="Times New Roman"/>
        </w:rPr>
      </w:pPr>
      <w:r w:rsidRPr="009D676C">
        <w:rPr>
          <w:rFonts w:ascii="Times New Roman" w:hAnsi="Times New Roman" w:cs="Times New Roman"/>
        </w:rPr>
        <w:t>Contents:</w:t>
      </w:r>
    </w:p>
    <w:p w14:paraId="4A04E252" w14:textId="727026A3" w:rsidR="003D68E7" w:rsidRPr="009D676C" w:rsidRDefault="00947C1D" w:rsidP="0069671F">
      <w:pPr>
        <w:tabs>
          <w:tab w:val="left" w:pos="4893"/>
        </w:tabs>
        <w:spacing w:line="360" w:lineRule="auto"/>
        <w:rPr>
          <w:rFonts w:ascii="Times New Roman" w:hAnsi="Times New Roman" w:cs="Times New Roman"/>
        </w:rPr>
      </w:pPr>
      <w:r w:rsidRPr="009D676C">
        <w:rPr>
          <w:rFonts w:ascii="Times New Roman" w:hAnsi="Times New Roman" w:cs="Times New Roman"/>
        </w:rPr>
        <w:t xml:space="preserve">1. </w:t>
      </w:r>
      <w:r w:rsidR="00673D65" w:rsidRPr="009D676C">
        <w:rPr>
          <w:rFonts w:ascii="Times New Roman" w:hAnsi="Times New Roman" w:cs="Times New Roman"/>
        </w:rPr>
        <w:t>Table S1</w:t>
      </w:r>
      <w:r w:rsidR="008741BE" w:rsidRPr="009D676C">
        <w:rPr>
          <w:rFonts w:ascii="Times New Roman" w:hAnsi="Times New Roman" w:cs="Times New Roman"/>
        </w:rPr>
        <w:t xml:space="preserve">: </w:t>
      </w:r>
      <w:r w:rsidR="00673D65" w:rsidRPr="009D676C">
        <w:rPr>
          <w:rFonts w:ascii="Times New Roman" w:hAnsi="Times New Roman" w:cs="Times New Roman"/>
        </w:rPr>
        <w:t xml:space="preserve">Assigned label and wording of </w:t>
      </w:r>
      <w:r w:rsidR="00E85CDD" w:rsidRPr="009D676C">
        <w:rPr>
          <w:rFonts w:ascii="Times New Roman" w:hAnsi="Times New Roman" w:cs="Times New Roman"/>
        </w:rPr>
        <w:t xml:space="preserve">the </w:t>
      </w:r>
      <w:r w:rsidR="00673D65" w:rsidRPr="009D676C">
        <w:rPr>
          <w:rFonts w:ascii="Times New Roman" w:hAnsi="Times New Roman" w:cs="Times New Roman"/>
        </w:rPr>
        <w:t>HAMD-17, SDS and Q-LES-Q-SF.</w:t>
      </w:r>
    </w:p>
    <w:p w14:paraId="386B48F1" w14:textId="515BE0F3" w:rsidR="00947C1D" w:rsidRPr="009D676C" w:rsidRDefault="003D68E7" w:rsidP="0069671F">
      <w:pPr>
        <w:tabs>
          <w:tab w:val="left" w:pos="4893"/>
        </w:tabs>
        <w:spacing w:line="360" w:lineRule="auto"/>
        <w:rPr>
          <w:rFonts w:ascii="Times New Roman" w:hAnsi="Times New Roman" w:cs="Times New Roman"/>
        </w:rPr>
      </w:pPr>
      <w:r w:rsidRPr="009D676C">
        <w:rPr>
          <w:rFonts w:ascii="Times New Roman" w:hAnsi="Times New Roman" w:cs="Times New Roman"/>
        </w:rPr>
        <w:t xml:space="preserve">2. </w:t>
      </w:r>
      <w:r w:rsidR="00AA0742" w:rsidRPr="009D676C">
        <w:rPr>
          <w:rFonts w:ascii="Times New Roman" w:hAnsi="Times New Roman" w:cs="Times New Roman"/>
        </w:rPr>
        <w:t>Robustness</w:t>
      </w:r>
      <w:r w:rsidR="00947C1D" w:rsidRPr="009D676C">
        <w:rPr>
          <w:rFonts w:ascii="Times New Roman" w:hAnsi="Times New Roman" w:cs="Times New Roman"/>
        </w:rPr>
        <w:t xml:space="preserve"> analyses</w:t>
      </w:r>
      <w:r w:rsidR="00AA0742" w:rsidRPr="009D676C">
        <w:rPr>
          <w:rFonts w:ascii="Times New Roman" w:hAnsi="Times New Roman" w:cs="Times New Roman"/>
        </w:rPr>
        <w:t xml:space="preserve"> for overall</w:t>
      </w:r>
      <w:r w:rsidR="0013598D" w:rsidRPr="009D676C">
        <w:rPr>
          <w:rFonts w:ascii="Times New Roman" w:hAnsi="Times New Roman" w:cs="Times New Roman"/>
        </w:rPr>
        <w:t xml:space="preserve"> data</w:t>
      </w:r>
    </w:p>
    <w:p w14:paraId="06DA27A3" w14:textId="08AE1BC3" w:rsidR="00BD715B" w:rsidRPr="009D676C" w:rsidRDefault="00BD715B" w:rsidP="0069671F">
      <w:pPr>
        <w:tabs>
          <w:tab w:val="left" w:pos="4893"/>
        </w:tabs>
        <w:spacing w:line="360" w:lineRule="auto"/>
        <w:ind w:leftChars="200" w:left="420"/>
        <w:rPr>
          <w:rFonts w:ascii="Times New Roman" w:hAnsi="Times New Roman" w:cs="Times New Roman"/>
        </w:rPr>
      </w:pPr>
      <w:r w:rsidRPr="009D676C">
        <w:rPr>
          <w:rFonts w:ascii="Times New Roman" w:hAnsi="Times New Roman" w:cs="Times New Roman"/>
        </w:rPr>
        <w:t>2</w:t>
      </w:r>
      <w:r w:rsidR="00947C1D" w:rsidRPr="009D676C">
        <w:rPr>
          <w:rFonts w:ascii="Times New Roman" w:hAnsi="Times New Roman" w:cs="Times New Roman"/>
        </w:rPr>
        <w:t xml:space="preserve">.1. </w:t>
      </w:r>
      <w:r w:rsidR="00673D65" w:rsidRPr="009D676C">
        <w:rPr>
          <w:rFonts w:ascii="Times New Roman" w:hAnsi="Times New Roman" w:cs="Times New Roman"/>
        </w:rPr>
        <w:t>Figure S1</w:t>
      </w:r>
      <w:r w:rsidR="008741BE" w:rsidRPr="009D676C">
        <w:rPr>
          <w:rFonts w:ascii="Times New Roman" w:hAnsi="Times New Roman" w:cs="Times New Roman"/>
        </w:rPr>
        <w:t>:</w:t>
      </w:r>
      <w:r w:rsidR="00673D65" w:rsidRPr="009D676C">
        <w:rPr>
          <w:rFonts w:ascii="Times New Roman" w:hAnsi="Times New Roman" w:cs="Times New Roman"/>
        </w:rPr>
        <w:t xml:space="preserve"> </w:t>
      </w:r>
      <w:r w:rsidRPr="009D676C">
        <w:rPr>
          <w:rFonts w:ascii="Times New Roman" w:hAnsi="Times New Roman" w:cs="Times New Roman"/>
        </w:rPr>
        <w:t>Strength differences</w:t>
      </w:r>
    </w:p>
    <w:p w14:paraId="7A2F42C5" w14:textId="1A6BC1B0" w:rsidR="0004704F" w:rsidRPr="009D676C" w:rsidRDefault="00BD715B" w:rsidP="0069671F">
      <w:pPr>
        <w:tabs>
          <w:tab w:val="left" w:pos="4893"/>
        </w:tabs>
        <w:spacing w:line="360" w:lineRule="auto"/>
        <w:ind w:leftChars="200" w:left="420"/>
        <w:rPr>
          <w:rFonts w:ascii="Times New Roman" w:hAnsi="Times New Roman" w:cs="Times New Roman"/>
        </w:rPr>
      </w:pPr>
      <w:r w:rsidRPr="009D676C">
        <w:rPr>
          <w:rFonts w:ascii="Times New Roman" w:hAnsi="Times New Roman" w:cs="Times New Roman"/>
        </w:rPr>
        <w:t>2</w:t>
      </w:r>
      <w:r w:rsidR="00947C1D" w:rsidRPr="009D676C">
        <w:rPr>
          <w:rFonts w:ascii="Times New Roman" w:hAnsi="Times New Roman" w:cs="Times New Roman"/>
        </w:rPr>
        <w:t>.2</w:t>
      </w:r>
      <w:r w:rsidR="0004704F" w:rsidRPr="009D676C">
        <w:rPr>
          <w:rFonts w:ascii="Times New Roman" w:hAnsi="Times New Roman" w:cs="Times New Roman"/>
        </w:rPr>
        <w:t xml:space="preserve">. </w:t>
      </w:r>
      <w:r w:rsidR="00673D65" w:rsidRPr="009D676C">
        <w:rPr>
          <w:rFonts w:ascii="Times New Roman" w:hAnsi="Times New Roman" w:cs="Times New Roman"/>
        </w:rPr>
        <w:t>Figure S</w:t>
      </w:r>
      <w:r w:rsidR="003F65A9" w:rsidRPr="009D676C">
        <w:rPr>
          <w:rFonts w:ascii="Times New Roman" w:hAnsi="Times New Roman" w:cs="Times New Roman"/>
        </w:rPr>
        <w:t>2</w:t>
      </w:r>
      <w:r w:rsidR="008741BE" w:rsidRPr="009D676C">
        <w:rPr>
          <w:rFonts w:ascii="Times New Roman" w:hAnsi="Times New Roman" w:cs="Times New Roman"/>
        </w:rPr>
        <w:t>:</w:t>
      </w:r>
      <w:r w:rsidR="00673D65" w:rsidRPr="009D676C">
        <w:rPr>
          <w:rFonts w:ascii="Times New Roman" w:hAnsi="Times New Roman" w:cs="Times New Roman"/>
        </w:rPr>
        <w:t xml:space="preserve"> </w:t>
      </w:r>
      <w:r w:rsidRPr="009D676C">
        <w:rPr>
          <w:rFonts w:ascii="Times New Roman" w:hAnsi="Times New Roman" w:cs="Times New Roman"/>
        </w:rPr>
        <w:t xml:space="preserve">Edge weight differences </w:t>
      </w:r>
    </w:p>
    <w:p w14:paraId="2655FD2B" w14:textId="77777777" w:rsidR="0049139E" w:rsidRPr="009D676C" w:rsidRDefault="0049139E" w:rsidP="0049139E">
      <w:pPr>
        <w:tabs>
          <w:tab w:val="left" w:pos="4893"/>
        </w:tabs>
        <w:spacing w:line="360" w:lineRule="auto"/>
        <w:ind w:leftChars="200" w:left="420"/>
        <w:rPr>
          <w:rFonts w:ascii="Times New Roman" w:hAnsi="Times New Roman" w:cs="Times New Roman"/>
        </w:rPr>
      </w:pPr>
      <w:r w:rsidRPr="009D676C">
        <w:rPr>
          <w:rFonts w:ascii="Times New Roman" w:hAnsi="Times New Roman" w:cs="Times New Roman" w:hint="eastAsia"/>
        </w:rPr>
        <w:t>2</w:t>
      </w:r>
      <w:r w:rsidRPr="009D676C">
        <w:rPr>
          <w:rFonts w:ascii="Times New Roman" w:hAnsi="Times New Roman" w:cs="Times New Roman"/>
        </w:rPr>
        <w:t>.3 Figure S3 Bootstrapped confidence intervals of all edge weights</w:t>
      </w:r>
    </w:p>
    <w:p w14:paraId="5B2C6EEE" w14:textId="30B5BB87" w:rsidR="00082F7D" w:rsidRPr="009D676C" w:rsidRDefault="003D68E7" w:rsidP="00082F7D">
      <w:pPr>
        <w:tabs>
          <w:tab w:val="left" w:pos="4893"/>
        </w:tabs>
        <w:spacing w:line="360" w:lineRule="auto"/>
        <w:rPr>
          <w:rFonts w:ascii="Times New Roman" w:hAnsi="Times New Roman" w:cs="Times New Roman"/>
        </w:rPr>
      </w:pPr>
      <w:r w:rsidRPr="009D676C">
        <w:rPr>
          <w:rFonts w:ascii="Times New Roman" w:hAnsi="Times New Roman" w:cs="Times New Roman"/>
        </w:rPr>
        <w:t>3.</w:t>
      </w:r>
      <w:r w:rsidR="00947C1D" w:rsidRPr="009D676C">
        <w:rPr>
          <w:rFonts w:ascii="Times New Roman" w:hAnsi="Times New Roman" w:cs="Times New Roman"/>
        </w:rPr>
        <w:t xml:space="preserve"> </w:t>
      </w:r>
      <w:r w:rsidR="00082F7D" w:rsidRPr="009D676C">
        <w:rPr>
          <w:rFonts w:ascii="Times New Roman" w:hAnsi="Times New Roman" w:cs="Times New Roman"/>
        </w:rPr>
        <w:t xml:space="preserve">Male and female </w:t>
      </w:r>
      <w:r w:rsidR="00664686" w:rsidRPr="009D676C">
        <w:rPr>
          <w:rFonts w:ascii="Times New Roman" w:hAnsi="Times New Roman" w:cs="Times New Roman"/>
        </w:rPr>
        <w:t>network analysis</w:t>
      </w:r>
    </w:p>
    <w:p w14:paraId="52A895CD" w14:textId="1185952E" w:rsidR="00947C1D" w:rsidRPr="009D676C" w:rsidRDefault="00D46AC3" w:rsidP="00082F7D">
      <w:pPr>
        <w:tabs>
          <w:tab w:val="left" w:pos="4893"/>
        </w:tabs>
        <w:spacing w:line="360" w:lineRule="auto"/>
        <w:ind w:firstLineChars="200" w:firstLine="420"/>
        <w:rPr>
          <w:rFonts w:ascii="Times New Roman" w:hAnsi="Times New Roman" w:cs="Times New Roman"/>
        </w:rPr>
      </w:pPr>
      <w:r w:rsidRPr="009D676C">
        <w:rPr>
          <w:rFonts w:ascii="Times New Roman" w:hAnsi="Times New Roman" w:cs="Times New Roman"/>
        </w:rPr>
        <w:t>3</w:t>
      </w:r>
      <w:r w:rsidR="00947C1D" w:rsidRPr="009D676C">
        <w:rPr>
          <w:rFonts w:ascii="Times New Roman" w:hAnsi="Times New Roman" w:cs="Times New Roman"/>
        </w:rPr>
        <w:t xml:space="preserve">.1 </w:t>
      </w:r>
      <w:r w:rsidR="003F65A9" w:rsidRPr="009D676C">
        <w:rPr>
          <w:rFonts w:ascii="Times New Roman" w:hAnsi="Times New Roman" w:cs="Times New Roman"/>
        </w:rPr>
        <w:t>Figure S4</w:t>
      </w:r>
      <w:r w:rsidR="008741BE" w:rsidRPr="009D676C">
        <w:rPr>
          <w:rFonts w:ascii="Times New Roman" w:hAnsi="Times New Roman" w:cs="Times New Roman"/>
        </w:rPr>
        <w:t>:</w:t>
      </w:r>
      <w:r w:rsidR="003F65A9" w:rsidRPr="009D676C">
        <w:rPr>
          <w:rFonts w:ascii="Times New Roman" w:hAnsi="Times New Roman" w:cs="Times New Roman"/>
        </w:rPr>
        <w:t xml:space="preserve"> </w:t>
      </w:r>
      <w:r w:rsidRPr="009D676C">
        <w:rPr>
          <w:rFonts w:ascii="Times New Roman" w:hAnsi="Times New Roman" w:cs="Times New Roman"/>
        </w:rPr>
        <w:t>Male network structure</w:t>
      </w:r>
    </w:p>
    <w:p w14:paraId="2887B530" w14:textId="4CB8CD6B" w:rsidR="00947C1D" w:rsidRPr="009D676C" w:rsidRDefault="00D46AC3" w:rsidP="0069671F">
      <w:pPr>
        <w:tabs>
          <w:tab w:val="left" w:pos="4893"/>
        </w:tabs>
        <w:spacing w:line="360" w:lineRule="auto"/>
        <w:ind w:leftChars="200" w:left="420"/>
        <w:rPr>
          <w:rFonts w:ascii="Times New Roman" w:hAnsi="Times New Roman" w:cs="Times New Roman"/>
        </w:rPr>
      </w:pPr>
      <w:r w:rsidRPr="009D676C">
        <w:rPr>
          <w:rFonts w:ascii="Times New Roman" w:hAnsi="Times New Roman" w:cs="Times New Roman"/>
        </w:rPr>
        <w:t>3</w:t>
      </w:r>
      <w:r w:rsidR="00947C1D" w:rsidRPr="009D676C">
        <w:rPr>
          <w:rFonts w:ascii="Times New Roman" w:hAnsi="Times New Roman" w:cs="Times New Roman"/>
        </w:rPr>
        <w:t xml:space="preserve">.2 </w:t>
      </w:r>
      <w:r w:rsidR="003F65A9" w:rsidRPr="009D676C">
        <w:rPr>
          <w:rFonts w:ascii="Times New Roman" w:hAnsi="Times New Roman" w:cs="Times New Roman"/>
        </w:rPr>
        <w:t>Figure S5</w:t>
      </w:r>
      <w:r w:rsidR="008741BE" w:rsidRPr="009D676C">
        <w:rPr>
          <w:rFonts w:ascii="Times New Roman" w:hAnsi="Times New Roman" w:cs="Times New Roman"/>
        </w:rPr>
        <w:t>:</w:t>
      </w:r>
      <w:r w:rsidR="003F65A9" w:rsidRPr="009D676C">
        <w:rPr>
          <w:rFonts w:ascii="Times New Roman" w:hAnsi="Times New Roman" w:cs="Times New Roman"/>
        </w:rPr>
        <w:t xml:space="preserve"> </w:t>
      </w:r>
      <w:r w:rsidRPr="009D676C">
        <w:rPr>
          <w:rFonts w:ascii="Times New Roman" w:hAnsi="Times New Roman" w:cs="Times New Roman"/>
        </w:rPr>
        <w:t>Female network structure</w:t>
      </w:r>
    </w:p>
    <w:p w14:paraId="793EB27F" w14:textId="68AD5530" w:rsidR="00D46AC3" w:rsidRPr="009D676C" w:rsidRDefault="00D46AC3" w:rsidP="0069671F">
      <w:pPr>
        <w:tabs>
          <w:tab w:val="left" w:pos="4893"/>
        </w:tabs>
        <w:spacing w:line="360" w:lineRule="auto"/>
        <w:ind w:leftChars="200" w:left="420"/>
        <w:rPr>
          <w:rFonts w:ascii="Times New Roman" w:hAnsi="Times New Roman" w:cs="Times New Roman"/>
        </w:rPr>
      </w:pPr>
      <w:r w:rsidRPr="009D676C">
        <w:rPr>
          <w:rFonts w:ascii="Times New Roman" w:hAnsi="Times New Roman" w:cs="Times New Roman"/>
        </w:rPr>
        <w:t xml:space="preserve">3.3 </w:t>
      </w:r>
      <w:r w:rsidR="003F65A9" w:rsidRPr="009D676C">
        <w:rPr>
          <w:rFonts w:ascii="Times New Roman" w:hAnsi="Times New Roman" w:cs="Times New Roman"/>
        </w:rPr>
        <w:t>Figure S6</w:t>
      </w:r>
      <w:r w:rsidR="008741BE" w:rsidRPr="009D676C">
        <w:rPr>
          <w:rFonts w:ascii="Times New Roman" w:hAnsi="Times New Roman" w:cs="Times New Roman"/>
        </w:rPr>
        <w:t>:</w:t>
      </w:r>
      <w:r w:rsidR="003F65A9" w:rsidRPr="009D676C">
        <w:rPr>
          <w:rFonts w:ascii="Times New Roman" w:hAnsi="Times New Roman" w:cs="Times New Roman"/>
        </w:rPr>
        <w:t xml:space="preserve"> </w:t>
      </w:r>
      <w:r w:rsidRPr="009D676C">
        <w:rPr>
          <w:rFonts w:ascii="Times New Roman" w:hAnsi="Times New Roman" w:cs="Times New Roman"/>
        </w:rPr>
        <w:t>Node centrality metrics of female and male network structure</w:t>
      </w:r>
    </w:p>
    <w:p w14:paraId="7552BDF3" w14:textId="4D00F140" w:rsidR="00FA15ED" w:rsidRPr="009D676C" w:rsidRDefault="00FA15ED" w:rsidP="00FA15ED">
      <w:pPr>
        <w:tabs>
          <w:tab w:val="left" w:pos="4893"/>
        </w:tabs>
        <w:spacing w:line="360" w:lineRule="auto"/>
        <w:rPr>
          <w:rFonts w:ascii="Times New Roman" w:hAnsi="Times New Roman" w:cs="Times New Roman"/>
        </w:rPr>
      </w:pPr>
      <w:r w:rsidRPr="009D676C">
        <w:rPr>
          <w:rFonts w:ascii="Times New Roman" w:hAnsi="Times New Roman" w:cs="Times New Roman" w:hint="eastAsia"/>
        </w:rPr>
        <w:t>4</w:t>
      </w:r>
      <w:r w:rsidRPr="009D676C">
        <w:rPr>
          <w:rFonts w:ascii="Times New Roman" w:hAnsi="Times New Roman" w:cs="Times New Roman"/>
        </w:rPr>
        <w:t>.</w:t>
      </w:r>
      <w:r w:rsidR="008F49DE" w:rsidRPr="009D676C">
        <w:rPr>
          <w:rFonts w:ascii="Times New Roman" w:hAnsi="Times New Roman" w:cs="Times New Roman"/>
        </w:rPr>
        <w:t xml:space="preserve"> </w:t>
      </w:r>
      <w:r w:rsidR="00315120" w:rsidRPr="009D676C">
        <w:rPr>
          <w:rFonts w:ascii="Times New Roman" w:hAnsi="Times New Roman" w:cs="Times New Roman"/>
        </w:rPr>
        <w:t>Figure S7</w:t>
      </w:r>
      <w:r w:rsidR="008741BE" w:rsidRPr="009D676C">
        <w:rPr>
          <w:rFonts w:ascii="Times New Roman" w:hAnsi="Times New Roman" w:cs="Times New Roman"/>
        </w:rPr>
        <w:t>:</w:t>
      </w:r>
      <w:r w:rsidR="00315120" w:rsidRPr="009D676C">
        <w:rPr>
          <w:rFonts w:ascii="Times New Roman" w:hAnsi="Times New Roman" w:cs="Times New Roman"/>
        </w:rPr>
        <w:t xml:space="preserve"> </w:t>
      </w:r>
      <w:r w:rsidR="00D82539" w:rsidRPr="009D676C">
        <w:rPr>
          <w:rFonts w:ascii="Times New Roman" w:hAnsi="Times New Roman" w:cs="Times New Roman"/>
        </w:rPr>
        <w:t>Network structure</w:t>
      </w:r>
      <w:r w:rsidR="0007224A" w:rsidRPr="009D676C">
        <w:rPr>
          <w:rFonts w:ascii="Times New Roman" w:hAnsi="Times New Roman" w:cs="Times New Roman"/>
        </w:rPr>
        <w:t xml:space="preserve"> with</w:t>
      </w:r>
      <w:r w:rsidRPr="009D676C">
        <w:rPr>
          <w:rFonts w:ascii="Times New Roman" w:hAnsi="Times New Roman" w:cs="Times New Roman"/>
        </w:rPr>
        <w:t xml:space="preserve"> </w:t>
      </w:r>
      <w:r w:rsidR="00580EC0" w:rsidRPr="009D676C">
        <w:rPr>
          <w:rFonts w:ascii="Times New Roman" w:hAnsi="Times New Roman" w:cs="Times New Roman"/>
        </w:rPr>
        <w:t>i</w:t>
      </w:r>
      <w:r w:rsidRPr="009D676C">
        <w:rPr>
          <w:rFonts w:ascii="Times New Roman" w:hAnsi="Times New Roman" w:cs="Times New Roman"/>
        </w:rPr>
        <w:t xml:space="preserve">tems of </w:t>
      </w:r>
      <w:r w:rsidR="0013598D" w:rsidRPr="009D676C">
        <w:rPr>
          <w:rFonts w:ascii="Times New Roman" w:hAnsi="Times New Roman" w:cs="Times New Roman"/>
        </w:rPr>
        <w:t xml:space="preserve">the </w:t>
      </w:r>
      <w:r w:rsidRPr="009D676C">
        <w:rPr>
          <w:rFonts w:ascii="Times New Roman" w:hAnsi="Times New Roman" w:cs="Times New Roman"/>
        </w:rPr>
        <w:t>Q-LES-Q-SF included</w:t>
      </w:r>
    </w:p>
    <w:p w14:paraId="024E1163" w14:textId="535E6E06" w:rsidR="001E61D7" w:rsidRPr="009D676C" w:rsidRDefault="001E61D7" w:rsidP="00FA15ED">
      <w:pPr>
        <w:tabs>
          <w:tab w:val="left" w:pos="4893"/>
        </w:tabs>
        <w:spacing w:line="360" w:lineRule="auto"/>
        <w:rPr>
          <w:rFonts w:ascii="Times New Roman" w:hAnsi="Times New Roman" w:cs="Times New Roman"/>
        </w:rPr>
      </w:pPr>
      <w:r w:rsidRPr="009D676C">
        <w:rPr>
          <w:rFonts w:ascii="Times New Roman" w:hAnsi="Times New Roman" w:cs="Times New Roman"/>
        </w:rPr>
        <w:t>5.</w:t>
      </w:r>
      <w:r w:rsidR="008F49DE" w:rsidRPr="009D676C">
        <w:rPr>
          <w:rFonts w:ascii="Times New Roman" w:hAnsi="Times New Roman" w:cs="Times New Roman"/>
        </w:rPr>
        <w:t xml:space="preserve"> </w:t>
      </w:r>
      <w:r w:rsidR="00315120" w:rsidRPr="009D676C">
        <w:rPr>
          <w:rFonts w:ascii="Times New Roman" w:hAnsi="Times New Roman" w:cs="Times New Roman"/>
        </w:rPr>
        <w:t>Figure S8</w:t>
      </w:r>
      <w:r w:rsidR="008741BE" w:rsidRPr="009D676C">
        <w:rPr>
          <w:rFonts w:ascii="Times New Roman" w:hAnsi="Times New Roman" w:cs="Times New Roman"/>
        </w:rPr>
        <w:t>:</w:t>
      </w:r>
      <w:r w:rsidR="00315120" w:rsidRPr="009D676C">
        <w:rPr>
          <w:rFonts w:ascii="Times New Roman" w:hAnsi="Times New Roman" w:cs="Times New Roman"/>
        </w:rPr>
        <w:t xml:space="preserve"> </w:t>
      </w:r>
      <w:r w:rsidR="008F49DE" w:rsidRPr="009D676C">
        <w:rPr>
          <w:rFonts w:ascii="Times New Roman" w:hAnsi="Times New Roman" w:cs="Times New Roman"/>
        </w:rPr>
        <w:t>Directed acyclic graph (DAG) of depressive symptoms, functional disabilities and QOL in MDD patients at week 4.</w:t>
      </w:r>
    </w:p>
    <w:p w14:paraId="5029CF19" w14:textId="561BA2A9" w:rsidR="009D676C" w:rsidRDefault="00DF6DDF" w:rsidP="00FA15ED">
      <w:pPr>
        <w:tabs>
          <w:tab w:val="left" w:pos="4893"/>
        </w:tabs>
        <w:spacing w:line="360" w:lineRule="auto"/>
        <w:rPr>
          <w:rFonts w:ascii="Times New Roman" w:hAnsi="Times New Roman" w:cs="Times New Roman"/>
        </w:rPr>
      </w:pPr>
      <w:r w:rsidRPr="009D676C">
        <w:rPr>
          <w:rFonts w:ascii="Times New Roman" w:hAnsi="Times New Roman" w:cs="Times New Roman" w:hint="eastAsia"/>
        </w:rPr>
        <w:t>6</w:t>
      </w:r>
      <w:r w:rsidRPr="009D676C">
        <w:rPr>
          <w:rFonts w:ascii="Times New Roman" w:hAnsi="Times New Roman" w:cs="Times New Roman"/>
        </w:rPr>
        <w:t xml:space="preserve">. </w:t>
      </w:r>
      <w:bookmarkStart w:id="1" w:name="_Hlk115196166"/>
      <w:r w:rsidR="009D676C" w:rsidRPr="009D676C">
        <w:rPr>
          <w:rFonts w:ascii="Times New Roman" w:hAnsi="Times New Roman" w:cs="Times New Roman"/>
        </w:rPr>
        <w:t>Longitudinal data</w:t>
      </w:r>
      <w:r w:rsidR="00EA36C6">
        <w:rPr>
          <w:rFonts w:ascii="Times New Roman" w:hAnsi="Times New Roman" w:cs="Times New Roman"/>
        </w:rPr>
        <w:t xml:space="preserve"> </w:t>
      </w:r>
      <w:r w:rsidR="00EA36C6">
        <w:rPr>
          <w:rFonts w:ascii="Times New Roman" w:hAnsi="Times New Roman" w:cs="Times New Roman" w:hint="eastAsia"/>
        </w:rPr>
        <w:t>w</w:t>
      </w:r>
      <w:r w:rsidR="00EA36C6">
        <w:rPr>
          <w:rFonts w:ascii="Times New Roman" w:hAnsi="Times New Roman" w:cs="Times New Roman"/>
        </w:rPr>
        <w:t>as included to examine the found of DAG</w:t>
      </w:r>
      <w:bookmarkEnd w:id="1"/>
    </w:p>
    <w:p w14:paraId="5C76FBE7" w14:textId="77777777" w:rsidR="00FA3EB0" w:rsidRDefault="009D676C" w:rsidP="009D676C">
      <w:pPr>
        <w:tabs>
          <w:tab w:val="left" w:pos="4893"/>
        </w:tabs>
        <w:spacing w:line="360" w:lineRule="auto"/>
        <w:ind w:firstLineChars="200" w:firstLine="420"/>
        <w:rPr>
          <w:rFonts w:ascii="Times New Roman" w:hAnsi="Times New Roman" w:cs="Times New Roman"/>
        </w:rPr>
      </w:pPr>
      <w:r>
        <w:rPr>
          <w:rFonts w:ascii="Times New Roman" w:hAnsi="Times New Roman" w:cs="Times New Roman"/>
        </w:rPr>
        <w:t xml:space="preserve">6.1 </w:t>
      </w:r>
      <w:r w:rsidR="00DF6DDF" w:rsidRPr="009D676C">
        <w:rPr>
          <w:rFonts w:ascii="Times New Roman" w:hAnsi="Times New Roman" w:cs="Times New Roman"/>
        </w:rPr>
        <w:t xml:space="preserve">Figure S9: </w:t>
      </w:r>
      <w:r w:rsidR="00FA3EB0" w:rsidRPr="00FA3EB0">
        <w:rPr>
          <w:rFonts w:ascii="Times New Roman" w:hAnsi="Times New Roman" w:cs="Times New Roman"/>
        </w:rPr>
        <w:t xml:space="preserve">Between-group difference of variables that were not indicated in the DAG </w:t>
      </w:r>
    </w:p>
    <w:p w14:paraId="27480409" w14:textId="77777777" w:rsidR="0038195F" w:rsidRDefault="009D676C" w:rsidP="009D676C">
      <w:pPr>
        <w:tabs>
          <w:tab w:val="left" w:pos="4893"/>
        </w:tabs>
        <w:spacing w:line="360" w:lineRule="auto"/>
        <w:ind w:firstLineChars="200" w:firstLine="420"/>
        <w:rPr>
          <w:rFonts w:ascii="Times New Roman" w:hAnsi="Times New Roman" w:cs="Times New Roman"/>
        </w:rPr>
      </w:pPr>
      <w:r>
        <w:rPr>
          <w:rFonts w:ascii="Times New Roman" w:hAnsi="Times New Roman" w:cs="Times New Roman"/>
        </w:rPr>
        <w:t xml:space="preserve">6.2 </w:t>
      </w:r>
      <w:r w:rsidRPr="009D676C">
        <w:rPr>
          <w:rFonts w:ascii="Times New Roman" w:hAnsi="Times New Roman" w:cs="Times New Roman"/>
        </w:rPr>
        <w:t xml:space="preserve">Figure S10. </w:t>
      </w:r>
      <w:r w:rsidR="0038195F" w:rsidRPr="0038195F">
        <w:rPr>
          <w:rFonts w:ascii="Times New Roman" w:hAnsi="Times New Roman" w:cs="Times New Roman"/>
        </w:rPr>
        <w:t>The relationship between baseline level of symptoms and level of subsequent symptoms at week 4</w:t>
      </w:r>
    </w:p>
    <w:p w14:paraId="07FDAB0E" w14:textId="371C6939" w:rsidR="00947C1D" w:rsidRPr="009D676C" w:rsidRDefault="009D676C" w:rsidP="00CB7716">
      <w:pPr>
        <w:tabs>
          <w:tab w:val="left" w:pos="4893"/>
        </w:tabs>
        <w:spacing w:line="360" w:lineRule="auto"/>
        <w:ind w:firstLineChars="200" w:firstLine="420"/>
        <w:rPr>
          <w:rFonts w:ascii="Times New Roman" w:hAnsi="Times New Roman" w:cs="Times New Roman"/>
        </w:rPr>
      </w:pPr>
      <w:r>
        <w:rPr>
          <w:rFonts w:ascii="Times New Roman" w:hAnsi="Times New Roman" w:cs="Times New Roman"/>
        </w:rPr>
        <w:t xml:space="preserve">6.3 </w:t>
      </w:r>
      <w:r w:rsidRPr="009D676C">
        <w:rPr>
          <w:rFonts w:ascii="Times New Roman" w:hAnsi="Times New Roman" w:cs="Times New Roman"/>
        </w:rPr>
        <w:t xml:space="preserve">Figure S11. </w:t>
      </w:r>
      <w:r w:rsidR="00CB7716" w:rsidRPr="00CB7716">
        <w:rPr>
          <w:rFonts w:ascii="Times New Roman" w:hAnsi="Times New Roman" w:cs="Times New Roman"/>
        </w:rPr>
        <w:t xml:space="preserve">The correlation between the change values of any two items that were supposed to have a correlation </w:t>
      </w:r>
      <w:r w:rsidR="00947C1D" w:rsidRPr="009D676C">
        <w:rPr>
          <w:rFonts w:ascii="Times New Roman" w:hAnsi="Times New Roman" w:cs="Times New Roman"/>
        </w:rPr>
        <w:br w:type="page"/>
      </w:r>
    </w:p>
    <w:p w14:paraId="351E2045" w14:textId="77271B77" w:rsidR="00152B9F" w:rsidRPr="009D676C" w:rsidRDefault="0035489D" w:rsidP="00147230">
      <w:pPr>
        <w:autoSpaceDE w:val="0"/>
        <w:autoSpaceDN w:val="0"/>
        <w:adjustRightInd w:val="0"/>
        <w:jc w:val="left"/>
        <w:rPr>
          <w:rFonts w:ascii="Times New Roman" w:hAnsi="Times New Roman" w:cs="Times New Roman"/>
          <w:i/>
          <w:sz w:val="24"/>
          <w:szCs w:val="24"/>
        </w:rPr>
      </w:pPr>
      <w:r w:rsidRPr="009D676C">
        <w:rPr>
          <w:rFonts w:ascii="Times New Roman" w:hAnsi="Times New Roman" w:cs="Times New Roman"/>
          <w:b/>
          <w:kern w:val="0"/>
          <w:sz w:val="24"/>
          <w:szCs w:val="24"/>
        </w:rPr>
        <w:lastRenderedPageBreak/>
        <w:t>1</w:t>
      </w:r>
      <w:r w:rsidR="004749DC" w:rsidRPr="009D676C">
        <w:rPr>
          <w:rFonts w:ascii="Times New Roman" w:hAnsi="Times New Roman" w:cs="Times New Roman"/>
          <w:b/>
          <w:kern w:val="0"/>
          <w:sz w:val="24"/>
          <w:szCs w:val="24"/>
        </w:rPr>
        <w:t xml:space="preserve">. </w:t>
      </w:r>
      <w:r w:rsidRPr="009D676C">
        <w:rPr>
          <w:rFonts w:ascii="Times New Roman" w:hAnsi="Times New Roman"/>
          <w:b/>
          <w:sz w:val="24"/>
          <w:szCs w:val="24"/>
        </w:rPr>
        <w:t xml:space="preserve">Table S1. Assigned label and wording of </w:t>
      </w:r>
      <w:r w:rsidR="00302DD4" w:rsidRPr="009D676C">
        <w:rPr>
          <w:rFonts w:ascii="Times New Roman" w:hAnsi="Times New Roman"/>
          <w:b/>
          <w:sz w:val="24"/>
          <w:szCs w:val="24"/>
        </w:rPr>
        <w:t xml:space="preserve">the </w:t>
      </w:r>
      <w:r w:rsidRPr="009D676C">
        <w:rPr>
          <w:rFonts w:ascii="Times New Roman" w:hAnsi="Times New Roman"/>
          <w:b/>
          <w:sz w:val="24"/>
          <w:szCs w:val="24"/>
        </w:rPr>
        <w:t>HAMD-17, SDS and Q-LES-Q-SF.</w:t>
      </w:r>
    </w:p>
    <w:tbl>
      <w:tblPr>
        <w:tblStyle w:val="ab"/>
        <w:tblW w:w="8296" w:type="dxa"/>
        <w:jc w:val="center"/>
        <w:tblLook w:val="04A0" w:firstRow="1" w:lastRow="0" w:firstColumn="1" w:lastColumn="0" w:noHBand="0" w:noVBand="1"/>
      </w:tblPr>
      <w:tblGrid>
        <w:gridCol w:w="1791"/>
        <w:gridCol w:w="2353"/>
        <w:gridCol w:w="3189"/>
        <w:gridCol w:w="963"/>
      </w:tblGrid>
      <w:tr w:rsidR="009D676C" w:rsidRPr="009D676C" w14:paraId="74E5077B" w14:textId="77777777" w:rsidTr="00473FF6">
        <w:trPr>
          <w:jc w:val="center"/>
        </w:trPr>
        <w:tc>
          <w:tcPr>
            <w:tcW w:w="1791" w:type="dxa"/>
          </w:tcPr>
          <w:p w14:paraId="5FC8D267"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cs="Times New Roman"/>
                <w:i/>
                <w:sz w:val="24"/>
                <w:szCs w:val="24"/>
              </w:rPr>
              <w:t>Table S1. Assigned label and wording of HAMD-17, SDS and Q-LES-Q-SF.</w:t>
            </w:r>
            <w:r w:rsidRPr="009D676C" w:rsidDel="008B1113">
              <w:rPr>
                <w:rFonts w:ascii="Times New Roman" w:hAnsi="Times New Roman" w:cs="Times New Roman"/>
                <w:i/>
                <w:sz w:val="24"/>
                <w:szCs w:val="24"/>
              </w:rPr>
              <w:t xml:space="preserve"> </w:t>
            </w:r>
            <w:r w:rsidRPr="009D676C">
              <w:rPr>
                <w:rFonts w:ascii="Times New Roman" w:hAnsi="Times New Roman" w:hint="eastAsia"/>
                <w:i/>
                <w:szCs w:val="21"/>
              </w:rPr>
              <w:t>S</w:t>
            </w:r>
            <w:r w:rsidRPr="009D676C">
              <w:rPr>
                <w:rFonts w:ascii="Times New Roman" w:hAnsi="Times New Roman"/>
                <w:i/>
                <w:szCs w:val="21"/>
              </w:rPr>
              <w:t>cale</w:t>
            </w:r>
          </w:p>
        </w:tc>
        <w:tc>
          <w:tcPr>
            <w:tcW w:w="2353" w:type="dxa"/>
          </w:tcPr>
          <w:p w14:paraId="363CA35E"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I</w:t>
            </w:r>
            <w:r w:rsidRPr="009D676C">
              <w:rPr>
                <w:rFonts w:ascii="Times New Roman" w:hAnsi="Times New Roman" w:hint="eastAsia"/>
                <w:i/>
                <w:szCs w:val="21"/>
              </w:rPr>
              <w:t>tem</w:t>
            </w:r>
            <w:r w:rsidRPr="009D676C">
              <w:rPr>
                <w:rFonts w:ascii="Times New Roman" w:hAnsi="Times New Roman"/>
                <w:i/>
                <w:szCs w:val="21"/>
              </w:rPr>
              <w:t>s</w:t>
            </w:r>
          </w:p>
        </w:tc>
        <w:tc>
          <w:tcPr>
            <w:tcW w:w="3189" w:type="dxa"/>
          </w:tcPr>
          <w:p w14:paraId="4F5420D8" w14:textId="77777777" w:rsidR="00152B9F" w:rsidRPr="009D676C" w:rsidRDefault="00152B9F" w:rsidP="00473FF6">
            <w:pPr>
              <w:spacing w:afterLines="50" w:after="156"/>
              <w:jc w:val="center"/>
              <w:rPr>
                <w:rFonts w:ascii="Times New Roman" w:hAnsi="Times New Roman"/>
                <w:i/>
                <w:szCs w:val="21"/>
              </w:rPr>
            </w:pPr>
            <w:r w:rsidRPr="009D676C">
              <w:rPr>
                <w:rFonts w:ascii="Times New Roman" w:hAnsi="Times New Roman" w:hint="eastAsia"/>
                <w:i/>
                <w:szCs w:val="21"/>
              </w:rPr>
              <w:t>Wording</w:t>
            </w:r>
          </w:p>
        </w:tc>
        <w:tc>
          <w:tcPr>
            <w:tcW w:w="963" w:type="dxa"/>
          </w:tcPr>
          <w:p w14:paraId="697CD42F"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hint="eastAsia"/>
                <w:i/>
                <w:szCs w:val="21"/>
              </w:rPr>
              <w:t>L</w:t>
            </w:r>
            <w:r w:rsidRPr="009D676C">
              <w:rPr>
                <w:rFonts w:ascii="Times New Roman" w:hAnsi="Times New Roman"/>
                <w:i/>
                <w:szCs w:val="21"/>
              </w:rPr>
              <w:t>abel</w:t>
            </w:r>
          </w:p>
        </w:tc>
      </w:tr>
      <w:tr w:rsidR="009D676C" w:rsidRPr="009D676C" w14:paraId="52F2AFDF" w14:textId="77777777" w:rsidTr="00473FF6">
        <w:trPr>
          <w:jc w:val="center"/>
        </w:trPr>
        <w:tc>
          <w:tcPr>
            <w:tcW w:w="1791" w:type="dxa"/>
          </w:tcPr>
          <w:p w14:paraId="115CF5EB"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hint="eastAsia"/>
                <w:b/>
                <w:i/>
                <w:szCs w:val="21"/>
              </w:rPr>
              <w:t>H</w:t>
            </w:r>
            <w:r w:rsidRPr="009D676C">
              <w:rPr>
                <w:rFonts w:ascii="Times New Roman" w:hAnsi="Times New Roman"/>
                <w:b/>
                <w:i/>
                <w:szCs w:val="21"/>
              </w:rPr>
              <w:t>AMD-17</w:t>
            </w:r>
          </w:p>
        </w:tc>
        <w:tc>
          <w:tcPr>
            <w:tcW w:w="2353" w:type="dxa"/>
          </w:tcPr>
          <w:p w14:paraId="3652F224"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Depressed Mood</w:t>
            </w:r>
          </w:p>
        </w:tc>
        <w:tc>
          <w:tcPr>
            <w:tcW w:w="3189" w:type="dxa"/>
          </w:tcPr>
          <w:p w14:paraId="27202AA4" w14:textId="77777777" w:rsidR="00152B9F" w:rsidRPr="009D676C" w:rsidRDefault="00152B9F" w:rsidP="00473FF6">
            <w:pPr>
              <w:jc w:val="left"/>
              <w:rPr>
                <w:rFonts w:ascii="Times New Roman" w:hAnsi="Times New Roman"/>
                <w:i/>
                <w:szCs w:val="21"/>
              </w:rPr>
            </w:pPr>
            <w:r w:rsidRPr="009D676C">
              <w:rPr>
                <w:rFonts w:ascii="Times New Roman" w:hAnsi="Times New Roman"/>
                <w:i/>
                <w:szCs w:val="21"/>
              </w:rPr>
              <w:t>Sadness‚ hopeless‚ helpless‚ worthless.</w:t>
            </w:r>
          </w:p>
        </w:tc>
        <w:tc>
          <w:tcPr>
            <w:tcW w:w="963" w:type="dxa"/>
          </w:tcPr>
          <w:p w14:paraId="1810AE12"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DpM</w:t>
            </w:r>
            <w:proofErr w:type="spellEnd"/>
          </w:p>
        </w:tc>
      </w:tr>
      <w:tr w:rsidR="009D676C" w:rsidRPr="009D676C" w14:paraId="531C96EA" w14:textId="77777777" w:rsidTr="00473FF6">
        <w:trPr>
          <w:jc w:val="center"/>
        </w:trPr>
        <w:tc>
          <w:tcPr>
            <w:tcW w:w="1791" w:type="dxa"/>
          </w:tcPr>
          <w:p w14:paraId="4351D4DB" w14:textId="77777777" w:rsidR="00152B9F" w:rsidRPr="009D676C" w:rsidRDefault="00152B9F" w:rsidP="00473FF6">
            <w:pPr>
              <w:spacing w:afterLines="50" w:after="156"/>
              <w:jc w:val="left"/>
              <w:rPr>
                <w:rFonts w:ascii="Times New Roman" w:hAnsi="Times New Roman"/>
                <w:i/>
                <w:szCs w:val="21"/>
              </w:rPr>
            </w:pPr>
          </w:p>
        </w:tc>
        <w:tc>
          <w:tcPr>
            <w:tcW w:w="2353" w:type="dxa"/>
          </w:tcPr>
          <w:p w14:paraId="355F9D0B"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Feelings of Guilt</w:t>
            </w:r>
          </w:p>
        </w:tc>
        <w:tc>
          <w:tcPr>
            <w:tcW w:w="3189" w:type="dxa"/>
          </w:tcPr>
          <w:p w14:paraId="30186D6A" w14:textId="77777777" w:rsidR="00152B9F" w:rsidRPr="009D676C" w:rsidRDefault="00152B9F" w:rsidP="00473FF6">
            <w:pPr>
              <w:jc w:val="left"/>
              <w:rPr>
                <w:rFonts w:ascii="Times New Roman" w:hAnsi="Times New Roman"/>
                <w:i/>
                <w:szCs w:val="21"/>
              </w:rPr>
            </w:pPr>
            <w:r w:rsidRPr="009D676C">
              <w:rPr>
                <w:rFonts w:ascii="Times New Roman" w:hAnsi="Times New Roman"/>
                <w:i/>
                <w:szCs w:val="21"/>
              </w:rPr>
              <w:t>Self-reproach,</w:t>
            </w:r>
            <w:r w:rsidRPr="009D676C">
              <w:t xml:space="preserve"> </w:t>
            </w:r>
            <w:r w:rsidRPr="009D676C">
              <w:rPr>
                <w:rFonts w:ascii="Times New Roman" w:hAnsi="Times New Roman"/>
                <w:i/>
                <w:szCs w:val="21"/>
              </w:rPr>
              <w:t>ideas of guilt or rumination,</w:t>
            </w:r>
            <w:r w:rsidRPr="009D676C">
              <w:t xml:space="preserve"> </w:t>
            </w:r>
            <w:r w:rsidRPr="009D676C">
              <w:rPr>
                <w:rFonts w:ascii="Times New Roman" w:hAnsi="Times New Roman"/>
                <w:i/>
                <w:szCs w:val="21"/>
              </w:rPr>
              <w:t>delusions of guilt,</w:t>
            </w:r>
            <w:r w:rsidRPr="009D676C">
              <w:t xml:space="preserve"> </w:t>
            </w:r>
            <w:r w:rsidRPr="009D676C">
              <w:rPr>
                <w:rFonts w:ascii="Times New Roman" w:hAnsi="Times New Roman"/>
                <w:i/>
                <w:szCs w:val="21"/>
              </w:rPr>
              <w:t>hears accusatory or denunciatory voices and/or experiences threatening visual hallucinations.</w:t>
            </w:r>
          </w:p>
        </w:tc>
        <w:tc>
          <w:tcPr>
            <w:tcW w:w="963" w:type="dxa"/>
          </w:tcPr>
          <w:p w14:paraId="342A3AC0"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FoG</w:t>
            </w:r>
            <w:proofErr w:type="spellEnd"/>
          </w:p>
        </w:tc>
      </w:tr>
      <w:tr w:rsidR="009D676C" w:rsidRPr="009D676C" w14:paraId="3EC4371B" w14:textId="77777777" w:rsidTr="00473FF6">
        <w:trPr>
          <w:jc w:val="center"/>
        </w:trPr>
        <w:tc>
          <w:tcPr>
            <w:tcW w:w="1791" w:type="dxa"/>
          </w:tcPr>
          <w:p w14:paraId="0AD66D92" w14:textId="77777777" w:rsidR="00152B9F" w:rsidRPr="009D676C" w:rsidRDefault="00152B9F" w:rsidP="00473FF6">
            <w:pPr>
              <w:spacing w:afterLines="50" w:after="156"/>
              <w:jc w:val="left"/>
              <w:rPr>
                <w:rFonts w:ascii="Times New Roman" w:hAnsi="Times New Roman"/>
                <w:i/>
                <w:szCs w:val="21"/>
              </w:rPr>
            </w:pPr>
          </w:p>
        </w:tc>
        <w:tc>
          <w:tcPr>
            <w:tcW w:w="2353" w:type="dxa"/>
          </w:tcPr>
          <w:p w14:paraId="5F36365B"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Suicide</w:t>
            </w:r>
          </w:p>
        </w:tc>
        <w:tc>
          <w:tcPr>
            <w:tcW w:w="3189" w:type="dxa"/>
          </w:tcPr>
          <w:p w14:paraId="3DD0235D" w14:textId="77777777" w:rsidR="00152B9F" w:rsidRPr="009D676C" w:rsidRDefault="00152B9F" w:rsidP="00473FF6">
            <w:pPr>
              <w:jc w:val="left"/>
              <w:rPr>
                <w:rFonts w:ascii="Times New Roman" w:hAnsi="Times New Roman"/>
                <w:i/>
                <w:szCs w:val="21"/>
              </w:rPr>
            </w:pPr>
            <w:r w:rsidRPr="009D676C">
              <w:rPr>
                <w:rFonts w:ascii="Times New Roman" w:hAnsi="Times New Roman"/>
                <w:i/>
                <w:szCs w:val="21"/>
              </w:rPr>
              <w:t>Feels life is not worth living, wishes he were dead or any thoughts of possible death to self, suicidal ideas or gesture, attempts at suicide.</w:t>
            </w:r>
          </w:p>
        </w:tc>
        <w:tc>
          <w:tcPr>
            <w:tcW w:w="963" w:type="dxa"/>
          </w:tcPr>
          <w:p w14:paraId="74E98C9C"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Scd</w:t>
            </w:r>
            <w:proofErr w:type="spellEnd"/>
          </w:p>
        </w:tc>
      </w:tr>
      <w:tr w:rsidR="009D676C" w:rsidRPr="009D676C" w14:paraId="1C7C5F53" w14:textId="77777777" w:rsidTr="00473FF6">
        <w:trPr>
          <w:jc w:val="center"/>
        </w:trPr>
        <w:tc>
          <w:tcPr>
            <w:tcW w:w="1791" w:type="dxa"/>
          </w:tcPr>
          <w:p w14:paraId="0882D929" w14:textId="77777777" w:rsidR="00152B9F" w:rsidRPr="009D676C" w:rsidRDefault="00152B9F" w:rsidP="00473FF6">
            <w:pPr>
              <w:spacing w:afterLines="50" w:after="156"/>
              <w:jc w:val="left"/>
              <w:rPr>
                <w:rFonts w:ascii="Times New Roman" w:hAnsi="Times New Roman"/>
                <w:i/>
                <w:szCs w:val="21"/>
              </w:rPr>
            </w:pPr>
          </w:p>
        </w:tc>
        <w:tc>
          <w:tcPr>
            <w:tcW w:w="2353" w:type="dxa"/>
          </w:tcPr>
          <w:p w14:paraId="1ED19EE9"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Insomnia Early</w:t>
            </w:r>
          </w:p>
        </w:tc>
        <w:tc>
          <w:tcPr>
            <w:tcW w:w="3189" w:type="dxa"/>
          </w:tcPr>
          <w:p w14:paraId="6ACA2024" w14:textId="77777777" w:rsidR="00152B9F" w:rsidRPr="009D676C" w:rsidRDefault="00152B9F" w:rsidP="00473FF6">
            <w:pPr>
              <w:jc w:val="left"/>
              <w:rPr>
                <w:rFonts w:ascii="Times New Roman" w:hAnsi="Times New Roman"/>
                <w:i/>
                <w:szCs w:val="21"/>
              </w:rPr>
            </w:pPr>
            <w:r w:rsidRPr="009D676C">
              <w:rPr>
                <w:rFonts w:ascii="Times New Roman" w:hAnsi="Times New Roman"/>
                <w:i/>
                <w:szCs w:val="21"/>
              </w:rPr>
              <w:t>Complains of difficulty falling asleep.</w:t>
            </w:r>
          </w:p>
        </w:tc>
        <w:tc>
          <w:tcPr>
            <w:tcW w:w="963" w:type="dxa"/>
          </w:tcPr>
          <w:p w14:paraId="673FFA90"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InE</w:t>
            </w:r>
            <w:proofErr w:type="spellEnd"/>
          </w:p>
        </w:tc>
      </w:tr>
      <w:tr w:rsidR="009D676C" w:rsidRPr="009D676C" w14:paraId="232EB631" w14:textId="77777777" w:rsidTr="00473FF6">
        <w:trPr>
          <w:jc w:val="center"/>
        </w:trPr>
        <w:tc>
          <w:tcPr>
            <w:tcW w:w="1791" w:type="dxa"/>
          </w:tcPr>
          <w:p w14:paraId="6A61B40A" w14:textId="77777777" w:rsidR="00152B9F" w:rsidRPr="009D676C" w:rsidRDefault="00152B9F" w:rsidP="00473FF6">
            <w:pPr>
              <w:spacing w:afterLines="50" w:after="156"/>
              <w:jc w:val="left"/>
              <w:rPr>
                <w:rFonts w:ascii="Times New Roman" w:hAnsi="Times New Roman"/>
                <w:i/>
                <w:szCs w:val="21"/>
              </w:rPr>
            </w:pPr>
          </w:p>
        </w:tc>
        <w:tc>
          <w:tcPr>
            <w:tcW w:w="2353" w:type="dxa"/>
          </w:tcPr>
          <w:p w14:paraId="4144C903"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Insomnia Middle</w:t>
            </w:r>
          </w:p>
        </w:tc>
        <w:tc>
          <w:tcPr>
            <w:tcW w:w="3189" w:type="dxa"/>
          </w:tcPr>
          <w:p w14:paraId="06E048B7"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Patient complains of being restless and disturbed during the night, waking during the night.</w:t>
            </w:r>
          </w:p>
        </w:tc>
        <w:tc>
          <w:tcPr>
            <w:tcW w:w="963" w:type="dxa"/>
          </w:tcPr>
          <w:p w14:paraId="6552590A"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InM</w:t>
            </w:r>
            <w:proofErr w:type="spellEnd"/>
          </w:p>
        </w:tc>
      </w:tr>
      <w:tr w:rsidR="009D676C" w:rsidRPr="009D676C" w14:paraId="28174264" w14:textId="77777777" w:rsidTr="00473FF6">
        <w:trPr>
          <w:jc w:val="center"/>
        </w:trPr>
        <w:tc>
          <w:tcPr>
            <w:tcW w:w="1791" w:type="dxa"/>
          </w:tcPr>
          <w:p w14:paraId="52103C4F" w14:textId="77777777" w:rsidR="00152B9F" w:rsidRPr="009D676C" w:rsidRDefault="00152B9F" w:rsidP="00473FF6">
            <w:pPr>
              <w:spacing w:afterLines="50" w:after="156"/>
              <w:jc w:val="left"/>
              <w:rPr>
                <w:rFonts w:ascii="Times New Roman" w:hAnsi="Times New Roman"/>
                <w:i/>
                <w:szCs w:val="21"/>
              </w:rPr>
            </w:pPr>
          </w:p>
        </w:tc>
        <w:tc>
          <w:tcPr>
            <w:tcW w:w="2353" w:type="dxa"/>
          </w:tcPr>
          <w:p w14:paraId="53E6799D"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Insomnia Late</w:t>
            </w:r>
          </w:p>
        </w:tc>
        <w:tc>
          <w:tcPr>
            <w:tcW w:w="3189" w:type="dxa"/>
          </w:tcPr>
          <w:p w14:paraId="4BD470D9" w14:textId="77777777" w:rsidR="00152B9F" w:rsidRPr="009D676C" w:rsidRDefault="00152B9F" w:rsidP="00473FF6">
            <w:pPr>
              <w:jc w:val="left"/>
              <w:rPr>
                <w:rFonts w:ascii="Times New Roman" w:hAnsi="Times New Roman"/>
                <w:i/>
                <w:szCs w:val="21"/>
              </w:rPr>
            </w:pPr>
            <w:r w:rsidRPr="009D676C">
              <w:rPr>
                <w:rFonts w:ascii="Times New Roman" w:hAnsi="Times New Roman"/>
                <w:i/>
                <w:szCs w:val="21"/>
              </w:rPr>
              <w:t>Waking in early hours of the morning.</w:t>
            </w:r>
          </w:p>
        </w:tc>
        <w:tc>
          <w:tcPr>
            <w:tcW w:w="963" w:type="dxa"/>
          </w:tcPr>
          <w:p w14:paraId="2FFA157E"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InL</w:t>
            </w:r>
            <w:proofErr w:type="spellEnd"/>
          </w:p>
        </w:tc>
      </w:tr>
      <w:tr w:rsidR="009D676C" w:rsidRPr="009D676C" w14:paraId="76EC44D6" w14:textId="77777777" w:rsidTr="00473FF6">
        <w:trPr>
          <w:jc w:val="center"/>
        </w:trPr>
        <w:tc>
          <w:tcPr>
            <w:tcW w:w="1791" w:type="dxa"/>
          </w:tcPr>
          <w:p w14:paraId="1F5AB1F9" w14:textId="77777777" w:rsidR="00152B9F" w:rsidRPr="009D676C" w:rsidRDefault="00152B9F" w:rsidP="00473FF6">
            <w:pPr>
              <w:spacing w:afterLines="50" w:after="156"/>
              <w:jc w:val="left"/>
              <w:rPr>
                <w:rFonts w:ascii="Times New Roman" w:hAnsi="Times New Roman"/>
                <w:i/>
                <w:szCs w:val="21"/>
              </w:rPr>
            </w:pPr>
          </w:p>
        </w:tc>
        <w:tc>
          <w:tcPr>
            <w:tcW w:w="2353" w:type="dxa"/>
          </w:tcPr>
          <w:p w14:paraId="756A6769"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Work and Activities</w:t>
            </w:r>
          </w:p>
        </w:tc>
        <w:tc>
          <w:tcPr>
            <w:tcW w:w="3189" w:type="dxa"/>
          </w:tcPr>
          <w:p w14:paraId="0E0E0BB4" w14:textId="77777777" w:rsidR="00152B9F" w:rsidRPr="009D676C" w:rsidRDefault="00152B9F" w:rsidP="00473FF6">
            <w:pPr>
              <w:jc w:val="left"/>
              <w:rPr>
                <w:rFonts w:ascii="Times New Roman" w:hAnsi="Times New Roman"/>
                <w:i/>
                <w:szCs w:val="21"/>
              </w:rPr>
            </w:pPr>
            <w:r w:rsidRPr="009D676C">
              <w:rPr>
                <w:rFonts w:ascii="Times New Roman" w:hAnsi="Times New Roman"/>
                <w:i/>
                <w:szCs w:val="21"/>
              </w:rPr>
              <w:t>Incapacity‚ fatigue or weakness related to activities‚ work or hobbies.</w:t>
            </w:r>
          </w:p>
        </w:tc>
        <w:tc>
          <w:tcPr>
            <w:tcW w:w="963" w:type="dxa"/>
          </w:tcPr>
          <w:p w14:paraId="4BE3A2E0"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WaA</w:t>
            </w:r>
            <w:proofErr w:type="spellEnd"/>
          </w:p>
        </w:tc>
      </w:tr>
      <w:tr w:rsidR="009D676C" w:rsidRPr="009D676C" w14:paraId="149B6E99" w14:textId="77777777" w:rsidTr="00473FF6">
        <w:trPr>
          <w:jc w:val="center"/>
        </w:trPr>
        <w:tc>
          <w:tcPr>
            <w:tcW w:w="1791" w:type="dxa"/>
          </w:tcPr>
          <w:p w14:paraId="6119C14C" w14:textId="77777777" w:rsidR="00152B9F" w:rsidRPr="009D676C" w:rsidRDefault="00152B9F" w:rsidP="00473FF6">
            <w:pPr>
              <w:spacing w:afterLines="50" w:after="156"/>
              <w:jc w:val="left"/>
              <w:rPr>
                <w:rFonts w:ascii="Times New Roman" w:hAnsi="Times New Roman"/>
                <w:i/>
                <w:szCs w:val="21"/>
              </w:rPr>
            </w:pPr>
          </w:p>
        </w:tc>
        <w:tc>
          <w:tcPr>
            <w:tcW w:w="2353" w:type="dxa"/>
          </w:tcPr>
          <w:p w14:paraId="34196EAE"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Retardation</w:t>
            </w:r>
          </w:p>
        </w:tc>
        <w:tc>
          <w:tcPr>
            <w:tcW w:w="3189" w:type="dxa"/>
          </w:tcPr>
          <w:p w14:paraId="4EB7DC88"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Slowness of thought and speech; impaired ability to concentrate; decreased.</w:t>
            </w:r>
          </w:p>
        </w:tc>
        <w:tc>
          <w:tcPr>
            <w:tcW w:w="963" w:type="dxa"/>
          </w:tcPr>
          <w:p w14:paraId="7E9426A4"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Rtr</w:t>
            </w:r>
            <w:proofErr w:type="spellEnd"/>
            <w:r w:rsidRPr="009D676C">
              <w:rPr>
                <w:rFonts w:ascii="Times New Roman" w:hAnsi="Times New Roman"/>
                <w:i/>
                <w:szCs w:val="21"/>
              </w:rPr>
              <w:t>:</w:t>
            </w:r>
          </w:p>
        </w:tc>
      </w:tr>
      <w:tr w:rsidR="009D676C" w:rsidRPr="009D676C" w14:paraId="3484BAE7" w14:textId="77777777" w:rsidTr="00473FF6">
        <w:trPr>
          <w:jc w:val="center"/>
        </w:trPr>
        <w:tc>
          <w:tcPr>
            <w:tcW w:w="1791" w:type="dxa"/>
          </w:tcPr>
          <w:p w14:paraId="29EE915D" w14:textId="77777777" w:rsidR="00152B9F" w:rsidRPr="009D676C" w:rsidRDefault="00152B9F" w:rsidP="00473FF6">
            <w:pPr>
              <w:spacing w:afterLines="50" w:after="156"/>
              <w:jc w:val="left"/>
              <w:rPr>
                <w:rFonts w:ascii="Times New Roman" w:hAnsi="Times New Roman"/>
                <w:i/>
                <w:szCs w:val="21"/>
              </w:rPr>
            </w:pPr>
          </w:p>
        </w:tc>
        <w:tc>
          <w:tcPr>
            <w:tcW w:w="2353" w:type="dxa"/>
          </w:tcPr>
          <w:p w14:paraId="404B75F3"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Agitation</w:t>
            </w:r>
          </w:p>
        </w:tc>
        <w:tc>
          <w:tcPr>
            <w:tcW w:w="3189" w:type="dxa"/>
          </w:tcPr>
          <w:p w14:paraId="29F8CAF6"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Moving about‚ can’t sit still, hand wringing‚ nail biting‚ hair-pulling‚ biting of lips.</w:t>
            </w:r>
          </w:p>
        </w:tc>
        <w:tc>
          <w:tcPr>
            <w:tcW w:w="963" w:type="dxa"/>
          </w:tcPr>
          <w:p w14:paraId="488F177C"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Agt</w:t>
            </w:r>
            <w:proofErr w:type="spellEnd"/>
          </w:p>
        </w:tc>
      </w:tr>
      <w:tr w:rsidR="009D676C" w:rsidRPr="009D676C" w14:paraId="4BF34ADE" w14:textId="77777777" w:rsidTr="00473FF6">
        <w:trPr>
          <w:jc w:val="center"/>
        </w:trPr>
        <w:tc>
          <w:tcPr>
            <w:tcW w:w="1791" w:type="dxa"/>
          </w:tcPr>
          <w:p w14:paraId="6302F500" w14:textId="77777777" w:rsidR="00152B9F" w:rsidRPr="009D676C" w:rsidRDefault="00152B9F" w:rsidP="00473FF6">
            <w:pPr>
              <w:spacing w:afterLines="50" w:after="156"/>
              <w:jc w:val="left"/>
              <w:rPr>
                <w:rFonts w:ascii="Times New Roman" w:hAnsi="Times New Roman"/>
                <w:i/>
                <w:szCs w:val="21"/>
              </w:rPr>
            </w:pPr>
          </w:p>
        </w:tc>
        <w:tc>
          <w:tcPr>
            <w:tcW w:w="2353" w:type="dxa"/>
          </w:tcPr>
          <w:p w14:paraId="037DECFA"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Anxiety psychological</w:t>
            </w:r>
          </w:p>
        </w:tc>
        <w:tc>
          <w:tcPr>
            <w:tcW w:w="3189" w:type="dxa"/>
          </w:tcPr>
          <w:p w14:paraId="10F8DC7C"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Subjective tension and irritability, worrying about minor matters, apprehensive attitude apparent in face or speech, fears expressed.</w:t>
            </w:r>
          </w:p>
        </w:tc>
        <w:tc>
          <w:tcPr>
            <w:tcW w:w="963" w:type="dxa"/>
          </w:tcPr>
          <w:p w14:paraId="362F3439"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Anp</w:t>
            </w:r>
            <w:proofErr w:type="spellEnd"/>
          </w:p>
        </w:tc>
      </w:tr>
      <w:tr w:rsidR="009D676C" w:rsidRPr="009D676C" w14:paraId="766708B6" w14:textId="77777777" w:rsidTr="00473FF6">
        <w:trPr>
          <w:jc w:val="center"/>
        </w:trPr>
        <w:tc>
          <w:tcPr>
            <w:tcW w:w="1791" w:type="dxa"/>
          </w:tcPr>
          <w:p w14:paraId="4F8C1086" w14:textId="77777777" w:rsidR="00152B9F" w:rsidRPr="009D676C" w:rsidRDefault="00152B9F" w:rsidP="00473FF6">
            <w:pPr>
              <w:spacing w:afterLines="50" w:after="156"/>
              <w:jc w:val="left"/>
              <w:rPr>
                <w:rFonts w:ascii="Times New Roman" w:hAnsi="Times New Roman"/>
                <w:i/>
                <w:szCs w:val="21"/>
              </w:rPr>
            </w:pPr>
          </w:p>
        </w:tc>
        <w:tc>
          <w:tcPr>
            <w:tcW w:w="2353" w:type="dxa"/>
          </w:tcPr>
          <w:p w14:paraId="4B62B168"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Anxiety Somatic</w:t>
            </w:r>
          </w:p>
        </w:tc>
        <w:tc>
          <w:tcPr>
            <w:tcW w:w="3189" w:type="dxa"/>
          </w:tcPr>
          <w:p w14:paraId="243CBC9F" w14:textId="77777777" w:rsidR="00152B9F" w:rsidRPr="009D676C" w:rsidRDefault="00152B9F" w:rsidP="00473FF6">
            <w:pPr>
              <w:jc w:val="left"/>
              <w:rPr>
                <w:rFonts w:ascii="Times New Roman" w:hAnsi="Times New Roman"/>
                <w:i/>
                <w:szCs w:val="21"/>
              </w:rPr>
            </w:pPr>
            <w:r w:rsidRPr="009D676C">
              <w:rPr>
                <w:rFonts w:ascii="Times New Roman" w:hAnsi="Times New Roman"/>
                <w:i/>
                <w:szCs w:val="21"/>
              </w:rPr>
              <w:t xml:space="preserve">Physiological concomitants of anxiety (i.e.‚ effects of autonomic </w:t>
            </w:r>
            <w:r w:rsidRPr="009D676C">
              <w:rPr>
                <w:rFonts w:ascii="Times New Roman" w:hAnsi="Times New Roman"/>
                <w:i/>
                <w:szCs w:val="21"/>
              </w:rPr>
              <w:lastRenderedPageBreak/>
              <w:t>over activity‚ “butterflies‚” indigestion‚ stomach cramps‚ belching‚ diarrhea‚ palpitations‚ hyperventilation‚ paresthesia‚ sweating‚ flushing‚ tremor‚ headache‚ urinary frequency). Avoid asking about possible medication side effects (i.e.‚ dry mouth‚ constipation).</w:t>
            </w:r>
          </w:p>
        </w:tc>
        <w:tc>
          <w:tcPr>
            <w:tcW w:w="963" w:type="dxa"/>
          </w:tcPr>
          <w:p w14:paraId="491CF16F"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lastRenderedPageBreak/>
              <w:t>AnS</w:t>
            </w:r>
            <w:proofErr w:type="spellEnd"/>
          </w:p>
        </w:tc>
      </w:tr>
      <w:tr w:rsidR="009D676C" w:rsidRPr="009D676C" w14:paraId="57A67730" w14:textId="77777777" w:rsidTr="00473FF6">
        <w:trPr>
          <w:jc w:val="center"/>
        </w:trPr>
        <w:tc>
          <w:tcPr>
            <w:tcW w:w="1791" w:type="dxa"/>
          </w:tcPr>
          <w:p w14:paraId="69C622B4" w14:textId="77777777" w:rsidR="00152B9F" w:rsidRPr="009D676C" w:rsidRDefault="00152B9F" w:rsidP="00473FF6">
            <w:pPr>
              <w:spacing w:afterLines="50" w:after="156"/>
              <w:jc w:val="left"/>
              <w:rPr>
                <w:rFonts w:ascii="Times New Roman" w:hAnsi="Times New Roman"/>
                <w:i/>
                <w:szCs w:val="21"/>
              </w:rPr>
            </w:pPr>
          </w:p>
        </w:tc>
        <w:tc>
          <w:tcPr>
            <w:tcW w:w="2353" w:type="dxa"/>
          </w:tcPr>
          <w:p w14:paraId="712E4581"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Somatic Symptoms (gastrointestinal)</w:t>
            </w:r>
          </w:p>
        </w:tc>
        <w:tc>
          <w:tcPr>
            <w:tcW w:w="3189" w:type="dxa"/>
          </w:tcPr>
          <w:p w14:paraId="172D5835"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Loss of appetite, difficulty eating.</w:t>
            </w:r>
          </w:p>
        </w:tc>
        <w:tc>
          <w:tcPr>
            <w:tcW w:w="963" w:type="dxa"/>
          </w:tcPr>
          <w:p w14:paraId="419DA3EC"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SmS</w:t>
            </w:r>
            <w:proofErr w:type="spellEnd"/>
          </w:p>
        </w:tc>
      </w:tr>
      <w:tr w:rsidR="009D676C" w:rsidRPr="009D676C" w14:paraId="3C813535" w14:textId="77777777" w:rsidTr="00473FF6">
        <w:trPr>
          <w:jc w:val="center"/>
        </w:trPr>
        <w:tc>
          <w:tcPr>
            <w:tcW w:w="1791" w:type="dxa"/>
          </w:tcPr>
          <w:p w14:paraId="28376034" w14:textId="77777777" w:rsidR="00152B9F" w:rsidRPr="009D676C" w:rsidRDefault="00152B9F" w:rsidP="00473FF6">
            <w:pPr>
              <w:spacing w:afterLines="50" w:after="156"/>
              <w:jc w:val="left"/>
              <w:rPr>
                <w:rFonts w:ascii="Times New Roman" w:hAnsi="Times New Roman"/>
                <w:i/>
                <w:szCs w:val="21"/>
              </w:rPr>
            </w:pPr>
          </w:p>
        </w:tc>
        <w:tc>
          <w:tcPr>
            <w:tcW w:w="2353" w:type="dxa"/>
          </w:tcPr>
          <w:p w14:paraId="6F7276B7"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Somatic Symptoms General</w:t>
            </w:r>
          </w:p>
        </w:tc>
        <w:tc>
          <w:tcPr>
            <w:tcW w:w="3189" w:type="dxa"/>
          </w:tcPr>
          <w:p w14:paraId="154143CB" w14:textId="77777777" w:rsidR="00152B9F" w:rsidRPr="009D676C" w:rsidRDefault="00152B9F" w:rsidP="00473FF6">
            <w:pPr>
              <w:jc w:val="left"/>
              <w:rPr>
                <w:rFonts w:ascii="Times New Roman" w:hAnsi="Times New Roman"/>
                <w:i/>
                <w:szCs w:val="21"/>
              </w:rPr>
            </w:pPr>
            <w:r w:rsidRPr="009D676C">
              <w:rPr>
                <w:rFonts w:ascii="Times New Roman" w:hAnsi="Times New Roman"/>
                <w:i/>
                <w:szCs w:val="21"/>
              </w:rPr>
              <w:t>Heaviness in limbs‚ back or head. Backaches‚ headache or muscle aches. Loss of energy and fatigability.</w:t>
            </w:r>
          </w:p>
        </w:tc>
        <w:tc>
          <w:tcPr>
            <w:tcW w:w="963" w:type="dxa"/>
          </w:tcPr>
          <w:p w14:paraId="03D27939"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SSG</w:t>
            </w:r>
          </w:p>
        </w:tc>
      </w:tr>
      <w:tr w:rsidR="009D676C" w:rsidRPr="009D676C" w14:paraId="1E4CC9DD" w14:textId="77777777" w:rsidTr="00473FF6">
        <w:trPr>
          <w:jc w:val="center"/>
        </w:trPr>
        <w:tc>
          <w:tcPr>
            <w:tcW w:w="1791" w:type="dxa"/>
          </w:tcPr>
          <w:p w14:paraId="43E30041" w14:textId="77777777" w:rsidR="00152B9F" w:rsidRPr="009D676C" w:rsidRDefault="00152B9F" w:rsidP="00473FF6">
            <w:pPr>
              <w:spacing w:afterLines="50" w:after="156"/>
              <w:jc w:val="left"/>
              <w:rPr>
                <w:rFonts w:ascii="Times New Roman" w:hAnsi="Times New Roman"/>
                <w:i/>
                <w:szCs w:val="21"/>
              </w:rPr>
            </w:pPr>
          </w:p>
        </w:tc>
        <w:tc>
          <w:tcPr>
            <w:tcW w:w="2353" w:type="dxa"/>
          </w:tcPr>
          <w:p w14:paraId="768D9AD2"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Genital Symptoms</w:t>
            </w:r>
          </w:p>
        </w:tc>
        <w:tc>
          <w:tcPr>
            <w:tcW w:w="3189" w:type="dxa"/>
          </w:tcPr>
          <w:p w14:paraId="317968FE" w14:textId="77777777" w:rsidR="00152B9F" w:rsidRPr="009D676C" w:rsidRDefault="00152B9F" w:rsidP="00473FF6">
            <w:pPr>
              <w:jc w:val="left"/>
              <w:rPr>
                <w:rFonts w:ascii="Times New Roman" w:hAnsi="Times New Roman"/>
                <w:i/>
                <w:szCs w:val="21"/>
              </w:rPr>
            </w:pPr>
            <w:r w:rsidRPr="009D676C">
              <w:rPr>
                <w:rFonts w:ascii="Times New Roman" w:hAnsi="Times New Roman"/>
                <w:i/>
                <w:szCs w:val="21"/>
              </w:rPr>
              <w:t>Symptoms such as loss of libido; impaired sexual performance; menstrual disturbances.</w:t>
            </w:r>
          </w:p>
        </w:tc>
        <w:tc>
          <w:tcPr>
            <w:tcW w:w="963" w:type="dxa"/>
          </w:tcPr>
          <w:p w14:paraId="19BDB81C"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GnS</w:t>
            </w:r>
            <w:proofErr w:type="spellEnd"/>
          </w:p>
        </w:tc>
      </w:tr>
      <w:tr w:rsidR="009D676C" w:rsidRPr="009D676C" w14:paraId="6F1081BB" w14:textId="77777777" w:rsidTr="00473FF6">
        <w:trPr>
          <w:jc w:val="center"/>
        </w:trPr>
        <w:tc>
          <w:tcPr>
            <w:tcW w:w="1791" w:type="dxa"/>
          </w:tcPr>
          <w:p w14:paraId="02E8E5E7" w14:textId="77777777" w:rsidR="00152B9F" w:rsidRPr="009D676C" w:rsidRDefault="00152B9F" w:rsidP="00473FF6">
            <w:pPr>
              <w:spacing w:afterLines="50" w:after="156"/>
              <w:jc w:val="left"/>
              <w:rPr>
                <w:rFonts w:ascii="Times New Roman" w:hAnsi="Times New Roman"/>
                <w:i/>
                <w:szCs w:val="21"/>
              </w:rPr>
            </w:pPr>
          </w:p>
        </w:tc>
        <w:tc>
          <w:tcPr>
            <w:tcW w:w="2353" w:type="dxa"/>
          </w:tcPr>
          <w:p w14:paraId="3BC86E63"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Hypochondriasis</w:t>
            </w:r>
          </w:p>
        </w:tc>
        <w:tc>
          <w:tcPr>
            <w:tcW w:w="3189" w:type="dxa"/>
          </w:tcPr>
          <w:p w14:paraId="133FB0E6"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Self-absorption (bodily), preoccupation with health, frequent complaints‚ requests for help‚ hypochondriacal delusions.</w:t>
            </w:r>
          </w:p>
        </w:tc>
        <w:tc>
          <w:tcPr>
            <w:tcW w:w="963" w:type="dxa"/>
          </w:tcPr>
          <w:p w14:paraId="0D722560"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SSG</w:t>
            </w:r>
          </w:p>
        </w:tc>
      </w:tr>
      <w:tr w:rsidR="009D676C" w:rsidRPr="009D676C" w14:paraId="7992118B" w14:textId="77777777" w:rsidTr="00473FF6">
        <w:trPr>
          <w:jc w:val="center"/>
        </w:trPr>
        <w:tc>
          <w:tcPr>
            <w:tcW w:w="1791" w:type="dxa"/>
          </w:tcPr>
          <w:p w14:paraId="674DC311" w14:textId="77777777" w:rsidR="00152B9F" w:rsidRPr="009D676C" w:rsidRDefault="00152B9F" w:rsidP="00473FF6">
            <w:pPr>
              <w:spacing w:afterLines="50" w:after="156"/>
              <w:jc w:val="left"/>
              <w:rPr>
                <w:rFonts w:ascii="Times New Roman" w:hAnsi="Times New Roman"/>
                <w:i/>
                <w:szCs w:val="21"/>
              </w:rPr>
            </w:pPr>
          </w:p>
        </w:tc>
        <w:tc>
          <w:tcPr>
            <w:tcW w:w="2353" w:type="dxa"/>
          </w:tcPr>
          <w:p w14:paraId="2D413ED1"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Loss of Weight</w:t>
            </w:r>
          </w:p>
        </w:tc>
        <w:tc>
          <w:tcPr>
            <w:tcW w:w="3189" w:type="dxa"/>
          </w:tcPr>
          <w:p w14:paraId="3B139106"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Weight loss associated with present illness.</w:t>
            </w:r>
          </w:p>
        </w:tc>
        <w:tc>
          <w:tcPr>
            <w:tcW w:w="963" w:type="dxa"/>
          </w:tcPr>
          <w:p w14:paraId="78AF5663"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LoW</w:t>
            </w:r>
            <w:proofErr w:type="spellEnd"/>
          </w:p>
        </w:tc>
      </w:tr>
      <w:tr w:rsidR="009D676C" w:rsidRPr="009D676C" w14:paraId="5C3CA90D" w14:textId="77777777" w:rsidTr="00473FF6">
        <w:trPr>
          <w:jc w:val="center"/>
        </w:trPr>
        <w:tc>
          <w:tcPr>
            <w:tcW w:w="1791" w:type="dxa"/>
          </w:tcPr>
          <w:p w14:paraId="73B7EBD1" w14:textId="77777777" w:rsidR="00152B9F" w:rsidRPr="009D676C" w:rsidRDefault="00152B9F" w:rsidP="00473FF6">
            <w:pPr>
              <w:spacing w:afterLines="50" w:after="156"/>
              <w:jc w:val="left"/>
              <w:rPr>
                <w:rFonts w:ascii="Times New Roman" w:hAnsi="Times New Roman"/>
                <w:i/>
                <w:szCs w:val="21"/>
              </w:rPr>
            </w:pPr>
          </w:p>
        </w:tc>
        <w:tc>
          <w:tcPr>
            <w:tcW w:w="2353" w:type="dxa"/>
          </w:tcPr>
          <w:p w14:paraId="71DEA789"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Insight</w:t>
            </w:r>
          </w:p>
        </w:tc>
        <w:tc>
          <w:tcPr>
            <w:tcW w:w="3189" w:type="dxa"/>
          </w:tcPr>
          <w:p w14:paraId="05CE214B"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Acknowledges being depressed and ill.</w:t>
            </w:r>
          </w:p>
        </w:tc>
        <w:tc>
          <w:tcPr>
            <w:tcW w:w="963" w:type="dxa"/>
          </w:tcPr>
          <w:p w14:paraId="4FDFEAB9"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Ins</w:t>
            </w:r>
          </w:p>
        </w:tc>
      </w:tr>
      <w:tr w:rsidR="009D676C" w:rsidRPr="009D676C" w14:paraId="1BB96902" w14:textId="77777777" w:rsidTr="00473FF6">
        <w:trPr>
          <w:jc w:val="center"/>
        </w:trPr>
        <w:tc>
          <w:tcPr>
            <w:tcW w:w="1791" w:type="dxa"/>
          </w:tcPr>
          <w:p w14:paraId="1E2E3C81"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hint="eastAsia"/>
                <w:i/>
                <w:szCs w:val="21"/>
              </w:rPr>
              <w:t>S</w:t>
            </w:r>
            <w:r w:rsidRPr="009D676C">
              <w:rPr>
                <w:rFonts w:ascii="Times New Roman" w:hAnsi="Times New Roman"/>
                <w:i/>
                <w:szCs w:val="21"/>
              </w:rPr>
              <w:t>DS</w:t>
            </w:r>
          </w:p>
        </w:tc>
        <w:tc>
          <w:tcPr>
            <w:tcW w:w="2353" w:type="dxa"/>
          </w:tcPr>
          <w:p w14:paraId="6ED3E01A"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Work or school</w:t>
            </w:r>
          </w:p>
        </w:tc>
        <w:tc>
          <w:tcPr>
            <w:tcW w:w="3189" w:type="dxa"/>
          </w:tcPr>
          <w:p w14:paraId="51492AF9"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hint="eastAsia"/>
                <w:i/>
                <w:szCs w:val="21"/>
              </w:rPr>
              <w:t>T</w:t>
            </w:r>
            <w:r w:rsidRPr="009D676C">
              <w:rPr>
                <w:rFonts w:ascii="Times New Roman" w:hAnsi="Times New Roman"/>
                <w:i/>
                <w:szCs w:val="21"/>
              </w:rPr>
              <w:t>he symptoms have disrupted your work/</w:t>
            </w:r>
            <w:r w:rsidRPr="009D676C">
              <w:rPr>
                <w:rFonts w:ascii="Times New Roman" w:hAnsi="Times New Roman" w:hint="eastAsia"/>
                <w:i/>
                <w:szCs w:val="21"/>
              </w:rPr>
              <w:t>school</w:t>
            </w:r>
            <w:r w:rsidRPr="009D676C">
              <w:rPr>
                <w:rFonts w:ascii="Times New Roman" w:hAnsi="Times New Roman"/>
                <w:i/>
                <w:szCs w:val="21"/>
              </w:rPr>
              <w:t xml:space="preserve"> work</w:t>
            </w:r>
          </w:p>
        </w:tc>
        <w:tc>
          <w:tcPr>
            <w:tcW w:w="963" w:type="dxa"/>
          </w:tcPr>
          <w:p w14:paraId="7F027117"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Wos</w:t>
            </w:r>
            <w:proofErr w:type="spellEnd"/>
          </w:p>
        </w:tc>
      </w:tr>
      <w:tr w:rsidR="009D676C" w:rsidRPr="009D676C" w14:paraId="30FB144B" w14:textId="77777777" w:rsidTr="00473FF6">
        <w:trPr>
          <w:jc w:val="center"/>
        </w:trPr>
        <w:tc>
          <w:tcPr>
            <w:tcW w:w="1791" w:type="dxa"/>
          </w:tcPr>
          <w:p w14:paraId="32FE29B3" w14:textId="77777777" w:rsidR="00152B9F" w:rsidRPr="009D676C" w:rsidRDefault="00152B9F" w:rsidP="00473FF6">
            <w:pPr>
              <w:spacing w:afterLines="50" w:after="156"/>
              <w:jc w:val="left"/>
              <w:rPr>
                <w:rFonts w:ascii="Times New Roman" w:hAnsi="Times New Roman"/>
                <w:i/>
                <w:szCs w:val="21"/>
              </w:rPr>
            </w:pPr>
          </w:p>
        </w:tc>
        <w:tc>
          <w:tcPr>
            <w:tcW w:w="2353" w:type="dxa"/>
          </w:tcPr>
          <w:p w14:paraId="5B9285CD"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Social life</w:t>
            </w:r>
          </w:p>
        </w:tc>
        <w:tc>
          <w:tcPr>
            <w:tcW w:w="3189" w:type="dxa"/>
          </w:tcPr>
          <w:p w14:paraId="1F23F825"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hint="eastAsia"/>
                <w:i/>
                <w:szCs w:val="21"/>
              </w:rPr>
              <w:t>T</w:t>
            </w:r>
            <w:r w:rsidRPr="009D676C">
              <w:rPr>
                <w:rFonts w:ascii="Times New Roman" w:hAnsi="Times New Roman"/>
                <w:i/>
                <w:szCs w:val="21"/>
              </w:rPr>
              <w:t>he symptoms have disrupted your social life</w:t>
            </w:r>
            <w:r w:rsidRPr="009D676C">
              <w:rPr>
                <w:rFonts w:ascii="Times New Roman" w:hAnsi="Times New Roman" w:hint="eastAsia"/>
                <w:i/>
                <w:szCs w:val="21"/>
              </w:rPr>
              <w:t>/</w:t>
            </w:r>
            <w:r w:rsidRPr="009D676C">
              <w:rPr>
                <w:rFonts w:ascii="Times New Roman" w:hAnsi="Times New Roman"/>
                <w:i/>
                <w:szCs w:val="21"/>
              </w:rPr>
              <w:t>leisure activities</w:t>
            </w:r>
          </w:p>
        </w:tc>
        <w:tc>
          <w:tcPr>
            <w:tcW w:w="963" w:type="dxa"/>
          </w:tcPr>
          <w:p w14:paraId="41F361C8"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Scl</w:t>
            </w:r>
            <w:proofErr w:type="spellEnd"/>
          </w:p>
        </w:tc>
      </w:tr>
      <w:tr w:rsidR="009D676C" w:rsidRPr="009D676C" w14:paraId="760D4BAA" w14:textId="77777777" w:rsidTr="00473FF6">
        <w:trPr>
          <w:jc w:val="center"/>
        </w:trPr>
        <w:tc>
          <w:tcPr>
            <w:tcW w:w="1791" w:type="dxa"/>
          </w:tcPr>
          <w:p w14:paraId="2B464489" w14:textId="77777777" w:rsidR="00152B9F" w:rsidRPr="009D676C" w:rsidRDefault="00152B9F" w:rsidP="00473FF6">
            <w:pPr>
              <w:spacing w:afterLines="50" w:after="156"/>
              <w:jc w:val="left"/>
              <w:rPr>
                <w:rFonts w:ascii="Times New Roman" w:hAnsi="Times New Roman"/>
                <w:i/>
                <w:szCs w:val="21"/>
              </w:rPr>
            </w:pPr>
          </w:p>
        </w:tc>
        <w:tc>
          <w:tcPr>
            <w:tcW w:w="2353" w:type="dxa"/>
          </w:tcPr>
          <w:p w14:paraId="41BFF397"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Family life</w:t>
            </w:r>
          </w:p>
        </w:tc>
        <w:tc>
          <w:tcPr>
            <w:tcW w:w="3189" w:type="dxa"/>
          </w:tcPr>
          <w:p w14:paraId="7BF0CE0E"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hint="eastAsia"/>
                <w:i/>
                <w:szCs w:val="21"/>
              </w:rPr>
              <w:t>T</w:t>
            </w:r>
            <w:r w:rsidRPr="009D676C">
              <w:rPr>
                <w:rFonts w:ascii="Times New Roman" w:hAnsi="Times New Roman"/>
                <w:i/>
                <w:szCs w:val="21"/>
              </w:rPr>
              <w:t>he symptoms have disrupted your family life/</w:t>
            </w:r>
            <w:r w:rsidRPr="009D676C">
              <w:rPr>
                <w:rFonts w:ascii="Times New Roman" w:hAnsi="Times New Roman" w:hint="eastAsia"/>
                <w:i/>
                <w:szCs w:val="21"/>
              </w:rPr>
              <w:t>h</w:t>
            </w:r>
            <w:r w:rsidRPr="009D676C">
              <w:rPr>
                <w:rFonts w:ascii="Times New Roman" w:hAnsi="Times New Roman"/>
                <w:i/>
                <w:szCs w:val="21"/>
              </w:rPr>
              <w:t>ome responsibilities</w:t>
            </w:r>
          </w:p>
        </w:tc>
        <w:tc>
          <w:tcPr>
            <w:tcW w:w="963" w:type="dxa"/>
          </w:tcPr>
          <w:p w14:paraId="601DE5FF"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Flr</w:t>
            </w:r>
            <w:proofErr w:type="spellEnd"/>
          </w:p>
        </w:tc>
      </w:tr>
      <w:tr w:rsidR="009D676C" w:rsidRPr="009D676C" w14:paraId="49D5C0AC" w14:textId="77777777" w:rsidTr="00473FF6">
        <w:trPr>
          <w:trHeight w:val="942"/>
          <w:jc w:val="center"/>
        </w:trPr>
        <w:tc>
          <w:tcPr>
            <w:tcW w:w="1791" w:type="dxa"/>
          </w:tcPr>
          <w:p w14:paraId="771CA567"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hint="eastAsia"/>
                <w:i/>
                <w:szCs w:val="21"/>
              </w:rPr>
              <w:t>Q</w:t>
            </w:r>
            <w:r w:rsidRPr="009D676C">
              <w:rPr>
                <w:rFonts w:ascii="Times New Roman" w:hAnsi="Times New Roman"/>
                <w:i/>
                <w:szCs w:val="21"/>
              </w:rPr>
              <w:t>-LES-Q-SF</w:t>
            </w:r>
          </w:p>
        </w:tc>
        <w:tc>
          <w:tcPr>
            <w:tcW w:w="2353" w:type="dxa"/>
          </w:tcPr>
          <w:p w14:paraId="210248F2"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Quality of Life Enjoyment and Satisfaction</w:t>
            </w:r>
          </w:p>
        </w:tc>
        <w:tc>
          <w:tcPr>
            <w:tcW w:w="3189" w:type="dxa"/>
          </w:tcPr>
          <w:p w14:paraId="6FB52E5F" w14:textId="77777777" w:rsidR="00152B9F" w:rsidRPr="009D676C" w:rsidRDefault="00152B9F" w:rsidP="00473FF6">
            <w:pPr>
              <w:spacing w:afterLines="50" w:after="156"/>
              <w:jc w:val="left"/>
              <w:rPr>
                <w:rFonts w:ascii="Times New Roman" w:hAnsi="Times New Roman"/>
                <w:i/>
                <w:szCs w:val="21"/>
              </w:rPr>
            </w:pPr>
            <w:r w:rsidRPr="009D676C">
              <w:rPr>
                <w:rFonts w:ascii="Times New Roman" w:hAnsi="Times New Roman"/>
                <w:i/>
                <w:szCs w:val="21"/>
              </w:rPr>
              <w:t>Quality of Life Enjoyment and Satisfaction</w:t>
            </w:r>
          </w:p>
        </w:tc>
        <w:tc>
          <w:tcPr>
            <w:tcW w:w="963" w:type="dxa"/>
          </w:tcPr>
          <w:p w14:paraId="14C0F723" w14:textId="77777777" w:rsidR="00152B9F" w:rsidRPr="009D676C" w:rsidRDefault="00152B9F" w:rsidP="00473FF6">
            <w:pPr>
              <w:spacing w:afterLines="50" w:after="156"/>
              <w:jc w:val="left"/>
              <w:rPr>
                <w:rFonts w:ascii="Times New Roman" w:hAnsi="Times New Roman"/>
                <w:i/>
                <w:szCs w:val="21"/>
              </w:rPr>
            </w:pPr>
            <w:proofErr w:type="spellStart"/>
            <w:r w:rsidRPr="009D676C">
              <w:rPr>
                <w:rFonts w:ascii="Times New Roman" w:hAnsi="Times New Roman"/>
                <w:i/>
                <w:szCs w:val="21"/>
              </w:rPr>
              <w:t>QoLEaS</w:t>
            </w:r>
            <w:proofErr w:type="spellEnd"/>
          </w:p>
        </w:tc>
      </w:tr>
    </w:tbl>
    <w:p w14:paraId="2B8EAB51" w14:textId="77777777" w:rsidR="0035489D" w:rsidRPr="009D676C" w:rsidRDefault="0035489D">
      <w:pPr>
        <w:widowControl/>
        <w:jc w:val="left"/>
        <w:rPr>
          <w:rFonts w:ascii="Times New Roman" w:hAnsi="Times New Roman" w:cs="Times New Roman"/>
          <w:bCs/>
          <w:kern w:val="0"/>
          <w:sz w:val="24"/>
          <w:szCs w:val="24"/>
        </w:rPr>
      </w:pPr>
      <w:r w:rsidRPr="009D676C">
        <w:rPr>
          <w:rFonts w:ascii="Times New Roman" w:hAnsi="Times New Roman" w:cs="Times New Roman"/>
          <w:bCs/>
          <w:kern w:val="0"/>
          <w:sz w:val="24"/>
          <w:szCs w:val="24"/>
        </w:rPr>
        <w:br w:type="page"/>
      </w:r>
    </w:p>
    <w:p w14:paraId="1B4EFFCB" w14:textId="575C5B34" w:rsidR="004749DC" w:rsidRPr="009D676C" w:rsidRDefault="003D0E78" w:rsidP="00152B9F">
      <w:pPr>
        <w:autoSpaceDE w:val="0"/>
        <w:autoSpaceDN w:val="0"/>
        <w:adjustRightInd w:val="0"/>
        <w:spacing w:line="360" w:lineRule="auto"/>
        <w:jc w:val="left"/>
        <w:rPr>
          <w:rFonts w:ascii="Times New Roman" w:hAnsi="Times New Roman" w:cs="Times New Roman"/>
          <w:b/>
          <w:kern w:val="0"/>
          <w:sz w:val="24"/>
          <w:szCs w:val="24"/>
        </w:rPr>
      </w:pPr>
      <w:r w:rsidRPr="009D676C">
        <w:rPr>
          <w:rFonts w:ascii="Times New Roman" w:hAnsi="Times New Roman" w:cs="Times New Roman"/>
          <w:b/>
          <w:kern w:val="0"/>
          <w:sz w:val="24"/>
          <w:szCs w:val="24"/>
        </w:rPr>
        <w:lastRenderedPageBreak/>
        <w:t xml:space="preserve">2. </w:t>
      </w:r>
      <w:r w:rsidR="004749DC" w:rsidRPr="009D676C">
        <w:rPr>
          <w:rFonts w:ascii="Times New Roman" w:hAnsi="Times New Roman" w:cs="Times New Roman"/>
          <w:b/>
          <w:kern w:val="0"/>
          <w:sz w:val="24"/>
          <w:szCs w:val="24"/>
        </w:rPr>
        <w:t>Robustness analyses for overall</w:t>
      </w:r>
      <w:r w:rsidR="00302DD4" w:rsidRPr="009D676C">
        <w:rPr>
          <w:rFonts w:ascii="Times New Roman" w:hAnsi="Times New Roman" w:cs="Times New Roman"/>
          <w:b/>
          <w:kern w:val="0"/>
          <w:sz w:val="24"/>
          <w:szCs w:val="24"/>
        </w:rPr>
        <w:t xml:space="preserve"> data</w:t>
      </w:r>
    </w:p>
    <w:p w14:paraId="40B7DF85" w14:textId="2FF6ED1C" w:rsidR="00E41D40" w:rsidRPr="009D676C" w:rsidRDefault="00E41D40" w:rsidP="00152B9F">
      <w:pPr>
        <w:autoSpaceDE w:val="0"/>
        <w:autoSpaceDN w:val="0"/>
        <w:adjustRightInd w:val="0"/>
        <w:spacing w:line="360" w:lineRule="auto"/>
        <w:rPr>
          <w:rFonts w:ascii="Times New Roman" w:hAnsi="Times New Roman" w:cs="Times New Roman"/>
          <w:bCs/>
          <w:kern w:val="0"/>
          <w:sz w:val="24"/>
          <w:szCs w:val="24"/>
        </w:rPr>
      </w:pPr>
      <w:r w:rsidRPr="009D676C">
        <w:rPr>
          <w:rFonts w:ascii="Times New Roman" w:hAnsi="Times New Roman" w:cs="Times New Roman"/>
          <w:bCs/>
          <w:kern w:val="0"/>
          <w:sz w:val="24"/>
          <w:szCs w:val="24"/>
        </w:rPr>
        <w:t xml:space="preserve">All robustness analyses were conducted using the </w:t>
      </w:r>
      <w:proofErr w:type="spellStart"/>
      <w:r w:rsidRPr="009D676C">
        <w:rPr>
          <w:rFonts w:ascii="Times New Roman" w:hAnsi="Times New Roman" w:cs="Times New Roman"/>
          <w:bCs/>
          <w:kern w:val="0"/>
          <w:sz w:val="24"/>
          <w:szCs w:val="24"/>
        </w:rPr>
        <w:t>bootnet</w:t>
      </w:r>
      <w:proofErr w:type="spellEnd"/>
      <w:r w:rsidRPr="009D676C">
        <w:rPr>
          <w:rFonts w:ascii="Times New Roman" w:hAnsi="Times New Roman" w:cs="Times New Roman"/>
          <w:bCs/>
          <w:kern w:val="0"/>
          <w:sz w:val="24"/>
          <w:szCs w:val="24"/>
        </w:rPr>
        <w:t xml:space="preserve"> package for R. An accessible tutorial paper for the procedures has been published</w:t>
      </w:r>
      <w:r w:rsidR="009C4AB8" w:rsidRPr="009D676C">
        <w:rPr>
          <w:rFonts w:ascii="Times New Roman" w:hAnsi="Times New Roman" w:cs="Times New Roman"/>
          <w:bCs/>
          <w:kern w:val="0"/>
          <w:sz w:val="24"/>
          <w:szCs w:val="24"/>
        </w:rPr>
        <w:t xml:space="preserve"> </w:t>
      </w:r>
      <w:r w:rsidR="007F6387" w:rsidRPr="009D676C">
        <w:rPr>
          <w:rFonts w:ascii="Times New Roman" w:hAnsi="Times New Roman" w:cs="Times New Roman"/>
          <w:bCs/>
          <w:kern w:val="0"/>
          <w:sz w:val="24"/>
          <w:szCs w:val="24"/>
        </w:rPr>
        <w:fldChar w:fldCharType="begin"/>
      </w:r>
      <w:r w:rsidR="00677EA7" w:rsidRPr="009D676C">
        <w:rPr>
          <w:rFonts w:ascii="Times New Roman" w:hAnsi="Times New Roman" w:cs="Times New Roman"/>
          <w:bCs/>
          <w:kern w:val="0"/>
          <w:sz w:val="24"/>
          <w:szCs w:val="24"/>
        </w:rPr>
        <w:instrText xml:space="preserve"> ADDIN EN.CITE &lt;EndNote&gt;&lt;Cite&gt;&lt;Author&gt;Epskamp&lt;/Author&gt;&lt;Year&gt;2018&lt;/Year&gt;&lt;RecNum&gt;10832&lt;/RecNum&gt;&lt;DisplayText&gt;(Epskamp and Fried, 2018)&lt;/DisplayText&gt;&lt;record&gt;&lt;rec-number&gt;10832&lt;/rec-number&gt;&lt;foreign-keys&gt;&lt;key app="EN" db-id="200se0w5grerz3e0w5gptz9prpxdex5vetfe" timestamp="1621496600"&gt;10832&lt;/key&gt;&lt;/foreign-keys&gt;&lt;ref-type name="Journal Article"&gt;17&lt;/ref-type&gt;&lt;contributors&gt;&lt;authors&gt;&lt;author&gt;Epskamp, S.&lt;/author&gt;&lt;author&gt;Fried, E. I.&lt;/author&gt;&lt;/authors&gt;&lt;/contributors&gt;&lt;auth-address&gt;Department of Psychological Methods, University of Amsterdam.&lt;/auth-address&gt;&lt;titles&gt;&lt;title&gt;A tutorial on regularized partial correlation networks&lt;/title&gt;&lt;secondary-title&gt;Psychol Methods&lt;/secondary-title&gt;&lt;/titles&gt;&lt;periodical&gt;&lt;full-title&gt;Psychol Methods&lt;/full-title&gt;&lt;/periodical&gt;&lt;pages&gt;617-634&lt;/pages&gt;&lt;volume&gt;23&lt;/volume&gt;&lt;number&gt;4&lt;/number&gt;&lt;edition&gt;2018/03/30&lt;/edition&gt;&lt;keywords&gt;&lt;keyword&gt;*Data Interpretation, Statistical&lt;/keyword&gt;&lt;keyword&gt;Humans&lt;/keyword&gt;&lt;keyword&gt;*Models, Psychological&lt;/keyword&gt;&lt;keyword&gt;*Models, Statistical&lt;/keyword&gt;&lt;keyword&gt;Psychology/*methods&lt;/keyword&gt;&lt;keyword&gt;Stress Disorders, Post-Traumatic/physiopathology&lt;/keyword&gt;&lt;/keywords&gt;&lt;dates&gt;&lt;year&gt;2018&lt;/year&gt;&lt;pub-dates&gt;&lt;date&gt;Dec&lt;/date&gt;&lt;/pub-dates&gt;&lt;/dates&gt;&lt;isbn&gt;1082-989x&lt;/isbn&gt;&lt;accession-num&gt;29595293&lt;/accession-num&gt;&lt;urls&gt;&lt;/urls&gt;&lt;electronic-resource-num&gt;10.1037/met0000167&lt;/electronic-resource-num&gt;&lt;remote-database-provider&gt;NLM&lt;/remote-database-provider&gt;&lt;language&gt;eng&lt;/language&gt;&lt;/record&gt;&lt;/Cite&gt;&lt;/EndNote&gt;</w:instrText>
      </w:r>
      <w:r w:rsidR="007F6387" w:rsidRPr="009D676C">
        <w:rPr>
          <w:rFonts w:ascii="Times New Roman" w:hAnsi="Times New Roman" w:cs="Times New Roman"/>
          <w:bCs/>
          <w:kern w:val="0"/>
          <w:sz w:val="24"/>
          <w:szCs w:val="24"/>
        </w:rPr>
        <w:fldChar w:fldCharType="separate"/>
      </w:r>
      <w:r w:rsidR="00677EA7" w:rsidRPr="009D676C">
        <w:rPr>
          <w:rFonts w:ascii="Times New Roman" w:hAnsi="Times New Roman" w:cs="Times New Roman"/>
          <w:bCs/>
          <w:noProof/>
          <w:kern w:val="0"/>
          <w:sz w:val="24"/>
          <w:szCs w:val="24"/>
        </w:rPr>
        <w:t>(Epskamp and Fried, 2018)</w:t>
      </w:r>
      <w:r w:rsidR="007F6387" w:rsidRPr="009D676C">
        <w:rPr>
          <w:rFonts w:ascii="Times New Roman" w:hAnsi="Times New Roman" w:cs="Times New Roman"/>
          <w:bCs/>
          <w:kern w:val="0"/>
          <w:sz w:val="24"/>
          <w:szCs w:val="24"/>
        </w:rPr>
        <w:fldChar w:fldCharType="end"/>
      </w:r>
      <w:r w:rsidRPr="009D676C">
        <w:rPr>
          <w:rFonts w:ascii="Times New Roman" w:hAnsi="Times New Roman" w:cs="Times New Roman"/>
          <w:bCs/>
          <w:kern w:val="0"/>
          <w:sz w:val="24"/>
          <w:szCs w:val="24"/>
        </w:rPr>
        <w:t>.</w:t>
      </w:r>
    </w:p>
    <w:p w14:paraId="4392DBE1" w14:textId="77777777" w:rsidR="0035489D" w:rsidRPr="009D676C" w:rsidRDefault="003C58E0" w:rsidP="00152B9F">
      <w:pPr>
        <w:widowControl/>
        <w:jc w:val="center"/>
        <w:rPr>
          <w:rFonts w:ascii="Times New Roman" w:hAnsi="Times New Roman" w:cs="Times New Roman"/>
        </w:rPr>
      </w:pPr>
      <w:r w:rsidRPr="009D676C">
        <w:rPr>
          <w:rFonts w:ascii="Times New Roman" w:hAnsi="Times New Roman" w:cs="Times New Roman"/>
          <w:noProof/>
        </w:rPr>
        <w:drawing>
          <wp:inline distT="0" distB="0" distL="0" distR="0" wp14:anchorId="738D156B" wp14:editId="067BB1B8">
            <wp:extent cx="4486940" cy="4355079"/>
            <wp:effectExtent l="0" t="0" r="0" b="0"/>
            <wp:docPr id="2" name="图片 2" descr="C:\Users\15652\AppData\Local\Temp\16470742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5652\AppData\Local\Temp\1647074261(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6099" cy="4363969"/>
                    </a:xfrm>
                    <a:prstGeom prst="rect">
                      <a:avLst/>
                    </a:prstGeom>
                    <a:noFill/>
                    <a:ln>
                      <a:noFill/>
                    </a:ln>
                  </pic:spPr>
                </pic:pic>
              </a:graphicData>
            </a:graphic>
          </wp:inline>
        </w:drawing>
      </w:r>
    </w:p>
    <w:p w14:paraId="66A14952" w14:textId="77777777" w:rsidR="00E71FC2" w:rsidRPr="009D676C" w:rsidRDefault="00E71FC2" w:rsidP="00152B9F">
      <w:pPr>
        <w:jc w:val="center"/>
        <w:rPr>
          <w:rFonts w:ascii="Times New Roman" w:hAnsi="Times New Roman" w:cs="Times New Roman"/>
          <w:b/>
          <w:bCs/>
          <w:sz w:val="24"/>
          <w:szCs w:val="24"/>
        </w:rPr>
      </w:pPr>
      <w:r w:rsidRPr="009D676C">
        <w:rPr>
          <w:rFonts w:ascii="Times New Roman" w:hAnsi="Times New Roman" w:cs="Times New Roman"/>
          <w:b/>
          <w:bCs/>
          <w:sz w:val="24"/>
          <w:szCs w:val="24"/>
        </w:rPr>
        <w:t xml:space="preserve">Figure S1. </w:t>
      </w:r>
      <w:r w:rsidRPr="009D676C">
        <w:rPr>
          <w:rFonts w:ascii="Times New Roman" w:hAnsi="Times New Roman" w:cs="Times New Roman"/>
          <w:sz w:val="24"/>
          <w:szCs w:val="24"/>
        </w:rPr>
        <w:t>Strength differences at baseline</w:t>
      </w:r>
    </w:p>
    <w:p w14:paraId="3DF73742" w14:textId="024259D0" w:rsidR="009C4AB8" w:rsidRPr="009D676C" w:rsidRDefault="00B532A4">
      <w:pPr>
        <w:rPr>
          <w:rFonts w:ascii="Times New Roman" w:hAnsi="Times New Roman" w:cs="Times New Roman"/>
          <w:i/>
        </w:rPr>
      </w:pPr>
      <w:r w:rsidRPr="009D676C">
        <w:rPr>
          <w:rFonts w:ascii="Times New Roman" w:hAnsi="Times New Roman" w:cs="Times New Roman"/>
          <w:i/>
        </w:rPr>
        <w:t xml:space="preserve">Note: </w:t>
      </w:r>
      <w:r w:rsidR="0035489D" w:rsidRPr="009D676C">
        <w:rPr>
          <w:rFonts w:ascii="Times New Roman" w:hAnsi="Times New Roman" w:cs="Times New Roman"/>
          <w:i/>
        </w:rPr>
        <w:t xml:space="preserve">Nodes that differ from each other in strength, i.e. the combination of all edge weights connecting to that node. Black boxes represent significant differences, and strength values are in the diagonal. </w:t>
      </w:r>
    </w:p>
    <w:p w14:paraId="40C7BF83" w14:textId="467C3CCE" w:rsidR="0035489D" w:rsidRPr="009D676C" w:rsidRDefault="0035489D" w:rsidP="00152B9F">
      <w:pPr>
        <w:rPr>
          <w:rFonts w:ascii="Times New Roman" w:eastAsia="等线" w:hAnsi="Times New Roman" w:cs="Times New Roman"/>
          <w:noProof/>
          <w:sz w:val="20"/>
        </w:rPr>
      </w:pPr>
    </w:p>
    <w:p w14:paraId="47F51070" w14:textId="77777777" w:rsidR="009C4AB8" w:rsidRPr="009D676C" w:rsidRDefault="009C4AB8" w:rsidP="003C58E0">
      <w:pPr>
        <w:spacing w:line="480" w:lineRule="auto"/>
        <w:rPr>
          <w:rFonts w:ascii="Times New Roman" w:hAnsi="Times New Roman" w:cs="Times New Roman"/>
          <w:b/>
          <w:bCs/>
          <w:sz w:val="24"/>
          <w:szCs w:val="24"/>
        </w:rPr>
      </w:pPr>
      <w:bookmarkStart w:id="2" w:name="_Hlk97994480"/>
    </w:p>
    <w:p w14:paraId="391EA036" w14:textId="77777777" w:rsidR="009C4AB8" w:rsidRPr="009D676C" w:rsidRDefault="009C4AB8" w:rsidP="003C58E0">
      <w:pPr>
        <w:spacing w:line="480" w:lineRule="auto"/>
        <w:rPr>
          <w:rFonts w:ascii="Times New Roman" w:hAnsi="Times New Roman" w:cs="Times New Roman"/>
          <w:b/>
          <w:bCs/>
          <w:sz w:val="24"/>
          <w:szCs w:val="24"/>
        </w:rPr>
      </w:pPr>
    </w:p>
    <w:p w14:paraId="64607384" w14:textId="77777777" w:rsidR="009C4AB8" w:rsidRPr="009D676C" w:rsidRDefault="009C4AB8" w:rsidP="003C58E0">
      <w:pPr>
        <w:spacing w:line="480" w:lineRule="auto"/>
        <w:rPr>
          <w:rFonts w:ascii="Times New Roman" w:hAnsi="Times New Roman" w:cs="Times New Roman"/>
          <w:b/>
          <w:bCs/>
          <w:sz w:val="24"/>
          <w:szCs w:val="24"/>
        </w:rPr>
      </w:pPr>
    </w:p>
    <w:p w14:paraId="235899B5" w14:textId="77777777" w:rsidR="009C4AB8" w:rsidRPr="009D676C" w:rsidRDefault="009C4AB8" w:rsidP="003C58E0">
      <w:pPr>
        <w:spacing w:line="480" w:lineRule="auto"/>
        <w:rPr>
          <w:rFonts w:ascii="Times New Roman" w:hAnsi="Times New Roman" w:cs="Times New Roman"/>
          <w:b/>
          <w:bCs/>
          <w:sz w:val="24"/>
          <w:szCs w:val="24"/>
        </w:rPr>
      </w:pPr>
    </w:p>
    <w:p w14:paraId="364CC41A" w14:textId="77777777" w:rsidR="009C4AB8" w:rsidRPr="009D676C" w:rsidRDefault="009C4AB8" w:rsidP="003C58E0">
      <w:pPr>
        <w:spacing w:line="480" w:lineRule="auto"/>
        <w:rPr>
          <w:rFonts w:ascii="Times New Roman" w:hAnsi="Times New Roman" w:cs="Times New Roman"/>
          <w:b/>
          <w:bCs/>
          <w:sz w:val="24"/>
          <w:szCs w:val="24"/>
        </w:rPr>
      </w:pPr>
    </w:p>
    <w:p w14:paraId="753C6350" w14:textId="77777777" w:rsidR="009C4AB8" w:rsidRPr="009D676C" w:rsidRDefault="009C4AB8" w:rsidP="003C58E0">
      <w:pPr>
        <w:spacing w:line="480" w:lineRule="auto"/>
        <w:rPr>
          <w:rFonts w:ascii="Times New Roman" w:hAnsi="Times New Roman" w:cs="Times New Roman"/>
          <w:b/>
          <w:bCs/>
          <w:sz w:val="24"/>
          <w:szCs w:val="24"/>
        </w:rPr>
      </w:pPr>
    </w:p>
    <w:bookmarkEnd w:id="2"/>
    <w:p w14:paraId="1BE78BF3" w14:textId="77777777" w:rsidR="003C58E0" w:rsidRPr="009D676C" w:rsidRDefault="003C58E0" w:rsidP="00152B9F">
      <w:pPr>
        <w:widowControl/>
        <w:jc w:val="center"/>
        <w:rPr>
          <w:rFonts w:ascii="Times New Roman" w:hAnsi="Times New Roman" w:cs="Times New Roman"/>
        </w:rPr>
      </w:pPr>
      <w:r w:rsidRPr="009D676C">
        <w:rPr>
          <w:rFonts w:ascii="Times New Roman" w:hAnsi="Times New Roman" w:cs="Times New Roman"/>
          <w:noProof/>
        </w:rPr>
        <w:lastRenderedPageBreak/>
        <w:drawing>
          <wp:inline distT="0" distB="0" distL="0" distR="0" wp14:anchorId="525D9F75" wp14:editId="15B71021">
            <wp:extent cx="5354945" cy="5016381"/>
            <wp:effectExtent l="0" t="0" r="0" b="0"/>
            <wp:docPr id="5" name="图片 5" descr="C:\Users\15652\AppData\Local\Temp\16470743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652\AppData\Local\Temp\1647074308(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7280" cy="5027937"/>
                    </a:xfrm>
                    <a:prstGeom prst="rect">
                      <a:avLst/>
                    </a:prstGeom>
                    <a:noFill/>
                    <a:ln>
                      <a:noFill/>
                    </a:ln>
                  </pic:spPr>
                </pic:pic>
              </a:graphicData>
            </a:graphic>
          </wp:inline>
        </w:drawing>
      </w:r>
    </w:p>
    <w:p w14:paraId="1CF0A3CC" w14:textId="4C17D0E2" w:rsidR="003C58E0" w:rsidRPr="009D676C" w:rsidRDefault="00E71FC2" w:rsidP="00152B9F">
      <w:pPr>
        <w:jc w:val="center"/>
        <w:rPr>
          <w:rFonts w:ascii="Times New Roman" w:hAnsi="Times New Roman" w:cs="Times New Roman"/>
          <w:b/>
          <w:bCs/>
          <w:sz w:val="24"/>
          <w:szCs w:val="24"/>
        </w:rPr>
      </w:pPr>
      <w:r w:rsidRPr="009D676C">
        <w:rPr>
          <w:rFonts w:ascii="Times New Roman" w:hAnsi="Times New Roman" w:cs="Times New Roman"/>
          <w:b/>
          <w:bCs/>
          <w:sz w:val="24"/>
          <w:szCs w:val="24"/>
        </w:rPr>
        <w:t xml:space="preserve">Figure S2. </w:t>
      </w:r>
      <w:r w:rsidRPr="009D676C">
        <w:rPr>
          <w:rFonts w:ascii="Times New Roman" w:hAnsi="Times New Roman" w:cs="Times New Roman"/>
          <w:sz w:val="24"/>
          <w:szCs w:val="24"/>
        </w:rPr>
        <w:t>Edge weight differences at baseline.</w:t>
      </w:r>
      <w:r w:rsidRPr="009D676C">
        <w:rPr>
          <w:rFonts w:ascii="Times New Roman" w:hAnsi="Times New Roman" w:cs="Times New Roman"/>
          <w:b/>
          <w:bCs/>
          <w:sz w:val="24"/>
          <w:szCs w:val="24"/>
        </w:rPr>
        <w:t xml:space="preserve"> </w:t>
      </w:r>
      <w:r w:rsidR="003C58E0" w:rsidRPr="009D676C">
        <w:rPr>
          <w:rFonts w:ascii="Times New Roman" w:hAnsi="Times New Roman" w:cs="Times New Roman"/>
        </w:rPr>
        <w:t>Edges that differ significantly from each other are depicted by black boxes.</w:t>
      </w:r>
    </w:p>
    <w:p w14:paraId="56C89DA1" w14:textId="77777777" w:rsidR="003C58E0" w:rsidRPr="009D676C" w:rsidRDefault="003C58E0">
      <w:pPr>
        <w:widowControl/>
        <w:jc w:val="left"/>
        <w:rPr>
          <w:rFonts w:ascii="Times New Roman" w:hAnsi="Times New Roman" w:cs="Times New Roman"/>
          <w:bCs/>
          <w:kern w:val="0"/>
          <w:sz w:val="24"/>
          <w:szCs w:val="24"/>
        </w:rPr>
      </w:pPr>
      <w:r w:rsidRPr="009D676C">
        <w:rPr>
          <w:rFonts w:ascii="Times New Roman" w:hAnsi="Times New Roman" w:cs="Times New Roman"/>
          <w:bCs/>
          <w:kern w:val="0"/>
          <w:sz w:val="24"/>
          <w:szCs w:val="24"/>
        </w:rPr>
        <w:br w:type="page"/>
      </w:r>
    </w:p>
    <w:p w14:paraId="566F866E" w14:textId="77777777" w:rsidR="00677EA7" w:rsidRPr="009D676C" w:rsidRDefault="003C58E0" w:rsidP="00152B9F">
      <w:pPr>
        <w:tabs>
          <w:tab w:val="left" w:pos="4893"/>
        </w:tabs>
        <w:jc w:val="center"/>
        <w:rPr>
          <w:rFonts w:ascii="Times New Roman" w:hAnsi="Times New Roman" w:cs="Times New Roman"/>
        </w:rPr>
      </w:pPr>
      <w:r w:rsidRPr="009D676C">
        <w:rPr>
          <w:rFonts w:ascii="Times New Roman" w:hAnsi="Times New Roman" w:cs="Times New Roman"/>
          <w:noProof/>
        </w:rPr>
        <w:lastRenderedPageBreak/>
        <w:drawing>
          <wp:inline distT="0" distB="0" distL="0" distR="0" wp14:anchorId="63CDC48B" wp14:editId="67F9ED1F">
            <wp:extent cx="3244031" cy="4548146"/>
            <wp:effectExtent l="0" t="0" r="0" b="5080"/>
            <wp:docPr id="6" name="图片 6" descr="C:\Users\15652\AppData\Local\Temp\16470743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652\AppData\Local\Temp\164707434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172" cy="4580590"/>
                    </a:xfrm>
                    <a:prstGeom prst="rect">
                      <a:avLst/>
                    </a:prstGeom>
                    <a:noFill/>
                    <a:ln>
                      <a:noFill/>
                    </a:ln>
                  </pic:spPr>
                </pic:pic>
              </a:graphicData>
            </a:graphic>
          </wp:inline>
        </w:drawing>
      </w:r>
    </w:p>
    <w:p w14:paraId="7CF560E2" w14:textId="58C96297" w:rsidR="00677EA7" w:rsidRPr="009D676C" w:rsidRDefault="00984306" w:rsidP="00677EA7">
      <w:pPr>
        <w:rPr>
          <w:rFonts w:ascii="Times New Roman" w:hAnsi="Times New Roman" w:cs="Times New Roman"/>
          <w:i/>
        </w:rPr>
      </w:pPr>
      <w:r w:rsidRPr="009D676C">
        <w:rPr>
          <w:rFonts w:ascii="Times New Roman" w:hAnsi="Times New Roman" w:cs="Times New Roman"/>
          <w:b/>
          <w:kern w:val="0"/>
          <w:sz w:val="24"/>
          <w:szCs w:val="24"/>
        </w:rPr>
        <w:t xml:space="preserve">Figure S3. </w:t>
      </w:r>
      <w:r w:rsidR="0049139E" w:rsidRPr="009D676C">
        <w:rPr>
          <w:rFonts w:ascii="Times New Roman" w:hAnsi="Times New Roman" w:cs="Times New Roman"/>
          <w:bCs/>
          <w:kern w:val="0"/>
          <w:sz w:val="24"/>
          <w:szCs w:val="24"/>
        </w:rPr>
        <w:t>Bootstrapped confidence intervals of all edge weights</w:t>
      </w:r>
      <w:r w:rsidR="0049139E" w:rsidRPr="009D676C" w:rsidDel="0049139E">
        <w:rPr>
          <w:rFonts w:ascii="Times New Roman" w:hAnsi="Times New Roman" w:cs="Times New Roman"/>
          <w:bCs/>
          <w:kern w:val="0"/>
          <w:sz w:val="24"/>
          <w:szCs w:val="24"/>
        </w:rPr>
        <w:t xml:space="preserve"> </w:t>
      </w:r>
      <w:r w:rsidR="00DB457F" w:rsidRPr="009D676C">
        <w:rPr>
          <w:rFonts w:ascii="Times New Roman" w:hAnsi="Times New Roman" w:cs="Times New Roman"/>
          <w:i/>
        </w:rPr>
        <w:t>N</w:t>
      </w:r>
      <w:r w:rsidR="00DB457F" w:rsidRPr="009D676C">
        <w:rPr>
          <w:rFonts w:ascii="Times New Roman" w:hAnsi="Times New Roman" w:cs="Times New Roman" w:hint="eastAsia"/>
          <w:i/>
        </w:rPr>
        <w:t>ote</w:t>
      </w:r>
      <w:r w:rsidR="00DB457F" w:rsidRPr="009D676C">
        <w:rPr>
          <w:rFonts w:ascii="Times New Roman" w:hAnsi="Times New Roman" w:cs="Times New Roman"/>
          <w:i/>
        </w:rPr>
        <w:t>:</w:t>
      </w:r>
      <w:r w:rsidR="00F17B43" w:rsidRPr="009D676C">
        <w:rPr>
          <w:rFonts w:ascii="Times New Roman" w:hAnsi="Times New Roman" w:cs="Times New Roman"/>
          <w:i/>
        </w:rPr>
        <w:t xml:space="preserve"> </w:t>
      </w:r>
      <w:r w:rsidR="00677EA7" w:rsidRPr="009D676C">
        <w:rPr>
          <w:rFonts w:ascii="Times New Roman" w:hAnsi="Times New Roman" w:cs="Times New Roman"/>
          <w:i/>
        </w:rPr>
        <w:t xml:space="preserve">Red line indicates sample </w:t>
      </w:r>
      <w:proofErr w:type="gramStart"/>
      <w:r w:rsidR="00677EA7" w:rsidRPr="009D676C">
        <w:rPr>
          <w:rFonts w:ascii="Times New Roman" w:hAnsi="Times New Roman" w:cs="Times New Roman"/>
          <w:i/>
        </w:rPr>
        <w:t>means,</w:t>
      </w:r>
      <w:proofErr w:type="gramEnd"/>
      <w:r w:rsidR="00677EA7" w:rsidRPr="009D676C">
        <w:rPr>
          <w:rFonts w:ascii="Times New Roman" w:hAnsi="Times New Roman" w:cs="Times New Roman"/>
          <w:i/>
        </w:rPr>
        <w:t xml:space="preserve"> black line indicates bootstrapped means and grey area indicates 95% confidence intervals for individual edges. Narrower intervals suggest more precise estimates and overlap of intervals suggests statistically non-significant differences between edges.</w:t>
      </w:r>
    </w:p>
    <w:p w14:paraId="1F03D6A7" w14:textId="77777777" w:rsidR="00682593" w:rsidRPr="009D676C" w:rsidRDefault="00682593" w:rsidP="009F041F">
      <w:pPr>
        <w:tabs>
          <w:tab w:val="left" w:pos="4893"/>
        </w:tabs>
        <w:spacing w:line="360" w:lineRule="auto"/>
        <w:rPr>
          <w:rFonts w:ascii="Times New Roman" w:hAnsi="Times New Roman" w:cs="Times New Roman"/>
          <w:b/>
          <w:bCs/>
          <w:sz w:val="24"/>
          <w:szCs w:val="28"/>
        </w:rPr>
      </w:pPr>
    </w:p>
    <w:p w14:paraId="6B5E09DC" w14:textId="77777777" w:rsidR="00682593" w:rsidRPr="009D676C" w:rsidRDefault="00682593" w:rsidP="009F041F">
      <w:pPr>
        <w:tabs>
          <w:tab w:val="left" w:pos="4893"/>
        </w:tabs>
        <w:spacing w:line="360" w:lineRule="auto"/>
        <w:rPr>
          <w:rFonts w:ascii="Times New Roman" w:hAnsi="Times New Roman" w:cs="Times New Roman"/>
          <w:b/>
          <w:bCs/>
          <w:sz w:val="24"/>
          <w:szCs w:val="28"/>
        </w:rPr>
      </w:pPr>
    </w:p>
    <w:p w14:paraId="3C039DE9" w14:textId="77777777" w:rsidR="00682593" w:rsidRPr="009D676C" w:rsidRDefault="00682593" w:rsidP="009F041F">
      <w:pPr>
        <w:tabs>
          <w:tab w:val="left" w:pos="4893"/>
        </w:tabs>
        <w:spacing w:line="360" w:lineRule="auto"/>
        <w:rPr>
          <w:rFonts w:ascii="Times New Roman" w:hAnsi="Times New Roman" w:cs="Times New Roman"/>
          <w:b/>
          <w:bCs/>
          <w:sz w:val="24"/>
          <w:szCs w:val="28"/>
        </w:rPr>
      </w:pPr>
    </w:p>
    <w:p w14:paraId="7DB5D235" w14:textId="77777777" w:rsidR="00682593" w:rsidRPr="009D676C" w:rsidRDefault="00682593" w:rsidP="009F041F">
      <w:pPr>
        <w:tabs>
          <w:tab w:val="left" w:pos="4893"/>
        </w:tabs>
        <w:spacing w:line="360" w:lineRule="auto"/>
        <w:rPr>
          <w:rFonts w:ascii="Times New Roman" w:hAnsi="Times New Roman" w:cs="Times New Roman"/>
          <w:b/>
          <w:bCs/>
          <w:sz w:val="24"/>
          <w:szCs w:val="28"/>
        </w:rPr>
      </w:pPr>
    </w:p>
    <w:p w14:paraId="2D5131F9" w14:textId="77777777" w:rsidR="00682593" w:rsidRPr="009D676C" w:rsidRDefault="00682593" w:rsidP="009F041F">
      <w:pPr>
        <w:tabs>
          <w:tab w:val="left" w:pos="4893"/>
        </w:tabs>
        <w:spacing w:line="360" w:lineRule="auto"/>
        <w:rPr>
          <w:rFonts w:ascii="Times New Roman" w:hAnsi="Times New Roman" w:cs="Times New Roman"/>
          <w:b/>
          <w:bCs/>
          <w:sz w:val="24"/>
          <w:szCs w:val="28"/>
        </w:rPr>
      </w:pPr>
    </w:p>
    <w:p w14:paraId="02859B47" w14:textId="77777777" w:rsidR="00682593" w:rsidRPr="009D676C" w:rsidRDefault="00682593" w:rsidP="009F041F">
      <w:pPr>
        <w:tabs>
          <w:tab w:val="left" w:pos="4893"/>
        </w:tabs>
        <w:spacing w:line="360" w:lineRule="auto"/>
        <w:rPr>
          <w:rFonts w:ascii="Times New Roman" w:hAnsi="Times New Roman" w:cs="Times New Roman"/>
          <w:b/>
          <w:bCs/>
          <w:sz w:val="24"/>
          <w:szCs w:val="28"/>
        </w:rPr>
      </w:pPr>
    </w:p>
    <w:p w14:paraId="2D80CEDA" w14:textId="77777777" w:rsidR="00682593" w:rsidRPr="009D676C" w:rsidRDefault="00682593" w:rsidP="009F041F">
      <w:pPr>
        <w:tabs>
          <w:tab w:val="left" w:pos="4893"/>
        </w:tabs>
        <w:spacing w:line="360" w:lineRule="auto"/>
        <w:rPr>
          <w:rFonts w:ascii="Times New Roman" w:hAnsi="Times New Roman" w:cs="Times New Roman"/>
          <w:b/>
          <w:bCs/>
          <w:sz w:val="24"/>
          <w:szCs w:val="28"/>
        </w:rPr>
      </w:pPr>
    </w:p>
    <w:p w14:paraId="40C0F79D" w14:textId="77777777" w:rsidR="00682593" w:rsidRPr="009D676C" w:rsidRDefault="00682593" w:rsidP="009F041F">
      <w:pPr>
        <w:tabs>
          <w:tab w:val="left" w:pos="4893"/>
        </w:tabs>
        <w:spacing w:line="360" w:lineRule="auto"/>
        <w:rPr>
          <w:rFonts w:ascii="Times New Roman" w:hAnsi="Times New Roman" w:cs="Times New Roman"/>
          <w:b/>
          <w:bCs/>
          <w:sz w:val="24"/>
          <w:szCs w:val="28"/>
        </w:rPr>
      </w:pPr>
    </w:p>
    <w:p w14:paraId="74D2AE6C" w14:textId="77777777" w:rsidR="00682593" w:rsidRPr="009D676C" w:rsidRDefault="00682593" w:rsidP="009F041F">
      <w:pPr>
        <w:tabs>
          <w:tab w:val="left" w:pos="4893"/>
        </w:tabs>
        <w:spacing w:line="360" w:lineRule="auto"/>
        <w:rPr>
          <w:rFonts w:ascii="Times New Roman" w:hAnsi="Times New Roman" w:cs="Times New Roman"/>
          <w:b/>
          <w:bCs/>
          <w:sz w:val="24"/>
          <w:szCs w:val="28"/>
        </w:rPr>
      </w:pPr>
    </w:p>
    <w:p w14:paraId="5F758CBA" w14:textId="77777777" w:rsidR="00682593" w:rsidRPr="009D676C" w:rsidRDefault="00682593" w:rsidP="009F041F">
      <w:pPr>
        <w:tabs>
          <w:tab w:val="left" w:pos="4893"/>
        </w:tabs>
        <w:spacing w:line="360" w:lineRule="auto"/>
        <w:rPr>
          <w:rFonts w:ascii="Times New Roman" w:hAnsi="Times New Roman" w:cs="Times New Roman"/>
          <w:b/>
          <w:bCs/>
          <w:sz w:val="24"/>
          <w:szCs w:val="28"/>
        </w:rPr>
      </w:pPr>
    </w:p>
    <w:p w14:paraId="356BFEA7" w14:textId="77777777" w:rsidR="00682593" w:rsidRPr="009D676C" w:rsidRDefault="00682593" w:rsidP="009F041F">
      <w:pPr>
        <w:tabs>
          <w:tab w:val="left" w:pos="4893"/>
        </w:tabs>
        <w:spacing w:line="360" w:lineRule="auto"/>
        <w:rPr>
          <w:rFonts w:ascii="Times New Roman" w:hAnsi="Times New Roman" w:cs="Times New Roman"/>
          <w:b/>
          <w:bCs/>
          <w:sz w:val="24"/>
          <w:szCs w:val="28"/>
        </w:rPr>
      </w:pPr>
    </w:p>
    <w:p w14:paraId="42EC57FF" w14:textId="77777777" w:rsidR="00682593" w:rsidRPr="009D676C" w:rsidRDefault="00682593" w:rsidP="009F041F">
      <w:pPr>
        <w:tabs>
          <w:tab w:val="left" w:pos="4893"/>
        </w:tabs>
        <w:spacing w:line="360" w:lineRule="auto"/>
        <w:rPr>
          <w:rFonts w:ascii="Times New Roman" w:hAnsi="Times New Roman" w:cs="Times New Roman"/>
          <w:b/>
          <w:bCs/>
          <w:sz w:val="24"/>
          <w:szCs w:val="28"/>
        </w:rPr>
      </w:pPr>
    </w:p>
    <w:p w14:paraId="6C92B59C" w14:textId="3CF21E96" w:rsidR="009F041F" w:rsidRPr="009D676C" w:rsidRDefault="009F041F" w:rsidP="009F041F">
      <w:pPr>
        <w:tabs>
          <w:tab w:val="left" w:pos="4893"/>
        </w:tabs>
        <w:spacing w:line="360" w:lineRule="auto"/>
        <w:rPr>
          <w:rFonts w:ascii="Times New Roman" w:hAnsi="Times New Roman" w:cs="Times New Roman"/>
          <w:b/>
          <w:bCs/>
          <w:sz w:val="24"/>
          <w:szCs w:val="28"/>
        </w:rPr>
      </w:pPr>
      <w:r w:rsidRPr="009D676C">
        <w:rPr>
          <w:rFonts w:ascii="Times New Roman" w:hAnsi="Times New Roman" w:cs="Times New Roman"/>
          <w:b/>
          <w:bCs/>
          <w:sz w:val="24"/>
          <w:szCs w:val="28"/>
        </w:rPr>
        <w:lastRenderedPageBreak/>
        <w:t>3. Male and female network analysis</w:t>
      </w:r>
    </w:p>
    <w:p w14:paraId="75D872BE" w14:textId="77777777" w:rsidR="00F2716E" w:rsidRPr="009D676C" w:rsidRDefault="00886FEF" w:rsidP="00152B9F">
      <w:pPr>
        <w:tabs>
          <w:tab w:val="left" w:pos="4893"/>
        </w:tabs>
        <w:spacing w:line="360" w:lineRule="auto"/>
        <w:jc w:val="center"/>
        <w:rPr>
          <w:rFonts w:ascii="Times New Roman" w:hAnsi="Times New Roman" w:cs="Times New Roman"/>
        </w:rPr>
      </w:pPr>
      <w:r w:rsidRPr="009D676C">
        <w:rPr>
          <w:noProof/>
        </w:rPr>
        <w:drawing>
          <wp:inline distT="0" distB="0" distL="0" distR="0" wp14:anchorId="13649E09" wp14:editId="160F6CC1">
            <wp:extent cx="5547929" cy="3236181"/>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7941" cy="3242021"/>
                    </a:xfrm>
                    <a:prstGeom prst="rect">
                      <a:avLst/>
                    </a:prstGeom>
                    <a:noFill/>
                    <a:ln>
                      <a:noFill/>
                    </a:ln>
                  </pic:spPr>
                </pic:pic>
              </a:graphicData>
            </a:graphic>
          </wp:inline>
        </w:drawing>
      </w:r>
    </w:p>
    <w:p w14:paraId="62D0FFF7" w14:textId="121E6C57" w:rsidR="0021135D" w:rsidRPr="009D676C" w:rsidRDefault="0021135D" w:rsidP="00152B9F">
      <w:pPr>
        <w:tabs>
          <w:tab w:val="left" w:pos="4893"/>
        </w:tabs>
        <w:jc w:val="center"/>
        <w:rPr>
          <w:rFonts w:ascii="Times New Roman" w:hAnsi="Times New Roman" w:cs="Times New Roman"/>
          <w:i/>
        </w:rPr>
      </w:pPr>
      <w:r w:rsidRPr="009D676C">
        <w:rPr>
          <w:rFonts w:ascii="Times New Roman" w:hAnsi="Times New Roman" w:cs="Times New Roman"/>
          <w:b/>
          <w:bCs/>
          <w:sz w:val="24"/>
          <w:szCs w:val="28"/>
        </w:rPr>
        <w:t>Figure S4</w:t>
      </w:r>
      <w:r w:rsidRPr="009D676C">
        <w:rPr>
          <w:rFonts w:ascii="Times New Roman" w:hAnsi="Times New Roman" w:cs="Times New Roman" w:hint="eastAsia"/>
          <w:b/>
          <w:bCs/>
          <w:sz w:val="24"/>
          <w:szCs w:val="28"/>
        </w:rPr>
        <w:t>.</w:t>
      </w:r>
      <w:r w:rsidRPr="009D676C">
        <w:rPr>
          <w:rFonts w:ascii="Times New Roman" w:hAnsi="Times New Roman" w:cs="Times New Roman"/>
          <w:b/>
          <w:bCs/>
          <w:sz w:val="24"/>
          <w:szCs w:val="28"/>
        </w:rPr>
        <w:t xml:space="preserve"> </w:t>
      </w:r>
      <w:r w:rsidRPr="009D676C">
        <w:rPr>
          <w:rFonts w:ascii="Times New Roman" w:hAnsi="Times New Roman" w:cs="Times New Roman"/>
          <w:sz w:val="24"/>
          <w:szCs w:val="28"/>
        </w:rPr>
        <w:t>Male network structure.</w:t>
      </w:r>
      <w:r w:rsidRPr="009D676C" w:rsidDel="00E47003">
        <w:rPr>
          <w:rFonts w:ascii="Times New Roman" w:hAnsi="Times New Roman" w:cs="Times New Roman"/>
          <w:i/>
        </w:rPr>
        <w:t xml:space="preserve"> </w:t>
      </w:r>
    </w:p>
    <w:p w14:paraId="002431D2" w14:textId="77777777" w:rsidR="003A713D" w:rsidRPr="009D676C" w:rsidRDefault="005138B4" w:rsidP="00152B9F">
      <w:pPr>
        <w:rPr>
          <w:rFonts w:ascii="Times New Roman" w:hAnsi="Times New Roman" w:cs="Times New Roman"/>
          <w:i/>
        </w:rPr>
      </w:pPr>
      <w:r w:rsidRPr="009D676C">
        <w:rPr>
          <w:rFonts w:ascii="Times New Roman" w:hAnsi="Times New Roman" w:cs="Times New Roman"/>
          <w:i/>
        </w:rPr>
        <w:t xml:space="preserve">Note: </w:t>
      </w:r>
      <w:r w:rsidR="003A713D" w:rsidRPr="009D676C">
        <w:rPr>
          <w:rFonts w:ascii="Times New Roman" w:hAnsi="Times New Roman" w:cs="Times New Roman"/>
          <w:i/>
        </w:rPr>
        <w:t>Each edge corresponds to a partial correlation (positive in blue, negative in orange) between 2 items, and its thickness corresponds to the absolute magnitude of the correlation. Colors of the nodes correspond to detected communities in the network: HAMD-17 (pink), SDS (blue), and Q-LES-Q-SF total score (green). Item label abbreviations are defined on the right side of the figure.</w:t>
      </w:r>
    </w:p>
    <w:p w14:paraId="1A0EDEC3" w14:textId="77777777" w:rsidR="00E47003" w:rsidRPr="009D676C" w:rsidRDefault="00E47003" w:rsidP="00E47003">
      <w:pPr>
        <w:tabs>
          <w:tab w:val="left" w:pos="4893"/>
        </w:tabs>
        <w:ind w:leftChars="200" w:left="420"/>
        <w:rPr>
          <w:rFonts w:ascii="Times New Roman" w:hAnsi="Times New Roman" w:cs="Times New Roman"/>
          <w:sz w:val="24"/>
          <w:szCs w:val="28"/>
        </w:rPr>
      </w:pPr>
    </w:p>
    <w:p w14:paraId="07980163" w14:textId="77777777" w:rsidR="00F2716E" w:rsidRPr="009D676C" w:rsidRDefault="00886FEF" w:rsidP="00AC70F7">
      <w:pPr>
        <w:tabs>
          <w:tab w:val="left" w:pos="4893"/>
        </w:tabs>
        <w:spacing w:line="360" w:lineRule="auto"/>
        <w:jc w:val="center"/>
        <w:rPr>
          <w:rFonts w:ascii="Times New Roman" w:hAnsi="Times New Roman" w:cs="Times New Roman"/>
        </w:rPr>
      </w:pPr>
      <w:r w:rsidRPr="009D676C">
        <w:rPr>
          <w:noProof/>
        </w:rPr>
        <w:drawing>
          <wp:inline distT="0" distB="0" distL="0" distR="0" wp14:anchorId="6F377E4C" wp14:editId="3EF52697">
            <wp:extent cx="5220778" cy="3045349"/>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9882" cy="3062326"/>
                    </a:xfrm>
                    <a:prstGeom prst="rect">
                      <a:avLst/>
                    </a:prstGeom>
                    <a:noFill/>
                    <a:ln>
                      <a:noFill/>
                    </a:ln>
                  </pic:spPr>
                </pic:pic>
              </a:graphicData>
            </a:graphic>
          </wp:inline>
        </w:drawing>
      </w:r>
    </w:p>
    <w:p w14:paraId="0F4A5AE1" w14:textId="328D1A71" w:rsidR="00C4687E" w:rsidRPr="009D676C" w:rsidRDefault="00C4687E" w:rsidP="00152B9F">
      <w:pPr>
        <w:tabs>
          <w:tab w:val="left" w:pos="4893"/>
        </w:tabs>
        <w:jc w:val="center"/>
        <w:rPr>
          <w:rFonts w:ascii="Times New Roman" w:hAnsi="Times New Roman" w:cs="Times New Roman"/>
          <w:b/>
          <w:bCs/>
        </w:rPr>
      </w:pPr>
      <w:r w:rsidRPr="009D676C">
        <w:rPr>
          <w:rFonts w:ascii="Times New Roman" w:hAnsi="Times New Roman" w:cs="Times New Roman"/>
          <w:b/>
          <w:bCs/>
          <w:sz w:val="24"/>
          <w:szCs w:val="28"/>
        </w:rPr>
        <w:t xml:space="preserve">Figure S5. </w:t>
      </w:r>
      <w:r w:rsidRPr="009D676C">
        <w:rPr>
          <w:rFonts w:ascii="Times New Roman" w:hAnsi="Times New Roman" w:cs="Times New Roman"/>
          <w:sz w:val="24"/>
          <w:szCs w:val="28"/>
        </w:rPr>
        <w:t>Female network structure</w:t>
      </w:r>
    </w:p>
    <w:p w14:paraId="6D79DA00" w14:textId="77777777" w:rsidR="005138B4" w:rsidRPr="009D676C" w:rsidRDefault="005138B4" w:rsidP="00152B9F">
      <w:pPr>
        <w:rPr>
          <w:rFonts w:ascii="Times New Roman" w:hAnsi="Times New Roman" w:cs="Times New Roman"/>
          <w:i/>
        </w:rPr>
      </w:pPr>
      <w:r w:rsidRPr="009D676C">
        <w:rPr>
          <w:rFonts w:ascii="Times New Roman" w:hAnsi="Times New Roman" w:cs="Times New Roman"/>
          <w:i/>
        </w:rPr>
        <w:t>Note: Each edge corresponds to a partial correlation (positive in blue, negative in orange) between 2 items, and its thickness corresponds to the absolute magnitude of the correlation. Colors of the nodes correspond to detected communities in the network: HAMD-17 (pink), SDS (blue), and Q-</w:t>
      </w:r>
      <w:r w:rsidRPr="009D676C">
        <w:rPr>
          <w:rFonts w:ascii="Times New Roman" w:hAnsi="Times New Roman" w:cs="Times New Roman"/>
          <w:i/>
        </w:rPr>
        <w:lastRenderedPageBreak/>
        <w:t>LES-Q-SF total score (green). Item label abbreviations are defined on the right side of the figure.</w:t>
      </w:r>
    </w:p>
    <w:p w14:paraId="34E22383" w14:textId="77777777" w:rsidR="00690F3B" w:rsidRPr="009D676C" w:rsidRDefault="00690F3B" w:rsidP="009F041F">
      <w:pPr>
        <w:tabs>
          <w:tab w:val="left" w:pos="4893"/>
        </w:tabs>
        <w:spacing w:line="360" w:lineRule="auto"/>
        <w:ind w:leftChars="200" w:left="420"/>
        <w:rPr>
          <w:rFonts w:ascii="Times New Roman" w:hAnsi="Times New Roman" w:cs="Times New Roman"/>
          <w:b/>
          <w:bCs/>
          <w:sz w:val="24"/>
          <w:szCs w:val="28"/>
        </w:rPr>
      </w:pPr>
    </w:p>
    <w:p w14:paraId="6D79CA0D" w14:textId="77777777" w:rsidR="00F2716E" w:rsidRPr="009D676C" w:rsidRDefault="00886FEF" w:rsidP="009F041F">
      <w:pPr>
        <w:tabs>
          <w:tab w:val="left" w:pos="4893"/>
        </w:tabs>
        <w:spacing w:line="360" w:lineRule="auto"/>
        <w:ind w:leftChars="200" w:left="420"/>
        <w:rPr>
          <w:rFonts w:ascii="Times New Roman" w:hAnsi="Times New Roman" w:cs="Times New Roman"/>
        </w:rPr>
      </w:pPr>
      <w:r w:rsidRPr="009D676C">
        <w:rPr>
          <w:noProof/>
        </w:rPr>
        <w:drawing>
          <wp:inline distT="0" distB="0" distL="0" distR="0" wp14:anchorId="424013F2" wp14:editId="2F49F4A5">
            <wp:extent cx="5007751" cy="2926080"/>
            <wp:effectExtent l="0" t="0" r="254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0195" cy="2933351"/>
                    </a:xfrm>
                    <a:prstGeom prst="rect">
                      <a:avLst/>
                    </a:prstGeom>
                    <a:noFill/>
                    <a:ln>
                      <a:noFill/>
                    </a:ln>
                  </pic:spPr>
                </pic:pic>
              </a:graphicData>
            </a:graphic>
          </wp:inline>
        </w:drawing>
      </w:r>
    </w:p>
    <w:p w14:paraId="46BC00C3" w14:textId="77777777" w:rsidR="00C4687E" w:rsidRPr="009D676C" w:rsidRDefault="00C4687E" w:rsidP="00152B9F">
      <w:pPr>
        <w:jc w:val="center"/>
        <w:rPr>
          <w:rFonts w:ascii="Times New Roman" w:hAnsi="Times New Roman" w:cs="Times New Roman"/>
          <w:b/>
          <w:bCs/>
          <w:sz w:val="24"/>
          <w:szCs w:val="28"/>
        </w:rPr>
      </w:pPr>
      <w:r w:rsidRPr="009D676C">
        <w:rPr>
          <w:rFonts w:ascii="Times New Roman" w:hAnsi="Times New Roman" w:cs="Times New Roman"/>
          <w:b/>
          <w:bCs/>
          <w:sz w:val="24"/>
          <w:szCs w:val="28"/>
        </w:rPr>
        <w:t xml:space="preserve">Figure S6. </w:t>
      </w:r>
      <w:r w:rsidRPr="009D676C">
        <w:rPr>
          <w:rFonts w:ascii="Times New Roman" w:hAnsi="Times New Roman" w:cs="Times New Roman"/>
          <w:sz w:val="24"/>
          <w:szCs w:val="28"/>
        </w:rPr>
        <w:t>Node centrality metrics of female and male network structure.</w:t>
      </w:r>
    </w:p>
    <w:p w14:paraId="74494BC8" w14:textId="35762676" w:rsidR="005138B4" w:rsidRPr="009D676C" w:rsidRDefault="005138B4" w:rsidP="00152B9F">
      <w:pPr>
        <w:rPr>
          <w:rFonts w:ascii="Times New Roman" w:hAnsi="Times New Roman" w:cs="Times New Roman"/>
          <w:i/>
        </w:rPr>
      </w:pPr>
      <w:r w:rsidRPr="009D676C">
        <w:rPr>
          <w:rFonts w:ascii="Times New Roman" w:hAnsi="Times New Roman" w:cs="Times New Roman"/>
          <w:i/>
        </w:rPr>
        <w:t>Note: Node centrality metrics of the network. Left, middle, and right panel shows the strength, betweenness, and closeness estimates for each node of the network, respectively.</w:t>
      </w:r>
    </w:p>
    <w:p w14:paraId="3AED299F" w14:textId="1A1E9158" w:rsidR="00263354" w:rsidRPr="009D676C" w:rsidRDefault="001E61D7" w:rsidP="00152B9F">
      <w:pPr>
        <w:pageBreakBefore/>
        <w:tabs>
          <w:tab w:val="left" w:pos="4893"/>
        </w:tabs>
        <w:spacing w:line="360" w:lineRule="auto"/>
        <w:rPr>
          <w:rFonts w:ascii="Times New Roman" w:hAnsi="Times New Roman" w:cs="Times New Roman"/>
          <w:b/>
          <w:bCs/>
          <w:sz w:val="24"/>
          <w:szCs w:val="28"/>
        </w:rPr>
      </w:pPr>
      <w:r w:rsidRPr="009D676C">
        <w:rPr>
          <w:rFonts w:ascii="Times New Roman" w:hAnsi="Times New Roman" w:cs="Times New Roman"/>
          <w:b/>
          <w:bCs/>
          <w:sz w:val="24"/>
          <w:szCs w:val="28"/>
        </w:rPr>
        <w:lastRenderedPageBreak/>
        <w:t>4</w:t>
      </w:r>
      <w:r w:rsidR="00263354" w:rsidRPr="009D676C">
        <w:rPr>
          <w:rFonts w:ascii="Times New Roman" w:hAnsi="Times New Roman" w:cs="Times New Roman"/>
          <w:b/>
          <w:bCs/>
          <w:sz w:val="24"/>
          <w:szCs w:val="28"/>
        </w:rPr>
        <w:t>.</w:t>
      </w:r>
      <w:r w:rsidR="00106217" w:rsidRPr="009D676C">
        <w:rPr>
          <w:rFonts w:ascii="Times New Roman" w:hAnsi="Times New Roman" w:cs="Times New Roman"/>
          <w:b/>
          <w:bCs/>
          <w:sz w:val="24"/>
          <w:szCs w:val="28"/>
        </w:rPr>
        <w:t xml:space="preserve"> Network </w:t>
      </w:r>
      <w:r w:rsidR="0088133B" w:rsidRPr="009D676C">
        <w:rPr>
          <w:rFonts w:ascii="Times New Roman" w:hAnsi="Times New Roman" w:cs="Times New Roman"/>
          <w:b/>
          <w:bCs/>
          <w:sz w:val="24"/>
          <w:szCs w:val="28"/>
        </w:rPr>
        <w:t xml:space="preserve">structure </w:t>
      </w:r>
      <w:r w:rsidR="00106217" w:rsidRPr="009D676C">
        <w:rPr>
          <w:rFonts w:ascii="Times New Roman" w:hAnsi="Times New Roman" w:cs="Times New Roman"/>
          <w:b/>
          <w:bCs/>
          <w:sz w:val="24"/>
          <w:szCs w:val="28"/>
        </w:rPr>
        <w:t>with</w:t>
      </w:r>
      <w:r w:rsidR="00263354" w:rsidRPr="009D676C">
        <w:rPr>
          <w:rFonts w:ascii="Times New Roman" w:hAnsi="Times New Roman" w:cs="Times New Roman"/>
          <w:b/>
          <w:bCs/>
          <w:sz w:val="24"/>
          <w:szCs w:val="28"/>
        </w:rPr>
        <w:t xml:space="preserve"> </w:t>
      </w:r>
      <w:r w:rsidR="00106217" w:rsidRPr="009D676C">
        <w:rPr>
          <w:rFonts w:ascii="Times New Roman" w:hAnsi="Times New Roman" w:cs="Times New Roman"/>
          <w:b/>
          <w:bCs/>
          <w:sz w:val="24"/>
          <w:szCs w:val="28"/>
        </w:rPr>
        <w:t>i</w:t>
      </w:r>
      <w:r w:rsidR="00263354" w:rsidRPr="009D676C">
        <w:rPr>
          <w:rFonts w:ascii="Times New Roman" w:hAnsi="Times New Roman" w:cs="Times New Roman"/>
          <w:b/>
          <w:bCs/>
          <w:sz w:val="24"/>
          <w:szCs w:val="28"/>
        </w:rPr>
        <w:t>tems of</w:t>
      </w:r>
      <w:r w:rsidR="00D63884" w:rsidRPr="009D676C">
        <w:rPr>
          <w:rFonts w:ascii="Times New Roman" w:hAnsi="Times New Roman" w:cs="Times New Roman"/>
          <w:b/>
          <w:bCs/>
          <w:sz w:val="24"/>
          <w:szCs w:val="28"/>
        </w:rPr>
        <w:t xml:space="preserve"> the</w:t>
      </w:r>
      <w:r w:rsidR="00263354" w:rsidRPr="009D676C">
        <w:rPr>
          <w:rFonts w:ascii="Times New Roman" w:hAnsi="Times New Roman" w:cs="Times New Roman"/>
          <w:b/>
          <w:bCs/>
          <w:sz w:val="24"/>
          <w:szCs w:val="28"/>
        </w:rPr>
        <w:t xml:space="preserve"> Q-LES-Q-SF included</w:t>
      </w:r>
    </w:p>
    <w:p w14:paraId="340A5500" w14:textId="77777777" w:rsidR="00B34791" w:rsidRPr="009D676C" w:rsidRDefault="00B34791" w:rsidP="00B34791">
      <w:pPr>
        <w:jc w:val="center"/>
        <w:rPr>
          <w:rFonts w:ascii="Verdana" w:hAnsi="Verdana"/>
          <w:sz w:val="17"/>
          <w:szCs w:val="17"/>
          <w:shd w:val="clear" w:color="auto" w:fill="FFFFFF"/>
        </w:rPr>
      </w:pPr>
    </w:p>
    <w:p w14:paraId="37629D3E" w14:textId="05F5715B" w:rsidR="004354B7" w:rsidRPr="009D676C" w:rsidRDefault="00886FEF" w:rsidP="00B34791">
      <w:pPr>
        <w:jc w:val="center"/>
        <w:rPr>
          <w:rFonts w:ascii="Verdana" w:hAnsi="Verdana"/>
          <w:sz w:val="17"/>
          <w:szCs w:val="17"/>
          <w:shd w:val="clear" w:color="auto" w:fill="FFFFFF"/>
        </w:rPr>
      </w:pPr>
      <w:r w:rsidRPr="009D676C">
        <w:rPr>
          <w:noProof/>
        </w:rPr>
        <w:drawing>
          <wp:inline distT="0" distB="0" distL="0" distR="0" wp14:anchorId="7A0ABC4A" wp14:editId="08E650A8">
            <wp:extent cx="5534107" cy="3228229"/>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576" cy="3255919"/>
                    </a:xfrm>
                    <a:prstGeom prst="rect">
                      <a:avLst/>
                    </a:prstGeom>
                    <a:noFill/>
                    <a:ln>
                      <a:noFill/>
                    </a:ln>
                  </pic:spPr>
                </pic:pic>
              </a:graphicData>
            </a:graphic>
          </wp:inline>
        </w:drawing>
      </w:r>
    </w:p>
    <w:p w14:paraId="58D5A1C2" w14:textId="7A3EA394" w:rsidR="00666471" w:rsidRPr="009D676C" w:rsidRDefault="00666471" w:rsidP="00152B9F">
      <w:pPr>
        <w:tabs>
          <w:tab w:val="left" w:pos="4893"/>
        </w:tabs>
        <w:rPr>
          <w:rFonts w:ascii="Times New Roman" w:hAnsi="Times New Roman" w:cs="Times New Roman"/>
          <w:sz w:val="24"/>
          <w:szCs w:val="28"/>
        </w:rPr>
      </w:pPr>
      <w:r w:rsidRPr="009D676C">
        <w:rPr>
          <w:rFonts w:ascii="Times New Roman" w:hAnsi="Times New Roman" w:cs="Times New Roman"/>
          <w:b/>
          <w:bCs/>
          <w:sz w:val="24"/>
          <w:szCs w:val="28"/>
        </w:rPr>
        <w:t>Figure S7</w:t>
      </w:r>
      <w:r w:rsidRPr="009D676C">
        <w:rPr>
          <w:rFonts w:ascii="Times New Roman" w:hAnsi="Times New Roman" w:cs="Times New Roman"/>
          <w:sz w:val="24"/>
          <w:szCs w:val="28"/>
        </w:rPr>
        <w:t>. Undirected networks of depressive symptoms, functional disabilities and QOL in MDD patients</w:t>
      </w:r>
    </w:p>
    <w:p w14:paraId="266A1644" w14:textId="77777777" w:rsidR="004354B7" w:rsidRPr="009D676C" w:rsidRDefault="004354B7" w:rsidP="00152B9F">
      <w:pPr>
        <w:rPr>
          <w:rFonts w:ascii="Times New Roman" w:hAnsi="Times New Roman" w:cs="Times New Roman"/>
          <w:i/>
        </w:rPr>
      </w:pPr>
      <w:r w:rsidRPr="009D676C">
        <w:rPr>
          <w:rFonts w:ascii="Times New Roman" w:hAnsi="Times New Roman" w:cs="Times New Roman"/>
          <w:i/>
        </w:rPr>
        <w:t>Note: Items of Q-LES-Q-SF were included.</w:t>
      </w:r>
      <w:r w:rsidR="00106217" w:rsidRPr="009D676C">
        <w:rPr>
          <w:rFonts w:ascii="Times New Roman" w:hAnsi="Times New Roman" w:cs="Times New Roman"/>
          <w:i/>
        </w:rPr>
        <w:t xml:space="preserve"> Each edge corresponds to a partial correlation (positive in blue, negative in orange) between 2 items, and its thickness corresponds to the absolute magnitude of the correlation. Colors of the nodes correspond to detected communities in the network: HAMD-17 (pink), SDS (blue), and Q-LES-Q-SF total score (green). Item label abbreviations are defined on the right side of the figure.</w:t>
      </w:r>
    </w:p>
    <w:p w14:paraId="4EE4E566" w14:textId="77777777" w:rsidR="003F1818" w:rsidRPr="009D676C" w:rsidRDefault="001E61D7" w:rsidP="0066708C">
      <w:pPr>
        <w:pageBreakBefore/>
        <w:tabs>
          <w:tab w:val="left" w:pos="4893"/>
        </w:tabs>
        <w:spacing w:line="360" w:lineRule="auto"/>
        <w:rPr>
          <w:rFonts w:ascii="Times New Roman" w:hAnsi="Times New Roman" w:cs="Times New Roman"/>
          <w:b/>
          <w:bCs/>
          <w:sz w:val="24"/>
          <w:szCs w:val="28"/>
        </w:rPr>
      </w:pPr>
      <w:r w:rsidRPr="009D676C">
        <w:rPr>
          <w:rFonts w:ascii="Times New Roman" w:hAnsi="Times New Roman" w:cs="Times New Roman"/>
          <w:b/>
          <w:bCs/>
          <w:sz w:val="24"/>
          <w:szCs w:val="28"/>
        </w:rPr>
        <w:lastRenderedPageBreak/>
        <w:t>5</w:t>
      </w:r>
      <w:r w:rsidR="00BD1950" w:rsidRPr="009D676C">
        <w:rPr>
          <w:rFonts w:ascii="Times New Roman" w:hAnsi="Times New Roman" w:cs="Times New Roman"/>
          <w:b/>
          <w:bCs/>
          <w:sz w:val="24"/>
          <w:szCs w:val="28"/>
        </w:rPr>
        <w:t>. Directed Acyclic Graph (DAG) of depressive symptoms, functional disabilities and QOL in MDD patients at week-4.</w:t>
      </w:r>
    </w:p>
    <w:p w14:paraId="213AF4E4" w14:textId="77777777" w:rsidR="0027474D" w:rsidRPr="009D676C" w:rsidRDefault="0027474D">
      <w:pPr>
        <w:tabs>
          <w:tab w:val="left" w:pos="4893"/>
        </w:tabs>
        <w:spacing w:line="360" w:lineRule="auto"/>
        <w:rPr>
          <w:rFonts w:ascii="Times New Roman" w:hAnsi="Times New Roman" w:cs="Times New Roman"/>
          <w:b/>
          <w:bCs/>
          <w:sz w:val="24"/>
          <w:szCs w:val="28"/>
        </w:rPr>
      </w:pPr>
    </w:p>
    <w:p w14:paraId="3E416AD2" w14:textId="77777777" w:rsidR="007F353D" w:rsidRPr="009D676C" w:rsidRDefault="007F353D" w:rsidP="00152B9F">
      <w:pPr>
        <w:tabs>
          <w:tab w:val="left" w:pos="4893"/>
        </w:tabs>
        <w:spacing w:line="360" w:lineRule="auto"/>
        <w:jc w:val="center"/>
        <w:rPr>
          <w:rFonts w:ascii="Times New Roman" w:hAnsi="Times New Roman" w:cs="Times New Roman"/>
        </w:rPr>
      </w:pPr>
      <w:r w:rsidRPr="009D676C">
        <w:rPr>
          <w:noProof/>
        </w:rPr>
        <w:drawing>
          <wp:inline distT="0" distB="0" distL="0" distR="0" wp14:anchorId="06B0F48F" wp14:editId="4DA2B5EA">
            <wp:extent cx="5274310" cy="29566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956620"/>
                    </a:xfrm>
                    <a:prstGeom prst="rect">
                      <a:avLst/>
                    </a:prstGeom>
                    <a:noFill/>
                    <a:ln>
                      <a:noFill/>
                    </a:ln>
                  </pic:spPr>
                </pic:pic>
              </a:graphicData>
            </a:graphic>
          </wp:inline>
        </w:drawing>
      </w:r>
    </w:p>
    <w:p w14:paraId="6EABE249" w14:textId="2D241DC6" w:rsidR="007F353D" w:rsidRPr="009D676C" w:rsidRDefault="007F353D" w:rsidP="00152B9F">
      <w:pPr>
        <w:tabs>
          <w:tab w:val="left" w:pos="4893"/>
        </w:tabs>
        <w:rPr>
          <w:rFonts w:ascii="Times New Roman" w:hAnsi="Times New Roman" w:cs="Times New Roman"/>
          <w:sz w:val="24"/>
          <w:szCs w:val="28"/>
        </w:rPr>
      </w:pPr>
      <w:r w:rsidRPr="009D676C">
        <w:rPr>
          <w:rFonts w:ascii="Times New Roman" w:hAnsi="Times New Roman" w:cs="Times New Roman"/>
          <w:b/>
          <w:bCs/>
          <w:sz w:val="24"/>
          <w:szCs w:val="28"/>
        </w:rPr>
        <w:t xml:space="preserve">Figure </w:t>
      </w:r>
      <w:r w:rsidR="000E7F7F" w:rsidRPr="009D676C">
        <w:rPr>
          <w:rFonts w:ascii="Times New Roman" w:hAnsi="Times New Roman" w:cs="Times New Roman"/>
          <w:b/>
          <w:bCs/>
          <w:sz w:val="24"/>
          <w:szCs w:val="28"/>
        </w:rPr>
        <w:t>S</w:t>
      </w:r>
      <w:r w:rsidRPr="009D676C">
        <w:rPr>
          <w:rFonts w:ascii="Times New Roman" w:hAnsi="Times New Roman" w:cs="Times New Roman"/>
          <w:b/>
          <w:bCs/>
          <w:sz w:val="24"/>
          <w:szCs w:val="28"/>
        </w:rPr>
        <w:t>8</w:t>
      </w:r>
      <w:r w:rsidR="00C112F0" w:rsidRPr="009D676C">
        <w:rPr>
          <w:rFonts w:ascii="Times New Roman" w:hAnsi="Times New Roman" w:cs="Times New Roman"/>
          <w:b/>
          <w:bCs/>
          <w:sz w:val="24"/>
          <w:szCs w:val="28"/>
        </w:rPr>
        <w:t>.</w:t>
      </w:r>
      <w:r w:rsidRPr="009D676C">
        <w:rPr>
          <w:rFonts w:ascii="Times New Roman" w:hAnsi="Times New Roman" w:cs="Times New Roman"/>
          <w:sz w:val="24"/>
          <w:szCs w:val="28"/>
        </w:rPr>
        <w:t xml:space="preserve"> Directed Acyclic Graph (DAG) of depressive symptoms, functional disabilities and QOL in MDD patients at week</w:t>
      </w:r>
      <w:r w:rsidR="008F49DE" w:rsidRPr="009D676C">
        <w:rPr>
          <w:rFonts w:ascii="Times New Roman" w:hAnsi="Times New Roman" w:cs="Times New Roman"/>
          <w:sz w:val="24"/>
          <w:szCs w:val="28"/>
        </w:rPr>
        <w:t xml:space="preserve"> </w:t>
      </w:r>
      <w:r w:rsidRPr="009D676C">
        <w:rPr>
          <w:rFonts w:ascii="Times New Roman" w:hAnsi="Times New Roman" w:cs="Times New Roman"/>
          <w:sz w:val="24"/>
          <w:szCs w:val="28"/>
        </w:rPr>
        <w:t>4.</w:t>
      </w:r>
    </w:p>
    <w:p w14:paraId="53150F37" w14:textId="77777777" w:rsidR="005B5BFE" w:rsidRPr="009D676C" w:rsidRDefault="00C14459" w:rsidP="00152B9F">
      <w:pPr>
        <w:rPr>
          <w:rFonts w:ascii="Times New Roman" w:hAnsi="Times New Roman" w:cs="Times New Roman"/>
          <w:i/>
        </w:rPr>
      </w:pPr>
      <w:r w:rsidRPr="009D676C">
        <w:rPr>
          <w:rFonts w:ascii="Times New Roman" w:hAnsi="Times New Roman" w:cs="Times New Roman"/>
          <w:i/>
        </w:rPr>
        <w:t xml:space="preserve">Note: </w:t>
      </w:r>
      <w:bookmarkStart w:id="3" w:name="_Hlk98942247"/>
      <w:r w:rsidR="005B5BFE" w:rsidRPr="009D676C">
        <w:rPr>
          <w:rFonts w:ascii="Times New Roman" w:hAnsi="Times New Roman" w:cs="Times New Roman"/>
          <w:i/>
        </w:rPr>
        <w:t>1025 MDD patients were followed at week 4</w:t>
      </w:r>
      <w:r w:rsidR="00F34BD1" w:rsidRPr="009D676C">
        <w:rPr>
          <w:rFonts w:ascii="Times New Roman" w:hAnsi="Times New Roman" w:cs="Times New Roman"/>
          <w:i/>
        </w:rPr>
        <w:t xml:space="preserve"> (HAMD-17 total score=11.07</w:t>
      </w:r>
      <w:r w:rsidR="00F34BD1" w:rsidRPr="009D676C">
        <w:rPr>
          <w:rFonts w:ascii="Times New Roman" w:hAnsi="Times New Roman" w:cs="Times New Roman" w:hint="eastAsia"/>
          <w:i/>
        </w:rPr>
        <w:t>±</w:t>
      </w:r>
      <w:r w:rsidR="00F34BD1" w:rsidRPr="009D676C">
        <w:rPr>
          <w:rFonts w:ascii="Times New Roman" w:hAnsi="Times New Roman" w:cs="Times New Roman"/>
          <w:i/>
        </w:rPr>
        <w:t>6.31)</w:t>
      </w:r>
      <w:bookmarkEnd w:id="3"/>
      <w:r w:rsidR="00D94963" w:rsidRPr="009D676C">
        <w:rPr>
          <w:rFonts w:ascii="Times New Roman" w:hAnsi="Times New Roman" w:cs="Times New Roman"/>
          <w:i/>
        </w:rPr>
        <w:t>.</w:t>
      </w:r>
    </w:p>
    <w:p w14:paraId="69F5A531" w14:textId="3AB93EA8" w:rsidR="00622D6A" w:rsidRPr="009D676C" w:rsidRDefault="00C14459" w:rsidP="00152B9F">
      <w:pPr>
        <w:rPr>
          <w:rFonts w:ascii="Times New Roman" w:hAnsi="Times New Roman" w:cs="Times New Roman"/>
          <w:i/>
        </w:rPr>
      </w:pPr>
      <w:r w:rsidRPr="009D676C">
        <w:rPr>
          <w:rFonts w:ascii="Times New Roman" w:hAnsi="Times New Roman" w:cs="Times New Roman"/>
          <w:i/>
        </w:rPr>
        <w:t>Arrows indicate the direction of the assumed causal relationships. Edge thickness indicates confidence that the predicted direction of an edge points in the direction displayed in the graph.</w:t>
      </w:r>
    </w:p>
    <w:p w14:paraId="6242D87C" w14:textId="4FAE3E2F" w:rsidR="003958B3" w:rsidRPr="00FA3EB0" w:rsidRDefault="00622D6A" w:rsidP="003958B3">
      <w:pPr>
        <w:rPr>
          <w:rFonts w:ascii="Times New Roman" w:hAnsi="Times New Roman" w:cs="Times New Roman"/>
          <w:b/>
          <w:bCs/>
          <w:sz w:val="24"/>
          <w:szCs w:val="28"/>
        </w:rPr>
      </w:pPr>
      <w:r w:rsidRPr="009D676C">
        <w:rPr>
          <w:rFonts w:ascii="Times New Roman" w:hAnsi="Times New Roman" w:cs="Times New Roman"/>
          <w:i/>
        </w:rPr>
        <w:br w:type="page"/>
      </w:r>
      <w:r w:rsidR="003958B3" w:rsidRPr="009D676C">
        <w:rPr>
          <w:rFonts w:ascii="Times New Roman" w:hAnsi="Times New Roman" w:cs="Times New Roman" w:hint="eastAsia"/>
          <w:b/>
          <w:bCs/>
          <w:sz w:val="24"/>
          <w:szCs w:val="28"/>
        </w:rPr>
        <w:lastRenderedPageBreak/>
        <w:t>6</w:t>
      </w:r>
      <w:r w:rsidR="003958B3" w:rsidRPr="009D676C">
        <w:rPr>
          <w:rFonts w:ascii="Times New Roman" w:hAnsi="Times New Roman" w:cs="Times New Roman"/>
          <w:b/>
          <w:bCs/>
          <w:sz w:val="24"/>
          <w:szCs w:val="28"/>
        </w:rPr>
        <w:t>.</w:t>
      </w:r>
      <w:r w:rsidR="00FA3EB0" w:rsidRPr="00FA3EB0">
        <w:t xml:space="preserve"> </w:t>
      </w:r>
      <w:r w:rsidR="00FA3EB0" w:rsidRPr="00FA3EB0">
        <w:rPr>
          <w:rFonts w:ascii="Times New Roman" w:hAnsi="Times New Roman" w:cs="Times New Roman"/>
          <w:b/>
          <w:bCs/>
          <w:sz w:val="24"/>
          <w:szCs w:val="28"/>
        </w:rPr>
        <w:t>Longitudinal data was included to examine the found of DAG</w:t>
      </w:r>
    </w:p>
    <w:p w14:paraId="3977E5B0" w14:textId="77777777" w:rsidR="003958B3" w:rsidRPr="009D676C" w:rsidRDefault="003958B3" w:rsidP="003958B3">
      <w:pPr>
        <w:rPr>
          <w:rFonts w:ascii="Times New Roman" w:hAnsi="Times New Roman" w:cs="Times New Roman"/>
          <w:i/>
        </w:rPr>
      </w:pPr>
      <w:r w:rsidRPr="009D676C">
        <w:rPr>
          <w:noProof/>
        </w:rPr>
        <w:drawing>
          <wp:inline distT="0" distB="0" distL="0" distR="0" wp14:anchorId="4864CDDA" wp14:editId="1154D4E7">
            <wp:extent cx="4137433" cy="3463169"/>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43225" cy="3468017"/>
                    </a:xfrm>
                    <a:prstGeom prst="rect">
                      <a:avLst/>
                    </a:prstGeom>
                    <a:noFill/>
                    <a:ln>
                      <a:noFill/>
                    </a:ln>
                  </pic:spPr>
                </pic:pic>
              </a:graphicData>
            </a:graphic>
          </wp:inline>
        </w:drawing>
      </w:r>
    </w:p>
    <w:p w14:paraId="47B36635" w14:textId="77777777" w:rsidR="003958B3" w:rsidRPr="009D676C" w:rsidRDefault="003958B3" w:rsidP="00833DA7">
      <w:pPr>
        <w:tabs>
          <w:tab w:val="left" w:pos="4893"/>
        </w:tabs>
        <w:spacing w:beforeLines="100" w:before="312"/>
        <w:rPr>
          <w:rFonts w:ascii="Times New Roman" w:hAnsi="Times New Roman" w:cs="Times New Roman"/>
          <w:i/>
        </w:rPr>
      </w:pPr>
      <w:r w:rsidRPr="009D676C">
        <w:rPr>
          <w:rFonts w:ascii="Times New Roman" w:hAnsi="Times New Roman" w:cs="Times New Roman"/>
          <w:b/>
          <w:bCs/>
          <w:sz w:val="24"/>
          <w:szCs w:val="28"/>
        </w:rPr>
        <w:t>Figure S9.</w:t>
      </w:r>
      <w:r w:rsidRPr="009D676C">
        <w:rPr>
          <w:rFonts w:ascii="Times New Roman" w:hAnsi="Times New Roman" w:cs="Times New Roman"/>
          <w:sz w:val="24"/>
          <w:szCs w:val="28"/>
        </w:rPr>
        <w:t xml:space="preserve"> Between-group difference of variables that were not indicated in the DAG</w:t>
      </w:r>
    </w:p>
    <w:p w14:paraId="1858B2FC" w14:textId="4E9CC0D3" w:rsidR="00830BF5" w:rsidRDefault="00830BF5" w:rsidP="00830BF5">
      <w:pPr>
        <w:spacing w:beforeLines="50" w:before="156" w:afterLines="50" w:after="156"/>
        <w:jc w:val="center"/>
        <w:rPr>
          <w:rFonts w:ascii="Verdana" w:hAnsi="Verdana"/>
          <w:i/>
          <w:color w:val="2F5496"/>
          <w:sz w:val="17"/>
          <w:szCs w:val="17"/>
        </w:rPr>
      </w:pPr>
      <w:r>
        <w:rPr>
          <w:noProof/>
        </w:rPr>
        <w:drawing>
          <wp:inline distT="0" distB="0" distL="0" distR="0" wp14:anchorId="45563C6B" wp14:editId="1C3C412B">
            <wp:extent cx="5894070" cy="275209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4070" cy="2752090"/>
                    </a:xfrm>
                    <a:prstGeom prst="rect">
                      <a:avLst/>
                    </a:prstGeom>
                    <a:noFill/>
                    <a:ln>
                      <a:noFill/>
                    </a:ln>
                  </pic:spPr>
                </pic:pic>
              </a:graphicData>
            </a:graphic>
          </wp:inline>
        </w:drawing>
      </w:r>
    </w:p>
    <w:p w14:paraId="7DF18756" w14:textId="064A5C6C" w:rsidR="000F08CC" w:rsidRDefault="00830BF5" w:rsidP="00257820">
      <w:pPr>
        <w:tabs>
          <w:tab w:val="left" w:pos="4893"/>
        </w:tabs>
        <w:rPr>
          <w:rFonts w:ascii="Times New Roman" w:hAnsi="Times New Roman" w:cs="Times New Roman"/>
          <w:bCs/>
          <w:sz w:val="24"/>
          <w:szCs w:val="28"/>
        </w:rPr>
      </w:pPr>
      <w:r w:rsidRPr="00257820">
        <w:rPr>
          <w:rFonts w:ascii="Times New Roman" w:hAnsi="Times New Roman" w:cs="Times New Roman"/>
          <w:b/>
          <w:bCs/>
          <w:sz w:val="24"/>
          <w:szCs w:val="28"/>
        </w:rPr>
        <w:t xml:space="preserve">Figure S10. </w:t>
      </w:r>
      <w:r w:rsidRPr="00257820">
        <w:rPr>
          <w:rFonts w:ascii="Times New Roman" w:hAnsi="Times New Roman" w:cs="Times New Roman"/>
          <w:bCs/>
          <w:sz w:val="24"/>
          <w:szCs w:val="28"/>
        </w:rPr>
        <w:t>The relationship between baseline level of symptoms and level of subsequent symptoms at week 4</w:t>
      </w:r>
    </w:p>
    <w:p w14:paraId="6DC8523B" w14:textId="3FC55F12" w:rsidR="004427B6" w:rsidRPr="004427B6" w:rsidRDefault="004427B6" w:rsidP="00257820">
      <w:pPr>
        <w:tabs>
          <w:tab w:val="left" w:pos="4893"/>
        </w:tabs>
        <w:rPr>
          <w:rFonts w:ascii="Times New Roman" w:hAnsi="Times New Roman" w:cs="Times New Roman" w:hint="eastAsia"/>
          <w:i/>
        </w:rPr>
      </w:pPr>
      <w:r w:rsidRPr="009D676C">
        <w:rPr>
          <w:rFonts w:ascii="Times New Roman" w:hAnsi="Times New Roman" w:cs="Times New Roman"/>
          <w:i/>
        </w:rPr>
        <w:t xml:space="preserve">Note: </w:t>
      </w:r>
      <w:r w:rsidRPr="004427B6">
        <w:rPr>
          <w:rFonts w:ascii="Times New Roman" w:hAnsi="Times New Roman" w:cs="Times New Roman"/>
          <w:i/>
        </w:rPr>
        <w:t>The curves were fitted through scatter plots.</w:t>
      </w:r>
    </w:p>
    <w:p w14:paraId="35E1F4BD" w14:textId="650F4155" w:rsidR="000F08CC" w:rsidRDefault="000F08CC" w:rsidP="000F08CC">
      <w:pPr>
        <w:spacing w:beforeLines="50" w:before="156" w:afterLines="50" w:after="156"/>
        <w:jc w:val="center"/>
        <w:rPr>
          <w:rFonts w:ascii="Verdana" w:hAnsi="Verdana"/>
          <w:i/>
          <w:color w:val="2F5496"/>
          <w:sz w:val="17"/>
          <w:szCs w:val="17"/>
        </w:rPr>
      </w:pPr>
      <w:bookmarkStart w:id="4" w:name="_Hlk115348811"/>
      <w:bookmarkStart w:id="5" w:name="_Hlk115348835"/>
      <w:r>
        <w:rPr>
          <w:noProof/>
        </w:rPr>
        <w:lastRenderedPageBreak/>
        <w:drawing>
          <wp:inline distT="0" distB="0" distL="0" distR="0" wp14:anchorId="6B963EBB" wp14:editId="764C380D">
            <wp:extent cx="5902960" cy="2724785"/>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2960" cy="2724785"/>
                    </a:xfrm>
                    <a:prstGeom prst="rect">
                      <a:avLst/>
                    </a:prstGeom>
                    <a:noFill/>
                    <a:ln>
                      <a:noFill/>
                    </a:ln>
                  </pic:spPr>
                </pic:pic>
              </a:graphicData>
            </a:graphic>
          </wp:inline>
        </w:drawing>
      </w:r>
      <w:bookmarkEnd w:id="5"/>
    </w:p>
    <w:p w14:paraId="4A3B9A2B" w14:textId="53879494" w:rsidR="000F08CC" w:rsidRDefault="000F08CC" w:rsidP="00257820">
      <w:pPr>
        <w:tabs>
          <w:tab w:val="left" w:pos="4893"/>
        </w:tabs>
        <w:rPr>
          <w:rFonts w:ascii="Times New Roman" w:hAnsi="Times New Roman" w:cs="Times New Roman"/>
          <w:bCs/>
          <w:sz w:val="24"/>
          <w:szCs w:val="28"/>
        </w:rPr>
      </w:pPr>
      <w:r w:rsidRPr="00257820">
        <w:rPr>
          <w:rFonts w:ascii="Times New Roman" w:hAnsi="Times New Roman" w:cs="Times New Roman" w:hint="eastAsia"/>
          <w:b/>
          <w:bCs/>
          <w:sz w:val="24"/>
          <w:szCs w:val="28"/>
        </w:rPr>
        <w:t>F</w:t>
      </w:r>
      <w:r w:rsidRPr="00257820">
        <w:rPr>
          <w:rFonts w:ascii="Times New Roman" w:hAnsi="Times New Roman" w:cs="Times New Roman"/>
          <w:b/>
          <w:bCs/>
          <w:sz w:val="24"/>
          <w:szCs w:val="28"/>
        </w:rPr>
        <w:t>igure S11.</w:t>
      </w:r>
      <w:r w:rsidRPr="00257820">
        <w:rPr>
          <w:rFonts w:ascii="Times New Roman" w:hAnsi="Times New Roman" w:cs="Times New Roman"/>
          <w:bCs/>
          <w:sz w:val="24"/>
          <w:szCs w:val="28"/>
        </w:rPr>
        <w:t xml:space="preserve"> The correlation between the change values of any two items that were supposed to have a correlation</w:t>
      </w:r>
      <w:bookmarkEnd w:id="4"/>
    </w:p>
    <w:p w14:paraId="135BCF0E" w14:textId="65D88DD0" w:rsidR="004427B6" w:rsidRPr="004427B6" w:rsidRDefault="004427B6" w:rsidP="00257820">
      <w:pPr>
        <w:tabs>
          <w:tab w:val="left" w:pos="4893"/>
        </w:tabs>
        <w:rPr>
          <w:rFonts w:ascii="Times New Roman" w:hAnsi="Times New Roman" w:cs="Times New Roman" w:hint="eastAsia"/>
          <w:i/>
        </w:rPr>
      </w:pPr>
      <w:r w:rsidRPr="009D676C">
        <w:rPr>
          <w:rFonts w:ascii="Times New Roman" w:hAnsi="Times New Roman" w:cs="Times New Roman"/>
          <w:i/>
        </w:rPr>
        <w:t xml:space="preserve">Note: </w:t>
      </w:r>
      <w:r w:rsidRPr="004427B6">
        <w:rPr>
          <w:rFonts w:ascii="Times New Roman" w:hAnsi="Times New Roman" w:cs="Times New Roman"/>
          <w:i/>
        </w:rPr>
        <w:t>The curves were fitted through scatter plots.</w:t>
      </w:r>
    </w:p>
    <w:sectPr w:rsidR="004427B6" w:rsidRPr="004427B6" w:rsidSect="00952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7145E" w14:textId="77777777" w:rsidR="00376E82" w:rsidRDefault="00376E82" w:rsidP="00F71436">
      <w:r>
        <w:separator/>
      </w:r>
    </w:p>
  </w:endnote>
  <w:endnote w:type="continuationSeparator" w:id="0">
    <w:p w14:paraId="16C2EA6B" w14:textId="77777777" w:rsidR="00376E82" w:rsidRDefault="00376E82" w:rsidP="00F7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5A4BA" w14:textId="77777777" w:rsidR="00376E82" w:rsidRDefault="00376E82" w:rsidP="00F71436">
      <w:r>
        <w:separator/>
      </w:r>
    </w:p>
  </w:footnote>
  <w:footnote w:type="continuationSeparator" w:id="0">
    <w:p w14:paraId="3886A6E4" w14:textId="77777777" w:rsidR="00376E82" w:rsidRDefault="00376E82" w:rsidP="00F71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sychological Medicine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0se0w5grerz3e0w5gptz9prpxdex5vetfe&quot;&gt;My EndNote Library-childhood abuse-Saved-Saved-Converted&lt;record-ids&gt;&lt;item&gt;10832&lt;/item&gt;&lt;/record-ids&gt;&lt;/item&gt;&lt;/Libraries&gt;"/>
  </w:docVars>
  <w:rsids>
    <w:rsidRoot w:val="0041702E"/>
    <w:rsid w:val="00015534"/>
    <w:rsid w:val="0004704F"/>
    <w:rsid w:val="00054E98"/>
    <w:rsid w:val="0007224A"/>
    <w:rsid w:val="00082F7D"/>
    <w:rsid w:val="000B1D4A"/>
    <w:rsid w:val="000B39B1"/>
    <w:rsid w:val="000B6078"/>
    <w:rsid w:val="000D26B8"/>
    <w:rsid w:val="000E24E9"/>
    <w:rsid w:val="000E6C5A"/>
    <w:rsid w:val="000E7F7F"/>
    <w:rsid w:val="000F08CC"/>
    <w:rsid w:val="00106217"/>
    <w:rsid w:val="0013598D"/>
    <w:rsid w:val="00147230"/>
    <w:rsid w:val="00152878"/>
    <w:rsid w:val="00152B9F"/>
    <w:rsid w:val="00175853"/>
    <w:rsid w:val="00191395"/>
    <w:rsid w:val="001A26DE"/>
    <w:rsid w:val="001B3D03"/>
    <w:rsid w:val="001B4153"/>
    <w:rsid w:val="001D6EF4"/>
    <w:rsid w:val="001E61D7"/>
    <w:rsid w:val="001E7A95"/>
    <w:rsid w:val="002023EC"/>
    <w:rsid w:val="0021135D"/>
    <w:rsid w:val="00247025"/>
    <w:rsid w:val="002558DB"/>
    <w:rsid w:val="00257820"/>
    <w:rsid w:val="00263354"/>
    <w:rsid w:val="0027474D"/>
    <w:rsid w:val="00275290"/>
    <w:rsid w:val="00297743"/>
    <w:rsid w:val="002B3285"/>
    <w:rsid w:val="002B3FA8"/>
    <w:rsid w:val="002D1863"/>
    <w:rsid w:val="002D622E"/>
    <w:rsid w:val="002E6E1F"/>
    <w:rsid w:val="00300CB2"/>
    <w:rsid w:val="00302DD4"/>
    <w:rsid w:val="003055A3"/>
    <w:rsid w:val="0030660F"/>
    <w:rsid w:val="00315120"/>
    <w:rsid w:val="003154B7"/>
    <w:rsid w:val="00343A89"/>
    <w:rsid w:val="0035489D"/>
    <w:rsid w:val="00363495"/>
    <w:rsid w:val="00363E89"/>
    <w:rsid w:val="00364F14"/>
    <w:rsid w:val="00366E22"/>
    <w:rsid w:val="00376E82"/>
    <w:rsid w:val="0038195F"/>
    <w:rsid w:val="003877D1"/>
    <w:rsid w:val="003958B3"/>
    <w:rsid w:val="003A713D"/>
    <w:rsid w:val="003C58E0"/>
    <w:rsid w:val="003D0E78"/>
    <w:rsid w:val="003D68E7"/>
    <w:rsid w:val="003E1B40"/>
    <w:rsid w:val="003F1818"/>
    <w:rsid w:val="003F65A9"/>
    <w:rsid w:val="00412E3A"/>
    <w:rsid w:val="004159C7"/>
    <w:rsid w:val="0041702E"/>
    <w:rsid w:val="00430328"/>
    <w:rsid w:val="00434FEF"/>
    <w:rsid w:val="004354B7"/>
    <w:rsid w:val="00441261"/>
    <w:rsid w:val="00442554"/>
    <w:rsid w:val="004427B6"/>
    <w:rsid w:val="0044373F"/>
    <w:rsid w:val="00463430"/>
    <w:rsid w:val="004749DC"/>
    <w:rsid w:val="0049139E"/>
    <w:rsid w:val="004A1039"/>
    <w:rsid w:val="004A571C"/>
    <w:rsid w:val="004B357F"/>
    <w:rsid w:val="004C2D9C"/>
    <w:rsid w:val="004C60F4"/>
    <w:rsid w:val="004F06BE"/>
    <w:rsid w:val="004F5F40"/>
    <w:rsid w:val="00503A6D"/>
    <w:rsid w:val="005138B4"/>
    <w:rsid w:val="00516F5E"/>
    <w:rsid w:val="00520637"/>
    <w:rsid w:val="00523462"/>
    <w:rsid w:val="00523657"/>
    <w:rsid w:val="00527999"/>
    <w:rsid w:val="00577207"/>
    <w:rsid w:val="00580538"/>
    <w:rsid w:val="00580EC0"/>
    <w:rsid w:val="0059303D"/>
    <w:rsid w:val="0059487D"/>
    <w:rsid w:val="005A1F9A"/>
    <w:rsid w:val="005A62A7"/>
    <w:rsid w:val="005B5BFE"/>
    <w:rsid w:val="005C1F21"/>
    <w:rsid w:val="005D0798"/>
    <w:rsid w:val="005F253B"/>
    <w:rsid w:val="005F6A1C"/>
    <w:rsid w:val="0060022F"/>
    <w:rsid w:val="00600EDA"/>
    <w:rsid w:val="00622D6A"/>
    <w:rsid w:val="00637D87"/>
    <w:rsid w:val="00640F38"/>
    <w:rsid w:val="0065148D"/>
    <w:rsid w:val="00656430"/>
    <w:rsid w:val="00664686"/>
    <w:rsid w:val="00666471"/>
    <w:rsid w:val="0066708C"/>
    <w:rsid w:val="00673CA1"/>
    <w:rsid w:val="00673D65"/>
    <w:rsid w:val="00677EA7"/>
    <w:rsid w:val="00682593"/>
    <w:rsid w:val="00687E00"/>
    <w:rsid w:val="00690F3B"/>
    <w:rsid w:val="006945EA"/>
    <w:rsid w:val="0069671F"/>
    <w:rsid w:val="006B0898"/>
    <w:rsid w:val="006F1B19"/>
    <w:rsid w:val="00703DAA"/>
    <w:rsid w:val="007316DB"/>
    <w:rsid w:val="00745EDD"/>
    <w:rsid w:val="007474E8"/>
    <w:rsid w:val="00757E52"/>
    <w:rsid w:val="00770979"/>
    <w:rsid w:val="00795148"/>
    <w:rsid w:val="007E0925"/>
    <w:rsid w:val="007E3170"/>
    <w:rsid w:val="007F353D"/>
    <w:rsid w:val="007F6387"/>
    <w:rsid w:val="00815EF1"/>
    <w:rsid w:val="00821B9A"/>
    <w:rsid w:val="00830BF5"/>
    <w:rsid w:val="00833DA7"/>
    <w:rsid w:val="008741BE"/>
    <w:rsid w:val="0088133B"/>
    <w:rsid w:val="00886FEF"/>
    <w:rsid w:val="008C0747"/>
    <w:rsid w:val="008E6DCE"/>
    <w:rsid w:val="008F49DE"/>
    <w:rsid w:val="00903686"/>
    <w:rsid w:val="00926640"/>
    <w:rsid w:val="00947C1D"/>
    <w:rsid w:val="00952FDC"/>
    <w:rsid w:val="009552D8"/>
    <w:rsid w:val="00984306"/>
    <w:rsid w:val="00985E17"/>
    <w:rsid w:val="009C0755"/>
    <w:rsid w:val="009C4AB8"/>
    <w:rsid w:val="009D676C"/>
    <w:rsid w:val="009E0570"/>
    <w:rsid w:val="009F041F"/>
    <w:rsid w:val="00A042EE"/>
    <w:rsid w:val="00A2350A"/>
    <w:rsid w:val="00A3068E"/>
    <w:rsid w:val="00A449EE"/>
    <w:rsid w:val="00A54335"/>
    <w:rsid w:val="00A745FE"/>
    <w:rsid w:val="00AA0742"/>
    <w:rsid w:val="00AA14A3"/>
    <w:rsid w:val="00AA15FF"/>
    <w:rsid w:val="00AC70F7"/>
    <w:rsid w:val="00AE4CB6"/>
    <w:rsid w:val="00B041FF"/>
    <w:rsid w:val="00B05CEB"/>
    <w:rsid w:val="00B117DD"/>
    <w:rsid w:val="00B12F73"/>
    <w:rsid w:val="00B154FA"/>
    <w:rsid w:val="00B265FD"/>
    <w:rsid w:val="00B34791"/>
    <w:rsid w:val="00B477AB"/>
    <w:rsid w:val="00B532A4"/>
    <w:rsid w:val="00B672B1"/>
    <w:rsid w:val="00B91B3D"/>
    <w:rsid w:val="00BC1D60"/>
    <w:rsid w:val="00BC7F11"/>
    <w:rsid w:val="00BD014B"/>
    <w:rsid w:val="00BD1950"/>
    <w:rsid w:val="00BD715B"/>
    <w:rsid w:val="00BF4650"/>
    <w:rsid w:val="00C112F0"/>
    <w:rsid w:val="00C14459"/>
    <w:rsid w:val="00C342F9"/>
    <w:rsid w:val="00C4687E"/>
    <w:rsid w:val="00C52B4B"/>
    <w:rsid w:val="00C71430"/>
    <w:rsid w:val="00C76541"/>
    <w:rsid w:val="00C962AE"/>
    <w:rsid w:val="00C97A55"/>
    <w:rsid w:val="00CB3414"/>
    <w:rsid w:val="00CB7716"/>
    <w:rsid w:val="00CF6ADB"/>
    <w:rsid w:val="00D01638"/>
    <w:rsid w:val="00D0397B"/>
    <w:rsid w:val="00D332CE"/>
    <w:rsid w:val="00D33633"/>
    <w:rsid w:val="00D3565B"/>
    <w:rsid w:val="00D46AC3"/>
    <w:rsid w:val="00D63884"/>
    <w:rsid w:val="00D806BC"/>
    <w:rsid w:val="00D82539"/>
    <w:rsid w:val="00D94963"/>
    <w:rsid w:val="00D950B7"/>
    <w:rsid w:val="00DA787F"/>
    <w:rsid w:val="00DB457F"/>
    <w:rsid w:val="00DC14EA"/>
    <w:rsid w:val="00DD29CB"/>
    <w:rsid w:val="00DF6DDF"/>
    <w:rsid w:val="00E24CD7"/>
    <w:rsid w:val="00E41D40"/>
    <w:rsid w:val="00E47003"/>
    <w:rsid w:val="00E71FC2"/>
    <w:rsid w:val="00E85CDD"/>
    <w:rsid w:val="00EA36C6"/>
    <w:rsid w:val="00EA76D7"/>
    <w:rsid w:val="00EB589D"/>
    <w:rsid w:val="00EC00BF"/>
    <w:rsid w:val="00F00ECE"/>
    <w:rsid w:val="00F102B4"/>
    <w:rsid w:val="00F12F8E"/>
    <w:rsid w:val="00F17B43"/>
    <w:rsid w:val="00F235A4"/>
    <w:rsid w:val="00F24B4D"/>
    <w:rsid w:val="00F2716E"/>
    <w:rsid w:val="00F3089B"/>
    <w:rsid w:val="00F34BD1"/>
    <w:rsid w:val="00F41F3E"/>
    <w:rsid w:val="00F71436"/>
    <w:rsid w:val="00F73939"/>
    <w:rsid w:val="00FA0FAB"/>
    <w:rsid w:val="00FA15CF"/>
    <w:rsid w:val="00FA15ED"/>
    <w:rsid w:val="00FA3EB0"/>
    <w:rsid w:val="00FA6F92"/>
    <w:rsid w:val="00FC16FE"/>
    <w:rsid w:val="00FC7C7F"/>
    <w:rsid w:val="00FD4408"/>
    <w:rsid w:val="00FE61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ADB36"/>
  <w15:docId w15:val="{F9E31CA7-1B5E-4E99-ACBE-B035F0A7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0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rsid w:val="00677EA7"/>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677EA7"/>
    <w:rPr>
      <w:rFonts w:ascii="等线" w:eastAsia="等线" w:hAnsi="等线"/>
      <w:noProof/>
      <w:sz w:val="20"/>
    </w:rPr>
  </w:style>
  <w:style w:type="paragraph" w:customStyle="1" w:styleId="EndNoteBibliography">
    <w:name w:val="EndNote Bibliography"/>
    <w:basedOn w:val="a"/>
    <w:link w:val="EndNoteBibliography0"/>
    <w:rsid w:val="00677EA7"/>
    <w:rPr>
      <w:rFonts w:ascii="等线" w:eastAsia="等线" w:hAnsi="等线"/>
      <w:noProof/>
      <w:sz w:val="20"/>
    </w:rPr>
  </w:style>
  <w:style w:type="character" w:customStyle="1" w:styleId="EndNoteBibliography0">
    <w:name w:val="EndNote Bibliography 字符"/>
    <w:basedOn w:val="a0"/>
    <w:link w:val="EndNoteBibliography"/>
    <w:rsid w:val="00677EA7"/>
    <w:rPr>
      <w:rFonts w:ascii="等线" w:eastAsia="等线" w:hAnsi="等线"/>
      <w:noProof/>
      <w:sz w:val="20"/>
    </w:rPr>
  </w:style>
  <w:style w:type="character" w:styleId="a3">
    <w:name w:val="Hyperlink"/>
    <w:basedOn w:val="a0"/>
    <w:uiPriority w:val="99"/>
    <w:unhideWhenUsed/>
    <w:rsid w:val="00677EA7"/>
    <w:rPr>
      <w:color w:val="0563C1" w:themeColor="hyperlink"/>
      <w:u w:val="single"/>
    </w:rPr>
  </w:style>
  <w:style w:type="paragraph" w:styleId="a4">
    <w:name w:val="List Paragraph"/>
    <w:basedOn w:val="a"/>
    <w:uiPriority w:val="34"/>
    <w:qFormat/>
    <w:rsid w:val="004749DC"/>
    <w:pPr>
      <w:ind w:firstLineChars="200" w:firstLine="420"/>
    </w:pPr>
  </w:style>
  <w:style w:type="paragraph" w:styleId="a5">
    <w:name w:val="header"/>
    <w:basedOn w:val="a"/>
    <w:link w:val="a6"/>
    <w:uiPriority w:val="99"/>
    <w:unhideWhenUsed/>
    <w:rsid w:val="00F7143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71436"/>
    <w:rPr>
      <w:sz w:val="18"/>
      <w:szCs w:val="18"/>
    </w:rPr>
  </w:style>
  <w:style w:type="paragraph" w:styleId="a7">
    <w:name w:val="footer"/>
    <w:basedOn w:val="a"/>
    <w:link w:val="a8"/>
    <w:uiPriority w:val="99"/>
    <w:unhideWhenUsed/>
    <w:rsid w:val="00F71436"/>
    <w:pPr>
      <w:tabs>
        <w:tab w:val="center" w:pos="4153"/>
        <w:tab w:val="right" w:pos="8306"/>
      </w:tabs>
      <w:snapToGrid w:val="0"/>
      <w:jc w:val="left"/>
    </w:pPr>
    <w:rPr>
      <w:sz w:val="18"/>
      <w:szCs w:val="18"/>
    </w:rPr>
  </w:style>
  <w:style w:type="character" w:customStyle="1" w:styleId="a8">
    <w:name w:val="页脚 字符"/>
    <w:basedOn w:val="a0"/>
    <w:link w:val="a7"/>
    <w:uiPriority w:val="99"/>
    <w:rsid w:val="00F71436"/>
    <w:rPr>
      <w:sz w:val="18"/>
      <w:szCs w:val="18"/>
    </w:rPr>
  </w:style>
  <w:style w:type="paragraph" w:styleId="a9">
    <w:name w:val="Balloon Text"/>
    <w:basedOn w:val="a"/>
    <w:link w:val="aa"/>
    <w:uiPriority w:val="99"/>
    <w:semiHidden/>
    <w:unhideWhenUsed/>
    <w:rsid w:val="00AE4CB6"/>
    <w:rPr>
      <w:sz w:val="18"/>
      <w:szCs w:val="18"/>
    </w:rPr>
  </w:style>
  <w:style w:type="character" w:customStyle="1" w:styleId="aa">
    <w:name w:val="批注框文本 字符"/>
    <w:basedOn w:val="a0"/>
    <w:link w:val="a9"/>
    <w:uiPriority w:val="99"/>
    <w:semiHidden/>
    <w:rsid w:val="00AE4CB6"/>
    <w:rPr>
      <w:sz w:val="18"/>
      <w:szCs w:val="18"/>
    </w:rPr>
  </w:style>
  <w:style w:type="table" w:styleId="ab">
    <w:name w:val="Table Grid"/>
    <w:basedOn w:val="a1"/>
    <w:uiPriority w:val="39"/>
    <w:rsid w:val="00354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3A713D"/>
    <w:rPr>
      <w:sz w:val="21"/>
      <w:szCs w:val="21"/>
    </w:rPr>
  </w:style>
  <w:style w:type="paragraph" w:styleId="ad">
    <w:name w:val="annotation text"/>
    <w:basedOn w:val="a"/>
    <w:link w:val="ae"/>
    <w:uiPriority w:val="99"/>
    <w:semiHidden/>
    <w:unhideWhenUsed/>
    <w:rsid w:val="003A713D"/>
    <w:pPr>
      <w:jc w:val="left"/>
    </w:pPr>
    <w:rPr>
      <w:rFonts w:ascii="等线" w:eastAsia="等线" w:hAnsi="等线" w:cs="Times New Roman"/>
    </w:rPr>
  </w:style>
  <w:style w:type="character" w:customStyle="1" w:styleId="ae">
    <w:name w:val="批注文字 字符"/>
    <w:basedOn w:val="a0"/>
    <w:link w:val="ad"/>
    <w:uiPriority w:val="99"/>
    <w:semiHidden/>
    <w:rsid w:val="003A713D"/>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tiff"/><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CDFDE-FA23-4179-977B-09B4E523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1407</Words>
  <Characters>8024</Characters>
  <Application>Microsoft Office Word</Application>
  <DocSecurity>0</DocSecurity>
  <Lines>66</Lines>
  <Paragraphs>18</Paragraphs>
  <ScaleCrop>false</ScaleCrop>
  <Company>Microsoft</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zhou jia</cp:lastModifiedBy>
  <cp:revision>2</cp:revision>
  <dcterms:created xsi:type="dcterms:W3CDTF">2022-09-29T05:06:00Z</dcterms:created>
  <dcterms:modified xsi:type="dcterms:W3CDTF">2022-09-29T05:06:00Z</dcterms:modified>
</cp:coreProperties>
</file>