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12D7E" w14:textId="57129A4F" w:rsidR="00D7619B" w:rsidRPr="00ED47A9" w:rsidRDefault="00D7619B" w:rsidP="00D7619B">
      <w:pPr>
        <w:rPr>
          <w:rFonts w:ascii="Times New Roman" w:hAnsi="Times New Roman" w:cs="Times New Roman"/>
          <w:b/>
          <w:sz w:val="24"/>
          <w:szCs w:val="24"/>
          <w:lang w:val="en-US"/>
        </w:rPr>
      </w:pPr>
      <w:r>
        <w:rPr>
          <w:rFonts w:ascii="Times New Roman" w:hAnsi="Times New Roman" w:cs="Times New Roman"/>
          <w:b/>
          <w:iCs/>
          <w:sz w:val="24"/>
          <w:szCs w:val="24"/>
          <w:lang w:val="en-US"/>
        </w:rPr>
        <w:t xml:space="preserve">Supplemental material: </w:t>
      </w:r>
      <w:r>
        <w:rPr>
          <w:rFonts w:ascii="Times New Roman" w:hAnsi="Times New Roman" w:cs="Times New Roman"/>
          <w:b/>
          <w:sz w:val="24"/>
          <w:szCs w:val="24"/>
          <w:lang w:val="en-US"/>
        </w:rPr>
        <w:t>Sticky criticism?</w:t>
      </w:r>
      <w:r w:rsidRPr="00ED47A9">
        <w:rPr>
          <w:rFonts w:ascii="Times New Roman" w:hAnsi="Times New Roman" w:cs="Times New Roman"/>
          <w:b/>
          <w:sz w:val="24"/>
          <w:szCs w:val="24"/>
          <w:lang w:val="en-US"/>
        </w:rPr>
        <w:t xml:space="preserve"> Affective and neural </w:t>
      </w:r>
      <w:r>
        <w:rPr>
          <w:rFonts w:ascii="Times New Roman" w:hAnsi="Times New Roman" w:cs="Times New Roman"/>
          <w:b/>
          <w:sz w:val="24"/>
          <w:szCs w:val="24"/>
          <w:lang w:val="en-US"/>
        </w:rPr>
        <w:t>responses to parental</w:t>
      </w:r>
      <w:r w:rsidRPr="00ED47A9">
        <w:rPr>
          <w:rFonts w:ascii="Times New Roman" w:hAnsi="Times New Roman" w:cs="Times New Roman"/>
          <w:b/>
          <w:sz w:val="24"/>
          <w:szCs w:val="24"/>
          <w:lang w:val="en-US"/>
        </w:rPr>
        <w:t xml:space="preserve"> criticism </w:t>
      </w:r>
      <w:r>
        <w:rPr>
          <w:rFonts w:ascii="Times New Roman" w:hAnsi="Times New Roman" w:cs="Times New Roman"/>
          <w:b/>
          <w:sz w:val="24"/>
          <w:szCs w:val="24"/>
          <w:lang w:val="en-US"/>
        </w:rPr>
        <w:t xml:space="preserve">and praise </w:t>
      </w:r>
      <w:r w:rsidRPr="00ED47A9">
        <w:rPr>
          <w:rFonts w:ascii="Times New Roman" w:hAnsi="Times New Roman" w:cs="Times New Roman"/>
          <w:b/>
          <w:sz w:val="24"/>
          <w:szCs w:val="24"/>
          <w:lang w:val="en-US"/>
        </w:rPr>
        <w:t>in adolescents with depression</w:t>
      </w:r>
    </w:p>
    <w:p w14:paraId="5F5A0BA4" w14:textId="1A0C876C" w:rsidR="00D7619B" w:rsidRDefault="00D7619B" w:rsidP="006F34AE">
      <w:pPr>
        <w:rPr>
          <w:rFonts w:ascii="Times New Roman" w:hAnsi="Times New Roman" w:cs="Times New Roman"/>
          <w:b/>
          <w:iCs/>
          <w:sz w:val="24"/>
          <w:szCs w:val="24"/>
          <w:lang w:val="en-US"/>
        </w:rPr>
      </w:pPr>
    </w:p>
    <w:p w14:paraId="1D7C0566" w14:textId="55A2BDD9" w:rsidR="00FB0C5E" w:rsidRPr="006F34AE" w:rsidRDefault="006F34AE" w:rsidP="006F34AE">
      <w:pPr>
        <w:rPr>
          <w:rFonts w:ascii="Times New Roman" w:hAnsi="Times New Roman" w:cs="Times New Roman"/>
          <w:b/>
          <w:i/>
          <w:iCs/>
          <w:sz w:val="24"/>
          <w:szCs w:val="24"/>
          <w:lang w:val="en-US"/>
        </w:rPr>
      </w:pPr>
      <w:r>
        <w:rPr>
          <w:rFonts w:ascii="Times New Roman" w:hAnsi="Times New Roman" w:cs="Times New Roman"/>
          <w:b/>
          <w:iCs/>
          <w:sz w:val="24"/>
          <w:szCs w:val="24"/>
          <w:lang w:val="en-US"/>
        </w:rPr>
        <w:t>Supplement 1</w:t>
      </w:r>
      <w:r w:rsidR="00FB0C5E">
        <w:rPr>
          <w:rFonts w:ascii="Times New Roman" w:hAnsi="Times New Roman" w:cs="Times New Roman"/>
          <w:b/>
          <w:iCs/>
          <w:sz w:val="24"/>
          <w:szCs w:val="24"/>
          <w:lang w:val="en-US"/>
        </w:rPr>
        <w:t>: Study procedures</w:t>
      </w:r>
    </w:p>
    <w:p w14:paraId="1DF24E21" w14:textId="77777777" w:rsidR="00FB0C5E" w:rsidRPr="00ED47A9" w:rsidRDefault="00FB0C5E" w:rsidP="00FB0C5E">
      <w:pPr>
        <w:spacing w:line="480" w:lineRule="auto"/>
        <w:ind w:firstLine="360"/>
        <w:rPr>
          <w:rFonts w:ascii="Times New Roman" w:hAnsi="Times New Roman" w:cs="Times New Roman"/>
          <w:color w:val="000000" w:themeColor="text1"/>
          <w:sz w:val="24"/>
          <w:szCs w:val="24"/>
          <w:lang w:val="en-US"/>
        </w:rPr>
      </w:pPr>
      <w:r w:rsidRPr="00ED47A9">
        <w:rPr>
          <w:rFonts w:ascii="Times New Roman" w:hAnsi="Times New Roman" w:cs="Times New Roman"/>
          <w:color w:val="000000" w:themeColor="text1"/>
          <w:sz w:val="24"/>
          <w:szCs w:val="24"/>
          <w:lang w:val="en-US"/>
        </w:rPr>
        <w:t xml:space="preserve">During an initial phone screening, families were briefed about the study, family circumstances were discussed, and adolescents were screened for current or past psychiatric disorders. After inclusion, families filled out several online questionnaires and were invited for a lab session. During this session, adolescents and their parents provided written informed consent, and subsequently performed several tasks and questionnaires, including questions about personality characteristics of the adolescent. After the lab session, families completed EMA for 14 consecutive days on their smartphones using the </w:t>
      </w:r>
      <w:proofErr w:type="spellStart"/>
      <w:r w:rsidRPr="00ED47A9">
        <w:rPr>
          <w:rFonts w:ascii="Times New Roman" w:hAnsi="Times New Roman" w:cs="Times New Roman"/>
          <w:color w:val="000000" w:themeColor="text1"/>
          <w:sz w:val="24"/>
          <w:szCs w:val="24"/>
          <w:lang w:val="en-US"/>
        </w:rPr>
        <w:t>Ethica</w:t>
      </w:r>
      <w:proofErr w:type="spellEnd"/>
      <w:r w:rsidRPr="00ED47A9">
        <w:rPr>
          <w:rFonts w:ascii="Times New Roman" w:hAnsi="Times New Roman" w:cs="Times New Roman"/>
          <w:color w:val="000000" w:themeColor="text1"/>
          <w:sz w:val="24"/>
          <w:szCs w:val="24"/>
          <w:lang w:val="en-US"/>
        </w:rPr>
        <w:t xml:space="preserve"> app (</w:t>
      </w:r>
      <w:proofErr w:type="spellStart"/>
      <w:r w:rsidRPr="00ED47A9">
        <w:rPr>
          <w:rFonts w:ascii="Times New Roman" w:hAnsi="Times New Roman" w:cs="Times New Roman"/>
          <w:color w:val="000000" w:themeColor="text1"/>
          <w:sz w:val="24"/>
          <w:szCs w:val="24"/>
          <w:lang w:val="en-US"/>
        </w:rPr>
        <w:t>Ethica</w:t>
      </w:r>
      <w:proofErr w:type="spellEnd"/>
      <w:r w:rsidRPr="00ED47A9">
        <w:rPr>
          <w:rFonts w:ascii="Times New Roman" w:hAnsi="Times New Roman" w:cs="Times New Roman"/>
          <w:color w:val="000000" w:themeColor="text1"/>
          <w:sz w:val="24"/>
          <w:szCs w:val="24"/>
          <w:lang w:val="en-US"/>
        </w:rPr>
        <w:t xml:space="preserve"> Data, 2019).</w:t>
      </w:r>
    </w:p>
    <w:p w14:paraId="73AC0102" w14:textId="2CCADA41" w:rsidR="00FB0C5E" w:rsidRPr="00ED47A9" w:rsidRDefault="00FB0C5E" w:rsidP="00FB0C5E">
      <w:pPr>
        <w:spacing w:line="480" w:lineRule="auto"/>
        <w:ind w:firstLine="360"/>
        <w:rPr>
          <w:rFonts w:ascii="Times New Roman" w:hAnsi="Times New Roman" w:cs="Times New Roman"/>
          <w:color w:val="000000" w:themeColor="text1"/>
          <w:sz w:val="24"/>
          <w:szCs w:val="24"/>
          <w:lang w:val="en-US"/>
        </w:rPr>
      </w:pPr>
      <w:r w:rsidRPr="00ED47A9">
        <w:rPr>
          <w:rFonts w:ascii="Times New Roman" w:hAnsi="Times New Roman" w:cs="Times New Roman"/>
          <w:color w:val="000000" w:themeColor="text1"/>
          <w:sz w:val="24"/>
          <w:szCs w:val="24"/>
          <w:lang w:val="en-US"/>
        </w:rPr>
        <w:t xml:space="preserve">Adolescents and their parents were also invited for an MRI-scanning session (scheduled at least one week after the lab session: </w:t>
      </w:r>
      <w:r w:rsidRPr="00ED47A9">
        <w:rPr>
          <w:rFonts w:ascii="Times New Roman" w:hAnsi="Times New Roman" w:cs="Times New Roman"/>
          <w:i/>
          <w:color w:val="000000" w:themeColor="text1"/>
          <w:sz w:val="24"/>
          <w:szCs w:val="24"/>
          <w:lang w:val="en-US"/>
        </w:rPr>
        <w:t>M</w:t>
      </w:r>
      <w:r w:rsidRPr="00ED47A9">
        <w:rPr>
          <w:rFonts w:ascii="Times New Roman" w:hAnsi="Times New Roman" w:cs="Times New Roman"/>
          <w:color w:val="000000" w:themeColor="text1"/>
          <w:sz w:val="24"/>
          <w:szCs w:val="24"/>
          <w:lang w:val="en-US"/>
        </w:rPr>
        <w:t xml:space="preserve"> = 7.61 weeks, </w:t>
      </w:r>
      <w:r w:rsidRPr="00ED47A9">
        <w:rPr>
          <w:rFonts w:ascii="Times New Roman" w:hAnsi="Times New Roman" w:cs="Times New Roman"/>
          <w:i/>
          <w:color w:val="000000" w:themeColor="text1"/>
          <w:sz w:val="24"/>
          <w:szCs w:val="24"/>
          <w:lang w:val="en-US"/>
        </w:rPr>
        <w:t>SD</w:t>
      </w:r>
      <w:r w:rsidRPr="00ED47A9">
        <w:rPr>
          <w:rFonts w:ascii="Times New Roman" w:hAnsi="Times New Roman" w:cs="Times New Roman"/>
          <w:color w:val="000000" w:themeColor="text1"/>
          <w:sz w:val="24"/>
          <w:szCs w:val="24"/>
          <w:lang w:val="en-US"/>
        </w:rPr>
        <w:t xml:space="preserve"> = 6.36, </w:t>
      </w:r>
      <w:r w:rsidRPr="00ED47A9">
        <w:rPr>
          <w:rFonts w:ascii="Times New Roman" w:hAnsi="Times New Roman" w:cs="Times New Roman"/>
          <w:i/>
          <w:color w:val="000000" w:themeColor="text1"/>
          <w:sz w:val="24"/>
          <w:szCs w:val="24"/>
          <w:lang w:val="en-US"/>
        </w:rPr>
        <w:t>range:</w:t>
      </w:r>
      <w:r w:rsidRPr="00ED47A9">
        <w:rPr>
          <w:rFonts w:ascii="Times New Roman" w:hAnsi="Times New Roman" w:cs="Times New Roman"/>
          <w:color w:val="000000" w:themeColor="text1"/>
          <w:sz w:val="24"/>
          <w:szCs w:val="24"/>
          <w:lang w:val="en-US"/>
        </w:rPr>
        <w:t xml:space="preserve"> 1.00–37.86). Participants again provided written informed consent, were accustomed to the scanning environment with use of a mock-scanner, received detailed task instructions, and practiced with button boxes as used in the MRI-scanner. In addition to the parental feedback task</w:t>
      </w:r>
      <w:r w:rsidR="007A4D68">
        <w:rPr>
          <w:rFonts w:ascii="Times New Roman" w:hAnsi="Times New Roman" w:cs="Times New Roman"/>
          <w:color w:val="000000" w:themeColor="text1"/>
          <w:sz w:val="24"/>
          <w:szCs w:val="24"/>
          <w:lang w:val="en-US"/>
        </w:rPr>
        <w:t xml:space="preserve"> (</w:t>
      </w:r>
      <w:r w:rsidR="00B36DF1">
        <w:rPr>
          <w:rFonts w:ascii="Times New Roman" w:hAnsi="Times New Roman" w:cs="Times New Roman"/>
          <w:color w:val="000000" w:themeColor="text1"/>
          <w:sz w:val="24"/>
          <w:szCs w:val="24"/>
          <w:lang w:val="en-US"/>
        </w:rPr>
        <w:t>Figure S1)</w:t>
      </w:r>
      <w:r w:rsidRPr="00ED47A9">
        <w:rPr>
          <w:rFonts w:ascii="Times New Roman" w:hAnsi="Times New Roman" w:cs="Times New Roman"/>
          <w:color w:val="000000" w:themeColor="text1"/>
          <w:sz w:val="24"/>
          <w:szCs w:val="24"/>
          <w:lang w:val="en-US"/>
        </w:rPr>
        <w:t xml:space="preserve">, adolescents performed three other tasks in the MRI-scanner (i.e., an eye-contact task </w:t>
      </w:r>
      <w:r w:rsidRPr="00ED47A9">
        <w:rPr>
          <w:rFonts w:ascii="Times New Roman" w:hAnsi="Times New Roman" w:cs="Times New Roman"/>
          <w:color w:val="000000" w:themeColor="text1"/>
          <w:sz w:val="24"/>
          <w:szCs w:val="24"/>
          <w:lang w:val="en-US"/>
        </w:rPr>
        <w:fldChar w:fldCharType="begin"/>
      </w:r>
      <w:r>
        <w:rPr>
          <w:rFonts w:ascii="Times New Roman" w:hAnsi="Times New Roman" w:cs="Times New Roman"/>
          <w:color w:val="000000" w:themeColor="text1"/>
          <w:sz w:val="24"/>
          <w:szCs w:val="24"/>
          <w:lang w:val="en-US"/>
        </w:rPr>
        <w:instrText xml:space="preserve"> ADDIN EN.CITE &lt;EndNote&gt;&lt;Cite&gt;&lt;Author&gt;Wever&lt;/Author&gt;&lt;Year&gt;2022&lt;/Year&gt;&lt;RecNum&gt;668&lt;/RecNum&gt;&lt;DisplayText&gt;(Wever et al., 2022)&lt;/DisplayText&gt;&lt;record&gt;&lt;rec-number&gt;668&lt;/rec-number&gt;&lt;foreign-keys&gt;&lt;key app="EN" db-id="tvpfdew0aptzaaes00rvzselxzddwptwf5se" timestamp="1663587308"&gt;668&lt;/key&gt;&lt;/foreign-keys&gt;&lt;ref-type name="Journal Article"&gt;17&lt;/ref-type&gt;&lt;contributors&gt;&lt;authors&gt;&lt;author&gt;Wever, Mirjam CM&lt;/author&gt;&lt;author&gt;van Houtum, Lisanne AEM&lt;/author&gt;&lt;author&gt;Janssen, Loes HC&lt;/author&gt;&lt;author&gt;Wentholt, Wilma GM&lt;/author&gt;&lt;author&gt;Spruit, Iris M&lt;/author&gt;&lt;author&gt;Tollenaar, Marieke S&lt;/author&gt;&lt;author&gt;Will, Geert-Jan&lt;/author&gt;&lt;author&gt;Elzinga, Bernet M&lt;/author&gt;&lt;/authors&gt;&lt;/contributors&gt;&lt;titles&gt;&lt;title&gt;Neural and Affective Responses to Prolonged Eye Contact with One&amp;apos;s Own Adolescent Child and Unfamiliar Others&lt;/title&gt;&lt;secondary-title&gt;NeuroImage&lt;/secondary-title&gt;&lt;/titles&gt;&lt;periodical&gt;&lt;full-title&gt;Neuroimage&lt;/full-title&gt;&lt;/periodical&gt;&lt;pages&gt;119463&lt;/pages&gt;&lt;volume&gt;260&lt;/volume&gt;&lt;dates&gt;&lt;year&gt;2022&lt;/year&gt;&lt;/dates&gt;&lt;isbn&gt;1053-8119&lt;/isbn&gt;&lt;urls&gt;&lt;/urls&gt;&lt;/record&gt;&lt;/Cite&gt;&lt;/EndNote&gt;</w:instrText>
      </w:r>
      <w:r w:rsidRPr="00ED47A9">
        <w:rPr>
          <w:rFonts w:ascii="Times New Roman" w:hAnsi="Times New Roman" w:cs="Times New Roman"/>
          <w:color w:val="000000" w:themeColor="text1"/>
          <w:sz w:val="24"/>
          <w:szCs w:val="24"/>
          <w:lang w:val="en-US"/>
        </w:rPr>
        <w:fldChar w:fldCharType="separate"/>
      </w:r>
      <w:r>
        <w:rPr>
          <w:rFonts w:ascii="Times New Roman" w:hAnsi="Times New Roman" w:cs="Times New Roman"/>
          <w:noProof/>
          <w:color w:val="000000" w:themeColor="text1"/>
          <w:sz w:val="24"/>
          <w:szCs w:val="24"/>
          <w:lang w:val="en-US"/>
        </w:rPr>
        <w:t>(Wever et al., 2022)</w:t>
      </w:r>
      <w:r w:rsidRPr="00ED47A9">
        <w:rPr>
          <w:rFonts w:ascii="Times New Roman" w:hAnsi="Times New Roman" w:cs="Times New Roman"/>
          <w:color w:val="000000" w:themeColor="text1"/>
          <w:sz w:val="24"/>
          <w:szCs w:val="24"/>
          <w:lang w:val="en-US"/>
        </w:rPr>
        <w:fldChar w:fldCharType="end"/>
      </w:r>
      <w:r w:rsidRPr="00ED47A9">
        <w:rPr>
          <w:rFonts w:ascii="Times New Roman" w:hAnsi="Times New Roman" w:cs="Times New Roman"/>
          <w:color w:val="000000" w:themeColor="text1"/>
          <w:sz w:val="24"/>
          <w:szCs w:val="24"/>
          <w:lang w:val="en-US"/>
        </w:rPr>
        <w:t xml:space="preserve">, a peer evaluation task </w:t>
      </w:r>
      <w:r w:rsidRPr="00ED47A9">
        <w:rPr>
          <w:rFonts w:ascii="Times New Roman" w:hAnsi="Times New Roman" w:cs="Times New Roman"/>
          <w:color w:val="000000" w:themeColor="text1"/>
          <w:sz w:val="24"/>
          <w:szCs w:val="24"/>
          <w:lang w:val="en-US"/>
        </w:rPr>
        <w:fldChar w:fldCharType="begin">
          <w:fldData xml:space="preserve">PEVuZE5vdGU+PENpdGU+PEF1dGhvcj5XaWxsPC9BdXRob3I+PFllYXI+MjAxNzwvWWVhcj48UmVj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=
</w:fldData>
        </w:fldChar>
      </w:r>
      <w:r w:rsidR="00D67714">
        <w:rPr>
          <w:rFonts w:ascii="Times New Roman" w:hAnsi="Times New Roman" w:cs="Times New Roman"/>
          <w:color w:val="000000" w:themeColor="text1"/>
          <w:sz w:val="24"/>
          <w:szCs w:val="24"/>
          <w:lang w:val="en-US"/>
        </w:rPr>
        <w:instrText xml:space="preserve"> ADDIN EN.CITE </w:instrText>
      </w:r>
      <w:r w:rsidR="00D67714">
        <w:rPr>
          <w:rFonts w:ascii="Times New Roman" w:hAnsi="Times New Roman" w:cs="Times New Roman"/>
          <w:color w:val="000000" w:themeColor="text1"/>
          <w:sz w:val="24"/>
          <w:szCs w:val="24"/>
          <w:lang w:val="en-US"/>
        </w:rPr>
        <w:fldChar w:fldCharType="begin">
          <w:fldData xml:space="preserve">PEVuZE5vdGU+PENpdGU+PEF1dGhvcj5XaWxsPC9BdXRob3I+PFllYXI+MjAxNzwvWWVhcj48UmVj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=
</w:fldData>
        </w:fldChar>
      </w:r>
      <w:r w:rsidR="00D67714">
        <w:rPr>
          <w:rFonts w:ascii="Times New Roman" w:hAnsi="Times New Roman" w:cs="Times New Roman"/>
          <w:color w:val="000000" w:themeColor="text1"/>
          <w:sz w:val="24"/>
          <w:szCs w:val="24"/>
          <w:lang w:val="en-US"/>
        </w:rPr>
        <w:instrText xml:space="preserve"> ADDIN EN.CITE.DATA </w:instrText>
      </w:r>
      <w:r w:rsidR="00D67714">
        <w:rPr>
          <w:rFonts w:ascii="Times New Roman" w:hAnsi="Times New Roman" w:cs="Times New Roman"/>
          <w:color w:val="000000" w:themeColor="text1"/>
          <w:sz w:val="24"/>
          <w:szCs w:val="24"/>
          <w:lang w:val="en-US"/>
        </w:rPr>
      </w:r>
      <w:r w:rsidR="00D67714">
        <w:rPr>
          <w:rFonts w:ascii="Times New Roman" w:hAnsi="Times New Roman" w:cs="Times New Roman"/>
          <w:color w:val="000000" w:themeColor="text1"/>
          <w:sz w:val="24"/>
          <w:szCs w:val="24"/>
          <w:lang w:val="en-US"/>
        </w:rPr>
        <w:fldChar w:fldCharType="end"/>
      </w:r>
      <w:r w:rsidRPr="00ED47A9">
        <w:rPr>
          <w:rFonts w:ascii="Times New Roman" w:hAnsi="Times New Roman" w:cs="Times New Roman"/>
          <w:color w:val="000000" w:themeColor="text1"/>
          <w:sz w:val="24"/>
          <w:szCs w:val="24"/>
          <w:lang w:val="en-US"/>
        </w:rPr>
        <w:fldChar w:fldCharType="separate"/>
      </w:r>
      <w:r w:rsidR="00D67714">
        <w:rPr>
          <w:rFonts w:ascii="Times New Roman" w:hAnsi="Times New Roman" w:cs="Times New Roman"/>
          <w:noProof/>
          <w:color w:val="000000" w:themeColor="text1"/>
          <w:sz w:val="24"/>
          <w:szCs w:val="24"/>
          <w:lang w:val="en-US"/>
        </w:rPr>
        <w:t>(Will, Rutledge, Moutoussis, &amp; Dolan, 2017)</w:t>
      </w:r>
      <w:r w:rsidRPr="00ED47A9">
        <w:rPr>
          <w:rFonts w:ascii="Times New Roman" w:hAnsi="Times New Roman" w:cs="Times New Roman"/>
          <w:color w:val="000000" w:themeColor="text1"/>
          <w:sz w:val="24"/>
          <w:szCs w:val="24"/>
          <w:lang w:val="en-US"/>
        </w:rPr>
        <w:fldChar w:fldCharType="end"/>
      </w:r>
      <w:r w:rsidRPr="00ED47A9">
        <w:rPr>
          <w:rFonts w:ascii="Times New Roman" w:hAnsi="Times New Roman" w:cs="Times New Roman"/>
          <w:color w:val="000000" w:themeColor="text1"/>
          <w:sz w:val="24"/>
          <w:szCs w:val="24"/>
          <w:lang w:val="en-US"/>
        </w:rPr>
        <w:t xml:space="preserve">, and an autobiographical memory task (van Houtum et al., </w:t>
      </w:r>
      <w:r w:rsidRPr="00ED47A9">
        <w:rPr>
          <w:rFonts w:ascii="Times New Roman" w:hAnsi="Times New Roman" w:cs="Times New Roman"/>
          <w:i/>
          <w:color w:val="000000" w:themeColor="text1"/>
          <w:sz w:val="24"/>
          <w:szCs w:val="24"/>
          <w:lang w:val="en-US"/>
        </w:rPr>
        <w:t>in prep</w:t>
      </w:r>
      <w:r w:rsidRPr="00ED47A9">
        <w:rPr>
          <w:rFonts w:ascii="Times New Roman" w:hAnsi="Times New Roman" w:cs="Times New Roman"/>
          <w:color w:val="000000" w:themeColor="text1"/>
          <w:sz w:val="24"/>
          <w:szCs w:val="24"/>
          <w:lang w:val="en-US"/>
        </w:rPr>
        <w:t>). We counterbalanced the order of the parental social feedback task and peer evaluation task to control for carry-over effects. Before and after each task, adolescents filled out visual analogue scales to assess their current level of self-esteem, sadness, relaxation and irritation</w:t>
      </w:r>
      <w:r>
        <w:rPr>
          <w:rFonts w:ascii="Times New Roman" w:hAnsi="Times New Roman" w:cs="Times New Roman"/>
          <w:color w:val="000000" w:themeColor="text1"/>
          <w:sz w:val="24"/>
          <w:szCs w:val="24"/>
          <w:lang w:val="en-US"/>
        </w:rPr>
        <w:t xml:space="preserve"> (see </w:t>
      </w:r>
      <w:r w:rsidR="00B36DF1">
        <w:rPr>
          <w:rFonts w:ascii="Times New Roman" w:hAnsi="Times New Roman" w:cs="Times New Roman"/>
          <w:color w:val="000000" w:themeColor="text1"/>
          <w:sz w:val="24"/>
          <w:szCs w:val="24"/>
          <w:lang w:val="en-US"/>
        </w:rPr>
        <w:t xml:space="preserve">also </w:t>
      </w:r>
      <w:r>
        <w:rPr>
          <w:rFonts w:ascii="Times New Roman" w:hAnsi="Times New Roman" w:cs="Times New Roman"/>
          <w:i/>
          <w:color w:val="000000" w:themeColor="text1"/>
          <w:sz w:val="24"/>
          <w:szCs w:val="24"/>
          <w:lang w:val="en-US"/>
        </w:rPr>
        <w:t>Supplement 3</w:t>
      </w:r>
      <w:r w:rsidRPr="00ED47A9">
        <w:rPr>
          <w:rFonts w:ascii="Times New Roman" w:hAnsi="Times New Roman" w:cs="Times New Roman"/>
          <w:color w:val="000000" w:themeColor="text1"/>
          <w:sz w:val="24"/>
          <w:szCs w:val="24"/>
          <w:lang w:val="en-US"/>
        </w:rPr>
        <w:t>).</w:t>
      </w:r>
    </w:p>
    <w:p w14:paraId="28AF8C55" w14:textId="42DC6628" w:rsidR="00FB0C5E" w:rsidRDefault="00FB0C5E" w:rsidP="00FB0C5E">
      <w:pPr>
        <w:spacing w:line="480" w:lineRule="auto"/>
        <w:ind w:firstLine="360"/>
        <w:rPr>
          <w:rFonts w:ascii="Times New Roman" w:hAnsi="Times New Roman" w:cs="Times New Roman"/>
          <w:color w:val="000000" w:themeColor="text1"/>
          <w:sz w:val="24"/>
          <w:szCs w:val="24"/>
          <w:lang w:val="en-US"/>
        </w:rPr>
      </w:pPr>
      <w:r w:rsidRPr="00ED47A9">
        <w:rPr>
          <w:rFonts w:ascii="Times New Roman" w:hAnsi="Times New Roman" w:cs="Times New Roman"/>
          <w:color w:val="000000" w:themeColor="text1"/>
          <w:sz w:val="24"/>
          <w:szCs w:val="24"/>
          <w:lang w:val="en-US"/>
        </w:rPr>
        <w:t xml:space="preserve">Once outside the scanner, </w:t>
      </w:r>
      <w:r w:rsidR="00B522A6">
        <w:rPr>
          <w:rFonts w:ascii="Times New Roman" w:hAnsi="Times New Roman" w:cs="Times New Roman"/>
          <w:color w:val="000000" w:themeColor="text1"/>
          <w:sz w:val="24"/>
          <w:szCs w:val="24"/>
          <w:lang w:val="en-US"/>
        </w:rPr>
        <w:t>adolescents were asked to recall as much feedback words as possible within two minutes (see also Figu</w:t>
      </w:r>
      <w:r w:rsidR="00D11418">
        <w:rPr>
          <w:rFonts w:ascii="Times New Roman" w:hAnsi="Times New Roman" w:cs="Times New Roman"/>
          <w:color w:val="000000" w:themeColor="text1"/>
          <w:sz w:val="24"/>
          <w:szCs w:val="24"/>
          <w:lang w:val="en-US"/>
        </w:rPr>
        <w:t>re S2</w:t>
      </w:r>
      <w:r w:rsidR="00B522A6">
        <w:rPr>
          <w:rFonts w:ascii="Times New Roman" w:hAnsi="Times New Roman" w:cs="Times New Roman"/>
          <w:color w:val="000000" w:themeColor="text1"/>
          <w:sz w:val="24"/>
          <w:szCs w:val="24"/>
          <w:lang w:val="en-US"/>
        </w:rPr>
        <w:t xml:space="preserve">). Next, </w:t>
      </w:r>
      <w:r w:rsidRPr="00ED47A9">
        <w:rPr>
          <w:rFonts w:ascii="Times New Roman" w:hAnsi="Times New Roman" w:cs="Times New Roman"/>
          <w:color w:val="000000" w:themeColor="text1"/>
          <w:sz w:val="24"/>
          <w:szCs w:val="24"/>
          <w:lang w:val="en-US"/>
        </w:rPr>
        <w:t>adolescents filled out several questionnaires, e.g. on level of depressive symptoms and handedness.</w:t>
      </w:r>
      <w:r w:rsidRPr="00ED47A9">
        <w:rPr>
          <w:rFonts w:ascii="Times New Roman" w:hAnsi="Times New Roman" w:cs="Times New Roman"/>
          <w:sz w:val="24"/>
          <w:szCs w:val="24"/>
          <w:lang w:val="en-US"/>
        </w:rPr>
        <w:t xml:space="preserve"> </w:t>
      </w:r>
      <w:r w:rsidRPr="00ED47A9">
        <w:rPr>
          <w:rFonts w:ascii="Times New Roman" w:hAnsi="Times New Roman" w:cs="Times New Roman"/>
          <w:color w:val="000000" w:themeColor="text1"/>
          <w:sz w:val="24"/>
          <w:szCs w:val="24"/>
          <w:lang w:val="en-US"/>
        </w:rPr>
        <w:t xml:space="preserve">Finally, a manipulation check interview was held to check the extent to which adolescents believed that feedback was </w:t>
      </w:r>
      <w:r w:rsidRPr="00ED47A9">
        <w:rPr>
          <w:rFonts w:ascii="Times New Roman" w:hAnsi="Times New Roman" w:cs="Times New Roman"/>
          <w:color w:val="000000" w:themeColor="text1"/>
          <w:sz w:val="24"/>
          <w:szCs w:val="24"/>
          <w:lang w:val="en-US"/>
        </w:rPr>
        <w:lastRenderedPageBreak/>
        <w:t xml:space="preserve">provided by their parent. No adolescent </w:t>
      </w:r>
      <w:r>
        <w:rPr>
          <w:rFonts w:ascii="Times New Roman" w:hAnsi="Times New Roman" w:cs="Times New Roman"/>
          <w:color w:val="000000" w:themeColor="text1"/>
          <w:sz w:val="24"/>
          <w:szCs w:val="24"/>
          <w:lang w:val="en-US"/>
        </w:rPr>
        <w:t>disbelieved our cover story (</w:t>
      </w:r>
      <w:r w:rsidR="0012222B">
        <w:rPr>
          <w:rFonts w:ascii="Times New Roman" w:hAnsi="Times New Roman" w:cs="Times New Roman"/>
          <w:color w:val="000000" w:themeColor="text1"/>
          <w:sz w:val="24"/>
          <w:szCs w:val="24"/>
          <w:lang w:val="en-US"/>
        </w:rPr>
        <w:t>see</w:t>
      </w:r>
      <w:r w:rsidR="00B36DF1">
        <w:rPr>
          <w:rFonts w:ascii="Times New Roman" w:hAnsi="Times New Roman" w:cs="Times New Roman"/>
          <w:color w:val="000000" w:themeColor="text1"/>
          <w:sz w:val="24"/>
          <w:szCs w:val="24"/>
          <w:lang w:val="en-US"/>
        </w:rPr>
        <w:t xml:space="preserve"> also</w:t>
      </w:r>
      <w:r w:rsidR="0012222B">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lang w:val="en-US"/>
        </w:rPr>
        <w:t>Supplement 4</w:t>
      </w:r>
      <w:r w:rsidRPr="00ED47A9">
        <w:rPr>
          <w:rFonts w:ascii="Times New Roman" w:hAnsi="Times New Roman" w:cs="Times New Roman"/>
          <w:color w:val="000000" w:themeColor="text1"/>
          <w:sz w:val="24"/>
          <w:szCs w:val="24"/>
          <w:lang w:val="en-US"/>
        </w:rPr>
        <w:t xml:space="preserve">). Hereafter, a thorough debriefing took place about the study purpose and reasons for preprogramming the parental feedback </w:t>
      </w:r>
      <w:r w:rsidRPr="00ED47A9">
        <w:rPr>
          <w:rFonts w:ascii="Times New Roman" w:hAnsi="Times New Roman" w:cs="Times New Roman"/>
          <w:color w:val="000000" w:themeColor="text1"/>
          <w:sz w:val="24"/>
          <w:szCs w:val="24"/>
          <w:lang w:val="en-US"/>
        </w:rPr>
        <w:fldChar w:fldCharType="begin"/>
      </w:r>
      <w:r>
        <w:rPr>
          <w:rFonts w:ascii="Times New Roman" w:hAnsi="Times New Roman" w:cs="Times New Roman"/>
          <w:color w:val="000000" w:themeColor="text1"/>
          <w:sz w:val="24"/>
          <w:szCs w:val="24"/>
          <w:lang w:val="en-US"/>
        </w:rPr>
        <w:instrText xml:space="preserve"> ADDIN EN.CITE &lt;EndNote&gt;&lt;Cite&gt;&lt;Author&gt;van Houtum&lt;/Author&gt;&lt;Year&gt;2022&lt;/Year&gt;&lt;RecNum&gt;636&lt;/RecNum&gt;&lt;Prefix&gt;see also &lt;/Prefix&gt;&lt;DisplayText&gt;(see also van Houtum et al., 2022)&lt;/DisplayText&gt;&lt;record&gt;&lt;rec-number&gt;636&lt;/rec-number&gt;&lt;foreign-keys&gt;&lt;key app="EN" db-id="tvpfdew0aptzaaes00rvzselxzddwptwf5se" timestamp="1656075798"&gt;636&lt;/key&gt;&lt;/foreign-keys&gt;&lt;ref-type name="Journal Article"&gt;17&lt;/ref-type&gt;&lt;contributors&gt;&lt;authors&gt;&lt;author&gt;van Houtum, Lisanne AEM&lt;/author&gt;&lt;author&gt;Will, Geert-Jan&lt;/author&gt;&lt;author&gt;Wever, Mirjam CM&lt;/author&gt;&lt;author&gt;Janssen, Loes HC&lt;/author&gt;&lt;author&gt;van Schie, Charlotte C&lt;/author&gt;&lt;author&gt;Tollenaar, Marieke S&lt;/author&gt;&lt;author&gt;Elzinga, Bernet M&lt;/author&gt;&lt;/authors&gt;&lt;/contributors&gt;&lt;titles&gt;&lt;title&gt;Adolescents’ affective and neural responses to parental praise and criticism&lt;/title&gt;&lt;secondary-title&gt;Developmental cognitive neuroscience&lt;/secondary-title&gt;&lt;/titles&gt;&lt;periodical&gt;&lt;full-title&gt;Developmental Cognitive Neuroscience&lt;/full-title&gt;&lt;/periodical&gt;&lt;pages&gt;101099&lt;/pages&gt;&lt;volume&gt;54&lt;/volume&gt;&lt;dates&gt;&lt;year&gt;2022&lt;/year&gt;&lt;/dates&gt;&lt;isbn&gt;1878-9293&lt;/isbn&gt;&lt;urls&gt;&lt;/urls&gt;&lt;/record&gt;&lt;/Cite&gt;&lt;/EndNote&gt;</w:instrText>
      </w:r>
      <w:r w:rsidRPr="00ED47A9">
        <w:rPr>
          <w:rFonts w:ascii="Times New Roman" w:hAnsi="Times New Roman" w:cs="Times New Roman"/>
          <w:color w:val="000000" w:themeColor="text1"/>
          <w:sz w:val="24"/>
          <w:szCs w:val="24"/>
          <w:lang w:val="en-US"/>
        </w:rPr>
        <w:fldChar w:fldCharType="separate"/>
      </w:r>
      <w:r>
        <w:rPr>
          <w:rFonts w:ascii="Times New Roman" w:hAnsi="Times New Roman" w:cs="Times New Roman"/>
          <w:noProof/>
          <w:color w:val="000000" w:themeColor="text1"/>
          <w:sz w:val="24"/>
          <w:szCs w:val="24"/>
          <w:lang w:val="en-US"/>
        </w:rPr>
        <w:t>(see also van Houtum et al., 2022)</w:t>
      </w:r>
      <w:r w:rsidRPr="00ED47A9">
        <w:rPr>
          <w:rFonts w:ascii="Times New Roman" w:hAnsi="Times New Roman" w:cs="Times New Roman"/>
          <w:color w:val="000000" w:themeColor="text1"/>
          <w:sz w:val="24"/>
          <w:szCs w:val="24"/>
          <w:lang w:val="en-US"/>
        </w:rPr>
        <w:fldChar w:fldCharType="end"/>
      </w:r>
      <w:r w:rsidRPr="00ED47A9">
        <w:rPr>
          <w:rFonts w:ascii="Times New Roman" w:hAnsi="Times New Roman" w:cs="Times New Roman"/>
          <w:color w:val="000000" w:themeColor="text1"/>
          <w:sz w:val="24"/>
          <w:szCs w:val="24"/>
          <w:lang w:val="en-US"/>
        </w:rPr>
        <w:t>. Families received a monetary compensation for the MRI-scanning session (€20 for adolescents, €30 for parents) plus compensation for travel expenses.</w:t>
      </w:r>
    </w:p>
    <w:p w14:paraId="4CA8645B" w14:textId="77777777" w:rsidR="00B36DF1" w:rsidRDefault="00B36DF1" w:rsidP="00FB0C5E">
      <w:pPr>
        <w:spacing w:line="480" w:lineRule="auto"/>
        <w:ind w:firstLine="360"/>
        <w:rPr>
          <w:rFonts w:ascii="Times New Roman" w:hAnsi="Times New Roman" w:cs="Times New Roman"/>
          <w:color w:val="000000" w:themeColor="text1"/>
          <w:sz w:val="24"/>
          <w:szCs w:val="24"/>
          <w:lang w:val="en-US"/>
        </w:rPr>
      </w:pPr>
    </w:p>
    <w:p w14:paraId="648322AA" w14:textId="77777777" w:rsidR="00B36DF1" w:rsidRPr="00ED47A9" w:rsidRDefault="00B36DF1" w:rsidP="00B36DF1">
      <w:pPr>
        <w:spacing w:line="480" w:lineRule="auto"/>
        <w:rPr>
          <w:rFonts w:ascii="Times New Roman" w:hAnsi="Times New Roman" w:cs="Times New Roman"/>
          <w:color w:val="000000" w:themeColor="text1"/>
          <w:sz w:val="24"/>
          <w:szCs w:val="24"/>
          <w:lang w:val="en-US"/>
        </w:rPr>
      </w:pPr>
      <w:r w:rsidRPr="00ED47A9">
        <w:rPr>
          <w:rFonts w:ascii="Times New Roman" w:hAnsi="Times New Roman" w:cs="Times New Roman"/>
          <w:noProof/>
          <w:color w:val="000000" w:themeColor="text1"/>
          <w:sz w:val="24"/>
          <w:szCs w:val="24"/>
          <w:lang w:eastAsia="nl-NL"/>
        </w:rPr>
        <w:drawing>
          <wp:inline distT="0" distB="0" distL="0" distR="0" wp14:anchorId="43AACA1D" wp14:editId="0A188192">
            <wp:extent cx="5868035" cy="465264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8035" cy="4652645"/>
                    </a:xfrm>
                    <a:prstGeom prst="rect">
                      <a:avLst/>
                    </a:prstGeom>
                    <a:noFill/>
                    <a:ln>
                      <a:noFill/>
                    </a:ln>
                  </pic:spPr>
                </pic:pic>
              </a:graphicData>
            </a:graphic>
          </wp:inline>
        </w:drawing>
      </w:r>
    </w:p>
    <w:p w14:paraId="15D5BC70" w14:textId="3BAA436A" w:rsidR="00B36DF1" w:rsidRPr="007A4D68" w:rsidRDefault="00B36DF1" w:rsidP="00B36DF1">
      <w:pPr>
        <w:spacing w:line="480" w:lineRule="auto"/>
        <w:rPr>
          <w:rFonts w:ascii="Times New Roman" w:hAnsi="Times New Roman" w:cs="Times New Roman"/>
          <w:color w:val="000000" w:themeColor="text1"/>
          <w:sz w:val="20"/>
          <w:szCs w:val="20"/>
          <w:lang w:val="en-US"/>
        </w:rPr>
      </w:pPr>
      <w:r w:rsidRPr="007A4D68">
        <w:rPr>
          <w:rFonts w:ascii="Times New Roman" w:hAnsi="Times New Roman" w:cs="Times New Roman"/>
          <w:b/>
          <w:color w:val="000000" w:themeColor="text1"/>
          <w:sz w:val="20"/>
          <w:szCs w:val="20"/>
          <w:lang w:val="en-US"/>
        </w:rPr>
        <w:t>Figure S1.</w:t>
      </w:r>
      <w:r w:rsidRPr="007A4D68">
        <w:rPr>
          <w:rFonts w:ascii="Times New Roman" w:hAnsi="Times New Roman" w:cs="Times New Roman"/>
          <w:color w:val="000000" w:themeColor="text1"/>
          <w:sz w:val="20"/>
          <w:szCs w:val="20"/>
          <w:lang w:val="en-US"/>
        </w:rPr>
        <w:t xml:space="preserve"> Trial structure of parental social feedback task. Depending on which parent participated, </w:t>
      </w:r>
      <w:r w:rsidRPr="007A4D68">
        <w:rPr>
          <w:rFonts w:ascii="Times New Roman" w:hAnsi="Times New Roman" w:cs="Times New Roman"/>
          <w:i/>
          <w:color w:val="000000" w:themeColor="text1"/>
          <w:sz w:val="20"/>
          <w:szCs w:val="20"/>
          <w:lang w:val="en-US"/>
        </w:rPr>
        <w:t>‘mother’</w:t>
      </w:r>
      <w:r w:rsidRPr="007A4D68">
        <w:rPr>
          <w:rFonts w:ascii="Times New Roman" w:hAnsi="Times New Roman" w:cs="Times New Roman"/>
          <w:color w:val="000000" w:themeColor="text1"/>
          <w:sz w:val="20"/>
          <w:szCs w:val="20"/>
          <w:lang w:val="en-US"/>
        </w:rPr>
        <w:t xml:space="preserve"> was replaced by </w:t>
      </w:r>
      <w:r w:rsidRPr="007A4D68">
        <w:rPr>
          <w:rFonts w:ascii="Times New Roman" w:hAnsi="Times New Roman" w:cs="Times New Roman"/>
          <w:i/>
          <w:color w:val="000000" w:themeColor="text1"/>
          <w:sz w:val="20"/>
          <w:szCs w:val="20"/>
          <w:lang w:val="en-US"/>
        </w:rPr>
        <w:t>‘father’</w:t>
      </w:r>
      <w:r w:rsidRPr="007A4D68">
        <w:rPr>
          <w:rFonts w:ascii="Times New Roman" w:hAnsi="Times New Roman" w:cs="Times New Roman"/>
          <w:color w:val="000000" w:themeColor="text1"/>
          <w:sz w:val="20"/>
          <w:szCs w:val="20"/>
          <w:lang w:val="en-US"/>
        </w:rPr>
        <w:t>.</w:t>
      </w:r>
    </w:p>
    <w:p w14:paraId="4D677559" w14:textId="77777777" w:rsidR="00866FA1" w:rsidRPr="00ED47A9" w:rsidRDefault="00866FA1" w:rsidP="00866FA1">
      <w:pPr>
        <w:spacing w:line="480" w:lineRule="auto"/>
        <w:ind w:firstLine="360"/>
        <w:rPr>
          <w:rFonts w:ascii="Times New Roman" w:hAnsi="Times New Roman" w:cs="Times New Roman"/>
          <w:color w:val="000000" w:themeColor="text1"/>
          <w:sz w:val="24"/>
          <w:szCs w:val="24"/>
          <w:lang w:val="en-US"/>
        </w:rPr>
      </w:pPr>
      <w:r w:rsidRPr="00ED47A9">
        <w:rPr>
          <w:rFonts w:ascii="Times New Roman" w:hAnsi="Times New Roman" w:cs="Times New Roman"/>
          <w:noProof/>
          <w:color w:val="000000" w:themeColor="text1"/>
          <w:sz w:val="24"/>
          <w:szCs w:val="24"/>
          <w:lang w:eastAsia="nl-NL"/>
        </w:rPr>
        <w:lastRenderedPageBreak/>
        <w:drawing>
          <wp:inline distT="0" distB="0" distL="0" distR="0" wp14:anchorId="4C32958C" wp14:editId="4BA0086E">
            <wp:extent cx="4314525" cy="3286665"/>
            <wp:effectExtent l="0" t="0" r="0" b="9525"/>
            <wp:docPr id="4" name="Picture 4" descr="C:\Users\houtumlaemvan\Dropbox\SFT\figure_paper\SFT_dep\sft_dep_rec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utumlaemvan\Dropbox\SFT\figure_paper\SFT_dep\sft_dep_recall.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6500" cy="3288169"/>
                    </a:xfrm>
                    <a:prstGeom prst="rect">
                      <a:avLst/>
                    </a:prstGeom>
                    <a:noFill/>
                    <a:ln>
                      <a:noFill/>
                    </a:ln>
                  </pic:spPr>
                </pic:pic>
              </a:graphicData>
            </a:graphic>
          </wp:inline>
        </w:drawing>
      </w:r>
    </w:p>
    <w:p w14:paraId="150DC45B" w14:textId="77777777" w:rsidR="00866FA1" w:rsidRPr="00BA17DA" w:rsidRDefault="00866FA1" w:rsidP="00866FA1">
      <w:pPr>
        <w:spacing w:line="480" w:lineRule="auto"/>
        <w:rPr>
          <w:rFonts w:ascii="Times New Roman" w:hAnsi="Times New Roman" w:cs="Times New Roman"/>
          <w:sz w:val="20"/>
          <w:szCs w:val="20"/>
          <w:lang w:val="en-GB"/>
        </w:rPr>
      </w:pPr>
      <w:r>
        <w:rPr>
          <w:rFonts w:ascii="Times New Roman" w:hAnsi="Times New Roman" w:cs="Times New Roman"/>
          <w:b/>
          <w:sz w:val="20"/>
          <w:szCs w:val="20"/>
          <w:lang w:val="en-GB"/>
        </w:rPr>
        <w:t>Figure S2</w:t>
      </w:r>
      <w:r w:rsidRPr="00BA17DA">
        <w:rPr>
          <w:rFonts w:ascii="Times New Roman" w:hAnsi="Times New Roman" w:cs="Times New Roman"/>
          <w:b/>
          <w:sz w:val="20"/>
          <w:szCs w:val="20"/>
          <w:lang w:val="en-GB"/>
        </w:rPr>
        <w:t>.</w:t>
      </w:r>
      <w:r w:rsidRPr="00BA17DA">
        <w:rPr>
          <w:rFonts w:ascii="Times New Roman" w:hAnsi="Times New Roman" w:cs="Times New Roman"/>
          <w:sz w:val="20"/>
          <w:szCs w:val="20"/>
          <w:lang w:val="en-GB"/>
        </w:rPr>
        <w:t xml:space="preserve"> Mean % recall of negative, intermediate and positive</w:t>
      </w:r>
      <w:r>
        <w:rPr>
          <w:rFonts w:ascii="Times New Roman" w:hAnsi="Times New Roman" w:cs="Times New Roman"/>
          <w:sz w:val="20"/>
          <w:szCs w:val="20"/>
          <w:lang w:val="en-GB"/>
        </w:rPr>
        <w:t xml:space="preserve"> feedback words by adolescents with depression and healthy control</w:t>
      </w:r>
      <w:r w:rsidRPr="00BA17DA">
        <w:rPr>
          <w:rFonts w:ascii="Times New Roman" w:hAnsi="Times New Roman" w:cs="Times New Roman"/>
          <w:sz w:val="20"/>
          <w:szCs w:val="20"/>
          <w:lang w:val="en-GB"/>
        </w:rPr>
        <w:t xml:space="preserve">s. Negative and positive feedback words were better recalled than intermediate feedback words [main effect feedback valence: </w:t>
      </w:r>
      <w:r w:rsidRPr="00BA17DA">
        <w:rPr>
          <w:rFonts w:ascii="Times New Roman" w:hAnsi="Times New Roman" w:cs="Times New Roman"/>
          <w:i/>
          <w:sz w:val="20"/>
          <w:szCs w:val="20"/>
          <w:lang w:val="en-GB"/>
        </w:rPr>
        <w:t>p</w:t>
      </w:r>
      <w:r w:rsidRPr="00BA17DA">
        <w:rPr>
          <w:rFonts w:ascii="Times New Roman" w:hAnsi="Times New Roman" w:cs="Times New Roman"/>
          <w:sz w:val="20"/>
          <w:szCs w:val="20"/>
          <w:lang w:val="en-GB"/>
        </w:rPr>
        <w:t xml:space="preserve"> &lt;.001]. In addition, </w:t>
      </w:r>
      <w:r w:rsidRPr="00BA17DA">
        <w:rPr>
          <w:rFonts w:ascii="Times New Roman" w:hAnsi="Times New Roman" w:cs="Times New Roman"/>
          <w:color w:val="000000" w:themeColor="text1"/>
          <w:sz w:val="20"/>
          <w:szCs w:val="20"/>
          <w:lang w:val="en-US"/>
        </w:rPr>
        <w:t>depressed adolescents recalled more negative than positive feedback words (</w:t>
      </w:r>
      <w:r w:rsidRPr="00BA17DA">
        <w:rPr>
          <w:rFonts w:ascii="Times New Roman" w:hAnsi="Times New Roman" w:cs="Times New Roman"/>
          <w:i/>
          <w:color w:val="000000" w:themeColor="text1"/>
          <w:sz w:val="20"/>
          <w:szCs w:val="20"/>
          <w:lang w:val="en-US"/>
        </w:rPr>
        <w:t xml:space="preserve">p </w:t>
      </w:r>
      <w:r w:rsidRPr="00BA17DA">
        <w:rPr>
          <w:rFonts w:ascii="Times New Roman" w:hAnsi="Times New Roman" w:cs="Times New Roman"/>
          <w:color w:val="000000" w:themeColor="text1"/>
          <w:sz w:val="20"/>
          <w:szCs w:val="20"/>
          <w:lang w:val="en-US"/>
        </w:rPr>
        <w:t>= .043), whereas healthy control adolescents recalled a similar amount of negative and positive feedback words (</w:t>
      </w:r>
      <w:r w:rsidRPr="00BA17DA">
        <w:rPr>
          <w:rFonts w:ascii="Times New Roman" w:hAnsi="Times New Roman" w:cs="Times New Roman"/>
          <w:i/>
          <w:color w:val="000000" w:themeColor="text1"/>
          <w:sz w:val="20"/>
          <w:szCs w:val="20"/>
          <w:lang w:val="en-US"/>
        </w:rPr>
        <w:t xml:space="preserve">p </w:t>
      </w:r>
      <w:r w:rsidRPr="00BA17DA">
        <w:rPr>
          <w:rFonts w:ascii="Times New Roman" w:hAnsi="Times New Roman" w:cs="Times New Roman"/>
          <w:color w:val="000000" w:themeColor="text1"/>
          <w:sz w:val="20"/>
          <w:szCs w:val="20"/>
          <w:lang w:val="en-US"/>
        </w:rPr>
        <w:t>= .704) [</w:t>
      </w:r>
      <w:r w:rsidRPr="00BA17DA">
        <w:rPr>
          <w:rFonts w:ascii="Times New Roman" w:hAnsi="Times New Roman" w:cs="Times New Roman"/>
          <w:sz w:val="20"/>
          <w:szCs w:val="20"/>
          <w:lang w:val="en-GB"/>
        </w:rPr>
        <w:t xml:space="preserve">depression status*feedback valence interaction: </w:t>
      </w:r>
      <w:r w:rsidRPr="00BA17DA">
        <w:rPr>
          <w:rFonts w:ascii="Times New Roman" w:hAnsi="Times New Roman" w:cs="Times New Roman"/>
          <w:i/>
          <w:sz w:val="20"/>
          <w:szCs w:val="20"/>
          <w:lang w:val="en-GB"/>
        </w:rPr>
        <w:t>p</w:t>
      </w:r>
      <w:r w:rsidRPr="00BA17DA">
        <w:rPr>
          <w:rFonts w:ascii="Times New Roman" w:hAnsi="Times New Roman" w:cs="Times New Roman"/>
          <w:sz w:val="20"/>
          <w:szCs w:val="20"/>
          <w:lang w:val="en-GB"/>
        </w:rPr>
        <w:t xml:space="preserve"> = .028]. </w:t>
      </w:r>
      <w:r w:rsidRPr="008E6D82">
        <w:rPr>
          <w:rFonts w:ascii="Times New Roman" w:hAnsi="Times New Roman" w:cs="Times New Roman"/>
          <w:i/>
          <w:sz w:val="20"/>
          <w:szCs w:val="20"/>
          <w:lang w:val="en-GB"/>
        </w:rPr>
        <w:t>Note.</w:t>
      </w:r>
      <w:r>
        <w:rPr>
          <w:rFonts w:ascii="Times New Roman" w:hAnsi="Times New Roman" w:cs="Times New Roman"/>
          <w:sz w:val="20"/>
          <w:szCs w:val="20"/>
          <w:lang w:val="en-GB"/>
        </w:rPr>
        <w:t xml:space="preserve"> *</w:t>
      </w:r>
      <w:r w:rsidRPr="008E6D82">
        <w:rPr>
          <w:rFonts w:ascii="Times New Roman" w:hAnsi="Times New Roman" w:cs="Times New Roman"/>
          <w:sz w:val="20"/>
          <w:szCs w:val="20"/>
          <w:lang w:val="en-GB"/>
        </w:rPr>
        <w:t xml:space="preserve"> </w:t>
      </w:r>
      <w:r w:rsidRPr="008E6D82">
        <w:rPr>
          <w:rFonts w:ascii="Times New Roman" w:hAnsi="Times New Roman" w:cs="Times New Roman"/>
          <w:i/>
          <w:sz w:val="20"/>
          <w:szCs w:val="20"/>
          <w:lang w:val="en-GB"/>
        </w:rPr>
        <w:t xml:space="preserve">p </w:t>
      </w:r>
      <w:r w:rsidRPr="008E6D82">
        <w:rPr>
          <w:rFonts w:ascii="Times New Roman" w:hAnsi="Times New Roman" w:cs="Times New Roman"/>
          <w:sz w:val="20"/>
          <w:szCs w:val="20"/>
          <w:lang w:val="en-GB"/>
        </w:rPr>
        <w:t xml:space="preserve">&lt; </w:t>
      </w:r>
      <w:r>
        <w:rPr>
          <w:rFonts w:ascii="Times New Roman" w:hAnsi="Times New Roman" w:cs="Times New Roman"/>
          <w:sz w:val="20"/>
          <w:szCs w:val="20"/>
          <w:lang w:val="en-GB"/>
        </w:rPr>
        <w:t>.05</w:t>
      </w:r>
      <w:r w:rsidRPr="008E6D82">
        <w:rPr>
          <w:rFonts w:ascii="Times New Roman" w:hAnsi="Times New Roman" w:cs="Times New Roman"/>
          <w:sz w:val="20"/>
          <w:szCs w:val="20"/>
          <w:lang w:val="en-GB"/>
        </w:rPr>
        <w:t xml:space="preserve">; ** </w:t>
      </w:r>
      <w:r w:rsidRPr="008E6D82">
        <w:rPr>
          <w:rFonts w:ascii="Times New Roman" w:hAnsi="Times New Roman" w:cs="Times New Roman"/>
          <w:i/>
          <w:sz w:val="20"/>
          <w:szCs w:val="20"/>
          <w:lang w:val="en-GB"/>
        </w:rPr>
        <w:t xml:space="preserve">p </w:t>
      </w:r>
      <w:r w:rsidRPr="008E6D82">
        <w:rPr>
          <w:rFonts w:ascii="Times New Roman" w:hAnsi="Times New Roman" w:cs="Times New Roman"/>
          <w:sz w:val="20"/>
          <w:szCs w:val="20"/>
          <w:lang w:val="en-GB"/>
        </w:rPr>
        <w:t xml:space="preserve">&lt; .01; *** </w:t>
      </w:r>
      <w:r w:rsidRPr="008E6D82">
        <w:rPr>
          <w:rFonts w:ascii="Times New Roman" w:hAnsi="Times New Roman" w:cs="Times New Roman"/>
          <w:i/>
          <w:sz w:val="20"/>
          <w:szCs w:val="20"/>
          <w:lang w:val="en-GB"/>
        </w:rPr>
        <w:t xml:space="preserve">p </w:t>
      </w:r>
      <w:r w:rsidRPr="008E6D82">
        <w:rPr>
          <w:rFonts w:ascii="Times New Roman" w:hAnsi="Times New Roman" w:cs="Times New Roman"/>
          <w:sz w:val="20"/>
          <w:szCs w:val="20"/>
          <w:lang w:val="en-GB"/>
        </w:rPr>
        <w:t>&lt; .001.</w:t>
      </w:r>
    </w:p>
    <w:p w14:paraId="0F0898D0" w14:textId="77777777" w:rsidR="00B36DF1" w:rsidRPr="00ED47A9" w:rsidRDefault="00B36DF1" w:rsidP="00FB0C5E">
      <w:pPr>
        <w:spacing w:line="480" w:lineRule="auto"/>
        <w:ind w:firstLine="360"/>
        <w:rPr>
          <w:rFonts w:ascii="Times New Roman" w:hAnsi="Times New Roman" w:cs="Times New Roman"/>
          <w:sz w:val="24"/>
          <w:szCs w:val="24"/>
          <w:lang w:val="en-US"/>
        </w:rPr>
      </w:pPr>
    </w:p>
    <w:p w14:paraId="3E4C070A" w14:textId="77777777" w:rsidR="002919F5" w:rsidRDefault="002919F5">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791DC162" w14:textId="67DA5717" w:rsidR="006F34AE" w:rsidRPr="00F82EDC" w:rsidRDefault="006F34AE" w:rsidP="00F82EDC">
      <w:pPr>
        <w:rPr>
          <w:rFonts w:ascii="Times New Roman" w:hAnsi="Times New Roman" w:cs="Times New Roman"/>
          <w:b/>
          <w:iCs/>
          <w:sz w:val="24"/>
          <w:szCs w:val="24"/>
          <w:lang w:val="en-US"/>
        </w:rPr>
      </w:pPr>
      <w:r>
        <w:rPr>
          <w:rFonts w:ascii="Times New Roman" w:hAnsi="Times New Roman" w:cs="Times New Roman"/>
          <w:b/>
          <w:sz w:val="24"/>
          <w:szCs w:val="24"/>
          <w:lang w:val="en-US"/>
        </w:rPr>
        <w:lastRenderedPageBreak/>
        <w:t xml:space="preserve">Supplement 2: </w:t>
      </w:r>
      <w:r w:rsidRPr="00FB0C5E">
        <w:rPr>
          <w:rFonts w:ascii="Times New Roman" w:hAnsi="Times New Roman" w:cs="Times New Roman"/>
          <w:b/>
          <w:iCs/>
          <w:sz w:val="24"/>
          <w:szCs w:val="24"/>
          <w:lang w:val="en-US"/>
        </w:rPr>
        <w:t>Comorbidities and medication use</w:t>
      </w:r>
    </w:p>
    <w:p w14:paraId="0590C35E" w14:textId="2DD60F96" w:rsidR="006F34AE" w:rsidRPr="00FB0C5E" w:rsidRDefault="006F34AE" w:rsidP="006F34AE">
      <w:pPr>
        <w:spacing w:line="480" w:lineRule="auto"/>
        <w:ind w:firstLine="360"/>
        <w:rPr>
          <w:rFonts w:ascii="Times New Roman" w:hAnsi="Times New Roman" w:cs="Times New Roman"/>
          <w:color w:val="000000" w:themeColor="text1"/>
          <w:sz w:val="24"/>
          <w:szCs w:val="24"/>
          <w:lang w:val="en-US"/>
        </w:rPr>
      </w:pPr>
      <w:r w:rsidRPr="00FB0C5E">
        <w:rPr>
          <w:rFonts w:ascii="Times New Roman" w:hAnsi="Times New Roman" w:cs="Times New Roman"/>
          <w:color w:val="000000" w:themeColor="text1"/>
          <w:sz w:val="24"/>
          <w:szCs w:val="24"/>
          <w:lang w:val="en-US"/>
        </w:rPr>
        <w:t>Current and past diagnostic comorbidities of adolescents</w:t>
      </w:r>
      <w:r w:rsidR="00B31600">
        <w:rPr>
          <w:rFonts w:ascii="Times New Roman" w:hAnsi="Times New Roman" w:cs="Times New Roman"/>
          <w:color w:val="000000" w:themeColor="text1"/>
          <w:sz w:val="24"/>
          <w:szCs w:val="24"/>
          <w:lang w:val="en-US"/>
        </w:rPr>
        <w:t xml:space="preserve"> with depression</w:t>
      </w:r>
      <w:r w:rsidRPr="00FB0C5E">
        <w:rPr>
          <w:rFonts w:ascii="Times New Roman" w:hAnsi="Times New Roman" w:cs="Times New Roman"/>
          <w:color w:val="000000" w:themeColor="text1"/>
          <w:sz w:val="24"/>
          <w:szCs w:val="24"/>
          <w:lang w:val="en-US"/>
        </w:rPr>
        <w:t xml:space="preserve"> are shown in Table S1. Two depressed adolescents reported psychotropic medication use (i.e., SSRIs: </w:t>
      </w:r>
      <w:r w:rsidRPr="00FB0C5E">
        <w:rPr>
          <w:rFonts w:ascii="Times New Roman" w:hAnsi="Times New Roman" w:cs="Times New Roman"/>
          <w:i/>
          <w:color w:val="000000" w:themeColor="text1"/>
          <w:sz w:val="24"/>
          <w:szCs w:val="24"/>
          <w:lang w:val="en-US"/>
        </w:rPr>
        <w:t xml:space="preserve">n </w:t>
      </w:r>
      <w:r w:rsidRPr="00FB0C5E">
        <w:rPr>
          <w:rFonts w:ascii="Times New Roman" w:hAnsi="Times New Roman" w:cs="Times New Roman"/>
          <w:color w:val="000000" w:themeColor="text1"/>
          <w:sz w:val="24"/>
          <w:szCs w:val="24"/>
          <w:lang w:val="en-US"/>
        </w:rPr>
        <w:t>= 2) the evening before, or at the day of scanning. Furthermore, four healthy control adolescents reported medication use for physical ailments at the day of scanning (hay fever/allergy medication (H</w:t>
      </w:r>
      <w:r w:rsidRPr="00FB0C5E">
        <w:rPr>
          <w:rFonts w:ascii="Times New Roman" w:hAnsi="Times New Roman" w:cs="Times New Roman"/>
          <w:color w:val="000000" w:themeColor="text1"/>
          <w:sz w:val="24"/>
          <w:szCs w:val="24"/>
          <w:vertAlign w:val="subscript"/>
          <w:lang w:val="en-US"/>
        </w:rPr>
        <w:t>1</w:t>
      </w:r>
      <w:r w:rsidRPr="00FB0C5E">
        <w:rPr>
          <w:rFonts w:ascii="Times New Roman" w:hAnsi="Times New Roman" w:cs="Times New Roman"/>
          <w:color w:val="000000" w:themeColor="text1"/>
          <w:sz w:val="24"/>
          <w:szCs w:val="24"/>
          <w:lang w:val="en-US"/>
        </w:rPr>
        <w:t xml:space="preserve">-antagonist): </w:t>
      </w:r>
      <w:r w:rsidRPr="00FB0C5E">
        <w:rPr>
          <w:rFonts w:ascii="Times New Roman" w:hAnsi="Times New Roman" w:cs="Times New Roman"/>
          <w:i/>
          <w:color w:val="000000" w:themeColor="text1"/>
          <w:sz w:val="24"/>
          <w:szCs w:val="24"/>
          <w:lang w:val="en-US"/>
        </w:rPr>
        <w:t>n</w:t>
      </w:r>
      <w:r w:rsidRPr="00FB0C5E">
        <w:rPr>
          <w:rFonts w:ascii="Times New Roman" w:hAnsi="Times New Roman" w:cs="Times New Roman"/>
          <w:color w:val="000000" w:themeColor="text1"/>
          <w:sz w:val="24"/>
          <w:szCs w:val="24"/>
          <w:lang w:val="en-US"/>
        </w:rPr>
        <w:t xml:space="preserve"> = 2; asthma inhaler (long-acting-β</w:t>
      </w:r>
      <w:r w:rsidRPr="00FB0C5E">
        <w:rPr>
          <w:rFonts w:ascii="Times New Roman" w:hAnsi="Times New Roman" w:cs="Times New Roman"/>
          <w:color w:val="000000" w:themeColor="text1"/>
          <w:sz w:val="24"/>
          <w:szCs w:val="24"/>
          <w:vertAlign w:val="subscript"/>
          <w:lang w:val="en-US"/>
        </w:rPr>
        <w:t>2</w:t>
      </w:r>
      <w:r w:rsidRPr="00FB0C5E">
        <w:rPr>
          <w:rFonts w:ascii="Times New Roman" w:hAnsi="Times New Roman" w:cs="Times New Roman"/>
          <w:color w:val="000000" w:themeColor="text1"/>
          <w:sz w:val="24"/>
          <w:szCs w:val="24"/>
          <w:lang w:val="en-US"/>
        </w:rPr>
        <w:t xml:space="preserve">-agonist): </w:t>
      </w:r>
      <w:r w:rsidRPr="00FB0C5E">
        <w:rPr>
          <w:rFonts w:ascii="Times New Roman" w:hAnsi="Times New Roman" w:cs="Times New Roman"/>
          <w:i/>
          <w:color w:val="000000" w:themeColor="text1"/>
          <w:sz w:val="24"/>
          <w:szCs w:val="24"/>
          <w:lang w:val="en-US"/>
        </w:rPr>
        <w:t xml:space="preserve">n </w:t>
      </w:r>
      <w:r w:rsidRPr="00FB0C5E">
        <w:rPr>
          <w:rFonts w:ascii="Times New Roman" w:hAnsi="Times New Roman" w:cs="Times New Roman"/>
          <w:color w:val="000000" w:themeColor="text1"/>
          <w:sz w:val="24"/>
          <w:szCs w:val="24"/>
          <w:lang w:val="en-US"/>
        </w:rPr>
        <w:t xml:space="preserve">= 1; anti-inflammatory pain reliever (NSAID): </w:t>
      </w:r>
      <w:r w:rsidRPr="00FB0C5E">
        <w:rPr>
          <w:rFonts w:ascii="Times New Roman" w:hAnsi="Times New Roman" w:cs="Times New Roman"/>
          <w:i/>
          <w:color w:val="000000" w:themeColor="text1"/>
          <w:sz w:val="24"/>
          <w:szCs w:val="24"/>
          <w:lang w:val="en-US"/>
        </w:rPr>
        <w:t xml:space="preserve">n </w:t>
      </w:r>
      <w:r w:rsidRPr="00FB0C5E">
        <w:rPr>
          <w:rFonts w:ascii="Times New Roman" w:hAnsi="Times New Roman" w:cs="Times New Roman"/>
          <w:color w:val="000000" w:themeColor="text1"/>
          <w:sz w:val="24"/>
          <w:szCs w:val="24"/>
          <w:lang w:val="en-US"/>
        </w:rPr>
        <w:t xml:space="preserve">= 1). </w:t>
      </w:r>
    </w:p>
    <w:p w14:paraId="1DA39CE1" w14:textId="59216CA1" w:rsidR="006F34AE" w:rsidRPr="007A4D68" w:rsidRDefault="006F34AE" w:rsidP="006F34AE">
      <w:pPr>
        <w:spacing w:line="480" w:lineRule="auto"/>
        <w:jc w:val="both"/>
        <w:rPr>
          <w:rFonts w:ascii="Times New Roman" w:hAnsi="Times New Roman" w:cs="Times New Roman"/>
          <w:b/>
          <w:sz w:val="20"/>
          <w:szCs w:val="20"/>
          <w:lang w:val="en-US"/>
        </w:rPr>
      </w:pPr>
      <w:r w:rsidRPr="007A4D68">
        <w:rPr>
          <w:rFonts w:ascii="Times New Roman" w:hAnsi="Times New Roman" w:cs="Times New Roman"/>
          <w:b/>
          <w:sz w:val="20"/>
          <w:szCs w:val="20"/>
          <w:lang w:val="en-US"/>
        </w:rPr>
        <w:t xml:space="preserve">Table S1. </w:t>
      </w:r>
      <w:r w:rsidRPr="007A4D68">
        <w:rPr>
          <w:rFonts w:ascii="Times New Roman" w:hAnsi="Times New Roman" w:cs="Times New Roman"/>
          <w:sz w:val="20"/>
          <w:szCs w:val="20"/>
          <w:lang w:val="en-US"/>
        </w:rPr>
        <w:t>Current and past comorbidities of adolescents</w:t>
      </w:r>
      <w:r w:rsidR="00546C03">
        <w:rPr>
          <w:rFonts w:ascii="Times New Roman" w:hAnsi="Times New Roman" w:cs="Times New Roman"/>
          <w:sz w:val="20"/>
          <w:szCs w:val="20"/>
          <w:lang w:val="en-US"/>
        </w:rPr>
        <w:t xml:space="preserve"> with depression</w:t>
      </w:r>
      <w:r w:rsidRPr="007A4D68">
        <w:rPr>
          <w:rFonts w:ascii="Times New Roman" w:hAnsi="Times New Roman" w:cs="Times New Roman"/>
          <w:sz w:val="20"/>
          <w:szCs w:val="20"/>
          <w:lang w:val="en-US"/>
        </w:rPr>
        <w:t xml:space="preserve"> (</w:t>
      </w:r>
      <w:r w:rsidRPr="007A4D68">
        <w:rPr>
          <w:rFonts w:ascii="Times New Roman" w:hAnsi="Times New Roman" w:cs="Times New Roman"/>
          <w:i/>
          <w:sz w:val="20"/>
          <w:szCs w:val="20"/>
          <w:lang w:val="en-US"/>
        </w:rPr>
        <w:t xml:space="preserve">n </w:t>
      </w:r>
      <w:r w:rsidRPr="007A4D68">
        <w:rPr>
          <w:rFonts w:ascii="Times New Roman" w:hAnsi="Times New Roman" w:cs="Times New Roman"/>
          <w:sz w:val="20"/>
          <w:szCs w:val="20"/>
          <w:lang w:val="en-US"/>
        </w:rPr>
        <w:t>= 20)</w:t>
      </w:r>
    </w:p>
    <w:tbl>
      <w:tblPr>
        <w:tblStyle w:val="PlainTable51"/>
        <w:tblW w:w="8080" w:type="dxa"/>
        <w:tblLook w:val="04A0" w:firstRow="1" w:lastRow="0" w:firstColumn="1" w:lastColumn="0" w:noHBand="0" w:noVBand="1"/>
      </w:tblPr>
      <w:tblGrid>
        <w:gridCol w:w="3402"/>
        <w:gridCol w:w="1559"/>
        <w:gridCol w:w="1559"/>
        <w:gridCol w:w="1560"/>
      </w:tblGrid>
      <w:tr w:rsidR="006F34AE" w:rsidRPr="00FB0C5E" w14:paraId="209417E3" w14:textId="77777777" w:rsidTr="00A8564A">
        <w:trPr>
          <w:cnfStyle w:val="100000000000" w:firstRow="1" w:lastRow="0" w:firstColumn="0" w:lastColumn="0" w:oddVBand="0" w:evenVBand="0" w:oddHBand="0" w:evenHBand="0" w:firstRowFirstColumn="0" w:firstRowLastColumn="0" w:lastRowFirstColumn="0" w:lastRowLastColumn="0"/>
          <w:trHeight w:val="502"/>
        </w:trPr>
        <w:tc>
          <w:tcPr>
            <w:cnfStyle w:val="001000000100" w:firstRow="0" w:lastRow="0" w:firstColumn="1" w:lastColumn="0" w:oddVBand="0" w:evenVBand="0" w:oddHBand="0" w:evenHBand="0" w:firstRowFirstColumn="1" w:firstRowLastColumn="0" w:lastRowFirstColumn="0" w:lastRowLastColumn="0"/>
            <w:tcW w:w="3402" w:type="dxa"/>
          </w:tcPr>
          <w:p w14:paraId="28C63244" w14:textId="77777777" w:rsidR="006F34AE" w:rsidRPr="00FB0C5E" w:rsidRDefault="006F34AE" w:rsidP="00A8564A">
            <w:pPr>
              <w:spacing w:line="480" w:lineRule="auto"/>
              <w:jc w:val="both"/>
              <w:rPr>
                <w:rFonts w:ascii="Times New Roman" w:hAnsi="Times New Roman" w:cs="Times New Roman"/>
                <w:b/>
                <w:i w:val="0"/>
                <w:sz w:val="20"/>
                <w:szCs w:val="20"/>
                <w:lang w:val="en-US"/>
              </w:rPr>
            </w:pPr>
            <w:r w:rsidRPr="00FB0C5E">
              <w:rPr>
                <w:rFonts w:ascii="Times New Roman" w:hAnsi="Times New Roman" w:cs="Times New Roman"/>
                <w:b/>
                <w:i w:val="0"/>
                <w:sz w:val="20"/>
                <w:szCs w:val="20"/>
                <w:lang w:val="en-US"/>
              </w:rPr>
              <w:t>Comorbidity</w:t>
            </w:r>
          </w:p>
        </w:tc>
        <w:tc>
          <w:tcPr>
            <w:tcW w:w="1559" w:type="dxa"/>
          </w:tcPr>
          <w:p w14:paraId="56831BF7" w14:textId="77777777" w:rsidR="006F34AE" w:rsidRPr="00FB0C5E" w:rsidRDefault="006F34AE" w:rsidP="00A8564A">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lang w:val="en-US"/>
              </w:rPr>
            </w:pPr>
            <w:r w:rsidRPr="00FB0C5E">
              <w:rPr>
                <w:rFonts w:ascii="Times New Roman" w:hAnsi="Times New Roman" w:cs="Times New Roman"/>
                <w:b/>
                <w:i w:val="0"/>
                <w:sz w:val="20"/>
                <w:szCs w:val="20"/>
                <w:lang w:val="en-US"/>
              </w:rPr>
              <w:t xml:space="preserve">Current, </w:t>
            </w:r>
            <w:r w:rsidRPr="00FB0C5E">
              <w:rPr>
                <w:rFonts w:ascii="Times New Roman" w:hAnsi="Times New Roman" w:cs="Times New Roman"/>
                <w:b/>
                <w:sz w:val="20"/>
                <w:szCs w:val="20"/>
                <w:lang w:val="en-US"/>
              </w:rPr>
              <w:t xml:space="preserve">n </w:t>
            </w:r>
            <w:r w:rsidRPr="00FB0C5E">
              <w:rPr>
                <w:rFonts w:ascii="Times New Roman" w:hAnsi="Times New Roman" w:cs="Times New Roman"/>
                <w:b/>
                <w:i w:val="0"/>
                <w:sz w:val="20"/>
                <w:szCs w:val="20"/>
                <w:lang w:val="en-US"/>
              </w:rPr>
              <w:t>(%)</w:t>
            </w:r>
          </w:p>
        </w:tc>
        <w:tc>
          <w:tcPr>
            <w:tcW w:w="1559" w:type="dxa"/>
          </w:tcPr>
          <w:p w14:paraId="7ED4B495" w14:textId="77777777" w:rsidR="006F34AE" w:rsidRPr="00FB0C5E" w:rsidRDefault="006F34AE" w:rsidP="00A8564A">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lang w:val="en-US"/>
              </w:rPr>
            </w:pPr>
            <w:r w:rsidRPr="00FB0C5E">
              <w:rPr>
                <w:rFonts w:ascii="Times New Roman" w:hAnsi="Times New Roman" w:cs="Times New Roman"/>
                <w:b/>
                <w:i w:val="0"/>
                <w:sz w:val="20"/>
                <w:szCs w:val="20"/>
                <w:lang w:val="en-US"/>
              </w:rPr>
              <w:t xml:space="preserve">Past, </w:t>
            </w:r>
            <w:r w:rsidRPr="00FB0C5E">
              <w:rPr>
                <w:rFonts w:ascii="Times New Roman" w:hAnsi="Times New Roman" w:cs="Times New Roman"/>
                <w:b/>
                <w:sz w:val="20"/>
                <w:szCs w:val="20"/>
                <w:lang w:val="en-US"/>
              </w:rPr>
              <w:t xml:space="preserve">n </w:t>
            </w:r>
            <w:r w:rsidRPr="00FB0C5E">
              <w:rPr>
                <w:rFonts w:ascii="Times New Roman" w:hAnsi="Times New Roman" w:cs="Times New Roman"/>
                <w:b/>
                <w:i w:val="0"/>
                <w:sz w:val="20"/>
                <w:szCs w:val="20"/>
                <w:lang w:val="en-US"/>
              </w:rPr>
              <w:t>(%)</w:t>
            </w:r>
          </w:p>
        </w:tc>
        <w:tc>
          <w:tcPr>
            <w:tcW w:w="1560" w:type="dxa"/>
            <w:tcBorders>
              <w:left w:val="nil"/>
            </w:tcBorders>
          </w:tcPr>
          <w:p w14:paraId="4120C0E0" w14:textId="77777777" w:rsidR="006F34AE" w:rsidRPr="00FB0C5E" w:rsidRDefault="006F34AE" w:rsidP="00A8564A">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FB0C5E">
              <w:rPr>
                <w:rFonts w:ascii="Times New Roman" w:hAnsi="Times New Roman" w:cs="Times New Roman"/>
                <w:b/>
                <w:i w:val="0"/>
                <w:sz w:val="20"/>
                <w:szCs w:val="20"/>
                <w:lang w:val="en-US"/>
              </w:rPr>
              <w:t xml:space="preserve">Total, </w:t>
            </w:r>
            <w:r w:rsidRPr="00FB0C5E">
              <w:rPr>
                <w:rFonts w:ascii="Times New Roman" w:hAnsi="Times New Roman" w:cs="Times New Roman"/>
                <w:b/>
                <w:sz w:val="20"/>
                <w:szCs w:val="20"/>
                <w:lang w:val="en-US"/>
              </w:rPr>
              <w:t>n</w:t>
            </w:r>
          </w:p>
        </w:tc>
      </w:tr>
      <w:tr w:rsidR="006F34AE" w:rsidRPr="00FB0C5E" w14:paraId="23E036D3" w14:textId="77777777" w:rsidTr="00A8564A">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3402" w:type="dxa"/>
          </w:tcPr>
          <w:p w14:paraId="6C651004" w14:textId="77777777" w:rsidR="006F34AE" w:rsidRPr="00FB0C5E" w:rsidRDefault="006F34AE" w:rsidP="00A8564A">
            <w:pPr>
              <w:spacing w:line="480" w:lineRule="auto"/>
              <w:jc w:val="both"/>
              <w:rPr>
                <w:rFonts w:ascii="Times New Roman" w:hAnsi="Times New Roman" w:cs="Times New Roman"/>
                <w:b/>
                <w:sz w:val="20"/>
                <w:szCs w:val="20"/>
                <w:lang w:val="en-US"/>
              </w:rPr>
            </w:pPr>
            <w:r w:rsidRPr="00FB0C5E">
              <w:rPr>
                <w:rFonts w:ascii="Times New Roman" w:hAnsi="Times New Roman" w:cs="Times New Roman"/>
                <w:sz w:val="20"/>
                <w:szCs w:val="20"/>
                <w:lang w:val="en-US"/>
              </w:rPr>
              <w:t xml:space="preserve"> Social anxiety disorder (social phobia)</w:t>
            </w:r>
          </w:p>
        </w:tc>
        <w:tc>
          <w:tcPr>
            <w:tcW w:w="1559" w:type="dxa"/>
            <w:tcBorders>
              <w:top w:val="single" w:sz="4" w:space="0" w:color="7F7F7F" w:themeColor="text1" w:themeTint="80"/>
            </w:tcBorders>
          </w:tcPr>
          <w:p w14:paraId="7C245E43" w14:textId="77777777" w:rsidR="006F34AE" w:rsidRPr="00FB0C5E" w:rsidRDefault="006F34AE" w:rsidP="00A8564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8 (40.0)</w:t>
            </w:r>
          </w:p>
        </w:tc>
        <w:tc>
          <w:tcPr>
            <w:tcW w:w="1559" w:type="dxa"/>
            <w:tcBorders>
              <w:left w:val="nil"/>
            </w:tcBorders>
          </w:tcPr>
          <w:p w14:paraId="1A413770" w14:textId="77777777" w:rsidR="006F34AE" w:rsidRPr="00FB0C5E" w:rsidRDefault="006F34AE" w:rsidP="00A8564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3 (15.0)</w:t>
            </w:r>
          </w:p>
        </w:tc>
        <w:tc>
          <w:tcPr>
            <w:tcW w:w="1560" w:type="dxa"/>
          </w:tcPr>
          <w:p w14:paraId="52F88A58" w14:textId="77777777" w:rsidR="006F34AE" w:rsidRPr="00FB0C5E" w:rsidRDefault="006F34AE" w:rsidP="00A8564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11</w:t>
            </w:r>
          </w:p>
        </w:tc>
      </w:tr>
      <w:tr w:rsidR="006F34AE" w:rsidRPr="00FB0C5E" w14:paraId="1C7AF2E4" w14:textId="77777777" w:rsidTr="00A8564A">
        <w:trPr>
          <w:trHeight w:val="502"/>
        </w:trPr>
        <w:tc>
          <w:tcPr>
            <w:cnfStyle w:val="001000000000" w:firstRow="0" w:lastRow="0" w:firstColumn="1" w:lastColumn="0" w:oddVBand="0" w:evenVBand="0" w:oddHBand="0" w:evenHBand="0" w:firstRowFirstColumn="0" w:firstRowLastColumn="0" w:lastRowFirstColumn="0" w:lastRowLastColumn="0"/>
            <w:tcW w:w="3402" w:type="dxa"/>
          </w:tcPr>
          <w:p w14:paraId="6BA402DC" w14:textId="77777777" w:rsidR="006F34AE" w:rsidRPr="00FB0C5E" w:rsidRDefault="006F34AE" w:rsidP="00A8564A">
            <w:pPr>
              <w:spacing w:line="480" w:lineRule="auto"/>
              <w:jc w:val="both"/>
              <w:rPr>
                <w:rFonts w:ascii="Times New Roman" w:hAnsi="Times New Roman" w:cs="Times New Roman"/>
                <w:sz w:val="20"/>
                <w:szCs w:val="20"/>
                <w:lang w:val="en-US"/>
              </w:rPr>
            </w:pPr>
            <w:r w:rsidRPr="00FB0C5E">
              <w:rPr>
                <w:rFonts w:ascii="Times New Roman" w:hAnsi="Times New Roman" w:cs="Times New Roman"/>
                <w:sz w:val="20"/>
                <w:szCs w:val="20"/>
                <w:lang w:val="en-US"/>
              </w:rPr>
              <w:t xml:space="preserve"> Posttraumatic stress disorder</w:t>
            </w:r>
          </w:p>
        </w:tc>
        <w:tc>
          <w:tcPr>
            <w:tcW w:w="1559" w:type="dxa"/>
          </w:tcPr>
          <w:p w14:paraId="0E0E9355" w14:textId="77777777" w:rsidR="006F34AE" w:rsidRPr="00FB0C5E" w:rsidRDefault="006F34AE" w:rsidP="00A8564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4 (20.0)</w:t>
            </w:r>
          </w:p>
        </w:tc>
        <w:tc>
          <w:tcPr>
            <w:tcW w:w="1559" w:type="dxa"/>
            <w:tcBorders>
              <w:left w:val="nil"/>
            </w:tcBorders>
          </w:tcPr>
          <w:p w14:paraId="6036DC73" w14:textId="77777777" w:rsidR="006F34AE" w:rsidRPr="00FB0C5E" w:rsidRDefault="006F34AE" w:rsidP="00A8564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5 (25.0)</w:t>
            </w:r>
          </w:p>
        </w:tc>
        <w:tc>
          <w:tcPr>
            <w:tcW w:w="1560" w:type="dxa"/>
          </w:tcPr>
          <w:p w14:paraId="33B406F0" w14:textId="77777777" w:rsidR="006F34AE" w:rsidRPr="00FB0C5E" w:rsidRDefault="006F34AE" w:rsidP="00A8564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9</w:t>
            </w:r>
          </w:p>
        </w:tc>
      </w:tr>
      <w:tr w:rsidR="006F34AE" w:rsidRPr="00FB0C5E" w14:paraId="5B8EDBB7" w14:textId="77777777" w:rsidTr="00A8564A">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3402" w:type="dxa"/>
          </w:tcPr>
          <w:p w14:paraId="33C4D62B" w14:textId="77777777" w:rsidR="006F34AE" w:rsidRPr="00FB0C5E" w:rsidRDefault="006F34AE" w:rsidP="00A8564A">
            <w:pPr>
              <w:spacing w:line="480" w:lineRule="auto"/>
              <w:jc w:val="both"/>
              <w:rPr>
                <w:rFonts w:ascii="Times New Roman" w:hAnsi="Times New Roman" w:cs="Times New Roman"/>
                <w:sz w:val="20"/>
                <w:szCs w:val="20"/>
                <w:lang w:val="en-US"/>
              </w:rPr>
            </w:pPr>
            <w:r w:rsidRPr="00FB0C5E">
              <w:rPr>
                <w:rFonts w:ascii="Times New Roman" w:hAnsi="Times New Roman" w:cs="Times New Roman"/>
                <w:sz w:val="20"/>
                <w:szCs w:val="20"/>
                <w:lang w:val="en-US"/>
              </w:rPr>
              <w:t xml:space="preserve">Attention deficit hyperactive disorder </w:t>
            </w:r>
          </w:p>
        </w:tc>
        <w:tc>
          <w:tcPr>
            <w:tcW w:w="1559" w:type="dxa"/>
          </w:tcPr>
          <w:p w14:paraId="2158F216" w14:textId="77777777" w:rsidR="006F34AE" w:rsidRPr="00FB0C5E" w:rsidRDefault="006F34AE" w:rsidP="00A8564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5 (25.0)</w:t>
            </w:r>
          </w:p>
        </w:tc>
        <w:tc>
          <w:tcPr>
            <w:tcW w:w="1559" w:type="dxa"/>
            <w:tcBorders>
              <w:left w:val="nil"/>
            </w:tcBorders>
          </w:tcPr>
          <w:p w14:paraId="6C4BEDE3" w14:textId="77777777" w:rsidR="006F34AE" w:rsidRPr="00FB0C5E" w:rsidRDefault="006F34AE" w:rsidP="00A8564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0</w:t>
            </w:r>
          </w:p>
        </w:tc>
        <w:tc>
          <w:tcPr>
            <w:tcW w:w="1560" w:type="dxa"/>
          </w:tcPr>
          <w:p w14:paraId="37F20AA3" w14:textId="77777777" w:rsidR="006F34AE" w:rsidRPr="00FB0C5E" w:rsidRDefault="006F34AE" w:rsidP="00A8564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5</w:t>
            </w:r>
          </w:p>
        </w:tc>
      </w:tr>
      <w:tr w:rsidR="006F34AE" w:rsidRPr="00FB0C5E" w14:paraId="3239799F" w14:textId="77777777" w:rsidTr="00A8564A">
        <w:trPr>
          <w:trHeight w:val="502"/>
        </w:trPr>
        <w:tc>
          <w:tcPr>
            <w:cnfStyle w:val="001000000000" w:firstRow="0" w:lastRow="0" w:firstColumn="1" w:lastColumn="0" w:oddVBand="0" w:evenVBand="0" w:oddHBand="0" w:evenHBand="0" w:firstRowFirstColumn="0" w:firstRowLastColumn="0" w:lastRowFirstColumn="0" w:lastRowLastColumn="0"/>
            <w:tcW w:w="3402" w:type="dxa"/>
          </w:tcPr>
          <w:p w14:paraId="128FE6C8" w14:textId="77777777" w:rsidR="006F34AE" w:rsidRPr="00FB0C5E" w:rsidRDefault="006F34AE" w:rsidP="00A8564A">
            <w:pPr>
              <w:spacing w:line="480" w:lineRule="auto"/>
              <w:jc w:val="both"/>
              <w:rPr>
                <w:rFonts w:ascii="Times New Roman" w:hAnsi="Times New Roman" w:cs="Times New Roman"/>
                <w:sz w:val="20"/>
                <w:szCs w:val="20"/>
                <w:lang w:val="en-US"/>
              </w:rPr>
            </w:pPr>
            <w:r w:rsidRPr="00FB0C5E">
              <w:rPr>
                <w:rFonts w:ascii="Times New Roman" w:hAnsi="Times New Roman" w:cs="Times New Roman"/>
                <w:sz w:val="20"/>
                <w:szCs w:val="20"/>
                <w:lang w:val="en-US"/>
              </w:rPr>
              <w:t>Generalized anxiety disorder</w:t>
            </w:r>
          </w:p>
        </w:tc>
        <w:tc>
          <w:tcPr>
            <w:tcW w:w="1559" w:type="dxa"/>
          </w:tcPr>
          <w:p w14:paraId="35953E54" w14:textId="77777777" w:rsidR="006F34AE" w:rsidRPr="00FB0C5E" w:rsidRDefault="006F34AE" w:rsidP="00A8564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3 (15.0)</w:t>
            </w:r>
          </w:p>
        </w:tc>
        <w:tc>
          <w:tcPr>
            <w:tcW w:w="1559" w:type="dxa"/>
            <w:tcBorders>
              <w:left w:val="nil"/>
            </w:tcBorders>
          </w:tcPr>
          <w:p w14:paraId="3984F4C8" w14:textId="77777777" w:rsidR="006F34AE" w:rsidRPr="00FB0C5E" w:rsidRDefault="006F34AE" w:rsidP="00A8564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1 (5.00)</w:t>
            </w:r>
          </w:p>
        </w:tc>
        <w:tc>
          <w:tcPr>
            <w:tcW w:w="1560" w:type="dxa"/>
          </w:tcPr>
          <w:p w14:paraId="3CAF7572" w14:textId="77777777" w:rsidR="006F34AE" w:rsidRPr="00FB0C5E" w:rsidRDefault="006F34AE" w:rsidP="00A8564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4</w:t>
            </w:r>
          </w:p>
        </w:tc>
      </w:tr>
      <w:tr w:rsidR="006F34AE" w:rsidRPr="00FB0C5E" w14:paraId="3215487D" w14:textId="77777777" w:rsidTr="00A8564A">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3402" w:type="dxa"/>
          </w:tcPr>
          <w:p w14:paraId="61FB8F1E" w14:textId="77777777" w:rsidR="006F34AE" w:rsidRPr="00FB0C5E" w:rsidRDefault="006F34AE" w:rsidP="00A8564A">
            <w:pPr>
              <w:spacing w:line="480" w:lineRule="auto"/>
              <w:jc w:val="both"/>
              <w:rPr>
                <w:rFonts w:ascii="Times New Roman" w:hAnsi="Times New Roman" w:cs="Times New Roman"/>
                <w:sz w:val="20"/>
                <w:szCs w:val="20"/>
                <w:lang w:val="en-US"/>
              </w:rPr>
            </w:pPr>
            <w:r w:rsidRPr="00FB0C5E">
              <w:rPr>
                <w:rFonts w:ascii="Times New Roman" w:hAnsi="Times New Roman" w:cs="Times New Roman"/>
                <w:sz w:val="20"/>
                <w:szCs w:val="20"/>
                <w:lang w:val="en-US"/>
              </w:rPr>
              <w:t>Specific phobia</w:t>
            </w:r>
          </w:p>
        </w:tc>
        <w:tc>
          <w:tcPr>
            <w:tcW w:w="1559" w:type="dxa"/>
          </w:tcPr>
          <w:p w14:paraId="0AAE613F" w14:textId="77777777" w:rsidR="006F34AE" w:rsidRPr="00FB0C5E" w:rsidRDefault="006F34AE" w:rsidP="00A8564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3 (15.0)</w:t>
            </w:r>
          </w:p>
        </w:tc>
        <w:tc>
          <w:tcPr>
            <w:tcW w:w="1559" w:type="dxa"/>
            <w:tcBorders>
              <w:left w:val="nil"/>
            </w:tcBorders>
          </w:tcPr>
          <w:p w14:paraId="5ED55E37" w14:textId="77777777" w:rsidR="006F34AE" w:rsidRPr="00FB0C5E" w:rsidRDefault="006F34AE" w:rsidP="00A8564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1 (5.00)</w:t>
            </w:r>
          </w:p>
        </w:tc>
        <w:tc>
          <w:tcPr>
            <w:tcW w:w="1560" w:type="dxa"/>
          </w:tcPr>
          <w:p w14:paraId="3A8C43E4" w14:textId="77777777" w:rsidR="006F34AE" w:rsidRPr="00FB0C5E" w:rsidRDefault="006F34AE" w:rsidP="00A8564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4</w:t>
            </w:r>
          </w:p>
        </w:tc>
      </w:tr>
      <w:tr w:rsidR="006F34AE" w:rsidRPr="00FB0C5E" w14:paraId="2BB0E828" w14:textId="77777777" w:rsidTr="00A8564A">
        <w:trPr>
          <w:trHeight w:val="502"/>
        </w:trPr>
        <w:tc>
          <w:tcPr>
            <w:cnfStyle w:val="001000000000" w:firstRow="0" w:lastRow="0" w:firstColumn="1" w:lastColumn="0" w:oddVBand="0" w:evenVBand="0" w:oddHBand="0" w:evenHBand="0" w:firstRowFirstColumn="0" w:firstRowLastColumn="0" w:lastRowFirstColumn="0" w:lastRowLastColumn="0"/>
            <w:tcW w:w="3402" w:type="dxa"/>
          </w:tcPr>
          <w:p w14:paraId="758AA1E6" w14:textId="77777777" w:rsidR="006F34AE" w:rsidRPr="00FB0C5E" w:rsidRDefault="006F34AE" w:rsidP="00A8564A">
            <w:pPr>
              <w:spacing w:line="480" w:lineRule="auto"/>
              <w:jc w:val="both"/>
              <w:rPr>
                <w:rFonts w:ascii="Times New Roman" w:hAnsi="Times New Roman" w:cs="Times New Roman"/>
                <w:sz w:val="20"/>
                <w:szCs w:val="20"/>
                <w:lang w:val="en-US"/>
              </w:rPr>
            </w:pPr>
            <w:r w:rsidRPr="00FB0C5E">
              <w:rPr>
                <w:rFonts w:ascii="Times New Roman" w:hAnsi="Times New Roman" w:cs="Times New Roman"/>
                <w:sz w:val="20"/>
                <w:szCs w:val="20"/>
                <w:lang w:val="en-US"/>
              </w:rPr>
              <w:t>Panic disorder</w:t>
            </w:r>
          </w:p>
        </w:tc>
        <w:tc>
          <w:tcPr>
            <w:tcW w:w="1559" w:type="dxa"/>
          </w:tcPr>
          <w:p w14:paraId="6271E120" w14:textId="77777777" w:rsidR="006F34AE" w:rsidRPr="00FB0C5E" w:rsidRDefault="006F34AE" w:rsidP="00A8564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0</w:t>
            </w:r>
          </w:p>
        </w:tc>
        <w:tc>
          <w:tcPr>
            <w:tcW w:w="1559" w:type="dxa"/>
            <w:tcBorders>
              <w:left w:val="nil"/>
            </w:tcBorders>
          </w:tcPr>
          <w:p w14:paraId="45D66A1B" w14:textId="77777777" w:rsidR="006F34AE" w:rsidRPr="00FB0C5E" w:rsidRDefault="006F34AE" w:rsidP="00A8564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3 (15.0)</w:t>
            </w:r>
          </w:p>
        </w:tc>
        <w:tc>
          <w:tcPr>
            <w:tcW w:w="1560" w:type="dxa"/>
          </w:tcPr>
          <w:p w14:paraId="4DB173B6" w14:textId="77777777" w:rsidR="006F34AE" w:rsidRPr="00FB0C5E" w:rsidRDefault="006F34AE" w:rsidP="00A8564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3</w:t>
            </w:r>
          </w:p>
        </w:tc>
      </w:tr>
      <w:tr w:rsidR="006F34AE" w:rsidRPr="00FB0C5E" w14:paraId="6FA7E065" w14:textId="77777777" w:rsidTr="00A8564A">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3402" w:type="dxa"/>
          </w:tcPr>
          <w:p w14:paraId="3CC7149B" w14:textId="77777777" w:rsidR="006F34AE" w:rsidRPr="00FB0C5E" w:rsidRDefault="006F34AE" w:rsidP="00A8564A">
            <w:pPr>
              <w:spacing w:line="480" w:lineRule="auto"/>
              <w:jc w:val="both"/>
              <w:rPr>
                <w:rFonts w:ascii="Times New Roman" w:hAnsi="Times New Roman" w:cs="Times New Roman"/>
                <w:sz w:val="20"/>
                <w:szCs w:val="20"/>
                <w:lang w:val="en-US"/>
              </w:rPr>
            </w:pPr>
            <w:r w:rsidRPr="00FB0C5E">
              <w:rPr>
                <w:rFonts w:ascii="Times New Roman" w:hAnsi="Times New Roman" w:cs="Times New Roman"/>
                <w:sz w:val="20"/>
                <w:szCs w:val="20"/>
                <w:lang w:val="en-US"/>
              </w:rPr>
              <w:t>Oppositional defiant disorder</w:t>
            </w:r>
          </w:p>
        </w:tc>
        <w:tc>
          <w:tcPr>
            <w:tcW w:w="1559" w:type="dxa"/>
          </w:tcPr>
          <w:p w14:paraId="3C6E627D" w14:textId="77777777" w:rsidR="006F34AE" w:rsidRPr="00FB0C5E" w:rsidRDefault="006F34AE" w:rsidP="00A8564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1 (5.00)</w:t>
            </w:r>
          </w:p>
        </w:tc>
        <w:tc>
          <w:tcPr>
            <w:tcW w:w="1559" w:type="dxa"/>
            <w:tcBorders>
              <w:left w:val="nil"/>
            </w:tcBorders>
          </w:tcPr>
          <w:p w14:paraId="71C529A0" w14:textId="77777777" w:rsidR="006F34AE" w:rsidRPr="00FB0C5E" w:rsidRDefault="006F34AE" w:rsidP="00A8564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1 (5.00)</w:t>
            </w:r>
          </w:p>
        </w:tc>
        <w:tc>
          <w:tcPr>
            <w:tcW w:w="1560" w:type="dxa"/>
          </w:tcPr>
          <w:p w14:paraId="33DAE59F" w14:textId="77777777" w:rsidR="006F34AE" w:rsidRPr="00FB0C5E" w:rsidRDefault="006F34AE" w:rsidP="00A8564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2</w:t>
            </w:r>
          </w:p>
        </w:tc>
      </w:tr>
      <w:tr w:rsidR="006F34AE" w:rsidRPr="00FB0C5E" w14:paraId="3A1907BC" w14:textId="77777777" w:rsidTr="00A8564A">
        <w:trPr>
          <w:trHeight w:val="502"/>
        </w:trPr>
        <w:tc>
          <w:tcPr>
            <w:cnfStyle w:val="001000000000" w:firstRow="0" w:lastRow="0" w:firstColumn="1" w:lastColumn="0" w:oddVBand="0" w:evenVBand="0" w:oddHBand="0" w:evenHBand="0" w:firstRowFirstColumn="0" w:firstRowLastColumn="0" w:lastRowFirstColumn="0" w:lastRowLastColumn="0"/>
            <w:tcW w:w="3402" w:type="dxa"/>
          </w:tcPr>
          <w:p w14:paraId="16588884" w14:textId="77777777" w:rsidR="006F34AE" w:rsidRPr="00FB0C5E" w:rsidRDefault="006F34AE" w:rsidP="00A8564A">
            <w:pPr>
              <w:spacing w:line="480" w:lineRule="auto"/>
              <w:jc w:val="both"/>
              <w:rPr>
                <w:rFonts w:ascii="Times New Roman" w:hAnsi="Times New Roman" w:cs="Times New Roman"/>
                <w:sz w:val="20"/>
                <w:szCs w:val="20"/>
                <w:lang w:val="en-US"/>
              </w:rPr>
            </w:pPr>
            <w:r w:rsidRPr="00FB0C5E">
              <w:rPr>
                <w:rFonts w:ascii="Times New Roman" w:hAnsi="Times New Roman" w:cs="Times New Roman"/>
                <w:sz w:val="20"/>
                <w:szCs w:val="20"/>
                <w:lang w:val="en-US"/>
              </w:rPr>
              <w:t>Agoraphobia</w:t>
            </w:r>
          </w:p>
        </w:tc>
        <w:tc>
          <w:tcPr>
            <w:tcW w:w="1559" w:type="dxa"/>
          </w:tcPr>
          <w:p w14:paraId="5D79F350" w14:textId="77777777" w:rsidR="006F34AE" w:rsidRPr="00FB0C5E" w:rsidRDefault="006F34AE" w:rsidP="00A8564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1 (5.00)</w:t>
            </w:r>
          </w:p>
        </w:tc>
        <w:tc>
          <w:tcPr>
            <w:tcW w:w="1559" w:type="dxa"/>
            <w:tcBorders>
              <w:left w:val="nil"/>
            </w:tcBorders>
          </w:tcPr>
          <w:p w14:paraId="2A782938" w14:textId="77777777" w:rsidR="006F34AE" w:rsidRPr="00FB0C5E" w:rsidRDefault="006F34AE" w:rsidP="00A8564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0</w:t>
            </w:r>
          </w:p>
        </w:tc>
        <w:tc>
          <w:tcPr>
            <w:tcW w:w="1560" w:type="dxa"/>
          </w:tcPr>
          <w:p w14:paraId="5ED2050F" w14:textId="77777777" w:rsidR="006F34AE" w:rsidRPr="00FB0C5E" w:rsidRDefault="006F34AE" w:rsidP="00A8564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1</w:t>
            </w:r>
          </w:p>
        </w:tc>
      </w:tr>
      <w:tr w:rsidR="006F34AE" w:rsidRPr="00FB0C5E" w14:paraId="7C50BD86" w14:textId="77777777" w:rsidTr="00A8564A">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3402" w:type="dxa"/>
          </w:tcPr>
          <w:p w14:paraId="6D4A97BA" w14:textId="77777777" w:rsidR="006F34AE" w:rsidRPr="00FB0C5E" w:rsidRDefault="006F34AE" w:rsidP="00A8564A">
            <w:pPr>
              <w:spacing w:line="480" w:lineRule="auto"/>
              <w:jc w:val="both"/>
              <w:rPr>
                <w:rFonts w:ascii="Times New Roman" w:hAnsi="Times New Roman" w:cs="Times New Roman"/>
                <w:sz w:val="20"/>
                <w:szCs w:val="20"/>
                <w:lang w:val="en-US"/>
              </w:rPr>
            </w:pPr>
            <w:r w:rsidRPr="00FB0C5E">
              <w:rPr>
                <w:rFonts w:ascii="Times New Roman" w:hAnsi="Times New Roman" w:cs="Times New Roman"/>
                <w:sz w:val="20"/>
                <w:szCs w:val="20"/>
                <w:lang w:val="en-US"/>
              </w:rPr>
              <w:t>Separation anxiety disorder</w:t>
            </w:r>
          </w:p>
        </w:tc>
        <w:tc>
          <w:tcPr>
            <w:tcW w:w="1559" w:type="dxa"/>
          </w:tcPr>
          <w:p w14:paraId="61ABB201" w14:textId="77777777" w:rsidR="006F34AE" w:rsidRPr="00FB0C5E" w:rsidRDefault="006F34AE" w:rsidP="00A8564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0</w:t>
            </w:r>
          </w:p>
        </w:tc>
        <w:tc>
          <w:tcPr>
            <w:tcW w:w="1559" w:type="dxa"/>
            <w:tcBorders>
              <w:left w:val="nil"/>
            </w:tcBorders>
          </w:tcPr>
          <w:p w14:paraId="12D8BEE3" w14:textId="77777777" w:rsidR="006F34AE" w:rsidRPr="00FB0C5E" w:rsidRDefault="006F34AE" w:rsidP="00A8564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1 (5.00)</w:t>
            </w:r>
          </w:p>
        </w:tc>
        <w:tc>
          <w:tcPr>
            <w:tcW w:w="1560" w:type="dxa"/>
          </w:tcPr>
          <w:p w14:paraId="201FBADF" w14:textId="77777777" w:rsidR="006F34AE" w:rsidRPr="00FB0C5E" w:rsidRDefault="006F34AE" w:rsidP="00A8564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1</w:t>
            </w:r>
          </w:p>
        </w:tc>
      </w:tr>
      <w:tr w:rsidR="006F34AE" w:rsidRPr="00FB0C5E" w14:paraId="1D229E73" w14:textId="77777777" w:rsidTr="00A8564A">
        <w:trPr>
          <w:trHeight w:val="502"/>
        </w:trPr>
        <w:tc>
          <w:tcPr>
            <w:cnfStyle w:val="001000000000" w:firstRow="0" w:lastRow="0" w:firstColumn="1" w:lastColumn="0" w:oddVBand="0" w:evenVBand="0" w:oddHBand="0" w:evenHBand="0" w:firstRowFirstColumn="0" w:firstRowLastColumn="0" w:lastRowFirstColumn="0" w:lastRowLastColumn="0"/>
            <w:tcW w:w="3402" w:type="dxa"/>
          </w:tcPr>
          <w:p w14:paraId="4083A694" w14:textId="77777777" w:rsidR="006F34AE" w:rsidRPr="00FB0C5E" w:rsidRDefault="006F34AE" w:rsidP="00A8564A">
            <w:pPr>
              <w:spacing w:line="480" w:lineRule="auto"/>
              <w:jc w:val="both"/>
              <w:rPr>
                <w:rFonts w:ascii="Times New Roman" w:hAnsi="Times New Roman" w:cs="Times New Roman"/>
                <w:sz w:val="20"/>
                <w:szCs w:val="20"/>
                <w:lang w:val="en-US"/>
              </w:rPr>
            </w:pPr>
            <w:r w:rsidRPr="00FB0C5E">
              <w:rPr>
                <w:rFonts w:ascii="Times New Roman" w:hAnsi="Times New Roman" w:cs="Times New Roman"/>
                <w:sz w:val="20"/>
                <w:szCs w:val="20"/>
                <w:lang w:val="en-US"/>
              </w:rPr>
              <w:t>Eating disorder</w:t>
            </w:r>
          </w:p>
        </w:tc>
        <w:tc>
          <w:tcPr>
            <w:tcW w:w="1559" w:type="dxa"/>
          </w:tcPr>
          <w:p w14:paraId="159A60FF" w14:textId="77777777" w:rsidR="006F34AE" w:rsidRPr="00FB0C5E" w:rsidRDefault="006F34AE" w:rsidP="00A8564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1 (5.00)</w:t>
            </w:r>
          </w:p>
        </w:tc>
        <w:tc>
          <w:tcPr>
            <w:tcW w:w="1559" w:type="dxa"/>
            <w:tcBorders>
              <w:left w:val="nil"/>
            </w:tcBorders>
          </w:tcPr>
          <w:p w14:paraId="5E87D952" w14:textId="77777777" w:rsidR="006F34AE" w:rsidRPr="00FB0C5E" w:rsidRDefault="006F34AE" w:rsidP="00A8564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0</w:t>
            </w:r>
          </w:p>
        </w:tc>
        <w:tc>
          <w:tcPr>
            <w:tcW w:w="1560" w:type="dxa"/>
          </w:tcPr>
          <w:p w14:paraId="1CA911F5" w14:textId="77777777" w:rsidR="006F34AE" w:rsidRPr="00FB0C5E" w:rsidRDefault="006F34AE" w:rsidP="00A8564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1</w:t>
            </w:r>
          </w:p>
        </w:tc>
      </w:tr>
      <w:tr w:rsidR="006F34AE" w:rsidRPr="00FB0C5E" w14:paraId="3B60D42D" w14:textId="77777777" w:rsidTr="00A8564A">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3402" w:type="dxa"/>
          </w:tcPr>
          <w:p w14:paraId="54256F54" w14:textId="77777777" w:rsidR="006F34AE" w:rsidRPr="00FB0C5E" w:rsidRDefault="006F34AE" w:rsidP="00A8564A">
            <w:pPr>
              <w:spacing w:line="480" w:lineRule="auto"/>
              <w:jc w:val="both"/>
              <w:rPr>
                <w:rFonts w:ascii="Times New Roman" w:hAnsi="Times New Roman" w:cs="Times New Roman"/>
                <w:sz w:val="20"/>
                <w:szCs w:val="20"/>
                <w:lang w:val="en-US"/>
              </w:rPr>
            </w:pPr>
            <w:r w:rsidRPr="00FB0C5E">
              <w:rPr>
                <w:rFonts w:ascii="Times New Roman" w:hAnsi="Times New Roman" w:cs="Times New Roman"/>
                <w:sz w:val="20"/>
                <w:szCs w:val="20"/>
                <w:lang w:val="en-US"/>
              </w:rPr>
              <w:t>Obsessive compulsive disorder</w:t>
            </w:r>
          </w:p>
        </w:tc>
        <w:tc>
          <w:tcPr>
            <w:tcW w:w="1559" w:type="dxa"/>
          </w:tcPr>
          <w:p w14:paraId="3B2CC348" w14:textId="77777777" w:rsidR="006F34AE" w:rsidRPr="00FB0C5E" w:rsidRDefault="006F34AE" w:rsidP="00A8564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t-IT"/>
              </w:rPr>
            </w:pPr>
            <w:r w:rsidRPr="00FB0C5E">
              <w:rPr>
                <w:rFonts w:ascii="Times New Roman" w:hAnsi="Times New Roman" w:cs="Times New Roman"/>
                <w:sz w:val="20"/>
                <w:szCs w:val="20"/>
                <w:lang w:val="en-US"/>
              </w:rPr>
              <w:t>1 (5.00)</w:t>
            </w:r>
          </w:p>
        </w:tc>
        <w:tc>
          <w:tcPr>
            <w:tcW w:w="1559" w:type="dxa"/>
            <w:tcBorders>
              <w:left w:val="nil"/>
            </w:tcBorders>
          </w:tcPr>
          <w:p w14:paraId="3F4C6BDC" w14:textId="77777777" w:rsidR="006F34AE" w:rsidRPr="00FB0C5E" w:rsidRDefault="006F34AE" w:rsidP="00A8564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t-IT"/>
              </w:rPr>
            </w:pPr>
            <w:r w:rsidRPr="00FB0C5E">
              <w:rPr>
                <w:rFonts w:ascii="Times New Roman" w:hAnsi="Times New Roman" w:cs="Times New Roman"/>
                <w:sz w:val="20"/>
                <w:szCs w:val="20"/>
                <w:lang w:val="it-IT"/>
              </w:rPr>
              <w:t>0</w:t>
            </w:r>
          </w:p>
        </w:tc>
        <w:tc>
          <w:tcPr>
            <w:tcW w:w="1560" w:type="dxa"/>
          </w:tcPr>
          <w:p w14:paraId="71D2B46E" w14:textId="77777777" w:rsidR="006F34AE" w:rsidRPr="00FB0C5E" w:rsidRDefault="006F34AE" w:rsidP="00A8564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t-IT"/>
              </w:rPr>
            </w:pPr>
            <w:r w:rsidRPr="00FB0C5E">
              <w:rPr>
                <w:rFonts w:ascii="Times New Roman" w:hAnsi="Times New Roman" w:cs="Times New Roman"/>
                <w:sz w:val="20"/>
                <w:szCs w:val="20"/>
                <w:lang w:val="it-IT"/>
              </w:rPr>
              <w:t>1</w:t>
            </w:r>
          </w:p>
        </w:tc>
      </w:tr>
    </w:tbl>
    <w:p w14:paraId="6DE3CDD3" w14:textId="77777777" w:rsidR="006F34AE" w:rsidRDefault="006F34AE" w:rsidP="00FB0C5E">
      <w:pPr>
        <w:spacing w:line="480" w:lineRule="auto"/>
        <w:rPr>
          <w:rFonts w:ascii="Times New Roman" w:hAnsi="Times New Roman" w:cs="Times New Roman"/>
          <w:b/>
          <w:iCs/>
          <w:sz w:val="24"/>
          <w:szCs w:val="24"/>
        </w:rPr>
      </w:pPr>
    </w:p>
    <w:p w14:paraId="51DB45B3" w14:textId="77777777" w:rsidR="002919F5" w:rsidRDefault="002919F5">
      <w:pPr>
        <w:rPr>
          <w:rFonts w:ascii="Times New Roman" w:hAnsi="Times New Roman" w:cs="Times New Roman"/>
          <w:b/>
          <w:iCs/>
          <w:sz w:val="24"/>
          <w:szCs w:val="24"/>
          <w:lang w:val="en-US"/>
        </w:rPr>
      </w:pPr>
      <w:r>
        <w:rPr>
          <w:rFonts w:ascii="Times New Roman" w:hAnsi="Times New Roman" w:cs="Times New Roman"/>
          <w:b/>
          <w:iCs/>
          <w:sz w:val="24"/>
          <w:szCs w:val="24"/>
          <w:lang w:val="en-US"/>
        </w:rPr>
        <w:br w:type="page"/>
      </w:r>
    </w:p>
    <w:p w14:paraId="33A84D87" w14:textId="12AEAACD" w:rsidR="00F7287B" w:rsidRPr="00F82EDC" w:rsidRDefault="00FB0C5E" w:rsidP="00F82EDC">
      <w:pPr>
        <w:rPr>
          <w:rFonts w:ascii="Times New Roman" w:hAnsi="Times New Roman" w:cs="Times New Roman"/>
          <w:b/>
          <w:iCs/>
          <w:sz w:val="24"/>
          <w:szCs w:val="24"/>
          <w:lang w:val="en-US"/>
        </w:rPr>
      </w:pPr>
      <w:r>
        <w:rPr>
          <w:rFonts w:ascii="Times New Roman" w:hAnsi="Times New Roman" w:cs="Times New Roman"/>
          <w:b/>
          <w:iCs/>
          <w:sz w:val="24"/>
          <w:szCs w:val="24"/>
          <w:lang w:val="en-US"/>
        </w:rPr>
        <w:lastRenderedPageBreak/>
        <w:t xml:space="preserve">Supplement 3: </w:t>
      </w:r>
      <w:r w:rsidR="00F7287B" w:rsidRPr="00FB0C5E">
        <w:rPr>
          <w:rFonts w:ascii="Times New Roman" w:hAnsi="Times New Roman" w:cs="Times New Roman"/>
          <w:b/>
          <w:iCs/>
          <w:sz w:val="24"/>
          <w:szCs w:val="24"/>
          <w:lang w:val="en-US"/>
        </w:rPr>
        <w:t>VAS-ratings before and after performing parental social feedback task</w:t>
      </w:r>
    </w:p>
    <w:p w14:paraId="49EC2BF2" w14:textId="48CB69A2" w:rsidR="00404148" w:rsidRDefault="00F7287B" w:rsidP="00F7287B">
      <w:pPr>
        <w:spacing w:line="480" w:lineRule="auto"/>
        <w:ind w:firstLine="360"/>
        <w:rPr>
          <w:rFonts w:ascii="Times New Roman" w:hAnsi="Times New Roman" w:cs="Times New Roman"/>
          <w:sz w:val="24"/>
          <w:szCs w:val="24"/>
          <w:lang w:val="en-US"/>
        </w:rPr>
      </w:pPr>
      <w:r w:rsidRPr="00FB0C5E">
        <w:rPr>
          <w:rFonts w:ascii="Times New Roman" w:hAnsi="Times New Roman" w:cs="Times New Roman"/>
          <w:color w:val="000000" w:themeColor="text1"/>
          <w:sz w:val="24"/>
          <w:szCs w:val="24"/>
          <w:lang w:val="en-US"/>
        </w:rPr>
        <w:t xml:space="preserve">Both before and after the parental social feedback task, depressed adolescents reported a significantly lower level of self-esteem </w:t>
      </w:r>
      <w:r w:rsidRPr="00FB0C5E">
        <w:rPr>
          <w:rFonts w:ascii="Times New Roman" w:hAnsi="Times New Roman" w:cs="Times New Roman"/>
          <w:sz w:val="24"/>
          <w:szCs w:val="24"/>
          <w:lang w:val="en-US"/>
        </w:rPr>
        <w:t>(</w:t>
      </w:r>
      <w:r w:rsidRPr="00FB0C5E">
        <w:rPr>
          <w:rFonts w:ascii="Times New Roman" w:hAnsi="Times New Roman" w:cs="Times New Roman"/>
          <w:i/>
          <w:sz w:val="24"/>
          <w:szCs w:val="24"/>
          <w:lang w:val="en-US"/>
        </w:rPr>
        <w:t>b</w:t>
      </w:r>
      <w:r w:rsidRPr="00FB0C5E">
        <w:rPr>
          <w:rFonts w:ascii="Times New Roman" w:hAnsi="Times New Roman" w:cs="Times New Roman"/>
          <w:sz w:val="24"/>
          <w:szCs w:val="24"/>
          <w:lang w:val="en-US"/>
        </w:rPr>
        <w:t xml:space="preserve"> = -1.83, </w:t>
      </w:r>
      <w:r w:rsidRPr="00FB0C5E">
        <w:rPr>
          <w:rFonts w:ascii="Times New Roman" w:hAnsi="Times New Roman" w:cs="Times New Roman"/>
          <w:i/>
          <w:sz w:val="24"/>
          <w:szCs w:val="24"/>
          <w:lang w:val="en-US"/>
        </w:rPr>
        <w:t>SE</w:t>
      </w:r>
      <w:r w:rsidRPr="00FB0C5E">
        <w:rPr>
          <w:rFonts w:ascii="Times New Roman" w:hAnsi="Times New Roman" w:cs="Times New Roman"/>
          <w:sz w:val="24"/>
          <w:szCs w:val="24"/>
          <w:lang w:val="en-US"/>
        </w:rPr>
        <w:t xml:space="preserve"> = 0.28, </w:t>
      </w:r>
      <w:r w:rsidRPr="00FB0C5E">
        <w:rPr>
          <w:rFonts w:ascii="Times New Roman" w:hAnsi="Times New Roman" w:cs="Times New Roman"/>
          <w:i/>
          <w:sz w:val="24"/>
          <w:szCs w:val="24"/>
          <w:lang w:val="en-US"/>
        </w:rPr>
        <w:t>t</w:t>
      </w:r>
      <w:r w:rsidRPr="00FB0C5E">
        <w:rPr>
          <w:rFonts w:ascii="Times New Roman" w:hAnsi="Times New Roman" w:cs="Times New Roman"/>
          <w:sz w:val="24"/>
          <w:szCs w:val="24"/>
          <w:lang w:val="en-US"/>
        </w:rPr>
        <w:t xml:space="preserve"> = -6.58) [χ</w:t>
      </w:r>
      <w:r w:rsidRPr="00FB0C5E">
        <w:rPr>
          <w:rFonts w:ascii="Times New Roman" w:hAnsi="Times New Roman" w:cs="Times New Roman"/>
          <w:sz w:val="24"/>
          <w:szCs w:val="24"/>
          <w:vertAlign w:val="superscript"/>
          <w:lang w:val="en-US"/>
        </w:rPr>
        <w:t>2</w:t>
      </w:r>
      <w:r w:rsidRPr="00FB0C5E">
        <w:rPr>
          <w:rFonts w:ascii="Times New Roman" w:hAnsi="Times New Roman" w:cs="Times New Roman"/>
          <w:sz w:val="24"/>
          <w:szCs w:val="24"/>
          <w:lang w:val="en-US"/>
        </w:rPr>
        <w:t xml:space="preserve">(1) = 63.5, </w:t>
      </w:r>
      <w:r w:rsidRPr="00FB0C5E">
        <w:rPr>
          <w:rFonts w:ascii="Times New Roman" w:hAnsi="Times New Roman" w:cs="Times New Roman"/>
          <w:i/>
          <w:sz w:val="24"/>
          <w:szCs w:val="24"/>
          <w:lang w:val="en-US"/>
        </w:rPr>
        <w:t>p</w:t>
      </w:r>
      <w:r w:rsidRPr="00FB0C5E">
        <w:rPr>
          <w:rFonts w:ascii="Times New Roman" w:hAnsi="Times New Roman" w:cs="Times New Roman"/>
          <w:sz w:val="24"/>
          <w:szCs w:val="24"/>
          <w:lang w:val="en-US"/>
        </w:rPr>
        <w:t xml:space="preserve"> &lt; .001] and relaxation (</w:t>
      </w:r>
      <w:r w:rsidRPr="00FB0C5E">
        <w:rPr>
          <w:rFonts w:ascii="Times New Roman" w:hAnsi="Times New Roman" w:cs="Times New Roman"/>
          <w:i/>
          <w:sz w:val="24"/>
          <w:szCs w:val="24"/>
          <w:lang w:val="en-US"/>
        </w:rPr>
        <w:t>b</w:t>
      </w:r>
      <w:r w:rsidRPr="00FB0C5E">
        <w:rPr>
          <w:rFonts w:ascii="Times New Roman" w:hAnsi="Times New Roman" w:cs="Times New Roman"/>
          <w:sz w:val="24"/>
          <w:szCs w:val="24"/>
          <w:lang w:val="en-US"/>
        </w:rPr>
        <w:t xml:space="preserve"> = -1.57, </w:t>
      </w:r>
      <w:r w:rsidRPr="00FB0C5E">
        <w:rPr>
          <w:rFonts w:ascii="Times New Roman" w:hAnsi="Times New Roman" w:cs="Times New Roman"/>
          <w:i/>
          <w:sz w:val="24"/>
          <w:szCs w:val="24"/>
          <w:lang w:val="en-US"/>
        </w:rPr>
        <w:t>SE</w:t>
      </w:r>
      <w:r w:rsidRPr="00FB0C5E">
        <w:rPr>
          <w:rFonts w:ascii="Times New Roman" w:hAnsi="Times New Roman" w:cs="Times New Roman"/>
          <w:sz w:val="24"/>
          <w:szCs w:val="24"/>
          <w:lang w:val="en-US"/>
        </w:rPr>
        <w:t xml:space="preserve"> = 0.35, </w:t>
      </w:r>
      <w:r w:rsidRPr="00FB0C5E">
        <w:rPr>
          <w:rFonts w:ascii="Times New Roman" w:hAnsi="Times New Roman" w:cs="Times New Roman"/>
          <w:i/>
          <w:sz w:val="24"/>
          <w:szCs w:val="24"/>
          <w:lang w:val="en-US"/>
        </w:rPr>
        <w:t>t</w:t>
      </w:r>
      <w:r w:rsidRPr="00FB0C5E">
        <w:rPr>
          <w:rFonts w:ascii="Times New Roman" w:hAnsi="Times New Roman" w:cs="Times New Roman"/>
          <w:sz w:val="24"/>
          <w:szCs w:val="24"/>
          <w:lang w:val="en-US"/>
        </w:rPr>
        <w:t xml:space="preserve"> = -4.47) [χ</w:t>
      </w:r>
      <w:r w:rsidRPr="00FB0C5E">
        <w:rPr>
          <w:rFonts w:ascii="Times New Roman" w:hAnsi="Times New Roman" w:cs="Times New Roman"/>
          <w:sz w:val="24"/>
          <w:szCs w:val="24"/>
          <w:vertAlign w:val="superscript"/>
          <w:lang w:val="en-US"/>
        </w:rPr>
        <w:t>2</w:t>
      </w:r>
      <w:r w:rsidRPr="00FB0C5E">
        <w:rPr>
          <w:rFonts w:ascii="Times New Roman" w:hAnsi="Times New Roman" w:cs="Times New Roman"/>
          <w:sz w:val="24"/>
          <w:szCs w:val="24"/>
          <w:lang w:val="en-US"/>
        </w:rPr>
        <w:t xml:space="preserve">(1) = 22.2, </w:t>
      </w:r>
      <w:r w:rsidRPr="00FB0C5E">
        <w:rPr>
          <w:rFonts w:ascii="Times New Roman" w:hAnsi="Times New Roman" w:cs="Times New Roman"/>
          <w:i/>
          <w:sz w:val="24"/>
          <w:szCs w:val="24"/>
          <w:lang w:val="en-US"/>
        </w:rPr>
        <w:t>p</w:t>
      </w:r>
      <w:r w:rsidRPr="00FB0C5E">
        <w:rPr>
          <w:rFonts w:ascii="Times New Roman" w:hAnsi="Times New Roman" w:cs="Times New Roman"/>
          <w:sz w:val="24"/>
          <w:szCs w:val="24"/>
          <w:lang w:val="en-US"/>
        </w:rPr>
        <w:t xml:space="preserve"> &lt; .001], and higher level of sadness (</w:t>
      </w:r>
      <w:r w:rsidRPr="00FB0C5E">
        <w:rPr>
          <w:rFonts w:ascii="Times New Roman" w:hAnsi="Times New Roman" w:cs="Times New Roman"/>
          <w:i/>
          <w:sz w:val="24"/>
          <w:szCs w:val="24"/>
          <w:lang w:val="en-US"/>
        </w:rPr>
        <w:t>b</w:t>
      </w:r>
      <w:r w:rsidRPr="00FB0C5E">
        <w:rPr>
          <w:rFonts w:ascii="Times New Roman" w:hAnsi="Times New Roman" w:cs="Times New Roman"/>
          <w:sz w:val="24"/>
          <w:szCs w:val="24"/>
          <w:lang w:val="en-US"/>
        </w:rPr>
        <w:t xml:space="preserve"> = 1.74, </w:t>
      </w:r>
      <w:r w:rsidRPr="00FB0C5E">
        <w:rPr>
          <w:rFonts w:ascii="Times New Roman" w:hAnsi="Times New Roman" w:cs="Times New Roman"/>
          <w:i/>
          <w:sz w:val="24"/>
          <w:szCs w:val="24"/>
          <w:lang w:val="en-US"/>
        </w:rPr>
        <w:t>SE</w:t>
      </w:r>
      <w:r w:rsidRPr="00FB0C5E">
        <w:rPr>
          <w:rFonts w:ascii="Times New Roman" w:hAnsi="Times New Roman" w:cs="Times New Roman"/>
          <w:sz w:val="24"/>
          <w:szCs w:val="24"/>
          <w:lang w:val="en-US"/>
        </w:rPr>
        <w:t xml:space="preserve"> = 0.31, </w:t>
      </w:r>
      <w:r w:rsidRPr="00FB0C5E">
        <w:rPr>
          <w:rFonts w:ascii="Times New Roman" w:hAnsi="Times New Roman" w:cs="Times New Roman"/>
          <w:i/>
          <w:sz w:val="24"/>
          <w:szCs w:val="24"/>
          <w:lang w:val="en-US"/>
        </w:rPr>
        <w:t>t</w:t>
      </w:r>
      <w:r w:rsidRPr="00FB0C5E">
        <w:rPr>
          <w:rFonts w:ascii="Times New Roman" w:hAnsi="Times New Roman" w:cs="Times New Roman"/>
          <w:sz w:val="24"/>
          <w:szCs w:val="24"/>
          <w:lang w:val="en-US"/>
        </w:rPr>
        <w:t xml:space="preserve"> = 5.63) [χ</w:t>
      </w:r>
      <w:r w:rsidRPr="00FB0C5E">
        <w:rPr>
          <w:rFonts w:ascii="Times New Roman" w:hAnsi="Times New Roman" w:cs="Times New Roman"/>
          <w:sz w:val="24"/>
          <w:szCs w:val="24"/>
          <w:vertAlign w:val="superscript"/>
          <w:lang w:val="en-US"/>
        </w:rPr>
        <w:t>2</w:t>
      </w:r>
      <w:r w:rsidRPr="00FB0C5E">
        <w:rPr>
          <w:rFonts w:ascii="Times New Roman" w:hAnsi="Times New Roman" w:cs="Times New Roman"/>
          <w:sz w:val="24"/>
          <w:szCs w:val="24"/>
          <w:lang w:val="en-US"/>
        </w:rPr>
        <w:t xml:space="preserve">(1) = 38.9, </w:t>
      </w:r>
      <w:r w:rsidRPr="00FB0C5E">
        <w:rPr>
          <w:rFonts w:ascii="Times New Roman" w:hAnsi="Times New Roman" w:cs="Times New Roman"/>
          <w:i/>
          <w:sz w:val="24"/>
          <w:szCs w:val="24"/>
          <w:lang w:val="en-US"/>
        </w:rPr>
        <w:t>p</w:t>
      </w:r>
      <w:r w:rsidRPr="00FB0C5E">
        <w:rPr>
          <w:rFonts w:ascii="Times New Roman" w:hAnsi="Times New Roman" w:cs="Times New Roman"/>
          <w:sz w:val="24"/>
          <w:szCs w:val="24"/>
          <w:lang w:val="en-US"/>
        </w:rPr>
        <w:t xml:space="preserve"> &lt; .001] and irritation (</w:t>
      </w:r>
      <w:r w:rsidRPr="00FB0C5E">
        <w:rPr>
          <w:rFonts w:ascii="Times New Roman" w:hAnsi="Times New Roman" w:cs="Times New Roman"/>
          <w:i/>
          <w:sz w:val="24"/>
          <w:szCs w:val="24"/>
          <w:lang w:val="en-US"/>
        </w:rPr>
        <w:t>b</w:t>
      </w:r>
      <w:r w:rsidRPr="00FB0C5E">
        <w:rPr>
          <w:rFonts w:ascii="Times New Roman" w:hAnsi="Times New Roman" w:cs="Times New Roman"/>
          <w:sz w:val="24"/>
          <w:szCs w:val="24"/>
          <w:lang w:val="en-US"/>
        </w:rPr>
        <w:t xml:space="preserve"> = 0.66, </w:t>
      </w:r>
      <w:r w:rsidRPr="00FB0C5E">
        <w:rPr>
          <w:rFonts w:ascii="Times New Roman" w:hAnsi="Times New Roman" w:cs="Times New Roman"/>
          <w:i/>
          <w:sz w:val="24"/>
          <w:szCs w:val="24"/>
          <w:lang w:val="en-US"/>
        </w:rPr>
        <w:t>SE</w:t>
      </w:r>
      <w:r w:rsidRPr="00FB0C5E">
        <w:rPr>
          <w:rFonts w:ascii="Times New Roman" w:hAnsi="Times New Roman" w:cs="Times New Roman"/>
          <w:sz w:val="24"/>
          <w:szCs w:val="24"/>
          <w:lang w:val="en-US"/>
        </w:rPr>
        <w:t xml:space="preserve"> = 0.30, </w:t>
      </w:r>
      <w:r w:rsidRPr="00FB0C5E">
        <w:rPr>
          <w:rFonts w:ascii="Times New Roman" w:hAnsi="Times New Roman" w:cs="Times New Roman"/>
          <w:i/>
          <w:sz w:val="24"/>
          <w:szCs w:val="24"/>
          <w:lang w:val="en-US"/>
        </w:rPr>
        <w:t>t</w:t>
      </w:r>
      <w:r w:rsidRPr="00FB0C5E">
        <w:rPr>
          <w:rFonts w:ascii="Times New Roman" w:hAnsi="Times New Roman" w:cs="Times New Roman"/>
          <w:sz w:val="24"/>
          <w:szCs w:val="24"/>
          <w:lang w:val="en-US"/>
        </w:rPr>
        <w:t xml:space="preserve"> = 2.17) [χ</w:t>
      </w:r>
      <w:r w:rsidRPr="00FB0C5E">
        <w:rPr>
          <w:rFonts w:ascii="Times New Roman" w:hAnsi="Times New Roman" w:cs="Times New Roman"/>
          <w:sz w:val="24"/>
          <w:szCs w:val="24"/>
          <w:vertAlign w:val="superscript"/>
          <w:lang w:val="en-US"/>
        </w:rPr>
        <w:t>2</w:t>
      </w:r>
      <w:r w:rsidRPr="00FB0C5E">
        <w:rPr>
          <w:rFonts w:ascii="Times New Roman" w:hAnsi="Times New Roman" w:cs="Times New Roman"/>
          <w:sz w:val="24"/>
          <w:szCs w:val="24"/>
          <w:lang w:val="en-US"/>
        </w:rPr>
        <w:t xml:space="preserve">(1) = 3.90, </w:t>
      </w:r>
      <w:r w:rsidRPr="00FB0C5E">
        <w:rPr>
          <w:rFonts w:ascii="Times New Roman" w:hAnsi="Times New Roman" w:cs="Times New Roman"/>
          <w:i/>
          <w:sz w:val="24"/>
          <w:szCs w:val="24"/>
          <w:lang w:val="en-US"/>
        </w:rPr>
        <w:t>p</w:t>
      </w:r>
      <w:r w:rsidRPr="00FB0C5E">
        <w:rPr>
          <w:rFonts w:ascii="Times New Roman" w:hAnsi="Times New Roman" w:cs="Times New Roman"/>
          <w:sz w:val="24"/>
          <w:szCs w:val="24"/>
          <w:lang w:val="en-US"/>
        </w:rPr>
        <w:t xml:space="preserve"> = .048] as compared to healthy controls. Although we did not find any interaction effects between depression status (yes/no) and time (pre vs. post task), we found main effects of time, indicating that after vs. before the task, adolescents (independent of depression status) displayed a lower level of self-esteem</w:t>
      </w:r>
      <w:r w:rsidRPr="00FB0C5E">
        <w:rPr>
          <w:rFonts w:ascii="Times New Roman" w:hAnsi="Times New Roman" w:cs="Times New Roman"/>
          <w:color w:val="000000" w:themeColor="text1"/>
          <w:sz w:val="24"/>
          <w:szCs w:val="24"/>
          <w:lang w:val="en-US"/>
        </w:rPr>
        <w:t xml:space="preserve"> </w:t>
      </w:r>
      <w:r w:rsidRPr="00FB0C5E">
        <w:rPr>
          <w:rFonts w:ascii="Times New Roman" w:hAnsi="Times New Roman" w:cs="Times New Roman"/>
          <w:sz w:val="24"/>
          <w:szCs w:val="24"/>
          <w:lang w:val="en-US"/>
        </w:rPr>
        <w:t>(</w:t>
      </w:r>
      <w:r w:rsidRPr="00FB0C5E">
        <w:rPr>
          <w:rFonts w:ascii="Times New Roman" w:hAnsi="Times New Roman" w:cs="Times New Roman"/>
          <w:i/>
          <w:sz w:val="24"/>
          <w:szCs w:val="24"/>
          <w:lang w:val="en-US"/>
        </w:rPr>
        <w:t>b</w:t>
      </w:r>
      <w:r w:rsidRPr="00FB0C5E">
        <w:rPr>
          <w:rFonts w:ascii="Times New Roman" w:hAnsi="Times New Roman" w:cs="Times New Roman"/>
          <w:sz w:val="24"/>
          <w:szCs w:val="24"/>
          <w:lang w:val="en-US"/>
        </w:rPr>
        <w:t xml:space="preserve"> = -0.25, </w:t>
      </w:r>
      <w:r w:rsidRPr="00FB0C5E">
        <w:rPr>
          <w:rFonts w:ascii="Times New Roman" w:hAnsi="Times New Roman" w:cs="Times New Roman"/>
          <w:i/>
          <w:sz w:val="24"/>
          <w:szCs w:val="24"/>
          <w:lang w:val="en-US"/>
        </w:rPr>
        <w:t>SE</w:t>
      </w:r>
      <w:r w:rsidRPr="00FB0C5E">
        <w:rPr>
          <w:rFonts w:ascii="Times New Roman" w:hAnsi="Times New Roman" w:cs="Times New Roman"/>
          <w:sz w:val="24"/>
          <w:szCs w:val="24"/>
          <w:lang w:val="en-US"/>
        </w:rPr>
        <w:t xml:space="preserve"> = 0.11, </w:t>
      </w:r>
      <w:r w:rsidRPr="00FB0C5E">
        <w:rPr>
          <w:rFonts w:ascii="Times New Roman" w:hAnsi="Times New Roman" w:cs="Times New Roman"/>
          <w:i/>
          <w:sz w:val="24"/>
          <w:szCs w:val="24"/>
          <w:lang w:val="en-US"/>
        </w:rPr>
        <w:t>t</w:t>
      </w:r>
      <w:r w:rsidRPr="00FB0C5E">
        <w:rPr>
          <w:rFonts w:ascii="Times New Roman" w:hAnsi="Times New Roman" w:cs="Times New Roman"/>
          <w:sz w:val="24"/>
          <w:szCs w:val="24"/>
          <w:lang w:val="en-US"/>
        </w:rPr>
        <w:t xml:space="preserve"> = -2.26) [χ</w:t>
      </w:r>
      <w:r w:rsidRPr="00FB0C5E">
        <w:rPr>
          <w:rFonts w:ascii="Times New Roman" w:hAnsi="Times New Roman" w:cs="Times New Roman"/>
          <w:sz w:val="24"/>
          <w:szCs w:val="24"/>
          <w:vertAlign w:val="superscript"/>
          <w:lang w:val="en-US"/>
        </w:rPr>
        <w:t>2</w:t>
      </w:r>
      <w:r w:rsidRPr="00FB0C5E">
        <w:rPr>
          <w:rFonts w:ascii="Times New Roman" w:hAnsi="Times New Roman" w:cs="Times New Roman"/>
          <w:sz w:val="24"/>
          <w:szCs w:val="24"/>
          <w:lang w:val="en-US"/>
        </w:rPr>
        <w:t xml:space="preserve">(1) = 13.2, </w:t>
      </w:r>
      <w:r w:rsidRPr="00FB0C5E">
        <w:rPr>
          <w:rFonts w:ascii="Times New Roman" w:hAnsi="Times New Roman" w:cs="Times New Roman"/>
          <w:i/>
          <w:sz w:val="24"/>
          <w:szCs w:val="24"/>
          <w:lang w:val="en-US"/>
        </w:rPr>
        <w:t>p</w:t>
      </w:r>
      <w:r w:rsidRPr="00FB0C5E">
        <w:rPr>
          <w:rFonts w:ascii="Times New Roman" w:hAnsi="Times New Roman" w:cs="Times New Roman"/>
          <w:sz w:val="24"/>
          <w:szCs w:val="24"/>
          <w:lang w:val="en-US"/>
        </w:rPr>
        <w:t xml:space="preserve"> &lt; .001; interaction: </w:t>
      </w:r>
      <w:r w:rsidRPr="00FB0C5E">
        <w:rPr>
          <w:rFonts w:ascii="Times New Roman" w:hAnsi="Times New Roman" w:cs="Times New Roman"/>
          <w:i/>
          <w:sz w:val="24"/>
          <w:szCs w:val="24"/>
          <w:lang w:val="en-US"/>
        </w:rPr>
        <w:t xml:space="preserve">p </w:t>
      </w:r>
      <w:r w:rsidRPr="00FB0C5E">
        <w:rPr>
          <w:rFonts w:ascii="Times New Roman" w:hAnsi="Times New Roman" w:cs="Times New Roman"/>
          <w:sz w:val="24"/>
          <w:szCs w:val="24"/>
          <w:lang w:val="en-US"/>
        </w:rPr>
        <w:t>= .077], and higher levels of sadness (</w:t>
      </w:r>
      <w:r w:rsidRPr="00FB0C5E">
        <w:rPr>
          <w:rFonts w:ascii="Times New Roman" w:hAnsi="Times New Roman" w:cs="Times New Roman"/>
          <w:i/>
          <w:sz w:val="24"/>
          <w:szCs w:val="24"/>
          <w:lang w:val="en-US"/>
        </w:rPr>
        <w:t>b</w:t>
      </w:r>
      <w:r w:rsidRPr="00FB0C5E">
        <w:rPr>
          <w:rFonts w:ascii="Times New Roman" w:hAnsi="Times New Roman" w:cs="Times New Roman"/>
          <w:sz w:val="24"/>
          <w:szCs w:val="24"/>
          <w:lang w:val="en-US"/>
        </w:rPr>
        <w:t xml:space="preserve"> = 0.24, </w:t>
      </w:r>
      <w:r w:rsidRPr="00FB0C5E">
        <w:rPr>
          <w:rFonts w:ascii="Times New Roman" w:hAnsi="Times New Roman" w:cs="Times New Roman"/>
          <w:i/>
          <w:sz w:val="24"/>
          <w:szCs w:val="24"/>
          <w:lang w:val="en-US"/>
        </w:rPr>
        <w:t>SE</w:t>
      </w:r>
      <w:r w:rsidRPr="00FB0C5E">
        <w:rPr>
          <w:rFonts w:ascii="Times New Roman" w:hAnsi="Times New Roman" w:cs="Times New Roman"/>
          <w:sz w:val="24"/>
          <w:szCs w:val="24"/>
          <w:lang w:val="en-US"/>
        </w:rPr>
        <w:t xml:space="preserve"> = 0.11, </w:t>
      </w:r>
      <w:r w:rsidRPr="00FB0C5E">
        <w:rPr>
          <w:rFonts w:ascii="Times New Roman" w:hAnsi="Times New Roman" w:cs="Times New Roman"/>
          <w:i/>
          <w:sz w:val="24"/>
          <w:szCs w:val="24"/>
          <w:lang w:val="en-US"/>
        </w:rPr>
        <w:t>t</w:t>
      </w:r>
      <w:r w:rsidRPr="00FB0C5E">
        <w:rPr>
          <w:rFonts w:ascii="Times New Roman" w:hAnsi="Times New Roman" w:cs="Times New Roman"/>
          <w:sz w:val="24"/>
          <w:szCs w:val="24"/>
          <w:lang w:val="en-US"/>
        </w:rPr>
        <w:t xml:space="preserve"> = 2.11) [χ</w:t>
      </w:r>
      <w:r w:rsidRPr="00FB0C5E">
        <w:rPr>
          <w:rFonts w:ascii="Times New Roman" w:hAnsi="Times New Roman" w:cs="Times New Roman"/>
          <w:sz w:val="24"/>
          <w:szCs w:val="24"/>
          <w:vertAlign w:val="superscript"/>
          <w:lang w:val="en-US"/>
        </w:rPr>
        <w:t>2</w:t>
      </w:r>
      <w:r w:rsidRPr="00FB0C5E">
        <w:rPr>
          <w:rFonts w:ascii="Times New Roman" w:hAnsi="Times New Roman" w:cs="Times New Roman"/>
          <w:sz w:val="24"/>
          <w:szCs w:val="24"/>
          <w:lang w:val="en-US"/>
        </w:rPr>
        <w:t xml:space="preserve">(1) = 7.51, </w:t>
      </w:r>
      <w:r w:rsidRPr="00FB0C5E">
        <w:rPr>
          <w:rFonts w:ascii="Times New Roman" w:hAnsi="Times New Roman" w:cs="Times New Roman"/>
          <w:i/>
          <w:sz w:val="24"/>
          <w:szCs w:val="24"/>
          <w:lang w:val="en-US"/>
        </w:rPr>
        <w:t>p</w:t>
      </w:r>
      <w:r w:rsidRPr="00FB0C5E">
        <w:rPr>
          <w:rFonts w:ascii="Times New Roman" w:hAnsi="Times New Roman" w:cs="Times New Roman"/>
          <w:sz w:val="24"/>
          <w:szCs w:val="24"/>
          <w:lang w:val="en-US"/>
        </w:rPr>
        <w:t xml:space="preserve"> = .006; interaction: </w:t>
      </w:r>
      <w:r w:rsidRPr="00FB0C5E">
        <w:rPr>
          <w:rFonts w:ascii="Times New Roman" w:hAnsi="Times New Roman" w:cs="Times New Roman"/>
          <w:i/>
          <w:sz w:val="24"/>
          <w:szCs w:val="24"/>
          <w:lang w:val="en-US"/>
        </w:rPr>
        <w:t xml:space="preserve">p </w:t>
      </w:r>
      <w:r w:rsidRPr="00FB0C5E">
        <w:rPr>
          <w:rFonts w:ascii="Times New Roman" w:hAnsi="Times New Roman" w:cs="Times New Roman"/>
          <w:sz w:val="24"/>
          <w:szCs w:val="24"/>
          <w:lang w:val="en-US"/>
        </w:rPr>
        <w:t>= .613] and irritation (</w:t>
      </w:r>
      <w:r w:rsidRPr="00FB0C5E">
        <w:rPr>
          <w:rFonts w:ascii="Times New Roman" w:hAnsi="Times New Roman" w:cs="Times New Roman"/>
          <w:i/>
          <w:sz w:val="24"/>
          <w:szCs w:val="24"/>
          <w:lang w:val="en-US"/>
        </w:rPr>
        <w:t>b</w:t>
      </w:r>
      <w:r w:rsidRPr="00FB0C5E">
        <w:rPr>
          <w:rFonts w:ascii="Times New Roman" w:hAnsi="Times New Roman" w:cs="Times New Roman"/>
          <w:sz w:val="24"/>
          <w:szCs w:val="24"/>
          <w:lang w:val="en-US"/>
        </w:rPr>
        <w:t xml:space="preserve"> = 0.53, </w:t>
      </w:r>
      <w:r w:rsidRPr="00FB0C5E">
        <w:rPr>
          <w:rFonts w:ascii="Times New Roman" w:hAnsi="Times New Roman" w:cs="Times New Roman"/>
          <w:i/>
          <w:sz w:val="24"/>
          <w:szCs w:val="24"/>
          <w:lang w:val="en-US"/>
        </w:rPr>
        <w:t>SE</w:t>
      </w:r>
      <w:r w:rsidRPr="00FB0C5E">
        <w:rPr>
          <w:rFonts w:ascii="Times New Roman" w:hAnsi="Times New Roman" w:cs="Times New Roman"/>
          <w:sz w:val="24"/>
          <w:szCs w:val="24"/>
          <w:lang w:val="en-US"/>
        </w:rPr>
        <w:t xml:space="preserve"> = 0.15, </w:t>
      </w:r>
      <w:r w:rsidRPr="00FB0C5E">
        <w:rPr>
          <w:rFonts w:ascii="Times New Roman" w:hAnsi="Times New Roman" w:cs="Times New Roman"/>
          <w:i/>
          <w:sz w:val="24"/>
          <w:szCs w:val="24"/>
          <w:lang w:val="en-US"/>
        </w:rPr>
        <w:t>t</w:t>
      </w:r>
      <w:r w:rsidRPr="00FB0C5E">
        <w:rPr>
          <w:rFonts w:ascii="Times New Roman" w:hAnsi="Times New Roman" w:cs="Times New Roman"/>
          <w:sz w:val="24"/>
          <w:szCs w:val="24"/>
          <w:lang w:val="en-US"/>
        </w:rPr>
        <w:t xml:space="preserve"> = 3.47) [χ</w:t>
      </w:r>
      <w:r w:rsidRPr="00FB0C5E">
        <w:rPr>
          <w:rFonts w:ascii="Times New Roman" w:hAnsi="Times New Roman" w:cs="Times New Roman"/>
          <w:sz w:val="24"/>
          <w:szCs w:val="24"/>
          <w:vertAlign w:val="superscript"/>
          <w:lang w:val="en-US"/>
        </w:rPr>
        <w:t>2</w:t>
      </w:r>
      <w:r w:rsidRPr="00FB0C5E">
        <w:rPr>
          <w:rFonts w:ascii="Times New Roman" w:hAnsi="Times New Roman" w:cs="Times New Roman"/>
          <w:sz w:val="24"/>
          <w:szCs w:val="24"/>
          <w:lang w:val="en-US"/>
        </w:rPr>
        <w:t xml:space="preserve">(1) = 12.1, </w:t>
      </w:r>
      <w:r w:rsidRPr="00FB0C5E">
        <w:rPr>
          <w:rFonts w:ascii="Times New Roman" w:hAnsi="Times New Roman" w:cs="Times New Roman"/>
          <w:i/>
          <w:sz w:val="24"/>
          <w:szCs w:val="24"/>
          <w:lang w:val="en-US"/>
        </w:rPr>
        <w:t>p</w:t>
      </w:r>
      <w:r w:rsidRPr="00FB0C5E">
        <w:rPr>
          <w:rFonts w:ascii="Times New Roman" w:hAnsi="Times New Roman" w:cs="Times New Roman"/>
          <w:sz w:val="24"/>
          <w:szCs w:val="24"/>
          <w:lang w:val="en-US"/>
        </w:rPr>
        <w:t xml:space="preserve"> &lt; .001; interaction: </w:t>
      </w:r>
      <w:r w:rsidRPr="00FB0C5E">
        <w:rPr>
          <w:rFonts w:ascii="Times New Roman" w:hAnsi="Times New Roman" w:cs="Times New Roman"/>
          <w:i/>
          <w:sz w:val="24"/>
          <w:szCs w:val="24"/>
          <w:lang w:val="en-US"/>
        </w:rPr>
        <w:t xml:space="preserve">p </w:t>
      </w:r>
      <w:r w:rsidRPr="00FB0C5E">
        <w:rPr>
          <w:rFonts w:ascii="Times New Roman" w:hAnsi="Times New Roman" w:cs="Times New Roman"/>
          <w:sz w:val="24"/>
          <w:szCs w:val="24"/>
          <w:lang w:val="en-US"/>
        </w:rPr>
        <w:t>= .361]. Moreover, no main (</w:t>
      </w:r>
      <w:r w:rsidRPr="00FB0C5E">
        <w:rPr>
          <w:rFonts w:ascii="Times New Roman" w:hAnsi="Times New Roman" w:cs="Times New Roman"/>
          <w:i/>
          <w:sz w:val="24"/>
          <w:szCs w:val="24"/>
          <w:lang w:val="en-US"/>
        </w:rPr>
        <w:t xml:space="preserve">p </w:t>
      </w:r>
      <w:r w:rsidRPr="00FB0C5E">
        <w:rPr>
          <w:rFonts w:ascii="Times New Roman" w:hAnsi="Times New Roman" w:cs="Times New Roman"/>
          <w:sz w:val="24"/>
          <w:szCs w:val="24"/>
          <w:lang w:val="en-US"/>
        </w:rPr>
        <w:t>= .075) or interaction effect (</w:t>
      </w:r>
      <w:r w:rsidRPr="00FB0C5E">
        <w:rPr>
          <w:rFonts w:ascii="Times New Roman" w:hAnsi="Times New Roman" w:cs="Times New Roman"/>
          <w:i/>
          <w:sz w:val="24"/>
          <w:szCs w:val="24"/>
          <w:lang w:val="en-US"/>
        </w:rPr>
        <w:t xml:space="preserve">p </w:t>
      </w:r>
      <w:r w:rsidRPr="00FB0C5E">
        <w:rPr>
          <w:rFonts w:ascii="Times New Roman" w:hAnsi="Times New Roman" w:cs="Times New Roman"/>
          <w:sz w:val="24"/>
          <w:szCs w:val="24"/>
          <w:lang w:val="en-US"/>
        </w:rPr>
        <w:t xml:space="preserve">= .788) on adolescents’ level of relaxation was found, see </w:t>
      </w:r>
      <w:r w:rsidR="00D11418">
        <w:rPr>
          <w:rFonts w:ascii="Times New Roman" w:hAnsi="Times New Roman" w:cs="Times New Roman"/>
          <w:sz w:val="24"/>
          <w:szCs w:val="24"/>
          <w:lang w:val="en-US"/>
        </w:rPr>
        <w:t>Figure S3</w:t>
      </w:r>
      <w:r w:rsidRPr="00FB0C5E">
        <w:rPr>
          <w:rFonts w:ascii="Times New Roman" w:hAnsi="Times New Roman" w:cs="Times New Roman"/>
          <w:sz w:val="24"/>
          <w:szCs w:val="24"/>
          <w:lang w:val="en-US"/>
        </w:rPr>
        <w:t>.</w:t>
      </w:r>
    </w:p>
    <w:p w14:paraId="7CEBEEBC" w14:textId="3EA05A12" w:rsidR="00F82EDC" w:rsidRPr="00FB0C5E" w:rsidRDefault="00F82EDC" w:rsidP="00F7287B">
      <w:pPr>
        <w:spacing w:line="480" w:lineRule="auto"/>
        <w:ind w:firstLine="360"/>
        <w:rPr>
          <w:rFonts w:ascii="Times New Roman" w:hAnsi="Times New Roman" w:cs="Times New Roman"/>
          <w:sz w:val="24"/>
          <w:szCs w:val="24"/>
          <w:lang w:val="en-US"/>
        </w:rPr>
      </w:pPr>
      <w:r w:rsidRPr="00FB0C5E">
        <w:rPr>
          <w:rFonts w:ascii="Times New Roman" w:hAnsi="Times New Roman" w:cs="Times New Roman"/>
          <w:noProof/>
          <w:sz w:val="24"/>
          <w:szCs w:val="24"/>
          <w:lang w:eastAsia="nl-NL"/>
        </w:rPr>
        <w:drawing>
          <wp:anchor distT="0" distB="0" distL="114300" distR="114300" simplePos="0" relativeHeight="251658240" behindDoc="0" locked="0" layoutInCell="1" allowOverlap="1" wp14:anchorId="4FD6997F" wp14:editId="3396E3AD">
            <wp:simplePos x="0" y="0"/>
            <wp:positionH relativeFrom="column">
              <wp:posOffset>433705</wp:posOffset>
            </wp:positionH>
            <wp:positionV relativeFrom="paragraph">
              <wp:posOffset>349885</wp:posOffset>
            </wp:positionV>
            <wp:extent cx="4229100" cy="3191510"/>
            <wp:effectExtent l="0" t="0" r="0" b="8890"/>
            <wp:wrapTopAndBottom/>
            <wp:docPr id="2" name="Afbeelding 1">
              <a:extLst xmlns:a="http://schemas.openxmlformats.org/drawingml/2006/main">
                <a:ext uri="{FF2B5EF4-FFF2-40B4-BE49-F238E27FC236}">
                  <a16:creationId xmlns:a16="http://schemas.microsoft.com/office/drawing/2014/main" id="{9250B417-885E-4EE3-13F0-85DCF056D5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9250B417-885E-4EE3-13F0-85DCF056D5C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229100" cy="3191510"/>
                    </a:xfrm>
                    <a:prstGeom prst="rect">
                      <a:avLst/>
                    </a:prstGeom>
                  </pic:spPr>
                </pic:pic>
              </a:graphicData>
            </a:graphic>
            <wp14:sizeRelH relativeFrom="page">
              <wp14:pctWidth>0</wp14:pctWidth>
            </wp14:sizeRelH>
            <wp14:sizeRelV relativeFrom="page">
              <wp14:pctHeight>0</wp14:pctHeight>
            </wp14:sizeRelV>
          </wp:anchor>
        </w:drawing>
      </w:r>
    </w:p>
    <w:p w14:paraId="389BE270" w14:textId="3C7FAF28" w:rsidR="00F7287B" w:rsidRPr="007A4D68" w:rsidRDefault="00D11418" w:rsidP="00404148">
      <w:pPr>
        <w:spacing w:line="480" w:lineRule="auto"/>
        <w:rPr>
          <w:rFonts w:ascii="Times New Roman" w:hAnsi="Times New Roman" w:cs="Times New Roman"/>
          <w:sz w:val="20"/>
          <w:szCs w:val="20"/>
          <w:lang w:val="en-US"/>
        </w:rPr>
      </w:pPr>
      <w:r>
        <w:rPr>
          <w:rFonts w:ascii="Times New Roman" w:hAnsi="Times New Roman" w:cs="Times New Roman"/>
          <w:b/>
          <w:sz w:val="20"/>
          <w:szCs w:val="20"/>
          <w:lang w:val="en-GB"/>
        </w:rPr>
        <w:t>Figure S3</w:t>
      </w:r>
      <w:r w:rsidR="00F7287B" w:rsidRPr="007A4D68">
        <w:rPr>
          <w:rFonts w:ascii="Times New Roman" w:hAnsi="Times New Roman" w:cs="Times New Roman"/>
          <w:b/>
          <w:sz w:val="20"/>
          <w:szCs w:val="20"/>
          <w:lang w:val="en-GB"/>
        </w:rPr>
        <w:t>.</w:t>
      </w:r>
      <w:r w:rsidR="00F7287B" w:rsidRPr="007A4D68">
        <w:rPr>
          <w:rFonts w:ascii="Times New Roman" w:hAnsi="Times New Roman" w:cs="Times New Roman"/>
          <w:sz w:val="20"/>
          <w:szCs w:val="20"/>
          <w:lang w:val="en-GB"/>
        </w:rPr>
        <w:t xml:space="preserve"> VAS-ratings before and after performing the parental social feedback task in depressed (1) and healthy control (0) adolescents. We found main effects of depression status (yes/no) on adolescents’ level of self-esteem (</w:t>
      </w:r>
      <w:r w:rsidR="00F7287B" w:rsidRPr="007A4D68">
        <w:rPr>
          <w:rFonts w:ascii="Times New Roman" w:hAnsi="Times New Roman" w:cs="Times New Roman"/>
          <w:i/>
          <w:sz w:val="20"/>
          <w:szCs w:val="20"/>
          <w:lang w:val="en-GB"/>
        </w:rPr>
        <w:t>p</w:t>
      </w:r>
      <w:r w:rsidR="00F7287B" w:rsidRPr="007A4D68">
        <w:rPr>
          <w:rFonts w:ascii="Times New Roman" w:hAnsi="Times New Roman" w:cs="Times New Roman"/>
          <w:sz w:val="20"/>
          <w:szCs w:val="20"/>
          <w:lang w:val="en-GB"/>
        </w:rPr>
        <w:t xml:space="preserve"> &lt;.001), sadness (</w:t>
      </w:r>
      <w:r w:rsidR="00F7287B" w:rsidRPr="007A4D68">
        <w:rPr>
          <w:rFonts w:ascii="Times New Roman" w:hAnsi="Times New Roman" w:cs="Times New Roman"/>
          <w:i/>
          <w:sz w:val="20"/>
          <w:szCs w:val="20"/>
          <w:lang w:val="en-GB"/>
        </w:rPr>
        <w:t>p</w:t>
      </w:r>
      <w:r w:rsidR="00F7287B" w:rsidRPr="007A4D68">
        <w:rPr>
          <w:rFonts w:ascii="Times New Roman" w:hAnsi="Times New Roman" w:cs="Times New Roman"/>
          <w:sz w:val="20"/>
          <w:szCs w:val="20"/>
          <w:lang w:val="en-GB"/>
        </w:rPr>
        <w:t xml:space="preserve"> &lt;.001), relaxation (</w:t>
      </w:r>
      <w:r w:rsidR="00F7287B" w:rsidRPr="007A4D68">
        <w:rPr>
          <w:rFonts w:ascii="Times New Roman" w:hAnsi="Times New Roman" w:cs="Times New Roman"/>
          <w:i/>
          <w:sz w:val="20"/>
          <w:szCs w:val="20"/>
          <w:lang w:val="en-GB"/>
        </w:rPr>
        <w:t>p</w:t>
      </w:r>
      <w:r w:rsidR="00F7287B" w:rsidRPr="007A4D68">
        <w:rPr>
          <w:rFonts w:ascii="Times New Roman" w:hAnsi="Times New Roman" w:cs="Times New Roman"/>
          <w:sz w:val="20"/>
          <w:szCs w:val="20"/>
          <w:lang w:val="en-GB"/>
        </w:rPr>
        <w:t xml:space="preserve"> &lt;.001), and irritation (</w:t>
      </w:r>
      <w:r w:rsidR="00F7287B" w:rsidRPr="007A4D68">
        <w:rPr>
          <w:rFonts w:ascii="Times New Roman" w:hAnsi="Times New Roman" w:cs="Times New Roman"/>
          <w:i/>
          <w:sz w:val="20"/>
          <w:szCs w:val="20"/>
          <w:lang w:val="en-GB"/>
        </w:rPr>
        <w:t>p</w:t>
      </w:r>
      <w:r w:rsidR="00F7287B" w:rsidRPr="007A4D68">
        <w:rPr>
          <w:rFonts w:ascii="Times New Roman" w:hAnsi="Times New Roman" w:cs="Times New Roman"/>
          <w:sz w:val="20"/>
          <w:szCs w:val="20"/>
          <w:lang w:val="en-GB"/>
        </w:rPr>
        <w:t xml:space="preserve"> =.048) as well as main effects of time </w:t>
      </w:r>
      <w:r w:rsidR="00F7287B" w:rsidRPr="007A4D68">
        <w:rPr>
          <w:rFonts w:ascii="Times New Roman" w:hAnsi="Times New Roman" w:cs="Times New Roman"/>
          <w:sz w:val="20"/>
          <w:szCs w:val="20"/>
          <w:lang w:val="en-GB"/>
        </w:rPr>
        <w:lastRenderedPageBreak/>
        <w:t>(pre vs. post) on level of self-esteem (</w:t>
      </w:r>
      <w:r w:rsidR="00F7287B" w:rsidRPr="007A4D68">
        <w:rPr>
          <w:rFonts w:ascii="Times New Roman" w:hAnsi="Times New Roman" w:cs="Times New Roman"/>
          <w:i/>
          <w:sz w:val="20"/>
          <w:szCs w:val="20"/>
          <w:lang w:val="en-GB"/>
        </w:rPr>
        <w:t xml:space="preserve">p </w:t>
      </w:r>
      <w:r w:rsidR="00F7287B" w:rsidRPr="007A4D68">
        <w:rPr>
          <w:rFonts w:ascii="Times New Roman" w:hAnsi="Times New Roman" w:cs="Times New Roman"/>
          <w:sz w:val="20"/>
          <w:szCs w:val="20"/>
          <w:lang w:val="en-GB"/>
        </w:rPr>
        <w:t>&lt;.001), sadness (</w:t>
      </w:r>
      <w:r w:rsidR="00F7287B" w:rsidRPr="007A4D68">
        <w:rPr>
          <w:rFonts w:ascii="Times New Roman" w:hAnsi="Times New Roman" w:cs="Times New Roman"/>
          <w:i/>
          <w:sz w:val="20"/>
          <w:szCs w:val="20"/>
          <w:lang w:val="en-GB"/>
        </w:rPr>
        <w:t xml:space="preserve">p </w:t>
      </w:r>
      <w:r w:rsidR="00F7287B" w:rsidRPr="007A4D68">
        <w:rPr>
          <w:rFonts w:ascii="Times New Roman" w:hAnsi="Times New Roman" w:cs="Times New Roman"/>
          <w:sz w:val="20"/>
          <w:szCs w:val="20"/>
          <w:lang w:val="en-GB"/>
        </w:rPr>
        <w:t>=.006), and irritation (</w:t>
      </w:r>
      <w:r w:rsidR="00F7287B" w:rsidRPr="007A4D68">
        <w:rPr>
          <w:rFonts w:ascii="Times New Roman" w:hAnsi="Times New Roman" w:cs="Times New Roman"/>
          <w:i/>
          <w:sz w:val="20"/>
          <w:szCs w:val="20"/>
          <w:lang w:val="en-GB"/>
        </w:rPr>
        <w:t xml:space="preserve">p </w:t>
      </w:r>
      <w:r w:rsidR="00F7287B" w:rsidRPr="007A4D68">
        <w:rPr>
          <w:rFonts w:ascii="Times New Roman" w:hAnsi="Times New Roman" w:cs="Times New Roman"/>
          <w:sz w:val="20"/>
          <w:szCs w:val="20"/>
          <w:lang w:val="en-GB"/>
        </w:rPr>
        <w:t>&lt;.001), but no depression status*time interactions were found.</w:t>
      </w:r>
    </w:p>
    <w:p w14:paraId="6015381C" w14:textId="526BF9FA" w:rsidR="00F7287B" w:rsidRPr="00FB0C5E" w:rsidRDefault="00F7287B" w:rsidP="00F7287B">
      <w:pPr>
        <w:pStyle w:val="ListParagraph"/>
        <w:spacing w:line="480" w:lineRule="auto"/>
        <w:rPr>
          <w:rFonts w:ascii="Times New Roman" w:hAnsi="Times New Roman" w:cs="Times New Roman"/>
          <w:b/>
          <w:i/>
          <w:iCs/>
          <w:sz w:val="24"/>
          <w:szCs w:val="24"/>
          <w:lang w:val="en-US"/>
        </w:rPr>
      </w:pPr>
    </w:p>
    <w:p w14:paraId="3AB21EF1" w14:textId="61867DAC" w:rsidR="00BC0AA3" w:rsidRPr="00F82EDC" w:rsidRDefault="00FB0C5E" w:rsidP="00F82EDC">
      <w:pPr>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Supplement 4: </w:t>
      </w:r>
      <w:r w:rsidR="00FC064B" w:rsidRPr="00FB0C5E">
        <w:rPr>
          <w:rFonts w:ascii="Times New Roman" w:hAnsi="Times New Roman" w:cs="Times New Roman"/>
          <w:b/>
          <w:iCs/>
          <w:sz w:val="24"/>
          <w:szCs w:val="24"/>
          <w:lang w:val="en-US"/>
        </w:rPr>
        <w:t>Manipulation check interview</w:t>
      </w:r>
    </w:p>
    <w:p w14:paraId="74F5A7F4" w14:textId="40955EF2" w:rsidR="00A14D57" w:rsidRPr="00FB0C5E" w:rsidRDefault="00C65598" w:rsidP="004A4795">
      <w:pPr>
        <w:spacing w:line="480" w:lineRule="auto"/>
        <w:ind w:firstLine="360"/>
        <w:rPr>
          <w:rFonts w:ascii="Times New Roman" w:hAnsi="Times New Roman" w:cs="Times New Roman"/>
          <w:sz w:val="24"/>
          <w:szCs w:val="24"/>
          <w:lang w:val="en-US"/>
        </w:rPr>
      </w:pPr>
      <w:r w:rsidRPr="00FB0C5E">
        <w:rPr>
          <w:rFonts w:ascii="Times New Roman" w:hAnsi="Times New Roman" w:cs="Times New Roman"/>
          <w:sz w:val="24"/>
          <w:szCs w:val="24"/>
          <w:lang w:val="en-US"/>
        </w:rPr>
        <w:t xml:space="preserve">Upon completion of scanning, </w:t>
      </w:r>
      <w:r w:rsidR="00233076" w:rsidRPr="00FB0C5E">
        <w:rPr>
          <w:rFonts w:ascii="Times New Roman" w:hAnsi="Times New Roman" w:cs="Times New Roman"/>
          <w:sz w:val="24"/>
          <w:szCs w:val="24"/>
          <w:lang w:val="en-US"/>
        </w:rPr>
        <w:t>we conducted a</w:t>
      </w:r>
      <w:r w:rsidR="004A4795" w:rsidRPr="00FB0C5E">
        <w:rPr>
          <w:rFonts w:ascii="Times New Roman" w:hAnsi="Times New Roman" w:cs="Times New Roman"/>
          <w:sz w:val="24"/>
          <w:szCs w:val="24"/>
          <w:lang w:val="en-US"/>
        </w:rPr>
        <w:t>n audio-recorded</w:t>
      </w:r>
      <w:r w:rsidR="00886991" w:rsidRPr="00FB0C5E">
        <w:rPr>
          <w:rFonts w:ascii="Times New Roman" w:hAnsi="Times New Roman" w:cs="Times New Roman"/>
          <w:sz w:val="24"/>
          <w:szCs w:val="24"/>
          <w:lang w:val="en-US"/>
        </w:rPr>
        <w:t xml:space="preserve"> manipulation check interview to assess whether </w:t>
      </w:r>
      <w:r w:rsidRPr="00FB0C5E">
        <w:rPr>
          <w:rFonts w:ascii="Times New Roman" w:hAnsi="Times New Roman" w:cs="Times New Roman"/>
          <w:sz w:val="24"/>
          <w:szCs w:val="24"/>
          <w:lang w:val="en-US"/>
        </w:rPr>
        <w:t xml:space="preserve">participants </w:t>
      </w:r>
      <w:r w:rsidR="00886991" w:rsidRPr="00FB0C5E">
        <w:rPr>
          <w:rFonts w:ascii="Times New Roman" w:hAnsi="Times New Roman" w:cs="Times New Roman"/>
          <w:sz w:val="24"/>
          <w:szCs w:val="24"/>
          <w:lang w:val="en-US"/>
        </w:rPr>
        <w:t xml:space="preserve">believed </w:t>
      </w:r>
      <w:r w:rsidR="00233076" w:rsidRPr="00FB0C5E">
        <w:rPr>
          <w:rFonts w:ascii="Times New Roman" w:hAnsi="Times New Roman" w:cs="Times New Roman"/>
          <w:sz w:val="24"/>
          <w:szCs w:val="24"/>
          <w:lang w:val="en-US"/>
        </w:rPr>
        <w:t xml:space="preserve">that their parents </w:t>
      </w:r>
      <w:r w:rsidRPr="00FB0C5E">
        <w:rPr>
          <w:rFonts w:ascii="Times New Roman" w:hAnsi="Times New Roman" w:cs="Times New Roman"/>
          <w:sz w:val="24"/>
          <w:szCs w:val="24"/>
          <w:lang w:val="en-US"/>
        </w:rPr>
        <w:t xml:space="preserve">actually </w:t>
      </w:r>
      <w:r w:rsidR="00233076" w:rsidRPr="00FB0C5E">
        <w:rPr>
          <w:rFonts w:ascii="Times New Roman" w:hAnsi="Times New Roman" w:cs="Times New Roman"/>
          <w:sz w:val="24"/>
          <w:szCs w:val="24"/>
          <w:lang w:val="en-US"/>
        </w:rPr>
        <w:t>provided the feedback</w:t>
      </w:r>
      <w:r w:rsidRPr="00FB0C5E">
        <w:rPr>
          <w:rFonts w:ascii="Times New Roman" w:hAnsi="Times New Roman" w:cs="Times New Roman"/>
          <w:sz w:val="24"/>
          <w:szCs w:val="24"/>
          <w:lang w:val="en-US"/>
        </w:rPr>
        <w:t xml:space="preserve"> they </w:t>
      </w:r>
      <w:r w:rsidR="001662E3" w:rsidRPr="00FB0C5E">
        <w:rPr>
          <w:rFonts w:ascii="Times New Roman" w:hAnsi="Times New Roman" w:cs="Times New Roman"/>
          <w:sz w:val="24"/>
          <w:szCs w:val="24"/>
          <w:lang w:val="en-US"/>
        </w:rPr>
        <w:t xml:space="preserve">received </w:t>
      </w:r>
      <w:r w:rsidRPr="00FB0C5E">
        <w:rPr>
          <w:rFonts w:ascii="Times New Roman" w:hAnsi="Times New Roman" w:cs="Times New Roman"/>
          <w:sz w:val="24"/>
          <w:szCs w:val="24"/>
          <w:lang w:val="en-US"/>
        </w:rPr>
        <w:t>in the scanner</w:t>
      </w:r>
      <w:r w:rsidR="004A4795" w:rsidRPr="00FB0C5E">
        <w:rPr>
          <w:rFonts w:ascii="Times New Roman" w:hAnsi="Times New Roman" w:cs="Times New Roman"/>
          <w:sz w:val="24"/>
          <w:szCs w:val="24"/>
          <w:lang w:val="en-US"/>
        </w:rPr>
        <w:t xml:space="preserve"> </w:t>
      </w:r>
      <w:r w:rsidR="004A4795" w:rsidRPr="00FB0C5E">
        <w:rPr>
          <w:rFonts w:ascii="Times New Roman" w:hAnsi="Times New Roman" w:cs="Times New Roman"/>
          <w:sz w:val="24"/>
          <w:szCs w:val="24"/>
          <w:lang w:val="en-US"/>
        </w:rPr>
        <w:fldChar w:fldCharType="begin"/>
      </w:r>
      <w:r w:rsidR="004A4795" w:rsidRPr="00FB0C5E">
        <w:rPr>
          <w:rFonts w:ascii="Times New Roman" w:hAnsi="Times New Roman" w:cs="Times New Roman"/>
          <w:sz w:val="24"/>
          <w:szCs w:val="24"/>
          <w:lang w:val="en-US"/>
        </w:rPr>
        <w:instrText xml:space="preserve"> ADDIN EN.CITE &lt;EndNote&gt;&lt;Cite&gt;&lt;Author&gt;van Houtum&lt;/Author&gt;&lt;Year&gt;2022&lt;/Year&gt;&lt;RecNum&gt;636&lt;/RecNum&gt;&lt;Prefix&gt;see &lt;/Prefix&gt;&lt;Suffix&gt; for a complete description&lt;/Suffix&gt;&lt;DisplayText&gt;(see van Houtum et al., 2022 for a complete description)&lt;/DisplayText&gt;&lt;record&gt;&lt;rec-number&gt;636&lt;/rec-number&gt;&lt;foreign-keys&gt;&lt;key app="EN" db-id="tvpfdew0aptzaaes00rvzselxzddwptwf5se" timestamp="1656075798"&gt;636&lt;/key&gt;&lt;/foreign-keys&gt;&lt;ref-type name="Journal Article"&gt;17&lt;/ref-type&gt;&lt;contributors&gt;&lt;authors&gt;&lt;author&gt;van Houtum, Lisanne AEM&lt;/author&gt;&lt;author&gt;Will, Geert-Jan&lt;/author&gt;&lt;author&gt;Wever, Mirjam CM&lt;/author&gt;&lt;author&gt;Janssen, Loes HC&lt;/author&gt;&lt;author&gt;van Schie, Charlotte C&lt;/author&gt;&lt;author&gt;Tollenaar, Marieke S&lt;/author&gt;&lt;author&gt;Elzinga, Bernet M&lt;/author&gt;&lt;/authors&gt;&lt;/contributors&gt;&lt;titles&gt;&lt;title&gt;Adolescents’ affective and neural responses to parental praise and criticism&lt;/title&gt;&lt;secondary-title&gt;Developmental cognitive neuroscience&lt;/secondary-title&gt;&lt;/titles&gt;&lt;periodical&gt;&lt;full-title&gt;Developmental Cognitive Neuroscience&lt;/full-title&gt;&lt;/periodical&gt;&lt;pages&gt;101099&lt;/pages&gt;&lt;volume&gt;54&lt;/volume&gt;&lt;dates&gt;&lt;year&gt;2022&lt;/year&gt;&lt;/dates&gt;&lt;isbn&gt;1878-9293&lt;/isbn&gt;&lt;urls&gt;&lt;/urls&gt;&lt;/record&gt;&lt;/Cite&gt;&lt;/EndNote&gt;</w:instrText>
      </w:r>
      <w:r w:rsidR="004A4795" w:rsidRPr="00FB0C5E">
        <w:rPr>
          <w:rFonts w:ascii="Times New Roman" w:hAnsi="Times New Roman" w:cs="Times New Roman"/>
          <w:sz w:val="24"/>
          <w:szCs w:val="24"/>
          <w:lang w:val="en-US"/>
        </w:rPr>
        <w:fldChar w:fldCharType="separate"/>
      </w:r>
      <w:r w:rsidR="004A4795" w:rsidRPr="00FB0C5E">
        <w:rPr>
          <w:rFonts w:ascii="Times New Roman" w:hAnsi="Times New Roman" w:cs="Times New Roman"/>
          <w:noProof/>
          <w:sz w:val="24"/>
          <w:szCs w:val="24"/>
          <w:lang w:val="en-US"/>
        </w:rPr>
        <w:t>(see van Houtum et al., 2022 for a complete description)</w:t>
      </w:r>
      <w:r w:rsidR="004A4795" w:rsidRPr="00FB0C5E">
        <w:rPr>
          <w:rFonts w:ascii="Times New Roman" w:hAnsi="Times New Roman" w:cs="Times New Roman"/>
          <w:sz w:val="24"/>
          <w:szCs w:val="24"/>
          <w:lang w:val="en-US"/>
        </w:rPr>
        <w:fldChar w:fldCharType="end"/>
      </w:r>
      <w:r w:rsidR="004A4795" w:rsidRPr="00FB0C5E">
        <w:rPr>
          <w:rFonts w:ascii="Times New Roman" w:hAnsi="Times New Roman" w:cs="Times New Roman"/>
          <w:sz w:val="24"/>
          <w:szCs w:val="24"/>
          <w:lang w:val="en-US"/>
        </w:rPr>
        <w:t>.</w:t>
      </w:r>
    </w:p>
    <w:p w14:paraId="2B4B6532" w14:textId="011E77D1" w:rsidR="00DB4A79" w:rsidRPr="00FB0C5E" w:rsidRDefault="00857313" w:rsidP="00362E58">
      <w:pPr>
        <w:spacing w:line="480" w:lineRule="auto"/>
        <w:ind w:firstLine="360"/>
        <w:rPr>
          <w:rFonts w:ascii="Times New Roman" w:hAnsi="Times New Roman" w:cs="Times New Roman"/>
          <w:sz w:val="24"/>
          <w:szCs w:val="24"/>
          <w:lang w:val="en-US"/>
        </w:rPr>
      </w:pPr>
      <w:r w:rsidRPr="00FB0C5E">
        <w:rPr>
          <w:rFonts w:ascii="Times New Roman" w:hAnsi="Times New Roman" w:cs="Times New Roman"/>
          <w:sz w:val="24"/>
          <w:szCs w:val="24"/>
          <w:lang w:val="en-US"/>
        </w:rPr>
        <w:t xml:space="preserve">To assess doubts about the authenticity of feedback, we used a funneling suspicion probe derived from prior feedback studies </w:t>
      </w:r>
      <w:r w:rsidR="006100DE" w:rsidRPr="00FB0C5E">
        <w:rPr>
          <w:rFonts w:ascii="Times New Roman" w:hAnsi="Times New Roman" w:cs="Times New Roman"/>
          <w:sz w:val="24"/>
          <w:szCs w:val="24"/>
          <w:lang w:val="en-US"/>
        </w:rPr>
        <w:fldChar w:fldCharType="begin">
          <w:fldData xml:space="preserve">PEVuZE5vdGU+PENpdGU+PEF1dGhvcj52YW4gU2NoaWU8L0F1dGhvcj48WWVhcj4yMDE4PC9ZZWFy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==
</w:fldData>
        </w:fldChar>
      </w:r>
      <w:r w:rsidR="00D67714">
        <w:rPr>
          <w:rFonts w:ascii="Times New Roman" w:hAnsi="Times New Roman" w:cs="Times New Roman"/>
          <w:sz w:val="24"/>
          <w:szCs w:val="24"/>
          <w:lang w:val="en-US"/>
        </w:rPr>
        <w:instrText xml:space="preserve"> ADDIN EN.CITE </w:instrText>
      </w:r>
      <w:r w:rsidR="00D67714">
        <w:rPr>
          <w:rFonts w:ascii="Times New Roman" w:hAnsi="Times New Roman" w:cs="Times New Roman"/>
          <w:sz w:val="24"/>
          <w:szCs w:val="24"/>
          <w:lang w:val="en-US"/>
        </w:rPr>
        <w:fldChar w:fldCharType="begin">
          <w:fldData xml:space="preserve">PEVuZE5vdGU+PENpdGU+PEF1dGhvcj52YW4gU2NoaWU8L0F1dGhvcj48WWVhcj4yMDE4PC9ZZWFy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==
</w:fldData>
        </w:fldChar>
      </w:r>
      <w:r w:rsidR="00D67714">
        <w:rPr>
          <w:rFonts w:ascii="Times New Roman" w:hAnsi="Times New Roman" w:cs="Times New Roman"/>
          <w:sz w:val="24"/>
          <w:szCs w:val="24"/>
          <w:lang w:val="en-US"/>
        </w:rPr>
        <w:instrText xml:space="preserve"> ADDIN EN.CITE.DATA </w:instrText>
      </w:r>
      <w:r w:rsidR="00D67714">
        <w:rPr>
          <w:rFonts w:ascii="Times New Roman" w:hAnsi="Times New Roman" w:cs="Times New Roman"/>
          <w:sz w:val="24"/>
          <w:szCs w:val="24"/>
          <w:lang w:val="en-US"/>
        </w:rPr>
      </w:r>
      <w:r w:rsidR="00D67714">
        <w:rPr>
          <w:rFonts w:ascii="Times New Roman" w:hAnsi="Times New Roman" w:cs="Times New Roman"/>
          <w:sz w:val="24"/>
          <w:szCs w:val="24"/>
          <w:lang w:val="en-US"/>
        </w:rPr>
        <w:fldChar w:fldCharType="end"/>
      </w:r>
      <w:r w:rsidR="006100DE" w:rsidRPr="00FB0C5E">
        <w:rPr>
          <w:rFonts w:ascii="Times New Roman" w:hAnsi="Times New Roman" w:cs="Times New Roman"/>
          <w:sz w:val="24"/>
          <w:szCs w:val="24"/>
          <w:lang w:val="en-US"/>
        </w:rPr>
        <w:fldChar w:fldCharType="separate"/>
      </w:r>
      <w:r w:rsidR="00D67714">
        <w:rPr>
          <w:rFonts w:ascii="Times New Roman" w:hAnsi="Times New Roman" w:cs="Times New Roman"/>
          <w:noProof/>
          <w:sz w:val="24"/>
          <w:szCs w:val="24"/>
          <w:lang w:val="en-US"/>
        </w:rPr>
        <w:t>(van Houtum et al., 2021; van Schie, Chiu, Rombouts, Heiser, &amp; Elzinga, 2018)</w:t>
      </w:r>
      <w:r w:rsidR="006100DE" w:rsidRPr="00FB0C5E">
        <w:rPr>
          <w:rFonts w:ascii="Times New Roman" w:hAnsi="Times New Roman" w:cs="Times New Roman"/>
          <w:sz w:val="24"/>
          <w:szCs w:val="24"/>
          <w:lang w:val="en-US"/>
        </w:rPr>
        <w:fldChar w:fldCharType="end"/>
      </w:r>
      <w:r w:rsidRPr="00FB0C5E">
        <w:rPr>
          <w:rFonts w:ascii="Times New Roman" w:hAnsi="Times New Roman" w:cs="Times New Roman"/>
          <w:sz w:val="24"/>
          <w:szCs w:val="24"/>
          <w:lang w:val="en-US"/>
        </w:rPr>
        <w:t>. The goal of this probe was to first ask three general questions about the task (i.e. q</w:t>
      </w:r>
      <w:r w:rsidR="00F21589" w:rsidRPr="00FB0C5E">
        <w:rPr>
          <w:rFonts w:ascii="Times New Roman" w:hAnsi="Times New Roman" w:cs="Times New Roman"/>
          <w:sz w:val="24"/>
          <w:szCs w:val="24"/>
          <w:lang w:val="en-US"/>
        </w:rPr>
        <w:t>uestions 1-3</w:t>
      </w:r>
      <w:r w:rsidRPr="00FB0C5E">
        <w:rPr>
          <w:rFonts w:ascii="Times New Roman" w:hAnsi="Times New Roman" w:cs="Times New Roman"/>
          <w:sz w:val="24"/>
          <w:szCs w:val="24"/>
          <w:lang w:val="en-US"/>
        </w:rPr>
        <w:t>)</w:t>
      </w:r>
      <w:r w:rsidR="00A14D57" w:rsidRPr="00FB0C5E">
        <w:rPr>
          <w:rFonts w:ascii="Times New Roman" w:hAnsi="Times New Roman" w:cs="Times New Roman"/>
          <w:sz w:val="24"/>
          <w:szCs w:val="24"/>
          <w:lang w:val="en-US"/>
        </w:rPr>
        <w:t xml:space="preserve"> </w:t>
      </w:r>
      <w:r w:rsidR="001F2202" w:rsidRPr="00FB0C5E">
        <w:rPr>
          <w:rFonts w:ascii="Times New Roman" w:hAnsi="Times New Roman" w:cs="Times New Roman"/>
          <w:sz w:val="24"/>
          <w:szCs w:val="24"/>
          <w:lang w:val="en-US"/>
        </w:rPr>
        <w:t xml:space="preserve">to allow those who had strong disbeliefs about the task to express their disbeliefs and/or doubts spontaneously. The second part of the interview consisted of three additional questions becoming more and more explicit one by one about potential deception </w:t>
      </w:r>
      <w:r w:rsidR="00DB4A79" w:rsidRPr="00FB0C5E">
        <w:rPr>
          <w:rFonts w:ascii="Times New Roman" w:hAnsi="Times New Roman" w:cs="Times New Roman"/>
          <w:sz w:val="24"/>
          <w:szCs w:val="24"/>
          <w:lang w:val="en-US"/>
        </w:rPr>
        <w:t>and questioning the authenticity of feedback (i.e. q</w:t>
      </w:r>
      <w:r w:rsidR="00A14D57" w:rsidRPr="00FB0C5E">
        <w:rPr>
          <w:rFonts w:ascii="Times New Roman" w:hAnsi="Times New Roman" w:cs="Times New Roman"/>
          <w:sz w:val="24"/>
          <w:szCs w:val="24"/>
          <w:lang w:val="en-US"/>
        </w:rPr>
        <w:t xml:space="preserve">uestions </w:t>
      </w:r>
      <w:r w:rsidR="00F21589" w:rsidRPr="00FB0C5E">
        <w:rPr>
          <w:rFonts w:ascii="Times New Roman" w:hAnsi="Times New Roman" w:cs="Times New Roman"/>
          <w:sz w:val="24"/>
          <w:szCs w:val="24"/>
          <w:lang w:val="en-US"/>
        </w:rPr>
        <w:t>4-6</w:t>
      </w:r>
      <w:r w:rsidR="00DB4A79" w:rsidRPr="00FB0C5E">
        <w:rPr>
          <w:rFonts w:ascii="Times New Roman" w:hAnsi="Times New Roman" w:cs="Times New Roman"/>
          <w:sz w:val="24"/>
          <w:szCs w:val="24"/>
          <w:lang w:val="en-US"/>
        </w:rPr>
        <w:t>), to</w:t>
      </w:r>
      <w:r w:rsidR="00A14D57" w:rsidRPr="00FB0C5E">
        <w:rPr>
          <w:rFonts w:ascii="Times New Roman" w:hAnsi="Times New Roman" w:cs="Times New Roman"/>
          <w:sz w:val="24"/>
          <w:szCs w:val="24"/>
          <w:lang w:val="en-US"/>
        </w:rPr>
        <w:t xml:space="preserve"> assess </w:t>
      </w:r>
      <w:r w:rsidR="00DB4A79" w:rsidRPr="00FB0C5E">
        <w:rPr>
          <w:rFonts w:ascii="Times New Roman" w:hAnsi="Times New Roman" w:cs="Times New Roman"/>
          <w:sz w:val="24"/>
          <w:szCs w:val="24"/>
          <w:lang w:val="en-US"/>
        </w:rPr>
        <w:t xml:space="preserve">more subtle indications of </w:t>
      </w:r>
      <w:r w:rsidR="00A14D57" w:rsidRPr="00FB0C5E">
        <w:rPr>
          <w:rFonts w:ascii="Times New Roman" w:hAnsi="Times New Roman" w:cs="Times New Roman"/>
          <w:sz w:val="24"/>
          <w:szCs w:val="24"/>
          <w:lang w:val="en-US"/>
        </w:rPr>
        <w:t>doubt</w:t>
      </w:r>
      <w:r w:rsidR="00C82088" w:rsidRPr="00FB0C5E">
        <w:rPr>
          <w:rFonts w:ascii="Times New Roman" w:hAnsi="Times New Roman" w:cs="Times New Roman"/>
          <w:sz w:val="24"/>
          <w:szCs w:val="24"/>
          <w:lang w:val="en-US"/>
        </w:rPr>
        <w:t xml:space="preserve">. </w:t>
      </w:r>
      <w:r w:rsidR="0053553E" w:rsidRPr="00FB0C5E">
        <w:rPr>
          <w:rFonts w:ascii="Times New Roman" w:hAnsi="Times New Roman" w:cs="Times New Roman"/>
          <w:sz w:val="24"/>
          <w:szCs w:val="24"/>
          <w:lang w:val="en-US"/>
        </w:rPr>
        <w:t>Participants were categorized</w:t>
      </w:r>
      <w:r w:rsidR="00252887" w:rsidRPr="00FB0C5E">
        <w:rPr>
          <w:rFonts w:ascii="Times New Roman" w:hAnsi="Times New Roman" w:cs="Times New Roman"/>
          <w:sz w:val="24"/>
          <w:szCs w:val="24"/>
          <w:lang w:val="en-US"/>
        </w:rPr>
        <w:t xml:space="preserve"> in three</w:t>
      </w:r>
      <w:r w:rsidR="00A14D57" w:rsidRPr="00FB0C5E">
        <w:rPr>
          <w:rFonts w:ascii="Times New Roman" w:hAnsi="Times New Roman" w:cs="Times New Roman"/>
          <w:sz w:val="24"/>
          <w:szCs w:val="24"/>
          <w:lang w:val="en-US"/>
        </w:rPr>
        <w:t xml:space="preserve"> groups: </w:t>
      </w:r>
      <w:r w:rsidR="002E45CD" w:rsidRPr="00FB0C5E">
        <w:rPr>
          <w:rFonts w:ascii="Times New Roman" w:hAnsi="Times New Roman" w:cs="Times New Roman"/>
          <w:sz w:val="24"/>
          <w:szCs w:val="24"/>
          <w:lang w:val="en-US"/>
        </w:rPr>
        <w:t xml:space="preserve"> </w:t>
      </w:r>
      <w:proofErr w:type="spellStart"/>
      <w:r w:rsidR="00DB4A79" w:rsidRPr="00FB0C5E">
        <w:rPr>
          <w:rFonts w:ascii="Times New Roman" w:hAnsi="Times New Roman" w:cs="Times New Roman"/>
          <w:sz w:val="24"/>
          <w:szCs w:val="24"/>
          <w:lang w:val="en-US"/>
        </w:rPr>
        <w:t>i</w:t>
      </w:r>
      <w:proofErr w:type="spellEnd"/>
      <w:r w:rsidR="00DB4A79" w:rsidRPr="00FB0C5E">
        <w:rPr>
          <w:rFonts w:ascii="Times New Roman" w:hAnsi="Times New Roman" w:cs="Times New Roman"/>
          <w:sz w:val="24"/>
          <w:szCs w:val="24"/>
          <w:lang w:val="en-US"/>
        </w:rPr>
        <w:t>) ‘non-</w:t>
      </w:r>
      <w:r w:rsidR="00A14D57" w:rsidRPr="00FB0C5E">
        <w:rPr>
          <w:rFonts w:ascii="Times New Roman" w:hAnsi="Times New Roman" w:cs="Times New Roman"/>
          <w:sz w:val="24"/>
          <w:szCs w:val="24"/>
          <w:lang w:val="en-US"/>
        </w:rPr>
        <w:t>believers</w:t>
      </w:r>
      <w:r w:rsidR="00DB4A79" w:rsidRPr="00FB0C5E">
        <w:rPr>
          <w:rFonts w:ascii="Times New Roman" w:hAnsi="Times New Roman" w:cs="Times New Roman"/>
          <w:sz w:val="24"/>
          <w:szCs w:val="24"/>
          <w:lang w:val="en-US"/>
        </w:rPr>
        <w:t>’ (i.e., those who showed spontaneous expressions of disbelief during questions 1-3),</w:t>
      </w:r>
      <w:r w:rsidR="00A14D57" w:rsidRPr="00FB0C5E">
        <w:rPr>
          <w:rFonts w:ascii="Times New Roman" w:hAnsi="Times New Roman" w:cs="Times New Roman"/>
          <w:sz w:val="24"/>
          <w:szCs w:val="24"/>
          <w:lang w:val="en-US"/>
        </w:rPr>
        <w:t xml:space="preserve"> </w:t>
      </w:r>
      <w:r w:rsidR="00DB4A79" w:rsidRPr="00FB0C5E">
        <w:rPr>
          <w:rFonts w:ascii="Times New Roman" w:hAnsi="Times New Roman" w:cs="Times New Roman"/>
          <w:sz w:val="24"/>
          <w:szCs w:val="24"/>
          <w:lang w:val="en-US"/>
        </w:rPr>
        <w:t xml:space="preserve">ii) ‘mild </w:t>
      </w:r>
      <w:r w:rsidR="000652D3" w:rsidRPr="00FB0C5E">
        <w:rPr>
          <w:rFonts w:ascii="Times New Roman" w:hAnsi="Times New Roman" w:cs="Times New Roman"/>
          <w:sz w:val="24"/>
          <w:szCs w:val="24"/>
          <w:lang w:val="en-US"/>
        </w:rPr>
        <w:t>doubters</w:t>
      </w:r>
      <w:r w:rsidR="00DB4A79" w:rsidRPr="00FB0C5E">
        <w:rPr>
          <w:rFonts w:ascii="Times New Roman" w:hAnsi="Times New Roman" w:cs="Times New Roman"/>
          <w:sz w:val="24"/>
          <w:szCs w:val="24"/>
          <w:lang w:val="en-US"/>
        </w:rPr>
        <w:t>’</w:t>
      </w:r>
      <w:r w:rsidR="000652D3" w:rsidRPr="00FB0C5E">
        <w:rPr>
          <w:rFonts w:ascii="Times New Roman" w:hAnsi="Times New Roman" w:cs="Times New Roman"/>
          <w:sz w:val="24"/>
          <w:szCs w:val="24"/>
          <w:lang w:val="en-US"/>
        </w:rPr>
        <w:t xml:space="preserve"> (</w:t>
      </w:r>
      <w:r w:rsidR="00DB4A79" w:rsidRPr="00FB0C5E">
        <w:rPr>
          <w:rFonts w:ascii="Times New Roman" w:hAnsi="Times New Roman" w:cs="Times New Roman"/>
          <w:sz w:val="24"/>
          <w:szCs w:val="24"/>
          <w:lang w:val="en-US"/>
        </w:rPr>
        <w:t xml:space="preserve">i.e., those who </w:t>
      </w:r>
      <w:r w:rsidR="00A04DA6" w:rsidRPr="00FB0C5E">
        <w:rPr>
          <w:rFonts w:ascii="Times New Roman" w:hAnsi="Times New Roman" w:cs="Times New Roman"/>
          <w:sz w:val="24"/>
          <w:szCs w:val="24"/>
          <w:lang w:val="en-US"/>
        </w:rPr>
        <w:t>expressed</w:t>
      </w:r>
      <w:r w:rsidR="000652D3" w:rsidRPr="00FB0C5E">
        <w:rPr>
          <w:rFonts w:ascii="Times New Roman" w:hAnsi="Times New Roman" w:cs="Times New Roman"/>
          <w:sz w:val="24"/>
          <w:szCs w:val="24"/>
          <w:lang w:val="en-US"/>
        </w:rPr>
        <w:t xml:space="preserve"> </w:t>
      </w:r>
      <w:r w:rsidR="00DB4A79" w:rsidRPr="00FB0C5E">
        <w:rPr>
          <w:rFonts w:ascii="Times New Roman" w:hAnsi="Times New Roman" w:cs="Times New Roman"/>
          <w:sz w:val="24"/>
          <w:szCs w:val="24"/>
          <w:lang w:val="en-US"/>
        </w:rPr>
        <w:t xml:space="preserve">some </w:t>
      </w:r>
      <w:r w:rsidR="000652D3" w:rsidRPr="00FB0C5E">
        <w:rPr>
          <w:rFonts w:ascii="Times New Roman" w:hAnsi="Times New Roman" w:cs="Times New Roman"/>
          <w:sz w:val="24"/>
          <w:szCs w:val="24"/>
          <w:lang w:val="en-US"/>
        </w:rPr>
        <w:t>doubt</w:t>
      </w:r>
      <w:r w:rsidR="00A04DA6" w:rsidRPr="00FB0C5E">
        <w:rPr>
          <w:rFonts w:ascii="Times New Roman" w:hAnsi="Times New Roman" w:cs="Times New Roman"/>
          <w:sz w:val="24"/>
          <w:szCs w:val="24"/>
          <w:lang w:val="en-US"/>
        </w:rPr>
        <w:t xml:space="preserve"> </w:t>
      </w:r>
      <w:r w:rsidR="00DB4A79" w:rsidRPr="00FB0C5E">
        <w:rPr>
          <w:rFonts w:ascii="Times New Roman" w:hAnsi="Times New Roman" w:cs="Times New Roman"/>
          <w:sz w:val="24"/>
          <w:szCs w:val="24"/>
          <w:lang w:val="en-US"/>
        </w:rPr>
        <w:t xml:space="preserve">in response to </w:t>
      </w:r>
      <w:r w:rsidR="005D4BF4" w:rsidRPr="00FB0C5E">
        <w:rPr>
          <w:rFonts w:ascii="Times New Roman" w:hAnsi="Times New Roman" w:cs="Times New Roman"/>
          <w:sz w:val="24"/>
          <w:szCs w:val="24"/>
          <w:lang w:val="en-US"/>
        </w:rPr>
        <w:t>questions 1-6</w:t>
      </w:r>
      <w:r w:rsidR="00DB4A79" w:rsidRPr="00FB0C5E">
        <w:rPr>
          <w:rFonts w:ascii="Times New Roman" w:hAnsi="Times New Roman" w:cs="Times New Roman"/>
          <w:sz w:val="24"/>
          <w:szCs w:val="24"/>
          <w:lang w:val="en-US"/>
        </w:rPr>
        <w:t>, but no serious disbelief about the task), and iii)</w:t>
      </w:r>
      <w:r w:rsidR="00A14D57" w:rsidRPr="00FB0C5E">
        <w:rPr>
          <w:rFonts w:ascii="Times New Roman" w:hAnsi="Times New Roman" w:cs="Times New Roman"/>
          <w:sz w:val="24"/>
          <w:szCs w:val="24"/>
          <w:lang w:val="en-US"/>
        </w:rPr>
        <w:t xml:space="preserve"> </w:t>
      </w:r>
      <w:r w:rsidR="00DB4A79" w:rsidRPr="00FB0C5E">
        <w:rPr>
          <w:rFonts w:ascii="Times New Roman" w:hAnsi="Times New Roman" w:cs="Times New Roman"/>
          <w:sz w:val="24"/>
          <w:szCs w:val="24"/>
          <w:lang w:val="en-US"/>
        </w:rPr>
        <w:t>'full-</w:t>
      </w:r>
      <w:r w:rsidR="00A14D57" w:rsidRPr="00FB0C5E">
        <w:rPr>
          <w:rFonts w:ascii="Times New Roman" w:hAnsi="Times New Roman" w:cs="Times New Roman"/>
          <w:sz w:val="24"/>
          <w:szCs w:val="24"/>
          <w:lang w:val="en-US"/>
        </w:rPr>
        <w:t>believers</w:t>
      </w:r>
      <w:r w:rsidR="00DB4A79" w:rsidRPr="00FB0C5E">
        <w:rPr>
          <w:rFonts w:ascii="Times New Roman" w:hAnsi="Times New Roman" w:cs="Times New Roman"/>
          <w:sz w:val="24"/>
          <w:szCs w:val="24"/>
          <w:lang w:val="en-US"/>
        </w:rPr>
        <w:t>’</w:t>
      </w:r>
      <w:r w:rsidR="00A14D57" w:rsidRPr="00FB0C5E">
        <w:rPr>
          <w:rFonts w:ascii="Times New Roman" w:hAnsi="Times New Roman" w:cs="Times New Roman"/>
          <w:sz w:val="24"/>
          <w:szCs w:val="24"/>
          <w:lang w:val="en-US"/>
        </w:rPr>
        <w:t xml:space="preserve"> </w:t>
      </w:r>
      <w:r w:rsidR="0069282E" w:rsidRPr="00FB0C5E">
        <w:rPr>
          <w:rFonts w:ascii="Times New Roman" w:hAnsi="Times New Roman" w:cs="Times New Roman"/>
          <w:sz w:val="24"/>
          <w:szCs w:val="24"/>
          <w:lang w:val="en-US"/>
        </w:rPr>
        <w:t>(</w:t>
      </w:r>
      <w:proofErr w:type="spellStart"/>
      <w:r w:rsidR="00132679" w:rsidRPr="00FB0C5E">
        <w:rPr>
          <w:rFonts w:ascii="Times New Roman" w:hAnsi="Times New Roman" w:cs="Times New Roman"/>
          <w:sz w:val="24"/>
          <w:szCs w:val="24"/>
          <w:lang w:val="en-US"/>
        </w:rPr>
        <w:t>i.e</w:t>
      </w:r>
      <w:proofErr w:type="spellEnd"/>
      <w:r w:rsidR="00132679" w:rsidRPr="00FB0C5E">
        <w:rPr>
          <w:rFonts w:ascii="Times New Roman" w:hAnsi="Times New Roman" w:cs="Times New Roman"/>
          <w:sz w:val="24"/>
          <w:szCs w:val="24"/>
          <w:lang w:val="en-US"/>
        </w:rPr>
        <w:t>,</w:t>
      </w:r>
      <w:r w:rsidR="00DB4A79" w:rsidRPr="00FB0C5E">
        <w:rPr>
          <w:rFonts w:ascii="Times New Roman" w:hAnsi="Times New Roman" w:cs="Times New Roman"/>
          <w:sz w:val="24"/>
          <w:szCs w:val="24"/>
          <w:lang w:val="en-US"/>
        </w:rPr>
        <w:t xml:space="preserve"> those who</w:t>
      </w:r>
      <w:r w:rsidR="0069282E" w:rsidRPr="00FB0C5E">
        <w:rPr>
          <w:rFonts w:ascii="Times New Roman" w:hAnsi="Times New Roman" w:cs="Times New Roman"/>
          <w:sz w:val="24"/>
          <w:szCs w:val="24"/>
          <w:lang w:val="en-US"/>
        </w:rPr>
        <w:t xml:space="preserve"> </w:t>
      </w:r>
      <w:r w:rsidR="00A14D57" w:rsidRPr="00FB0C5E">
        <w:rPr>
          <w:rFonts w:ascii="Times New Roman" w:hAnsi="Times New Roman" w:cs="Times New Roman"/>
          <w:sz w:val="24"/>
          <w:szCs w:val="24"/>
          <w:lang w:val="en-US"/>
        </w:rPr>
        <w:t xml:space="preserve">showed </w:t>
      </w:r>
      <w:r w:rsidR="00DB4A79" w:rsidRPr="00FB0C5E">
        <w:rPr>
          <w:rFonts w:ascii="Times New Roman" w:hAnsi="Times New Roman" w:cs="Times New Roman"/>
          <w:sz w:val="24"/>
          <w:szCs w:val="24"/>
          <w:lang w:val="en-US"/>
        </w:rPr>
        <w:t xml:space="preserve">no </w:t>
      </w:r>
      <w:r w:rsidR="00A14D57" w:rsidRPr="00FB0C5E">
        <w:rPr>
          <w:rFonts w:ascii="Times New Roman" w:hAnsi="Times New Roman" w:cs="Times New Roman"/>
          <w:sz w:val="24"/>
          <w:szCs w:val="24"/>
          <w:lang w:val="en-US"/>
        </w:rPr>
        <w:t>expressions o</w:t>
      </w:r>
      <w:r w:rsidR="00F21589" w:rsidRPr="00FB0C5E">
        <w:rPr>
          <w:rFonts w:ascii="Times New Roman" w:hAnsi="Times New Roman" w:cs="Times New Roman"/>
          <w:sz w:val="24"/>
          <w:szCs w:val="24"/>
          <w:lang w:val="en-US"/>
        </w:rPr>
        <w:t xml:space="preserve">f </w:t>
      </w:r>
      <w:r w:rsidR="00DB4A79" w:rsidRPr="00FB0C5E">
        <w:rPr>
          <w:rFonts w:ascii="Times New Roman" w:hAnsi="Times New Roman" w:cs="Times New Roman"/>
          <w:sz w:val="24"/>
          <w:szCs w:val="24"/>
          <w:lang w:val="en-US"/>
        </w:rPr>
        <w:t>doubt, not even to questions 4-6 implicit</w:t>
      </w:r>
      <w:r w:rsidR="00132679" w:rsidRPr="00FB0C5E">
        <w:rPr>
          <w:rFonts w:ascii="Times New Roman" w:hAnsi="Times New Roman" w:cs="Times New Roman"/>
          <w:sz w:val="24"/>
          <w:szCs w:val="24"/>
          <w:lang w:val="en-US"/>
        </w:rPr>
        <w:t>l</w:t>
      </w:r>
      <w:r w:rsidR="00DB4A79" w:rsidRPr="00FB0C5E">
        <w:rPr>
          <w:rFonts w:ascii="Times New Roman" w:hAnsi="Times New Roman" w:cs="Times New Roman"/>
          <w:sz w:val="24"/>
          <w:szCs w:val="24"/>
          <w:lang w:val="en-US"/>
        </w:rPr>
        <w:t>y mentioning deception)</w:t>
      </w:r>
      <w:r w:rsidR="00A14D57" w:rsidRPr="00FB0C5E">
        <w:rPr>
          <w:rFonts w:ascii="Times New Roman" w:hAnsi="Times New Roman" w:cs="Times New Roman"/>
          <w:sz w:val="24"/>
          <w:szCs w:val="24"/>
          <w:lang w:val="en-US"/>
        </w:rPr>
        <w:t>.</w:t>
      </w:r>
      <w:r w:rsidR="008D3FE9" w:rsidRPr="00FB0C5E">
        <w:rPr>
          <w:rFonts w:ascii="Times New Roman" w:hAnsi="Times New Roman" w:cs="Times New Roman"/>
          <w:sz w:val="24"/>
          <w:szCs w:val="24"/>
          <w:lang w:val="en-US"/>
        </w:rPr>
        <w:t xml:space="preserve"> </w:t>
      </w:r>
      <w:r w:rsidR="0053553E" w:rsidRPr="00FB0C5E">
        <w:rPr>
          <w:rFonts w:ascii="Times New Roman" w:hAnsi="Times New Roman" w:cs="Times New Roman"/>
          <w:sz w:val="24"/>
          <w:szCs w:val="24"/>
          <w:lang w:val="en-US"/>
        </w:rPr>
        <w:t>Five</w:t>
      </w:r>
      <w:r w:rsidR="00A14D57" w:rsidRPr="00FB0C5E">
        <w:rPr>
          <w:rFonts w:ascii="Times New Roman" w:hAnsi="Times New Roman" w:cs="Times New Roman"/>
          <w:sz w:val="24"/>
          <w:szCs w:val="24"/>
          <w:lang w:val="en-US"/>
        </w:rPr>
        <w:t xml:space="preserve"> research</w:t>
      </w:r>
      <w:r w:rsidR="00CF0D5C" w:rsidRPr="00FB0C5E">
        <w:rPr>
          <w:rFonts w:ascii="Times New Roman" w:hAnsi="Times New Roman" w:cs="Times New Roman"/>
          <w:sz w:val="24"/>
          <w:szCs w:val="24"/>
          <w:lang w:val="en-US"/>
        </w:rPr>
        <w:t xml:space="preserve"> assistants</w:t>
      </w:r>
      <w:r w:rsidR="00A14D57" w:rsidRPr="00FB0C5E">
        <w:rPr>
          <w:rFonts w:ascii="Times New Roman" w:hAnsi="Times New Roman" w:cs="Times New Roman"/>
          <w:sz w:val="24"/>
          <w:szCs w:val="24"/>
          <w:lang w:val="en-US"/>
        </w:rPr>
        <w:t xml:space="preserve"> independently judged whether each participant should be assigned to the </w:t>
      </w:r>
      <w:r w:rsidR="00DB4A79" w:rsidRPr="00FB0C5E">
        <w:rPr>
          <w:rFonts w:ascii="Times New Roman" w:hAnsi="Times New Roman" w:cs="Times New Roman"/>
          <w:sz w:val="24"/>
          <w:szCs w:val="24"/>
          <w:lang w:val="en-US"/>
        </w:rPr>
        <w:t>full-</w:t>
      </w:r>
      <w:r w:rsidR="00A14D57" w:rsidRPr="00FB0C5E">
        <w:rPr>
          <w:rFonts w:ascii="Times New Roman" w:hAnsi="Times New Roman" w:cs="Times New Roman"/>
          <w:sz w:val="24"/>
          <w:szCs w:val="24"/>
          <w:lang w:val="en-US"/>
        </w:rPr>
        <w:t>b</w:t>
      </w:r>
      <w:r w:rsidR="007D6918" w:rsidRPr="00FB0C5E">
        <w:rPr>
          <w:rFonts w:ascii="Times New Roman" w:hAnsi="Times New Roman" w:cs="Times New Roman"/>
          <w:sz w:val="24"/>
          <w:szCs w:val="24"/>
          <w:lang w:val="en-US"/>
        </w:rPr>
        <w:t xml:space="preserve">eliever, </w:t>
      </w:r>
      <w:r w:rsidR="00DB4A79" w:rsidRPr="00FB0C5E">
        <w:rPr>
          <w:rFonts w:ascii="Times New Roman" w:hAnsi="Times New Roman" w:cs="Times New Roman"/>
          <w:sz w:val="24"/>
          <w:szCs w:val="24"/>
          <w:lang w:val="en-US"/>
        </w:rPr>
        <w:t xml:space="preserve">mild </w:t>
      </w:r>
      <w:r w:rsidR="007D6918" w:rsidRPr="00FB0C5E">
        <w:rPr>
          <w:rFonts w:ascii="Times New Roman" w:hAnsi="Times New Roman" w:cs="Times New Roman"/>
          <w:sz w:val="24"/>
          <w:szCs w:val="24"/>
          <w:lang w:val="en-US"/>
        </w:rPr>
        <w:t>doubter, or</w:t>
      </w:r>
      <w:r w:rsidR="00A14D57" w:rsidRPr="00FB0C5E">
        <w:rPr>
          <w:rFonts w:ascii="Times New Roman" w:hAnsi="Times New Roman" w:cs="Times New Roman"/>
          <w:sz w:val="24"/>
          <w:szCs w:val="24"/>
          <w:lang w:val="en-US"/>
        </w:rPr>
        <w:t xml:space="preserve"> non-believer category, by listening to the recorded </w:t>
      </w:r>
      <w:r w:rsidR="002F79C7" w:rsidRPr="00FB0C5E">
        <w:rPr>
          <w:rFonts w:ascii="Times New Roman" w:hAnsi="Times New Roman" w:cs="Times New Roman"/>
          <w:sz w:val="24"/>
          <w:szCs w:val="24"/>
          <w:lang w:val="en-US"/>
        </w:rPr>
        <w:t>interviews</w:t>
      </w:r>
      <w:r w:rsidR="00A14D57" w:rsidRPr="00FB0C5E">
        <w:rPr>
          <w:rFonts w:ascii="Times New Roman" w:hAnsi="Times New Roman" w:cs="Times New Roman"/>
          <w:sz w:val="24"/>
          <w:szCs w:val="24"/>
          <w:lang w:val="en-US"/>
        </w:rPr>
        <w:t xml:space="preserve">. </w:t>
      </w:r>
      <w:r w:rsidR="00303051" w:rsidRPr="00FB0C5E">
        <w:rPr>
          <w:rFonts w:ascii="Times New Roman" w:hAnsi="Times New Roman" w:cs="Times New Roman"/>
          <w:sz w:val="24"/>
          <w:szCs w:val="24"/>
          <w:lang w:val="en-US"/>
        </w:rPr>
        <w:t>In case of inter-rater disagreement, the final rater (</w:t>
      </w:r>
      <w:proofErr w:type="spellStart"/>
      <w:r w:rsidR="00303051" w:rsidRPr="00FB0C5E">
        <w:rPr>
          <w:rFonts w:ascii="Times New Roman" w:hAnsi="Times New Roman" w:cs="Times New Roman"/>
          <w:sz w:val="24"/>
          <w:szCs w:val="24"/>
          <w:lang w:val="en-US"/>
        </w:rPr>
        <w:t>LvH</w:t>
      </w:r>
      <w:proofErr w:type="spellEnd"/>
      <w:r w:rsidR="00303051" w:rsidRPr="00FB0C5E">
        <w:rPr>
          <w:rFonts w:ascii="Times New Roman" w:hAnsi="Times New Roman" w:cs="Times New Roman"/>
          <w:sz w:val="24"/>
          <w:szCs w:val="24"/>
          <w:lang w:val="en-US"/>
        </w:rPr>
        <w:t>) made a final categorization decisio</w:t>
      </w:r>
      <w:r w:rsidR="0053553E" w:rsidRPr="00FB0C5E">
        <w:rPr>
          <w:rFonts w:ascii="Times New Roman" w:hAnsi="Times New Roman" w:cs="Times New Roman"/>
          <w:sz w:val="24"/>
          <w:szCs w:val="24"/>
          <w:lang w:val="en-US"/>
        </w:rPr>
        <w:t xml:space="preserve">n (disagreements across raters in healthy control sample: </w:t>
      </w:r>
      <w:r w:rsidR="00303051" w:rsidRPr="00FB0C5E">
        <w:rPr>
          <w:rFonts w:ascii="Times New Roman" w:hAnsi="Times New Roman" w:cs="Times New Roman"/>
          <w:i/>
          <w:sz w:val="24"/>
          <w:szCs w:val="24"/>
          <w:lang w:val="en-US"/>
        </w:rPr>
        <w:t xml:space="preserve">n </w:t>
      </w:r>
      <w:r w:rsidR="00303051" w:rsidRPr="00FB0C5E">
        <w:rPr>
          <w:rFonts w:ascii="Times New Roman" w:hAnsi="Times New Roman" w:cs="Times New Roman"/>
          <w:sz w:val="24"/>
          <w:szCs w:val="24"/>
          <w:lang w:val="en-US"/>
        </w:rPr>
        <w:t xml:space="preserve">= 18; </w:t>
      </w:r>
      <w:r w:rsidR="00B94CB2" w:rsidRPr="00FB0C5E">
        <w:rPr>
          <w:rFonts w:ascii="Times New Roman" w:hAnsi="Times New Roman" w:cs="Times New Roman"/>
          <w:sz w:val="24"/>
          <w:szCs w:val="24"/>
          <w:lang w:val="en-US"/>
        </w:rPr>
        <w:t>30.5%</w:t>
      </w:r>
      <w:r w:rsidR="0053553E" w:rsidRPr="00FB0C5E">
        <w:rPr>
          <w:rFonts w:ascii="Times New Roman" w:hAnsi="Times New Roman" w:cs="Times New Roman"/>
          <w:sz w:val="24"/>
          <w:szCs w:val="24"/>
          <w:lang w:val="en-US"/>
        </w:rPr>
        <w:t xml:space="preserve">; in depressed sample: </w:t>
      </w:r>
      <w:r w:rsidR="0053553E" w:rsidRPr="00FB0C5E">
        <w:rPr>
          <w:rFonts w:ascii="Times New Roman" w:hAnsi="Times New Roman" w:cs="Times New Roman"/>
          <w:i/>
          <w:sz w:val="24"/>
          <w:szCs w:val="24"/>
          <w:lang w:val="en-US"/>
        </w:rPr>
        <w:t xml:space="preserve">n </w:t>
      </w:r>
      <w:r w:rsidR="0053553E" w:rsidRPr="00FB0C5E">
        <w:rPr>
          <w:rFonts w:ascii="Times New Roman" w:hAnsi="Times New Roman" w:cs="Times New Roman"/>
          <w:sz w:val="24"/>
          <w:szCs w:val="24"/>
          <w:lang w:val="en-US"/>
        </w:rPr>
        <w:t>= 8; 40%</w:t>
      </w:r>
      <w:r w:rsidR="00B94CB2" w:rsidRPr="00FB0C5E">
        <w:rPr>
          <w:rFonts w:ascii="Times New Roman" w:hAnsi="Times New Roman" w:cs="Times New Roman"/>
          <w:sz w:val="24"/>
          <w:szCs w:val="24"/>
          <w:lang w:val="en-US"/>
        </w:rPr>
        <w:t>)</w:t>
      </w:r>
      <w:r w:rsidR="00303051" w:rsidRPr="00FB0C5E">
        <w:rPr>
          <w:rFonts w:ascii="Times New Roman" w:hAnsi="Times New Roman" w:cs="Times New Roman"/>
          <w:sz w:val="24"/>
          <w:szCs w:val="24"/>
          <w:lang w:val="en-US"/>
        </w:rPr>
        <w:t>.</w:t>
      </w:r>
    </w:p>
    <w:p w14:paraId="4CD19BEF" w14:textId="36569334" w:rsidR="00A14D57" w:rsidRPr="00FB0C5E" w:rsidRDefault="00DB4A79" w:rsidP="00362E58">
      <w:pPr>
        <w:spacing w:line="480" w:lineRule="auto"/>
        <w:ind w:firstLine="360"/>
        <w:rPr>
          <w:rFonts w:ascii="Times New Roman" w:hAnsi="Times New Roman" w:cs="Times New Roman"/>
          <w:sz w:val="24"/>
          <w:szCs w:val="24"/>
          <w:lang w:val="en-US"/>
        </w:rPr>
      </w:pPr>
      <w:r w:rsidRPr="00FB0C5E">
        <w:rPr>
          <w:rFonts w:ascii="Times New Roman" w:hAnsi="Times New Roman" w:cs="Times New Roman"/>
          <w:sz w:val="24"/>
          <w:szCs w:val="24"/>
          <w:lang w:val="en-US"/>
        </w:rPr>
        <w:lastRenderedPageBreak/>
        <w:t>A</w:t>
      </w:r>
      <w:r w:rsidR="000652D3" w:rsidRPr="00FB0C5E">
        <w:rPr>
          <w:rFonts w:ascii="Times New Roman" w:hAnsi="Times New Roman" w:cs="Times New Roman"/>
          <w:sz w:val="24"/>
          <w:szCs w:val="24"/>
          <w:lang w:val="en-US"/>
        </w:rPr>
        <w:t>dolescents either believed the cover story completely (</w:t>
      </w:r>
      <w:r w:rsidRPr="00FB0C5E">
        <w:rPr>
          <w:rFonts w:ascii="Times New Roman" w:hAnsi="Times New Roman" w:cs="Times New Roman"/>
          <w:sz w:val="24"/>
          <w:szCs w:val="24"/>
          <w:lang w:val="en-US"/>
        </w:rPr>
        <w:t>full-believers</w:t>
      </w:r>
      <w:r w:rsidR="00602EAC" w:rsidRPr="00FB0C5E">
        <w:rPr>
          <w:rFonts w:ascii="Times New Roman" w:hAnsi="Times New Roman" w:cs="Times New Roman"/>
          <w:sz w:val="24"/>
          <w:szCs w:val="24"/>
          <w:lang w:val="en-US"/>
        </w:rPr>
        <w:t xml:space="preserve"> in healthy control sample</w:t>
      </w:r>
      <w:r w:rsidRPr="00FB0C5E">
        <w:rPr>
          <w:rFonts w:ascii="Times New Roman" w:hAnsi="Times New Roman" w:cs="Times New Roman"/>
          <w:sz w:val="24"/>
          <w:szCs w:val="24"/>
          <w:lang w:val="en-US"/>
        </w:rPr>
        <w:t xml:space="preserve">: </w:t>
      </w:r>
      <w:r w:rsidR="000652D3" w:rsidRPr="00FB0C5E">
        <w:rPr>
          <w:rFonts w:ascii="Times New Roman" w:hAnsi="Times New Roman" w:cs="Times New Roman"/>
          <w:i/>
          <w:sz w:val="24"/>
          <w:szCs w:val="24"/>
          <w:lang w:val="en-US"/>
        </w:rPr>
        <w:t>n</w:t>
      </w:r>
      <w:r w:rsidR="00827ED2" w:rsidRPr="00FB0C5E">
        <w:rPr>
          <w:rFonts w:ascii="Times New Roman" w:hAnsi="Times New Roman" w:cs="Times New Roman"/>
          <w:sz w:val="24"/>
          <w:szCs w:val="24"/>
          <w:lang w:val="en-US"/>
        </w:rPr>
        <w:t xml:space="preserve"> = 18</w:t>
      </w:r>
      <w:r w:rsidRPr="00FB0C5E">
        <w:rPr>
          <w:rFonts w:ascii="Times New Roman" w:hAnsi="Times New Roman" w:cs="Times New Roman"/>
          <w:sz w:val="24"/>
          <w:szCs w:val="24"/>
          <w:lang w:val="en-US"/>
        </w:rPr>
        <w:t>/59</w:t>
      </w:r>
      <w:r w:rsidR="00827ED2" w:rsidRPr="00FB0C5E">
        <w:rPr>
          <w:rFonts w:ascii="Times New Roman" w:hAnsi="Times New Roman" w:cs="Times New Roman"/>
          <w:sz w:val="24"/>
          <w:szCs w:val="24"/>
          <w:lang w:val="en-US"/>
        </w:rPr>
        <w:t>, 30.5</w:t>
      </w:r>
      <w:r w:rsidR="000652D3" w:rsidRPr="00FB0C5E">
        <w:rPr>
          <w:rFonts w:ascii="Times New Roman" w:hAnsi="Times New Roman" w:cs="Times New Roman"/>
          <w:sz w:val="24"/>
          <w:szCs w:val="24"/>
          <w:lang w:val="en-US"/>
        </w:rPr>
        <w:t>%</w:t>
      </w:r>
      <w:r w:rsidR="00602EAC" w:rsidRPr="00FB0C5E">
        <w:rPr>
          <w:rFonts w:ascii="Times New Roman" w:hAnsi="Times New Roman" w:cs="Times New Roman"/>
          <w:sz w:val="24"/>
          <w:szCs w:val="24"/>
          <w:lang w:val="en-US"/>
        </w:rPr>
        <w:t xml:space="preserve">; in depressed sample: </w:t>
      </w:r>
      <w:r w:rsidR="00602EAC" w:rsidRPr="00FB0C5E">
        <w:rPr>
          <w:rFonts w:ascii="Times New Roman" w:hAnsi="Times New Roman" w:cs="Times New Roman"/>
          <w:i/>
          <w:sz w:val="24"/>
          <w:szCs w:val="24"/>
          <w:lang w:val="en-US"/>
        </w:rPr>
        <w:t>n</w:t>
      </w:r>
      <w:r w:rsidR="00602EAC" w:rsidRPr="00FB0C5E">
        <w:rPr>
          <w:rFonts w:ascii="Times New Roman" w:hAnsi="Times New Roman" w:cs="Times New Roman"/>
          <w:sz w:val="24"/>
          <w:szCs w:val="24"/>
          <w:lang w:val="en-US"/>
        </w:rPr>
        <w:t xml:space="preserve"> = 9/20, 45%</w:t>
      </w:r>
      <w:r w:rsidR="000652D3" w:rsidRPr="00FB0C5E">
        <w:rPr>
          <w:rFonts w:ascii="Times New Roman" w:hAnsi="Times New Roman" w:cs="Times New Roman"/>
          <w:sz w:val="24"/>
          <w:szCs w:val="24"/>
          <w:lang w:val="en-US"/>
        </w:rPr>
        <w:t>)</w:t>
      </w:r>
      <w:r w:rsidR="00E9460F" w:rsidRPr="00FB0C5E">
        <w:rPr>
          <w:rFonts w:ascii="Times New Roman" w:hAnsi="Times New Roman" w:cs="Times New Roman"/>
          <w:sz w:val="24"/>
          <w:szCs w:val="24"/>
          <w:lang w:val="en-US"/>
        </w:rPr>
        <w:t xml:space="preserve"> </w:t>
      </w:r>
      <w:r w:rsidRPr="00FB0C5E">
        <w:rPr>
          <w:rFonts w:ascii="Times New Roman" w:hAnsi="Times New Roman" w:cs="Times New Roman"/>
          <w:sz w:val="24"/>
          <w:szCs w:val="24"/>
          <w:lang w:val="en-US"/>
        </w:rPr>
        <w:t>or expressed some doubt (mild doubters</w:t>
      </w:r>
      <w:r w:rsidR="00602EAC" w:rsidRPr="00FB0C5E">
        <w:rPr>
          <w:rFonts w:ascii="Times New Roman" w:hAnsi="Times New Roman" w:cs="Times New Roman"/>
          <w:sz w:val="24"/>
          <w:szCs w:val="24"/>
          <w:lang w:val="en-US"/>
        </w:rPr>
        <w:t xml:space="preserve"> in healthy control sample</w:t>
      </w:r>
      <w:r w:rsidRPr="00FB0C5E">
        <w:rPr>
          <w:rFonts w:ascii="Times New Roman" w:hAnsi="Times New Roman" w:cs="Times New Roman"/>
          <w:sz w:val="24"/>
          <w:szCs w:val="24"/>
          <w:lang w:val="en-US"/>
        </w:rPr>
        <w:t xml:space="preserve">: </w:t>
      </w:r>
      <w:r w:rsidRPr="00FB0C5E">
        <w:rPr>
          <w:rFonts w:ascii="Times New Roman" w:hAnsi="Times New Roman" w:cs="Times New Roman"/>
          <w:i/>
          <w:iCs/>
          <w:sz w:val="24"/>
          <w:szCs w:val="24"/>
          <w:lang w:val="en-US"/>
        </w:rPr>
        <w:t xml:space="preserve">n </w:t>
      </w:r>
      <w:r w:rsidRPr="00FB0C5E">
        <w:rPr>
          <w:rFonts w:ascii="Times New Roman" w:hAnsi="Times New Roman" w:cs="Times New Roman"/>
          <w:sz w:val="24"/>
          <w:szCs w:val="24"/>
          <w:lang w:val="en-US"/>
        </w:rPr>
        <w:t>= 41/59</w:t>
      </w:r>
      <w:r w:rsidR="00E16A9E" w:rsidRPr="00FB0C5E">
        <w:rPr>
          <w:rFonts w:ascii="Times New Roman" w:hAnsi="Times New Roman" w:cs="Times New Roman"/>
          <w:sz w:val="24"/>
          <w:szCs w:val="24"/>
          <w:lang w:val="en-US"/>
        </w:rPr>
        <w:t>, 69.5%</w:t>
      </w:r>
      <w:r w:rsidR="00602EAC" w:rsidRPr="00FB0C5E">
        <w:rPr>
          <w:rFonts w:ascii="Times New Roman" w:hAnsi="Times New Roman" w:cs="Times New Roman"/>
          <w:sz w:val="24"/>
          <w:szCs w:val="24"/>
          <w:lang w:val="en-US"/>
        </w:rPr>
        <w:t xml:space="preserve">; in depressed sample: </w:t>
      </w:r>
      <w:r w:rsidR="00602EAC" w:rsidRPr="00FB0C5E">
        <w:rPr>
          <w:rFonts w:ascii="Times New Roman" w:hAnsi="Times New Roman" w:cs="Times New Roman"/>
          <w:i/>
          <w:sz w:val="24"/>
          <w:szCs w:val="24"/>
          <w:lang w:val="en-US"/>
        </w:rPr>
        <w:t>n</w:t>
      </w:r>
      <w:r w:rsidR="00602EAC" w:rsidRPr="00FB0C5E">
        <w:rPr>
          <w:rFonts w:ascii="Times New Roman" w:hAnsi="Times New Roman" w:cs="Times New Roman"/>
          <w:sz w:val="24"/>
          <w:szCs w:val="24"/>
          <w:lang w:val="en-US"/>
        </w:rPr>
        <w:t xml:space="preserve"> = 11/20, 55%</w:t>
      </w:r>
      <w:r w:rsidR="00E16A9E" w:rsidRPr="00FB0C5E">
        <w:rPr>
          <w:rFonts w:ascii="Times New Roman" w:hAnsi="Times New Roman" w:cs="Times New Roman"/>
          <w:sz w:val="24"/>
          <w:szCs w:val="24"/>
          <w:lang w:val="en-US"/>
        </w:rPr>
        <w:t xml:space="preserve">), while no one could </w:t>
      </w:r>
      <w:r w:rsidR="00602EAC" w:rsidRPr="00FB0C5E">
        <w:rPr>
          <w:rFonts w:ascii="Times New Roman" w:hAnsi="Times New Roman" w:cs="Times New Roman"/>
          <w:sz w:val="24"/>
          <w:szCs w:val="24"/>
          <w:lang w:val="en-US"/>
        </w:rPr>
        <w:t>be categorized as non-believer</w:t>
      </w:r>
      <w:r w:rsidR="00E16A9E" w:rsidRPr="00FB0C5E">
        <w:rPr>
          <w:rFonts w:ascii="Times New Roman" w:hAnsi="Times New Roman" w:cs="Times New Roman"/>
          <w:sz w:val="24"/>
          <w:szCs w:val="24"/>
          <w:lang w:val="en-US"/>
        </w:rPr>
        <w:t xml:space="preserve"> </w:t>
      </w:r>
      <w:r w:rsidR="000652D3" w:rsidRPr="00FB0C5E">
        <w:rPr>
          <w:rFonts w:ascii="Times New Roman" w:hAnsi="Times New Roman" w:cs="Times New Roman"/>
          <w:sz w:val="24"/>
          <w:szCs w:val="24"/>
          <w:lang w:val="en-US"/>
        </w:rPr>
        <w:t xml:space="preserve">(see </w:t>
      </w:r>
      <w:r w:rsidR="000652D3" w:rsidRPr="00FB0C5E">
        <w:rPr>
          <w:rFonts w:ascii="Times New Roman" w:hAnsi="Times New Roman" w:cs="Times New Roman"/>
          <w:i/>
          <w:sz w:val="24"/>
          <w:szCs w:val="24"/>
          <w:lang w:val="en-US"/>
        </w:rPr>
        <w:t>Methods</w:t>
      </w:r>
      <w:r w:rsidR="000652D3" w:rsidRPr="00FB0C5E">
        <w:rPr>
          <w:rFonts w:ascii="Times New Roman" w:hAnsi="Times New Roman" w:cs="Times New Roman"/>
          <w:sz w:val="24"/>
          <w:szCs w:val="24"/>
          <w:lang w:val="en-US"/>
        </w:rPr>
        <w:t xml:space="preserve"> section in main text).</w:t>
      </w:r>
      <w:r w:rsidR="00E16A9E" w:rsidRPr="00FB0C5E">
        <w:rPr>
          <w:rFonts w:ascii="Times New Roman" w:hAnsi="Times New Roman" w:cs="Times New Roman"/>
          <w:sz w:val="24"/>
          <w:szCs w:val="24"/>
          <w:lang w:val="en-US"/>
        </w:rPr>
        <w:t xml:space="preserve"> For example, mild doubters expressed in response to questions 1-3: </w:t>
      </w:r>
      <w:r w:rsidR="00E16A9E" w:rsidRPr="00FB0C5E">
        <w:rPr>
          <w:rFonts w:ascii="Times New Roman" w:hAnsi="Times New Roman" w:cs="Times New Roman"/>
          <w:i/>
          <w:iCs/>
          <w:sz w:val="24"/>
          <w:szCs w:val="24"/>
          <w:lang w:val="en-US"/>
        </w:rPr>
        <w:t>‘I doubted at a certain point, like huh, did my mother really say that?’</w:t>
      </w:r>
      <w:r w:rsidR="00E16A9E" w:rsidRPr="00FB0C5E">
        <w:rPr>
          <w:rFonts w:ascii="Times New Roman" w:hAnsi="Times New Roman" w:cs="Times New Roman"/>
          <w:sz w:val="24"/>
          <w:szCs w:val="24"/>
          <w:lang w:val="en-US"/>
        </w:rPr>
        <w:t xml:space="preserve">, or in response to question 4: </w:t>
      </w:r>
      <w:r w:rsidR="00E16A9E" w:rsidRPr="00FB0C5E">
        <w:rPr>
          <w:rFonts w:ascii="Times New Roman" w:hAnsi="Times New Roman" w:cs="Times New Roman"/>
          <w:i/>
          <w:iCs/>
          <w:sz w:val="24"/>
          <w:szCs w:val="24"/>
          <w:lang w:val="en-US"/>
        </w:rPr>
        <w:t>‘I already was not sure whether you made this up or not’,</w:t>
      </w:r>
      <w:r w:rsidR="00E16A9E" w:rsidRPr="00FB0C5E">
        <w:rPr>
          <w:rFonts w:ascii="Times New Roman" w:hAnsi="Times New Roman" w:cs="Times New Roman"/>
          <w:sz w:val="24"/>
          <w:szCs w:val="24"/>
          <w:lang w:val="en-US"/>
        </w:rPr>
        <w:t xml:space="preserve"> while full-believers e.g. responded to question 4 with: </w:t>
      </w:r>
      <w:r w:rsidR="00E16A9E" w:rsidRPr="00FB0C5E">
        <w:rPr>
          <w:rFonts w:ascii="Times New Roman" w:hAnsi="Times New Roman" w:cs="Times New Roman"/>
          <w:i/>
          <w:iCs/>
          <w:sz w:val="24"/>
          <w:szCs w:val="24"/>
          <w:lang w:val="en-US"/>
        </w:rPr>
        <w:t xml:space="preserve">‘I am very sure that my parent gave the feedback’. </w:t>
      </w:r>
      <w:r w:rsidR="008708C7" w:rsidRPr="00FB0C5E">
        <w:rPr>
          <w:rFonts w:ascii="Times New Roman" w:hAnsi="Times New Roman" w:cs="Times New Roman"/>
          <w:iCs/>
          <w:sz w:val="24"/>
          <w:szCs w:val="24"/>
          <w:lang w:val="en-US"/>
        </w:rPr>
        <w:t>Belief status was not differentially distributed among groups (χ</w:t>
      </w:r>
      <w:r w:rsidR="008708C7" w:rsidRPr="00FB0C5E">
        <w:rPr>
          <w:rFonts w:ascii="Times New Roman" w:hAnsi="Times New Roman" w:cs="Times New Roman"/>
          <w:iCs/>
          <w:sz w:val="24"/>
          <w:szCs w:val="24"/>
          <w:vertAlign w:val="superscript"/>
          <w:lang w:val="en-US"/>
        </w:rPr>
        <w:t>2</w:t>
      </w:r>
      <w:r w:rsidR="008708C7" w:rsidRPr="00FB0C5E">
        <w:rPr>
          <w:rFonts w:ascii="Times New Roman" w:hAnsi="Times New Roman" w:cs="Times New Roman"/>
          <w:iCs/>
          <w:sz w:val="24"/>
          <w:szCs w:val="24"/>
          <w:lang w:val="en-US"/>
        </w:rPr>
        <w:t xml:space="preserve">(1) = 0.82, </w:t>
      </w:r>
      <w:r w:rsidR="008708C7" w:rsidRPr="00FB0C5E">
        <w:rPr>
          <w:rFonts w:ascii="Times New Roman" w:hAnsi="Times New Roman" w:cs="Times New Roman"/>
          <w:i/>
          <w:iCs/>
          <w:sz w:val="24"/>
          <w:szCs w:val="24"/>
          <w:lang w:val="en-US"/>
        </w:rPr>
        <w:t>p</w:t>
      </w:r>
      <w:r w:rsidR="008708C7" w:rsidRPr="00FB0C5E">
        <w:rPr>
          <w:rFonts w:ascii="Times New Roman" w:hAnsi="Times New Roman" w:cs="Times New Roman"/>
          <w:iCs/>
          <w:sz w:val="24"/>
          <w:szCs w:val="24"/>
          <w:lang w:val="en-US"/>
        </w:rPr>
        <w:t> = .364).</w:t>
      </w:r>
    </w:p>
    <w:p w14:paraId="27963329" w14:textId="08EC2050" w:rsidR="00F82EDC" w:rsidRDefault="00F82EDC" w:rsidP="00362E58">
      <w:pPr>
        <w:spacing w:line="480" w:lineRule="auto"/>
        <w:jc w:val="both"/>
        <w:rPr>
          <w:rFonts w:ascii="Times New Roman" w:hAnsi="Times New Roman" w:cs="Times New Roman"/>
          <w:b/>
          <w:sz w:val="20"/>
          <w:szCs w:val="20"/>
          <w:lang w:val="en-US"/>
        </w:rPr>
      </w:pPr>
    </w:p>
    <w:p w14:paraId="79B60163" w14:textId="34331AC1" w:rsidR="000B2616" w:rsidRPr="007A4D68" w:rsidRDefault="000B2616" w:rsidP="00362E58">
      <w:pPr>
        <w:spacing w:line="480" w:lineRule="auto"/>
        <w:jc w:val="both"/>
        <w:rPr>
          <w:rFonts w:ascii="Times New Roman" w:hAnsi="Times New Roman" w:cs="Times New Roman"/>
          <w:b/>
          <w:sz w:val="20"/>
          <w:szCs w:val="20"/>
          <w:lang w:val="en-US"/>
        </w:rPr>
      </w:pPr>
      <w:r w:rsidRPr="007A4D68">
        <w:rPr>
          <w:rFonts w:ascii="Times New Roman" w:hAnsi="Times New Roman" w:cs="Times New Roman"/>
          <w:b/>
          <w:sz w:val="20"/>
          <w:szCs w:val="20"/>
          <w:lang w:val="en-US"/>
        </w:rPr>
        <w:t xml:space="preserve">Table </w:t>
      </w:r>
      <w:r w:rsidR="00A35B24" w:rsidRPr="007A4D68">
        <w:rPr>
          <w:rFonts w:ascii="Times New Roman" w:hAnsi="Times New Roman" w:cs="Times New Roman"/>
          <w:b/>
          <w:sz w:val="20"/>
          <w:szCs w:val="20"/>
          <w:lang w:val="en-US"/>
        </w:rPr>
        <w:t>S</w:t>
      </w:r>
      <w:r w:rsidR="00A70915" w:rsidRPr="007A4D68">
        <w:rPr>
          <w:rFonts w:ascii="Times New Roman" w:hAnsi="Times New Roman" w:cs="Times New Roman"/>
          <w:b/>
          <w:sz w:val="20"/>
          <w:szCs w:val="20"/>
          <w:lang w:val="en-US"/>
        </w:rPr>
        <w:t>2</w:t>
      </w:r>
      <w:r w:rsidRPr="007A4D68">
        <w:rPr>
          <w:rFonts w:ascii="Times New Roman" w:hAnsi="Times New Roman" w:cs="Times New Roman"/>
          <w:b/>
          <w:sz w:val="20"/>
          <w:szCs w:val="20"/>
          <w:lang w:val="en-US"/>
        </w:rPr>
        <w:t xml:space="preserve">. </w:t>
      </w:r>
      <w:r w:rsidRPr="007A4D68">
        <w:rPr>
          <w:rFonts w:ascii="Times New Roman" w:hAnsi="Times New Roman" w:cs="Times New Roman"/>
          <w:sz w:val="20"/>
          <w:szCs w:val="20"/>
          <w:lang w:val="en-US"/>
        </w:rPr>
        <w:t xml:space="preserve">Verbally asked questions during manipulation check interview of </w:t>
      </w:r>
      <w:r w:rsidR="00F21589" w:rsidRPr="007A4D68">
        <w:rPr>
          <w:rFonts w:ascii="Times New Roman" w:hAnsi="Times New Roman" w:cs="Times New Roman"/>
          <w:sz w:val="20"/>
          <w:szCs w:val="20"/>
          <w:lang w:val="en-US"/>
        </w:rPr>
        <w:t xml:space="preserve">parental </w:t>
      </w:r>
      <w:r w:rsidRPr="007A4D68">
        <w:rPr>
          <w:rFonts w:ascii="Times New Roman" w:hAnsi="Times New Roman" w:cs="Times New Roman"/>
          <w:sz w:val="20"/>
          <w:szCs w:val="20"/>
          <w:lang w:val="en-US"/>
        </w:rPr>
        <w:t>social feedback task in Dutch (left) and English (right)</w:t>
      </w:r>
    </w:p>
    <w:tbl>
      <w:tblPr>
        <w:tblStyle w:val="PlainTable41"/>
        <w:tblW w:w="9781" w:type="dxa"/>
        <w:tblLook w:val="04A0" w:firstRow="1" w:lastRow="0" w:firstColumn="1" w:lastColumn="0" w:noHBand="0" w:noVBand="1"/>
      </w:tblPr>
      <w:tblGrid>
        <w:gridCol w:w="318"/>
        <w:gridCol w:w="2722"/>
        <w:gridCol w:w="1922"/>
        <w:gridCol w:w="1096"/>
        <w:gridCol w:w="3723"/>
      </w:tblGrid>
      <w:tr w:rsidR="000B2616" w:rsidRPr="007A4D68" w14:paraId="06332A9D" w14:textId="77777777" w:rsidTr="00446DF6">
        <w:trPr>
          <w:gridAfter w:val="1"/>
          <w:cnfStyle w:val="100000000000" w:firstRow="1" w:lastRow="0" w:firstColumn="0" w:lastColumn="0" w:oddVBand="0" w:evenVBand="0" w:oddHBand="0" w:evenHBand="0" w:firstRowFirstColumn="0" w:firstRowLastColumn="0" w:lastRowFirstColumn="0" w:lastRowLastColumn="0"/>
          <w:wAfter w:w="3723" w:type="dxa"/>
        </w:trPr>
        <w:tc>
          <w:tcPr>
            <w:cnfStyle w:val="001000000000" w:firstRow="0" w:lastRow="0" w:firstColumn="1" w:lastColumn="0" w:oddVBand="0" w:evenVBand="0" w:oddHBand="0" w:evenHBand="0" w:firstRowFirstColumn="0" w:firstRowLastColumn="0" w:lastRowFirstColumn="0" w:lastRowLastColumn="0"/>
            <w:tcW w:w="3040" w:type="dxa"/>
            <w:gridSpan w:val="2"/>
          </w:tcPr>
          <w:p w14:paraId="3E8F7310" w14:textId="77777777" w:rsidR="000B2616" w:rsidRPr="007A4D68" w:rsidRDefault="000B2616" w:rsidP="00362E58">
            <w:pPr>
              <w:spacing w:line="480" w:lineRule="auto"/>
              <w:rPr>
                <w:rFonts w:ascii="Times New Roman" w:hAnsi="Times New Roman" w:cs="Times New Roman"/>
                <w:b w:val="0"/>
                <w:i/>
                <w:sz w:val="20"/>
                <w:szCs w:val="20"/>
                <w:lang w:val="en-US"/>
              </w:rPr>
            </w:pPr>
            <w:r w:rsidRPr="007A4D68">
              <w:rPr>
                <w:rFonts w:ascii="Times New Roman" w:hAnsi="Times New Roman" w:cs="Times New Roman"/>
                <w:b w:val="0"/>
                <w:i/>
                <w:sz w:val="20"/>
                <w:szCs w:val="20"/>
                <w:lang w:val="en-US"/>
              </w:rPr>
              <w:t>Question</w:t>
            </w:r>
          </w:p>
        </w:tc>
        <w:tc>
          <w:tcPr>
            <w:tcW w:w="3018" w:type="dxa"/>
            <w:gridSpan w:val="2"/>
          </w:tcPr>
          <w:p w14:paraId="203E042E" w14:textId="77777777" w:rsidR="000B2616" w:rsidRPr="007A4D68" w:rsidRDefault="000B2616" w:rsidP="00362E58">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0"/>
                <w:szCs w:val="20"/>
                <w:lang w:val="en-US"/>
              </w:rPr>
            </w:pPr>
          </w:p>
        </w:tc>
      </w:tr>
      <w:tr w:rsidR="000B2616" w:rsidRPr="00E536FE" w14:paraId="5B010191" w14:textId="77777777" w:rsidTr="00446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dxa"/>
          </w:tcPr>
          <w:p w14:paraId="73F66A9A" w14:textId="77777777" w:rsidR="000B2616" w:rsidRPr="007A4D68" w:rsidRDefault="000B2616" w:rsidP="00362E58">
            <w:pPr>
              <w:spacing w:line="480" w:lineRule="auto"/>
              <w:rPr>
                <w:rFonts w:ascii="Times New Roman" w:hAnsi="Times New Roman" w:cs="Times New Roman"/>
                <w:b w:val="0"/>
                <w:sz w:val="20"/>
                <w:szCs w:val="20"/>
                <w:lang w:val="en-US"/>
              </w:rPr>
            </w:pPr>
            <w:r w:rsidRPr="007A4D68">
              <w:rPr>
                <w:rFonts w:ascii="Times New Roman" w:hAnsi="Times New Roman" w:cs="Times New Roman"/>
                <w:b w:val="0"/>
                <w:sz w:val="20"/>
                <w:szCs w:val="20"/>
                <w:lang w:val="en-US"/>
              </w:rPr>
              <w:t>1</w:t>
            </w:r>
          </w:p>
        </w:tc>
        <w:tc>
          <w:tcPr>
            <w:tcW w:w="4644" w:type="dxa"/>
            <w:gridSpan w:val="2"/>
          </w:tcPr>
          <w:p w14:paraId="4F647E2C" w14:textId="5271B178" w:rsidR="000B2616" w:rsidRPr="007A4D68" w:rsidRDefault="000B2616" w:rsidP="0098116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A4D68">
              <w:rPr>
                <w:rFonts w:ascii="Times New Roman" w:hAnsi="Times New Roman" w:cs="Times New Roman"/>
                <w:sz w:val="20"/>
                <w:szCs w:val="20"/>
              </w:rPr>
              <w:t xml:space="preserve">In hoeverre ben </w:t>
            </w:r>
            <w:r w:rsidR="006F310E" w:rsidRPr="007A4D68">
              <w:rPr>
                <w:rFonts w:ascii="Times New Roman" w:hAnsi="Times New Roman" w:cs="Times New Roman"/>
                <w:sz w:val="20"/>
                <w:szCs w:val="20"/>
              </w:rPr>
              <w:t>je</w:t>
            </w:r>
            <w:r w:rsidRPr="007A4D68">
              <w:rPr>
                <w:rFonts w:ascii="Times New Roman" w:hAnsi="Times New Roman" w:cs="Times New Roman"/>
                <w:sz w:val="20"/>
                <w:szCs w:val="20"/>
              </w:rPr>
              <w:t xml:space="preserve"> het eens met de feedbackwoorden die </w:t>
            </w:r>
            <w:r w:rsidR="00981163" w:rsidRPr="007A4D68">
              <w:rPr>
                <w:rFonts w:ascii="Times New Roman" w:hAnsi="Times New Roman" w:cs="Times New Roman"/>
                <w:sz w:val="20"/>
                <w:szCs w:val="20"/>
              </w:rPr>
              <w:t>je ontvangen hebt van je ouder</w:t>
            </w:r>
            <w:r w:rsidRPr="007A4D68">
              <w:rPr>
                <w:rFonts w:ascii="Times New Roman" w:hAnsi="Times New Roman" w:cs="Times New Roman"/>
                <w:sz w:val="20"/>
                <w:szCs w:val="20"/>
              </w:rPr>
              <w:t>?</w:t>
            </w:r>
          </w:p>
        </w:tc>
        <w:tc>
          <w:tcPr>
            <w:tcW w:w="4819" w:type="dxa"/>
            <w:gridSpan w:val="2"/>
          </w:tcPr>
          <w:p w14:paraId="5D492AEF" w14:textId="2EF564B6" w:rsidR="000B2616" w:rsidRPr="007A4D68" w:rsidRDefault="000B2616" w:rsidP="0098116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 xml:space="preserve">To what extent do you agree with the feedback words you have received </w:t>
            </w:r>
            <w:r w:rsidR="00981163" w:rsidRPr="007A4D68">
              <w:rPr>
                <w:rFonts w:ascii="Times New Roman" w:hAnsi="Times New Roman" w:cs="Times New Roman"/>
                <w:sz w:val="20"/>
                <w:szCs w:val="20"/>
                <w:lang w:val="en-US"/>
              </w:rPr>
              <w:t>from your parent</w:t>
            </w:r>
            <w:r w:rsidRPr="007A4D68">
              <w:rPr>
                <w:rFonts w:ascii="Times New Roman" w:hAnsi="Times New Roman" w:cs="Times New Roman"/>
                <w:sz w:val="20"/>
                <w:szCs w:val="20"/>
                <w:lang w:val="en-US"/>
              </w:rPr>
              <w:t>?</w:t>
            </w:r>
          </w:p>
        </w:tc>
      </w:tr>
      <w:tr w:rsidR="000B2616" w:rsidRPr="00E536FE" w14:paraId="5ED8A36F" w14:textId="77777777" w:rsidTr="00446DF6">
        <w:tc>
          <w:tcPr>
            <w:cnfStyle w:val="001000000000" w:firstRow="0" w:lastRow="0" w:firstColumn="1" w:lastColumn="0" w:oddVBand="0" w:evenVBand="0" w:oddHBand="0" w:evenHBand="0" w:firstRowFirstColumn="0" w:firstRowLastColumn="0" w:lastRowFirstColumn="0" w:lastRowLastColumn="0"/>
            <w:tcW w:w="318" w:type="dxa"/>
          </w:tcPr>
          <w:p w14:paraId="50A60359" w14:textId="77777777" w:rsidR="000B2616" w:rsidRPr="007A4D68" w:rsidRDefault="000B2616" w:rsidP="00362E58">
            <w:pPr>
              <w:spacing w:line="480" w:lineRule="auto"/>
              <w:rPr>
                <w:rFonts w:ascii="Times New Roman" w:hAnsi="Times New Roman" w:cs="Times New Roman"/>
                <w:b w:val="0"/>
                <w:sz w:val="20"/>
                <w:szCs w:val="20"/>
                <w:lang w:val="en-US"/>
              </w:rPr>
            </w:pPr>
            <w:r w:rsidRPr="007A4D68">
              <w:rPr>
                <w:rFonts w:ascii="Times New Roman" w:hAnsi="Times New Roman" w:cs="Times New Roman"/>
                <w:b w:val="0"/>
                <w:sz w:val="20"/>
                <w:szCs w:val="20"/>
                <w:lang w:val="en-US"/>
              </w:rPr>
              <w:t>2</w:t>
            </w:r>
          </w:p>
        </w:tc>
        <w:tc>
          <w:tcPr>
            <w:tcW w:w="4644" w:type="dxa"/>
            <w:gridSpan w:val="2"/>
          </w:tcPr>
          <w:p w14:paraId="0BDB47D9" w14:textId="747B0871" w:rsidR="000B2616" w:rsidRPr="007A4D68" w:rsidRDefault="00981163" w:rsidP="00362E58">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4D68">
              <w:rPr>
                <w:rFonts w:ascii="Times New Roman" w:hAnsi="Times New Roman" w:cs="Times New Roman"/>
                <w:sz w:val="20"/>
                <w:szCs w:val="20"/>
              </w:rPr>
              <w:t>Hoe denk je nu over je vader/moeder na het krijgen van de feedback?</w:t>
            </w:r>
          </w:p>
        </w:tc>
        <w:tc>
          <w:tcPr>
            <w:tcW w:w="4819" w:type="dxa"/>
            <w:gridSpan w:val="2"/>
          </w:tcPr>
          <w:p w14:paraId="7660137D" w14:textId="7076D969" w:rsidR="000B2616" w:rsidRPr="007A4D68" w:rsidRDefault="00981163" w:rsidP="0098116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How do you feel about your father/mother after getting the feedback?</w:t>
            </w:r>
          </w:p>
        </w:tc>
      </w:tr>
      <w:tr w:rsidR="000B2616" w:rsidRPr="007A4D68" w14:paraId="7CD58A98" w14:textId="77777777" w:rsidTr="00446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dxa"/>
          </w:tcPr>
          <w:p w14:paraId="411D8829" w14:textId="6B2C0283" w:rsidR="000B2616" w:rsidRPr="007A4D68" w:rsidRDefault="00981163" w:rsidP="00362E58">
            <w:pPr>
              <w:spacing w:line="480" w:lineRule="auto"/>
              <w:rPr>
                <w:rFonts w:ascii="Times New Roman" w:hAnsi="Times New Roman" w:cs="Times New Roman"/>
                <w:b w:val="0"/>
                <w:sz w:val="20"/>
                <w:szCs w:val="20"/>
                <w:lang w:val="en-US"/>
              </w:rPr>
            </w:pPr>
            <w:r w:rsidRPr="007A4D68">
              <w:rPr>
                <w:rFonts w:ascii="Times New Roman" w:hAnsi="Times New Roman" w:cs="Times New Roman"/>
                <w:b w:val="0"/>
                <w:sz w:val="20"/>
                <w:szCs w:val="20"/>
                <w:lang w:val="en-US"/>
              </w:rPr>
              <w:t>3</w:t>
            </w:r>
          </w:p>
        </w:tc>
        <w:tc>
          <w:tcPr>
            <w:tcW w:w="4644" w:type="dxa"/>
            <w:gridSpan w:val="2"/>
          </w:tcPr>
          <w:p w14:paraId="24FD7040" w14:textId="621D3F9C" w:rsidR="000B2616" w:rsidRPr="007A4D68" w:rsidRDefault="00981163" w:rsidP="00362E58">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A4D68">
              <w:rPr>
                <w:rFonts w:ascii="Times New Roman" w:hAnsi="Times New Roman" w:cs="Times New Roman"/>
                <w:sz w:val="20"/>
                <w:szCs w:val="20"/>
              </w:rPr>
              <w:t xml:space="preserve">Heeft de feedback je </w:t>
            </w:r>
            <w:r w:rsidR="000B2616" w:rsidRPr="007A4D68">
              <w:rPr>
                <w:rFonts w:ascii="Times New Roman" w:hAnsi="Times New Roman" w:cs="Times New Roman"/>
                <w:sz w:val="20"/>
                <w:szCs w:val="20"/>
              </w:rPr>
              <w:t>emotioneel geraakt? Waarom wel of niet?</w:t>
            </w:r>
          </w:p>
        </w:tc>
        <w:tc>
          <w:tcPr>
            <w:tcW w:w="4819" w:type="dxa"/>
            <w:gridSpan w:val="2"/>
          </w:tcPr>
          <w:p w14:paraId="29C81B8C" w14:textId="77777777" w:rsidR="000B2616" w:rsidRPr="007A4D68" w:rsidRDefault="000B2616" w:rsidP="00362E58">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Were you emotionally affected by the feedback? Why (not)?</w:t>
            </w:r>
          </w:p>
        </w:tc>
      </w:tr>
      <w:tr w:rsidR="000B2616" w:rsidRPr="00E536FE" w14:paraId="59488E1C" w14:textId="77777777" w:rsidTr="00446DF6">
        <w:tc>
          <w:tcPr>
            <w:cnfStyle w:val="001000000000" w:firstRow="0" w:lastRow="0" w:firstColumn="1" w:lastColumn="0" w:oddVBand="0" w:evenVBand="0" w:oddHBand="0" w:evenHBand="0" w:firstRowFirstColumn="0" w:firstRowLastColumn="0" w:lastRowFirstColumn="0" w:lastRowLastColumn="0"/>
            <w:tcW w:w="318" w:type="dxa"/>
          </w:tcPr>
          <w:p w14:paraId="2732E706" w14:textId="635731E9" w:rsidR="000B2616" w:rsidRPr="007A4D68" w:rsidRDefault="00981163" w:rsidP="00362E58">
            <w:pPr>
              <w:spacing w:line="480" w:lineRule="auto"/>
              <w:rPr>
                <w:rFonts w:ascii="Times New Roman" w:hAnsi="Times New Roman" w:cs="Times New Roman"/>
                <w:b w:val="0"/>
                <w:sz w:val="20"/>
                <w:szCs w:val="20"/>
                <w:lang w:val="en-US"/>
              </w:rPr>
            </w:pPr>
            <w:r w:rsidRPr="007A4D68">
              <w:rPr>
                <w:rFonts w:ascii="Times New Roman" w:hAnsi="Times New Roman" w:cs="Times New Roman"/>
                <w:b w:val="0"/>
                <w:sz w:val="20"/>
                <w:szCs w:val="20"/>
                <w:lang w:val="en-US"/>
              </w:rPr>
              <w:t>4</w:t>
            </w:r>
          </w:p>
        </w:tc>
        <w:tc>
          <w:tcPr>
            <w:tcW w:w="4644" w:type="dxa"/>
            <w:gridSpan w:val="2"/>
          </w:tcPr>
          <w:p w14:paraId="66D5AA1E" w14:textId="73A263EE" w:rsidR="000B2616" w:rsidRPr="007A4D68" w:rsidRDefault="00981163" w:rsidP="0098116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4D68">
              <w:rPr>
                <w:rFonts w:ascii="Times New Roman" w:hAnsi="Times New Roman" w:cs="Times New Roman"/>
                <w:sz w:val="20"/>
                <w:szCs w:val="20"/>
              </w:rPr>
              <w:t>Hoe zeker ben je</w:t>
            </w:r>
            <w:r w:rsidR="000B2616" w:rsidRPr="007A4D68">
              <w:rPr>
                <w:rFonts w:ascii="Times New Roman" w:hAnsi="Times New Roman" w:cs="Times New Roman"/>
                <w:sz w:val="20"/>
                <w:szCs w:val="20"/>
              </w:rPr>
              <w:t xml:space="preserve"> ervan dat </w:t>
            </w:r>
            <w:r w:rsidRPr="007A4D68">
              <w:rPr>
                <w:rFonts w:ascii="Times New Roman" w:hAnsi="Times New Roman" w:cs="Times New Roman"/>
                <w:sz w:val="20"/>
                <w:szCs w:val="20"/>
              </w:rPr>
              <w:t>je ouder de</w:t>
            </w:r>
            <w:r w:rsidR="000B2616" w:rsidRPr="007A4D68">
              <w:rPr>
                <w:rFonts w:ascii="Times New Roman" w:hAnsi="Times New Roman" w:cs="Times New Roman"/>
                <w:sz w:val="20"/>
                <w:szCs w:val="20"/>
              </w:rPr>
              <w:t xml:space="preserve"> feedback heeft gegeven?</w:t>
            </w:r>
          </w:p>
        </w:tc>
        <w:tc>
          <w:tcPr>
            <w:tcW w:w="4819" w:type="dxa"/>
            <w:gridSpan w:val="2"/>
          </w:tcPr>
          <w:p w14:paraId="2DEC320B" w14:textId="3BA1374F" w:rsidR="000B2616" w:rsidRPr="007A4D68" w:rsidRDefault="000B2616" w:rsidP="0098116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 xml:space="preserve">How confident are you that </w:t>
            </w:r>
            <w:r w:rsidR="00981163" w:rsidRPr="007A4D68">
              <w:rPr>
                <w:rFonts w:ascii="Times New Roman" w:hAnsi="Times New Roman" w:cs="Times New Roman"/>
                <w:sz w:val="20"/>
                <w:szCs w:val="20"/>
                <w:lang w:val="en-US"/>
              </w:rPr>
              <w:t xml:space="preserve">your parent gave </w:t>
            </w:r>
            <w:r w:rsidR="00FA3A5F" w:rsidRPr="007A4D68">
              <w:rPr>
                <w:rFonts w:ascii="Times New Roman" w:hAnsi="Times New Roman" w:cs="Times New Roman"/>
                <w:sz w:val="20"/>
                <w:szCs w:val="20"/>
                <w:lang w:val="en-US"/>
              </w:rPr>
              <w:t xml:space="preserve">the </w:t>
            </w:r>
            <w:r w:rsidRPr="007A4D68">
              <w:rPr>
                <w:rFonts w:ascii="Times New Roman" w:hAnsi="Times New Roman" w:cs="Times New Roman"/>
                <w:sz w:val="20"/>
                <w:szCs w:val="20"/>
                <w:lang w:val="en-US"/>
              </w:rPr>
              <w:t>feedback?</w:t>
            </w:r>
          </w:p>
        </w:tc>
      </w:tr>
      <w:tr w:rsidR="000B2616" w:rsidRPr="00E536FE" w14:paraId="6244C9E1" w14:textId="77777777" w:rsidTr="00446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dxa"/>
          </w:tcPr>
          <w:p w14:paraId="4F80B844" w14:textId="60F1264A" w:rsidR="000B2616" w:rsidRPr="007A4D68" w:rsidRDefault="00C82088" w:rsidP="00362E58">
            <w:pPr>
              <w:spacing w:line="480" w:lineRule="auto"/>
              <w:rPr>
                <w:rFonts w:ascii="Times New Roman" w:hAnsi="Times New Roman" w:cs="Times New Roman"/>
                <w:b w:val="0"/>
                <w:sz w:val="20"/>
                <w:szCs w:val="20"/>
                <w:lang w:val="en-US"/>
              </w:rPr>
            </w:pPr>
            <w:r w:rsidRPr="007A4D68">
              <w:rPr>
                <w:rFonts w:ascii="Times New Roman" w:hAnsi="Times New Roman" w:cs="Times New Roman"/>
                <w:b w:val="0"/>
                <w:sz w:val="20"/>
                <w:szCs w:val="20"/>
                <w:lang w:val="en-US"/>
              </w:rPr>
              <w:t>5</w:t>
            </w:r>
          </w:p>
        </w:tc>
        <w:tc>
          <w:tcPr>
            <w:tcW w:w="4644" w:type="dxa"/>
            <w:gridSpan w:val="2"/>
          </w:tcPr>
          <w:p w14:paraId="1829D85B" w14:textId="5695F1E2" w:rsidR="000B2616" w:rsidRPr="007A4D68" w:rsidRDefault="00981163" w:rsidP="00362E58">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A4D68">
              <w:rPr>
                <w:rFonts w:ascii="Times New Roman" w:hAnsi="Times New Roman" w:cs="Times New Roman"/>
                <w:sz w:val="20"/>
                <w:szCs w:val="20"/>
              </w:rPr>
              <w:t>Dacht je</w:t>
            </w:r>
            <w:r w:rsidR="000B2616" w:rsidRPr="007A4D68">
              <w:rPr>
                <w:rFonts w:ascii="Times New Roman" w:hAnsi="Times New Roman" w:cs="Times New Roman"/>
                <w:sz w:val="20"/>
                <w:szCs w:val="20"/>
              </w:rPr>
              <w:t xml:space="preserve"> dat de hele tijd? Vanaf wanneer wel of niet?</w:t>
            </w:r>
          </w:p>
        </w:tc>
        <w:tc>
          <w:tcPr>
            <w:tcW w:w="4819" w:type="dxa"/>
            <w:gridSpan w:val="2"/>
          </w:tcPr>
          <w:p w14:paraId="185DD1C2" w14:textId="16A35E05" w:rsidR="000B2616" w:rsidRPr="007A4D68" w:rsidRDefault="000B2616" w:rsidP="00362E58">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 xml:space="preserve">Did you have this feeling during the whole task? Or at what point </w:t>
            </w:r>
            <w:r w:rsidR="00FA3A5F" w:rsidRPr="007A4D68">
              <w:rPr>
                <w:rFonts w:ascii="Times New Roman" w:hAnsi="Times New Roman" w:cs="Times New Roman"/>
                <w:sz w:val="20"/>
                <w:szCs w:val="20"/>
                <w:lang w:val="en-US"/>
              </w:rPr>
              <w:t xml:space="preserve">did </w:t>
            </w:r>
            <w:r w:rsidRPr="007A4D68">
              <w:rPr>
                <w:rFonts w:ascii="Times New Roman" w:hAnsi="Times New Roman" w:cs="Times New Roman"/>
                <w:sz w:val="20"/>
                <w:szCs w:val="20"/>
                <w:lang w:val="en-US"/>
              </w:rPr>
              <w:t>this feeling</w:t>
            </w:r>
            <w:r w:rsidR="00FA3A5F" w:rsidRPr="007A4D68">
              <w:rPr>
                <w:rFonts w:ascii="Times New Roman" w:hAnsi="Times New Roman" w:cs="Times New Roman"/>
                <w:sz w:val="20"/>
                <w:szCs w:val="20"/>
                <w:lang w:val="en-US"/>
              </w:rPr>
              <w:t xml:space="preserve"> change</w:t>
            </w:r>
            <w:r w:rsidRPr="007A4D68">
              <w:rPr>
                <w:rFonts w:ascii="Times New Roman" w:hAnsi="Times New Roman" w:cs="Times New Roman"/>
                <w:sz w:val="20"/>
                <w:szCs w:val="20"/>
                <w:lang w:val="en-US"/>
              </w:rPr>
              <w:t>?</w:t>
            </w:r>
          </w:p>
        </w:tc>
      </w:tr>
      <w:tr w:rsidR="000B2616" w:rsidRPr="00E536FE" w14:paraId="232C02D1" w14:textId="77777777" w:rsidTr="00446DF6">
        <w:tc>
          <w:tcPr>
            <w:cnfStyle w:val="001000000000" w:firstRow="0" w:lastRow="0" w:firstColumn="1" w:lastColumn="0" w:oddVBand="0" w:evenVBand="0" w:oddHBand="0" w:evenHBand="0" w:firstRowFirstColumn="0" w:firstRowLastColumn="0" w:lastRowFirstColumn="0" w:lastRowLastColumn="0"/>
            <w:tcW w:w="318" w:type="dxa"/>
          </w:tcPr>
          <w:p w14:paraId="0401A4BE" w14:textId="4AE09FF1" w:rsidR="000B2616" w:rsidRPr="007A4D68" w:rsidRDefault="00C82088" w:rsidP="00362E58">
            <w:pPr>
              <w:spacing w:line="480" w:lineRule="auto"/>
              <w:rPr>
                <w:rFonts w:ascii="Times New Roman" w:hAnsi="Times New Roman" w:cs="Times New Roman"/>
                <w:b w:val="0"/>
                <w:sz w:val="20"/>
                <w:szCs w:val="20"/>
                <w:lang w:val="en-US"/>
              </w:rPr>
            </w:pPr>
            <w:r w:rsidRPr="007A4D68">
              <w:rPr>
                <w:rFonts w:ascii="Times New Roman" w:hAnsi="Times New Roman" w:cs="Times New Roman"/>
                <w:b w:val="0"/>
                <w:sz w:val="20"/>
                <w:szCs w:val="20"/>
                <w:lang w:val="en-US"/>
              </w:rPr>
              <w:t>6</w:t>
            </w:r>
          </w:p>
        </w:tc>
        <w:tc>
          <w:tcPr>
            <w:tcW w:w="4644" w:type="dxa"/>
            <w:gridSpan w:val="2"/>
          </w:tcPr>
          <w:p w14:paraId="4E19C4FF" w14:textId="77777777" w:rsidR="000B2616" w:rsidRPr="007A4D68" w:rsidRDefault="000B2616" w:rsidP="00362E58">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4D68">
              <w:rPr>
                <w:rFonts w:ascii="Times New Roman" w:hAnsi="Times New Roman" w:cs="Times New Roman"/>
                <w:sz w:val="20"/>
                <w:szCs w:val="20"/>
              </w:rPr>
              <w:t>Wat waren redenen om te twijfelen aan de opzet?</w:t>
            </w:r>
          </w:p>
        </w:tc>
        <w:tc>
          <w:tcPr>
            <w:tcW w:w="4819" w:type="dxa"/>
            <w:gridSpan w:val="2"/>
          </w:tcPr>
          <w:p w14:paraId="4DA73869" w14:textId="77777777" w:rsidR="000B2616" w:rsidRPr="007A4D68" w:rsidRDefault="000B2616" w:rsidP="00362E58">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What were reasons to doubt the task setup?</w:t>
            </w:r>
          </w:p>
        </w:tc>
      </w:tr>
    </w:tbl>
    <w:p w14:paraId="0DFCA8CB" w14:textId="3645E38A" w:rsidR="00E63EF7" w:rsidRPr="00FB0C5E" w:rsidRDefault="00E63EF7" w:rsidP="00E63EF7">
      <w:pPr>
        <w:spacing w:line="480" w:lineRule="auto"/>
        <w:rPr>
          <w:rFonts w:ascii="Times New Roman" w:hAnsi="Times New Roman" w:cs="Times New Roman"/>
          <w:b/>
          <w:iCs/>
          <w:sz w:val="24"/>
          <w:szCs w:val="24"/>
          <w:lang w:val="en-GB"/>
        </w:rPr>
      </w:pPr>
    </w:p>
    <w:p w14:paraId="3139C2BB" w14:textId="77777777" w:rsidR="002919F5" w:rsidRDefault="002919F5">
      <w:pPr>
        <w:rPr>
          <w:rFonts w:ascii="Times New Roman" w:hAnsi="Times New Roman" w:cs="Times New Roman"/>
          <w:b/>
          <w:iCs/>
          <w:sz w:val="24"/>
          <w:szCs w:val="24"/>
          <w:lang w:val="en-US"/>
        </w:rPr>
      </w:pPr>
    </w:p>
    <w:p w14:paraId="0F95EC89" w14:textId="77777777" w:rsidR="002919F5" w:rsidRDefault="002919F5">
      <w:pPr>
        <w:rPr>
          <w:rFonts w:ascii="Times New Roman" w:hAnsi="Times New Roman" w:cs="Times New Roman"/>
          <w:b/>
          <w:iCs/>
          <w:sz w:val="24"/>
          <w:szCs w:val="24"/>
          <w:lang w:val="en-US"/>
        </w:rPr>
      </w:pPr>
    </w:p>
    <w:p w14:paraId="43DE7AB4" w14:textId="7E54A048" w:rsidR="00B64E7F" w:rsidRPr="00F82EDC" w:rsidRDefault="00B64E7F">
      <w:pPr>
        <w:rPr>
          <w:rFonts w:ascii="Times New Roman" w:hAnsi="Times New Roman" w:cs="Times New Roman"/>
          <w:b/>
          <w:iCs/>
          <w:sz w:val="24"/>
          <w:szCs w:val="24"/>
          <w:lang w:val="en-GB"/>
        </w:rPr>
      </w:pPr>
      <w:r w:rsidRPr="00FB0C5E">
        <w:rPr>
          <w:rFonts w:ascii="Times New Roman" w:hAnsi="Times New Roman" w:cs="Times New Roman"/>
          <w:b/>
          <w:iCs/>
          <w:sz w:val="24"/>
          <w:szCs w:val="24"/>
          <w:lang w:val="en-US"/>
        </w:rPr>
        <w:lastRenderedPageBreak/>
        <w:t xml:space="preserve">Supplement </w:t>
      </w:r>
      <w:r w:rsidR="00237A38">
        <w:rPr>
          <w:rFonts w:ascii="Times New Roman" w:hAnsi="Times New Roman" w:cs="Times New Roman"/>
          <w:b/>
          <w:iCs/>
          <w:sz w:val="24"/>
          <w:szCs w:val="24"/>
          <w:lang w:val="en-US"/>
        </w:rPr>
        <w:t>5</w:t>
      </w:r>
      <w:r w:rsidRPr="00FB0C5E">
        <w:rPr>
          <w:rFonts w:ascii="Times New Roman" w:hAnsi="Times New Roman" w:cs="Times New Roman"/>
          <w:b/>
          <w:iCs/>
          <w:sz w:val="24"/>
          <w:szCs w:val="24"/>
          <w:lang w:val="en-US"/>
        </w:rPr>
        <w:t xml:space="preserve">: </w:t>
      </w:r>
      <w:r w:rsidRPr="00B64E7F">
        <w:rPr>
          <w:rFonts w:ascii="Times New Roman" w:hAnsi="Times New Roman" w:cs="Times New Roman"/>
          <w:b/>
          <w:iCs/>
          <w:sz w:val="24"/>
          <w:szCs w:val="24"/>
          <w:lang w:val="en-US"/>
        </w:rPr>
        <w:t>fMRI data acquisition and preprocessing</w:t>
      </w:r>
    </w:p>
    <w:p w14:paraId="5A1BD6F1" w14:textId="77777777" w:rsidR="00B64E7F" w:rsidRPr="00830420" w:rsidRDefault="00B64E7F" w:rsidP="00B64E7F">
      <w:pPr>
        <w:spacing w:line="480" w:lineRule="auto"/>
        <w:ind w:firstLine="360"/>
        <w:rPr>
          <w:rFonts w:ascii="Times New Roman" w:hAnsi="Times New Roman" w:cs="Times New Roman"/>
          <w:color w:val="000000" w:themeColor="text1"/>
          <w:sz w:val="24"/>
          <w:szCs w:val="24"/>
          <w:lang w:val="en-US"/>
        </w:rPr>
      </w:pPr>
      <w:r w:rsidRPr="00ED47A9">
        <w:rPr>
          <w:rFonts w:ascii="Times New Roman" w:hAnsi="Times New Roman" w:cs="Times New Roman"/>
          <w:color w:val="000000" w:themeColor="text1"/>
          <w:sz w:val="24"/>
          <w:szCs w:val="24"/>
          <w:lang w:val="en-US"/>
        </w:rPr>
        <w:t xml:space="preserve">We acquired MRI images using a Philips </w:t>
      </w:r>
      <w:proofErr w:type="spellStart"/>
      <w:r w:rsidRPr="00ED47A9">
        <w:rPr>
          <w:rFonts w:ascii="Times New Roman" w:hAnsi="Times New Roman" w:cs="Times New Roman"/>
          <w:color w:val="000000" w:themeColor="text1"/>
          <w:sz w:val="24"/>
          <w:szCs w:val="24"/>
          <w:lang w:val="en-US"/>
        </w:rPr>
        <w:t>Achieva</w:t>
      </w:r>
      <w:proofErr w:type="spellEnd"/>
      <w:r w:rsidRPr="00ED47A9">
        <w:rPr>
          <w:rFonts w:ascii="Times New Roman" w:hAnsi="Times New Roman" w:cs="Times New Roman"/>
          <w:color w:val="000000" w:themeColor="text1"/>
          <w:sz w:val="24"/>
          <w:szCs w:val="24"/>
          <w:lang w:val="en-US"/>
        </w:rPr>
        <w:t xml:space="preserve"> 3.0-Tesla scanner (Philips Medical Systems, Best, NL) equipped with a SENSE-32 whole-head coil. Head motion was restricted using foam inserts. First, we acquired a structural 3D T1-FFE scan (TR</w:t>
      </w:r>
      <w:r>
        <w:rPr>
          <w:rFonts w:ascii="Times New Roman" w:hAnsi="Times New Roman" w:cs="Times New Roman"/>
          <w:color w:val="000000" w:themeColor="text1"/>
          <w:sz w:val="24"/>
          <w:szCs w:val="24"/>
          <w:lang w:val="en-US"/>
        </w:rPr>
        <w:t>/TE</w:t>
      </w:r>
      <w:r w:rsidRPr="00ED47A9">
        <w:rPr>
          <w:rFonts w:ascii="Times New Roman" w:hAnsi="Times New Roman" w:cs="Times New Roman"/>
          <w:color w:val="000000" w:themeColor="text1"/>
          <w:sz w:val="24"/>
          <w:szCs w:val="24"/>
          <w:lang w:val="en-US"/>
        </w:rPr>
        <w:t>: 7.9</w:t>
      </w:r>
      <w:r>
        <w:rPr>
          <w:rFonts w:ascii="Times New Roman" w:hAnsi="Times New Roman" w:cs="Times New Roman"/>
          <w:color w:val="000000" w:themeColor="text1"/>
          <w:sz w:val="24"/>
          <w:szCs w:val="24"/>
          <w:lang w:val="en-US"/>
        </w:rPr>
        <w:t>/3.5</w:t>
      </w:r>
      <w:r w:rsidRPr="00ED47A9">
        <w:rPr>
          <w:rFonts w:ascii="Times New Roman" w:hAnsi="Times New Roman" w:cs="Times New Roman"/>
          <w:color w:val="000000" w:themeColor="text1"/>
          <w:sz w:val="24"/>
          <w:szCs w:val="24"/>
          <w:lang w:val="en-US"/>
        </w:rPr>
        <w:t xml:space="preserve"> </w:t>
      </w:r>
      <w:proofErr w:type="spellStart"/>
      <w:r w:rsidRPr="00ED47A9">
        <w:rPr>
          <w:rFonts w:ascii="Times New Roman" w:hAnsi="Times New Roman" w:cs="Times New Roman"/>
          <w:color w:val="000000" w:themeColor="text1"/>
          <w:sz w:val="24"/>
          <w:szCs w:val="24"/>
          <w:lang w:val="en-US"/>
        </w:rPr>
        <w:t>ms</w:t>
      </w:r>
      <w:proofErr w:type="spellEnd"/>
      <w:r>
        <w:rPr>
          <w:rFonts w:ascii="Times New Roman" w:hAnsi="Times New Roman" w:cs="Times New Roman"/>
          <w:color w:val="000000" w:themeColor="text1"/>
          <w:sz w:val="24"/>
          <w:szCs w:val="24"/>
          <w:lang w:val="en-US"/>
        </w:rPr>
        <w:t>;</w:t>
      </w:r>
      <w:r w:rsidRPr="00ED47A9">
        <w:rPr>
          <w:rFonts w:ascii="Times New Roman" w:hAnsi="Times New Roman" w:cs="Times New Roman"/>
          <w:color w:val="000000" w:themeColor="text1"/>
          <w:sz w:val="24"/>
          <w:szCs w:val="24"/>
          <w:lang w:val="en-US"/>
        </w:rPr>
        <w:t xml:space="preserve"> flip angle: 8°; 155 transverse slices; FOV: 250×195.83×170.5 mm; voxel size: 1.10 mm</w:t>
      </w:r>
      <w:r w:rsidRPr="00ED47A9">
        <w:rPr>
          <w:rFonts w:ascii="Times New Roman" w:hAnsi="Times New Roman" w:cs="Times New Roman"/>
          <w:color w:val="000000" w:themeColor="text1"/>
          <w:sz w:val="24"/>
          <w:szCs w:val="24"/>
          <w:vertAlign w:val="superscript"/>
          <w:lang w:val="en-US"/>
        </w:rPr>
        <w:t>3</w:t>
      </w:r>
      <w:r w:rsidRPr="00ED47A9">
        <w:rPr>
          <w:rFonts w:ascii="Times New Roman" w:hAnsi="Times New Roman" w:cs="Times New Roman"/>
          <w:color w:val="000000" w:themeColor="text1"/>
          <w:sz w:val="24"/>
          <w:szCs w:val="24"/>
          <w:lang w:val="en-US"/>
        </w:rPr>
        <w:t>; duration: 4:11 min). Next, we collected functional scans with T2*-weighted echo-planar imaging (EPI) sequence (TR</w:t>
      </w:r>
      <w:r>
        <w:rPr>
          <w:rFonts w:ascii="Times New Roman" w:hAnsi="Times New Roman" w:cs="Times New Roman"/>
          <w:color w:val="000000" w:themeColor="text1"/>
          <w:sz w:val="24"/>
          <w:szCs w:val="24"/>
          <w:lang w:val="en-US"/>
        </w:rPr>
        <w:t>/TE: 2</w:t>
      </w:r>
      <w:r w:rsidRPr="00ED47A9">
        <w:rPr>
          <w:rFonts w:ascii="Times New Roman" w:hAnsi="Times New Roman" w:cs="Times New Roman"/>
          <w:color w:val="000000" w:themeColor="text1"/>
          <w:sz w:val="24"/>
          <w:szCs w:val="24"/>
          <w:lang w:val="en-US"/>
        </w:rPr>
        <w:t>2</w:t>
      </w:r>
      <w:r>
        <w:rPr>
          <w:rFonts w:ascii="Times New Roman" w:hAnsi="Times New Roman" w:cs="Times New Roman"/>
          <w:color w:val="000000" w:themeColor="text1"/>
          <w:sz w:val="24"/>
          <w:szCs w:val="24"/>
          <w:lang w:val="en-US"/>
        </w:rPr>
        <w:t>00/30</w:t>
      </w:r>
      <w:r w:rsidRPr="00ED47A9">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ms</w:t>
      </w:r>
      <w:proofErr w:type="spellEnd"/>
      <w:r>
        <w:rPr>
          <w:rFonts w:ascii="Times New Roman" w:hAnsi="Times New Roman" w:cs="Times New Roman"/>
          <w:color w:val="000000" w:themeColor="text1"/>
          <w:sz w:val="24"/>
          <w:szCs w:val="24"/>
          <w:lang w:val="en-US"/>
        </w:rPr>
        <w:t>;</w:t>
      </w:r>
      <w:r w:rsidRPr="00ED47A9">
        <w:rPr>
          <w:rFonts w:ascii="Times New Roman" w:hAnsi="Times New Roman" w:cs="Times New Roman"/>
          <w:color w:val="000000" w:themeColor="text1"/>
          <w:sz w:val="24"/>
          <w:szCs w:val="24"/>
          <w:lang w:val="en-US"/>
        </w:rPr>
        <w:t xml:space="preserve"> flip angle: 80°; 38 transverse slices (anterior-to-posterior); FOV: 220×220×114.68 mm; voxel size: 2.75 mm</w:t>
      </w:r>
      <w:r w:rsidRPr="00ED47A9">
        <w:rPr>
          <w:rFonts w:ascii="Times New Roman" w:hAnsi="Times New Roman" w:cs="Times New Roman"/>
          <w:color w:val="000000" w:themeColor="text1"/>
          <w:sz w:val="24"/>
          <w:szCs w:val="24"/>
          <w:vertAlign w:val="superscript"/>
          <w:lang w:val="en-US"/>
        </w:rPr>
        <w:t>3</w:t>
      </w:r>
      <w:r w:rsidRPr="00ED47A9">
        <w:rPr>
          <w:rFonts w:ascii="Times New Roman" w:hAnsi="Times New Roman" w:cs="Times New Roman"/>
          <w:color w:val="000000" w:themeColor="text1"/>
          <w:sz w:val="24"/>
          <w:szCs w:val="24"/>
          <w:lang w:val="en-US"/>
        </w:rPr>
        <w:t xml:space="preserve">). Number of volumes per participant varied </w:t>
      </w:r>
      <w:r>
        <w:rPr>
          <w:rFonts w:ascii="Times New Roman" w:hAnsi="Times New Roman" w:cs="Times New Roman"/>
          <w:color w:val="000000" w:themeColor="text1"/>
          <w:sz w:val="24"/>
          <w:szCs w:val="24"/>
          <w:lang w:val="en-US"/>
        </w:rPr>
        <w:t>due to self-paced</w:t>
      </w:r>
      <w:r w:rsidRPr="00ED47A9">
        <w:rPr>
          <w:rFonts w:ascii="Times New Roman" w:hAnsi="Times New Roman" w:cs="Times New Roman"/>
          <w:color w:val="000000" w:themeColor="text1"/>
          <w:sz w:val="24"/>
          <w:szCs w:val="24"/>
          <w:lang w:val="en-US"/>
        </w:rPr>
        <w:t xml:space="preserve"> mood ratings (HC: </w:t>
      </w:r>
      <w:r w:rsidRPr="00ED47A9">
        <w:rPr>
          <w:rFonts w:ascii="Times New Roman" w:hAnsi="Times New Roman" w:cs="Times New Roman"/>
          <w:i/>
          <w:color w:val="000000" w:themeColor="text1"/>
          <w:sz w:val="24"/>
          <w:szCs w:val="24"/>
          <w:lang w:val="en-US"/>
        </w:rPr>
        <w:t>M</w:t>
      </w:r>
      <w:r w:rsidRPr="000F3CAD">
        <w:rPr>
          <w:rFonts w:ascii="Times New Roman" w:hAnsi="Times New Roman" w:cs="Times New Roman"/>
          <w:color w:val="000000" w:themeColor="text1"/>
          <w:sz w:val="24"/>
          <w:szCs w:val="24"/>
          <w:lang w:val="en-US"/>
        </w:rPr>
        <w:t>(</w:t>
      </w:r>
      <w:r>
        <w:rPr>
          <w:rFonts w:ascii="Times New Roman" w:hAnsi="Times New Roman" w:cs="Times New Roman"/>
          <w:i/>
          <w:color w:val="000000" w:themeColor="text1"/>
          <w:sz w:val="24"/>
          <w:szCs w:val="24"/>
          <w:lang w:val="en-US"/>
        </w:rPr>
        <w:t>SD</w:t>
      </w:r>
      <w:r>
        <w:rPr>
          <w:rFonts w:ascii="Times New Roman" w:hAnsi="Times New Roman" w:cs="Times New Roman"/>
          <w:color w:val="000000" w:themeColor="text1"/>
          <w:sz w:val="24"/>
          <w:szCs w:val="24"/>
          <w:lang w:val="en-US"/>
        </w:rPr>
        <w:t>)</w:t>
      </w:r>
      <w:r w:rsidRPr="00ED47A9">
        <w:rPr>
          <w:rFonts w:ascii="Times New Roman" w:hAnsi="Times New Roman" w:cs="Times New Roman"/>
          <w:color w:val="000000" w:themeColor="text1"/>
          <w:sz w:val="24"/>
          <w:szCs w:val="24"/>
          <w:lang w:val="en-US"/>
        </w:rPr>
        <w:t xml:space="preserve"> = 237.8</w:t>
      </w:r>
      <w:r>
        <w:rPr>
          <w:rFonts w:ascii="Times New Roman" w:hAnsi="Times New Roman" w:cs="Times New Roman"/>
          <w:color w:val="000000" w:themeColor="text1"/>
          <w:sz w:val="24"/>
          <w:szCs w:val="24"/>
          <w:lang w:val="en-US"/>
        </w:rPr>
        <w:t>(</w:t>
      </w:r>
      <w:r w:rsidRPr="00ED47A9">
        <w:rPr>
          <w:rFonts w:ascii="Times New Roman" w:hAnsi="Times New Roman" w:cs="Times New Roman"/>
          <w:color w:val="000000" w:themeColor="text1"/>
          <w:sz w:val="24"/>
          <w:szCs w:val="24"/>
          <w:lang w:val="en-US"/>
        </w:rPr>
        <w:t>10.5</w:t>
      </w:r>
      <w:r>
        <w:rPr>
          <w:rFonts w:ascii="Times New Roman" w:hAnsi="Times New Roman" w:cs="Times New Roman"/>
          <w:color w:val="000000" w:themeColor="text1"/>
          <w:sz w:val="24"/>
          <w:szCs w:val="24"/>
          <w:lang w:val="en-US"/>
        </w:rPr>
        <w:t>)</w:t>
      </w:r>
      <w:r w:rsidRPr="00ED47A9">
        <w:rPr>
          <w:rFonts w:ascii="Times New Roman" w:hAnsi="Times New Roman" w:cs="Times New Roman"/>
          <w:color w:val="000000" w:themeColor="text1"/>
          <w:sz w:val="24"/>
          <w:szCs w:val="24"/>
          <w:lang w:val="en-US"/>
        </w:rPr>
        <w:t xml:space="preserve">, </w:t>
      </w:r>
      <w:r w:rsidRPr="00ED47A9">
        <w:rPr>
          <w:rFonts w:ascii="Times New Roman" w:hAnsi="Times New Roman" w:cs="Times New Roman"/>
          <w:i/>
          <w:color w:val="000000" w:themeColor="text1"/>
          <w:sz w:val="24"/>
          <w:szCs w:val="24"/>
          <w:lang w:val="en-US"/>
        </w:rPr>
        <w:t>range:</w:t>
      </w:r>
      <w:r w:rsidRPr="00ED47A9">
        <w:rPr>
          <w:rFonts w:ascii="Times New Roman" w:hAnsi="Times New Roman" w:cs="Times New Roman"/>
          <w:color w:val="000000" w:themeColor="text1"/>
          <w:sz w:val="24"/>
          <w:szCs w:val="24"/>
          <w:lang w:val="en-US"/>
        </w:rPr>
        <w:t xml:space="preserve"> 221–273; DEP: </w:t>
      </w:r>
      <w:r w:rsidRPr="00ED47A9">
        <w:rPr>
          <w:rFonts w:ascii="Times New Roman" w:hAnsi="Times New Roman" w:cs="Times New Roman"/>
          <w:i/>
          <w:color w:val="000000" w:themeColor="text1"/>
          <w:sz w:val="24"/>
          <w:szCs w:val="24"/>
          <w:lang w:val="en-US"/>
        </w:rPr>
        <w:t>M</w:t>
      </w:r>
      <w:r w:rsidRPr="000F3CAD">
        <w:rPr>
          <w:rFonts w:ascii="Times New Roman" w:hAnsi="Times New Roman" w:cs="Times New Roman"/>
          <w:color w:val="000000" w:themeColor="text1"/>
          <w:sz w:val="24"/>
          <w:szCs w:val="24"/>
          <w:lang w:val="en-US"/>
        </w:rPr>
        <w:t>(</w:t>
      </w:r>
      <w:r>
        <w:rPr>
          <w:rFonts w:ascii="Times New Roman" w:hAnsi="Times New Roman" w:cs="Times New Roman"/>
          <w:i/>
          <w:color w:val="000000" w:themeColor="text1"/>
          <w:sz w:val="24"/>
          <w:szCs w:val="24"/>
          <w:lang w:val="en-US"/>
        </w:rPr>
        <w:t>SD</w:t>
      </w:r>
      <w:r>
        <w:rPr>
          <w:rFonts w:ascii="Times New Roman" w:hAnsi="Times New Roman" w:cs="Times New Roman"/>
          <w:color w:val="000000" w:themeColor="text1"/>
          <w:sz w:val="24"/>
          <w:szCs w:val="24"/>
          <w:lang w:val="en-US"/>
        </w:rPr>
        <w:t>)</w:t>
      </w:r>
      <w:r w:rsidRPr="00ED47A9">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233.1(</w:t>
      </w:r>
      <w:r w:rsidRPr="00ED47A9">
        <w:rPr>
          <w:rFonts w:ascii="Times New Roman" w:hAnsi="Times New Roman" w:cs="Times New Roman"/>
          <w:color w:val="000000" w:themeColor="text1"/>
          <w:sz w:val="24"/>
          <w:szCs w:val="24"/>
          <w:lang w:val="en-US"/>
        </w:rPr>
        <w:t>11.1</w:t>
      </w:r>
      <w:r>
        <w:rPr>
          <w:rFonts w:ascii="Times New Roman" w:hAnsi="Times New Roman" w:cs="Times New Roman"/>
          <w:color w:val="000000" w:themeColor="text1"/>
          <w:sz w:val="24"/>
          <w:szCs w:val="24"/>
          <w:lang w:val="en-US"/>
        </w:rPr>
        <w:t>)</w:t>
      </w:r>
      <w:r w:rsidRPr="00ED47A9">
        <w:rPr>
          <w:rFonts w:ascii="Times New Roman" w:hAnsi="Times New Roman" w:cs="Times New Roman"/>
          <w:color w:val="000000" w:themeColor="text1"/>
          <w:sz w:val="24"/>
          <w:szCs w:val="24"/>
          <w:lang w:val="en-US"/>
        </w:rPr>
        <w:t xml:space="preserve">, </w:t>
      </w:r>
      <w:r w:rsidRPr="00ED47A9">
        <w:rPr>
          <w:rFonts w:ascii="Times New Roman" w:hAnsi="Times New Roman" w:cs="Times New Roman"/>
          <w:i/>
          <w:color w:val="000000" w:themeColor="text1"/>
          <w:sz w:val="24"/>
          <w:szCs w:val="24"/>
          <w:lang w:val="en-US"/>
        </w:rPr>
        <w:t>range:</w:t>
      </w:r>
      <w:r w:rsidRPr="00ED47A9">
        <w:rPr>
          <w:rFonts w:ascii="Times New Roman" w:hAnsi="Times New Roman" w:cs="Times New Roman"/>
          <w:color w:val="000000" w:themeColor="text1"/>
          <w:sz w:val="24"/>
          <w:szCs w:val="24"/>
          <w:lang w:val="en-US"/>
        </w:rPr>
        <w:t xml:space="preserve"> 215–259; no difference between groups [</w:t>
      </w:r>
      <w:r w:rsidRPr="00ED47A9">
        <w:rPr>
          <w:rFonts w:ascii="Times New Roman" w:hAnsi="Times New Roman" w:cs="Times New Roman"/>
          <w:i/>
          <w:color w:val="000000" w:themeColor="text1"/>
          <w:sz w:val="24"/>
          <w:szCs w:val="24"/>
          <w:lang w:val="en-US"/>
        </w:rPr>
        <w:t xml:space="preserve">U </w:t>
      </w:r>
      <w:r w:rsidRPr="00ED47A9">
        <w:rPr>
          <w:rFonts w:ascii="Times New Roman" w:hAnsi="Times New Roman" w:cs="Times New Roman"/>
          <w:color w:val="000000" w:themeColor="text1"/>
          <w:sz w:val="24"/>
          <w:szCs w:val="24"/>
          <w:lang w:val="en-US"/>
        </w:rPr>
        <w:t xml:space="preserve">= 749, </w:t>
      </w:r>
      <w:r w:rsidRPr="00ED47A9">
        <w:rPr>
          <w:rFonts w:ascii="Times New Roman" w:hAnsi="Times New Roman" w:cs="Times New Roman"/>
          <w:i/>
          <w:color w:val="000000" w:themeColor="text1"/>
          <w:sz w:val="24"/>
          <w:szCs w:val="24"/>
          <w:lang w:val="en-US"/>
        </w:rPr>
        <w:t xml:space="preserve">p </w:t>
      </w:r>
      <w:r w:rsidRPr="00ED47A9">
        <w:rPr>
          <w:rFonts w:ascii="Times New Roman" w:hAnsi="Times New Roman" w:cs="Times New Roman"/>
          <w:color w:val="000000" w:themeColor="text1"/>
          <w:sz w:val="24"/>
          <w:szCs w:val="24"/>
          <w:lang w:val="en-US"/>
        </w:rPr>
        <w:t>= .075]</w:t>
      </w:r>
      <w:r>
        <w:rPr>
          <w:rFonts w:ascii="Times New Roman" w:hAnsi="Times New Roman" w:cs="Times New Roman"/>
          <w:color w:val="000000" w:themeColor="text1"/>
          <w:sz w:val="24"/>
          <w:szCs w:val="24"/>
          <w:lang w:val="en-US"/>
        </w:rPr>
        <w:t>)</w:t>
      </w:r>
      <w:r w:rsidRPr="00ED47A9">
        <w:rPr>
          <w:rFonts w:ascii="Times New Roman" w:hAnsi="Times New Roman" w:cs="Times New Roman"/>
          <w:color w:val="000000" w:themeColor="text1"/>
          <w:sz w:val="24"/>
          <w:szCs w:val="24"/>
          <w:lang w:val="en-US"/>
        </w:rPr>
        <w:t xml:space="preserve">. Finally, </w:t>
      </w:r>
      <w:r>
        <w:rPr>
          <w:rFonts w:ascii="Times New Roman" w:hAnsi="Times New Roman" w:cs="Times New Roman"/>
          <w:color w:val="000000" w:themeColor="text1"/>
          <w:sz w:val="24"/>
          <w:szCs w:val="24"/>
          <w:lang w:val="en-US"/>
        </w:rPr>
        <w:t>a b0-</w:t>
      </w:r>
      <w:r w:rsidRPr="00ED47A9">
        <w:rPr>
          <w:rFonts w:ascii="Times New Roman" w:hAnsi="Times New Roman" w:cs="Times New Roman"/>
          <w:color w:val="000000" w:themeColor="text1"/>
          <w:sz w:val="24"/>
          <w:szCs w:val="24"/>
          <w:lang w:val="en-US"/>
        </w:rPr>
        <w:t>field map was acquired for</w:t>
      </w:r>
      <w:r>
        <w:rPr>
          <w:rFonts w:ascii="Times New Roman" w:hAnsi="Times New Roman" w:cs="Times New Roman"/>
          <w:color w:val="000000" w:themeColor="text1"/>
          <w:sz w:val="24"/>
          <w:szCs w:val="24"/>
          <w:lang w:val="en-US"/>
        </w:rPr>
        <w:t xml:space="preserve"> EPI</w:t>
      </w:r>
      <w:r w:rsidRPr="00ED47A9">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distortion </w:t>
      </w:r>
      <w:r w:rsidRPr="00ED47A9">
        <w:rPr>
          <w:rFonts w:ascii="Times New Roman" w:hAnsi="Times New Roman" w:cs="Times New Roman"/>
          <w:color w:val="000000" w:themeColor="text1"/>
          <w:sz w:val="24"/>
          <w:szCs w:val="24"/>
          <w:lang w:val="en-US"/>
        </w:rPr>
        <w:t>correction (TR</w:t>
      </w:r>
      <w:r>
        <w:rPr>
          <w:rFonts w:ascii="Times New Roman" w:hAnsi="Times New Roman" w:cs="Times New Roman"/>
          <w:color w:val="000000" w:themeColor="text1"/>
          <w:sz w:val="24"/>
          <w:szCs w:val="24"/>
          <w:lang w:val="en-US"/>
        </w:rPr>
        <w:t>/TE</w:t>
      </w:r>
      <w:r w:rsidRPr="00ED47A9">
        <w:rPr>
          <w:rFonts w:ascii="Times New Roman" w:hAnsi="Times New Roman" w:cs="Times New Roman"/>
          <w:color w:val="000000" w:themeColor="text1"/>
          <w:sz w:val="24"/>
          <w:szCs w:val="24"/>
          <w:lang w:val="en-US"/>
        </w:rPr>
        <w:t>: 200</w:t>
      </w:r>
      <w:r>
        <w:rPr>
          <w:rFonts w:ascii="Times New Roman" w:hAnsi="Times New Roman" w:cs="Times New Roman"/>
          <w:color w:val="000000" w:themeColor="text1"/>
          <w:sz w:val="24"/>
          <w:szCs w:val="24"/>
          <w:lang w:val="en-US"/>
        </w:rPr>
        <w:t xml:space="preserve">/3.2 </w:t>
      </w:r>
      <w:proofErr w:type="spellStart"/>
      <w:r>
        <w:rPr>
          <w:rFonts w:ascii="Times New Roman" w:hAnsi="Times New Roman" w:cs="Times New Roman"/>
          <w:color w:val="000000" w:themeColor="text1"/>
          <w:sz w:val="24"/>
          <w:szCs w:val="24"/>
          <w:lang w:val="en-US"/>
        </w:rPr>
        <w:t>ms</w:t>
      </w:r>
      <w:proofErr w:type="spellEnd"/>
      <w:r w:rsidRPr="00ED47A9">
        <w:rPr>
          <w:rFonts w:ascii="Times New Roman" w:hAnsi="Times New Roman" w:cs="Times New Roman"/>
          <w:color w:val="000000" w:themeColor="text1"/>
          <w:sz w:val="24"/>
          <w:szCs w:val="24"/>
          <w:lang w:val="en-US"/>
        </w:rPr>
        <w:t>; maximum: 58 slices (optimum: 29 slices); voxel size: 2.75 mm</w:t>
      </w:r>
      <w:r w:rsidRPr="00ED47A9">
        <w:rPr>
          <w:rFonts w:ascii="Times New Roman" w:hAnsi="Times New Roman" w:cs="Times New Roman"/>
          <w:color w:val="000000" w:themeColor="text1"/>
          <w:sz w:val="24"/>
          <w:szCs w:val="24"/>
          <w:vertAlign w:val="superscript"/>
          <w:lang w:val="en-US"/>
        </w:rPr>
        <w:t>3</w:t>
      </w:r>
      <w:r w:rsidRPr="00ED47A9">
        <w:rPr>
          <w:rFonts w:ascii="Times New Roman" w:hAnsi="Times New Roman" w:cs="Times New Roman"/>
          <w:color w:val="000000" w:themeColor="text1"/>
          <w:sz w:val="24"/>
          <w:szCs w:val="24"/>
          <w:lang w:val="en-US"/>
        </w:rPr>
        <w:t xml:space="preserve">). Anatomical scans were examined by a radiologist </w:t>
      </w:r>
      <w:r>
        <w:rPr>
          <w:rFonts w:ascii="Times New Roman" w:hAnsi="Times New Roman" w:cs="Times New Roman"/>
          <w:color w:val="000000" w:themeColor="text1"/>
          <w:sz w:val="24"/>
          <w:szCs w:val="24"/>
          <w:lang w:val="en-US"/>
        </w:rPr>
        <w:t xml:space="preserve">for </w:t>
      </w:r>
      <w:r w:rsidRPr="00ED47A9">
        <w:rPr>
          <w:rFonts w:ascii="Times New Roman" w:hAnsi="Times New Roman" w:cs="Times New Roman"/>
          <w:color w:val="000000" w:themeColor="text1"/>
          <w:sz w:val="24"/>
          <w:szCs w:val="24"/>
          <w:lang w:val="en-US"/>
        </w:rPr>
        <w:t>structural brain abnormalities.</w:t>
      </w:r>
    </w:p>
    <w:p w14:paraId="7911D2FC" w14:textId="11418416" w:rsidR="00B64E7F" w:rsidRDefault="00B64E7F" w:rsidP="00B64E7F">
      <w:pPr>
        <w:spacing w:line="480" w:lineRule="auto"/>
        <w:ind w:firstLine="360"/>
        <w:rPr>
          <w:rFonts w:ascii="Times New Roman" w:hAnsi="Times New Roman" w:cs="Times New Roman"/>
          <w:color w:val="000000" w:themeColor="text1"/>
          <w:sz w:val="24"/>
          <w:szCs w:val="24"/>
          <w:lang w:val="en-US"/>
        </w:rPr>
      </w:pPr>
      <w:r w:rsidRPr="00ED47A9">
        <w:rPr>
          <w:rFonts w:ascii="Times New Roman" w:hAnsi="Times New Roman" w:cs="Times New Roman"/>
          <w:color w:val="000000" w:themeColor="text1"/>
          <w:sz w:val="24"/>
          <w:szCs w:val="24"/>
          <w:lang w:val="en-US"/>
        </w:rPr>
        <w:t>fMRI data were preprocessed and analyzed using SPM12 (</w:t>
      </w:r>
      <w:proofErr w:type="spellStart"/>
      <w:r w:rsidRPr="00ED47A9">
        <w:rPr>
          <w:rFonts w:ascii="Times New Roman" w:hAnsi="Times New Roman" w:cs="Times New Roman"/>
          <w:color w:val="000000" w:themeColor="text1"/>
          <w:sz w:val="24"/>
          <w:szCs w:val="24"/>
          <w:lang w:val="en-US"/>
        </w:rPr>
        <w:t>Wellcome</w:t>
      </w:r>
      <w:proofErr w:type="spellEnd"/>
      <w:r w:rsidRPr="00ED47A9">
        <w:rPr>
          <w:rFonts w:ascii="Times New Roman" w:hAnsi="Times New Roman" w:cs="Times New Roman"/>
          <w:color w:val="000000" w:themeColor="text1"/>
          <w:sz w:val="24"/>
          <w:szCs w:val="24"/>
          <w:lang w:val="en-US"/>
        </w:rPr>
        <w:t xml:space="preserve"> Trust Centre </w:t>
      </w:r>
      <w:r>
        <w:rPr>
          <w:rFonts w:ascii="Times New Roman" w:hAnsi="Times New Roman" w:cs="Times New Roman"/>
          <w:color w:val="000000" w:themeColor="text1"/>
          <w:sz w:val="24"/>
          <w:szCs w:val="24"/>
          <w:lang w:val="en-US"/>
        </w:rPr>
        <w:t xml:space="preserve">for Neuroimaging, London, UK). </w:t>
      </w:r>
      <w:r w:rsidRPr="00ED47A9">
        <w:rPr>
          <w:rFonts w:ascii="Times New Roman" w:hAnsi="Times New Roman" w:cs="Times New Roman"/>
          <w:color w:val="000000" w:themeColor="text1"/>
          <w:sz w:val="24"/>
          <w:szCs w:val="24"/>
          <w:lang w:val="en-US"/>
        </w:rPr>
        <w:t>Functional scans were corrected for slice-timing, corrected for field-strength inhomogeneity using b0</w:t>
      </w:r>
      <w:r>
        <w:rPr>
          <w:rFonts w:ascii="Times New Roman" w:hAnsi="Times New Roman" w:cs="Times New Roman"/>
          <w:color w:val="000000" w:themeColor="text1"/>
          <w:sz w:val="24"/>
          <w:szCs w:val="24"/>
          <w:lang w:val="en-US"/>
        </w:rPr>
        <w:t>-</w:t>
      </w:r>
      <w:r w:rsidRPr="00ED47A9">
        <w:rPr>
          <w:rFonts w:ascii="Times New Roman" w:hAnsi="Times New Roman" w:cs="Times New Roman"/>
          <w:color w:val="000000" w:themeColor="text1"/>
          <w:sz w:val="24"/>
          <w:szCs w:val="24"/>
          <w:lang w:val="en-US"/>
        </w:rPr>
        <w:t>field maps, unwarped and realigned, co-registered with the subject-specific anatomical scan, normalized to MNI</w:t>
      </w:r>
      <w:r>
        <w:rPr>
          <w:rFonts w:ascii="Times New Roman" w:hAnsi="Times New Roman" w:cs="Times New Roman"/>
          <w:color w:val="000000" w:themeColor="text1"/>
          <w:sz w:val="24"/>
          <w:szCs w:val="24"/>
          <w:lang w:val="en-US"/>
        </w:rPr>
        <w:t>-space using the DARTEL-toolbox</w:t>
      </w:r>
      <w:r w:rsidRPr="00ED47A9">
        <w:rPr>
          <w:rFonts w:ascii="Times New Roman" w:hAnsi="Times New Roman" w:cs="Times New Roman"/>
          <w:color w:val="000000" w:themeColor="text1"/>
          <w:sz w:val="24"/>
          <w:szCs w:val="24"/>
          <w:lang w:val="en-US"/>
        </w:rPr>
        <w:fldChar w:fldCharType="begin"/>
      </w:r>
      <w:r>
        <w:rPr>
          <w:rFonts w:ascii="Times New Roman" w:hAnsi="Times New Roman" w:cs="Times New Roman"/>
          <w:color w:val="000000" w:themeColor="text1"/>
          <w:sz w:val="24"/>
          <w:szCs w:val="24"/>
          <w:lang w:val="en-US"/>
        </w:rPr>
        <w:instrText xml:space="preserve"> ADDIN EN.CITE &lt;EndNote&gt;&lt;Cite&gt;&lt;Author&gt;Ashburner&lt;/Author&gt;&lt;Year&gt;2007&lt;/Year&gt;&lt;RecNum&gt;405&lt;/RecNum&gt;&lt;DisplayText&gt;(Ashburner, 2007)&lt;/DisplayText&gt;&lt;record&gt;&lt;rec-number&gt;405&lt;/rec-number&gt;&lt;foreign-keys&gt;&lt;key app="EN" db-id="tvpfdew0aptzaaes00rvzselxzddwptwf5se" timestamp="1582819797"&gt;405&lt;/key&gt;&lt;/foreign-keys&gt;&lt;ref-type name="Journal Article"&gt;17&lt;/ref-type&gt;&lt;contributors&gt;&lt;authors&gt;&lt;author&gt;Ashburner, J.&lt;/author&gt;&lt;/authors&gt;&lt;/contributors&gt;&lt;auth-address&gt;Wellcome Trust Centre for Neuroimaging, 12 Queen Square, London, UK. j.ashburner@fil.ion.ac.uk&lt;/auth-address&gt;&lt;titles&gt;&lt;title&gt;A fast diffeomorphic image registration algorithm&lt;/title&gt;&lt;secondary-title&gt;Neuroimage&lt;/secondary-title&gt;&lt;/titles&gt;&lt;periodical&gt;&lt;full-title&gt;Neuroimage&lt;/full-title&gt;&lt;/periodical&gt;&lt;pages&gt;95-113&lt;/pages&gt;&lt;volume&gt;38&lt;/volume&gt;&lt;number&gt;1&lt;/number&gt;&lt;edition&gt;2007/09/01&lt;/edition&gt;&lt;keywords&gt;&lt;keyword&gt;*Algorithms&lt;/keyword&gt;&lt;keyword&gt;Artificial Intelligence&lt;/keyword&gt;&lt;keyword&gt;Brain/*anatomy &amp;amp; histology&lt;/keyword&gt;&lt;keyword&gt;Humans&lt;/keyword&gt;&lt;keyword&gt;Image Enhancement/methods&lt;/keyword&gt;&lt;keyword&gt;Image Interpretation, Computer-Assisted/*methods&lt;/keyword&gt;&lt;keyword&gt;Imaging, Three-Dimensional/*methods&lt;/keyword&gt;&lt;keyword&gt;Magnetic Resonance Imaging/*methods&lt;/keyword&gt;&lt;keyword&gt;Pattern Recognition, Automated/*methods&lt;/keyword&gt;&lt;keyword&gt;Reproducibility of Results&lt;/keyword&gt;&lt;keyword&gt;Sensitivity and Specificity&lt;/keyword&gt;&lt;keyword&gt;*Subtraction Technique&lt;/keyword&gt;&lt;/keywords&gt;&lt;dates&gt;&lt;year&gt;2007&lt;/year&gt;&lt;pub-dates&gt;&lt;date&gt;Oct 15&lt;/date&gt;&lt;/pub-dates&gt;&lt;/dates&gt;&lt;isbn&gt;1053-8119 (Print)&amp;#xD;1053-8119 (Linking)&lt;/isbn&gt;&lt;accession-num&gt;17761438&lt;/accession-num&gt;&lt;urls&gt;&lt;related-urls&gt;&lt;url&gt;https://www.ncbi.nlm.nih.gov/pubmed/17761438&lt;/url&gt;&lt;/related-urls&gt;&lt;/urls&gt;&lt;electronic-resource-num&gt;10.1016/j.neuroimage.2007.07.007&lt;/electronic-resource-num&gt;&lt;/record&gt;&lt;/Cite&gt;&lt;/EndNote&gt;</w:instrText>
      </w:r>
      <w:r w:rsidRPr="00ED47A9">
        <w:rPr>
          <w:rFonts w:ascii="Times New Roman" w:hAnsi="Times New Roman" w:cs="Times New Roman"/>
          <w:color w:val="000000" w:themeColor="text1"/>
          <w:sz w:val="24"/>
          <w:szCs w:val="24"/>
          <w:lang w:val="en-US"/>
        </w:rPr>
        <w:fldChar w:fldCharType="separate"/>
      </w:r>
      <w:r>
        <w:rPr>
          <w:rFonts w:ascii="Times New Roman" w:hAnsi="Times New Roman" w:cs="Times New Roman"/>
          <w:noProof/>
          <w:color w:val="000000" w:themeColor="text1"/>
          <w:sz w:val="24"/>
          <w:szCs w:val="24"/>
          <w:lang w:val="en-US"/>
        </w:rPr>
        <w:t>(</w:t>
      </w:r>
      <w:proofErr w:type="spellStart"/>
      <w:r>
        <w:rPr>
          <w:rFonts w:ascii="Times New Roman" w:hAnsi="Times New Roman" w:cs="Times New Roman"/>
          <w:noProof/>
          <w:color w:val="000000" w:themeColor="text1"/>
          <w:sz w:val="24"/>
          <w:szCs w:val="24"/>
          <w:lang w:val="en-US"/>
        </w:rPr>
        <w:t>Ashburner</w:t>
      </w:r>
      <w:proofErr w:type="spellEnd"/>
      <w:r>
        <w:rPr>
          <w:rFonts w:ascii="Times New Roman" w:hAnsi="Times New Roman" w:cs="Times New Roman"/>
          <w:noProof/>
          <w:color w:val="000000" w:themeColor="text1"/>
          <w:sz w:val="24"/>
          <w:szCs w:val="24"/>
          <w:lang w:val="en-US"/>
        </w:rPr>
        <w:t>, 2007)</w:t>
      </w:r>
      <w:r w:rsidRPr="00ED47A9">
        <w:rPr>
          <w:rFonts w:ascii="Times New Roman" w:hAnsi="Times New Roman" w:cs="Times New Roman"/>
          <w:color w:val="000000" w:themeColor="text1"/>
          <w:sz w:val="24"/>
          <w:szCs w:val="24"/>
          <w:lang w:val="en-US"/>
        </w:rPr>
        <w:fldChar w:fldCharType="end"/>
      </w:r>
      <w:r w:rsidRPr="00ED47A9">
        <w:rPr>
          <w:rFonts w:ascii="Times New Roman" w:hAnsi="Times New Roman" w:cs="Times New Roman"/>
          <w:color w:val="000000" w:themeColor="text1"/>
          <w:sz w:val="24"/>
          <w:szCs w:val="24"/>
          <w:lang w:val="en-US"/>
        </w:rPr>
        <w:t>, resliced to 1.5 mm</w:t>
      </w:r>
      <w:r w:rsidRPr="00ED47A9">
        <w:rPr>
          <w:rFonts w:ascii="Times New Roman" w:hAnsi="Times New Roman" w:cs="Times New Roman"/>
          <w:color w:val="000000" w:themeColor="text1"/>
          <w:sz w:val="24"/>
          <w:szCs w:val="24"/>
          <w:vertAlign w:val="superscript"/>
          <w:lang w:val="en-US"/>
        </w:rPr>
        <w:t>3</w:t>
      </w:r>
      <w:r w:rsidRPr="00ED47A9">
        <w:rPr>
          <w:rFonts w:ascii="Times New Roman" w:hAnsi="Times New Roman" w:cs="Times New Roman"/>
          <w:color w:val="000000" w:themeColor="text1"/>
          <w:sz w:val="24"/>
          <w:szCs w:val="24"/>
          <w:lang w:val="en-US"/>
        </w:rPr>
        <w:t xml:space="preserve"> voxels and spatially smoothed with an 8</w:t>
      </w:r>
      <w:r>
        <w:rPr>
          <w:rFonts w:ascii="Times New Roman" w:hAnsi="Times New Roman" w:cs="Times New Roman"/>
          <w:color w:val="000000" w:themeColor="text1"/>
          <w:sz w:val="24"/>
          <w:szCs w:val="24"/>
          <w:lang w:val="en-US"/>
        </w:rPr>
        <w:t>-</w:t>
      </w:r>
      <w:r w:rsidRPr="00ED47A9">
        <w:rPr>
          <w:rFonts w:ascii="Times New Roman" w:hAnsi="Times New Roman" w:cs="Times New Roman"/>
          <w:color w:val="000000" w:themeColor="text1"/>
          <w:sz w:val="24"/>
          <w:szCs w:val="24"/>
          <w:lang w:val="en-US"/>
        </w:rPr>
        <w:t xml:space="preserve">mm </w:t>
      </w:r>
      <w:r>
        <w:rPr>
          <w:rFonts w:ascii="Times New Roman" w:hAnsi="Times New Roman" w:cs="Times New Roman"/>
          <w:color w:val="000000" w:themeColor="text1"/>
          <w:sz w:val="24"/>
          <w:szCs w:val="24"/>
          <w:lang w:val="en-US"/>
        </w:rPr>
        <w:t>FWHM</w:t>
      </w:r>
      <w:r w:rsidRPr="00ED47A9">
        <w:rPr>
          <w:rFonts w:ascii="Times New Roman" w:hAnsi="Times New Roman" w:cs="Times New Roman"/>
          <w:color w:val="000000" w:themeColor="text1"/>
          <w:sz w:val="24"/>
          <w:szCs w:val="24"/>
          <w:lang w:val="en-US"/>
        </w:rPr>
        <w:t xml:space="preserve"> isotropic Gaussian kernel. Both raw and preprocessed data were checked for quality, registration, and movement (HC: </w:t>
      </w:r>
      <w:r w:rsidRPr="00ED47A9">
        <w:rPr>
          <w:rFonts w:ascii="Times New Roman" w:hAnsi="Times New Roman" w:cs="Times New Roman"/>
          <w:i/>
          <w:color w:val="000000" w:themeColor="text1"/>
          <w:sz w:val="24"/>
          <w:szCs w:val="24"/>
          <w:lang w:val="en-US"/>
        </w:rPr>
        <w:t>M</w:t>
      </w:r>
      <w:r w:rsidRPr="000F3CAD">
        <w:rPr>
          <w:rFonts w:ascii="Times New Roman" w:hAnsi="Times New Roman" w:cs="Times New Roman"/>
          <w:color w:val="000000" w:themeColor="text1"/>
          <w:sz w:val="24"/>
          <w:szCs w:val="24"/>
          <w:lang w:val="en-US"/>
        </w:rPr>
        <w:t>(</w:t>
      </w:r>
      <w:r>
        <w:rPr>
          <w:rFonts w:ascii="Times New Roman" w:hAnsi="Times New Roman" w:cs="Times New Roman"/>
          <w:i/>
          <w:color w:val="000000" w:themeColor="text1"/>
          <w:sz w:val="24"/>
          <w:szCs w:val="24"/>
          <w:lang w:val="en-US"/>
        </w:rPr>
        <w:t>SD</w:t>
      </w:r>
      <w:r>
        <w:rPr>
          <w:rFonts w:ascii="Times New Roman" w:hAnsi="Times New Roman" w:cs="Times New Roman"/>
          <w:color w:val="000000" w:themeColor="text1"/>
          <w:sz w:val="24"/>
          <w:szCs w:val="24"/>
          <w:lang w:val="en-US"/>
        </w:rPr>
        <w:t>)</w:t>
      </w:r>
      <w:r w:rsidRPr="00ED47A9">
        <w:rPr>
          <w:rFonts w:ascii="Times New Roman" w:hAnsi="Times New Roman" w:cs="Times New Roman"/>
          <w:color w:val="000000" w:themeColor="text1"/>
          <w:sz w:val="24"/>
          <w:szCs w:val="24"/>
          <w:lang w:val="en-US"/>
        </w:rPr>
        <w:t xml:space="preserve"> = 0.09</w:t>
      </w:r>
      <w:r>
        <w:rPr>
          <w:rFonts w:ascii="Times New Roman" w:hAnsi="Times New Roman" w:cs="Times New Roman"/>
          <w:color w:val="000000" w:themeColor="text1"/>
          <w:sz w:val="24"/>
          <w:szCs w:val="24"/>
          <w:lang w:val="en-US"/>
        </w:rPr>
        <w:t>(0.07)</w:t>
      </w:r>
      <w:r w:rsidRPr="00ED47A9">
        <w:rPr>
          <w:rFonts w:ascii="Times New Roman" w:hAnsi="Times New Roman" w:cs="Times New Roman"/>
          <w:color w:val="000000" w:themeColor="text1"/>
          <w:sz w:val="24"/>
          <w:szCs w:val="24"/>
          <w:lang w:val="en-US"/>
        </w:rPr>
        <w:t xml:space="preserve"> mm, </w:t>
      </w:r>
      <w:r w:rsidRPr="00ED47A9">
        <w:rPr>
          <w:rFonts w:ascii="Times New Roman" w:hAnsi="Times New Roman" w:cs="Times New Roman"/>
          <w:i/>
          <w:color w:val="000000" w:themeColor="text1"/>
          <w:sz w:val="24"/>
          <w:szCs w:val="24"/>
          <w:lang w:val="en-US"/>
        </w:rPr>
        <w:t>range:</w:t>
      </w:r>
      <w:r w:rsidRPr="00ED47A9">
        <w:rPr>
          <w:rFonts w:ascii="Times New Roman" w:hAnsi="Times New Roman" w:cs="Times New Roman"/>
          <w:color w:val="000000" w:themeColor="text1"/>
          <w:sz w:val="24"/>
          <w:szCs w:val="24"/>
          <w:lang w:val="en-US"/>
        </w:rPr>
        <w:t xml:space="preserve"> 0.002–3.80; DEP: </w:t>
      </w:r>
      <w:r w:rsidRPr="00ED47A9">
        <w:rPr>
          <w:rFonts w:ascii="Times New Roman" w:hAnsi="Times New Roman" w:cs="Times New Roman"/>
          <w:i/>
          <w:color w:val="000000" w:themeColor="text1"/>
          <w:sz w:val="24"/>
          <w:szCs w:val="24"/>
          <w:lang w:val="en-US"/>
        </w:rPr>
        <w:t>M</w:t>
      </w:r>
      <w:r w:rsidRPr="000F3CAD">
        <w:rPr>
          <w:rFonts w:ascii="Times New Roman" w:hAnsi="Times New Roman" w:cs="Times New Roman"/>
          <w:color w:val="000000" w:themeColor="text1"/>
          <w:sz w:val="24"/>
          <w:szCs w:val="24"/>
          <w:lang w:val="en-US"/>
        </w:rPr>
        <w:t>(</w:t>
      </w:r>
      <w:r>
        <w:rPr>
          <w:rFonts w:ascii="Times New Roman" w:hAnsi="Times New Roman" w:cs="Times New Roman"/>
          <w:i/>
          <w:color w:val="000000" w:themeColor="text1"/>
          <w:sz w:val="24"/>
          <w:szCs w:val="24"/>
          <w:lang w:val="en-US"/>
        </w:rPr>
        <w:t>SD</w:t>
      </w:r>
      <w:r>
        <w:rPr>
          <w:rFonts w:ascii="Times New Roman" w:hAnsi="Times New Roman" w:cs="Times New Roman"/>
          <w:color w:val="000000" w:themeColor="text1"/>
          <w:sz w:val="24"/>
          <w:szCs w:val="24"/>
          <w:lang w:val="en-US"/>
        </w:rPr>
        <w:t>)</w:t>
      </w:r>
      <w:r w:rsidRPr="00ED47A9">
        <w:rPr>
          <w:rFonts w:ascii="Times New Roman" w:hAnsi="Times New Roman" w:cs="Times New Roman"/>
          <w:color w:val="000000" w:themeColor="text1"/>
          <w:sz w:val="24"/>
          <w:szCs w:val="24"/>
          <w:lang w:val="en-US"/>
        </w:rPr>
        <w:t xml:space="preserve"> = 0.12</w:t>
      </w:r>
      <w:r>
        <w:rPr>
          <w:rFonts w:ascii="Times New Roman" w:hAnsi="Times New Roman" w:cs="Times New Roman"/>
          <w:color w:val="000000" w:themeColor="text1"/>
          <w:sz w:val="24"/>
          <w:szCs w:val="24"/>
          <w:lang w:val="en-US"/>
        </w:rPr>
        <w:t>(0.07)</w:t>
      </w:r>
      <w:r w:rsidRPr="00ED47A9">
        <w:rPr>
          <w:rFonts w:ascii="Times New Roman" w:hAnsi="Times New Roman" w:cs="Times New Roman"/>
          <w:color w:val="000000" w:themeColor="text1"/>
          <w:sz w:val="24"/>
          <w:szCs w:val="24"/>
          <w:lang w:val="en-US"/>
        </w:rPr>
        <w:t xml:space="preserve"> mm, </w:t>
      </w:r>
      <w:r w:rsidRPr="00ED47A9">
        <w:rPr>
          <w:rFonts w:ascii="Times New Roman" w:hAnsi="Times New Roman" w:cs="Times New Roman"/>
          <w:i/>
          <w:color w:val="000000" w:themeColor="text1"/>
          <w:sz w:val="24"/>
          <w:szCs w:val="24"/>
          <w:lang w:val="en-US"/>
        </w:rPr>
        <w:t>range:</w:t>
      </w:r>
      <w:r w:rsidRPr="00ED47A9">
        <w:rPr>
          <w:rFonts w:ascii="Times New Roman" w:hAnsi="Times New Roman" w:cs="Times New Roman"/>
          <w:color w:val="000000" w:themeColor="text1"/>
          <w:sz w:val="24"/>
          <w:szCs w:val="24"/>
          <w:lang w:val="en-US"/>
        </w:rPr>
        <w:t xml:space="preserve"> 0.003–3.01).</w:t>
      </w:r>
    </w:p>
    <w:p w14:paraId="1974F139" w14:textId="77777777" w:rsidR="00F82EDC" w:rsidRPr="00ED47A9" w:rsidRDefault="00F82EDC" w:rsidP="00B64E7F">
      <w:pPr>
        <w:spacing w:line="480" w:lineRule="auto"/>
        <w:ind w:firstLine="360"/>
        <w:rPr>
          <w:rFonts w:ascii="Times New Roman" w:hAnsi="Times New Roman" w:cs="Times New Roman"/>
          <w:color w:val="000000" w:themeColor="text1"/>
          <w:sz w:val="24"/>
          <w:szCs w:val="24"/>
          <w:lang w:val="en-US"/>
        </w:rPr>
      </w:pPr>
    </w:p>
    <w:p w14:paraId="5E4AD607" w14:textId="77777777" w:rsidR="002919F5" w:rsidRDefault="002919F5">
      <w:pPr>
        <w:rPr>
          <w:rFonts w:ascii="Times New Roman" w:hAnsi="Times New Roman" w:cs="Times New Roman"/>
          <w:b/>
          <w:sz w:val="20"/>
          <w:szCs w:val="20"/>
          <w:lang w:val="en-US"/>
        </w:rPr>
      </w:pPr>
      <w:r>
        <w:rPr>
          <w:rFonts w:ascii="Times New Roman" w:hAnsi="Times New Roman" w:cs="Times New Roman"/>
          <w:b/>
          <w:sz w:val="20"/>
          <w:szCs w:val="20"/>
          <w:lang w:val="en-US"/>
        </w:rPr>
        <w:br w:type="page"/>
      </w:r>
    </w:p>
    <w:p w14:paraId="123BE71B" w14:textId="337D058E" w:rsidR="00D37D4F" w:rsidRPr="00F82EDC" w:rsidRDefault="00A12FEC" w:rsidP="00F82EDC">
      <w:pPr>
        <w:rPr>
          <w:rFonts w:ascii="Times New Roman" w:hAnsi="Times New Roman" w:cs="Times New Roman"/>
          <w:b/>
          <w:iCs/>
          <w:sz w:val="24"/>
          <w:szCs w:val="24"/>
          <w:lang w:val="en-US"/>
        </w:rPr>
      </w:pPr>
      <w:r>
        <w:rPr>
          <w:rFonts w:ascii="Times New Roman" w:hAnsi="Times New Roman" w:cs="Times New Roman"/>
          <w:b/>
          <w:sz w:val="20"/>
          <w:szCs w:val="20"/>
          <w:lang w:val="en-US"/>
        </w:rPr>
        <w:lastRenderedPageBreak/>
        <w:t>Table S3</w:t>
      </w:r>
      <w:r w:rsidRPr="007A4D68">
        <w:rPr>
          <w:rFonts w:ascii="Times New Roman" w:hAnsi="Times New Roman" w:cs="Times New Roman"/>
          <w:b/>
          <w:sz w:val="20"/>
          <w:szCs w:val="20"/>
          <w:lang w:val="en-US"/>
        </w:rPr>
        <w:t>.</w:t>
      </w:r>
      <w:r w:rsidR="00D37D4F">
        <w:rPr>
          <w:rFonts w:ascii="Times New Roman" w:hAnsi="Times New Roman" w:cs="Times New Roman"/>
          <w:sz w:val="20"/>
          <w:szCs w:val="20"/>
          <w:lang w:val="en-US"/>
        </w:rPr>
        <w:t xml:space="preserve"> </w:t>
      </w:r>
      <w:r w:rsidR="00D37D4F" w:rsidRPr="00D37D4F">
        <w:rPr>
          <w:rFonts w:ascii="Times New Roman" w:hAnsi="Times New Roman" w:cs="Times New Roman"/>
          <w:sz w:val="20"/>
          <w:szCs w:val="20"/>
          <w:lang w:val="en-US"/>
        </w:rPr>
        <w:t xml:space="preserve">Effect parameters of model predicting mood ratings by </w:t>
      </w:r>
      <w:r w:rsidR="00D37D4F">
        <w:rPr>
          <w:rFonts w:ascii="Times New Roman" w:hAnsi="Times New Roman" w:cs="Times New Roman"/>
          <w:sz w:val="20"/>
          <w:szCs w:val="20"/>
          <w:lang w:val="en-US"/>
        </w:rPr>
        <w:t xml:space="preserve">feedback </w:t>
      </w:r>
      <w:r w:rsidR="00D37D4F" w:rsidRPr="00D37D4F">
        <w:rPr>
          <w:rFonts w:ascii="Times New Roman" w:hAnsi="Times New Roman" w:cs="Times New Roman"/>
          <w:sz w:val="20"/>
          <w:szCs w:val="20"/>
          <w:lang w:val="en-US"/>
        </w:rPr>
        <w:t>valence category (intermediate = reference</w:t>
      </w:r>
      <w:r w:rsidR="00D37D4F">
        <w:rPr>
          <w:rFonts w:ascii="Times New Roman" w:hAnsi="Times New Roman" w:cs="Times New Roman"/>
          <w:sz w:val="20"/>
          <w:szCs w:val="20"/>
          <w:lang w:val="en-US"/>
        </w:rPr>
        <w:t xml:space="preserve"> category</w:t>
      </w:r>
      <w:r w:rsidR="00D37D4F" w:rsidRPr="00D37D4F">
        <w:rPr>
          <w:rFonts w:ascii="Times New Roman" w:hAnsi="Times New Roman" w:cs="Times New Roman"/>
          <w:sz w:val="20"/>
          <w:szCs w:val="20"/>
          <w:lang w:val="en-US"/>
        </w:rPr>
        <w:t xml:space="preserve">), </w:t>
      </w:r>
      <w:r w:rsidR="00D37D4F">
        <w:rPr>
          <w:rFonts w:ascii="Times New Roman" w:hAnsi="Times New Roman" w:cs="Times New Roman"/>
          <w:sz w:val="20"/>
          <w:szCs w:val="20"/>
          <w:lang w:val="en-US"/>
        </w:rPr>
        <w:t>depression status (healthy control</w:t>
      </w:r>
      <w:r w:rsidR="00D37D4F" w:rsidRPr="00D37D4F">
        <w:rPr>
          <w:rFonts w:ascii="Times New Roman" w:hAnsi="Times New Roman" w:cs="Times New Roman"/>
          <w:sz w:val="20"/>
          <w:szCs w:val="20"/>
          <w:lang w:val="en-US"/>
        </w:rPr>
        <w:t xml:space="preserve"> = reference</w:t>
      </w:r>
      <w:r w:rsidR="00D37D4F">
        <w:rPr>
          <w:rFonts w:ascii="Times New Roman" w:hAnsi="Times New Roman" w:cs="Times New Roman"/>
          <w:sz w:val="20"/>
          <w:szCs w:val="20"/>
          <w:lang w:val="en-US"/>
        </w:rPr>
        <w:t xml:space="preserve"> group</w:t>
      </w:r>
      <w:r w:rsidR="00D37D4F" w:rsidRPr="00D37D4F">
        <w:rPr>
          <w:rFonts w:ascii="Times New Roman" w:hAnsi="Times New Roman" w:cs="Times New Roman"/>
          <w:sz w:val="20"/>
          <w:szCs w:val="20"/>
          <w:lang w:val="en-US"/>
        </w:rPr>
        <w:t>), and applicability of f</w:t>
      </w:r>
      <w:r w:rsidR="00D37D4F">
        <w:rPr>
          <w:rFonts w:ascii="Times New Roman" w:hAnsi="Times New Roman" w:cs="Times New Roman"/>
          <w:sz w:val="20"/>
          <w:szCs w:val="20"/>
          <w:lang w:val="en-US"/>
        </w:rPr>
        <w:t>eedback and two-</w:t>
      </w:r>
      <w:r w:rsidR="00A40DB4">
        <w:rPr>
          <w:rFonts w:ascii="Times New Roman" w:hAnsi="Times New Roman" w:cs="Times New Roman"/>
          <w:sz w:val="20"/>
          <w:szCs w:val="20"/>
          <w:lang w:val="en-US"/>
        </w:rPr>
        <w:t xml:space="preserve"> and three-</w:t>
      </w:r>
      <w:r w:rsidR="00D37D4F">
        <w:rPr>
          <w:rFonts w:ascii="Times New Roman" w:hAnsi="Times New Roman" w:cs="Times New Roman"/>
          <w:sz w:val="20"/>
          <w:szCs w:val="20"/>
          <w:lang w:val="en-US"/>
        </w:rPr>
        <w:t>way interactions</w:t>
      </w:r>
    </w:p>
    <w:tbl>
      <w:tblPr>
        <w:tblStyle w:val="PlainTable51"/>
        <w:tblW w:w="9640" w:type="dxa"/>
        <w:tblLook w:val="04A0" w:firstRow="1" w:lastRow="0" w:firstColumn="1" w:lastColumn="0" w:noHBand="0" w:noVBand="1"/>
      </w:tblPr>
      <w:tblGrid>
        <w:gridCol w:w="3402"/>
        <w:gridCol w:w="1559"/>
        <w:gridCol w:w="1559"/>
        <w:gridCol w:w="1560"/>
        <w:gridCol w:w="1560"/>
      </w:tblGrid>
      <w:tr w:rsidR="00A40DB4" w:rsidRPr="00FB0C5E" w14:paraId="0B4C8EA5" w14:textId="77777777" w:rsidTr="00A40DB4">
        <w:trPr>
          <w:cnfStyle w:val="100000000000" w:firstRow="1" w:lastRow="0" w:firstColumn="0" w:lastColumn="0" w:oddVBand="0" w:evenVBand="0" w:oddHBand="0" w:evenHBand="0" w:firstRowFirstColumn="0" w:firstRowLastColumn="0" w:lastRowFirstColumn="0" w:lastRowLastColumn="0"/>
          <w:trHeight w:val="502"/>
        </w:trPr>
        <w:tc>
          <w:tcPr>
            <w:cnfStyle w:val="001000000100" w:firstRow="0" w:lastRow="0" w:firstColumn="1" w:lastColumn="0" w:oddVBand="0" w:evenVBand="0" w:oddHBand="0" w:evenHBand="0" w:firstRowFirstColumn="1" w:firstRowLastColumn="0" w:lastRowFirstColumn="0" w:lastRowLastColumn="0"/>
            <w:tcW w:w="3402" w:type="dxa"/>
          </w:tcPr>
          <w:p w14:paraId="21C340F9" w14:textId="17B6CD1E" w:rsidR="00A40DB4" w:rsidRPr="00FB0C5E" w:rsidRDefault="00A40DB4" w:rsidP="00A40DB4">
            <w:pPr>
              <w:spacing w:line="480" w:lineRule="auto"/>
              <w:jc w:val="both"/>
              <w:rPr>
                <w:rFonts w:ascii="Times New Roman" w:hAnsi="Times New Roman" w:cs="Times New Roman"/>
                <w:b/>
                <w:i w:val="0"/>
                <w:sz w:val="20"/>
                <w:szCs w:val="20"/>
                <w:lang w:val="en-US"/>
              </w:rPr>
            </w:pPr>
            <w:r>
              <w:rPr>
                <w:rFonts w:ascii="Times New Roman" w:hAnsi="Times New Roman" w:cs="Times New Roman"/>
                <w:b/>
                <w:i w:val="0"/>
                <w:sz w:val="20"/>
                <w:szCs w:val="20"/>
                <w:lang w:val="en-US"/>
              </w:rPr>
              <w:t>Effect</w:t>
            </w:r>
          </w:p>
        </w:tc>
        <w:tc>
          <w:tcPr>
            <w:tcW w:w="1559" w:type="dxa"/>
          </w:tcPr>
          <w:p w14:paraId="5AA05E4E" w14:textId="25EAFD41" w:rsidR="00A40DB4" w:rsidRPr="00E15D36" w:rsidRDefault="00A40DB4" w:rsidP="00A40DB4">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lang w:val="en-US"/>
              </w:rPr>
            </w:pPr>
            <w:r>
              <w:rPr>
                <w:rFonts w:ascii="Times New Roman" w:hAnsi="Times New Roman" w:cs="Times New Roman"/>
                <w:b/>
                <w:i w:val="0"/>
                <w:sz w:val="20"/>
                <w:szCs w:val="20"/>
                <w:lang w:val="en-US"/>
              </w:rPr>
              <w:t>Estimate</w:t>
            </w:r>
            <w:r w:rsidR="00E15D36">
              <w:rPr>
                <w:rFonts w:ascii="Times New Roman" w:hAnsi="Times New Roman" w:cs="Times New Roman"/>
                <w:b/>
                <w:i w:val="0"/>
                <w:sz w:val="20"/>
                <w:szCs w:val="20"/>
                <w:lang w:val="en-US"/>
              </w:rPr>
              <w:t xml:space="preserve"> (</w:t>
            </w:r>
            <w:r w:rsidR="00E15D36">
              <w:rPr>
                <w:rFonts w:ascii="Times New Roman" w:hAnsi="Times New Roman" w:cs="Times New Roman"/>
                <w:b/>
                <w:sz w:val="20"/>
                <w:szCs w:val="20"/>
                <w:lang w:val="en-US"/>
              </w:rPr>
              <w:t>b</w:t>
            </w:r>
            <w:r w:rsidR="00E15D36">
              <w:rPr>
                <w:rFonts w:ascii="Times New Roman" w:hAnsi="Times New Roman" w:cs="Times New Roman"/>
                <w:b/>
                <w:i w:val="0"/>
                <w:sz w:val="20"/>
                <w:szCs w:val="20"/>
                <w:lang w:val="en-US"/>
              </w:rPr>
              <w:t>)</w:t>
            </w:r>
          </w:p>
        </w:tc>
        <w:tc>
          <w:tcPr>
            <w:tcW w:w="1559" w:type="dxa"/>
          </w:tcPr>
          <w:p w14:paraId="554ECBF9" w14:textId="3E93704B" w:rsidR="00A40DB4" w:rsidRPr="00FB0C5E" w:rsidRDefault="00A40DB4" w:rsidP="00A40DB4">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lang w:val="en-US"/>
              </w:rPr>
            </w:pPr>
            <w:r>
              <w:rPr>
                <w:rFonts w:ascii="Times New Roman" w:hAnsi="Times New Roman" w:cs="Times New Roman"/>
                <w:b/>
                <w:i w:val="0"/>
                <w:sz w:val="20"/>
                <w:szCs w:val="20"/>
                <w:lang w:val="en-US"/>
              </w:rPr>
              <w:t>Standard Error</w:t>
            </w:r>
          </w:p>
        </w:tc>
        <w:tc>
          <w:tcPr>
            <w:tcW w:w="1560" w:type="dxa"/>
            <w:tcBorders>
              <w:right w:val="nil"/>
            </w:tcBorders>
          </w:tcPr>
          <w:p w14:paraId="6E07D2DE" w14:textId="6DE17A05" w:rsidR="00A40DB4" w:rsidRDefault="00A40DB4" w:rsidP="00A8564A">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t</w:t>
            </w:r>
            <w:r>
              <w:rPr>
                <w:rFonts w:ascii="Times New Roman" w:hAnsi="Times New Roman" w:cs="Times New Roman"/>
                <w:b/>
                <w:i w:val="0"/>
                <w:sz w:val="20"/>
                <w:szCs w:val="20"/>
                <w:lang w:val="en-US"/>
              </w:rPr>
              <w:t>-value</w:t>
            </w:r>
          </w:p>
        </w:tc>
        <w:tc>
          <w:tcPr>
            <w:tcW w:w="1560" w:type="dxa"/>
            <w:tcBorders>
              <w:left w:val="nil"/>
            </w:tcBorders>
          </w:tcPr>
          <w:p w14:paraId="4AF3F00A" w14:textId="243E0FEC" w:rsidR="00A40DB4" w:rsidRPr="00A40DB4" w:rsidRDefault="00A40DB4" w:rsidP="00A40DB4">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lang w:val="en-US"/>
              </w:rPr>
            </w:pPr>
            <w:r>
              <w:rPr>
                <w:rFonts w:ascii="Times New Roman" w:hAnsi="Times New Roman" w:cs="Times New Roman"/>
                <w:b/>
                <w:sz w:val="20"/>
                <w:szCs w:val="20"/>
                <w:lang w:val="en-US"/>
              </w:rPr>
              <w:t>p</w:t>
            </w:r>
            <w:r>
              <w:rPr>
                <w:rFonts w:ascii="Times New Roman" w:hAnsi="Times New Roman" w:cs="Times New Roman"/>
                <w:b/>
                <w:i w:val="0"/>
                <w:sz w:val="20"/>
                <w:szCs w:val="20"/>
                <w:lang w:val="en-US"/>
              </w:rPr>
              <w:t>-value</w:t>
            </w:r>
          </w:p>
        </w:tc>
      </w:tr>
      <w:tr w:rsidR="00A40DB4" w:rsidRPr="00FB0C5E" w14:paraId="34FA1E92" w14:textId="77777777" w:rsidTr="00A40DB4">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3402" w:type="dxa"/>
          </w:tcPr>
          <w:p w14:paraId="13090FB5" w14:textId="7B015CE1" w:rsidR="00A40DB4" w:rsidRPr="00FB0C5E" w:rsidRDefault="00A40DB4" w:rsidP="00A40DB4">
            <w:pPr>
              <w:spacing w:line="480" w:lineRule="auto"/>
              <w:jc w:val="both"/>
              <w:rPr>
                <w:rFonts w:ascii="Times New Roman" w:hAnsi="Times New Roman" w:cs="Times New Roman"/>
                <w:b/>
                <w:sz w:val="20"/>
                <w:szCs w:val="20"/>
                <w:lang w:val="en-US"/>
              </w:rPr>
            </w:pPr>
            <w:r w:rsidRPr="00FB0C5E">
              <w:rPr>
                <w:rFonts w:ascii="Times New Roman" w:hAnsi="Times New Roman" w:cs="Times New Roman"/>
                <w:sz w:val="20"/>
                <w:szCs w:val="20"/>
                <w:lang w:val="en-US"/>
              </w:rPr>
              <w:t xml:space="preserve"> </w:t>
            </w:r>
            <w:r>
              <w:rPr>
                <w:rFonts w:ascii="Times New Roman" w:hAnsi="Times New Roman" w:cs="Times New Roman"/>
                <w:sz w:val="20"/>
                <w:szCs w:val="20"/>
                <w:lang w:val="en-US"/>
              </w:rPr>
              <w:t>Intermediate feedback (intercept)</w:t>
            </w:r>
          </w:p>
        </w:tc>
        <w:tc>
          <w:tcPr>
            <w:tcW w:w="1559" w:type="dxa"/>
            <w:tcBorders>
              <w:top w:val="single" w:sz="4" w:space="0" w:color="7F7F7F" w:themeColor="text1" w:themeTint="80"/>
            </w:tcBorders>
          </w:tcPr>
          <w:p w14:paraId="5DAC5C55" w14:textId="4DB1DBAE" w:rsidR="00A40DB4" w:rsidRPr="00FB0C5E" w:rsidRDefault="00A8564A"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0.22</w:t>
            </w:r>
          </w:p>
        </w:tc>
        <w:tc>
          <w:tcPr>
            <w:tcW w:w="1559" w:type="dxa"/>
            <w:tcBorders>
              <w:left w:val="nil"/>
            </w:tcBorders>
          </w:tcPr>
          <w:p w14:paraId="385F10F5" w14:textId="4F2819AB" w:rsidR="00A40DB4" w:rsidRPr="00FB0C5E" w:rsidRDefault="00A8564A"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0.08</w:t>
            </w:r>
          </w:p>
        </w:tc>
        <w:tc>
          <w:tcPr>
            <w:tcW w:w="1560" w:type="dxa"/>
          </w:tcPr>
          <w:p w14:paraId="31089588" w14:textId="574D63AA" w:rsidR="00A40DB4" w:rsidRPr="00FB0C5E" w:rsidRDefault="00A8564A"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2.90</w:t>
            </w:r>
          </w:p>
        </w:tc>
        <w:tc>
          <w:tcPr>
            <w:tcW w:w="1560" w:type="dxa"/>
          </w:tcPr>
          <w:p w14:paraId="321A45F2" w14:textId="2D2D3628" w:rsidR="00A40DB4" w:rsidRPr="00FB0C5E" w:rsidRDefault="00A8564A"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.005**</w:t>
            </w:r>
          </w:p>
        </w:tc>
      </w:tr>
      <w:tr w:rsidR="00A40DB4" w:rsidRPr="00FB0C5E" w14:paraId="437AEFC8" w14:textId="77777777" w:rsidTr="00A40DB4">
        <w:trPr>
          <w:trHeight w:val="502"/>
        </w:trPr>
        <w:tc>
          <w:tcPr>
            <w:cnfStyle w:val="001000000000" w:firstRow="0" w:lastRow="0" w:firstColumn="1" w:lastColumn="0" w:oddVBand="0" w:evenVBand="0" w:oddHBand="0" w:evenHBand="0" w:firstRowFirstColumn="0" w:firstRowLastColumn="0" w:lastRowFirstColumn="0" w:lastRowLastColumn="0"/>
            <w:tcW w:w="3402" w:type="dxa"/>
          </w:tcPr>
          <w:p w14:paraId="7A738FB7" w14:textId="338B8BF0" w:rsidR="00A40DB4" w:rsidRPr="00FB0C5E" w:rsidRDefault="00A40DB4" w:rsidP="00A8564A">
            <w:pPr>
              <w:spacing w:line="480" w:lineRule="auto"/>
              <w:jc w:val="both"/>
              <w:rPr>
                <w:rFonts w:ascii="Times New Roman" w:hAnsi="Times New Roman" w:cs="Times New Roman"/>
                <w:sz w:val="20"/>
                <w:szCs w:val="20"/>
                <w:lang w:val="en-US"/>
              </w:rPr>
            </w:pPr>
            <w:r w:rsidRPr="00FB0C5E">
              <w:rPr>
                <w:rFonts w:ascii="Times New Roman" w:hAnsi="Times New Roman" w:cs="Times New Roman"/>
                <w:sz w:val="20"/>
                <w:szCs w:val="20"/>
                <w:lang w:val="en-US"/>
              </w:rPr>
              <w:t xml:space="preserve"> </w:t>
            </w:r>
            <w:r w:rsidR="00A8564A">
              <w:rPr>
                <w:rFonts w:ascii="Times New Roman" w:hAnsi="Times New Roman" w:cs="Times New Roman"/>
                <w:sz w:val="20"/>
                <w:szCs w:val="20"/>
                <w:lang w:val="en-US"/>
              </w:rPr>
              <w:t>Depression status: yes</w:t>
            </w:r>
          </w:p>
        </w:tc>
        <w:tc>
          <w:tcPr>
            <w:tcW w:w="1559" w:type="dxa"/>
          </w:tcPr>
          <w:p w14:paraId="3E5D6707" w14:textId="73CA1456" w:rsidR="00A40DB4" w:rsidRPr="00FB0C5E" w:rsidRDefault="00A8564A"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-0.69</w:t>
            </w:r>
          </w:p>
        </w:tc>
        <w:tc>
          <w:tcPr>
            <w:tcW w:w="1559" w:type="dxa"/>
            <w:tcBorders>
              <w:left w:val="nil"/>
            </w:tcBorders>
          </w:tcPr>
          <w:p w14:paraId="204641A6" w14:textId="60CD4CEF" w:rsidR="00A40DB4" w:rsidRPr="00FB0C5E" w:rsidRDefault="00A8564A"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0.15</w:t>
            </w:r>
          </w:p>
        </w:tc>
        <w:tc>
          <w:tcPr>
            <w:tcW w:w="1560" w:type="dxa"/>
          </w:tcPr>
          <w:p w14:paraId="61BD7BB1" w14:textId="13F9F0A4" w:rsidR="00A40DB4" w:rsidRPr="00FB0C5E" w:rsidRDefault="00A8564A"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-4.58</w:t>
            </w:r>
          </w:p>
        </w:tc>
        <w:tc>
          <w:tcPr>
            <w:tcW w:w="1560" w:type="dxa"/>
          </w:tcPr>
          <w:p w14:paraId="4251496F" w14:textId="3EA99C81" w:rsidR="00A40DB4" w:rsidRPr="00FB0C5E" w:rsidRDefault="00A8564A"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&lt;.001***</w:t>
            </w:r>
          </w:p>
        </w:tc>
      </w:tr>
      <w:tr w:rsidR="00A40DB4" w:rsidRPr="00FB0C5E" w14:paraId="02F63E99" w14:textId="77777777" w:rsidTr="00A40DB4">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3402" w:type="dxa"/>
          </w:tcPr>
          <w:p w14:paraId="5E4D97EF" w14:textId="089F265F" w:rsidR="00A40DB4" w:rsidRPr="00FB0C5E" w:rsidRDefault="00A8564A" w:rsidP="00A40DB4">
            <w:pPr>
              <w:spacing w:line="480" w:lineRule="auto"/>
              <w:jc w:val="both"/>
              <w:rPr>
                <w:rFonts w:ascii="Times New Roman" w:hAnsi="Times New Roman" w:cs="Times New Roman"/>
                <w:sz w:val="20"/>
                <w:szCs w:val="20"/>
                <w:lang w:val="en-US"/>
              </w:rPr>
            </w:pPr>
            <w:r>
              <w:rPr>
                <w:rFonts w:ascii="Times New Roman" w:hAnsi="Times New Roman" w:cs="Times New Roman"/>
                <w:sz w:val="20"/>
                <w:szCs w:val="20"/>
                <w:lang w:val="en-US"/>
              </w:rPr>
              <w:t>Criticism</w:t>
            </w:r>
          </w:p>
        </w:tc>
        <w:tc>
          <w:tcPr>
            <w:tcW w:w="1559" w:type="dxa"/>
          </w:tcPr>
          <w:p w14:paraId="61CA8237" w14:textId="6EC0C428" w:rsidR="00A40DB4" w:rsidRPr="00FB0C5E" w:rsidRDefault="00A8564A"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-0.43</w:t>
            </w:r>
          </w:p>
        </w:tc>
        <w:tc>
          <w:tcPr>
            <w:tcW w:w="1559" w:type="dxa"/>
            <w:tcBorders>
              <w:left w:val="nil"/>
            </w:tcBorders>
          </w:tcPr>
          <w:p w14:paraId="30F26261" w14:textId="23DCD769" w:rsidR="00A40DB4" w:rsidRPr="00FB0C5E" w:rsidRDefault="00A40DB4"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0</w:t>
            </w:r>
            <w:r w:rsidR="00A8564A">
              <w:rPr>
                <w:rFonts w:ascii="Times New Roman" w:hAnsi="Times New Roman" w:cs="Times New Roman"/>
                <w:sz w:val="20"/>
                <w:szCs w:val="20"/>
                <w:lang w:val="en-US"/>
              </w:rPr>
              <w:t>.06</w:t>
            </w:r>
          </w:p>
        </w:tc>
        <w:tc>
          <w:tcPr>
            <w:tcW w:w="1560" w:type="dxa"/>
          </w:tcPr>
          <w:p w14:paraId="39F4EA11" w14:textId="412D9963" w:rsidR="00A40DB4" w:rsidRPr="00FB0C5E" w:rsidRDefault="00A8564A"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-7.02</w:t>
            </w:r>
          </w:p>
        </w:tc>
        <w:tc>
          <w:tcPr>
            <w:tcW w:w="1560" w:type="dxa"/>
          </w:tcPr>
          <w:p w14:paraId="5DB4FA61" w14:textId="38B4CD8E" w:rsidR="00A40DB4" w:rsidRPr="00FB0C5E" w:rsidRDefault="00A8564A"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&lt;.001***</w:t>
            </w:r>
          </w:p>
        </w:tc>
      </w:tr>
      <w:tr w:rsidR="00A40DB4" w:rsidRPr="00FB0C5E" w14:paraId="3B09F613" w14:textId="77777777" w:rsidTr="00A40DB4">
        <w:trPr>
          <w:trHeight w:val="502"/>
        </w:trPr>
        <w:tc>
          <w:tcPr>
            <w:cnfStyle w:val="001000000000" w:firstRow="0" w:lastRow="0" w:firstColumn="1" w:lastColumn="0" w:oddVBand="0" w:evenVBand="0" w:oddHBand="0" w:evenHBand="0" w:firstRowFirstColumn="0" w:firstRowLastColumn="0" w:lastRowFirstColumn="0" w:lastRowLastColumn="0"/>
            <w:tcW w:w="3402" w:type="dxa"/>
          </w:tcPr>
          <w:p w14:paraId="3BCC2183" w14:textId="60A5D26C" w:rsidR="00A40DB4" w:rsidRPr="00FB0C5E" w:rsidRDefault="00A8564A" w:rsidP="00A40DB4">
            <w:pPr>
              <w:spacing w:line="480" w:lineRule="auto"/>
              <w:jc w:val="both"/>
              <w:rPr>
                <w:rFonts w:ascii="Times New Roman" w:hAnsi="Times New Roman" w:cs="Times New Roman"/>
                <w:sz w:val="20"/>
                <w:szCs w:val="20"/>
                <w:lang w:val="en-US"/>
              </w:rPr>
            </w:pPr>
            <w:r>
              <w:rPr>
                <w:rFonts w:ascii="Times New Roman" w:hAnsi="Times New Roman" w:cs="Times New Roman"/>
                <w:sz w:val="20"/>
                <w:szCs w:val="20"/>
                <w:lang w:val="en-US"/>
              </w:rPr>
              <w:t>Praise</w:t>
            </w:r>
          </w:p>
        </w:tc>
        <w:tc>
          <w:tcPr>
            <w:tcW w:w="1559" w:type="dxa"/>
          </w:tcPr>
          <w:p w14:paraId="212E85B2" w14:textId="6753FFEC" w:rsidR="00A40DB4" w:rsidRPr="00FB0C5E" w:rsidRDefault="00A8564A"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0.43</w:t>
            </w:r>
          </w:p>
        </w:tc>
        <w:tc>
          <w:tcPr>
            <w:tcW w:w="1559" w:type="dxa"/>
            <w:tcBorders>
              <w:left w:val="nil"/>
            </w:tcBorders>
          </w:tcPr>
          <w:p w14:paraId="10CBC5C0" w14:textId="6293EBF4" w:rsidR="00A40DB4" w:rsidRPr="00FB0C5E" w:rsidRDefault="00A8564A"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0.05</w:t>
            </w:r>
          </w:p>
        </w:tc>
        <w:tc>
          <w:tcPr>
            <w:tcW w:w="1560" w:type="dxa"/>
          </w:tcPr>
          <w:p w14:paraId="1EF168FC" w14:textId="0940B59F" w:rsidR="00A40DB4" w:rsidRPr="00FB0C5E" w:rsidRDefault="00A8564A"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8.35</w:t>
            </w:r>
          </w:p>
        </w:tc>
        <w:tc>
          <w:tcPr>
            <w:tcW w:w="1560" w:type="dxa"/>
          </w:tcPr>
          <w:p w14:paraId="746E002F" w14:textId="1BF72298" w:rsidR="00A40DB4" w:rsidRPr="00FB0C5E" w:rsidRDefault="00A8564A"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&lt;.001***</w:t>
            </w:r>
          </w:p>
        </w:tc>
      </w:tr>
      <w:tr w:rsidR="00A40DB4" w:rsidRPr="00FB0C5E" w14:paraId="0E26A19A" w14:textId="77777777" w:rsidTr="00A40DB4">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3402" w:type="dxa"/>
          </w:tcPr>
          <w:p w14:paraId="0831F911" w14:textId="1EEB54BA" w:rsidR="00A40DB4" w:rsidRPr="00FB0C5E" w:rsidRDefault="00A40DB4" w:rsidP="00A40DB4">
            <w:pPr>
              <w:spacing w:line="48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Applicability</w:t>
            </w:r>
          </w:p>
        </w:tc>
        <w:tc>
          <w:tcPr>
            <w:tcW w:w="1559" w:type="dxa"/>
          </w:tcPr>
          <w:p w14:paraId="002CC391" w14:textId="23C20F6A" w:rsidR="00A40DB4" w:rsidRPr="00FB0C5E" w:rsidRDefault="00A8564A"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0.21</w:t>
            </w:r>
          </w:p>
        </w:tc>
        <w:tc>
          <w:tcPr>
            <w:tcW w:w="1559" w:type="dxa"/>
            <w:tcBorders>
              <w:left w:val="nil"/>
            </w:tcBorders>
          </w:tcPr>
          <w:p w14:paraId="5057429A" w14:textId="5FEF0F6F" w:rsidR="00A40DB4" w:rsidRPr="00FB0C5E" w:rsidRDefault="00A8564A"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0.03</w:t>
            </w:r>
          </w:p>
        </w:tc>
        <w:tc>
          <w:tcPr>
            <w:tcW w:w="1560" w:type="dxa"/>
          </w:tcPr>
          <w:p w14:paraId="1831716A" w14:textId="5852FBDB" w:rsidR="00A40DB4" w:rsidRPr="00FB0C5E" w:rsidRDefault="00A8564A"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7.22</w:t>
            </w:r>
          </w:p>
        </w:tc>
        <w:tc>
          <w:tcPr>
            <w:tcW w:w="1560" w:type="dxa"/>
          </w:tcPr>
          <w:p w14:paraId="3EA2FF3D" w14:textId="03F138D9" w:rsidR="00A40DB4" w:rsidRPr="00FB0C5E" w:rsidRDefault="00A8564A"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&lt;.001***</w:t>
            </w:r>
          </w:p>
        </w:tc>
      </w:tr>
      <w:tr w:rsidR="00A40DB4" w:rsidRPr="00FB0C5E" w14:paraId="74D38325" w14:textId="77777777" w:rsidTr="00A40DB4">
        <w:trPr>
          <w:trHeight w:val="502"/>
        </w:trPr>
        <w:tc>
          <w:tcPr>
            <w:cnfStyle w:val="001000000000" w:firstRow="0" w:lastRow="0" w:firstColumn="1" w:lastColumn="0" w:oddVBand="0" w:evenVBand="0" w:oddHBand="0" w:evenHBand="0" w:firstRowFirstColumn="0" w:firstRowLastColumn="0" w:lastRowFirstColumn="0" w:lastRowLastColumn="0"/>
            <w:tcW w:w="3402" w:type="dxa"/>
          </w:tcPr>
          <w:p w14:paraId="7B124DA2" w14:textId="0376A1F8" w:rsidR="00A40DB4" w:rsidRPr="00FB0C5E" w:rsidRDefault="00A8564A" w:rsidP="00A40DB4">
            <w:pPr>
              <w:spacing w:line="480" w:lineRule="auto"/>
              <w:jc w:val="both"/>
              <w:rPr>
                <w:rFonts w:ascii="Times New Roman" w:hAnsi="Times New Roman" w:cs="Times New Roman"/>
                <w:sz w:val="20"/>
                <w:szCs w:val="20"/>
                <w:lang w:val="en-US"/>
              </w:rPr>
            </w:pPr>
            <w:r>
              <w:rPr>
                <w:rFonts w:ascii="Times New Roman" w:hAnsi="Times New Roman" w:cs="Times New Roman"/>
                <w:sz w:val="20"/>
                <w:szCs w:val="20"/>
                <w:lang w:val="en-US"/>
              </w:rPr>
              <w:t>Depression*Criticism</w:t>
            </w:r>
          </w:p>
        </w:tc>
        <w:tc>
          <w:tcPr>
            <w:tcW w:w="1559" w:type="dxa"/>
          </w:tcPr>
          <w:p w14:paraId="08394501" w14:textId="52429BD1" w:rsidR="00A40DB4" w:rsidRPr="00FB0C5E" w:rsidRDefault="00A40DB4"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0</w:t>
            </w:r>
            <w:r w:rsidR="00A8564A">
              <w:rPr>
                <w:rFonts w:ascii="Times New Roman" w:hAnsi="Times New Roman" w:cs="Times New Roman"/>
                <w:sz w:val="20"/>
                <w:szCs w:val="20"/>
                <w:lang w:val="en-US"/>
              </w:rPr>
              <w:t>.11</w:t>
            </w:r>
          </w:p>
        </w:tc>
        <w:tc>
          <w:tcPr>
            <w:tcW w:w="1559" w:type="dxa"/>
            <w:tcBorders>
              <w:left w:val="nil"/>
            </w:tcBorders>
          </w:tcPr>
          <w:p w14:paraId="1818E24D" w14:textId="4F5FB9A3" w:rsidR="00A40DB4" w:rsidRPr="00FB0C5E" w:rsidRDefault="00A8564A"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0.11</w:t>
            </w:r>
          </w:p>
        </w:tc>
        <w:tc>
          <w:tcPr>
            <w:tcW w:w="1560" w:type="dxa"/>
          </w:tcPr>
          <w:p w14:paraId="01C90586" w14:textId="7E7123C3" w:rsidR="00A40DB4" w:rsidRPr="00FB0C5E" w:rsidRDefault="00A8564A"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0.97</w:t>
            </w:r>
          </w:p>
        </w:tc>
        <w:tc>
          <w:tcPr>
            <w:tcW w:w="1560" w:type="dxa"/>
          </w:tcPr>
          <w:p w14:paraId="0DAE5A86" w14:textId="17954678" w:rsidR="00A40DB4" w:rsidRPr="00FB0C5E" w:rsidRDefault="00A8564A"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w:t>
            </w:r>
            <w:r w:rsidR="00A40DB4" w:rsidRPr="00FB0C5E">
              <w:rPr>
                <w:rFonts w:ascii="Times New Roman" w:hAnsi="Times New Roman" w:cs="Times New Roman"/>
                <w:sz w:val="20"/>
                <w:szCs w:val="20"/>
                <w:lang w:val="en-US"/>
              </w:rPr>
              <w:t>3</w:t>
            </w:r>
            <w:r>
              <w:rPr>
                <w:rFonts w:ascii="Times New Roman" w:hAnsi="Times New Roman" w:cs="Times New Roman"/>
                <w:sz w:val="20"/>
                <w:szCs w:val="20"/>
                <w:lang w:val="en-US"/>
              </w:rPr>
              <w:t>33</w:t>
            </w:r>
          </w:p>
        </w:tc>
      </w:tr>
      <w:tr w:rsidR="00A40DB4" w:rsidRPr="00FB0C5E" w14:paraId="66D7D341" w14:textId="77777777" w:rsidTr="00A40DB4">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3402" w:type="dxa"/>
          </w:tcPr>
          <w:p w14:paraId="715B12AE" w14:textId="08DCB3EE" w:rsidR="00A40DB4" w:rsidRPr="00FB0C5E" w:rsidRDefault="00A8564A" w:rsidP="00A40DB4">
            <w:pPr>
              <w:spacing w:line="480" w:lineRule="auto"/>
              <w:jc w:val="both"/>
              <w:rPr>
                <w:rFonts w:ascii="Times New Roman" w:hAnsi="Times New Roman" w:cs="Times New Roman"/>
                <w:sz w:val="20"/>
                <w:szCs w:val="20"/>
                <w:lang w:val="en-US"/>
              </w:rPr>
            </w:pPr>
            <w:r>
              <w:rPr>
                <w:rFonts w:ascii="Times New Roman" w:hAnsi="Times New Roman" w:cs="Times New Roman"/>
                <w:sz w:val="20"/>
                <w:szCs w:val="20"/>
                <w:lang w:val="en-US"/>
              </w:rPr>
              <w:t>Depression*Praise</w:t>
            </w:r>
          </w:p>
        </w:tc>
        <w:tc>
          <w:tcPr>
            <w:tcW w:w="1559" w:type="dxa"/>
          </w:tcPr>
          <w:p w14:paraId="4DE8A14F" w14:textId="570707E3" w:rsidR="00A40DB4" w:rsidRPr="00FB0C5E" w:rsidRDefault="00A8564A"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-0.19</w:t>
            </w:r>
          </w:p>
        </w:tc>
        <w:tc>
          <w:tcPr>
            <w:tcW w:w="1559" w:type="dxa"/>
            <w:tcBorders>
              <w:left w:val="nil"/>
            </w:tcBorders>
          </w:tcPr>
          <w:p w14:paraId="70813687" w14:textId="6401F64D" w:rsidR="00A40DB4" w:rsidRPr="00FB0C5E" w:rsidRDefault="00A8564A"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0.10</w:t>
            </w:r>
          </w:p>
        </w:tc>
        <w:tc>
          <w:tcPr>
            <w:tcW w:w="1560" w:type="dxa"/>
          </w:tcPr>
          <w:p w14:paraId="5DCCC9BB" w14:textId="2BE7C397" w:rsidR="00A40DB4" w:rsidRPr="00FB0C5E" w:rsidRDefault="00A8564A"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-1.96</w:t>
            </w:r>
          </w:p>
        </w:tc>
        <w:tc>
          <w:tcPr>
            <w:tcW w:w="1560" w:type="dxa"/>
          </w:tcPr>
          <w:p w14:paraId="2815C94A" w14:textId="7D68CCB1" w:rsidR="00A40DB4" w:rsidRPr="00FB0C5E" w:rsidRDefault="00A8564A"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.053</w:t>
            </w:r>
          </w:p>
        </w:tc>
      </w:tr>
      <w:tr w:rsidR="00A40DB4" w:rsidRPr="00FB0C5E" w14:paraId="1273E087" w14:textId="77777777" w:rsidTr="00A40DB4">
        <w:trPr>
          <w:trHeight w:val="502"/>
        </w:trPr>
        <w:tc>
          <w:tcPr>
            <w:cnfStyle w:val="001000000000" w:firstRow="0" w:lastRow="0" w:firstColumn="1" w:lastColumn="0" w:oddVBand="0" w:evenVBand="0" w:oddHBand="0" w:evenHBand="0" w:firstRowFirstColumn="0" w:firstRowLastColumn="0" w:lastRowFirstColumn="0" w:lastRowLastColumn="0"/>
            <w:tcW w:w="3402" w:type="dxa"/>
          </w:tcPr>
          <w:p w14:paraId="00D0475F" w14:textId="6D8F3F5B" w:rsidR="00A40DB4" w:rsidRPr="00FB0C5E" w:rsidRDefault="00A8564A" w:rsidP="00A40DB4">
            <w:pPr>
              <w:spacing w:line="480" w:lineRule="auto"/>
              <w:jc w:val="both"/>
              <w:rPr>
                <w:rFonts w:ascii="Times New Roman" w:hAnsi="Times New Roman" w:cs="Times New Roman"/>
                <w:sz w:val="20"/>
                <w:szCs w:val="20"/>
                <w:lang w:val="en-US"/>
              </w:rPr>
            </w:pPr>
            <w:r>
              <w:rPr>
                <w:rFonts w:ascii="Times New Roman" w:hAnsi="Times New Roman" w:cs="Times New Roman"/>
                <w:sz w:val="20"/>
                <w:szCs w:val="20"/>
                <w:lang w:val="en-US"/>
              </w:rPr>
              <w:t>Depression*Applicability</w:t>
            </w:r>
          </w:p>
        </w:tc>
        <w:tc>
          <w:tcPr>
            <w:tcW w:w="1559" w:type="dxa"/>
          </w:tcPr>
          <w:p w14:paraId="514ECA6C" w14:textId="3E683697" w:rsidR="00A40DB4" w:rsidRPr="00FB0C5E" w:rsidRDefault="00A8564A"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-0.18</w:t>
            </w:r>
          </w:p>
        </w:tc>
        <w:tc>
          <w:tcPr>
            <w:tcW w:w="1559" w:type="dxa"/>
            <w:tcBorders>
              <w:left w:val="nil"/>
            </w:tcBorders>
          </w:tcPr>
          <w:p w14:paraId="56B872F1" w14:textId="2BC187C1" w:rsidR="00A40DB4" w:rsidRPr="00FB0C5E" w:rsidRDefault="00A8564A"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0.06</w:t>
            </w:r>
          </w:p>
        </w:tc>
        <w:tc>
          <w:tcPr>
            <w:tcW w:w="1560" w:type="dxa"/>
          </w:tcPr>
          <w:p w14:paraId="594BFA95" w14:textId="66BCE1D9" w:rsidR="00A40DB4" w:rsidRPr="00FB0C5E" w:rsidRDefault="00A8564A"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-3.20</w:t>
            </w:r>
          </w:p>
        </w:tc>
        <w:tc>
          <w:tcPr>
            <w:tcW w:w="1560" w:type="dxa"/>
          </w:tcPr>
          <w:p w14:paraId="7D1E6775" w14:textId="275F2A87" w:rsidR="00A40DB4" w:rsidRPr="00FB0C5E" w:rsidRDefault="00A8564A"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.002**</w:t>
            </w:r>
          </w:p>
        </w:tc>
      </w:tr>
      <w:tr w:rsidR="00A40DB4" w:rsidRPr="00FB0C5E" w14:paraId="57838B2D" w14:textId="77777777" w:rsidTr="00A40DB4">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3402" w:type="dxa"/>
          </w:tcPr>
          <w:p w14:paraId="0279599D" w14:textId="2D18F56A" w:rsidR="00A40DB4" w:rsidRPr="00FB0C5E" w:rsidRDefault="00A8564A" w:rsidP="00A40DB4">
            <w:pPr>
              <w:spacing w:line="480" w:lineRule="auto"/>
              <w:jc w:val="both"/>
              <w:rPr>
                <w:rFonts w:ascii="Times New Roman" w:hAnsi="Times New Roman" w:cs="Times New Roman"/>
                <w:sz w:val="20"/>
                <w:szCs w:val="20"/>
                <w:lang w:val="en-US"/>
              </w:rPr>
            </w:pPr>
            <w:r>
              <w:rPr>
                <w:rFonts w:ascii="Times New Roman" w:hAnsi="Times New Roman" w:cs="Times New Roman"/>
                <w:sz w:val="20"/>
                <w:szCs w:val="20"/>
                <w:lang w:val="en-US"/>
              </w:rPr>
              <w:t>Criticism*Applicability</w:t>
            </w:r>
          </w:p>
        </w:tc>
        <w:tc>
          <w:tcPr>
            <w:tcW w:w="1559" w:type="dxa"/>
          </w:tcPr>
          <w:p w14:paraId="046F82DA" w14:textId="78566C60" w:rsidR="00A40DB4" w:rsidRPr="00FB0C5E" w:rsidRDefault="00A40DB4"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0</w:t>
            </w:r>
            <w:r w:rsidR="0045317A">
              <w:rPr>
                <w:rFonts w:ascii="Times New Roman" w:hAnsi="Times New Roman" w:cs="Times New Roman"/>
                <w:sz w:val="20"/>
                <w:szCs w:val="20"/>
                <w:lang w:val="en-US"/>
              </w:rPr>
              <w:t>.06</w:t>
            </w:r>
          </w:p>
        </w:tc>
        <w:tc>
          <w:tcPr>
            <w:tcW w:w="1559" w:type="dxa"/>
            <w:tcBorders>
              <w:left w:val="nil"/>
            </w:tcBorders>
          </w:tcPr>
          <w:p w14:paraId="44FB9C1F" w14:textId="01FD14A6" w:rsidR="00A40DB4" w:rsidRPr="00FB0C5E" w:rsidRDefault="00A40DB4"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0</w:t>
            </w:r>
            <w:r w:rsidR="00A8564A">
              <w:rPr>
                <w:rFonts w:ascii="Times New Roman" w:hAnsi="Times New Roman" w:cs="Times New Roman"/>
                <w:sz w:val="20"/>
                <w:szCs w:val="20"/>
                <w:lang w:val="en-US"/>
              </w:rPr>
              <w:t>.04</w:t>
            </w:r>
          </w:p>
        </w:tc>
        <w:tc>
          <w:tcPr>
            <w:tcW w:w="1560" w:type="dxa"/>
          </w:tcPr>
          <w:p w14:paraId="691D278F" w14:textId="50979BFD" w:rsidR="00A40DB4" w:rsidRPr="00FB0C5E" w:rsidRDefault="00A8564A"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1.70</w:t>
            </w:r>
          </w:p>
        </w:tc>
        <w:tc>
          <w:tcPr>
            <w:tcW w:w="1560" w:type="dxa"/>
          </w:tcPr>
          <w:p w14:paraId="03A12134" w14:textId="295651ED" w:rsidR="00A40DB4" w:rsidRPr="00FB0C5E" w:rsidRDefault="00A8564A"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.088</w:t>
            </w:r>
          </w:p>
        </w:tc>
      </w:tr>
      <w:tr w:rsidR="00A40DB4" w:rsidRPr="00FB0C5E" w14:paraId="54DB5849" w14:textId="77777777" w:rsidTr="00A40DB4">
        <w:trPr>
          <w:trHeight w:val="502"/>
        </w:trPr>
        <w:tc>
          <w:tcPr>
            <w:cnfStyle w:val="001000000000" w:firstRow="0" w:lastRow="0" w:firstColumn="1" w:lastColumn="0" w:oddVBand="0" w:evenVBand="0" w:oddHBand="0" w:evenHBand="0" w:firstRowFirstColumn="0" w:firstRowLastColumn="0" w:lastRowFirstColumn="0" w:lastRowLastColumn="0"/>
            <w:tcW w:w="3402" w:type="dxa"/>
          </w:tcPr>
          <w:p w14:paraId="6C7F1B88" w14:textId="670DB3AC" w:rsidR="00A40DB4" w:rsidRPr="00FB0C5E" w:rsidRDefault="00A8564A" w:rsidP="00A40DB4">
            <w:pPr>
              <w:spacing w:line="480" w:lineRule="auto"/>
              <w:jc w:val="both"/>
              <w:rPr>
                <w:rFonts w:ascii="Times New Roman" w:hAnsi="Times New Roman" w:cs="Times New Roman"/>
                <w:sz w:val="20"/>
                <w:szCs w:val="20"/>
                <w:lang w:val="en-US"/>
              </w:rPr>
            </w:pPr>
            <w:r>
              <w:rPr>
                <w:rFonts w:ascii="Times New Roman" w:hAnsi="Times New Roman" w:cs="Times New Roman"/>
                <w:sz w:val="20"/>
                <w:szCs w:val="20"/>
                <w:lang w:val="en-US"/>
              </w:rPr>
              <w:t>Praise*Applicability</w:t>
            </w:r>
          </w:p>
        </w:tc>
        <w:tc>
          <w:tcPr>
            <w:tcW w:w="1559" w:type="dxa"/>
          </w:tcPr>
          <w:p w14:paraId="6350169B" w14:textId="350C85DD" w:rsidR="00A40DB4" w:rsidRPr="00FB0C5E" w:rsidRDefault="0045317A"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-0.08</w:t>
            </w:r>
          </w:p>
        </w:tc>
        <w:tc>
          <w:tcPr>
            <w:tcW w:w="1559" w:type="dxa"/>
            <w:tcBorders>
              <w:left w:val="nil"/>
            </w:tcBorders>
          </w:tcPr>
          <w:p w14:paraId="12802F39" w14:textId="1D35898A" w:rsidR="00A40DB4" w:rsidRPr="00FB0C5E" w:rsidRDefault="00A40DB4"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B0C5E">
              <w:rPr>
                <w:rFonts w:ascii="Times New Roman" w:hAnsi="Times New Roman" w:cs="Times New Roman"/>
                <w:sz w:val="20"/>
                <w:szCs w:val="20"/>
                <w:lang w:val="en-US"/>
              </w:rPr>
              <w:t>0</w:t>
            </w:r>
            <w:r w:rsidR="00A8564A">
              <w:rPr>
                <w:rFonts w:ascii="Times New Roman" w:hAnsi="Times New Roman" w:cs="Times New Roman"/>
                <w:sz w:val="20"/>
                <w:szCs w:val="20"/>
                <w:lang w:val="en-US"/>
              </w:rPr>
              <w:t>.03</w:t>
            </w:r>
          </w:p>
        </w:tc>
        <w:tc>
          <w:tcPr>
            <w:tcW w:w="1560" w:type="dxa"/>
          </w:tcPr>
          <w:p w14:paraId="3586ADA8" w14:textId="297F00D0" w:rsidR="00A40DB4" w:rsidRPr="00FB0C5E" w:rsidRDefault="00A8564A"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-2.28</w:t>
            </w:r>
          </w:p>
        </w:tc>
        <w:tc>
          <w:tcPr>
            <w:tcW w:w="1560" w:type="dxa"/>
          </w:tcPr>
          <w:p w14:paraId="5AA05B4C" w14:textId="4326D012" w:rsidR="00A40DB4" w:rsidRPr="00FB0C5E" w:rsidRDefault="00A8564A"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.022*</w:t>
            </w:r>
          </w:p>
        </w:tc>
      </w:tr>
      <w:tr w:rsidR="00A40DB4" w:rsidRPr="00FB0C5E" w14:paraId="3F13E494" w14:textId="77777777" w:rsidTr="00A40DB4">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3402" w:type="dxa"/>
          </w:tcPr>
          <w:p w14:paraId="7DD6D503" w14:textId="56E698DE" w:rsidR="00A40DB4" w:rsidRPr="00FB0C5E" w:rsidRDefault="00A8564A" w:rsidP="00A40DB4">
            <w:pPr>
              <w:spacing w:line="480" w:lineRule="auto"/>
              <w:jc w:val="both"/>
              <w:rPr>
                <w:rFonts w:ascii="Times New Roman" w:hAnsi="Times New Roman" w:cs="Times New Roman"/>
                <w:sz w:val="20"/>
                <w:szCs w:val="20"/>
                <w:lang w:val="en-US"/>
              </w:rPr>
            </w:pPr>
            <w:r>
              <w:rPr>
                <w:rFonts w:ascii="Times New Roman" w:hAnsi="Times New Roman" w:cs="Times New Roman"/>
                <w:sz w:val="20"/>
                <w:szCs w:val="20"/>
                <w:lang w:val="en-US"/>
              </w:rPr>
              <w:t>Depression*Criticism*Applicability</w:t>
            </w:r>
          </w:p>
        </w:tc>
        <w:tc>
          <w:tcPr>
            <w:tcW w:w="1559" w:type="dxa"/>
          </w:tcPr>
          <w:p w14:paraId="35B6D4E4" w14:textId="34E7BCF7" w:rsidR="00A40DB4" w:rsidRPr="00FB0C5E" w:rsidRDefault="0045317A"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t-IT"/>
              </w:rPr>
            </w:pPr>
            <w:r>
              <w:rPr>
                <w:rFonts w:ascii="Times New Roman" w:hAnsi="Times New Roman" w:cs="Times New Roman"/>
                <w:sz w:val="20"/>
                <w:szCs w:val="20"/>
                <w:lang w:val="en-US"/>
              </w:rPr>
              <w:t>0.03</w:t>
            </w:r>
          </w:p>
        </w:tc>
        <w:tc>
          <w:tcPr>
            <w:tcW w:w="1559" w:type="dxa"/>
            <w:tcBorders>
              <w:left w:val="nil"/>
            </w:tcBorders>
          </w:tcPr>
          <w:p w14:paraId="421211F5" w14:textId="491F5AFF" w:rsidR="00A40DB4" w:rsidRPr="00FB0C5E" w:rsidRDefault="00A40DB4"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t-IT"/>
              </w:rPr>
            </w:pPr>
            <w:r w:rsidRPr="00FB0C5E">
              <w:rPr>
                <w:rFonts w:ascii="Times New Roman" w:hAnsi="Times New Roman" w:cs="Times New Roman"/>
                <w:sz w:val="20"/>
                <w:szCs w:val="20"/>
                <w:lang w:val="it-IT"/>
              </w:rPr>
              <w:t>0</w:t>
            </w:r>
            <w:r w:rsidR="00A8564A">
              <w:rPr>
                <w:rFonts w:ascii="Times New Roman" w:hAnsi="Times New Roman" w:cs="Times New Roman"/>
                <w:sz w:val="20"/>
                <w:szCs w:val="20"/>
                <w:lang w:val="it-IT"/>
              </w:rPr>
              <w:t>.06</w:t>
            </w:r>
          </w:p>
        </w:tc>
        <w:tc>
          <w:tcPr>
            <w:tcW w:w="1560" w:type="dxa"/>
          </w:tcPr>
          <w:p w14:paraId="23A147F6" w14:textId="61E56072" w:rsidR="00A40DB4" w:rsidRPr="00FB0C5E" w:rsidRDefault="00A8564A"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t-IT"/>
              </w:rPr>
            </w:pPr>
            <w:r>
              <w:rPr>
                <w:rFonts w:ascii="Times New Roman" w:hAnsi="Times New Roman" w:cs="Times New Roman"/>
                <w:sz w:val="20"/>
                <w:szCs w:val="20"/>
                <w:lang w:val="it-IT"/>
              </w:rPr>
              <w:t>0.52</w:t>
            </w:r>
          </w:p>
        </w:tc>
        <w:tc>
          <w:tcPr>
            <w:tcW w:w="1560" w:type="dxa"/>
          </w:tcPr>
          <w:p w14:paraId="4A47C9C2" w14:textId="61121107" w:rsidR="00A40DB4" w:rsidRPr="00FB0C5E" w:rsidRDefault="00A8564A" w:rsidP="00A40DB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t-IT"/>
              </w:rPr>
            </w:pPr>
            <w:r>
              <w:rPr>
                <w:rFonts w:ascii="Times New Roman" w:hAnsi="Times New Roman" w:cs="Times New Roman"/>
                <w:sz w:val="20"/>
                <w:szCs w:val="20"/>
                <w:lang w:val="it-IT"/>
              </w:rPr>
              <w:t>.602</w:t>
            </w:r>
          </w:p>
        </w:tc>
      </w:tr>
      <w:tr w:rsidR="00A8564A" w:rsidRPr="00FB0C5E" w14:paraId="0DD0A3B0" w14:textId="77777777" w:rsidTr="00A40DB4">
        <w:trPr>
          <w:trHeight w:val="502"/>
        </w:trPr>
        <w:tc>
          <w:tcPr>
            <w:cnfStyle w:val="001000000000" w:firstRow="0" w:lastRow="0" w:firstColumn="1" w:lastColumn="0" w:oddVBand="0" w:evenVBand="0" w:oddHBand="0" w:evenHBand="0" w:firstRowFirstColumn="0" w:firstRowLastColumn="0" w:lastRowFirstColumn="0" w:lastRowLastColumn="0"/>
            <w:tcW w:w="3402" w:type="dxa"/>
          </w:tcPr>
          <w:p w14:paraId="01D101A6" w14:textId="250FC863" w:rsidR="00A8564A" w:rsidRDefault="00A8564A" w:rsidP="00A40DB4">
            <w:pPr>
              <w:spacing w:line="480" w:lineRule="auto"/>
              <w:jc w:val="both"/>
              <w:rPr>
                <w:rFonts w:ascii="Times New Roman" w:hAnsi="Times New Roman" w:cs="Times New Roman"/>
                <w:sz w:val="20"/>
                <w:szCs w:val="20"/>
                <w:lang w:val="en-US"/>
              </w:rPr>
            </w:pPr>
            <w:r>
              <w:rPr>
                <w:rFonts w:ascii="Times New Roman" w:hAnsi="Times New Roman" w:cs="Times New Roman"/>
                <w:sz w:val="20"/>
                <w:szCs w:val="20"/>
                <w:lang w:val="en-US"/>
              </w:rPr>
              <w:t>Depression*Praise*Applicability</w:t>
            </w:r>
          </w:p>
        </w:tc>
        <w:tc>
          <w:tcPr>
            <w:tcW w:w="1559" w:type="dxa"/>
          </w:tcPr>
          <w:p w14:paraId="4A38F20E" w14:textId="076286EB" w:rsidR="00A8564A" w:rsidRPr="00FB0C5E" w:rsidRDefault="0045317A"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0.19</w:t>
            </w:r>
          </w:p>
        </w:tc>
        <w:tc>
          <w:tcPr>
            <w:tcW w:w="1559" w:type="dxa"/>
            <w:tcBorders>
              <w:left w:val="nil"/>
            </w:tcBorders>
          </w:tcPr>
          <w:p w14:paraId="05AAD823" w14:textId="17ABB2B4" w:rsidR="00A8564A" w:rsidRPr="00FB0C5E" w:rsidRDefault="00A8564A"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t-IT"/>
              </w:rPr>
            </w:pPr>
            <w:r>
              <w:rPr>
                <w:rFonts w:ascii="Times New Roman" w:hAnsi="Times New Roman" w:cs="Times New Roman"/>
                <w:sz w:val="20"/>
                <w:szCs w:val="20"/>
                <w:lang w:val="it-IT"/>
              </w:rPr>
              <w:t>0.06</w:t>
            </w:r>
          </w:p>
        </w:tc>
        <w:tc>
          <w:tcPr>
            <w:tcW w:w="1560" w:type="dxa"/>
          </w:tcPr>
          <w:p w14:paraId="0632610E" w14:textId="283D8594" w:rsidR="00A8564A" w:rsidRPr="00FB0C5E" w:rsidRDefault="00A8564A"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t-IT"/>
              </w:rPr>
            </w:pPr>
            <w:r>
              <w:rPr>
                <w:rFonts w:ascii="Times New Roman" w:hAnsi="Times New Roman" w:cs="Times New Roman"/>
                <w:sz w:val="20"/>
                <w:szCs w:val="20"/>
                <w:lang w:val="it-IT"/>
              </w:rPr>
              <w:t>3.17</w:t>
            </w:r>
          </w:p>
        </w:tc>
        <w:tc>
          <w:tcPr>
            <w:tcW w:w="1560" w:type="dxa"/>
          </w:tcPr>
          <w:p w14:paraId="55C1FB40" w14:textId="62B6DFAD" w:rsidR="00A8564A" w:rsidRPr="00FB0C5E" w:rsidRDefault="00A8564A" w:rsidP="00A40DB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t-IT"/>
              </w:rPr>
            </w:pPr>
            <w:r>
              <w:rPr>
                <w:rFonts w:ascii="Times New Roman" w:hAnsi="Times New Roman" w:cs="Times New Roman"/>
                <w:sz w:val="20"/>
                <w:szCs w:val="20"/>
                <w:lang w:val="it-IT"/>
              </w:rPr>
              <w:t>.002**</w:t>
            </w:r>
          </w:p>
        </w:tc>
      </w:tr>
    </w:tbl>
    <w:p w14:paraId="31A7F67F" w14:textId="738F04AE" w:rsidR="00A12FEC" w:rsidRDefault="00A12FEC" w:rsidP="00A12FEC">
      <w:pPr>
        <w:spacing w:line="480" w:lineRule="auto"/>
        <w:jc w:val="both"/>
        <w:rPr>
          <w:rFonts w:ascii="Times New Roman" w:hAnsi="Times New Roman" w:cs="Times New Roman"/>
          <w:sz w:val="20"/>
          <w:szCs w:val="20"/>
          <w:lang w:val="en-US"/>
        </w:rPr>
      </w:pPr>
      <w:r w:rsidRPr="007A4D68">
        <w:rPr>
          <w:rFonts w:ascii="Times New Roman" w:hAnsi="Times New Roman" w:cs="Times New Roman"/>
          <w:i/>
          <w:sz w:val="20"/>
          <w:szCs w:val="20"/>
          <w:lang w:val="en-US"/>
        </w:rPr>
        <w:t>Note.</w:t>
      </w:r>
      <w:r w:rsidRPr="007A4D68">
        <w:rPr>
          <w:rFonts w:ascii="Times New Roman" w:hAnsi="Times New Roman" w:cs="Times New Roman"/>
          <w:sz w:val="20"/>
          <w:szCs w:val="20"/>
          <w:lang w:val="en-US"/>
        </w:rPr>
        <w:t xml:space="preserve"> </w:t>
      </w:r>
      <w:r w:rsidR="00C926EC">
        <w:rPr>
          <w:rFonts w:ascii="Times New Roman" w:hAnsi="Times New Roman" w:cs="Times New Roman"/>
          <w:sz w:val="20"/>
          <w:szCs w:val="20"/>
          <w:lang w:val="en-US"/>
        </w:rPr>
        <w:t xml:space="preserve">* </w:t>
      </w:r>
      <w:r w:rsidRPr="007A4D68">
        <w:rPr>
          <w:rFonts w:ascii="Times New Roman" w:hAnsi="Times New Roman" w:cs="Times New Roman"/>
          <w:i/>
          <w:iCs/>
          <w:sz w:val="20"/>
          <w:szCs w:val="20"/>
          <w:lang w:val="en-US"/>
        </w:rPr>
        <w:t>p</w:t>
      </w:r>
      <w:r w:rsidRPr="007A4D68">
        <w:rPr>
          <w:rFonts w:ascii="Times New Roman" w:hAnsi="Times New Roman" w:cs="Times New Roman"/>
          <w:sz w:val="20"/>
          <w:szCs w:val="20"/>
          <w:lang w:val="en-US"/>
        </w:rPr>
        <w:t xml:space="preserve"> &lt; .05</w:t>
      </w:r>
      <w:r w:rsidR="00C926EC">
        <w:rPr>
          <w:rFonts w:ascii="Times New Roman" w:hAnsi="Times New Roman" w:cs="Times New Roman"/>
          <w:sz w:val="20"/>
          <w:szCs w:val="20"/>
          <w:lang w:val="en-US"/>
        </w:rPr>
        <w:t>;</w:t>
      </w:r>
      <w:r w:rsidRPr="007A4D68">
        <w:rPr>
          <w:rFonts w:ascii="Times New Roman" w:hAnsi="Times New Roman" w:cs="Times New Roman"/>
          <w:sz w:val="20"/>
          <w:szCs w:val="20"/>
          <w:lang w:val="en-US"/>
        </w:rPr>
        <w:t xml:space="preserve"> </w:t>
      </w:r>
      <w:r w:rsidR="00C926EC" w:rsidRPr="008E6D82">
        <w:rPr>
          <w:rFonts w:ascii="Times New Roman" w:hAnsi="Times New Roman" w:cs="Times New Roman"/>
          <w:sz w:val="20"/>
          <w:szCs w:val="20"/>
          <w:lang w:val="en-GB"/>
        </w:rPr>
        <w:t xml:space="preserve">** </w:t>
      </w:r>
      <w:r w:rsidR="00C926EC" w:rsidRPr="008E6D82">
        <w:rPr>
          <w:rFonts w:ascii="Times New Roman" w:hAnsi="Times New Roman" w:cs="Times New Roman"/>
          <w:i/>
          <w:sz w:val="20"/>
          <w:szCs w:val="20"/>
          <w:lang w:val="en-GB"/>
        </w:rPr>
        <w:t xml:space="preserve">p </w:t>
      </w:r>
      <w:r w:rsidR="00C926EC" w:rsidRPr="008E6D82">
        <w:rPr>
          <w:rFonts w:ascii="Times New Roman" w:hAnsi="Times New Roman" w:cs="Times New Roman"/>
          <w:sz w:val="20"/>
          <w:szCs w:val="20"/>
          <w:lang w:val="en-GB"/>
        </w:rPr>
        <w:t xml:space="preserve">&lt; .01; *** </w:t>
      </w:r>
      <w:r w:rsidR="00C926EC" w:rsidRPr="008E6D82">
        <w:rPr>
          <w:rFonts w:ascii="Times New Roman" w:hAnsi="Times New Roman" w:cs="Times New Roman"/>
          <w:i/>
          <w:sz w:val="20"/>
          <w:szCs w:val="20"/>
          <w:lang w:val="en-GB"/>
        </w:rPr>
        <w:t xml:space="preserve">p </w:t>
      </w:r>
      <w:r w:rsidR="00C926EC" w:rsidRPr="008E6D82">
        <w:rPr>
          <w:rFonts w:ascii="Times New Roman" w:hAnsi="Times New Roman" w:cs="Times New Roman"/>
          <w:sz w:val="20"/>
          <w:szCs w:val="20"/>
          <w:lang w:val="en-GB"/>
        </w:rPr>
        <w:t>&lt; .001</w:t>
      </w:r>
      <w:r w:rsidR="00C926EC">
        <w:rPr>
          <w:rFonts w:ascii="Times New Roman" w:hAnsi="Times New Roman" w:cs="Times New Roman"/>
          <w:sz w:val="20"/>
          <w:szCs w:val="20"/>
          <w:lang w:val="en-GB"/>
        </w:rPr>
        <w:t xml:space="preserve">. </w:t>
      </w:r>
    </w:p>
    <w:p w14:paraId="6A7D7848" w14:textId="77777777" w:rsidR="002919F5" w:rsidRDefault="002919F5">
      <w:pPr>
        <w:rPr>
          <w:rFonts w:ascii="Times New Roman" w:hAnsi="Times New Roman" w:cs="Times New Roman"/>
          <w:b/>
          <w:sz w:val="20"/>
          <w:szCs w:val="20"/>
          <w:lang w:val="en-US"/>
        </w:rPr>
      </w:pPr>
      <w:r>
        <w:rPr>
          <w:rFonts w:ascii="Times New Roman" w:hAnsi="Times New Roman" w:cs="Times New Roman"/>
          <w:b/>
          <w:sz w:val="20"/>
          <w:szCs w:val="20"/>
          <w:lang w:val="en-US"/>
        </w:rPr>
        <w:br w:type="page"/>
      </w:r>
    </w:p>
    <w:p w14:paraId="747C6708" w14:textId="05C4D073" w:rsidR="007A4D68" w:rsidRPr="00F82EDC" w:rsidRDefault="00A12FEC" w:rsidP="00F82EDC">
      <w:pPr>
        <w:rPr>
          <w:rFonts w:ascii="Times New Roman" w:hAnsi="Times New Roman" w:cs="Times New Roman"/>
          <w:b/>
          <w:iCs/>
          <w:sz w:val="24"/>
          <w:szCs w:val="24"/>
          <w:lang w:val="en-US"/>
        </w:rPr>
      </w:pPr>
      <w:r>
        <w:rPr>
          <w:rFonts w:ascii="Times New Roman" w:hAnsi="Times New Roman" w:cs="Times New Roman"/>
          <w:b/>
          <w:sz w:val="20"/>
          <w:szCs w:val="20"/>
          <w:lang w:val="en-US"/>
        </w:rPr>
        <w:lastRenderedPageBreak/>
        <w:t>Table S4</w:t>
      </w:r>
      <w:r w:rsidR="007A4D68" w:rsidRPr="007A4D68">
        <w:rPr>
          <w:rFonts w:ascii="Times New Roman" w:hAnsi="Times New Roman" w:cs="Times New Roman"/>
          <w:b/>
          <w:sz w:val="20"/>
          <w:szCs w:val="20"/>
          <w:lang w:val="en-US"/>
        </w:rPr>
        <w:t>.</w:t>
      </w:r>
      <w:r w:rsidR="007A4D68" w:rsidRPr="007A4D68">
        <w:rPr>
          <w:rFonts w:ascii="Times New Roman" w:hAnsi="Times New Roman" w:cs="Times New Roman"/>
          <w:sz w:val="20"/>
          <w:szCs w:val="20"/>
          <w:lang w:val="en-US"/>
        </w:rPr>
        <w:t xml:space="preserve"> Differences in activity in brain regions revealed by whole-brain analysis in response to negative and positive parental feedback in depressed vs. healthy control adolescents</w:t>
      </w:r>
    </w:p>
    <w:tbl>
      <w:tblPr>
        <w:tblStyle w:val="PlainTable410"/>
        <w:tblW w:w="0" w:type="auto"/>
        <w:tblLook w:val="06A0" w:firstRow="1" w:lastRow="0" w:firstColumn="1" w:lastColumn="0" w:noHBand="1" w:noVBand="1"/>
      </w:tblPr>
      <w:tblGrid>
        <w:gridCol w:w="3194"/>
        <w:gridCol w:w="556"/>
        <w:gridCol w:w="555"/>
        <w:gridCol w:w="555"/>
        <w:gridCol w:w="1561"/>
        <w:gridCol w:w="850"/>
        <w:gridCol w:w="850"/>
      </w:tblGrid>
      <w:tr w:rsidR="007A4D68" w:rsidRPr="007A4D68" w14:paraId="609F16DC" w14:textId="77777777" w:rsidTr="00A856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14:paraId="638995F1" w14:textId="77777777" w:rsidR="007A4D68" w:rsidRPr="007A4D68" w:rsidRDefault="007A4D68" w:rsidP="00A8564A">
            <w:pPr>
              <w:tabs>
                <w:tab w:val="left" w:pos="1425"/>
              </w:tabs>
              <w:spacing w:line="480" w:lineRule="auto"/>
              <w:rPr>
                <w:rFonts w:ascii="Times New Roman" w:hAnsi="Times New Roman" w:cs="Times New Roman"/>
                <w:b w:val="0"/>
                <w:bCs w:val="0"/>
                <w:i/>
                <w:sz w:val="20"/>
                <w:szCs w:val="20"/>
                <w:lang w:val="en-US"/>
              </w:rPr>
            </w:pPr>
            <w:r w:rsidRPr="007A4D68">
              <w:rPr>
                <w:rFonts w:ascii="Times New Roman" w:hAnsi="Times New Roman" w:cs="Times New Roman"/>
                <w:i/>
                <w:sz w:val="20"/>
                <w:szCs w:val="20"/>
                <w:lang w:val="en-US"/>
              </w:rPr>
              <w:t>Contrast</w:t>
            </w:r>
          </w:p>
        </w:tc>
        <w:tc>
          <w:tcPr>
            <w:tcW w:w="0" w:type="auto"/>
            <w:gridSpan w:val="3"/>
            <w:tcBorders>
              <w:top w:val="single" w:sz="4" w:space="0" w:color="auto"/>
              <w:bottom w:val="single" w:sz="4" w:space="0" w:color="auto"/>
            </w:tcBorders>
            <w:vAlign w:val="center"/>
          </w:tcPr>
          <w:p w14:paraId="304A1817" w14:textId="77777777" w:rsidR="007A4D68" w:rsidRPr="007A4D68" w:rsidRDefault="007A4D68" w:rsidP="00A8564A">
            <w:pPr>
              <w:tabs>
                <w:tab w:val="left" w:pos="1425"/>
              </w:tabs>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MNI coordinates</w:t>
            </w:r>
          </w:p>
        </w:tc>
        <w:tc>
          <w:tcPr>
            <w:tcW w:w="0" w:type="auto"/>
            <w:tcBorders>
              <w:top w:val="single" w:sz="4" w:space="0" w:color="auto"/>
              <w:bottom w:val="single" w:sz="4" w:space="0" w:color="auto"/>
            </w:tcBorders>
            <w:vAlign w:val="center"/>
          </w:tcPr>
          <w:p w14:paraId="258B0685" w14:textId="77777777" w:rsidR="007A4D68" w:rsidRPr="007A4D68" w:rsidRDefault="007A4D68" w:rsidP="00A8564A">
            <w:pPr>
              <w:tabs>
                <w:tab w:val="left" w:pos="1425"/>
              </w:tabs>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Voxel test value</w:t>
            </w:r>
          </w:p>
        </w:tc>
        <w:tc>
          <w:tcPr>
            <w:tcW w:w="0" w:type="auto"/>
            <w:tcBorders>
              <w:top w:val="single" w:sz="4" w:space="0" w:color="auto"/>
            </w:tcBorders>
            <w:vAlign w:val="center"/>
          </w:tcPr>
          <w:p w14:paraId="6185DFD3" w14:textId="77777777" w:rsidR="007A4D68" w:rsidRPr="007A4D68" w:rsidRDefault="007A4D68" w:rsidP="00A8564A">
            <w:pPr>
              <w:tabs>
                <w:tab w:val="left" w:pos="1425"/>
              </w:tabs>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Cluster</w:t>
            </w:r>
          </w:p>
        </w:tc>
        <w:tc>
          <w:tcPr>
            <w:tcW w:w="0" w:type="auto"/>
            <w:tcBorders>
              <w:top w:val="single" w:sz="4" w:space="0" w:color="auto"/>
            </w:tcBorders>
            <w:vAlign w:val="center"/>
          </w:tcPr>
          <w:p w14:paraId="67E894BD" w14:textId="77777777" w:rsidR="007A4D68" w:rsidRPr="007A4D68" w:rsidRDefault="007A4D68" w:rsidP="00A8564A">
            <w:pPr>
              <w:tabs>
                <w:tab w:val="left" w:pos="1425"/>
              </w:tabs>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Cluster</w:t>
            </w:r>
          </w:p>
        </w:tc>
      </w:tr>
      <w:tr w:rsidR="007A4D68" w:rsidRPr="007A4D68" w14:paraId="23379D6A" w14:textId="77777777" w:rsidTr="00A8564A">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523CEDF5" w14:textId="77777777" w:rsidR="007A4D68" w:rsidRPr="007A4D68" w:rsidRDefault="007A4D68" w:rsidP="00A8564A">
            <w:pPr>
              <w:tabs>
                <w:tab w:val="left" w:pos="1425"/>
              </w:tabs>
              <w:spacing w:line="480" w:lineRule="auto"/>
              <w:rPr>
                <w:rFonts w:ascii="Times New Roman" w:hAnsi="Times New Roman" w:cs="Times New Roman"/>
                <w:sz w:val="20"/>
                <w:szCs w:val="20"/>
                <w:lang w:val="en-US"/>
              </w:rPr>
            </w:pPr>
            <w:r w:rsidRPr="007A4D68">
              <w:rPr>
                <w:rFonts w:ascii="Times New Roman" w:hAnsi="Times New Roman" w:cs="Times New Roman"/>
                <w:sz w:val="20"/>
                <w:szCs w:val="20"/>
                <w:lang w:val="en-US"/>
              </w:rPr>
              <w:t xml:space="preserve">     Brain regions</w:t>
            </w:r>
          </w:p>
        </w:tc>
        <w:tc>
          <w:tcPr>
            <w:tcW w:w="0" w:type="auto"/>
            <w:tcBorders>
              <w:top w:val="single" w:sz="4" w:space="0" w:color="auto"/>
              <w:bottom w:val="single" w:sz="4" w:space="0" w:color="auto"/>
            </w:tcBorders>
            <w:vAlign w:val="center"/>
          </w:tcPr>
          <w:p w14:paraId="0681A966" w14:textId="77777777" w:rsidR="007A4D68" w:rsidRPr="007A4D68" w:rsidRDefault="007A4D68" w:rsidP="00A8564A">
            <w:pPr>
              <w:tabs>
                <w:tab w:val="left" w:pos="1425"/>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7A4D68">
              <w:rPr>
                <w:rFonts w:ascii="Times New Roman" w:hAnsi="Times New Roman" w:cs="Times New Roman"/>
                <w:b/>
                <w:sz w:val="20"/>
                <w:szCs w:val="20"/>
                <w:lang w:val="en-US"/>
              </w:rPr>
              <w:t>x</w:t>
            </w:r>
          </w:p>
        </w:tc>
        <w:tc>
          <w:tcPr>
            <w:tcW w:w="0" w:type="auto"/>
            <w:tcBorders>
              <w:top w:val="single" w:sz="4" w:space="0" w:color="auto"/>
              <w:bottom w:val="single" w:sz="4" w:space="0" w:color="auto"/>
            </w:tcBorders>
            <w:vAlign w:val="center"/>
          </w:tcPr>
          <w:p w14:paraId="374C55EB" w14:textId="77777777" w:rsidR="007A4D68" w:rsidRPr="007A4D68" w:rsidRDefault="007A4D68" w:rsidP="00A8564A">
            <w:pPr>
              <w:tabs>
                <w:tab w:val="left" w:pos="1425"/>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7A4D68">
              <w:rPr>
                <w:rFonts w:ascii="Times New Roman" w:hAnsi="Times New Roman" w:cs="Times New Roman"/>
                <w:b/>
                <w:sz w:val="20"/>
                <w:szCs w:val="20"/>
                <w:lang w:val="en-US"/>
              </w:rPr>
              <w:t>y</w:t>
            </w:r>
          </w:p>
        </w:tc>
        <w:tc>
          <w:tcPr>
            <w:tcW w:w="0" w:type="auto"/>
            <w:tcBorders>
              <w:top w:val="single" w:sz="4" w:space="0" w:color="auto"/>
              <w:bottom w:val="single" w:sz="4" w:space="0" w:color="auto"/>
            </w:tcBorders>
            <w:vAlign w:val="center"/>
          </w:tcPr>
          <w:p w14:paraId="0688E421" w14:textId="77777777" w:rsidR="007A4D68" w:rsidRPr="007A4D68" w:rsidRDefault="007A4D68" w:rsidP="00A8564A">
            <w:pPr>
              <w:tabs>
                <w:tab w:val="left" w:pos="1425"/>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7A4D68">
              <w:rPr>
                <w:rFonts w:ascii="Times New Roman" w:hAnsi="Times New Roman" w:cs="Times New Roman"/>
                <w:b/>
                <w:sz w:val="20"/>
                <w:szCs w:val="20"/>
                <w:lang w:val="en-US"/>
              </w:rPr>
              <w:t>z</w:t>
            </w:r>
          </w:p>
        </w:tc>
        <w:tc>
          <w:tcPr>
            <w:tcW w:w="0" w:type="auto"/>
            <w:tcBorders>
              <w:top w:val="single" w:sz="4" w:space="0" w:color="auto"/>
              <w:bottom w:val="single" w:sz="4" w:space="0" w:color="auto"/>
            </w:tcBorders>
            <w:vAlign w:val="center"/>
          </w:tcPr>
          <w:p w14:paraId="4CA46B9A" w14:textId="77777777" w:rsidR="007A4D68" w:rsidRPr="007A4D68" w:rsidRDefault="007A4D68" w:rsidP="00A8564A">
            <w:pPr>
              <w:tabs>
                <w:tab w:val="left" w:pos="1425"/>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7A4D68">
              <w:rPr>
                <w:rFonts w:ascii="Times New Roman" w:hAnsi="Times New Roman" w:cs="Times New Roman"/>
                <w:b/>
                <w:sz w:val="20"/>
                <w:szCs w:val="20"/>
                <w:lang w:val="en-US"/>
              </w:rPr>
              <w:t>Z</w:t>
            </w:r>
          </w:p>
        </w:tc>
        <w:tc>
          <w:tcPr>
            <w:tcW w:w="0" w:type="auto"/>
            <w:tcBorders>
              <w:bottom w:val="single" w:sz="4" w:space="0" w:color="auto"/>
            </w:tcBorders>
            <w:vAlign w:val="center"/>
          </w:tcPr>
          <w:p w14:paraId="5AC0D3D4" w14:textId="77777777" w:rsidR="007A4D68" w:rsidRPr="007A4D68" w:rsidRDefault="007A4D68" w:rsidP="00A8564A">
            <w:pPr>
              <w:tabs>
                <w:tab w:val="left" w:pos="1425"/>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7A4D68">
              <w:rPr>
                <w:rFonts w:ascii="Times New Roman" w:hAnsi="Times New Roman" w:cs="Times New Roman"/>
                <w:b/>
                <w:i/>
                <w:iCs/>
                <w:sz w:val="20"/>
                <w:szCs w:val="20"/>
                <w:lang w:val="en-US"/>
              </w:rPr>
              <w:t>p</w:t>
            </w:r>
            <w:r w:rsidRPr="007A4D68">
              <w:rPr>
                <w:rFonts w:ascii="Times New Roman" w:hAnsi="Times New Roman" w:cs="Times New Roman"/>
                <w:b/>
                <w:sz w:val="20"/>
                <w:szCs w:val="20"/>
                <w:lang w:val="en-US"/>
              </w:rPr>
              <w:t>-value</w:t>
            </w:r>
          </w:p>
        </w:tc>
        <w:tc>
          <w:tcPr>
            <w:tcW w:w="0" w:type="auto"/>
            <w:tcBorders>
              <w:bottom w:val="single" w:sz="4" w:space="0" w:color="auto"/>
            </w:tcBorders>
            <w:vAlign w:val="center"/>
          </w:tcPr>
          <w:p w14:paraId="328B4089" w14:textId="77777777" w:rsidR="007A4D68" w:rsidRPr="007A4D68" w:rsidRDefault="007A4D68" w:rsidP="00A8564A">
            <w:pPr>
              <w:tabs>
                <w:tab w:val="left" w:pos="1425"/>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7A4D68">
              <w:rPr>
                <w:rFonts w:ascii="Times New Roman" w:hAnsi="Times New Roman" w:cs="Times New Roman"/>
                <w:b/>
                <w:sz w:val="20"/>
                <w:szCs w:val="20"/>
                <w:lang w:val="en-US"/>
              </w:rPr>
              <w:t>size</w:t>
            </w:r>
          </w:p>
        </w:tc>
      </w:tr>
      <w:tr w:rsidR="007A4D68" w:rsidRPr="007A4D68" w14:paraId="1FDC7682" w14:textId="77777777" w:rsidTr="00A8564A">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14:paraId="279EB696" w14:textId="77777777" w:rsidR="007A4D68" w:rsidRPr="007A4D68" w:rsidRDefault="007A4D68" w:rsidP="00A8564A">
            <w:pPr>
              <w:tabs>
                <w:tab w:val="left" w:pos="1425"/>
              </w:tabs>
              <w:spacing w:line="480" w:lineRule="auto"/>
              <w:rPr>
                <w:rFonts w:ascii="Times New Roman" w:hAnsi="Times New Roman" w:cs="Times New Roman"/>
                <w:b w:val="0"/>
                <w:sz w:val="20"/>
                <w:szCs w:val="20"/>
                <w:lang w:val="en-US"/>
              </w:rPr>
            </w:pPr>
            <w:r w:rsidRPr="007A4D68">
              <w:rPr>
                <w:rFonts w:ascii="Times New Roman" w:hAnsi="Times New Roman" w:cs="Times New Roman"/>
                <w:i/>
                <w:sz w:val="20"/>
                <w:szCs w:val="20"/>
                <w:lang w:val="en-US"/>
              </w:rPr>
              <w:t>Negative &gt; Intermediate (DEP&gt;HC)</w:t>
            </w:r>
          </w:p>
        </w:tc>
        <w:tc>
          <w:tcPr>
            <w:tcW w:w="0" w:type="auto"/>
            <w:tcBorders>
              <w:top w:val="single" w:sz="4" w:space="0" w:color="auto"/>
            </w:tcBorders>
            <w:vAlign w:val="center"/>
          </w:tcPr>
          <w:p w14:paraId="0ECF727C"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0" w:type="auto"/>
            <w:tcBorders>
              <w:top w:val="single" w:sz="4" w:space="0" w:color="auto"/>
            </w:tcBorders>
            <w:vAlign w:val="center"/>
          </w:tcPr>
          <w:p w14:paraId="4767B84B"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0" w:type="auto"/>
            <w:tcBorders>
              <w:top w:val="single" w:sz="4" w:space="0" w:color="auto"/>
            </w:tcBorders>
            <w:vAlign w:val="center"/>
          </w:tcPr>
          <w:p w14:paraId="7115E664"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0" w:type="auto"/>
            <w:tcBorders>
              <w:top w:val="single" w:sz="4" w:space="0" w:color="auto"/>
            </w:tcBorders>
            <w:vAlign w:val="center"/>
          </w:tcPr>
          <w:p w14:paraId="70347FAA" w14:textId="77777777" w:rsidR="007A4D68" w:rsidRPr="007A4D68" w:rsidRDefault="007A4D68" w:rsidP="00A8564A">
            <w:pPr>
              <w:tabs>
                <w:tab w:val="left" w:pos="1425"/>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0" w:type="auto"/>
            <w:tcBorders>
              <w:top w:val="single" w:sz="4" w:space="0" w:color="auto"/>
            </w:tcBorders>
            <w:vAlign w:val="center"/>
          </w:tcPr>
          <w:p w14:paraId="291287FB"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0" w:type="auto"/>
            <w:tcBorders>
              <w:top w:val="single" w:sz="4" w:space="0" w:color="auto"/>
            </w:tcBorders>
            <w:vAlign w:val="center"/>
          </w:tcPr>
          <w:p w14:paraId="46F77F53"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7A4D68" w:rsidRPr="007A4D68" w14:paraId="3005A091" w14:textId="77777777" w:rsidTr="00A8564A">
        <w:trPr>
          <w:trHeight w:val="373"/>
        </w:trPr>
        <w:tc>
          <w:tcPr>
            <w:cnfStyle w:val="001000000000" w:firstRow="0" w:lastRow="0" w:firstColumn="1" w:lastColumn="0" w:oddVBand="0" w:evenVBand="0" w:oddHBand="0" w:evenHBand="0" w:firstRowFirstColumn="0" w:firstRowLastColumn="0" w:lastRowFirstColumn="0" w:lastRowLastColumn="0"/>
            <w:tcW w:w="0" w:type="auto"/>
          </w:tcPr>
          <w:p w14:paraId="67BB2D85" w14:textId="77777777" w:rsidR="007A4D68" w:rsidRPr="007A4D68" w:rsidRDefault="007A4D68" w:rsidP="00A8564A">
            <w:pPr>
              <w:tabs>
                <w:tab w:val="left" w:pos="1425"/>
              </w:tabs>
              <w:spacing w:line="480" w:lineRule="auto"/>
              <w:rPr>
                <w:rFonts w:ascii="Times New Roman" w:hAnsi="Times New Roman" w:cs="Times New Roman"/>
                <w:b w:val="0"/>
                <w:i/>
                <w:sz w:val="20"/>
                <w:szCs w:val="20"/>
                <w:lang w:val="en-US"/>
              </w:rPr>
            </w:pPr>
            <w:r w:rsidRPr="007A4D68">
              <w:rPr>
                <w:rFonts w:ascii="Times New Roman" w:hAnsi="Times New Roman" w:cs="Times New Roman"/>
                <w:sz w:val="20"/>
                <w:szCs w:val="20"/>
                <w:lang w:val="en-US"/>
              </w:rPr>
              <w:t xml:space="preserve">     R Superior temporal gyrus</w:t>
            </w:r>
          </w:p>
        </w:tc>
        <w:tc>
          <w:tcPr>
            <w:tcW w:w="0" w:type="auto"/>
            <w:vAlign w:val="center"/>
          </w:tcPr>
          <w:p w14:paraId="12CE2E6C"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66</w:t>
            </w:r>
          </w:p>
        </w:tc>
        <w:tc>
          <w:tcPr>
            <w:tcW w:w="0" w:type="auto"/>
            <w:vAlign w:val="center"/>
          </w:tcPr>
          <w:p w14:paraId="0AD79651"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-9</w:t>
            </w:r>
          </w:p>
        </w:tc>
        <w:tc>
          <w:tcPr>
            <w:tcW w:w="0" w:type="auto"/>
            <w:vAlign w:val="center"/>
          </w:tcPr>
          <w:p w14:paraId="0BAE53EE"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-11</w:t>
            </w:r>
          </w:p>
        </w:tc>
        <w:tc>
          <w:tcPr>
            <w:tcW w:w="0" w:type="auto"/>
            <w:vAlign w:val="center"/>
          </w:tcPr>
          <w:p w14:paraId="39D69546" w14:textId="77777777" w:rsidR="007A4D68" w:rsidRPr="007A4D68" w:rsidRDefault="007A4D68" w:rsidP="00A8564A">
            <w:pPr>
              <w:tabs>
                <w:tab w:val="left" w:pos="1425"/>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4.68</w:t>
            </w:r>
          </w:p>
        </w:tc>
        <w:tc>
          <w:tcPr>
            <w:tcW w:w="0" w:type="auto"/>
            <w:vAlign w:val="center"/>
          </w:tcPr>
          <w:p w14:paraId="782960AA"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&lt;.001</w:t>
            </w:r>
          </w:p>
        </w:tc>
        <w:tc>
          <w:tcPr>
            <w:tcW w:w="0" w:type="auto"/>
            <w:vAlign w:val="center"/>
          </w:tcPr>
          <w:p w14:paraId="666E4979"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1460</w:t>
            </w:r>
          </w:p>
        </w:tc>
      </w:tr>
      <w:tr w:rsidR="007A4D68" w:rsidRPr="007A4D68" w14:paraId="1AF57F01" w14:textId="77777777" w:rsidTr="00A8564A">
        <w:tc>
          <w:tcPr>
            <w:cnfStyle w:val="001000000000" w:firstRow="0" w:lastRow="0" w:firstColumn="1" w:lastColumn="0" w:oddVBand="0" w:evenVBand="0" w:oddHBand="0" w:evenHBand="0" w:firstRowFirstColumn="0" w:firstRowLastColumn="0" w:lastRowFirstColumn="0" w:lastRowLastColumn="0"/>
            <w:tcW w:w="0" w:type="auto"/>
          </w:tcPr>
          <w:p w14:paraId="62EDACF2" w14:textId="77777777" w:rsidR="007A4D68" w:rsidRPr="007A4D68" w:rsidRDefault="007A4D68" w:rsidP="00A8564A">
            <w:pPr>
              <w:tabs>
                <w:tab w:val="left" w:pos="1425"/>
              </w:tabs>
              <w:spacing w:line="480" w:lineRule="auto"/>
              <w:rPr>
                <w:rFonts w:ascii="Times New Roman" w:hAnsi="Times New Roman" w:cs="Times New Roman"/>
                <w:b w:val="0"/>
                <w:sz w:val="20"/>
                <w:szCs w:val="20"/>
                <w:lang w:val="en-US"/>
              </w:rPr>
            </w:pPr>
            <w:r w:rsidRPr="007A4D68">
              <w:rPr>
                <w:rFonts w:ascii="Times New Roman" w:hAnsi="Times New Roman" w:cs="Times New Roman"/>
                <w:sz w:val="20"/>
                <w:szCs w:val="20"/>
                <w:lang w:val="en-US"/>
              </w:rPr>
              <w:t xml:space="preserve">     R Middle temporal gyrus</w:t>
            </w:r>
          </w:p>
        </w:tc>
        <w:tc>
          <w:tcPr>
            <w:tcW w:w="0" w:type="auto"/>
            <w:vAlign w:val="center"/>
          </w:tcPr>
          <w:p w14:paraId="5310AAB0"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44</w:t>
            </w:r>
          </w:p>
        </w:tc>
        <w:tc>
          <w:tcPr>
            <w:tcW w:w="0" w:type="auto"/>
            <w:vAlign w:val="center"/>
          </w:tcPr>
          <w:p w14:paraId="4170F58F" w14:textId="77777777" w:rsidR="007A4D68" w:rsidRPr="007A4D68" w:rsidRDefault="007A4D68" w:rsidP="00A8564A">
            <w:pPr>
              <w:tabs>
                <w:tab w:val="left" w:pos="1425"/>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-39</w:t>
            </w:r>
          </w:p>
        </w:tc>
        <w:tc>
          <w:tcPr>
            <w:tcW w:w="0" w:type="auto"/>
            <w:vAlign w:val="center"/>
          </w:tcPr>
          <w:p w14:paraId="25893DB3"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-2</w:t>
            </w:r>
          </w:p>
        </w:tc>
        <w:tc>
          <w:tcPr>
            <w:tcW w:w="0" w:type="auto"/>
            <w:vAlign w:val="center"/>
          </w:tcPr>
          <w:p w14:paraId="1D10D233" w14:textId="77777777" w:rsidR="007A4D68" w:rsidRPr="007A4D68" w:rsidRDefault="007A4D68" w:rsidP="00A8564A">
            <w:pPr>
              <w:tabs>
                <w:tab w:val="left" w:pos="1425"/>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3.81</w:t>
            </w:r>
          </w:p>
        </w:tc>
        <w:tc>
          <w:tcPr>
            <w:tcW w:w="0" w:type="auto"/>
            <w:vAlign w:val="center"/>
          </w:tcPr>
          <w:p w14:paraId="295C9DA9"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0" w:type="auto"/>
            <w:vAlign w:val="center"/>
          </w:tcPr>
          <w:p w14:paraId="61191989"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7A4D68" w:rsidRPr="007A4D68" w14:paraId="3BE2B424" w14:textId="77777777" w:rsidTr="00A8564A">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14:paraId="571601DC" w14:textId="77777777" w:rsidR="007A4D68" w:rsidRPr="007A4D68" w:rsidRDefault="007A4D68" w:rsidP="00A8564A">
            <w:pPr>
              <w:tabs>
                <w:tab w:val="left" w:pos="1425"/>
              </w:tabs>
              <w:spacing w:line="480" w:lineRule="auto"/>
              <w:rPr>
                <w:rFonts w:ascii="Times New Roman" w:hAnsi="Times New Roman" w:cs="Times New Roman"/>
                <w:b w:val="0"/>
                <w:sz w:val="20"/>
                <w:szCs w:val="20"/>
                <w:lang w:val="en-US"/>
              </w:rPr>
            </w:pPr>
            <w:r w:rsidRPr="007A4D68">
              <w:rPr>
                <w:rFonts w:ascii="Times New Roman" w:hAnsi="Times New Roman" w:cs="Times New Roman"/>
                <w:sz w:val="20"/>
                <w:szCs w:val="20"/>
                <w:lang w:val="en-US"/>
              </w:rPr>
              <w:t xml:space="preserve">     L Temporal pole</w:t>
            </w:r>
          </w:p>
        </w:tc>
        <w:tc>
          <w:tcPr>
            <w:tcW w:w="0" w:type="auto"/>
            <w:tcBorders>
              <w:top w:val="single" w:sz="4" w:space="0" w:color="auto"/>
            </w:tcBorders>
            <w:vAlign w:val="center"/>
          </w:tcPr>
          <w:p w14:paraId="02522D1E"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-39</w:t>
            </w:r>
          </w:p>
        </w:tc>
        <w:tc>
          <w:tcPr>
            <w:tcW w:w="0" w:type="auto"/>
            <w:tcBorders>
              <w:top w:val="single" w:sz="4" w:space="0" w:color="auto"/>
            </w:tcBorders>
            <w:vAlign w:val="center"/>
          </w:tcPr>
          <w:p w14:paraId="2599835C"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8</w:t>
            </w:r>
          </w:p>
        </w:tc>
        <w:tc>
          <w:tcPr>
            <w:tcW w:w="0" w:type="auto"/>
            <w:tcBorders>
              <w:top w:val="single" w:sz="4" w:space="0" w:color="auto"/>
            </w:tcBorders>
            <w:vAlign w:val="center"/>
          </w:tcPr>
          <w:p w14:paraId="0D512164"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-36</w:t>
            </w:r>
          </w:p>
        </w:tc>
        <w:tc>
          <w:tcPr>
            <w:tcW w:w="0" w:type="auto"/>
            <w:tcBorders>
              <w:top w:val="single" w:sz="4" w:space="0" w:color="auto"/>
            </w:tcBorders>
            <w:vAlign w:val="center"/>
          </w:tcPr>
          <w:p w14:paraId="7C7AAFF3" w14:textId="77777777" w:rsidR="007A4D68" w:rsidRPr="007A4D68" w:rsidRDefault="007A4D68" w:rsidP="00A8564A">
            <w:pPr>
              <w:tabs>
                <w:tab w:val="left" w:pos="1425"/>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4.33</w:t>
            </w:r>
          </w:p>
        </w:tc>
        <w:tc>
          <w:tcPr>
            <w:tcW w:w="0" w:type="auto"/>
            <w:tcBorders>
              <w:top w:val="single" w:sz="4" w:space="0" w:color="auto"/>
            </w:tcBorders>
            <w:vAlign w:val="center"/>
          </w:tcPr>
          <w:p w14:paraId="09BCE714"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&lt;.001</w:t>
            </w:r>
          </w:p>
        </w:tc>
        <w:tc>
          <w:tcPr>
            <w:tcW w:w="0" w:type="auto"/>
            <w:tcBorders>
              <w:top w:val="single" w:sz="4" w:space="0" w:color="auto"/>
            </w:tcBorders>
            <w:vAlign w:val="center"/>
          </w:tcPr>
          <w:p w14:paraId="2EF9B006"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1443</w:t>
            </w:r>
          </w:p>
        </w:tc>
      </w:tr>
      <w:tr w:rsidR="007A4D68" w:rsidRPr="007A4D68" w14:paraId="57B454BB" w14:textId="77777777" w:rsidTr="00A8564A">
        <w:tc>
          <w:tcPr>
            <w:cnfStyle w:val="001000000000" w:firstRow="0" w:lastRow="0" w:firstColumn="1" w:lastColumn="0" w:oddVBand="0" w:evenVBand="0" w:oddHBand="0" w:evenHBand="0" w:firstRowFirstColumn="0" w:firstRowLastColumn="0" w:lastRowFirstColumn="0" w:lastRowLastColumn="0"/>
            <w:tcW w:w="0" w:type="auto"/>
          </w:tcPr>
          <w:p w14:paraId="03259A61" w14:textId="77777777" w:rsidR="007A4D68" w:rsidRPr="007A4D68" w:rsidRDefault="007A4D68" w:rsidP="00A8564A">
            <w:pPr>
              <w:tabs>
                <w:tab w:val="left" w:pos="1425"/>
              </w:tabs>
              <w:spacing w:line="480" w:lineRule="auto"/>
              <w:rPr>
                <w:rFonts w:ascii="Times New Roman" w:hAnsi="Times New Roman" w:cs="Times New Roman"/>
                <w:b w:val="0"/>
                <w:sz w:val="20"/>
                <w:szCs w:val="20"/>
                <w:lang w:val="en-US"/>
              </w:rPr>
            </w:pPr>
            <w:r w:rsidRPr="007A4D68">
              <w:rPr>
                <w:rFonts w:ascii="Times New Roman" w:hAnsi="Times New Roman" w:cs="Times New Roman"/>
                <w:sz w:val="20"/>
                <w:szCs w:val="20"/>
                <w:lang w:val="en-US"/>
              </w:rPr>
              <w:t xml:space="preserve">     L Inferior temporal gyrus</w:t>
            </w:r>
          </w:p>
        </w:tc>
        <w:tc>
          <w:tcPr>
            <w:tcW w:w="0" w:type="auto"/>
            <w:vAlign w:val="center"/>
          </w:tcPr>
          <w:p w14:paraId="54A031C9"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-42</w:t>
            </w:r>
          </w:p>
        </w:tc>
        <w:tc>
          <w:tcPr>
            <w:tcW w:w="0" w:type="auto"/>
            <w:vAlign w:val="center"/>
          </w:tcPr>
          <w:p w14:paraId="20A2CEDB"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-6</w:t>
            </w:r>
          </w:p>
        </w:tc>
        <w:tc>
          <w:tcPr>
            <w:tcW w:w="0" w:type="auto"/>
            <w:vAlign w:val="center"/>
          </w:tcPr>
          <w:p w14:paraId="20E66214"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-41</w:t>
            </w:r>
          </w:p>
        </w:tc>
        <w:tc>
          <w:tcPr>
            <w:tcW w:w="0" w:type="auto"/>
            <w:vAlign w:val="center"/>
          </w:tcPr>
          <w:p w14:paraId="414D6DC9" w14:textId="77777777" w:rsidR="007A4D68" w:rsidRPr="007A4D68" w:rsidRDefault="007A4D68" w:rsidP="00A8564A">
            <w:pPr>
              <w:tabs>
                <w:tab w:val="left" w:pos="1425"/>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4.30</w:t>
            </w:r>
          </w:p>
        </w:tc>
        <w:tc>
          <w:tcPr>
            <w:tcW w:w="0" w:type="auto"/>
            <w:vAlign w:val="center"/>
          </w:tcPr>
          <w:p w14:paraId="52798DA9"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0" w:type="auto"/>
            <w:vAlign w:val="center"/>
          </w:tcPr>
          <w:p w14:paraId="1C3C7DD7"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7A4D68" w:rsidRPr="007A4D68" w14:paraId="615879BA" w14:textId="77777777" w:rsidTr="00A8564A">
        <w:tc>
          <w:tcPr>
            <w:cnfStyle w:val="001000000000" w:firstRow="0" w:lastRow="0" w:firstColumn="1" w:lastColumn="0" w:oddVBand="0" w:evenVBand="0" w:oddHBand="0" w:evenHBand="0" w:firstRowFirstColumn="0" w:firstRowLastColumn="0" w:lastRowFirstColumn="0" w:lastRowLastColumn="0"/>
            <w:tcW w:w="0" w:type="auto"/>
          </w:tcPr>
          <w:p w14:paraId="3C23698B" w14:textId="77777777" w:rsidR="007A4D68" w:rsidRPr="007A4D68" w:rsidRDefault="007A4D68" w:rsidP="00A8564A">
            <w:pPr>
              <w:tabs>
                <w:tab w:val="left" w:pos="1425"/>
              </w:tabs>
              <w:spacing w:line="480" w:lineRule="auto"/>
              <w:rPr>
                <w:rFonts w:ascii="Times New Roman" w:hAnsi="Times New Roman" w:cs="Times New Roman"/>
                <w:b w:val="0"/>
                <w:sz w:val="20"/>
                <w:szCs w:val="20"/>
                <w:lang w:val="it-IT"/>
              </w:rPr>
            </w:pPr>
            <w:r w:rsidRPr="007A4D68">
              <w:rPr>
                <w:rFonts w:ascii="Times New Roman" w:hAnsi="Times New Roman" w:cs="Times New Roman"/>
                <w:sz w:val="20"/>
                <w:szCs w:val="20"/>
                <w:lang w:val="it-IT"/>
              </w:rPr>
              <w:t xml:space="preserve">     L </w:t>
            </w:r>
            <w:proofErr w:type="spellStart"/>
            <w:r w:rsidRPr="007A4D68">
              <w:rPr>
                <w:rFonts w:ascii="Times New Roman" w:hAnsi="Times New Roman" w:cs="Times New Roman"/>
                <w:sz w:val="20"/>
                <w:szCs w:val="20"/>
                <w:lang w:val="it-IT"/>
              </w:rPr>
              <w:t>Temporal</w:t>
            </w:r>
            <w:proofErr w:type="spellEnd"/>
            <w:r w:rsidRPr="007A4D68">
              <w:rPr>
                <w:rFonts w:ascii="Times New Roman" w:hAnsi="Times New Roman" w:cs="Times New Roman"/>
                <w:sz w:val="20"/>
                <w:szCs w:val="20"/>
                <w:lang w:val="it-IT"/>
              </w:rPr>
              <w:t xml:space="preserve"> pole</w:t>
            </w:r>
          </w:p>
        </w:tc>
        <w:tc>
          <w:tcPr>
            <w:tcW w:w="0" w:type="auto"/>
            <w:vAlign w:val="center"/>
          </w:tcPr>
          <w:p w14:paraId="3594CAA5"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-35</w:t>
            </w:r>
          </w:p>
        </w:tc>
        <w:tc>
          <w:tcPr>
            <w:tcW w:w="0" w:type="auto"/>
            <w:vAlign w:val="center"/>
          </w:tcPr>
          <w:p w14:paraId="282EEAEB"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15</w:t>
            </w:r>
          </w:p>
        </w:tc>
        <w:tc>
          <w:tcPr>
            <w:tcW w:w="0" w:type="auto"/>
            <w:vAlign w:val="center"/>
          </w:tcPr>
          <w:p w14:paraId="2AF6FE15"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-29</w:t>
            </w:r>
          </w:p>
        </w:tc>
        <w:tc>
          <w:tcPr>
            <w:tcW w:w="0" w:type="auto"/>
            <w:vAlign w:val="center"/>
          </w:tcPr>
          <w:p w14:paraId="607E34C2" w14:textId="77777777" w:rsidR="007A4D68" w:rsidRPr="007A4D68" w:rsidRDefault="007A4D68" w:rsidP="00A8564A">
            <w:pPr>
              <w:tabs>
                <w:tab w:val="left" w:pos="1425"/>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3.90</w:t>
            </w:r>
          </w:p>
        </w:tc>
        <w:tc>
          <w:tcPr>
            <w:tcW w:w="0" w:type="auto"/>
            <w:vAlign w:val="center"/>
          </w:tcPr>
          <w:p w14:paraId="64BADB1A"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0" w:type="auto"/>
            <w:vAlign w:val="center"/>
          </w:tcPr>
          <w:p w14:paraId="6F747279"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7A4D68" w:rsidRPr="007A4D68" w14:paraId="70095CDD" w14:textId="77777777" w:rsidTr="00A8564A">
        <w:trPr>
          <w:trHeight w:val="424"/>
        </w:trPr>
        <w:tc>
          <w:tcPr>
            <w:cnfStyle w:val="001000000000" w:firstRow="0" w:lastRow="0" w:firstColumn="1" w:lastColumn="0" w:oddVBand="0" w:evenVBand="0" w:oddHBand="0" w:evenHBand="0" w:firstRowFirstColumn="0" w:firstRowLastColumn="0" w:lastRowFirstColumn="0" w:lastRowLastColumn="0"/>
            <w:tcW w:w="0" w:type="auto"/>
          </w:tcPr>
          <w:p w14:paraId="1A42B275" w14:textId="77777777" w:rsidR="007A4D68" w:rsidRPr="007A4D68" w:rsidRDefault="007A4D68" w:rsidP="00A8564A">
            <w:pPr>
              <w:tabs>
                <w:tab w:val="left" w:pos="1425"/>
              </w:tabs>
              <w:spacing w:line="480" w:lineRule="auto"/>
              <w:rPr>
                <w:rFonts w:ascii="Times New Roman" w:hAnsi="Times New Roman" w:cs="Times New Roman"/>
                <w:b w:val="0"/>
                <w:i/>
                <w:sz w:val="20"/>
                <w:szCs w:val="20"/>
                <w:lang w:val="en-US"/>
              </w:rPr>
            </w:pPr>
            <w:r w:rsidRPr="007A4D68">
              <w:rPr>
                <w:rFonts w:ascii="Times New Roman" w:hAnsi="Times New Roman" w:cs="Times New Roman"/>
                <w:i/>
                <w:sz w:val="20"/>
                <w:szCs w:val="20"/>
                <w:lang w:val="en-US"/>
              </w:rPr>
              <w:t>Positive &gt; Negative (HC&gt;DEP)</w:t>
            </w:r>
          </w:p>
        </w:tc>
        <w:tc>
          <w:tcPr>
            <w:tcW w:w="0" w:type="auto"/>
            <w:vAlign w:val="center"/>
          </w:tcPr>
          <w:p w14:paraId="0BC4FCD6"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0" w:type="auto"/>
            <w:vAlign w:val="center"/>
          </w:tcPr>
          <w:p w14:paraId="1F24586A"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0" w:type="auto"/>
            <w:vAlign w:val="center"/>
          </w:tcPr>
          <w:p w14:paraId="5060969A"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0" w:type="auto"/>
            <w:vAlign w:val="center"/>
          </w:tcPr>
          <w:p w14:paraId="247E5F59" w14:textId="77777777" w:rsidR="007A4D68" w:rsidRPr="007A4D68" w:rsidRDefault="007A4D68" w:rsidP="00A8564A">
            <w:pPr>
              <w:tabs>
                <w:tab w:val="left" w:pos="1425"/>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0" w:type="auto"/>
            <w:vAlign w:val="center"/>
          </w:tcPr>
          <w:p w14:paraId="1F1CA529"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0" w:type="auto"/>
            <w:vAlign w:val="center"/>
          </w:tcPr>
          <w:p w14:paraId="28F8E8D8"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7A4D68" w:rsidRPr="007A4D68" w14:paraId="0C2E47E5" w14:textId="77777777" w:rsidTr="00A8564A">
        <w:tc>
          <w:tcPr>
            <w:cnfStyle w:val="001000000000" w:firstRow="0" w:lastRow="0" w:firstColumn="1" w:lastColumn="0" w:oddVBand="0" w:evenVBand="0" w:oddHBand="0" w:evenHBand="0" w:firstRowFirstColumn="0" w:firstRowLastColumn="0" w:lastRowFirstColumn="0" w:lastRowLastColumn="0"/>
            <w:tcW w:w="0" w:type="auto"/>
          </w:tcPr>
          <w:p w14:paraId="323C858B" w14:textId="77777777" w:rsidR="007A4D68" w:rsidRPr="007A4D68" w:rsidRDefault="007A4D68" w:rsidP="00A8564A">
            <w:pPr>
              <w:tabs>
                <w:tab w:val="left" w:pos="1425"/>
              </w:tabs>
              <w:spacing w:line="480" w:lineRule="auto"/>
              <w:rPr>
                <w:rFonts w:ascii="Times New Roman" w:hAnsi="Times New Roman" w:cs="Times New Roman"/>
                <w:b w:val="0"/>
                <w:sz w:val="20"/>
                <w:szCs w:val="20"/>
                <w:lang w:val="en-US"/>
              </w:rPr>
            </w:pPr>
            <w:r w:rsidRPr="007A4D68">
              <w:rPr>
                <w:rFonts w:ascii="Times New Roman" w:hAnsi="Times New Roman" w:cs="Times New Roman"/>
                <w:sz w:val="20"/>
                <w:szCs w:val="20"/>
                <w:lang w:val="en-US"/>
              </w:rPr>
              <w:t xml:space="preserve">     R Lingual gyrus</w:t>
            </w:r>
          </w:p>
        </w:tc>
        <w:tc>
          <w:tcPr>
            <w:tcW w:w="0" w:type="auto"/>
            <w:vAlign w:val="center"/>
          </w:tcPr>
          <w:p w14:paraId="56DBF7B1"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23</w:t>
            </w:r>
          </w:p>
        </w:tc>
        <w:tc>
          <w:tcPr>
            <w:tcW w:w="0" w:type="auto"/>
            <w:vAlign w:val="center"/>
          </w:tcPr>
          <w:p w14:paraId="4FBA251B"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-75</w:t>
            </w:r>
          </w:p>
        </w:tc>
        <w:tc>
          <w:tcPr>
            <w:tcW w:w="0" w:type="auto"/>
            <w:vAlign w:val="center"/>
          </w:tcPr>
          <w:p w14:paraId="332E548D"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-2</w:t>
            </w:r>
          </w:p>
        </w:tc>
        <w:tc>
          <w:tcPr>
            <w:tcW w:w="0" w:type="auto"/>
            <w:vAlign w:val="center"/>
          </w:tcPr>
          <w:p w14:paraId="136E739A" w14:textId="77777777" w:rsidR="007A4D68" w:rsidRPr="007A4D68" w:rsidRDefault="007A4D68" w:rsidP="00A8564A">
            <w:pPr>
              <w:tabs>
                <w:tab w:val="left" w:pos="1425"/>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4.69</w:t>
            </w:r>
          </w:p>
        </w:tc>
        <w:tc>
          <w:tcPr>
            <w:tcW w:w="0" w:type="auto"/>
            <w:vAlign w:val="center"/>
          </w:tcPr>
          <w:p w14:paraId="0F558E46"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&lt;.001</w:t>
            </w:r>
          </w:p>
        </w:tc>
        <w:tc>
          <w:tcPr>
            <w:tcW w:w="0" w:type="auto"/>
            <w:vAlign w:val="center"/>
          </w:tcPr>
          <w:p w14:paraId="603FD72A"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1649</w:t>
            </w:r>
          </w:p>
        </w:tc>
      </w:tr>
      <w:tr w:rsidR="007A4D68" w:rsidRPr="007A4D68" w14:paraId="52A766FE" w14:textId="77777777" w:rsidTr="00A8564A">
        <w:tc>
          <w:tcPr>
            <w:cnfStyle w:val="001000000000" w:firstRow="0" w:lastRow="0" w:firstColumn="1" w:lastColumn="0" w:oddVBand="0" w:evenVBand="0" w:oddHBand="0" w:evenHBand="0" w:firstRowFirstColumn="0" w:firstRowLastColumn="0" w:lastRowFirstColumn="0" w:lastRowLastColumn="0"/>
            <w:tcW w:w="0" w:type="auto"/>
          </w:tcPr>
          <w:p w14:paraId="6688C34D" w14:textId="77777777" w:rsidR="007A4D68" w:rsidRPr="007A4D68" w:rsidRDefault="007A4D68" w:rsidP="00A8564A">
            <w:pPr>
              <w:tabs>
                <w:tab w:val="left" w:pos="1425"/>
              </w:tabs>
              <w:spacing w:line="480" w:lineRule="auto"/>
              <w:rPr>
                <w:rFonts w:ascii="Times New Roman" w:hAnsi="Times New Roman" w:cs="Times New Roman"/>
                <w:b w:val="0"/>
                <w:sz w:val="20"/>
                <w:szCs w:val="20"/>
                <w:lang w:val="en-US"/>
              </w:rPr>
            </w:pPr>
            <w:r w:rsidRPr="007A4D68">
              <w:rPr>
                <w:rFonts w:ascii="Times New Roman" w:hAnsi="Times New Roman" w:cs="Times New Roman"/>
                <w:sz w:val="20"/>
                <w:szCs w:val="20"/>
                <w:lang w:val="en-US"/>
              </w:rPr>
              <w:t xml:space="preserve">     </w:t>
            </w:r>
          </w:p>
        </w:tc>
        <w:tc>
          <w:tcPr>
            <w:tcW w:w="0" w:type="auto"/>
            <w:vAlign w:val="center"/>
          </w:tcPr>
          <w:p w14:paraId="27B95A22"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29</w:t>
            </w:r>
          </w:p>
        </w:tc>
        <w:tc>
          <w:tcPr>
            <w:tcW w:w="0" w:type="auto"/>
            <w:vAlign w:val="center"/>
          </w:tcPr>
          <w:p w14:paraId="0CC3992E"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-63</w:t>
            </w:r>
          </w:p>
        </w:tc>
        <w:tc>
          <w:tcPr>
            <w:tcW w:w="0" w:type="auto"/>
            <w:vAlign w:val="center"/>
          </w:tcPr>
          <w:p w14:paraId="46D8307C"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0</w:t>
            </w:r>
          </w:p>
        </w:tc>
        <w:tc>
          <w:tcPr>
            <w:tcW w:w="0" w:type="auto"/>
            <w:vAlign w:val="center"/>
          </w:tcPr>
          <w:p w14:paraId="6EC8D66B" w14:textId="77777777" w:rsidR="007A4D68" w:rsidRPr="007A4D68" w:rsidRDefault="007A4D68" w:rsidP="00A8564A">
            <w:pPr>
              <w:tabs>
                <w:tab w:val="left" w:pos="1425"/>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4.17</w:t>
            </w:r>
          </w:p>
        </w:tc>
        <w:tc>
          <w:tcPr>
            <w:tcW w:w="0" w:type="auto"/>
            <w:vAlign w:val="center"/>
          </w:tcPr>
          <w:p w14:paraId="29D6AAC1"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0" w:type="auto"/>
            <w:vAlign w:val="center"/>
          </w:tcPr>
          <w:p w14:paraId="2B616689"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7A4D68" w:rsidRPr="007A4D68" w14:paraId="7FD0E098" w14:textId="77777777" w:rsidTr="00A8564A">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7B26F437" w14:textId="77777777" w:rsidR="007A4D68" w:rsidRPr="007A4D68" w:rsidRDefault="007A4D68" w:rsidP="00A8564A">
            <w:pPr>
              <w:tabs>
                <w:tab w:val="left" w:pos="1425"/>
              </w:tabs>
              <w:spacing w:line="480" w:lineRule="auto"/>
              <w:rPr>
                <w:rFonts w:ascii="Times New Roman" w:hAnsi="Times New Roman" w:cs="Times New Roman"/>
                <w:sz w:val="20"/>
                <w:szCs w:val="20"/>
                <w:lang w:val="en-US"/>
              </w:rPr>
            </w:pPr>
            <w:r w:rsidRPr="007A4D68">
              <w:rPr>
                <w:rFonts w:ascii="Times New Roman" w:hAnsi="Times New Roman" w:cs="Times New Roman"/>
                <w:sz w:val="20"/>
                <w:szCs w:val="20"/>
                <w:lang w:val="en-US"/>
              </w:rPr>
              <w:t xml:space="preserve">     R Calcarine fissure</w:t>
            </w:r>
          </w:p>
        </w:tc>
        <w:tc>
          <w:tcPr>
            <w:tcW w:w="0" w:type="auto"/>
            <w:tcBorders>
              <w:bottom w:val="single" w:sz="4" w:space="0" w:color="auto"/>
            </w:tcBorders>
            <w:vAlign w:val="center"/>
          </w:tcPr>
          <w:p w14:paraId="2073C8EF"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27</w:t>
            </w:r>
          </w:p>
        </w:tc>
        <w:tc>
          <w:tcPr>
            <w:tcW w:w="0" w:type="auto"/>
            <w:tcBorders>
              <w:bottom w:val="single" w:sz="4" w:space="0" w:color="auto"/>
            </w:tcBorders>
            <w:vAlign w:val="center"/>
          </w:tcPr>
          <w:p w14:paraId="14F0427B"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-71</w:t>
            </w:r>
          </w:p>
        </w:tc>
        <w:tc>
          <w:tcPr>
            <w:tcW w:w="0" w:type="auto"/>
            <w:tcBorders>
              <w:bottom w:val="single" w:sz="4" w:space="0" w:color="auto"/>
            </w:tcBorders>
            <w:vAlign w:val="center"/>
          </w:tcPr>
          <w:p w14:paraId="6033315D"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8</w:t>
            </w:r>
          </w:p>
        </w:tc>
        <w:tc>
          <w:tcPr>
            <w:tcW w:w="0" w:type="auto"/>
            <w:tcBorders>
              <w:bottom w:val="single" w:sz="4" w:space="0" w:color="auto"/>
            </w:tcBorders>
            <w:vAlign w:val="center"/>
          </w:tcPr>
          <w:p w14:paraId="26F99DF8" w14:textId="77777777" w:rsidR="007A4D68" w:rsidRPr="007A4D68" w:rsidRDefault="007A4D68" w:rsidP="00A8564A">
            <w:pPr>
              <w:tabs>
                <w:tab w:val="left" w:pos="1425"/>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4D68">
              <w:rPr>
                <w:rFonts w:ascii="Times New Roman" w:hAnsi="Times New Roman" w:cs="Times New Roman"/>
                <w:sz w:val="20"/>
                <w:szCs w:val="20"/>
                <w:lang w:val="en-US"/>
              </w:rPr>
              <w:t>3.90</w:t>
            </w:r>
          </w:p>
        </w:tc>
        <w:tc>
          <w:tcPr>
            <w:tcW w:w="0" w:type="auto"/>
            <w:tcBorders>
              <w:bottom w:val="single" w:sz="4" w:space="0" w:color="auto"/>
            </w:tcBorders>
            <w:vAlign w:val="center"/>
          </w:tcPr>
          <w:p w14:paraId="512DFD1F"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0" w:type="auto"/>
            <w:tcBorders>
              <w:bottom w:val="single" w:sz="4" w:space="0" w:color="auto"/>
            </w:tcBorders>
            <w:vAlign w:val="center"/>
          </w:tcPr>
          <w:p w14:paraId="6C5479C8" w14:textId="77777777" w:rsidR="007A4D68" w:rsidRPr="007A4D68" w:rsidRDefault="007A4D68" w:rsidP="00A8564A">
            <w:pPr>
              <w:tabs>
                <w:tab w:val="left" w:pos="1425"/>
              </w:tabs>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bl>
    <w:p w14:paraId="0B4519A3" w14:textId="7688E334" w:rsidR="007A4D68" w:rsidRDefault="007A4D68" w:rsidP="007A4D68">
      <w:pPr>
        <w:spacing w:line="480" w:lineRule="auto"/>
        <w:jc w:val="both"/>
        <w:rPr>
          <w:rFonts w:ascii="Times New Roman" w:hAnsi="Times New Roman" w:cs="Times New Roman"/>
          <w:sz w:val="20"/>
          <w:szCs w:val="20"/>
          <w:lang w:val="en-US"/>
        </w:rPr>
      </w:pPr>
      <w:r w:rsidRPr="007A4D68">
        <w:rPr>
          <w:rFonts w:ascii="Times New Roman" w:hAnsi="Times New Roman" w:cs="Times New Roman"/>
          <w:i/>
          <w:sz w:val="20"/>
          <w:szCs w:val="20"/>
          <w:lang w:val="en-US"/>
        </w:rPr>
        <w:t>Note.</w:t>
      </w:r>
      <w:r w:rsidRPr="007A4D68">
        <w:rPr>
          <w:rFonts w:ascii="Times New Roman" w:hAnsi="Times New Roman" w:cs="Times New Roman"/>
          <w:sz w:val="20"/>
          <w:szCs w:val="20"/>
          <w:lang w:val="en-US"/>
        </w:rPr>
        <w:t xml:space="preserve"> Neural results are corrected for multiple comparisons using Family-wise Error cluster-correction at </w:t>
      </w:r>
      <w:r w:rsidRPr="007A4D68">
        <w:rPr>
          <w:rFonts w:ascii="Times New Roman" w:hAnsi="Times New Roman" w:cs="Times New Roman"/>
          <w:i/>
          <w:iCs/>
          <w:sz w:val="20"/>
          <w:szCs w:val="20"/>
          <w:lang w:val="en-US"/>
        </w:rPr>
        <w:t>p</w:t>
      </w:r>
      <w:r w:rsidRPr="007A4D68">
        <w:rPr>
          <w:rFonts w:ascii="Times New Roman" w:hAnsi="Times New Roman" w:cs="Times New Roman"/>
          <w:sz w:val="20"/>
          <w:szCs w:val="20"/>
          <w:lang w:val="en-US"/>
        </w:rPr>
        <w:t xml:space="preserve"> &lt; .05 with a cluster-forming threshold of </w:t>
      </w:r>
      <w:r w:rsidRPr="007A4D68">
        <w:rPr>
          <w:rFonts w:ascii="Times New Roman" w:hAnsi="Times New Roman" w:cs="Times New Roman"/>
          <w:i/>
          <w:iCs/>
          <w:sz w:val="20"/>
          <w:szCs w:val="20"/>
          <w:lang w:val="en-US"/>
        </w:rPr>
        <w:t xml:space="preserve">p </w:t>
      </w:r>
      <w:r w:rsidRPr="007A4D68">
        <w:rPr>
          <w:rFonts w:ascii="Times New Roman" w:hAnsi="Times New Roman" w:cs="Times New Roman"/>
          <w:sz w:val="20"/>
          <w:szCs w:val="20"/>
          <w:lang w:val="en-US"/>
        </w:rPr>
        <w:t>&lt; .001. DEP = adolescents with depression; HC = healthy control adolescents; L = left; R = right; MNI = Montreal Neurological Institute; Z = Z-score.</w:t>
      </w:r>
    </w:p>
    <w:p w14:paraId="5853234B" w14:textId="77777777" w:rsidR="00F82EDC" w:rsidRDefault="00F82EDC" w:rsidP="00F82EDC">
      <w:pPr>
        <w:rPr>
          <w:rFonts w:ascii="Times New Roman" w:hAnsi="Times New Roman" w:cs="Times New Roman"/>
          <w:sz w:val="20"/>
          <w:szCs w:val="20"/>
          <w:lang w:val="en-US"/>
        </w:rPr>
      </w:pPr>
    </w:p>
    <w:p w14:paraId="3F523109" w14:textId="77777777" w:rsidR="002919F5" w:rsidRDefault="002919F5">
      <w:pPr>
        <w:rPr>
          <w:rFonts w:ascii="Times New Roman" w:hAnsi="Times New Roman" w:cs="Times New Roman"/>
          <w:b/>
          <w:iCs/>
          <w:sz w:val="24"/>
          <w:szCs w:val="24"/>
          <w:lang w:val="en-US"/>
        </w:rPr>
      </w:pPr>
      <w:r>
        <w:rPr>
          <w:rFonts w:ascii="Times New Roman" w:hAnsi="Times New Roman" w:cs="Times New Roman"/>
          <w:b/>
          <w:iCs/>
          <w:sz w:val="24"/>
          <w:szCs w:val="24"/>
          <w:lang w:val="en-US"/>
        </w:rPr>
        <w:br w:type="page"/>
      </w:r>
    </w:p>
    <w:p w14:paraId="6BCD0909" w14:textId="4AF1F509" w:rsidR="00E12991" w:rsidRPr="00F82EDC" w:rsidRDefault="00FB0C5E" w:rsidP="00F82EDC">
      <w:pPr>
        <w:rPr>
          <w:rFonts w:ascii="Times New Roman" w:hAnsi="Times New Roman" w:cs="Times New Roman"/>
          <w:sz w:val="20"/>
          <w:szCs w:val="20"/>
          <w:lang w:val="en-US"/>
        </w:rPr>
      </w:pPr>
      <w:r w:rsidRPr="00FB0C5E">
        <w:rPr>
          <w:rFonts w:ascii="Times New Roman" w:hAnsi="Times New Roman" w:cs="Times New Roman"/>
          <w:b/>
          <w:iCs/>
          <w:sz w:val="24"/>
          <w:szCs w:val="24"/>
          <w:lang w:val="en-US"/>
        </w:rPr>
        <w:lastRenderedPageBreak/>
        <w:t xml:space="preserve">Supplement </w:t>
      </w:r>
      <w:r w:rsidR="00E25793">
        <w:rPr>
          <w:rFonts w:ascii="Times New Roman" w:hAnsi="Times New Roman" w:cs="Times New Roman"/>
          <w:b/>
          <w:iCs/>
          <w:sz w:val="24"/>
          <w:szCs w:val="24"/>
          <w:lang w:val="en-US"/>
        </w:rPr>
        <w:t>6</w:t>
      </w:r>
      <w:r w:rsidRPr="00FB0C5E">
        <w:rPr>
          <w:rFonts w:ascii="Times New Roman" w:hAnsi="Times New Roman" w:cs="Times New Roman"/>
          <w:b/>
          <w:iCs/>
          <w:sz w:val="24"/>
          <w:szCs w:val="24"/>
          <w:lang w:val="en-US"/>
        </w:rPr>
        <w:t xml:space="preserve">: </w:t>
      </w:r>
      <w:r w:rsidR="00B03834" w:rsidRPr="00FB0C5E">
        <w:rPr>
          <w:rFonts w:ascii="Times New Roman" w:hAnsi="Times New Roman" w:cs="Times New Roman"/>
          <w:b/>
          <w:iCs/>
          <w:sz w:val="24"/>
          <w:szCs w:val="24"/>
          <w:lang w:val="en-US"/>
        </w:rPr>
        <w:t>Differences in associations with parents’ general view of the child</w:t>
      </w:r>
    </w:p>
    <w:p w14:paraId="713CACD8" w14:textId="6A09EF0E" w:rsidR="002623C2" w:rsidRPr="00FB0C5E" w:rsidRDefault="002623C2" w:rsidP="002623C2">
      <w:pPr>
        <w:spacing w:line="480" w:lineRule="auto"/>
        <w:ind w:firstLine="360"/>
        <w:rPr>
          <w:rFonts w:ascii="Times New Roman" w:hAnsi="Times New Roman" w:cs="Times New Roman"/>
          <w:color w:val="000000" w:themeColor="text1"/>
          <w:sz w:val="24"/>
          <w:szCs w:val="24"/>
          <w:lang w:val="en-US"/>
        </w:rPr>
      </w:pPr>
      <w:r w:rsidRPr="00FB0C5E">
        <w:rPr>
          <w:rFonts w:ascii="Times New Roman" w:hAnsi="Times New Roman" w:cs="Times New Roman"/>
          <w:color w:val="000000" w:themeColor="text1"/>
          <w:sz w:val="24"/>
          <w:szCs w:val="24"/>
          <w:lang w:val="en-US"/>
        </w:rPr>
        <w:t xml:space="preserve">Parents of depressed adolescents viewed their child less positively as compared to parents of healthy control adolescents </w:t>
      </w:r>
      <w:r w:rsidRPr="00FB0C5E">
        <w:rPr>
          <w:rFonts w:ascii="Times New Roman" w:hAnsi="Times New Roman" w:cs="Times New Roman"/>
          <w:sz w:val="24"/>
          <w:szCs w:val="24"/>
          <w:lang w:val="en-US"/>
        </w:rPr>
        <w:t>[</w:t>
      </w:r>
      <w:r w:rsidRPr="00FB0C5E">
        <w:rPr>
          <w:rFonts w:ascii="Times New Roman" w:hAnsi="Times New Roman" w:cs="Times New Roman"/>
          <w:i/>
          <w:sz w:val="24"/>
          <w:szCs w:val="24"/>
          <w:lang w:val="en-US"/>
        </w:rPr>
        <w:t xml:space="preserve">U </w:t>
      </w:r>
      <w:r w:rsidRPr="00FB0C5E">
        <w:rPr>
          <w:rFonts w:ascii="Times New Roman" w:hAnsi="Times New Roman" w:cs="Times New Roman"/>
          <w:sz w:val="24"/>
          <w:szCs w:val="24"/>
          <w:lang w:val="en-US"/>
        </w:rPr>
        <w:t xml:space="preserve">= 768, </w:t>
      </w:r>
      <w:r w:rsidRPr="00FB0C5E">
        <w:rPr>
          <w:rFonts w:ascii="Times New Roman" w:hAnsi="Times New Roman" w:cs="Times New Roman"/>
          <w:i/>
          <w:sz w:val="24"/>
          <w:szCs w:val="24"/>
          <w:lang w:val="en-US"/>
        </w:rPr>
        <w:t xml:space="preserve">p </w:t>
      </w:r>
      <w:r w:rsidRPr="00FB0C5E">
        <w:rPr>
          <w:rFonts w:ascii="Times New Roman" w:hAnsi="Times New Roman" w:cs="Times New Roman"/>
          <w:sz w:val="24"/>
          <w:szCs w:val="24"/>
          <w:lang w:val="en-US"/>
        </w:rPr>
        <w:t>= .045]</w:t>
      </w:r>
      <w:r w:rsidRPr="00FB0C5E">
        <w:rPr>
          <w:rFonts w:ascii="Times New Roman" w:hAnsi="Times New Roman" w:cs="Times New Roman"/>
          <w:color w:val="000000" w:themeColor="text1"/>
          <w:sz w:val="24"/>
          <w:szCs w:val="24"/>
          <w:lang w:val="en-US"/>
        </w:rPr>
        <w:t xml:space="preserve">. More specifically, parents of depressed adolescents rated positive feedback words </w:t>
      </w:r>
      <w:r w:rsidRPr="00FB0C5E">
        <w:rPr>
          <w:rFonts w:ascii="Times New Roman" w:hAnsi="Times New Roman" w:cs="Times New Roman"/>
          <w:sz w:val="24"/>
          <w:szCs w:val="24"/>
          <w:lang w:val="en-US"/>
        </w:rPr>
        <w:t>(</w:t>
      </w:r>
      <w:r w:rsidRPr="00FB0C5E">
        <w:rPr>
          <w:rFonts w:ascii="Times New Roman" w:hAnsi="Times New Roman" w:cs="Times New Roman"/>
          <w:i/>
          <w:sz w:val="24"/>
          <w:szCs w:val="24"/>
          <w:lang w:val="en-US"/>
        </w:rPr>
        <w:t>b</w:t>
      </w:r>
      <w:r w:rsidRPr="00FB0C5E">
        <w:rPr>
          <w:rFonts w:ascii="Times New Roman" w:hAnsi="Times New Roman" w:cs="Times New Roman"/>
          <w:sz w:val="24"/>
          <w:szCs w:val="24"/>
          <w:lang w:val="en-US"/>
        </w:rPr>
        <w:t xml:space="preserve"> = -0.29, </w:t>
      </w:r>
      <w:r w:rsidRPr="00FB0C5E">
        <w:rPr>
          <w:rFonts w:ascii="Times New Roman" w:hAnsi="Times New Roman" w:cs="Times New Roman"/>
          <w:i/>
          <w:sz w:val="24"/>
          <w:szCs w:val="24"/>
          <w:lang w:val="en-US"/>
        </w:rPr>
        <w:t>SE</w:t>
      </w:r>
      <w:r w:rsidRPr="00FB0C5E">
        <w:rPr>
          <w:rFonts w:ascii="Times New Roman" w:hAnsi="Times New Roman" w:cs="Times New Roman"/>
          <w:sz w:val="24"/>
          <w:szCs w:val="24"/>
          <w:lang w:val="en-US"/>
        </w:rPr>
        <w:t xml:space="preserve"> = 0.09, </w:t>
      </w:r>
      <w:r w:rsidRPr="00FB0C5E">
        <w:rPr>
          <w:rFonts w:ascii="Times New Roman" w:hAnsi="Times New Roman" w:cs="Times New Roman"/>
          <w:i/>
          <w:sz w:val="24"/>
          <w:szCs w:val="24"/>
          <w:lang w:val="en-US"/>
        </w:rPr>
        <w:t>t</w:t>
      </w:r>
      <w:r w:rsidRPr="00FB0C5E">
        <w:rPr>
          <w:rFonts w:ascii="Times New Roman" w:hAnsi="Times New Roman" w:cs="Times New Roman"/>
          <w:sz w:val="24"/>
          <w:szCs w:val="24"/>
          <w:lang w:val="en-US"/>
        </w:rPr>
        <w:t xml:space="preserve"> = -3.39) </w:t>
      </w:r>
      <w:r w:rsidRPr="00FB0C5E">
        <w:rPr>
          <w:rFonts w:ascii="Times New Roman" w:hAnsi="Times New Roman" w:cs="Times New Roman"/>
          <w:color w:val="000000" w:themeColor="text1"/>
          <w:sz w:val="24"/>
          <w:szCs w:val="24"/>
          <w:lang w:val="en-US"/>
        </w:rPr>
        <w:t xml:space="preserve">as less applicable to their child, and negative </w:t>
      </w:r>
      <w:r w:rsidRPr="00FB0C5E">
        <w:rPr>
          <w:rFonts w:ascii="Times New Roman" w:hAnsi="Times New Roman" w:cs="Times New Roman"/>
          <w:sz w:val="24"/>
          <w:szCs w:val="24"/>
          <w:lang w:val="en-US"/>
        </w:rPr>
        <w:t>(</w:t>
      </w:r>
      <w:r w:rsidRPr="00FB0C5E">
        <w:rPr>
          <w:rFonts w:ascii="Times New Roman" w:hAnsi="Times New Roman" w:cs="Times New Roman"/>
          <w:i/>
          <w:sz w:val="24"/>
          <w:szCs w:val="24"/>
          <w:lang w:val="en-US"/>
        </w:rPr>
        <w:t>b</w:t>
      </w:r>
      <w:r w:rsidRPr="00FB0C5E">
        <w:rPr>
          <w:rFonts w:ascii="Times New Roman" w:hAnsi="Times New Roman" w:cs="Times New Roman"/>
          <w:sz w:val="24"/>
          <w:szCs w:val="24"/>
          <w:lang w:val="en-US"/>
        </w:rPr>
        <w:t xml:space="preserve"> = 0.02, </w:t>
      </w:r>
      <w:r w:rsidRPr="00FB0C5E">
        <w:rPr>
          <w:rFonts w:ascii="Times New Roman" w:hAnsi="Times New Roman" w:cs="Times New Roman"/>
          <w:i/>
          <w:sz w:val="24"/>
          <w:szCs w:val="24"/>
          <w:lang w:val="en-US"/>
        </w:rPr>
        <w:t>SE</w:t>
      </w:r>
      <w:r w:rsidRPr="00FB0C5E">
        <w:rPr>
          <w:rFonts w:ascii="Times New Roman" w:hAnsi="Times New Roman" w:cs="Times New Roman"/>
          <w:sz w:val="24"/>
          <w:szCs w:val="24"/>
          <w:lang w:val="en-US"/>
        </w:rPr>
        <w:t xml:space="preserve"> = 0.09, </w:t>
      </w:r>
      <w:r w:rsidRPr="00FB0C5E">
        <w:rPr>
          <w:rFonts w:ascii="Times New Roman" w:hAnsi="Times New Roman" w:cs="Times New Roman"/>
          <w:i/>
          <w:sz w:val="24"/>
          <w:szCs w:val="24"/>
          <w:lang w:val="en-US"/>
        </w:rPr>
        <w:t>t</w:t>
      </w:r>
      <w:r w:rsidRPr="00FB0C5E">
        <w:rPr>
          <w:rFonts w:ascii="Times New Roman" w:hAnsi="Times New Roman" w:cs="Times New Roman"/>
          <w:sz w:val="24"/>
          <w:szCs w:val="24"/>
          <w:lang w:val="en-US"/>
        </w:rPr>
        <w:t xml:space="preserve"> = 0.22) </w:t>
      </w:r>
      <w:r w:rsidRPr="00FB0C5E">
        <w:rPr>
          <w:rFonts w:ascii="Times New Roman" w:hAnsi="Times New Roman" w:cs="Times New Roman"/>
          <w:color w:val="000000" w:themeColor="text1"/>
          <w:sz w:val="24"/>
          <w:szCs w:val="24"/>
          <w:lang w:val="en-US"/>
        </w:rPr>
        <w:t xml:space="preserve">and intermediate </w:t>
      </w:r>
      <w:r w:rsidRPr="00FB0C5E">
        <w:rPr>
          <w:rFonts w:ascii="Times New Roman" w:hAnsi="Times New Roman" w:cs="Times New Roman"/>
          <w:sz w:val="24"/>
          <w:szCs w:val="24"/>
          <w:lang w:val="en-US"/>
        </w:rPr>
        <w:t xml:space="preserve">(= reference category; </w:t>
      </w:r>
      <w:r w:rsidRPr="00FB0C5E">
        <w:rPr>
          <w:rFonts w:ascii="Times New Roman" w:hAnsi="Times New Roman" w:cs="Times New Roman"/>
          <w:i/>
          <w:sz w:val="24"/>
          <w:szCs w:val="24"/>
          <w:lang w:val="en-US"/>
        </w:rPr>
        <w:t>b</w:t>
      </w:r>
      <w:r w:rsidRPr="00FB0C5E">
        <w:rPr>
          <w:rFonts w:ascii="Times New Roman" w:hAnsi="Times New Roman" w:cs="Times New Roman"/>
          <w:sz w:val="24"/>
          <w:szCs w:val="24"/>
          <w:lang w:val="en-US"/>
        </w:rPr>
        <w:t xml:space="preserve"> = 0.12, </w:t>
      </w:r>
      <w:r w:rsidRPr="00FB0C5E">
        <w:rPr>
          <w:rFonts w:ascii="Times New Roman" w:hAnsi="Times New Roman" w:cs="Times New Roman"/>
          <w:i/>
          <w:sz w:val="24"/>
          <w:szCs w:val="24"/>
          <w:lang w:val="en-US"/>
        </w:rPr>
        <w:t>SE</w:t>
      </w:r>
      <w:r w:rsidRPr="00FB0C5E">
        <w:rPr>
          <w:rFonts w:ascii="Times New Roman" w:hAnsi="Times New Roman" w:cs="Times New Roman"/>
          <w:sz w:val="24"/>
          <w:szCs w:val="24"/>
          <w:lang w:val="en-US"/>
        </w:rPr>
        <w:t xml:space="preserve"> = 0.06, </w:t>
      </w:r>
      <w:r w:rsidRPr="00FB0C5E">
        <w:rPr>
          <w:rFonts w:ascii="Times New Roman" w:hAnsi="Times New Roman" w:cs="Times New Roman"/>
          <w:i/>
          <w:sz w:val="24"/>
          <w:szCs w:val="24"/>
          <w:lang w:val="en-US"/>
        </w:rPr>
        <w:t>t</w:t>
      </w:r>
      <w:r w:rsidRPr="00FB0C5E">
        <w:rPr>
          <w:rFonts w:ascii="Times New Roman" w:hAnsi="Times New Roman" w:cs="Times New Roman"/>
          <w:sz w:val="24"/>
          <w:szCs w:val="24"/>
          <w:lang w:val="en-US"/>
        </w:rPr>
        <w:t xml:space="preserve"> = 2.13) </w:t>
      </w:r>
      <w:r w:rsidRPr="00FB0C5E">
        <w:rPr>
          <w:rFonts w:ascii="Times New Roman" w:hAnsi="Times New Roman" w:cs="Times New Roman"/>
          <w:color w:val="000000" w:themeColor="text1"/>
          <w:sz w:val="24"/>
          <w:szCs w:val="24"/>
          <w:lang w:val="en-US"/>
        </w:rPr>
        <w:t xml:space="preserve">feedback words as more applicable as compared to parents of healthy controls </w:t>
      </w:r>
      <w:r w:rsidRPr="00FB0C5E">
        <w:rPr>
          <w:rFonts w:ascii="Times New Roman" w:hAnsi="Times New Roman" w:cs="Times New Roman"/>
          <w:sz w:val="24"/>
          <w:szCs w:val="24"/>
          <w:lang w:val="en-US"/>
        </w:rPr>
        <w:t>[χ</w:t>
      </w:r>
      <w:r w:rsidRPr="00FB0C5E">
        <w:rPr>
          <w:rFonts w:ascii="Times New Roman" w:hAnsi="Times New Roman" w:cs="Times New Roman"/>
          <w:sz w:val="24"/>
          <w:szCs w:val="24"/>
          <w:vertAlign w:val="superscript"/>
          <w:lang w:val="en-US"/>
        </w:rPr>
        <w:t>2</w:t>
      </w:r>
      <w:r w:rsidRPr="00FB0C5E">
        <w:rPr>
          <w:rFonts w:ascii="Times New Roman" w:hAnsi="Times New Roman" w:cs="Times New Roman"/>
          <w:sz w:val="24"/>
          <w:szCs w:val="24"/>
          <w:lang w:val="en-US"/>
        </w:rPr>
        <w:t xml:space="preserve">(2) = 11.6, </w:t>
      </w:r>
      <w:r w:rsidRPr="00FB0C5E">
        <w:rPr>
          <w:rFonts w:ascii="Times New Roman" w:hAnsi="Times New Roman" w:cs="Times New Roman"/>
          <w:i/>
          <w:sz w:val="24"/>
          <w:szCs w:val="24"/>
          <w:lang w:val="en-US"/>
        </w:rPr>
        <w:t>p</w:t>
      </w:r>
      <w:r w:rsidR="007A4D68">
        <w:rPr>
          <w:rFonts w:ascii="Times New Roman" w:hAnsi="Times New Roman" w:cs="Times New Roman"/>
          <w:sz w:val="24"/>
          <w:szCs w:val="24"/>
          <w:lang w:val="en-US"/>
        </w:rPr>
        <w:t xml:space="preserve"> &lt; .003] (</w:t>
      </w:r>
      <w:r w:rsidRPr="00FB0C5E">
        <w:rPr>
          <w:rFonts w:ascii="Times New Roman" w:hAnsi="Times New Roman" w:cs="Times New Roman"/>
          <w:sz w:val="24"/>
          <w:szCs w:val="24"/>
          <w:lang w:val="en-US"/>
        </w:rPr>
        <w:t xml:space="preserve">Figure </w:t>
      </w:r>
      <w:r w:rsidR="00D11418">
        <w:rPr>
          <w:rFonts w:ascii="Times New Roman" w:hAnsi="Times New Roman" w:cs="Times New Roman"/>
          <w:sz w:val="24"/>
          <w:szCs w:val="24"/>
          <w:lang w:val="en-US"/>
        </w:rPr>
        <w:t>S4</w:t>
      </w:r>
      <w:r w:rsidR="007A4D68">
        <w:rPr>
          <w:rFonts w:ascii="Times New Roman" w:hAnsi="Times New Roman" w:cs="Times New Roman"/>
          <w:sz w:val="24"/>
          <w:szCs w:val="24"/>
          <w:lang w:val="en-US"/>
        </w:rPr>
        <w:t>)</w:t>
      </w:r>
      <w:r w:rsidRPr="00FB0C5E">
        <w:rPr>
          <w:rFonts w:ascii="Times New Roman" w:hAnsi="Times New Roman" w:cs="Times New Roman"/>
          <w:sz w:val="24"/>
          <w:szCs w:val="24"/>
          <w:lang w:val="en-US"/>
        </w:rPr>
        <w:t>.</w:t>
      </w:r>
      <w:r w:rsidR="000C656A" w:rsidRPr="00FB0C5E">
        <w:rPr>
          <w:rFonts w:ascii="Times New Roman" w:hAnsi="Times New Roman" w:cs="Times New Roman"/>
          <w:sz w:val="24"/>
          <w:szCs w:val="24"/>
          <w:lang w:val="en-US"/>
        </w:rPr>
        <w:t xml:space="preserve"> However, contrary to expectations</w:t>
      </w:r>
      <w:r w:rsidR="00410B5D" w:rsidRPr="00FB0C5E">
        <w:rPr>
          <w:rFonts w:ascii="Times New Roman" w:hAnsi="Times New Roman" w:cs="Times New Roman"/>
          <w:sz w:val="24"/>
          <w:szCs w:val="24"/>
          <w:lang w:val="en-US"/>
        </w:rPr>
        <w:t xml:space="preserve"> the Kolmogorov</w:t>
      </w:r>
      <w:r w:rsidR="00312228" w:rsidRPr="00FB0C5E">
        <w:rPr>
          <w:rFonts w:ascii="Times New Roman" w:hAnsi="Times New Roman" w:cs="Times New Roman"/>
          <w:color w:val="000000" w:themeColor="text1"/>
          <w:sz w:val="24"/>
          <w:szCs w:val="24"/>
          <w:lang w:val="en-US"/>
        </w:rPr>
        <w:t>-Smirnov test indicated that the variable’s distribution between the two samples did not significantly differ [</w:t>
      </w:r>
      <w:r w:rsidR="00312228" w:rsidRPr="00FB0C5E">
        <w:rPr>
          <w:rFonts w:ascii="Times New Roman" w:hAnsi="Times New Roman" w:cs="Times New Roman"/>
          <w:i/>
          <w:color w:val="000000" w:themeColor="text1"/>
          <w:sz w:val="24"/>
          <w:szCs w:val="24"/>
          <w:lang w:val="en-US"/>
        </w:rPr>
        <w:t>D</w:t>
      </w:r>
      <w:r w:rsidR="00312228" w:rsidRPr="00FB0C5E">
        <w:rPr>
          <w:rFonts w:ascii="Times New Roman" w:hAnsi="Times New Roman" w:cs="Times New Roman"/>
          <w:color w:val="000000" w:themeColor="text1"/>
          <w:sz w:val="24"/>
          <w:szCs w:val="24"/>
          <w:lang w:val="en-US"/>
        </w:rPr>
        <w:t xml:space="preserve"> = 0.28, </w:t>
      </w:r>
      <w:r w:rsidR="00312228" w:rsidRPr="00FB0C5E">
        <w:rPr>
          <w:rFonts w:ascii="Times New Roman" w:hAnsi="Times New Roman" w:cs="Times New Roman"/>
          <w:i/>
          <w:color w:val="000000" w:themeColor="text1"/>
          <w:sz w:val="24"/>
          <w:szCs w:val="24"/>
          <w:lang w:val="en-US"/>
        </w:rPr>
        <w:t xml:space="preserve">p </w:t>
      </w:r>
      <w:r w:rsidR="00312228" w:rsidRPr="00FB0C5E">
        <w:rPr>
          <w:rFonts w:ascii="Times New Roman" w:hAnsi="Times New Roman" w:cs="Times New Roman"/>
          <w:color w:val="000000" w:themeColor="text1"/>
          <w:sz w:val="24"/>
          <w:szCs w:val="24"/>
          <w:lang w:val="en-US"/>
        </w:rPr>
        <w:t xml:space="preserve">= .095]. </w:t>
      </w:r>
    </w:p>
    <w:p w14:paraId="3FBFC1CC" w14:textId="2DB0F29D" w:rsidR="002623C2" w:rsidRPr="00FB0C5E" w:rsidRDefault="002623C2" w:rsidP="002623C2">
      <w:pPr>
        <w:spacing w:line="480" w:lineRule="auto"/>
        <w:ind w:firstLine="360"/>
        <w:rPr>
          <w:rFonts w:ascii="Times New Roman" w:hAnsi="Times New Roman" w:cs="Times New Roman"/>
          <w:sz w:val="24"/>
          <w:szCs w:val="24"/>
          <w:lang w:val="en-US"/>
        </w:rPr>
      </w:pPr>
      <w:r w:rsidRPr="00FB0C5E">
        <w:rPr>
          <w:rFonts w:ascii="Times New Roman" w:hAnsi="Times New Roman" w:cs="Times New Roman"/>
          <w:color w:val="000000" w:themeColor="text1"/>
          <w:sz w:val="24"/>
          <w:szCs w:val="24"/>
          <w:lang w:val="en-US"/>
        </w:rPr>
        <w:t xml:space="preserve">We did not find a three-way interaction between parents’ general view of their adolescent child, depression status and feedback valence on adolescents’ mood responses </w:t>
      </w:r>
      <w:r w:rsidRPr="00FB0C5E">
        <w:rPr>
          <w:rFonts w:ascii="Times New Roman" w:hAnsi="Times New Roman" w:cs="Times New Roman"/>
          <w:sz w:val="24"/>
          <w:szCs w:val="24"/>
          <w:lang w:val="en-US"/>
        </w:rPr>
        <w:t>[χ</w:t>
      </w:r>
      <w:r w:rsidRPr="00FB0C5E">
        <w:rPr>
          <w:rFonts w:ascii="Times New Roman" w:hAnsi="Times New Roman" w:cs="Times New Roman"/>
          <w:sz w:val="24"/>
          <w:szCs w:val="24"/>
          <w:vertAlign w:val="superscript"/>
          <w:lang w:val="en-US"/>
        </w:rPr>
        <w:t>2</w:t>
      </w:r>
      <w:r w:rsidRPr="00FB0C5E">
        <w:rPr>
          <w:rFonts w:ascii="Times New Roman" w:hAnsi="Times New Roman" w:cs="Times New Roman"/>
          <w:sz w:val="24"/>
          <w:szCs w:val="24"/>
          <w:lang w:val="en-US"/>
        </w:rPr>
        <w:t xml:space="preserve">(2) = 0.22, </w:t>
      </w:r>
      <w:r w:rsidRPr="00FB0C5E">
        <w:rPr>
          <w:rFonts w:ascii="Times New Roman" w:hAnsi="Times New Roman" w:cs="Times New Roman"/>
          <w:i/>
          <w:sz w:val="24"/>
          <w:szCs w:val="24"/>
          <w:lang w:val="en-US"/>
        </w:rPr>
        <w:t>p</w:t>
      </w:r>
      <w:r w:rsidRPr="00FB0C5E">
        <w:rPr>
          <w:rFonts w:ascii="Times New Roman" w:hAnsi="Times New Roman" w:cs="Times New Roman"/>
          <w:sz w:val="24"/>
          <w:szCs w:val="24"/>
          <w:lang w:val="en-US"/>
        </w:rPr>
        <w:t xml:space="preserve"> = .897], neither a two-way interaction between depression status and parents’ general view of the child [χ</w:t>
      </w:r>
      <w:r w:rsidRPr="00FB0C5E">
        <w:rPr>
          <w:rFonts w:ascii="Times New Roman" w:hAnsi="Times New Roman" w:cs="Times New Roman"/>
          <w:sz w:val="24"/>
          <w:szCs w:val="24"/>
          <w:vertAlign w:val="superscript"/>
          <w:lang w:val="en-US"/>
        </w:rPr>
        <w:t>2</w:t>
      </w:r>
      <w:r w:rsidRPr="00FB0C5E">
        <w:rPr>
          <w:rFonts w:ascii="Times New Roman" w:hAnsi="Times New Roman" w:cs="Times New Roman"/>
          <w:sz w:val="24"/>
          <w:szCs w:val="24"/>
          <w:lang w:val="en-US"/>
        </w:rPr>
        <w:t xml:space="preserve">(1) = 2.89, </w:t>
      </w:r>
      <w:r w:rsidRPr="00FB0C5E">
        <w:rPr>
          <w:rFonts w:ascii="Times New Roman" w:hAnsi="Times New Roman" w:cs="Times New Roman"/>
          <w:i/>
          <w:sz w:val="24"/>
          <w:szCs w:val="24"/>
          <w:lang w:val="en-US"/>
        </w:rPr>
        <w:t>p</w:t>
      </w:r>
      <w:r w:rsidRPr="00FB0C5E">
        <w:rPr>
          <w:rFonts w:ascii="Times New Roman" w:hAnsi="Times New Roman" w:cs="Times New Roman"/>
          <w:sz w:val="24"/>
          <w:szCs w:val="24"/>
          <w:lang w:val="en-US"/>
        </w:rPr>
        <w:t xml:space="preserve"> = .089], or between feedback valence and parents’ general view [χ</w:t>
      </w:r>
      <w:r w:rsidRPr="00FB0C5E">
        <w:rPr>
          <w:rFonts w:ascii="Times New Roman" w:hAnsi="Times New Roman" w:cs="Times New Roman"/>
          <w:sz w:val="24"/>
          <w:szCs w:val="24"/>
          <w:vertAlign w:val="superscript"/>
          <w:lang w:val="en-US"/>
        </w:rPr>
        <w:t>2</w:t>
      </w:r>
      <w:r w:rsidRPr="00FB0C5E">
        <w:rPr>
          <w:rFonts w:ascii="Times New Roman" w:hAnsi="Times New Roman" w:cs="Times New Roman"/>
          <w:sz w:val="24"/>
          <w:szCs w:val="24"/>
          <w:lang w:val="en-US"/>
        </w:rPr>
        <w:t xml:space="preserve">(2) = 0.29, </w:t>
      </w:r>
      <w:r w:rsidRPr="00FB0C5E">
        <w:rPr>
          <w:rFonts w:ascii="Times New Roman" w:hAnsi="Times New Roman" w:cs="Times New Roman"/>
          <w:i/>
          <w:sz w:val="24"/>
          <w:szCs w:val="24"/>
          <w:lang w:val="en-US"/>
        </w:rPr>
        <w:t>p</w:t>
      </w:r>
      <w:r w:rsidRPr="00FB0C5E">
        <w:rPr>
          <w:rFonts w:ascii="Times New Roman" w:hAnsi="Times New Roman" w:cs="Times New Roman"/>
          <w:sz w:val="24"/>
          <w:szCs w:val="24"/>
          <w:lang w:val="en-US"/>
        </w:rPr>
        <w:t xml:space="preserve"> = .865]</w:t>
      </w:r>
      <w:r w:rsidR="000C656A" w:rsidRPr="00FB0C5E">
        <w:rPr>
          <w:rFonts w:ascii="Times New Roman" w:hAnsi="Times New Roman" w:cs="Times New Roman"/>
          <w:sz w:val="24"/>
          <w:szCs w:val="24"/>
          <w:lang w:val="en-US"/>
        </w:rPr>
        <w:t xml:space="preserve"> on mood</w:t>
      </w:r>
      <w:r w:rsidRPr="00FB0C5E">
        <w:rPr>
          <w:rFonts w:ascii="Times New Roman" w:hAnsi="Times New Roman" w:cs="Times New Roman"/>
          <w:sz w:val="24"/>
          <w:szCs w:val="24"/>
          <w:lang w:val="en-US"/>
        </w:rPr>
        <w:t>.</w:t>
      </w:r>
    </w:p>
    <w:p w14:paraId="3A7A752B" w14:textId="77777777" w:rsidR="002623C2" w:rsidRPr="00FB0C5E" w:rsidRDefault="002623C2" w:rsidP="002623C2">
      <w:pPr>
        <w:spacing w:line="480" w:lineRule="auto"/>
        <w:ind w:firstLine="360"/>
        <w:rPr>
          <w:rFonts w:ascii="Times New Roman" w:hAnsi="Times New Roman" w:cs="Times New Roman"/>
          <w:color w:val="000000" w:themeColor="text1"/>
          <w:sz w:val="24"/>
          <w:szCs w:val="24"/>
          <w:lang w:val="en-US"/>
        </w:rPr>
      </w:pPr>
      <w:r w:rsidRPr="00FB0C5E">
        <w:rPr>
          <w:rFonts w:ascii="Times New Roman" w:hAnsi="Times New Roman" w:cs="Times New Roman"/>
          <w:sz w:val="24"/>
          <w:szCs w:val="24"/>
          <w:lang w:val="en-US"/>
        </w:rPr>
        <w:t>Whole-brain analyses testing for group differences in neural responses to parental feedback related to parents’ general view of the child did not yield any significant clusters that survived correction for multiple comparisons.</w:t>
      </w:r>
    </w:p>
    <w:p w14:paraId="06EDC618" w14:textId="77777777" w:rsidR="002623C2" w:rsidRPr="00FB0C5E" w:rsidRDefault="002623C2" w:rsidP="002623C2">
      <w:pPr>
        <w:spacing w:line="480" w:lineRule="auto"/>
        <w:ind w:firstLine="360"/>
        <w:rPr>
          <w:rFonts w:ascii="Times New Roman" w:hAnsi="Times New Roman" w:cs="Times New Roman"/>
          <w:color w:val="000000" w:themeColor="text1"/>
          <w:sz w:val="24"/>
          <w:szCs w:val="24"/>
          <w:lang w:val="en-US"/>
        </w:rPr>
      </w:pPr>
      <w:r w:rsidRPr="00FB0C5E">
        <w:rPr>
          <w:rFonts w:ascii="Times New Roman" w:hAnsi="Times New Roman" w:cs="Times New Roman"/>
          <w:noProof/>
          <w:color w:val="000000" w:themeColor="text1"/>
          <w:sz w:val="24"/>
          <w:szCs w:val="24"/>
          <w:lang w:eastAsia="nl-NL"/>
        </w:rPr>
        <w:drawing>
          <wp:inline distT="0" distB="0" distL="0" distR="0" wp14:anchorId="13260AD2" wp14:editId="3579C8AC">
            <wp:extent cx="3459193" cy="2605302"/>
            <wp:effectExtent l="0" t="0" r="8255" b="508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0"/>
                    <a:stretch>
                      <a:fillRect/>
                    </a:stretch>
                  </pic:blipFill>
                  <pic:spPr>
                    <a:xfrm>
                      <a:off x="0" y="0"/>
                      <a:ext cx="3471322" cy="2614437"/>
                    </a:xfrm>
                    <a:prstGeom prst="rect">
                      <a:avLst/>
                    </a:prstGeom>
                  </pic:spPr>
                </pic:pic>
              </a:graphicData>
            </a:graphic>
          </wp:inline>
        </w:drawing>
      </w:r>
    </w:p>
    <w:p w14:paraId="39F6AE6C" w14:textId="519E4711" w:rsidR="00E64706" w:rsidRPr="007A4D68" w:rsidRDefault="00D11418" w:rsidP="004D386B">
      <w:pPr>
        <w:spacing w:line="480" w:lineRule="auto"/>
        <w:rPr>
          <w:rFonts w:ascii="Times New Roman" w:hAnsi="Times New Roman" w:cs="Times New Roman"/>
          <w:sz w:val="20"/>
          <w:szCs w:val="20"/>
          <w:lang w:val="en-GB"/>
        </w:rPr>
      </w:pPr>
      <w:r>
        <w:rPr>
          <w:rFonts w:ascii="Times New Roman" w:hAnsi="Times New Roman" w:cs="Times New Roman"/>
          <w:b/>
          <w:sz w:val="20"/>
          <w:szCs w:val="20"/>
          <w:lang w:val="en-GB"/>
        </w:rPr>
        <w:lastRenderedPageBreak/>
        <w:t>Figure S4</w:t>
      </w:r>
      <w:r w:rsidR="002623C2" w:rsidRPr="007A4D68">
        <w:rPr>
          <w:rFonts w:ascii="Times New Roman" w:hAnsi="Times New Roman" w:cs="Times New Roman"/>
          <w:b/>
          <w:sz w:val="20"/>
          <w:szCs w:val="20"/>
          <w:lang w:val="en-GB"/>
        </w:rPr>
        <w:t>.</w:t>
      </w:r>
      <w:r w:rsidR="002623C2" w:rsidRPr="007A4D68">
        <w:rPr>
          <w:rFonts w:ascii="Times New Roman" w:hAnsi="Times New Roman" w:cs="Times New Roman"/>
          <w:sz w:val="20"/>
          <w:szCs w:val="20"/>
          <w:lang w:val="en-GB"/>
        </w:rPr>
        <w:t xml:space="preserve"> Interaction effect of depression status (yes/no) and feedback valence (</w:t>
      </w:r>
      <w:r w:rsidR="002623C2" w:rsidRPr="007A4D68">
        <w:rPr>
          <w:rFonts w:ascii="Times New Roman" w:hAnsi="Times New Roman" w:cs="Times New Roman"/>
          <w:i/>
          <w:sz w:val="20"/>
          <w:szCs w:val="20"/>
          <w:lang w:val="en-GB"/>
        </w:rPr>
        <w:t xml:space="preserve">p </w:t>
      </w:r>
      <w:r w:rsidR="002623C2" w:rsidRPr="007A4D68">
        <w:rPr>
          <w:rFonts w:ascii="Times New Roman" w:hAnsi="Times New Roman" w:cs="Times New Roman"/>
          <w:sz w:val="20"/>
          <w:szCs w:val="20"/>
          <w:lang w:val="en-GB"/>
        </w:rPr>
        <w:t>= .003) on parents’ applicability to child ratings.</w:t>
      </w:r>
    </w:p>
    <w:p w14:paraId="6699AD34" w14:textId="77777777" w:rsidR="00F82EDC" w:rsidRDefault="00F82EDC" w:rsidP="00F82EDC">
      <w:pPr>
        <w:rPr>
          <w:rFonts w:ascii="Times New Roman" w:hAnsi="Times New Roman" w:cs="Times New Roman"/>
          <w:sz w:val="24"/>
          <w:szCs w:val="24"/>
          <w:lang w:val="en-GB"/>
        </w:rPr>
      </w:pPr>
    </w:p>
    <w:p w14:paraId="4DDC40D9" w14:textId="700ABA4A" w:rsidR="00A12FEC" w:rsidRPr="00F82EDC" w:rsidRDefault="00A12FEC" w:rsidP="00F82EDC">
      <w:pPr>
        <w:rPr>
          <w:rFonts w:ascii="Times New Roman" w:hAnsi="Times New Roman" w:cs="Times New Roman"/>
          <w:sz w:val="24"/>
          <w:szCs w:val="24"/>
          <w:lang w:val="en-GB"/>
        </w:rPr>
      </w:pPr>
      <w:r w:rsidRPr="00FB0C5E">
        <w:rPr>
          <w:rFonts w:ascii="Times New Roman" w:hAnsi="Times New Roman" w:cs="Times New Roman"/>
          <w:b/>
          <w:iCs/>
          <w:sz w:val="24"/>
          <w:szCs w:val="24"/>
          <w:lang w:val="en-US"/>
        </w:rPr>
        <w:t xml:space="preserve">Supplement </w:t>
      </w:r>
      <w:r w:rsidR="00E25793">
        <w:rPr>
          <w:rFonts w:ascii="Times New Roman" w:hAnsi="Times New Roman" w:cs="Times New Roman"/>
          <w:b/>
          <w:iCs/>
          <w:sz w:val="24"/>
          <w:szCs w:val="24"/>
          <w:lang w:val="en-US"/>
        </w:rPr>
        <w:t>7</w:t>
      </w:r>
      <w:r w:rsidRPr="00FB0C5E">
        <w:rPr>
          <w:rFonts w:ascii="Times New Roman" w:hAnsi="Times New Roman" w:cs="Times New Roman"/>
          <w:b/>
          <w:iCs/>
          <w:sz w:val="24"/>
          <w:szCs w:val="24"/>
          <w:lang w:val="en-US"/>
        </w:rPr>
        <w:t xml:space="preserve">: </w:t>
      </w:r>
      <w:r>
        <w:rPr>
          <w:rFonts w:ascii="Times New Roman" w:hAnsi="Times New Roman" w:cs="Times New Roman"/>
          <w:b/>
          <w:iCs/>
          <w:sz w:val="24"/>
          <w:szCs w:val="24"/>
          <w:lang w:val="en-US"/>
        </w:rPr>
        <w:t>Confound analyses</w:t>
      </w:r>
    </w:p>
    <w:p w14:paraId="213E0270" w14:textId="0ACF4D7C" w:rsidR="00A12FEC" w:rsidRPr="00ED47A9" w:rsidRDefault="00A12FEC" w:rsidP="00A12FEC">
      <w:pPr>
        <w:spacing w:line="480" w:lineRule="auto"/>
        <w:ind w:firstLine="360"/>
        <w:rPr>
          <w:rFonts w:ascii="Times New Roman" w:hAnsi="Times New Roman" w:cs="Times New Roman"/>
          <w:sz w:val="24"/>
          <w:szCs w:val="24"/>
          <w:lang w:val="en-US"/>
        </w:rPr>
      </w:pPr>
      <w:r w:rsidRPr="00ED47A9">
        <w:rPr>
          <w:rFonts w:ascii="Times New Roman" w:hAnsi="Times New Roman" w:cs="Times New Roman"/>
          <w:sz w:val="24"/>
          <w:szCs w:val="24"/>
          <w:lang w:val="en-US"/>
        </w:rPr>
        <w:t>Results from analyses on behavioral measures did not change when adding sex, age, pubertal status, parental sex, or strength of belief in the feedback cover story as covariate. Regarding the neural results, all outcomes remained significant and only minor changes in peak coordinates were observed when taking sex, age, pubertal status, parental sex, belief, or left-handedness into account.</w:t>
      </w:r>
    </w:p>
    <w:p w14:paraId="3A46CBAB" w14:textId="77777777" w:rsidR="002919F5" w:rsidRPr="00E536FE" w:rsidRDefault="002919F5" w:rsidP="00C50D5B">
      <w:pPr>
        <w:spacing w:line="480" w:lineRule="auto"/>
        <w:jc w:val="both"/>
        <w:rPr>
          <w:rFonts w:ascii="Times New Roman" w:hAnsi="Times New Roman" w:cs="Times New Roman"/>
          <w:b/>
          <w:bCs/>
          <w:sz w:val="24"/>
          <w:szCs w:val="24"/>
          <w:lang w:val="en-US"/>
        </w:rPr>
      </w:pPr>
    </w:p>
    <w:p w14:paraId="3181746C" w14:textId="69DC3F61" w:rsidR="006100DE" w:rsidRPr="00FB0C5E" w:rsidRDefault="004641FF" w:rsidP="00C50D5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Supplemental </w:t>
      </w:r>
      <w:proofErr w:type="spellStart"/>
      <w:r w:rsidR="002919F5">
        <w:rPr>
          <w:rFonts w:ascii="Times New Roman" w:hAnsi="Times New Roman" w:cs="Times New Roman"/>
          <w:b/>
          <w:bCs/>
          <w:sz w:val="24"/>
          <w:szCs w:val="24"/>
        </w:rPr>
        <w:t>references</w:t>
      </w:r>
      <w:proofErr w:type="spellEnd"/>
    </w:p>
    <w:p w14:paraId="42A05B5B" w14:textId="7A518DEC" w:rsidR="00D67714" w:rsidRPr="00D74585" w:rsidRDefault="006100DE" w:rsidP="00893E95">
      <w:pPr>
        <w:pStyle w:val="EndNoteBibliography"/>
        <w:spacing w:after="0" w:line="480" w:lineRule="auto"/>
        <w:ind w:left="720" w:hanging="720"/>
        <w:rPr>
          <w:rFonts w:ascii="Times New Roman" w:hAnsi="Times New Roman" w:cs="Times New Roman"/>
          <w:sz w:val="24"/>
          <w:szCs w:val="24"/>
        </w:rPr>
      </w:pPr>
      <w:r w:rsidRPr="00D74585">
        <w:rPr>
          <w:rFonts w:ascii="Times New Roman" w:hAnsi="Times New Roman" w:cs="Times New Roman"/>
          <w:sz w:val="24"/>
          <w:szCs w:val="24"/>
        </w:rPr>
        <w:fldChar w:fldCharType="begin"/>
      </w:r>
      <w:r w:rsidRPr="00D74585">
        <w:rPr>
          <w:rFonts w:ascii="Times New Roman" w:hAnsi="Times New Roman" w:cs="Times New Roman"/>
          <w:sz w:val="24"/>
          <w:szCs w:val="24"/>
          <w:lang w:val="nl-NL"/>
        </w:rPr>
        <w:instrText xml:space="preserve"> ADDIN EN.REFLIST </w:instrText>
      </w:r>
      <w:r w:rsidRPr="00D74585">
        <w:rPr>
          <w:rFonts w:ascii="Times New Roman" w:hAnsi="Times New Roman" w:cs="Times New Roman"/>
          <w:sz w:val="24"/>
          <w:szCs w:val="24"/>
        </w:rPr>
        <w:fldChar w:fldCharType="separate"/>
      </w:r>
      <w:r w:rsidR="00D67714" w:rsidRPr="00D74585">
        <w:rPr>
          <w:rFonts w:ascii="Times New Roman" w:hAnsi="Times New Roman" w:cs="Times New Roman"/>
          <w:sz w:val="24"/>
          <w:szCs w:val="24"/>
        </w:rPr>
        <w:t xml:space="preserve">Ashburner, J. (2007). A fast diffeomorphic image registration algorithm. </w:t>
      </w:r>
      <w:r w:rsidR="00D67714" w:rsidRPr="00D74585">
        <w:rPr>
          <w:rFonts w:ascii="Times New Roman" w:hAnsi="Times New Roman" w:cs="Times New Roman"/>
          <w:i/>
          <w:sz w:val="24"/>
          <w:szCs w:val="24"/>
        </w:rPr>
        <w:t>Neuroimage, 38</w:t>
      </w:r>
      <w:r w:rsidR="00D67714" w:rsidRPr="00D74585">
        <w:rPr>
          <w:rFonts w:ascii="Times New Roman" w:hAnsi="Times New Roman" w:cs="Times New Roman"/>
          <w:sz w:val="24"/>
          <w:szCs w:val="24"/>
        </w:rPr>
        <w:t>(1), 95-113. doi:10.1016/j.neuroimage.2007.07.007</w:t>
      </w:r>
    </w:p>
    <w:p w14:paraId="3B83714E" w14:textId="031C8D54" w:rsidR="00D67714" w:rsidRPr="00D74585" w:rsidRDefault="00D67714" w:rsidP="00893E95">
      <w:pPr>
        <w:pStyle w:val="EndNoteBibliography"/>
        <w:spacing w:after="0" w:line="480" w:lineRule="auto"/>
        <w:ind w:left="720" w:hanging="720"/>
        <w:rPr>
          <w:rFonts w:ascii="Times New Roman" w:hAnsi="Times New Roman" w:cs="Times New Roman"/>
          <w:sz w:val="24"/>
          <w:szCs w:val="24"/>
        </w:rPr>
      </w:pPr>
      <w:r w:rsidRPr="00D74585">
        <w:rPr>
          <w:rFonts w:ascii="Times New Roman" w:hAnsi="Times New Roman" w:cs="Times New Roman"/>
          <w:sz w:val="24"/>
          <w:szCs w:val="24"/>
        </w:rPr>
        <w:t xml:space="preserve">van Houtum, L. A., Wever, M., Janssen, L. H., van Schie, C. C., Will, G.-J., Tollenaar, M. S., &amp; Elzinga, B. M. (2021). Vicarious Praise and Pain: Parental Neural Responses to Social Feedback about Their Adolescent Child. </w:t>
      </w:r>
      <w:r w:rsidRPr="00D74585">
        <w:rPr>
          <w:rFonts w:ascii="Times New Roman" w:hAnsi="Times New Roman" w:cs="Times New Roman"/>
          <w:i/>
          <w:sz w:val="24"/>
          <w:szCs w:val="24"/>
        </w:rPr>
        <w:t>Social Cognitive and Affective Neuroscience</w:t>
      </w:r>
      <w:r w:rsidR="00E536FE">
        <w:rPr>
          <w:rFonts w:ascii="Times New Roman" w:hAnsi="Times New Roman" w:cs="Times New Roman"/>
          <w:i/>
          <w:sz w:val="24"/>
          <w:szCs w:val="24"/>
        </w:rPr>
        <w:t xml:space="preserve">, </w:t>
      </w:r>
      <w:r w:rsidR="00E536FE" w:rsidRPr="00A221AF">
        <w:rPr>
          <w:rFonts w:ascii="Times New Roman" w:hAnsi="Times New Roman" w:cs="Times New Roman"/>
          <w:i/>
          <w:sz w:val="24"/>
          <w:szCs w:val="24"/>
        </w:rPr>
        <w:t>16</w:t>
      </w:r>
      <w:r w:rsidR="00E536FE" w:rsidRPr="00A221AF">
        <w:rPr>
          <w:rFonts w:ascii="Times New Roman" w:hAnsi="Times New Roman" w:cs="Times New Roman"/>
          <w:sz w:val="24"/>
          <w:szCs w:val="24"/>
        </w:rPr>
        <w:t>(4), 406-417</w:t>
      </w:r>
      <w:r w:rsidRPr="00D74585">
        <w:rPr>
          <w:rFonts w:ascii="Times New Roman" w:hAnsi="Times New Roman" w:cs="Times New Roman"/>
          <w:sz w:val="24"/>
          <w:szCs w:val="24"/>
        </w:rPr>
        <w:t xml:space="preserve">. </w:t>
      </w:r>
    </w:p>
    <w:p w14:paraId="596AFF42" w14:textId="77777777" w:rsidR="00D67714" w:rsidRPr="00D74585" w:rsidRDefault="00D67714" w:rsidP="00893E95">
      <w:pPr>
        <w:pStyle w:val="EndNoteBibliography"/>
        <w:spacing w:after="0" w:line="480" w:lineRule="auto"/>
        <w:ind w:left="720" w:hanging="720"/>
        <w:rPr>
          <w:rFonts w:ascii="Times New Roman" w:hAnsi="Times New Roman" w:cs="Times New Roman"/>
          <w:sz w:val="24"/>
          <w:szCs w:val="24"/>
        </w:rPr>
      </w:pPr>
      <w:r w:rsidRPr="00D74585">
        <w:rPr>
          <w:rFonts w:ascii="Times New Roman" w:hAnsi="Times New Roman" w:cs="Times New Roman"/>
          <w:sz w:val="24"/>
          <w:szCs w:val="24"/>
        </w:rPr>
        <w:t xml:space="preserve">van Houtum, L. A., Will, G.-J., Wever, M. C., Janssen, L. H., van Schie, C. C., Tollenaar, M. S., &amp; Elzinga, B. M. (2022). Adolescents’ affective and neural responses to parental praise and criticism. </w:t>
      </w:r>
      <w:r w:rsidRPr="00D74585">
        <w:rPr>
          <w:rFonts w:ascii="Times New Roman" w:hAnsi="Times New Roman" w:cs="Times New Roman"/>
          <w:i/>
          <w:sz w:val="24"/>
          <w:szCs w:val="24"/>
        </w:rPr>
        <w:t>Developmental Cognitive Neuroscience, 54</w:t>
      </w:r>
      <w:r w:rsidRPr="00D74585">
        <w:rPr>
          <w:rFonts w:ascii="Times New Roman" w:hAnsi="Times New Roman" w:cs="Times New Roman"/>
          <w:sz w:val="24"/>
          <w:szCs w:val="24"/>
        </w:rPr>
        <w:t xml:space="preserve">, 101099. </w:t>
      </w:r>
    </w:p>
    <w:p w14:paraId="4D830FA5" w14:textId="7792902A" w:rsidR="00D67714" w:rsidRPr="00D74585" w:rsidRDefault="00D67714" w:rsidP="00893E95">
      <w:pPr>
        <w:pStyle w:val="EndNoteBibliography"/>
        <w:spacing w:after="0" w:line="480" w:lineRule="auto"/>
        <w:ind w:left="720" w:hanging="720"/>
        <w:rPr>
          <w:rFonts w:ascii="Times New Roman" w:hAnsi="Times New Roman" w:cs="Times New Roman"/>
          <w:sz w:val="24"/>
          <w:szCs w:val="24"/>
        </w:rPr>
      </w:pPr>
      <w:r w:rsidRPr="00D74585">
        <w:rPr>
          <w:rFonts w:ascii="Times New Roman" w:hAnsi="Times New Roman" w:cs="Times New Roman"/>
          <w:sz w:val="24"/>
          <w:szCs w:val="24"/>
        </w:rPr>
        <w:t xml:space="preserve">van Schie, C. C., Chiu, C. D., Rombouts, S., Heiser, W. J., &amp; Elzinga, B. M. (2018). When compliments do not hit but critiques do: an fMRI study into self-esteem and self-knowledge in processing social feedback. </w:t>
      </w:r>
      <w:r w:rsidRPr="00D74585">
        <w:rPr>
          <w:rFonts w:ascii="Times New Roman" w:hAnsi="Times New Roman" w:cs="Times New Roman"/>
          <w:i/>
          <w:sz w:val="24"/>
          <w:szCs w:val="24"/>
        </w:rPr>
        <w:t>Soc</w:t>
      </w:r>
      <w:r w:rsidR="00893E95">
        <w:rPr>
          <w:rFonts w:ascii="Times New Roman" w:hAnsi="Times New Roman" w:cs="Times New Roman"/>
          <w:i/>
          <w:sz w:val="24"/>
          <w:szCs w:val="24"/>
        </w:rPr>
        <w:t>ial</w:t>
      </w:r>
      <w:r w:rsidRPr="00D74585">
        <w:rPr>
          <w:rFonts w:ascii="Times New Roman" w:hAnsi="Times New Roman" w:cs="Times New Roman"/>
          <w:i/>
          <w:sz w:val="24"/>
          <w:szCs w:val="24"/>
        </w:rPr>
        <w:t xml:space="preserve"> Cogn</w:t>
      </w:r>
      <w:r w:rsidR="00893E95">
        <w:rPr>
          <w:rFonts w:ascii="Times New Roman" w:hAnsi="Times New Roman" w:cs="Times New Roman"/>
          <w:i/>
          <w:sz w:val="24"/>
          <w:szCs w:val="24"/>
        </w:rPr>
        <w:t>itive and</w:t>
      </w:r>
      <w:r w:rsidRPr="00D74585">
        <w:rPr>
          <w:rFonts w:ascii="Times New Roman" w:hAnsi="Times New Roman" w:cs="Times New Roman"/>
          <w:i/>
          <w:sz w:val="24"/>
          <w:szCs w:val="24"/>
        </w:rPr>
        <w:t xml:space="preserve"> Affect</w:t>
      </w:r>
      <w:r w:rsidR="00893E95">
        <w:rPr>
          <w:rFonts w:ascii="Times New Roman" w:hAnsi="Times New Roman" w:cs="Times New Roman"/>
          <w:i/>
          <w:sz w:val="24"/>
          <w:szCs w:val="24"/>
        </w:rPr>
        <w:t>ive</w:t>
      </w:r>
      <w:r w:rsidRPr="00D74585">
        <w:rPr>
          <w:rFonts w:ascii="Times New Roman" w:hAnsi="Times New Roman" w:cs="Times New Roman"/>
          <w:i/>
          <w:sz w:val="24"/>
          <w:szCs w:val="24"/>
        </w:rPr>
        <w:t xml:space="preserve"> Neurosci</w:t>
      </w:r>
      <w:r w:rsidR="00893E95">
        <w:rPr>
          <w:rFonts w:ascii="Times New Roman" w:hAnsi="Times New Roman" w:cs="Times New Roman"/>
          <w:i/>
          <w:sz w:val="24"/>
          <w:szCs w:val="24"/>
        </w:rPr>
        <w:t>ence</w:t>
      </w:r>
      <w:r w:rsidRPr="00D74585">
        <w:rPr>
          <w:rFonts w:ascii="Times New Roman" w:hAnsi="Times New Roman" w:cs="Times New Roman"/>
          <w:i/>
          <w:sz w:val="24"/>
          <w:szCs w:val="24"/>
        </w:rPr>
        <w:t>, 13</w:t>
      </w:r>
      <w:r w:rsidRPr="00D74585">
        <w:rPr>
          <w:rFonts w:ascii="Times New Roman" w:hAnsi="Times New Roman" w:cs="Times New Roman"/>
          <w:sz w:val="24"/>
          <w:szCs w:val="24"/>
        </w:rPr>
        <w:t>(4), 404-417. doi:10.1093/scan/nsy014</w:t>
      </w:r>
    </w:p>
    <w:p w14:paraId="15C9DE01" w14:textId="77777777" w:rsidR="00D67714" w:rsidRPr="00D74585" w:rsidRDefault="00D67714" w:rsidP="00893E95">
      <w:pPr>
        <w:pStyle w:val="EndNoteBibliography"/>
        <w:spacing w:after="0" w:line="480" w:lineRule="auto"/>
        <w:ind w:left="720" w:hanging="720"/>
        <w:rPr>
          <w:rFonts w:ascii="Times New Roman" w:hAnsi="Times New Roman" w:cs="Times New Roman"/>
          <w:sz w:val="24"/>
          <w:szCs w:val="24"/>
        </w:rPr>
      </w:pPr>
      <w:r w:rsidRPr="00D74585">
        <w:rPr>
          <w:rFonts w:ascii="Times New Roman" w:hAnsi="Times New Roman" w:cs="Times New Roman"/>
          <w:sz w:val="24"/>
          <w:szCs w:val="24"/>
        </w:rPr>
        <w:lastRenderedPageBreak/>
        <w:t xml:space="preserve">Wever, M. C., van Houtum, L. A., Janssen, L. H., Wentholt, W. G., Spruit, I. M., Tollenaar, M. S., . . . Elzinga, B. M. (2022). Neural and Affective Responses to Prolonged Eye Contact with One's Own Adolescent Child and Unfamiliar Others. </w:t>
      </w:r>
      <w:r w:rsidRPr="00D74585">
        <w:rPr>
          <w:rFonts w:ascii="Times New Roman" w:hAnsi="Times New Roman" w:cs="Times New Roman"/>
          <w:i/>
          <w:sz w:val="24"/>
          <w:szCs w:val="24"/>
        </w:rPr>
        <w:t>Neuroimage, 260</w:t>
      </w:r>
      <w:r w:rsidRPr="00D74585">
        <w:rPr>
          <w:rFonts w:ascii="Times New Roman" w:hAnsi="Times New Roman" w:cs="Times New Roman"/>
          <w:sz w:val="24"/>
          <w:szCs w:val="24"/>
        </w:rPr>
        <w:t xml:space="preserve">, 119463. </w:t>
      </w:r>
    </w:p>
    <w:p w14:paraId="702B392E" w14:textId="6801CEAF" w:rsidR="00D67714" w:rsidRPr="00D74585" w:rsidRDefault="00D67714" w:rsidP="00893E95">
      <w:pPr>
        <w:pStyle w:val="EndNoteBibliography"/>
        <w:spacing w:line="480" w:lineRule="auto"/>
        <w:ind w:left="720" w:hanging="720"/>
        <w:rPr>
          <w:rFonts w:ascii="Times New Roman" w:hAnsi="Times New Roman" w:cs="Times New Roman"/>
          <w:sz w:val="24"/>
          <w:szCs w:val="24"/>
        </w:rPr>
      </w:pPr>
      <w:r w:rsidRPr="00D74585">
        <w:rPr>
          <w:rFonts w:ascii="Times New Roman" w:hAnsi="Times New Roman" w:cs="Times New Roman"/>
          <w:sz w:val="24"/>
          <w:szCs w:val="24"/>
        </w:rPr>
        <w:t xml:space="preserve">Will, G. J., Rutledge, R. B., Moutoussis, M., &amp; Dolan, R. J. (2017). Neural and computational processes underlying dynamic changes in self-esteem. </w:t>
      </w:r>
      <w:r w:rsidRPr="00D74585">
        <w:rPr>
          <w:rFonts w:ascii="Times New Roman" w:hAnsi="Times New Roman" w:cs="Times New Roman"/>
          <w:i/>
          <w:sz w:val="24"/>
          <w:szCs w:val="24"/>
        </w:rPr>
        <w:t>Elife, 6</w:t>
      </w:r>
      <w:r w:rsidRPr="00D74585">
        <w:rPr>
          <w:rFonts w:ascii="Times New Roman" w:hAnsi="Times New Roman" w:cs="Times New Roman"/>
          <w:sz w:val="24"/>
          <w:szCs w:val="24"/>
        </w:rPr>
        <w:t xml:space="preserve">. </w:t>
      </w:r>
      <w:bookmarkStart w:id="0" w:name="_GoBack"/>
      <w:bookmarkEnd w:id="0"/>
      <w:r w:rsidRPr="00D74585">
        <w:rPr>
          <w:rFonts w:ascii="Times New Roman" w:hAnsi="Times New Roman" w:cs="Times New Roman"/>
          <w:sz w:val="24"/>
          <w:szCs w:val="24"/>
        </w:rPr>
        <w:t>doi:10.7554/eLife.28098</w:t>
      </w:r>
    </w:p>
    <w:p w14:paraId="0C740E3E" w14:textId="1EBDBDE8" w:rsidR="00632599" w:rsidRPr="00FB0C5E" w:rsidRDefault="006100DE" w:rsidP="00893E95">
      <w:pPr>
        <w:spacing w:line="480" w:lineRule="auto"/>
        <w:jc w:val="both"/>
        <w:rPr>
          <w:rFonts w:ascii="Times New Roman" w:hAnsi="Times New Roman" w:cs="Times New Roman"/>
          <w:sz w:val="24"/>
          <w:szCs w:val="24"/>
          <w:lang w:val="en-US"/>
        </w:rPr>
      </w:pPr>
      <w:r w:rsidRPr="00D74585">
        <w:rPr>
          <w:rFonts w:ascii="Times New Roman" w:hAnsi="Times New Roman" w:cs="Times New Roman"/>
          <w:sz w:val="24"/>
          <w:szCs w:val="24"/>
          <w:lang w:val="en-US"/>
        </w:rPr>
        <w:fldChar w:fldCharType="end"/>
      </w:r>
    </w:p>
    <w:sectPr w:rsidR="00632599" w:rsidRPr="00FB0C5E">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456C9" w16cex:dateUtc="2022-09-08T09:55:00Z"/>
  <w16cex:commentExtensible w16cex:durableId="26C4565E" w16cex:dateUtc="2022-09-08T09:54:00Z"/>
  <w16cex:commentExtensible w16cex:durableId="26C457FD" w16cex:dateUtc="2022-09-08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482C58" w16cid:durableId="26C45533"/>
  <w16cid:commentId w16cid:paraId="3DDCDE65" w16cid:durableId="26C456C9"/>
  <w16cid:commentId w16cid:paraId="0ADFE837" w16cid:durableId="26C4565E"/>
  <w16cid:commentId w16cid:paraId="729612A3" w16cid:durableId="26C45534"/>
  <w16cid:commentId w16cid:paraId="609C95F2" w16cid:durableId="26C457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D56A5" w14:textId="77777777" w:rsidR="008F4D30" w:rsidRDefault="008F4D30" w:rsidP="00274434">
      <w:pPr>
        <w:spacing w:after="0" w:line="240" w:lineRule="auto"/>
      </w:pPr>
      <w:r>
        <w:separator/>
      </w:r>
    </w:p>
  </w:endnote>
  <w:endnote w:type="continuationSeparator" w:id="0">
    <w:p w14:paraId="1B39ACEE" w14:textId="77777777" w:rsidR="008F4D30" w:rsidRDefault="008F4D30" w:rsidP="0027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386134"/>
      <w:docPartObj>
        <w:docPartGallery w:val="Page Numbers (Bottom of Page)"/>
        <w:docPartUnique/>
      </w:docPartObj>
    </w:sdtPr>
    <w:sdtEndPr/>
    <w:sdtContent>
      <w:p w14:paraId="5EAC68BF" w14:textId="3648D895" w:rsidR="00A8564A" w:rsidRDefault="00A8564A">
        <w:pPr>
          <w:pStyle w:val="Footer"/>
          <w:jc w:val="right"/>
        </w:pPr>
        <w:r>
          <w:fldChar w:fldCharType="begin"/>
        </w:r>
        <w:r>
          <w:instrText>PAGE   \* MERGEFORMAT</w:instrText>
        </w:r>
        <w:r>
          <w:fldChar w:fldCharType="separate"/>
        </w:r>
        <w:r w:rsidR="006C705F">
          <w:rPr>
            <w:noProof/>
          </w:rPr>
          <w:t>12</w:t>
        </w:r>
        <w:r>
          <w:fldChar w:fldCharType="end"/>
        </w:r>
      </w:p>
    </w:sdtContent>
  </w:sdt>
  <w:p w14:paraId="65B796D0" w14:textId="77777777" w:rsidR="00A8564A" w:rsidRDefault="00A85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A9063" w14:textId="77777777" w:rsidR="008F4D30" w:rsidRDefault="008F4D30" w:rsidP="00274434">
      <w:pPr>
        <w:spacing w:after="0" w:line="240" w:lineRule="auto"/>
      </w:pPr>
      <w:r>
        <w:separator/>
      </w:r>
    </w:p>
  </w:footnote>
  <w:footnote w:type="continuationSeparator" w:id="0">
    <w:p w14:paraId="27B05892" w14:textId="77777777" w:rsidR="008F4D30" w:rsidRDefault="008F4D30" w:rsidP="00274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D3B"/>
    <w:multiLevelType w:val="hybridMultilevel"/>
    <w:tmpl w:val="AB4E4172"/>
    <w:lvl w:ilvl="0" w:tplc="20269A6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5C23A5"/>
    <w:multiLevelType w:val="multilevel"/>
    <w:tmpl w:val="546E5F2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C4D55"/>
    <w:multiLevelType w:val="hybridMultilevel"/>
    <w:tmpl w:val="14BCD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F94A86"/>
    <w:multiLevelType w:val="multilevel"/>
    <w:tmpl w:val="B08EE438"/>
    <w:lvl w:ilvl="0">
      <w:start w:val="1"/>
      <w:numFmt w:val="decimal"/>
      <w:lvlText w:val="%1."/>
      <w:lvlJc w:val="left"/>
      <w:pPr>
        <w:ind w:left="360" w:hanging="360"/>
      </w:pPr>
      <w:rPr>
        <w:b/>
      </w:r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D525A6"/>
    <w:multiLevelType w:val="hybridMultilevel"/>
    <w:tmpl w:val="069ABF5E"/>
    <w:lvl w:ilvl="0" w:tplc="FCE0BD5E">
      <w:start w:val="1"/>
      <w:numFmt w:val="bullet"/>
      <w:lvlText w:val="•"/>
      <w:lvlJc w:val="left"/>
      <w:pPr>
        <w:tabs>
          <w:tab w:val="num" w:pos="720"/>
        </w:tabs>
        <w:ind w:left="720" w:hanging="360"/>
      </w:pPr>
      <w:rPr>
        <w:rFonts w:ascii="Arial" w:hAnsi="Arial" w:hint="default"/>
      </w:rPr>
    </w:lvl>
    <w:lvl w:ilvl="1" w:tplc="4830E472" w:tentative="1">
      <w:start w:val="1"/>
      <w:numFmt w:val="bullet"/>
      <w:lvlText w:val="•"/>
      <w:lvlJc w:val="left"/>
      <w:pPr>
        <w:tabs>
          <w:tab w:val="num" w:pos="1440"/>
        </w:tabs>
        <w:ind w:left="1440" w:hanging="360"/>
      </w:pPr>
      <w:rPr>
        <w:rFonts w:ascii="Arial" w:hAnsi="Arial" w:hint="default"/>
      </w:rPr>
    </w:lvl>
    <w:lvl w:ilvl="2" w:tplc="9562776A" w:tentative="1">
      <w:start w:val="1"/>
      <w:numFmt w:val="bullet"/>
      <w:lvlText w:val="•"/>
      <w:lvlJc w:val="left"/>
      <w:pPr>
        <w:tabs>
          <w:tab w:val="num" w:pos="2160"/>
        </w:tabs>
        <w:ind w:left="2160" w:hanging="360"/>
      </w:pPr>
      <w:rPr>
        <w:rFonts w:ascii="Arial" w:hAnsi="Arial" w:hint="default"/>
      </w:rPr>
    </w:lvl>
    <w:lvl w:ilvl="3" w:tplc="8C18DD46" w:tentative="1">
      <w:start w:val="1"/>
      <w:numFmt w:val="bullet"/>
      <w:lvlText w:val="•"/>
      <w:lvlJc w:val="left"/>
      <w:pPr>
        <w:tabs>
          <w:tab w:val="num" w:pos="2880"/>
        </w:tabs>
        <w:ind w:left="2880" w:hanging="360"/>
      </w:pPr>
      <w:rPr>
        <w:rFonts w:ascii="Arial" w:hAnsi="Arial" w:hint="default"/>
      </w:rPr>
    </w:lvl>
    <w:lvl w:ilvl="4" w:tplc="687249CA" w:tentative="1">
      <w:start w:val="1"/>
      <w:numFmt w:val="bullet"/>
      <w:lvlText w:val="•"/>
      <w:lvlJc w:val="left"/>
      <w:pPr>
        <w:tabs>
          <w:tab w:val="num" w:pos="3600"/>
        </w:tabs>
        <w:ind w:left="3600" w:hanging="360"/>
      </w:pPr>
      <w:rPr>
        <w:rFonts w:ascii="Arial" w:hAnsi="Arial" w:hint="default"/>
      </w:rPr>
    </w:lvl>
    <w:lvl w:ilvl="5" w:tplc="413E771E" w:tentative="1">
      <w:start w:val="1"/>
      <w:numFmt w:val="bullet"/>
      <w:lvlText w:val="•"/>
      <w:lvlJc w:val="left"/>
      <w:pPr>
        <w:tabs>
          <w:tab w:val="num" w:pos="4320"/>
        </w:tabs>
        <w:ind w:left="4320" w:hanging="360"/>
      </w:pPr>
      <w:rPr>
        <w:rFonts w:ascii="Arial" w:hAnsi="Arial" w:hint="default"/>
      </w:rPr>
    </w:lvl>
    <w:lvl w:ilvl="6" w:tplc="38D6E890" w:tentative="1">
      <w:start w:val="1"/>
      <w:numFmt w:val="bullet"/>
      <w:lvlText w:val="•"/>
      <w:lvlJc w:val="left"/>
      <w:pPr>
        <w:tabs>
          <w:tab w:val="num" w:pos="5040"/>
        </w:tabs>
        <w:ind w:left="5040" w:hanging="360"/>
      </w:pPr>
      <w:rPr>
        <w:rFonts w:ascii="Arial" w:hAnsi="Arial" w:hint="default"/>
      </w:rPr>
    </w:lvl>
    <w:lvl w:ilvl="7" w:tplc="7DA216C8" w:tentative="1">
      <w:start w:val="1"/>
      <w:numFmt w:val="bullet"/>
      <w:lvlText w:val="•"/>
      <w:lvlJc w:val="left"/>
      <w:pPr>
        <w:tabs>
          <w:tab w:val="num" w:pos="5760"/>
        </w:tabs>
        <w:ind w:left="5760" w:hanging="360"/>
      </w:pPr>
      <w:rPr>
        <w:rFonts w:ascii="Arial" w:hAnsi="Arial" w:hint="default"/>
      </w:rPr>
    </w:lvl>
    <w:lvl w:ilvl="8" w:tplc="594639A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414DA4"/>
    <w:multiLevelType w:val="hybridMultilevel"/>
    <w:tmpl w:val="F758AA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6C4737B"/>
    <w:multiLevelType w:val="hybridMultilevel"/>
    <w:tmpl w:val="8A0C9758"/>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EDD001E"/>
    <w:multiLevelType w:val="hybridMultilevel"/>
    <w:tmpl w:val="C52A98A2"/>
    <w:lvl w:ilvl="0" w:tplc="2E52455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930864"/>
    <w:multiLevelType w:val="hybridMultilevel"/>
    <w:tmpl w:val="C52A98A2"/>
    <w:lvl w:ilvl="0" w:tplc="2E524552">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37964BA"/>
    <w:multiLevelType w:val="hybridMultilevel"/>
    <w:tmpl w:val="AB4E4172"/>
    <w:lvl w:ilvl="0" w:tplc="20269A6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84F74E9"/>
    <w:multiLevelType w:val="hybridMultilevel"/>
    <w:tmpl w:val="AD0295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ADF3C8E"/>
    <w:multiLevelType w:val="hybridMultilevel"/>
    <w:tmpl w:val="970E7758"/>
    <w:lvl w:ilvl="0" w:tplc="09D8F296">
      <w:start w:val="1"/>
      <w:numFmt w:val="decimal"/>
      <w:lvlText w:val="%1."/>
      <w:lvlJc w:val="left"/>
      <w:pPr>
        <w:ind w:left="720" w:hanging="360"/>
      </w:pPr>
      <w:rPr>
        <w:rFonts w:hint="default"/>
        <w:b/>
        <w:i/>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DF23EAB"/>
    <w:multiLevelType w:val="multilevel"/>
    <w:tmpl w:val="C28053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F33626"/>
    <w:multiLevelType w:val="hybridMultilevel"/>
    <w:tmpl w:val="C52A98A2"/>
    <w:lvl w:ilvl="0" w:tplc="2E52455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C203551"/>
    <w:multiLevelType w:val="hybridMultilevel"/>
    <w:tmpl w:val="B6AA2C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4"/>
  </w:num>
  <w:num w:numId="3">
    <w:abstractNumId w:val="5"/>
  </w:num>
  <w:num w:numId="4">
    <w:abstractNumId w:val="2"/>
  </w:num>
  <w:num w:numId="5">
    <w:abstractNumId w:val="1"/>
  </w:num>
  <w:num w:numId="6">
    <w:abstractNumId w:val="12"/>
  </w:num>
  <w:num w:numId="7">
    <w:abstractNumId w:val="4"/>
  </w:num>
  <w:num w:numId="8">
    <w:abstractNumId w:val="7"/>
  </w:num>
  <w:num w:numId="9">
    <w:abstractNumId w:val="13"/>
  </w:num>
  <w:num w:numId="10">
    <w:abstractNumId w:val="3"/>
  </w:num>
  <w:num w:numId="11">
    <w:abstractNumId w:val="10"/>
  </w:num>
  <w:num w:numId="12">
    <w:abstractNumId w:val="11"/>
  </w:num>
  <w:num w:numId="13">
    <w:abstractNumId w:val="0"/>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pfdew0aptzaaes00rvzselxzddwptwf5se&quot;&gt;Lisanne_Endnote&lt;record-ids&gt;&lt;item&gt;59&lt;/item&gt;&lt;item&gt;134&lt;/item&gt;&lt;item&gt;405&lt;/item&gt;&lt;item&gt;511&lt;/item&gt;&lt;item&gt;636&lt;/item&gt;&lt;item&gt;668&lt;/item&gt;&lt;/record-ids&gt;&lt;/item&gt;&lt;/Libraries&gt;"/>
  </w:docVars>
  <w:rsids>
    <w:rsidRoot w:val="00EC2327"/>
    <w:rsid w:val="00002ACF"/>
    <w:rsid w:val="000038A1"/>
    <w:rsid w:val="00003DA1"/>
    <w:rsid w:val="000074D1"/>
    <w:rsid w:val="000079E4"/>
    <w:rsid w:val="00011B82"/>
    <w:rsid w:val="000172A5"/>
    <w:rsid w:val="000226C2"/>
    <w:rsid w:val="000262B9"/>
    <w:rsid w:val="00026BA6"/>
    <w:rsid w:val="00027AEB"/>
    <w:rsid w:val="0003055E"/>
    <w:rsid w:val="00032AE4"/>
    <w:rsid w:val="00036945"/>
    <w:rsid w:val="00041C71"/>
    <w:rsid w:val="000444D5"/>
    <w:rsid w:val="00044C69"/>
    <w:rsid w:val="00045313"/>
    <w:rsid w:val="000462E6"/>
    <w:rsid w:val="00060EF6"/>
    <w:rsid w:val="0006109D"/>
    <w:rsid w:val="000627D5"/>
    <w:rsid w:val="000652D3"/>
    <w:rsid w:val="00074B8B"/>
    <w:rsid w:val="0007570D"/>
    <w:rsid w:val="00077EFF"/>
    <w:rsid w:val="000814E0"/>
    <w:rsid w:val="0008531D"/>
    <w:rsid w:val="0008759C"/>
    <w:rsid w:val="000922B5"/>
    <w:rsid w:val="00092AD5"/>
    <w:rsid w:val="00092B06"/>
    <w:rsid w:val="0009488C"/>
    <w:rsid w:val="00094C45"/>
    <w:rsid w:val="00097FF8"/>
    <w:rsid w:val="000B2616"/>
    <w:rsid w:val="000B3A1D"/>
    <w:rsid w:val="000B5286"/>
    <w:rsid w:val="000B54F4"/>
    <w:rsid w:val="000B7D4A"/>
    <w:rsid w:val="000C06FC"/>
    <w:rsid w:val="000C4F66"/>
    <w:rsid w:val="000C557C"/>
    <w:rsid w:val="000C656A"/>
    <w:rsid w:val="000C7C2B"/>
    <w:rsid w:val="000D5E99"/>
    <w:rsid w:val="000E2D21"/>
    <w:rsid w:val="000E4A17"/>
    <w:rsid w:val="000E54E1"/>
    <w:rsid w:val="000F4A53"/>
    <w:rsid w:val="000F4B44"/>
    <w:rsid w:val="000F5C6A"/>
    <w:rsid w:val="00100F9E"/>
    <w:rsid w:val="001027E7"/>
    <w:rsid w:val="00104C88"/>
    <w:rsid w:val="00106AF7"/>
    <w:rsid w:val="00107A11"/>
    <w:rsid w:val="0011258E"/>
    <w:rsid w:val="001127CB"/>
    <w:rsid w:val="00113B65"/>
    <w:rsid w:val="00116913"/>
    <w:rsid w:val="00117367"/>
    <w:rsid w:val="00120209"/>
    <w:rsid w:val="0012222B"/>
    <w:rsid w:val="00125EB7"/>
    <w:rsid w:val="00132442"/>
    <w:rsid w:val="00132679"/>
    <w:rsid w:val="00134021"/>
    <w:rsid w:val="00135794"/>
    <w:rsid w:val="00137D66"/>
    <w:rsid w:val="00140509"/>
    <w:rsid w:val="00143E51"/>
    <w:rsid w:val="00144C39"/>
    <w:rsid w:val="00146658"/>
    <w:rsid w:val="00150312"/>
    <w:rsid w:val="001534CA"/>
    <w:rsid w:val="0015547D"/>
    <w:rsid w:val="00155655"/>
    <w:rsid w:val="00157D58"/>
    <w:rsid w:val="00161D89"/>
    <w:rsid w:val="00164A8B"/>
    <w:rsid w:val="00165E45"/>
    <w:rsid w:val="001662E3"/>
    <w:rsid w:val="00174533"/>
    <w:rsid w:val="00177524"/>
    <w:rsid w:val="0018349B"/>
    <w:rsid w:val="00184CC0"/>
    <w:rsid w:val="001869E3"/>
    <w:rsid w:val="00191D94"/>
    <w:rsid w:val="001B17FB"/>
    <w:rsid w:val="001B259F"/>
    <w:rsid w:val="001B744D"/>
    <w:rsid w:val="001C486D"/>
    <w:rsid w:val="001C75EF"/>
    <w:rsid w:val="001D6429"/>
    <w:rsid w:val="001D7ADF"/>
    <w:rsid w:val="001E7110"/>
    <w:rsid w:val="001E7A1F"/>
    <w:rsid w:val="001F2202"/>
    <w:rsid w:val="001F4B32"/>
    <w:rsid w:val="001F68FE"/>
    <w:rsid w:val="00201E23"/>
    <w:rsid w:val="0020377D"/>
    <w:rsid w:val="00204E9D"/>
    <w:rsid w:val="0020622D"/>
    <w:rsid w:val="0021460E"/>
    <w:rsid w:val="00217E2F"/>
    <w:rsid w:val="00220EF5"/>
    <w:rsid w:val="002229C3"/>
    <w:rsid w:val="00224378"/>
    <w:rsid w:val="00225762"/>
    <w:rsid w:val="0022697E"/>
    <w:rsid w:val="00233076"/>
    <w:rsid w:val="00235425"/>
    <w:rsid w:val="00236AD6"/>
    <w:rsid w:val="00237A38"/>
    <w:rsid w:val="002405E5"/>
    <w:rsid w:val="00244189"/>
    <w:rsid w:val="00244A41"/>
    <w:rsid w:val="00245135"/>
    <w:rsid w:val="002459BF"/>
    <w:rsid w:val="00246F3A"/>
    <w:rsid w:val="002510FC"/>
    <w:rsid w:val="00251AE2"/>
    <w:rsid w:val="00252887"/>
    <w:rsid w:val="00252ABC"/>
    <w:rsid w:val="00253DD8"/>
    <w:rsid w:val="002543B7"/>
    <w:rsid w:val="00255681"/>
    <w:rsid w:val="0026108D"/>
    <w:rsid w:val="00262204"/>
    <w:rsid w:val="002623C2"/>
    <w:rsid w:val="00264313"/>
    <w:rsid w:val="0026484B"/>
    <w:rsid w:val="00267B07"/>
    <w:rsid w:val="002723CD"/>
    <w:rsid w:val="00274434"/>
    <w:rsid w:val="002764BC"/>
    <w:rsid w:val="0027664B"/>
    <w:rsid w:val="002769C5"/>
    <w:rsid w:val="00277249"/>
    <w:rsid w:val="00282986"/>
    <w:rsid w:val="002842ED"/>
    <w:rsid w:val="00284579"/>
    <w:rsid w:val="002845C3"/>
    <w:rsid w:val="00285FF8"/>
    <w:rsid w:val="002919F5"/>
    <w:rsid w:val="002939B5"/>
    <w:rsid w:val="00294003"/>
    <w:rsid w:val="00294683"/>
    <w:rsid w:val="002A3E13"/>
    <w:rsid w:val="002A5173"/>
    <w:rsid w:val="002A7EDB"/>
    <w:rsid w:val="002B0435"/>
    <w:rsid w:val="002B3E6C"/>
    <w:rsid w:val="002B4491"/>
    <w:rsid w:val="002B6532"/>
    <w:rsid w:val="002B73E2"/>
    <w:rsid w:val="002C4280"/>
    <w:rsid w:val="002D00ED"/>
    <w:rsid w:val="002D6893"/>
    <w:rsid w:val="002D7B63"/>
    <w:rsid w:val="002E2AB2"/>
    <w:rsid w:val="002E45CD"/>
    <w:rsid w:val="002E4E2B"/>
    <w:rsid w:val="002E5920"/>
    <w:rsid w:val="002F507B"/>
    <w:rsid w:val="002F5C70"/>
    <w:rsid w:val="002F6B57"/>
    <w:rsid w:val="002F79C7"/>
    <w:rsid w:val="0030008D"/>
    <w:rsid w:val="003009CA"/>
    <w:rsid w:val="0030141D"/>
    <w:rsid w:val="00301A2D"/>
    <w:rsid w:val="00303051"/>
    <w:rsid w:val="00305A5C"/>
    <w:rsid w:val="00312228"/>
    <w:rsid w:val="00315231"/>
    <w:rsid w:val="003170CE"/>
    <w:rsid w:val="0032360A"/>
    <w:rsid w:val="0032442B"/>
    <w:rsid w:val="00327675"/>
    <w:rsid w:val="003304C6"/>
    <w:rsid w:val="00332BCC"/>
    <w:rsid w:val="00335207"/>
    <w:rsid w:val="00342F63"/>
    <w:rsid w:val="003454B9"/>
    <w:rsid w:val="003461E4"/>
    <w:rsid w:val="00350709"/>
    <w:rsid w:val="00352E57"/>
    <w:rsid w:val="00353E5F"/>
    <w:rsid w:val="0036002E"/>
    <w:rsid w:val="00362E58"/>
    <w:rsid w:val="00363759"/>
    <w:rsid w:val="00363EF6"/>
    <w:rsid w:val="00366DE6"/>
    <w:rsid w:val="0037318F"/>
    <w:rsid w:val="00382635"/>
    <w:rsid w:val="00383E7D"/>
    <w:rsid w:val="003850ED"/>
    <w:rsid w:val="00387B01"/>
    <w:rsid w:val="003912F9"/>
    <w:rsid w:val="00391FCE"/>
    <w:rsid w:val="003A06E8"/>
    <w:rsid w:val="003A0BA9"/>
    <w:rsid w:val="003A0EF8"/>
    <w:rsid w:val="003A45D6"/>
    <w:rsid w:val="003A5BE0"/>
    <w:rsid w:val="003B132C"/>
    <w:rsid w:val="003B2D8B"/>
    <w:rsid w:val="003B35C5"/>
    <w:rsid w:val="003B3817"/>
    <w:rsid w:val="003B5F9E"/>
    <w:rsid w:val="003B722E"/>
    <w:rsid w:val="003C6C08"/>
    <w:rsid w:val="003C7759"/>
    <w:rsid w:val="003D1C74"/>
    <w:rsid w:val="003D3633"/>
    <w:rsid w:val="003D5B2D"/>
    <w:rsid w:val="003E382B"/>
    <w:rsid w:val="003E45E6"/>
    <w:rsid w:val="003E557F"/>
    <w:rsid w:val="003E7A9F"/>
    <w:rsid w:val="00402223"/>
    <w:rsid w:val="00402768"/>
    <w:rsid w:val="00404148"/>
    <w:rsid w:val="00406ACA"/>
    <w:rsid w:val="00410B5D"/>
    <w:rsid w:val="00415A20"/>
    <w:rsid w:val="00416C55"/>
    <w:rsid w:val="00417693"/>
    <w:rsid w:val="004201E8"/>
    <w:rsid w:val="00423B1C"/>
    <w:rsid w:val="004246FA"/>
    <w:rsid w:val="00424991"/>
    <w:rsid w:val="00424D75"/>
    <w:rsid w:val="004273DC"/>
    <w:rsid w:val="004334ED"/>
    <w:rsid w:val="004335E5"/>
    <w:rsid w:val="00433E30"/>
    <w:rsid w:val="00442461"/>
    <w:rsid w:val="0044323B"/>
    <w:rsid w:val="00446DF6"/>
    <w:rsid w:val="0045317A"/>
    <w:rsid w:val="00454074"/>
    <w:rsid w:val="00454B94"/>
    <w:rsid w:val="004631D4"/>
    <w:rsid w:val="00463B14"/>
    <w:rsid w:val="004641FF"/>
    <w:rsid w:val="00464E7F"/>
    <w:rsid w:val="004704D5"/>
    <w:rsid w:val="00481BA2"/>
    <w:rsid w:val="00481EA8"/>
    <w:rsid w:val="00482687"/>
    <w:rsid w:val="00484120"/>
    <w:rsid w:val="00487C09"/>
    <w:rsid w:val="004911ED"/>
    <w:rsid w:val="0049246A"/>
    <w:rsid w:val="00493548"/>
    <w:rsid w:val="00493DB9"/>
    <w:rsid w:val="00495727"/>
    <w:rsid w:val="004971D7"/>
    <w:rsid w:val="004A1B1D"/>
    <w:rsid w:val="004A4795"/>
    <w:rsid w:val="004A5FEC"/>
    <w:rsid w:val="004B26D9"/>
    <w:rsid w:val="004B2BC1"/>
    <w:rsid w:val="004B3146"/>
    <w:rsid w:val="004B7416"/>
    <w:rsid w:val="004C13D9"/>
    <w:rsid w:val="004C3ABF"/>
    <w:rsid w:val="004D1B05"/>
    <w:rsid w:val="004D386B"/>
    <w:rsid w:val="004D457A"/>
    <w:rsid w:val="004D6AE0"/>
    <w:rsid w:val="004E1AA8"/>
    <w:rsid w:val="004E3F97"/>
    <w:rsid w:val="004F0089"/>
    <w:rsid w:val="004F0631"/>
    <w:rsid w:val="004F19CB"/>
    <w:rsid w:val="004F397B"/>
    <w:rsid w:val="004F6051"/>
    <w:rsid w:val="004F69C4"/>
    <w:rsid w:val="004F7796"/>
    <w:rsid w:val="00505E07"/>
    <w:rsid w:val="00506486"/>
    <w:rsid w:val="005107EB"/>
    <w:rsid w:val="00512897"/>
    <w:rsid w:val="005165A1"/>
    <w:rsid w:val="0051770F"/>
    <w:rsid w:val="0052421E"/>
    <w:rsid w:val="0052596A"/>
    <w:rsid w:val="0052635E"/>
    <w:rsid w:val="00526C8D"/>
    <w:rsid w:val="00531084"/>
    <w:rsid w:val="0053553E"/>
    <w:rsid w:val="00535E32"/>
    <w:rsid w:val="00536FA4"/>
    <w:rsid w:val="00540C17"/>
    <w:rsid w:val="00542E5A"/>
    <w:rsid w:val="00543F1F"/>
    <w:rsid w:val="00544892"/>
    <w:rsid w:val="00546C03"/>
    <w:rsid w:val="00546D99"/>
    <w:rsid w:val="00547780"/>
    <w:rsid w:val="00555CC7"/>
    <w:rsid w:val="005608D3"/>
    <w:rsid w:val="00561774"/>
    <w:rsid w:val="005631B8"/>
    <w:rsid w:val="00563513"/>
    <w:rsid w:val="00563AEC"/>
    <w:rsid w:val="005668A3"/>
    <w:rsid w:val="00566BC2"/>
    <w:rsid w:val="005674B1"/>
    <w:rsid w:val="00573A3D"/>
    <w:rsid w:val="005748B9"/>
    <w:rsid w:val="00575FDB"/>
    <w:rsid w:val="0058393D"/>
    <w:rsid w:val="00583D56"/>
    <w:rsid w:val="0059233B"/>
    <w:rsid w:val="00593A58"/>
    <w:rsid w:val="005A1B9C"/>
    <w:rsid w:val="005A3960"/>
    <w:rsid w:val="005B09DA"/>
    <w:rsid w:val="005B2455"/>
    <w:rsid w:val="005B3C5D"/>
    <w:rsid w:val="005C161B"/>
    <w:rsid w:val="005C1AE5"/>
    <w:rsid w:val="005C2765"/>
    <w:rsid w:val="005C3415"/>
    <w:rsid w:val="005C4280"/>
    <w:rsid w:val="005C66F8"/>
    <w:rsid w:val="005D17F2"/>
    <w:rsid w:val="005D42DE"/>
    <w:rsid w:val="005D4BF4"/>
    <w:rsid w:val="005D76C3"/>
    <w:rsid w:val="005D7955"/>
    <w:rsid w:val="005E2705"/>
    <w:rsid w:val="005E5E0B"/>
    <w:rsid w:val="005E6DD6"/>
    <w:rsid w:val="005E78E6"/>
    <w:rsid w:val="005F02EE"/>
    <w:rsid w:val="005F18CB"/>
    <w:rsid w:val="005F2C5C"/>
    <w:rsid w:val="005F3EFC"/>
    <w:rsid w:val="005F4CF3"/>
    <w:rsid w:val="005F5908"/>
    <w:rsid w:val="005F64EF"/>
    <w:rsid w:val="005F7F8F"/>
    <w:rsid w:val="006004C1"/>
    <w:rsid w:val="00602EAC"/>
    <w:rsid w:val="00605754"/>
    <w:rsid w:val="006100DE"/>
    <w:rsid w:val="0061463F"/>
    <w:rsid w:val="00617743"/>
    <w:rsid w:val="00625588"/>
    <w:rsid w:val="00632599"/>
    <w:rsid w:val="00634CDD"/>
    <w:rsid w:val="00637413"/>
    <w:rsid w:val="006442AB"/>
    <w:rsid w:val="00645A02"/>
    <w:rsid w:val="006513F6"/>
    <w:rsid w:val="00651F03"/>
    <w:rsid w:val="006528ED"/>
    <w:rsid w:val="006533D5"/>
    <w:rsid w:val="00655146"/>
    <w:rsid w:val="0066103E"/>
    <w:rsid w:val="00662A48"/>
    <w:rsid w:val="0066425B"/>
    <w:rsid w:val="00670E17"/>
    <w:rsid w:val="00673D9A"/>
    <w:rsid w:val="006806DE"/>
    <w:rsid w:val="0068567F"/>
    <w:rsid w:val="00685742"/>
    <w:rsid w:val="00685AA2"/>
    <w:rsid w:val="00687891"/>
    <w:rsid w:val="00687A76"/>
    <w:rsid w:val="00690656"/>
    <w:rsid w:val="0069202D"/>
    <w:rsid w:val="0069282E"/>
    <w:rsid w:val="00693846"/>
    <w:rsid w:val="0069780A"/>
    <w:rsid w:val="006A2D07"/>
    <w:rsid w:val="006A410A"/>
    <w:rsid w:val="006A7390"/>
    <w:rsid w:val="006B0EA1"/>
    <w:rsid w:val="006B3886"/>
    <w:rsid w:val="006B47A5"/>
    <w:rsid w:val="006C204E"/>
    <w:rsid w:val="006C653D"/>
    <w:rsid w:val="006C68CB"/>
    <w:rsid w:val="006C705F"/>
    <w:rsid w:val="006D4389"/>
    <w:rsid w:val="006D5B23"/>
    <w:rsid w:val="006D6FAD"/>
    <w:rsid w:val="006E0C49"/>
    <w:rsid w:val="006E22BC"/>
    <w:rsid w:val="006E3A4E"/>
    <w:rsid w:val="006E3C7F"/>
    <w:rsid w:val="006E5324"/>
    <w:rsid w:val="006F310E"/>
    <w:rsid w:val="006F342A"/>
    <w:rsid w:val="006F34AE"/>
    <w:rsid w:val="006F6111"/>
    <w:rsid w:val="0070219D"/>
    <w:rsid w:val="007058CB"/>
    <w:rsid w:val="00705E22"/>
    <w:rsid w:val="00712593"/>
    <w:rsid w:val="00713DAA"/>
    <w:rsid w:val="00716579"/>
    <w:rsid w:val="007165DC"/>
    <w:rsid w:val="00720936"/>
    <w:rsid w:val="0072356F"/>
    <w:rsid w:val="00730DB7"/>
    <w:rsid w:val="00734DB4"/>
    <w:rsid w:val="00741CE6"/>
    <w:rsid w:val="007447BF"/>
    <w:rsid w:val="00747866"/>
    <w:rsid w:val="00751815"/>
    <w:rsid w:val="00751F1C"/>
    <w:rsid w:val="00756DE4"/>
    <w:rsid w:val="007611DE"/>
    <w:rsid w:val="00762D53"/>
    <w:rsid w:val="00763A0E"/>
    <w:rsid w:val="00763E29"/>
    <w:rsid w:val="007714AF"/>
    <w:rsid w:val="007718FC"/>
    <w:rsid w:val="00771F51"/>
    <w:rsid w:val="00771F69"/>
    <w:rsid w:val="00773D54"/>
    <w:rsid w:val="00774658"/>
    <w:rsid w:val="00781B4B"/>
    <w:rsid w:val="00785E8F"/>
    <w:rsid w:val="007869F7"/>
    <w:rsid w:val="0079103C"/>
    <w:rsid w:val="007916F4"/>
    <w:rsid w:val="007A1F4D"/>
    <w:rsid w:val="007A4D68"/>
    <w:rsid w:val="007A5218"/>
    <w:rsid w:val="007B060A"/>
    <w:rsid w:val="007B1453"/>
    <w:rsid w:val="007B2DDC"/>
    <w:rsid w:val="007B3F67"/>
    <w:rsid w:val="007B43C0"/>
    <w:rsid w:val="007B7DA1"/>
    <w:rsid w:val="007C0FF6"/>
    <w:rsid w:val="007C1D62"/>
    <w:rsid w:val="007C59E4"/>
    <w:rsid w:val="007C67BD"/>
    <w:rsid w:val="007C7D4D"/>
    <w:rsid w:val="007D3C84"/>
    <w:rsid w:val="007D3DC7"/>
    <w:rsid w:val="007D6918"/>
    <w:rsid w:val="007D7457"/>
    <w:rsid w:val="007D77F6"/>
    <w:rsid w:val="007E18BE"/>
    <w:rsid w:val="007E215E"/>
    <w:rsid w:val="007E222A"/>
    <w:rsid w:val="007E3379"/>
    <w:rsid w:val="007E37D7"/>
    <w:rsid w:val="007E590E"/>
    <w:rsid w:val="007E60B6"/>
    <w:rsid w:val="007F1387"/>
    <w:rsid w:val="007F13D4"/>
    <w:rsid w:val="007F1F52"/>
    <w:rsid w:val="007F3D73"/>
    <w:rsid w:val="007F4511"/>
    <w:rsid w:val="007F4961"/>
    <w:rsid w:val="007F6B0A"/>
    <w:rsid w:val="00802224"/>
    <w:rsid w:val="00802D4A"/>
    <w:rsid w:val="008064E6"/>
    <w:rsid w:val="0081029E"/>
    <w:rsid w:val="00812ABD"/>
    <w:rsid w:val="00817BE2"/>
    <w:rsid w:val="008203E3"/>
    <w:rsid w:val="008247CC"/>
    <w:rsid w:val="00827ED2"/>
    <w:rsid w:val="00832C13"/>
    <w:rsid w:val="00835517"/>
    <w:rsid w:val="00854A58"/>
    <w:rsid w:val="00857313"/>
    <w:rsid w:val="00860AA1"/>
    <w:rsid w:val="0086209E"/>
    <w:rsid w:val="00862491"/>
    <w:rsid w:val="008625B0"/>
    <w:rsid w:val="00863880"/>
    <w:rsid w:val="00866856"/>
    <w:rsid w:val="00866FA1"/>
    <w:rsid w:val="008708C7"/>
    <w:rsid w:val="00873345"/>
    <w:rsid w:val="00874FFA"/>
    <w:rsid w:val="00881189"/>
    <w:rsid w:val="00881745"/>
    <w:rsid w:val="00882EB3"/>
    <w:rsid w:val="00883C9F"/>
    <w:rsid w:val="00886991"/>
    <w:rsid w:val="00887068"/>
    <w:rsid w:val="008873C0"/>
    <w:rsid w:val="00893973"/>
    <w:rsid w:val="00893E95"/>
    <w:rsid w:val="0089404A"/>
    <w:rsid w:val="00895F07"/>
    <w:rsid w:val="008A3717"/>
    <w:rsid w:val="008A6613"/>
    <w:rsid w:val="008A78FA"/>
    <w:rsid w:val="008B0AB9"/>
    <w:rsid w:val="008B1A85"/>
    <w:rsid w:val="008B5374"/>
    <w:rsid w:val="008C0988"/>
    <w:rsid w:val="008C5D57"/>
    <w:rsid w:val="008C73A2"/>
    <w:rsid w:val="008D3D54"/>
    <w:rsid w:val="008D3FE9"/>
    <w:rsid w:val="008D4685"/>
    <w:rsid w:val="008E3411"/>
    <w:rsid w:val="008E5242"/>
    <w:rsid w:val="008E7559"/>
    <w:rsid w:val="008E770D"/>
    <w:rsid w:val="008F1914"/>
    <w:rsid w:val="008F4D30"/>
    <w:rsid w:val="008F5CDB"/>
    <w:rsid w:val="009040E7"/>
    <w:rsid w:val="009064D3"/>
    <w:rsid w:val="00906A06"/>
    <w:rsid w:val="00910456"/>
    <w:rsid w:val="009129D9"/>
    <w:rsid w:val="0091378D"/>
    <w:rsid w:val="00913B25"/>
    <w:rsid w:val="009141F5"/>
    <w:rsid w:val="0091636D"/>
    <w:rsid w:val="00916B08"/>
    <w:rsid w:val="00917F36"/>
    <w:rsid w:val="00924AEB"/>
    <w:rsid w:val="00924FB5"/>
    <w:rsid w:val="0093183A"/>
    <w:rsid w:val="00931E04"/>
    <w:rsid w:val="00935A92"/>
    <w:rsid w:val="009362B3"/>
    <w:rsid w:val="00940D85"/>
    <w:rsid w:val="00950791"/>
    <w:rsid w:val="009526B1"/>
    <w:rsid w:val="00952DF9"/>
    <w:rsid w:val="00956B5D"/>
    <w:rsid w:val="009617BC"/>
    <w:rsid w:val="00964629"/>
    <w:rsid w:val="00965316"/>
    <w:rsid w:val="00966D2C"/>
    <w:rsid w:val="00966E82"/>
    <w:rsid w:val="009723C2"/>
    <w:rsid w:val="00974A39"/>
    <w:rsid w:val="00974F86"/>
    <w:rsid w:val="00981163"/>
    <w:rsid w:val="0098488D"/>
    <w:rsid w:val="00984A5D"/>
    <w:rsid w:val="00986D62"/>
    <w:rsid w:val="009935F1"/>
    <w:rsid w:val="0099395B"/>
    <w:rsid w:val="00994A2F"/>
    <w:rsid w:val="009A0578"/>
    <w:rsid w:val="009A0FA5"/>
    <w:rsid w:val="009A1748"/>
    <w:rsid w:val="009A557F"/>
    <w:rsid w:val="009A6311"/>
    <w:rsid w:val="009B1704"/>
    <w:rsid w:val="009B2280"/>
    <w:rsid w:val="009B5D7A"/>
    <w:rsid w:val="009B5F70"/>
    <w:rsid w:val="009B6EEA"/>
    <w:rsid w:val="009C024A"/>
    <w:rsid w:val="009C35D3"/>
    <w:rsid w:val="009C699E"/>
    <w:rsid w:val="009D1013"/>
    <w:rsid w:val="009E0C0F"/>
    <w:rsid w:val="009E16F6"/>
    <w:rsid w:val="009E1802"/>
    <w:rsid w:val="009E352F"/>
    <w:rsid w:val="009E3E45"/>
    <w:rsid w:val="009E5CB5"/>
    <w:rsid w:val="009F0A69"/>
    <w:rsid w:val="009F3282"/>
    <w:rsid w:val="00A01E59"/>
    <w:rsid w:val="00A02027"/>
    <w:rsid w:val="00A03B33"/>
    <w:rsid w:val="00A04DA6"/>
    <w:rsid w:val="00A05D55"/>
    <w:rsid w:val="00A116A8"/>
    <w:rsid w:val="00A12FEC"/>
    <w:rsid w:val="00A14D57"/>
    <w:rsid w:val="00A15421"/>
    <w:rsid w:val="00A15698"/>
    <w:rsid w:val="00A21C60"/>
    <w:rsid w:val="00A21F89"/>
    <w:rsid w:val="00A23519"/>
    <w:rsid w:val="00A254B3"/>
    <w:rsid w:val="00A257EB"/>
    <w:rsid w:val="00A274F9"/>
    <w:rsid w:val="00A30ABF"/>
    <w:rsid w:val="00A32721"/>
    <w:rsid w:val="00A342EC"/>
    <w:rsid w:val="00A35B24"/>
    <w:rsid w:val="00A40DB4"/>
    <w:rsid w:val="00A42DEF"/>
    <w:rsid w:val="00A43831"/>
    <w:rsid w:val="00A44A4B"/>
    <w:rsid w:val="00A44C72"/>
    <w:rsid w:val="00A46A6C"/>
    <w:rsid w:val="00A542D9"/>
    <w:rsid w:val="00A56A4E"/>
    <w:rsid w:val="00A61329"/>
    <w:rsid w:val="00A70915"/>
    <w:rsid w:val="00A70C81"/>
    <w:rsid w:val="00A83FF1"/>
    <w:rsid w:val="00A8564A"/>
    <w:rsid w:val="00A862F0"/>
    <w:rsid w:val="00A8643D"/>
    <w:rsid w:val="00A925AC"/>
    <w:rsid w:val="00AA1B0A"/>
    <w:rsid w:val="00AA2B12"/>
    <w:rsid w:val="00AA449D"/>
    <w:rsid w:val="00AA73F8"/>
    <w:rsid w:val="00AB4190"/>
    <w:rsid w:val="00AB7A1B"/>
    <w:rsid w:val="00AC0FC5"/>
    <w:rsid w:val="00AC2592"/>
    <w:rsid w:val="00AC45CE"/>
    <w:rsid w:val="00AC53B2"/>
    <w:rsid w:val="00AC5C36"/>
    <w:rsid w:val="00AD2EE9"/>
    <w:rsid w:val="00AD36C0"/>
    <w:rsid w:val="00AD6945"/>
    <w:rsid w:val="00AE1DD4"/>
    <w:rsid w:val="00AE42A4"/>
    <w:rsid w:val="00AE4327"/>
    <w:rsid w:val="00AE6AB1"/>
    <w:rsid w:val="00AF35D3"/>
    <w:rsid w:val="00AF5E2B"/>
    <w:rsid w:val="00AF6FFC"/>
    <w:rsid w:val="00B03834"/>
    <w:rsid w:val="00B04910"/>
    <w:rsid w:val="00B10408"/>
    <w:rsid w:val="00B1213B"/>
    <w:rsid w:val="00B136D1"/>
    <w:rsid w:val="00B15C54"/>
    <w:rsid w:val="00B15E9C"/>
    <w:rsid w:val="00B16280"/>
    <w:rsid w:val="00B174BF"/>
    <w:rsid w:val="00B205CE"/>
    <w:rsid w:val="00B20F97"/>
    <w:rsid w:val="00B21851"/>
    <w:rsid w:val="00B23989"/>
    <w:rsid w:val="00B241AD"/>
    <w:rsid w:val="00B246A4"/>
    <w:rsid w:val="00B26451"/>
    <w:rsid w:val="00B2684A"/>
    <w:rsid w:val="00B314C4"/>
    <w:rsid w:val="00B31600"/>
    <w:rsid w:val="00B351D5"/>
    <w:rsid w:val="00B35E90"/>
    <w:rsid w:val="00B36DF1"/>
    <w:rsid w:val="00B37142"/>
    <w:rsid w:val="00B37259"/>
    <w:rsid w:val="00B4042A"/>
    <w:rsid w:val="00B42629"/>
    <w:rsid w:val="00B43084"/>
    <w:rsid w:val="00B45E5C"/>
    <w:rsid w:val="00B477A6"/>
    <w:rsid w:val="00B50A3D"/>
    <w:rsid w:val="00B522A6"/>
    <w:rsid w:val="00B601AB"/>
    <w:rsid w:val="00B64E7F"/>
    <w:rsid w:val="00B66598"/>
    <w:rsid w:val="00B66C97"/>
    <w:rsid w:val="00B740F9"/>
    <w:rsid w:val="00B7536E"/>
    <w:rsid w:val="00B76786"/>
    <w:rsid w:val="00B81975"/>
    <w:rsid w:val="00B862E5"/>
    <w:rsid w:val="00B86655"/>
    <w:rsid w:val="00B87FBB"/>
    <w:rsid w:val="00B93C00"/>
    <w:rsid w:val="00B94CB2"/>
    <w:rsid w:val="00BA3042"/>
    <w:rsid w:val="00BB0365"/>
    <w:rsid w:val="00BB09B7"/>
    <w:rsid w:val="00BB2C7D"/>
    <w:rsid w:val="00BB3179"/>
    <w:rsid w:val="00BC0AA3"/>
    <w:rsid w:val="00BC7D0B"/>
    <w:rsid w:val="00BD6C47"/>
    <w:rsid w:val="00BE5238"/>
    <w:rsid w:val="00C00094"/>
    <w:rsid w:val="00C03972"/>
    <w:rsid w:val="00C0777A"/>
    <w:rsid w:val="00C11E1A"/>
    <w:rsid w:val="00C12E84"/>
    <w:rsid w:val="00C21A25"/>
    <w:rsid w:val="00C24F66"/>
    <w:rsid w:val="00C34A62"/>
    <w:rsid w:val="00C3578F"/>
    <w:rsid w:val="00C36780"/>
    <w:rsid w:val="00C37364"/>
    <w:rsid w:val="00C42710"/>
    <w:rsid w:val="00C43778"/>
    <w:rsid w:val="00C43B05"/>
    <w:rsid w:val="00C47E16"/>
    <w:rsid w:val="00C50D5B"/>
    <w:rsid w:val="00C52D4A"/>
    <w:rsid w:val="00C54639"/>
    <w:rsid w:val="00C60139"/>
    <w:rsid w:val="00C60522"/>
    <w:rsid w:val="00C636AF"/>
    <w:rsid w:val="00C6444B"/>
    <w:rsid w:val="00C65598"/>
    <w:rsid w:val="00C71A83"/>
    <w:rsid w:val="00C75A39"/>
    <w:rsid w:val="00C75ACD"/>
    <w:rsid w:val="00C764A1"/>
    <w:rsid w:val="00C806F2"/>
    <w:rsid w:val="00C808BD"/>
    <w:rsid w:val="00C82088"/>
    <w:rsid w:val="00C90F42"/>
    <w:rsid w:val="00C91403"/>
    <w:rsid w:val="00C926E1"/>
    <w:rsid w:val="00C926EC"/>
    <w:rsid w:val="00C93D1E"/>
    <w:rsid w:val="00C9763D"/>
    <w:rsid w:val="00C97BC6"/>
    <w:rsid w:val="00CB357C"/>
    <w:rsid w:val="00CB41D3"/>
    <w:rsid w:val="00CB5393"/>
    <w:rsid w:val="00CB79E5"/>
    <w:rsid w:val="00CC584A"/>
    <w:rsid w:val="00CC66CC"/>
    <w:rsid w:val="00CD1865"/>
    <w:rsid w:val="00CD7481"/>
    <w:rsid w:val="00CE3712"/>
    <w:rsid w:val="00CF033B"/>
    <w:rsid w:val="00CF0D5C"/>
    <w:rsid w:val="00CF1AE6"/>
    <w:rsid w:val="00CF310E"/>
    <w:rsid w:val="00CF52EF"/>
    <w:rsid w:val="00D01660"/>
    <w:rsid w:val="00D01DEE"/>
    <w:rsid w:val="00D046C6"/>
    <w:rsid w:val="00D05E62"/>
    <w:rsid w:val="00D1109D"/>
    <w:rsid w:val="00D11418"/>
    <w:rsid w:val="00D15D81"/>
    <w:rsid w:val="00D15F8D"/>
    <w:rsid w:val="00D17028"/>
    <w:rsid w:val="00D25908"/>
    <w:rsid w:val="00D314DF"/>
    <w:rsid w:val="00D333B5"/>
    <w:rsid w:val="00D33643"/>
    <w:rsid w:val="00D34C21"/>
    <w:rsid w:val="00D3687A"/>
    <w:rsid w:val="00D37D4F"/>
    <w:rsid w:val="00D43C23"/>
    <w:rsid w:val="00D469AB"/>
    <w:rsid w:val="00D50197"/>
    <w:rsid w:val="00D521F8"/>
    <w:rsid w:val="00D53A6A"/>
    <w:rsid w:val="00D60B17"/>
    <w:rsid w:val="00D628FF"/>
    <w:rsid w:val="00D640CB"/>
    <w:rsid w:val="00D642D9"/>
    <w:rsid w:val="00D67714"/>
    <w:rsid w:val="00D67953"/>
    <w:rsid w:val="00D74585"/>
    <w:rsid w:val="00D75B23"/>
    <w:rsid w:val="00D7619B"/>
    <w:rsid w:val="00D773D1"/>
    <w:rsid w:val="00D81DE7"/>
    <w:rsid w:val="00D82D7D"/>
    <w:rsid w:val="00D857DE"/>
    <w:rsid w:val="00D86280"/>
    <w:rsid w:val="00D877BD"/>
    <w:rsid w:val="00D90B12"/>
    <w:rsid w:val="00D911DC"/>
    <w:rsid w:val="00D95575"/>
    <w:rsid w:val="00D97C8B"/>
    <w:rsid w:val="00DA0ED2"/>
    <w:rsid w:val="00DA123C"/>
    <w:rsid w:val="00DA1CC0"/>
    <w:rsid w:val="00DA3248"/>
    <w:rsid w:val="00DB28CA"/>
    <w:rsid w:val="00DB29D0"/>
    <w:rsid w:val="00DB4A79"/>
    <w:rsid w:val="00DB7222"/>
    <w:rsid w:val="00DB7771"/>
    <w:rsid w:val="00DC19CA"/>
    <w:rsid w:val="00DD08BF"/>
    <w:rsid w:val="00DD3F27"/>
    <w:rsid w:val="00DD45A7"/>
    <w:rsid w:val="00DD74DB"/>
    <w:rsid w:val="00DE36DB"/>
    <w:rsid w:val="00DE6145"/>
    <w:rsid w:val="00DE7FEF"/>
    <w:rsid w:val="00DF2E38"/>
    <w:rsid w:val="00DF5633"/>
    <w:rsid w:val="00DF63CE"/>
    <w:rsid w:val="00DF7AC2"/>
    <w:rsid w:val="00E0423D"/>
    <w:rsid w:val="00E043D6"/>
    <w:rsid w:val="00E04887"/>
    <w:rsid w:val="00E105A6"/>
    <w:rsid w:val="00E111F3"/>
    <w:rsid w:val="00E12991"/>
    <w:rsid w:val="00E15D36"/>
    <w:rsid w:val="00E1657A"/>
    <w:rsid w:val="00E16A9E"/>
    <w:rsid w:val="00E17DF3"/>
    <w:rsid w:val="00E17FE2"/>
    <w:rsid w:val="00E22282"/>
    <w:rsid w:val="00E22BDC"/>
    <w:rsid w:val="00E25793"/>
    <w:rsid w:val="00E257A1"/>
    <w:rsid w:val="00E31720"/>
    <w:rsid w:val="00E32117"/>
    <w:rsid w:val="00E33007"/>
    <w:rsid w:val="00E36F16"/>
    <w:rsid w:val="00E40AC6"/>
    <w:rsid w:val="00E42828"/>
    <w:rsid w:val="00E4357D"/>
    <w:rsid w:val="00E51174"/>
    <w:rsid w:val="00E536FE"/>
    <w:rsid w:val="00E5606D"/>
    <w:rsid w:val="00E63EF7"/>
    <w:rsid w:val="00E64706"/>
    <w:rsid w:val="00E702C1"/>
    <w:rsid w:val="00E733CD"/>
    <w:rsid w:val="00E74619"/>
    <w:rsid w:val="00E76EC5"/>
    <w:rsid w:val="00E8055D"/>
    <w:rsid w:val="00E80E2F"/>
    <w:rsid w:val="00E82033"/>
    <w:rsid w:val="00E91408"/>
    <w:rsid w:val="00E93106"/>
    <w:rsid w:val="00E9460F"/>
    <w:rsid w:val="00E95091"/>
    <w:rsid w:val="00EA6408"/>
    <w:rsid w:val="00EB10B0"/>
    <w:rsid w:val="00EB4746"/>
    <w:rsid w:val="00EC0005"/>
    <w:rsid w:val="00EC08DF"/>
    <w:rsid w:val="00EC2327"/>
    <w:rsid w:val="00EC3154"/>
    <w:rsid w:val="00EC7C5D"/>
    <w:rsid w:val="00ED219D"/>
    <w:rsid w:val="00EE1A15"/>
    <w:rsid w:val="00EE280D"/>
    <w:rsid w:val="00EE3B81"/>
    <w:rsid w:val="00EE4362"/>
    <w:rsid w:val="00EF0C58"/>
    <w:rsid w:val="00EF2192"/>
    <w:rsid w:val="00EF5EA3"/>
    <w:rsid w:val="00F058CD"/>
    <w:rsid w:val="00F16C67"/>
    <w:rsid w:val="00F1707A"/>
    <w:rsid w:val="00F21589"/>
    <w:rsid w:val="00F21677"/>
    <w:rsid w:val="00F221C4"/>
    <w:rsid w:val="00F2735C"/>
    <w:rsid w:val="00F311BD"/>
    <w:rsid w:val="00F33220"/>
    <w:rsid w:val="00F344B6"/>
    <w:rsid w:val="00F346E2"/>
    <w:rsid w:val="00F349B7"/>
    <w:rsid w:val="00F34A1E"/>
    <w:rsid w:val="00F34E5B"/>
    <w:rsid w:val="00F3706B"/>
    <w:rsid w:val="00F41D0E"/>
    <w:rsid w:val="00F43E71"/>
    <w:rsid w:val="00F4474E"/>
    <w:rsid w:val="00F46C1F"/>
    <w:rsid w:val="00F47A67"/>
    <w:rsid w:val="00F52269"/>
    <w:rsid w:val="00F52E5F"/>
    <w:rsid w:val="00F55259"/>
    <w:rsid w:val="00F600C7"/>
    <w:rsid w:val="00F60E88"/>
    <w:rsid w:val="00F62613"/>
    <w:rsid w:val="00F7287B"/>
    <w:rsid w:val="00F7618E"/>
    <w:rsid w:val="00F805F4"/>
    <w:rsid w:val="00F80AE5"/>
    <w:rsid w:val="00F81709"/>
    <w:rsid w:val="00F82EDC"/>
    <w:rsid w:val="00F848E0"/>
    <w:rsid w:val="00F865B3"/>
    <w:rsid w:val="00F8747C"/>
    <w:rsid w:val="00F87CB5"/>
    <w:rsid w:val="00F922DA"/>
    <w:rsid w:val="00F93838"/>
    <w:rsid w:val="00F976CF"/>
    <w:rsid w:val="00FA2F32"/>
    <w:rsid w:val="00FA3A5F"/>
    <w:rsid w:val="00FA421E"/>
    <w:rsid w:val="00FA58E8"/>
    <w:rsid w:val="00FA5AEC"/>
    <w:rsid w:val="00FB0C5E"/>
    <w:rsid w:val="00FB35F7"/>
    <w:rsid w:val="00FB3936"/>
    <w:rsid w:val="00FB489F"/>
    <w:rsid w:val="00FB7818"/>
    <w:rsid w:val="00FC064B"/>
    <w:rsid w:val="00FC39E5"/>
    <w:rsid w:val="00FC71E5"/>
    <w:rsid w:val="00FD54B4"/>
    <w:rsid w:val="00FD7DC2"/>
    <w:rsid w:val="00FF2B41"/>
    <w:rsid w:val="00FF4C64"/>
    <w:rsid w:val="00FF7B6D"/>
    <w:rsid w:val="00FF7EE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ACF201"/>
  <w15:docId w15:val="{DE76FA60-D514-4E34-82DE-256F4811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623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95575"/>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51">
    <w:name w:val="Plain Table 51"/>
    <w:basedOn w:val="TableNormal"/>
    <w:uiPriority w:val="45"/>
    <w:rsid w:val="005E270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5E2705"/>
    <w:rPr>
      <w:sz w:val="18"/>
      <w:szCs w:val="18"/>
    </w:rPr>
  </w:style>
  <w:style w:type="paragraph" w:styleId="CommentText">
    <w:name w:val="annotation text"/>
    <w:basedOn w:val="Normal"/>
    <w:link w:val="CommentTextChar"/>
    <w:uiPriority w:val="99"/>
    <w:unhideWhenUsed/>
    <w:rsid w:val="005E2705"/>
    <w:pPr>
      <w:spacing w:line="240" w:lineRule="auto"/>
    </w:pPr>
    <w:rPr>
      <w:sz w:val="24"/>
      <w:szCs w:val="24"/>
    </w:rPr>
  </w:style>
  <w:style w:type="character" w:customStyle="1" w:styleId="CommentTextChar">
    <w:name w:val="Comment Text Char"/>
    <w:basedOn w:val="DefaultParagraphFont"/>
    <w:link w:val="CommentText"/>
    <w:uiPriority w:val="99"/>
    <w:rsid w:val="005E2705"/>
    <w:rPr>
      <w:sz w:val="24"/>
      <w:szCs w:val="24"/>
    </w:rPr>
  </w:style>
  <w:style w:type="paragraph" w:styleId="BalloonText">
    <w:name w:val="Balloon Text"/>
    <w:basedOn w:val="Normal"/>
    <w:link w:val="BalloonTextChar"/>
    <w:uiPriority w:val="99"/>
    <w:semiHidden/>
    <w:unhideWhenUsed/>
    <w:rsid w:val="005E2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705"/>
    <w:rPr>
      <w:rFonts w:ascii="Segoe UI" w:hAnsi="Segoe UI" w:cs="Segoe UI"/>
      <w:sz w:val="18"/>
      <w:szCs w:val="18"/>
    </w:rPr>
  </w:style>
  <w:style w:type="table" w:styleId="TableGrid">
    <w:name w:val="Table Grid"/>
    <w:basedOn w:val="TableNormal"/>
    <w:uiPriority w:val="39"/>
    <w:rsid w:val="005E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E27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1">
    <w:name w:val="Plain Table 31"/>
    <w:basedOn w:val="TableNormal"/>
    <w:uiPriority w:val="43"/>
    <w:rsid w:val="005E270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5E270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5E270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2">
    <w:name w:val="Plain Table 52"/>
    <w:basedOn w:val="TableNormal"/>
    <w:uiPriority w:val="45"/>
    <w:rsid w:val="00EF5EA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1">
    <w:name w:val="Grid Table 1 Light - Accent 31"/>
    <w:basedOn w:val="TableNormal"/>
    <w:uiPriority w:val="46"/>
    <w:rsid w:val="00EF5EA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B2C7D"/>
    <w:pPr>
      <w:ind w:left="720"/>
      <w:contextualSpacing/>
    </w:pPr>
  </w:style>
  <w:style w:type="table" w:customStyle="1" w:styleId="PlainTable410">
    <w:name w:val="Plain Table 41"/>
    <w:basedOn w:val="TableNormal"/>
    <w:uiPriority w:val="44"/>
    <w:rsid w:val="003A0E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7B1453"/>
    <w:rPr>
      <w:b/>
      <w:bCs/>
      <w:sz w:val="20"/>
      <w:szCs w:val="20"/>
    </w:rPr>
  </w:style>
  <w:style w:type="character" w:customStyle="1" w:styleId="CommentSubjectChar">
    <w:name w:val="Comment Subject Char"/>
    <w:basedOn w:val="CommentTextChar"/>
    <w:link w:val="CommentSubject"/>
    <w:uiPriority w:val="99"/>
    <w:semiHidden/>
    <w:rsid w:val="007B1453"/>
    <w:rPr>
      <w:b/>
      <w:bCs/>
      <w:sz w:val="20"/>
      <w:szCs w:val="20"/>
    </w:rPr>
  </w:style>
  <w:style w:type="paragraph" w:styleId="NormalWeb">
    <w:name w:val="Normal (Web)"/>
    <w:basedOn w:val="Normal"/>
    <w:uiPriority w:val="99"/>
    <w:unhideWhenUsed/>
    <w:rsid w:val="007B145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eading3Char">
    <w:name w:val="Heading 3 Char"/>
    <w:basedOn w:val="DefaultParagraphFont"/>
    <w:link w:val="Heading3"/>
    <w:uiPriority w:val="9"/>
    <w:rsid w:val="00D95575"/>
    <w:rPr>
      <w:rFonts w:ascii="Times New Roman" w:eastAsia="Times New Roman" w:hAnsi="Times New Roman" w:cs="Times New Roman"/>
      <w:b/>
      <w:bCs/>
      <w:sz w:val="27"/>
      <w:szCs w:val="27"/>
      <w:lang w:eastAsia="nl-NL"/>
    </w:rPr>
  </w:style>
  <w:style w:type="character" w:customStyle="1" w:styleId="content-section">
    <w:name w:val="content-section"/>
    <w:basedOn w:val="DefaultParagraphFont"/>
    <w:rsid w:val="00D95575"/>
  </w:style>
  <w:style w:type="paragraph" w:styleId="NoSpacing">
    <w:name w:val="No Spacing"/>
    <w:uiPriority w:val="1"/>
    <w:qFormat/>
    <w:rsid w:val="00D95575"/>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D95575"/>
    <w:rPr>
      <w:color w:val="808080"/>
    </w:rPr>
  </w:style>
  <w:style w:type="character" w:customStyle="1" w:styleId="apple-converted-space">
    <w:name w:val="apple-converted-space"/>
    <w:basedOn w:val="DefaultParagraphFont"/>
    <w:rsid w:val="00D95575"/>
  </w:style>
  <w:style w:type="paragraph" w:styleId="HTMLPreformatted">
    <w:name w:val="HTML Preformatted"/>
    <w:basedOn w:val="Normal"/>
    <w:link w:val="HTMLPreformattedChar"/>
    <w:uiPriority w:val="99"/>
    <w:unhideWhenUsed/>
    <w:rsid w:val="009E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PreformattedChar">
    <w:name w:val="HTML Preformatted Char"/>
    <w:basedOn w:val="DefaultParagraphFont"/>
    <w:link w:val="HTMLPreformatted"/>
    <w:uiPriority w:val="99"/>
    <w:rsid w:val="009E3E45"/>
    <w:rPr>
      <w:rFonts w:ascii="Courier New" w:eastAsia="Times New Roman" w:hAnsi="Courier New" w:cs="Courier New"/>
      <w:sz w:val="20"/>
      <w:szCs w:val="20"/>
      <w:lang w:eastAsia="nl-NL"/>
    </w:rPr>
  </w:style>
  <w:style w:type="paragraph" w:styleId="Header">
    <w:name w:val="header"/>
    <w:basedOn w:val="Normal"/>
    <w:link w:val="HeaderChar"/>
    <w:uiPriority w:val="99"/>
    <w:unhideWhenUsed/>
    <w:rsid w:val="002744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4434"/>
  </w:style>
  <w:style w:type="paragraph" w:styleId="Footer">
    <w:name w:val="footer"/>
    <w:basedOn w:val="Normal"/>
    <w:link w:val="FooterChar"/>
    <w:uiPriority w:val="99"/>
    <w:unhideWhenUsed/>
    <w:rsid w:val="002744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4434"/>
  </w:style>
  <w:style w:type="character" w:styleId="Emphasis">
    <w:name w:val="Emphasis"/>
    <w:basedOn w:val="DefaultParagraphFont"/>
    <w:uiPriority w:val="20"/>
    <w:qFormat/>
    <w:rsid w:val="00A862F0"/>
    <w:rPr>
      <w:i/>
      <w:iCs/>
    </w:rPr>
  </w:style>
  <w:style w:type="paragraph" w:customStyle="1" w:styleId="EndNoteBibliographyTitle">
    <w:name w:val="EndNote Bibliography Title"/>
    <w:basedOn w:val="Normal"/>
    <w:link w:val="EndNoteBibliographyTitleChar"/>
    <w:rsid w:val="00651F0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51F03"/>
    <w:rPr>
      <w:rFonts w:ascii="Calibri" w:hAnsi="Calibri" w:cs="Calibri"/>
      <w:noProof/>
      <w:lang w:val="en-US"/>
    </w:rPr>
  </w:style>
  <w:style w:type="paragraph" w:customStyle="1" w:styleId="EndNoteBibliography">
    <w:name w:val="EndNote Bibliography"/>
    <w:basedOn w:val="Normal"/>
    <w:link w:val="EndNoteBibliographyChar"/>
    <w:rsid w:val="00651F03"/>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651F03"/>
    <w:rPr>
      <w:rFonts w:ascii="Calibri" w:hAnsi="Calibri" w:cs="Calibri"/>
      <w:noProof/>
      <w:lang w:val="en-US"/>
    </w:rPr>
  </w:style>
  <w:style w:type="character" w:styleId="Hyperlink">
    <w:name w:val="Hyperlink"/>
    <w:basedOn w:val="DefaultParagraphFont"/>
    <w:uiPriority w:val="99"/>
    <w:unhideWhenUsed/>
    <w:rsid w:val="006F342A"/>
    <w:rPr>
      <w:color w:val="0563C1" w:themeColor="hyperlink"/>
      <w:u w:val="single"/>
    </w:rPr>
  </w:style>
  <w:style w:type="paragraph" w:styleId="Revision">
    <w:name w:val="Revision"/>
    <w:hidden/>
    <w:uiPriority w:val="99"/>
    <w:semiHidden/>
    <w:rsid w:val="006E0C49"/>
    <w:pPr>
      <w:spacing w:after="0" w:line="240" w:lineRule="auto"/>
    </w:pPr>
  </w:style>
  <w:style w:type="character" w:customStyle="1" w:styleId="Heading2Char">
    <w:name w:val="Heading 2 Char"/>
    <w:basedOn w:val="DefaultParagraphFont"/>
    <w:link w:val="Heading2"/>
    <w:uiPriority w:val="9"/>
    <w:semiHidden/>
    <w:rsid w:val="002623C2"/>
    <w:rPr>
      <w:rFonts w:asciiTheme="majorHAnsi" w:eastAsiaTheme="majorEastAsia" w:hAnsiTheme="majorHAnsi" w:cstheme="majorBidi"/>
      <w:color w:val="2E74B5" w:themeColor="accent1" w:themeShade="BF"/>
      <w:sz w:val="26"/>
      <w:szCs w:val="26"/>
    </w:rPr>
  </w:style>
  <w:style w:type="table" w:styleId="PlainTable5">
    <w:name w:val="Plain Table 5"/>
    <w:basedOn w:val="TableNormal"/>
    <w:uiPriority w:val="99"/>
    <w:rsid w:val="00935A9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99"/>
    <w:rsid w:val="00935A9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935A9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99"/>
    <w:rsid w:val="00935A9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200372">
      <w:bodyDiv w:val="1"/>
      <w:marLeft w:val="0"/>
      <w:marRight w:val="0"/>
      <w:marTop w:val="0"/>
      <w:marBottom w:val="0"/>
      <w:divBdr>
        <w:top w:val="none" w:sz="0" w:space="0" w:color="auto"/>
        <w:left w:val="none" w:sz="0" w:space="0" w:color="auto"/>
        <w:bottom w:val="none" w:sz="0" w:space="0" w:color="auto"/>
        <w:right w:val="none" w:sz="0" w:space="0" w:color="auto"/>
      </w:divBdr>
    </w:div>
    <w:div w:id="1278020686">
      <w:bodyDiv w:val="1"/>
      <w:marLeft w:val="0"/>
      <w:marRight w:val="0"/>
      <w:marTop w:val="0"/>
      <w:marBottom w:val="0"/>
      <w:divBdr>
        <w:top w:val="none" w:sz="0" w:space="0" w:color="auto"/>
        <w:left w:val="none" w:sz="0" w:space="0" w:color="auto"/>
        <w:bottom w:val="none" w:sz="0" w:space="0" w:color="auto"/>
        <w:right w:val="none" w:sz="0" w:space="0" w:color="auto"/>
      </w:divBdr>
    </w:div>
    <w:div w:id="192749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3368</Words>
  <Characters>18526</Characters>
  <Application>Microsoft Office Word</Application>
  <DocSecurity>0</DocSecurity>
  <Lines>154</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ISSC</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Houtum, L.A.E.M. van</dc:creator>
  <cp:keywords/>
  <dc:description/>
  <cp:lastModifiedBy>Houtum, L.A.E.M. van (Lisanne)</cp:lastModifiedBy>
  <cp:revision>6</cp:revision>
  <cp:lastPrinted>2020-08-04T20:24:00Z</cp:lastPrinted>
  <dcterms:created xsi:type="dcterms:W3CDTF">2023-07-10T19:07:00Z</dcterms:created>
  <dcterms:modified xsi:type="dcterms:W3CDTF">2023-07-10T19:10:00Z</dcterms:modified>
</cp:coreProperties>
</file>