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73" w:rsidRPr="00304D73" w:rsidRDefault="00A877FF" w:rsidP="00304D73">
      <w:pPr>
        <w:autoSpaceDE w:val="0"/>
        <w:autoSpaceDN w:val="0"/>
        <w:adjustRightInd w:val="0"/>
        <w:jc w:val="left"/>
        <w:rPr>
          <w:rFonts w:ascii="Times New Roman" w:hAnsi="Times New Roman" w:cs="Times New Roman"/>
          <w:sz w:val="24"/>
          <w:szCs w:val="24"/>
        </w:rPr>
      </w:pPr>
      <w:bookmarkStart w:id="0" w:name="_GoBack"/>
      <w:bookmarkEnd w:id="0"/>
      <w:r>
        <w:rPr>
          <w:rFonts w:ascii="Times New Roman" w:hAnsi="Times New Roman" w:cs="Times New Roman"/>
          <w:b/>
          <w:sz w:val="24"/>
          <w:szCs w:val="24"/>
        </w:rPr>
        <w:t>Supplementary Material</w:t>
      </w:r>
      <w:r w:rsidR="00304D73" w:rsidRPr="00304D73">
        <w:rPr>
          <w:rFonts w:ascii="Times New Roman" w:hAnsi="Times New Roman" w:cs="Times New Roman"/>
          <w:b/>
          <w:sz w:val="24"/>
          <w:szCs w:val="24"/>
        </w:rPr>
        <w:t xml:space="preserve"> </w:t>
      </w:r>
    </w:p>
    <w:p w:rsidR="00304D73" w:rsidRPr="00304D73" w:rsidRDefault="00304D73" w:rsidP="00304D73">
      <w:pPr>
        <w:autoSpaceDE w:val="0"/>
        <w:autoSpaceDN w:val="0"/>
        <w:adjustRightInd w:val="0"/>
        <w:jc w:val="left"/>
        <w:rPr>
          <w:rFonts w:ascii="Times New Roman" w:hAnsi="Times New Roman" w:cs="Times New Roman"/>
          <w:sz w:val="24"/>
          <w:szCs w:val="24"/>
        </w:rPr>
      </w:pPr>
    </w:p>
    <w:p w:rsidR="00304D73" w:rsidRPr="00304D73" w:rsidRDefault="00304D73" w:rsidP="00304D73">
      <w:pPr>
        <w:autoSpaceDE w:val="0"/>
        <w:autoSpaceDN w:val="0"/>
        <w:adjustRightInd w:val="0"/>
        <w:jc w:val="left"/>
        <w:rPr>
          <w:rFonts w:ascii="Times New Roman" w:hAnsi="Times New Roman" w:cs="Times New Roman"/>
          <w:sz w:val="24"/>
          <w:szCs w:val="24"/>
        </w:rPr>
      </w:pPr>
      <w:r w:rsidRPr="00304D73">
        <w:rPr>
          <w:rFonts w:ascii="Times New Roman" w:hAnsi="Times New Roman" w:cs="Times New Roman"/>
          <w:sz w:val="24"/>
          <w:szCs w:val="24"/>
          <w:vertAlign w:val="superscript"/>
        </w:rPr>
        <w:t>14</w:t>
      </w:r>
      <w:r w:rsidRPr="00304D73">
        <w:rPr>
          <w:rFonts w:ascii="Times New Roman" w:hAnsi="Times New Roman" w:cs="Times New Roman"/>
          <w:sz w:val="24"/>
          <w:szCs w:val="24"/>
        </w:rPr>
        <w:t>C dating of paired samples at 374 and 446 cm</w:t>
      </w:r>
    </w:p>
    <w:p w:rsidR="00304D73" w:rsidRPr="00304D73" w:rsidRDefault="00304D73" w:rsidP="00304D73">
      <w:pPr>
        <w:autoSpaceDE w:val="0"/>
        <w:autoSpaceDN w:val="0"/>
        <w:adjustRightInd w:val="0"/>
        <w:jc w:val="left"/>
        <w:rPr>
          <w:rFonts w:ascii="Times New Roman" w:hAnsi="Times New Roman" w:cs="Times New Roman"/>
          <w:sz w:val="24"/>
          <w:szCs w:val="24"/>
        </w:rPr>
      </w:pPr>
    </w:p>
    <w:p w:rsidR="00304D73" w:rsidRPr="00304D73" w:rsidRDefault="00304D73" w:rsidP="00304D73">
      <w:pPr>
        <w:autoSpaceDE w:val="0"/>
        <w:autoSpaceDN w:val="0"/>
        <w:adjustRightInd w:val="0"/>
        <w:ind w:firstLine="420"/>
        <w:jc w:val="left"/>
        <w:rPr>
          <w:rFonts w:ascii="Times New Roman" w:hAnsi="Times New Roman" w:cs="Times New Roman"/>
          <w:sz w:val="24"/>
          <w:szCs w:val="24"/>
        </w:rPr>
      </w:pPr>
      <w:r w:rsidRPr="00304D73">
        <w:rPr>
          <w:rFonts w:ascii="Times New Roman" w:hAnsi="Times New Roman" w:cs="Times New Roman"/>
          <w:sz w:val="24"/>
          <w:szCs w:val="24"/>
        </w:rPr>
        <w:t>Two bulk sediment s</w:t>
      </w:r>
      <w:r w:rsidR="00BD0220">
        <w:rPr>
          <w:rFonts w:ascii="Times New Roman" w:hAnsi="Times New Roman" w:cs="Times New Roman"/>
          <w:sz w:val="24"/>
          <w:szCs w:val="24"/>
        </w:rPr>
        <w:t>amples of approximately 10 g</w:t>
      </w:r>
      <w:r w:rsidRPr="00304D73">
        <w:rPr>
          <w:rFonts w:ascii="Times New Roman" w:hAnsi="Times New Roman" w:cs="Times New Roman"/>
          <w:sz w:val="24"/>
          <w:szCs w:val="24"/>
        </w:rPr>
        <w:t xml:space="preserve"> each were taken at 374 and 446 cm and submitted to Beta Analytic Inc., in Miami, Florida, for AMS </w:t>
      </w:r>
      <w:r w:rsidRPr="00304D73">
        <w:rPr>
          <w:rFonts w:ascii="Times New Roman" w:hAnsi="Times New Roman" w:cs="Times New Roman"/>
          <w:sz w:val="24"/>
          <w:szCs w:val="24"/>
          <w:vertAlign w:val="superscript"/>
        </w:rPr>
        <w:t>14</w:t>
      </w:r>
      <w:r w:rsidRPr="00304D73">
        <w:rPr>
          <w:rFonts w:ascii="Times New Roman" w:hAnsi="Times New Roman" w:cs="Times New Roman"/>
          <w:sz w:val="24"/>
          <w:szCs w:val="24"/>
        </w:rPr>
        <w:t xml:space="preserve">C dating. Both samples were derived from within the peat section where the organic matter content of the sediment was 60-70%. The samples were first dispersed in </w:t>
      </w:r>
      <w:proofErr w:type="spellStart"/>
      <w:r w:rsidRPr="00304D73">
        <w:rPr>
          <w:rFonts w:ascii="Times New Roman" w:hAnsi="Times New Roman" w:cs="Times New Roman"/>
          <w:sz w:val="24"/>
          <w:szCs w:val="24"/>
        </w:rPr>
        <w:t>deionized</w:t>
      </w:r>
      <w:proofErr w:type="spellEnd"/>
      <w:r w:rsidRPr="00304D73">
        <w:rPr>
          <w:rFonts w:ascii="Times New Roman" w:hAnsi="Times New Roman" w:cs="Times New Roman"/>
          <w:sz w:val="24"/>
          <w:szCs w:val="24"/>
        </w:rPr>
        <w:t xml:space="preserve"> water and then progressively sieved from 250 </w:t>
      </w:r>
      <w:proofErr w:type="spellStart"/>
      <w:r w:rsidRPr="00304D73">
        <w:rPr>
          <w:rFonts w:ascii="Times New Roman" w:hAnsi="Times New Roman" w:cs="Times New Roman"/>
          <w:sz w:val="24"/>
          <w:szCs w:val="24"/>
        </w:rPr>
        <w:t>μm</w:t>
      </w:r>
      <w:proofErr w:type="spellEnd"/>
      <w:r w:rsidRPr="00304D73">
        <w:rPr>
          <w:rFonts w:ascii="Times New Roman" w:hAnsi="Times New Roman" w:cs="Times New Roman"/>
          <w:sz w:val="24"/>
          <w:szCs w:val="24"/>
        </w:rPr>
        <w:t xml:space="preserve"> to 180 </w:t>
      </w:r>
      <w:proofErr w:type="spellStart"/>
      <w:r w:rsidRPr="00304D73">
        <w:rPr>
          <w:rFonts w:ascii="Times New Roman" w:hAnsi="Times New Roman" w:cs="Times New Roman"/>
          <w:sz w:val="24"/>
          <w:szCs w:val="24"/>
        </w:rPr>
        <w:t>μm</w:t>
      </w:r>
      <w:proofErr w:type="spellEnd"/>
      <w:r w:rsidRPr="00304D73">
        <w:rPr>
          <w:rFonts w:ascii="Times New Roman" w:hAnsi="Times New Roman" w:cs="Times New Roman"/>
          <w:sz w:val="24"/>
          <w:szCs w:val="24"/>
        </w:rPr>
        <w:t xml:space="preserve"> and then to 125 </w:t>
      </w:r>
      <w:proofErr w:type="spellStart"/>
      <w:r w:rsidRPr="00304D73">
        <w:rPr>
          <w:rFonts w:ascii="Times New Roman" w:hAnsi="Times New Roman" w:cs="Times New Roman"/>
          <w:sz w:val="24"/>
          <w:szCs w:val="24"/>
        </w:rPr>
        <w:t>μm</w:t>
      </w:r>
      <w:proofErr w:type="spellEnd"/>
      <w:r w:rsidRPr="00304D73">
        <w:rPr>
          <w:rFonts w:ascii="Times New Roman" w:hAnsi="Times New Roman" w:cs="Times New Roman"/>
          <w:sz w:val="24"/>
          <w:szCs w:val="24"/>
        </w:rPr>
        <w:t xml:space="preserve">. The sieved sediment in the 125-180 </w:t>
      </w:r>
      <w:proofErr w:type="spellStart"/>
      <w:r w:rsidRPr="00304D73">
        <w:rPr>
          <w:rFonts w:ascii="Times New Roman" w:hAnsi="Times New Roman" w:cs="Times New Roman"/>
          <w:sz w:val="24"/>
          <w:szCs w:val="24"/>
        </w:rPr>
        <w:t>μm</w:t>
      </w:r>
      <w:proofErr w:type="spellEnd"/>
      <w:r w:rsidRPr="00304D73">
        <w:rPr>
          <w:rFonts w:ascii="Times New Roman" w:hAnsi="Times New Roman" w:cs="Times New Roman"/>
          <w:sz w:val="24"/>
          <w:szCs w:val="24"/>
        </w:rPr>
        <w:t xml:space="preserve"> size fraction</w:t>
      </w:r>
      <w:r w:rsidR="007605C2">
        <w:rPr>
          <w:rFonts w:ascii="Times New Roman" w:hAnsi="Times New Roman" w:cs="Times New Roman"/>
          <w:sz w:val="24"/>
          <w:szCs w:val="24"/>
        </w:rPr>
        <w:t xml:space="preserve"> was labeled as the fine organic (FO</w:t>
      </w:r>
      <w:r w:rsidRPr="00304D73">
        <w:rPr>
          <w:rFonts w:ascii="Times New Roman" w:hAnsi="Times New Roman" w:cs="Times New Roman"/>
          <w:sz w:val="24"/>
          <w:szCs w:val="24"/>
        </w:rPr>
        <w:t xml:space="preserve">) fraction, and the &gt;180 </w:t>
      </w:r>
      <w:proofErr w:type="spellStart"/>
      <w:r w:rsidRPr="00304D73">
        <w:rPr>
          <w:rFonts w:ascii="Times New Roman" w:hAnsi="Times New Roman" w:cs="Times New Roman"/>
          <w:sz w:val="24"/>
          <w:szCs w:val="24"/>
        </w:rPr>
        <w:t>μm</w:t>
      </w:r>
      <w:proofErr w:type="spellEnd"/>
      <w:r w:rsidRPr="00304D73">
        <w:rPr>
          <w:rFonts w:ascii="Times New Roman" w:hAnsi="Times New Roman" w:cs="Times New Roman"/>
          <w:sz w:val="24"/>
          <w:szCs w:val="24"/>
        </w:rPr>
        <w:t xml:space="preserve"> f</w:t>
      </w:r>
      <w:r w:rsidR="007605C2">
        <w:rPr>
          <w:rFonts w:ascii="Times New Roman" w:hAnsi="Times New Roman" w:cs="Times New Roman"/>
          <w:sz w:val="24"/>
          <w:szCs w:val="24"/>
        </w:rPr>
        <w:t>raction was labeled as the coarse organic (CO) fraction</w:t>
      </w:r>
      <w:r w:rsidRPr="00304D73">
        <w:rPr>
          <w:rFonts w:ascii="Times New Roman" w:hAnsi="Times New Roman" w:cs="Times New Roman"/>
          <w:sz w:val="24"/>
          <w:szCs w:val="24"/>
        </w:rPr>
        <w:t xml:space="preserve">. </w:t>
      </w:r>
    </w:p>
    <w:p w:rsidR="00304D73" w:rsidRPr="00304D73" w:rsidRDefault="00304D73" w:rsidP="00304D73">
      <w:pPr>
        <w:autoSpaceDE w:val="0"/>
        <w:autoSpaceDN w:val="0"/>
        <w:adjustRightInd w:val="0"/>
        <w:ind w:firstLine="420"/>
        <w:jc w:val="left"/>
        <w:rPr>
          <w:rFonts w:ascii="Times New Roman" w:hAnsi="Times New Roman" w:cs="Times New Roman"/>
          <w:sz w:val="24"/>
          <w:szCs w:val="24"/>
        </w:rPr>
      </w:pPr>
    </w:p>
    <w:p w:rsidR="00304D73" w:rsidRPr="00304D73" w:rsidRDefault="00304D73" w:rsidP="00304D73">
      <w:pPr>
        <w:autoSpaceDE w:val="0"/>
        <w:autoSpaceDN w:val="0"/>
        <w:adjustRightInd w:val="0"/>
        <w:ind w:firstLine="420"/>
        <w:jc w:val="left"/>
        <w:rPr>
          <w:rFonts w:ascii="Times New Roman" w:hAnsi="Times New Roman" w:cs="Times New Roman"/>
          <w:sz w:val="24"/>
          <w:szCs w:val="24"/>
        </w:rPr>
      </w:pPr>
      <w:r w:rsidRPr="00304D73">
        <w:rPr>
          <w:rFonts w:ascii="Times New Roman" w:hAnsi="Times New Roman" w:cs="Times New Roman"/>
          <w:sz w:val="24"/>
          <w:szCs w:val="24"/>
        </w:rPr>
        <w:t xml:space="preserve">Figures </w:t>
      </w:r>
      <w:r w:rsidR="007605C2">
        <w:rPr>
          <w:rFonts w:ascii="Times New Roman" w:hAnsi="Times New Roman" w:cs="Times New Roman"/>
          <w:sz w:val="24"/>
          <w:szCs w:val="24"/>
        </w:rPr>
        <w:t>S1A and S1B are photos of the FO and CO</w:t>
      </w:r>
      <w:r w:rsidRPr="00304D73">
        <w:rPr>
          <w:rFonts w:ascii="Times New Roman" w:hAnsi="Times New Roman" w:cs="Times New Roman"/>
          <w:sz w:val="24"/>
          <w:szCs w:val="24"/>
        </w:rPr>
        <w:t xml:space="preserve"> fractions sieved from the 374 cm sample, and Figure</w:t>
      </w:r>
      <w:r w:rsidR="007605C2">
        <w:rPr>
          <w:rFonts w:ascii="Times New Roman" w:hAnsi="Times New Roman" w:cs="Times New Roman"/>
          <w:sz w:val="24"/>
          <w:szCs w:val="24"/>
        </w:rPr>
        <w:t>s S2A and S2B are the FO and CO</w:t>
      </w:r>
      <w:r w:rsidRPr="00304D73">
        <w:rPr>
          <w:rFonts w:ascii="Times New Roman" w:hAnsi="Times New Roman" w:cs="Times New Roman"/>
          <w:sz w:val="24"/>
          <w:szCs w:val="24"/>
        </w:rPr>
        <w:t xml:space="preserve"> fractions sieved from the 446 cm sample, respe</w:t>
      </w:r>
      <w:r w:rsidR="007605C2">
        <w:rPr>
          <w:rFonts w:ascii="Times New Roman" w:hAnsi="Times New Roman" w:cs="Times New Roman"/>
          <w:sz w:val="24"/>
          <w:szCs w:val="24"/>
        </w:rPr>
        <w:t>ctively. It is clear that the CO</w:t>
      </w:r>
      <w:r w:rsidRPr="00304D73">
        <w:rPr>
          <w:rFonts w:ascii="Times New Roman" w:hAnsi="Times New Roman" w:cs="Times New Roman"/>
          <w:sz w:val="24"/>
          <w:szCs w:val="24"/>
        </w:rPr>
        <w:t xml:space="preserve"> fraction in both samples contained predominantly elongated plant fibers that resembled rootlets or root hairs, which must have intruded downward from plants growing on the overlying land surface during a later time.</w:t>
      </w:r>
    </w:p>
    <w:p w:rsidR="00304D73" w:rsidRPr="00304D73" w:rsidRDefault="00304D73" w:rsidP="00304D73">
      <w:pPr>
        <w:autoSpaceDE w:val="0"/>
        <w:autoSpaceDN w:val="0"/>
        <w:adjustRightInd w:val="0"/>
        <w:jc w:val="left"/>
        <w:rPr>
          <w:rFonts w:ascii="Times New Roman" w:hAnsi="Times New Roman" w:cs="Times New Roman"/>
          <w:sz w:val="24"/>
          <w:szCs w:val="24"/>
        </w:rPr>
      </w:pPr>
    </w:p>
    <w:p w:rsidR="00304D73" w:rsidRPr="00304D73" w:rsidRDefault="007605C2" w:rsidP="00304D73">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   The FO</w:t>
      </w:r>
      <w:r w:rsidR="00304D73" w:rsidRPr="00304D73">
        <w:rPr>
          <w:rFonts w:ascii="Times New Roman" w:hAnsi="Times New Roman" w:cs="Times New Roman"/>
          <w:sz w:val="24"/>
          <w:szCs w:val="24"/>
        </w:rPr>
        <w:t xml:space="preserve"> fraction was then acid leached with 0.5 to 1.0N </w:t>
      </w:r>
      <w:proofErr w:type="spellStart"/>
      <w:r w:rsidR="00304D73" w:rsidRPr="00304D73">
        <w:rPr>
          <w:rFonts w:ascii="Times New Roman" w:hAnsi="Times New Roman" w:cs="Times New Roman"/>
          <w:sz w:val="24"/>
          <w:szCs w:val="24"/>
        </w:rPr>
        <w:t>HCl</w:t>
      </w:r>
      <w:proofErr w:type="spellEnd"/>
      <w:r w:rsidR="00304D73" w:rsidRPr="00304D73">
        <w:rPr>
          <w:rFonts w:ascii="Times New Roman" w:hAnsi="Times New Roman" w:cs="Times New Roman"/>
          <w:sz w:val="24"/>
          <w:szCs w:val="24"/>
        </w:rPr>
        <w:t xml:space="preserve"> (hydrochloric acid) solution at near boiling temperatures (70-90</w:t>
      </w:r>
      <w:r w:rsidR="00304D73" w:rsidRPr="00304D73">
        <w:rPr>
          <w:rFonts w:ascii="Times New Roman" w:hAnsi="Times New Roman" w:cs="Times New Roman"/>
          <w:sz w:val="24"/>
          <w:szCs w:val="24"/>
          <w:vertAlign w:val="superscript"/>
        </w:rPr>
        <w:t>o</w:t>
      </w:r>
      <w:r w:rsidR="00BD0220">
        <w:rPr>
          <w:rFonts w:ascii="Times New Roman" w:hAnsi="Times New Roman" w:cs="Times New Roman"/>
          <w:sz w:val="24"/>
          <w:szCs w:val="24"/>
        </w:rPr>
        <w:t>C) for 4 hr</w:t>
      </w:r>
      <w:r w:rsidR="00304D73" w:rsidRPr="00304D73">
        <w:rPr>
          <w:rFonts w:ascii="Times New Roman" w:hAnsi="Times New Roman" w:cs="Times New Roman"/>
          <w:sz w:val="24"/>
          <w:szCs w:val="24"/>
        </w:rPr>
        <w:t xml:space="preserve"> to remove carbonates, and then</w:t>
      </w:r>
      <w:r w:rsidR="00BD0220">
        <w:rPr>
          <w:rFonts w:ascii="Times New Roman" w:hAnsi="Times New Roman" w:cs="Times New Roman"/>
          <w:sz w:val="24"/>
          <w:szCs w:val="24"/>
        </w:rPr>
        <w:t xml:space="preserve"> dried for 8-12 hr</w:t>
      </w:r>
      <w:r w:rsidR="00304D73" w:rsidRPr="00304D73">
        <w:rPr>
          <w:rFonts w:ascii="Times New Roman" w:hAnsi="Times New Roman" w:cs="Times New Roman"/>
          <w:sz w:val="24"/>
          <w:szCs w:val="24"/>
        </w:rPr>
        <w:t xml:space="preserve"> in a 70</w:t>
      </w:r>
      <w:r w:rsidR="00304D73" w:rsidRPr="00304D73">
        <w:rPr>
          <w:rFonts w:ascii="Times New Roman" w:hAnsi="Times New Roman" w:cs="Times New Roman"/>
          <w:sz w:val="24"/>
          <w:szCs w:val="24"/>
          <w:vertAlign w:val="superscript"/>
        </w:rPr>
        <w:t>o</w:t>
      </w:r>
      <w:r w:rsidR="00304D73" w:rsidRPr="00304D73">
        <w:rPr>
          <w:rFonts w:ascii="Times New Roman" w:hAnsi="Times New Roman" w:cs="Times New Roman"/>
          <w:sz w:val="24"/>
          <w:szCs w:val="24"/>
        </w:rPr>
        <w:t>C oven. The dried sample was then homogenized and inspected under a 45</w:t>
      </w:r>
      <w:r w:rsidR="00BD0220">
        <w:rPr>
          <w:rFonts w:ascii="Times New Roman" w:hAnsi="Times New Roman" w:cs="Times New Roman"/>
          <w:sz w:val="24"/>
          <w:szCs w:val="24"/>
        </w:rPr>
        <w:t>×</w:t>
      </w:r>
      <w:r w:rsidR="00304D73" w:rsidRPr="00304D73">
        <w:rPr>
          <w:rFonts w:ascii="Times New Roman" w:hAnsi="Times New Roman" w:cs="Times New Roman"/>
          <w:sz w:val="24"/>
          <w:szCs w:val="24"/>
        </w:rPr>
        <w:t xml:space="preserve"> binocular microscope before being analyzed for </w:t>
      </w:r>
      <w:r w:rsidR="00304D73" w:rsidRPr="00304D73">
        <w:rPr>
          <w:rFonts w:ascii="Times New Roman" w:hAnsi="Times New Roman" w:cs="Times New Roman"/>
          <w:sz w:val="24"/>
          <w:szCs w:val="24"/>
          <w:vertAlign w:val="superscript"/>
        </w:rPr>
        <w:t>14</w:t>
      </w:r>
      <w:r w:rsidR="00304D73" w:rsidRPr="00304D73">
        <w:rPr>
          <w:rFonts w:ascii="Times New Roman" w:hAnsi="Times New Roman" w:cs="Times New Roman"/>
          <w:sz w:val="24"/>
          <w:szCs w:val="24"/>
        </w:rPr>
        <w:t>C activity.</w:t>
      </w:r>
    </w:p>
    <w:p w:rsidR="00304D73" w:rsidRPr="00304D73" w:rsidRDefault="00304D73" w:rsidP="00304D73">
      <w:pPr>
        <w:autoSpaceDE w:val="0"/>
        <w:autoSpaceDN w:val="0"/>
        <w:adjustRightInd w:val="0"/>
        <w:jc w:val="left"/>
        <w:rPr>
          <w:rFonts w:ascii="Times New Roman" w:hAnsi="Times New Roman" w:cs="Times New Roman"/>
          <w:sz w:val="24"/>
          <w:szCs w:val="24"/>
        </w:rPr>
      </w:pPr>
    </w:p>
    <w:p w:rsidR="00304D73" w:rsidRPr="00304D73" w:rsidRDefault="00B07361" w:rsidP="00304D73">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ab/>
      </w:r>
      <w:r w:rsidR="00304D73" w:rsidRPr="00304D73">
        <w:rPr>
          <w:rFonts w:ascii="Times New Roman" w:hAnsi="Times New Roman" w:cs="Times New Roman"/>
          <w:sz w:val="24"/>
          <w:szCs w:val="24"/>
        </w:rPr>
        <w:t>Other than the acid treatment</w:t>
      </w:r>
      <w:r w:rsidR="007605C2">
        <w:rPr>
          <w:rFonts w:ascii="Times New Roman" w:hAnsi="Times New Roman" w:cs="Times New Roman"/>
          <w:sz w:val="24"/>
          <w:szCs w:val="24"/>
        </w:rPr>
        <w:t xml:space="preserve"> described above, the &gt;180 </w:t>
      </w:r>
      <w:proofErr w:type="spellStart"/>
      <w:r w:rsidR="007605C2">
        <w:rPr>
          <w:rFonts w:ascii="Times New Roman" w:hAnsi="Times New Roman" w:cs="Times New Roman"/>
          <w:sz w:val="24"/>
          <w:szCs w:val="24"/>
        </w:rPr>
        <w:t>μm</w:t>
      </w:r>
      <w:proofErr w:type="spellEnd"/>
      <w:r w:rsidR="007605C2">
        <w:rPr>
          <w:rFonts w:ascii="Times New Roman" w:hAnsi="Times New Roman" w:cs="Times New Roman"/>
          <w:sz w:val="24"/>
          <w:szCs w:val="24"/>
        </w:rPr>
        <w:t xml:space="preserve"> CO</w:t>
      </w:r>
      <w:r w:rsidR="00304D73" w:rsidRPr="00304D73">
        <w:rPr>
          <w:rFonts w:ascii="Times New Roman" w:hAnsi="Times New Roman" w:cs="Times New Roman"/>
          <w:sz w:val="24"/>
          <w:szCs w:val="24"/>
        </w:rPr>
        <w:t xml:space="preserve"> fraction was additionally treated with an alkali solution of between 0.5% to 2.0% at near b</w:t>
      </w:r>
      <w:r w:rsidR="00BD0220">
        <w:rPr>
          <w:rFonts w:ascii="Times New Roman" w:hAnsi="Times New Roman" w:cs="Times New Roman"/>
          <w:sz w:val="24"/>
          <w:szCs w:val="24"/>
        </w:rPr>
        <w:t>oiling temperature for 2-4 hr</w:t>
      </w:r>
      <w:r w:rsidR="00304D73" w:rsidRPr="00304D73">
        <w:rPr>
          <w:rFonts w:ascii="Times New Roman" w:hAnsi="Times New Roman" w:cs="Times New Roman"/>
          <w:sz w:val="24"/>
          <w:szCs w:val="24"/>
        </w:rPr>
        <w:t xml:space="preserve"> to remove </w:t>
      </w:r>
      <w:proofErr w:type="spellStart"/>
      <w:r w:rsidR="00304D73" w:rsidRPr="00304D73">
        <w:rPr>
          <w:rFonts w:ascii="Times New Roman" w:hAnsi="Times New Roman" w:cs="Times New Roman"/>
          <w:sz w:val="24"/>
          <w:szCs w:val="24"/>
        </w:rPr>
        <w:t>humic</w:t>
      </w:r>
      <w:proofErr w:type="spellEnd"/>
      <w:r w:rsidR="00304D73" w:rsidRPr="00304D73">
        <w:rPr>
          <w:rFonts w:ascii="Times New Roman" w:hAnsi="Times New Roman" w:cs="Times New Roman"/>
          <w:sz w:val="24"/>
          <w:szCs w:val="24"/>
        </w:rPr>
        <w:t xml:space="preserve"> acids, leaving only decayed plant remains behind. Obvious larger roots were removed before and after the sample were dried down, but it was impossible to remove all finer intrusive materials such as rootlets or root hairs before the </w:t>
      </w:r>
      <w:r w:rsidR="00304D73" w:rsidRPr="00304D73">
        <w:rPr>
          <w:rFonts w:ascii="Times New Roman" w:hAnsi="Times New Roman" w:cs="Times New Roman"/>
          <w:sz w:val="24"/>
          <w:szCs w:val="24"/>
          <w:vertAlign w:val="superscript"/>
        </w:rPr>
        <w:t>14</w:t>
      </w:r>
      <w:r w:rsidR="00304D73" w:rsidRPr="00304D73">
        <w:rPr>
          <w:rFonts w:ascii="Times New Roman" w:hAnsi="Times New Roman" w:cs="Times New Roman"/>
          <w:sz w:val="24"/>
          <w:szCs w:val="24"/>
        </w:rPr>
        <w:t>C measurement.</w:t>
      </w:r>
    </w:p>
    <w:p w:rsidR="00D2412A" w:rsidRDefault="00D2412A">
      <w:pPr>
        <w:rPr>
          <w:rFonts w:ascii="Times New Roman" w:hAnsi="Times New Roman" w:cs="Times New Roman"/>
          <w:sz w:val="24"/>
          <w:szCs w:val="24"/>
        </w:rPr>
      </w:pPr>
    </w:p>
    <w:p w:rsidR="00226F91" w:rsidRDefault="00226F91">
      <w:pPr>
        <w:rPr>
          <w:rFonts w:ascii="Times New Roman" w:hAnsi="Times New Roman" w:cs="Times New Roman"/>
          <w:sz w:val="24"/>
          <w:szCs w:val="24"/>
        </w:rPr>
      </w:pPr>
    </w:p>
    <w:p w:rsidR="00226F91" w:rsidRDefault="00226F91">
      <w:pPr>
        <w:rPr>
          <w:rFonts w:ascii="Times New Roman" w:hAnsi="Times New Roman" w:cs="Times New Roman"/>
          <w:sz w:val="24"/>
          <w:szCs w:val="24"/>
        </w:rPr>
      </w:pPr>
    </w:p>
    <w:p w:rsidR="00226F91" w:rsidRDefault="00226F91">
      <w:pPr>
        <w:rPr>
          <w:rFonts w:ascii="Times New Roman" w:hAnsi="Times New Roman" w:cs="Times New Roman"/>
          <w:sz w:val="24"/>
          <w:szCs w:val="24"/>
        </w:rPr>
      </w:pPr>
    </w:p>
    <w:p w:rsidR="00226F91" w:rsidRDefault="00226F91">
      <w:pPr>
        <w:rPr>
          <w:rFonts w:ascii="Times New Roman" w:hAnsi="Times New Roman" w:cs="Times New Roman"/>
          <w:sz w:val="24"/>
          <w:szCs w:val="24"/>
        </w:rPr>
      </w:pPr>
    </w:p>
    <w:p w:rsidR="00226F91" w:rsidRDefault="00226F91">
      <w:pPr>
        <w:rPr>
          <w:rFonts w:ascii="Times New Roman" w:hAnsi="Times New Roman" w:cs="Times New Roman"/>
          <w:sz w:val="24"/>
          <w:szCs w:val="24"/>
        </w:rPr>
      </w:pPr>
    </w:p>
    <w:p w:rsidR="00226F91" w:rsidRDefault="00C14862" w:rsidP="00C14862">
      <w:pPr>
        <w:tabs>
          <w:tab w:val="left" w:pos="3420"/>
        </w:tabs>
        <w:rPr>
          <w:rFonts w:ascii="Times New Roman" w:hAnsi="Times New Roman" w:cs="Times New Roman"/>
          <w:sz w:val="24"/>
          <w:szCs w:val="24"/>
        </w:rPr>
      </w:pPr>
      <w:r>
        <w:rPr>
          <w:rFonts w:ascii="Times New Roman" w:hAnsi="Times New Roman" w:cs="Times New Roman"/>
          <w:sz w:val="24"/>
          <w:szCs w:val="24"/>
        </w:rPr>
        <w:tab/>
      </w:r>
    </w:p>
    <w:p w:rsidR="00A7572F" w:rsidRPr="00A7572F" w:rsidRDefault="00A7572F" w:rsidP="00226F91">
      <w:pPr>
        <w:rPr>
          <w:rFonts w:ascii="Times New Roman" w:hAnsi="Times New Roman" w:cs="Times New Roman"/>
          <w:sz w:val="24"/>
          <w:szCs w:val="24"/>
        </w:rPr>
      </w:pPr>
    </w:p>
    <w:sectPr w:rsidR="00A7572F" w:rsidRPr="00A7572F" w:rsidSect="00377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4B6" w:rsidRDefault="004054B6">
      <w:r>
        <w:separator/>
      </w:r>
    </w:p>
  </w:endnote>
  <w:endnote w:type="continuationSeparator" w:id="0">
    <w:p w:rsidR="004054B6" w:rsidRDefault="00405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4B6" w:rsidRDefault="004054B6">
      <w:r>
        <w:separator/>
      </w:r>
    </w:p>
  </w:footnote>
  <w:footnote w:type="continuationSeparator" w:id="0">
    <w:p w:rsidR="004054B6" w:rsidRDefault="004054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5A8A"/>
    <w:rsid w:val="001A464E"/>
    <w:rsid w:val="001B14E9"/>
    <w:rsid w:val="001F09C7"/>
    <w:rsid w:val="00226F91"/>
    <w:rsid w:val="00304D73"/>
    <w:rsid w:val="003775AB"/>
    <w:rsid w:val="004054B6"/>
    <w:rsid w:val="00497507"/>
    <w:rsid w:val="004F26BB"/>
    <w:rsid w:val="007605C2"/>
    <w:rsid w:val="00976302"/>
    <w:rsid w:val="00A05A8A"/>
    <w:rsid w:val="00A7572F"/>
    <w:rsid w:val="00A877FF"/>
    <w:rsid w:val="00B07361"/>
    <w:rsid w:val="00BD0220"/>
    <w:rsid w:val="00C14862"/>
    <w:rsid w:val="00C97546"/>
    <w:rsid w:val="00D2412A"/>
    <w:rsid w:val="00D6427D"/>
    <w:rsid w:val="00ED34F4"/>
    <w:rsid w:val="00F84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7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D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04D73"/>
    <w:rPr>
      <w:sz w:val="18"/>
      <w:szCs w:val="18"/>
    </w:rPr>
  </w:style>
  <w:style w:type="paragraph" w:styleId="Footer">
    <w:name w:val="footer"/>
    <w:basedOn w:val="Normal"/>
    <w:link w:val="FooterChar"/>
    <w:uiPriority w:val="99"/>
    <w:unhideWhenUsed/>
    <w:rsid w:val="00304D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04D73"/>
    <w:rPr>
      <w:sz w:val="18"/>
      <w:szCs w:val="18"/>
    </w:rPr>
  </w:style>
  <w:style w:type="character" w:styleId="LineNumber">
    <w:name w:val="line number"/>
    <w:basedOn w:val="DefaultParagraphFont"/>
    <w:uiPriority w:val="99"/>
    <w:semiHidden/>
    <w:unhideWhenUsed/>
    <w:rsid w:val="00304D73"/>
  </w:style>
  <w:style w:type="paragraph" w:styleId="NormalWeb">
    <w:name w:val="Normal (Web)"/>
    <w:basedOn w:val="Normal"/>
    <w:uiPriority w:val="99"/>
    <w:semiHidden/>
    <w:unhideWhenUsed/>
    <w:rsid w:val="00A7572F"/>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180125403">
      <w:bodyDiv w:val="1"/>
      <w:marLeft w:val="0"/>
      <w:marRight w:val="0"/>
      <w:marTop w:val="0"/>
      <w:marBottom w:val="0"/>
      <w:divBdr>
        <w:top w:val="none" w:sz="0" w:space="0" w:color="auto"/>
        <w:left w:val="none" w:sz="0" w:space="0" w:color="auto"/>
        <w:bottom w:val="none" w:sz="0" w:space="0" w:color="auto"/>
        <w:right w:val="none" w:sz="0" w:space="0" w:color="auto"/>
      </w:divBdr>
    </w:div>
    <w:div w:id="1595936881">
      <w:bodyDiv w:val="1"/>
      <w:marLeft w:val="0"/>
      <w:marRight w:val="0"/>
      <w:marTop w:val="0"/>
      <w:marBottom w:val="0"/>
      <w:divBdr>
        <w:top w:val="none" w:sz="0" w:space="0" w:color="auto"/>
        <w:left w:val="none" w:sz="0" w:space="0" w:color="auto"/>
        <w:bottom w:val="none" w:sz="0" w:space="0" w:color="auto"/>
        <w:right w:val="none" w:sz="0" w:space="0" w:color="auto"/>
      </w:divBdr>
    </w:div>
    <w:div w:id="16158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Kam-biu Liu</dc:creator>
  <cp:lastModifiedBy>jfon</cp:lastModifiedBy>
  <cp:revision>6</cp:revision>
  <dcterms:created xsi:type="dcterms:W3CDTF">2015-03-18T09:52:00Z</dcterms:created>
  <dcterms:modified xsi:type="dcterms:W3CDTF">2015-03-30T02:33:00Z</dcterms:modified>
</cp:coreProperties>
</file>