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735"/>
        <w:gridCol w:w="705"/>
        <w:gridCol w:w="720"/>
        <w:gridCol w:w="720"/>
        <w:gridCol w:w="702"/>
        <w:gridCol w:w="360"/>
        <w:gridCol w:w="720"/>
        <w:gridCol w:w="720"/>
        <w:gridCol w:w="720"/>
        <w:gridCol w:w="753"/>
      </w:tblGrid>
      <w:tr w:rsidR="00825B00" w:rsidRPr="000A592E" w:rsidTr="005364EF">
        <w:trPr>
          <w:trHeight w:val="302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0-99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0.94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100-199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200-299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131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300-399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400-499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500-599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600-699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700-799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800-899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88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900-999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148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1000-1099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1100-1199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1200-1299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1300-1399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1400-1499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1500-1599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1600-1699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1700-1799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1800-1899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133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1900-1999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2000-2099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2100-2199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2200-2299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2300-2399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2400-2499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2500-2599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2600-2699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2700-2799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2800-2899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2900-2999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3000-3099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3100-3199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0.72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3200-3299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0.71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3300-3399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3400-3499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0.71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lastRenderedPageBreak/>
              <w:t>3500-3599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0.71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3600-3699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3700-3799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3800-3899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3900-3999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4000-4099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4100-4199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4200-4299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4300-4399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0.72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4400-4499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4500-4599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4600-4699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4700-4799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4800-4899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4900-4999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5000-5099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5100-5199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5200-5299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5300-5399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5400-5499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5500-5599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5600-5699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5700-5799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5800-5899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5900-5999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6000-6099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0.64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6100-6199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6200-6299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0.47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0.58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0.50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6300-6399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0.58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6400-6499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6500-6599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6600-6699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6700-6799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6800-6899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0.75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6900-6999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lastRenderedPageBreak/>
              <w:t>7000-7099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7100-7199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7200-7299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7300-7399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7400-7499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0.57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7500-7599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7600-7699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0.40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7700-7799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7800-7899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7900-7999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8000-8099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0.17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8100-8199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0.33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8200-8299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8300-8399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8400-8499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0.31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8500-8599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0.38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8600-8699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0.41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8700-8799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0.40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8800-8899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8900-8999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0.37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9000-9099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9100-9199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9200-9299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0.17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9300-9399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0.17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9400-9499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119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0.16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9500-9599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9600-9699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0.87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0.19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9700-9799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9800-9899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9900-9999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0.82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10000-10099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0.29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10100-10199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0A592E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0.40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10200-10299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  <w:tr w:rsidR="00825B00" w:rsidRPr="000A592E" w:rsidTr="005364EF">
        <w:trPr>
          <w:trHeight w:val="302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10300-10399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4D6C83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360" w:type="dxa"/>
            <w:vAlign w:val="center"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0.88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825B00" w:rsidRPr="000A592E" w:rsidRDefault="00825B00" w:rsidP="000877D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</w:rPr>
            </w:pPr>
            <w:r w:rsidRPr="000A592E">
              <w:rPr>
                <w:rFonts w:eastAsia="Times New Roman" w:cstheme="minorHAnsi"/>
                <w:color w:val="000000"/>
              </w:rPr>
              <w:t>0.67</w:t>
            </w:r>
          </w:p>
        </w:tc>
      </w:tr>
    </w:tbl>
    <w:p w:rsidR="001B7097" w:rsidRPr="000A592E" w:rsidRDefault="001B7097" w:rsidP="000877DE">
      <w:pPr>
        <w:spacing w:after="0" w:line="240" w:lineRule="auto"/>
        <w:contextualSpacing/>
        <w:rPr>
          <w:rFonts w:cstheme="minorHAnsi"/>
        </w:rPr>
      </w:pPr>
    </w:p>
    <w:sectPr w:rsidR="001B7097" w:rsidRPr="000A592E" w:rsidSect="00536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36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D0" w:rsidRDefault="00B627D0" w:rsidP="000877DE">
      <w:pPr>
        <w:spacing w:after="0" w:line="240" w:lineRule="auto"/>
      </w:pPr>
      <w:r>
        <w:separator/>
      </w:r>
    </w:p>
  </w:endnote>
  <w:endnote w:type="continuationSeparator" w:id="0">
    <w:p w:rsidR="00B627D0" w:rsidRDefault="00B627D0" w:rsidP="0008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FA" w:rsidRDefault="009943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FA" w:rsidRDefault="009943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FA" w:rsidRDefault="00994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D0" w:rsidRDefault="00B627D0" w:rsidP="000877DE">
      <w:pPr>
        <w:spacing w:after="0" w:line="240" w:lineRule="auto"/>
      </w:pPr>
      <w:r>
        <w:separator/>
      </w:r>
    </w:p>
  </w:footnote>
  <w:footnote w:type="continuationSeparator" w:id="0">
    <w:p w:rsidR="00B627D0" w:rsidRDefault="00B627D0" w:rsidP="0008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FA" w:rsidRDefault="009943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8" w:type="dxa"/>
      <w:tblInd w:w="9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720"/>
      <w:gridCol w:w="720"/>
      <w:gridCol w:w="720"/>
      <w:gridCol w:w="720"/>
      <w:gridCol w:w="720"/>
      <w:gridCol w:w="720"/>
      <w:gridCol w:w="704"/>
      <w:gridCol w:w="360"/>
      <w:gridCol w:w="720"/>
      <w:gridCol w:w="720"/>
      <w:gridCol w:w="720"/>
      <w:gridCol w:w="754"/>
    </w:tblGrid>
    <w:tr w:rsidR="000877DE" w:rsidRPr="000A592E" w:rsidTr="000877DE">
      <w:trPr>
        <w:cantSplit/>
        <w:trHeight w:val="236"/>
      </w:trPr>
      <w:tc>
        <w:tcPr>
          <w:tcW w:w="9738" w:type="dxa"/>
          <w:gridSpan w:val="13"/>
          <w:tcBorders>
            <w:bottom w:val="single" w:sz="4" w:space="0" w:color="auto"/>
          </w:tcBorders>
          <w:shd w:val="clear" w:color="auto" w:fill="auto"/>
        </w:tcPr>
        <w:p w:rsidR="009943FA" w:rsidRDefault="009943FA" w:rsidP="007D1C35">
          <w:pPr>
            <w:spacing w:after="0" w:line="240" w:lineRule="auto"/>
            <w:ind w:right="-5847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</w:rPr>
            <w:t>Supplementary Table 1</w:t>
          </w:r>
          <w:r w:rsidR="005364EF">
            <w:rPr>
              <w:rFonts w:eastAsia="Times New Roman" w:cstheme="minorHAnsi"/>
              <w:color w:val="000000"/>
            </w:rPr>
            <w:t xml:space="preserve"> Cont’d</w:t>
          </w:r>
          <w:r w:rsidR="000877DE" w:rsidRPr="000A592E">
            <w:rPr>
              <w:rFonts w:eastAsia="Times New Roman" w:cstheme="minorHAnsi"/>
              <w:color w:val="000000"/>
            </w:rPr>
            <w:t>. Number of identified lagomorph specimens per taxon (</w:t>
          </w:r>
          <w:r w:rsidR="000877DE">
            <w:rPr>
              <w:rFonts w:eastAsia="Times New Roman" w:cstheme="minorHAnsi"/>
              <w:color w:val="000000"/>
            </w:rPr>
            <w:t xml:space="preserve">NISP) and </w:t>
          </w:r>
        </w:p>
        <w:p w:rsidR="000877DE" w:rsidRPr="000A592E" w:rsidRDefault="000877DE" w:rsidP="007D1C35">
          <w:pPr>
            <w:spacing w:after="0" w:line="240" w:lineRule="auto"/>
            <w:ind w:right="-5847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</w:rPr>
            <w:t xml:space="preserve">abundance indices by </w:t>
          </w:r>
          <w:r w:rsidRPr="000A592E">
            <w:rPr>
              <w:rFonts w:eastAsia="Times New Roman" w:cstheme="minorHAnsi"/>
              <w:color w:val="000000"/>
            </w:rPr>
            <w:t xml:space="preserve">100-year time interval at </w:t>
          </w:r>
          <w:proofErr w:type="spellStart"/>
          <w:r w:rsidRPr="000A592E">
            <w:rPr>
              <w:rFonts w:eastAsia="Times New Roman" w:cstheme="minorHAnsi"/>
              <w:color w:val="000000"/>
            </w:rPr>
            <w:t>Abrigo</w:t>
          </w:r>
          <w:proofErr w:type="spellEnd"/>
          <w:r w:rsidRPr="000A592E">
            <w:rPr>
              <w:rFonts w:eastAsia="Times New Roman" w:cstheme="minorHAnsi"/>
              <w:color w:val="000000"/>
            </w:rPr>
            <w:t xml:space="preserve"> de los </w:t>
          </w:r>
          <w:proofErr w:type="spellStart"/>
          <w:r w:rsidRPr="000A592E">
            <w:rPr>
              <w:rFonts w:eastAsia="Times New Roman" w:cstheme="minorHAnsi"/>
              <w:color w:val="000000"/>
            </w:rPr>
            <w:t>Escorpiones</w:t>
          </w:r>
          <w:proofErr w:type="spellEnd"/>
        </w:p>
      </w:tc>
    </w:tr>
    <w:tr w:rsidR="000877DE" w:rsidRPr="000A592E" w:rsidTr="000877DE">
      <w:trPr>
        <w:cantSplit/>
        <w:trHeight w:val="416"/>
      </w:trPr>
      <w:tc>
        <w:tcPr>
          <w:tcW w:w="1440" w:type="dxa"/>
          <w:shd w:val="clear" w:color="auto" w:fill="auto"/>
          <w:vAlign w:val="bottom"/>
        </w:tcPr>
        <w:p w:rsidR="000877DE" w:rsidRPr="000A592E" w:rsidRDefault="000877DE" w:rsidP="007D1C35">
          <w:pPr>
            <w:spacing w:after="0" w:line="240" w:lineRule="auto"/>
            <w:jc w:val="center"/>
            <w:rPr>
              <w:rFonts w:eastAsia="Times New Roman" w:cstheme="minorHAnsi"/>
              <w:color w:val="000000"/>
            </w:rPr>
          </w:pPr>
        </w:p>
      </w:tc>
      <w:tc>
        <w:tcPr>
          <w:tcW w:w="5024" w:type="dxa"/>
          <w:gridSpan w:val="7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0877DE" w:rsidRPr="000A592E" w:rsidRDefault="000877DE" w:rsidP="007D1C35">
          <w:pPr>
            <w:spacing w:after="0" w:line="240" w:lineRule="auto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Taxon</w:t>
          </w:r>
        </w:p>
      </w:tc>
      <w:tc>
        <w:tcPr>
          <w:tcW w:w="360" w:type="dxa"/>
          <w:textDirection w:val="btLr"/>
        </w:tcPr>
        <w:p w:rsidR="000877DE" w:rsidRPr="000A592E" w:rsidRDefault="000877DE" w:rsidP="007D1C35">
          <w:pPr>
            <w:spacing w:after="0" w:line="240" w:lineRule="auto"/>
            <w:ind w:left="113"/>
            <w:rPr>
              <w:rFonts w:eastAsia="Times New Roman" w:cstheme="minorHAnsi"/>
              <w:i/>
              <w:color w:val="000000"/>
            </w:rPr>
          </w:pPr>
        </w:p>
      </w:tc>
      <w:tc>
        <w:tcPr>
          <w:tcW w:w="2914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0877DE" w:rsidRPr="000A592E" w:rsidRDefault="000877DE" w:rsidP="007D1C35">
          <w:pPr>
            <w:spacing w:after="0" w:line="240" w:lineRule="auto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500-year Smoothed Abundance Indices</w:t>
          </w:r>
        </w:p>
      </w:tc>
    </w:tr>
    <w:tr w:rsidR="000877DE" w:rsidRPr="000A592E" w:rsidTr="000877DE">
      <w:trPr>
        <w:cantSplit/>
        <w:trHeight w:val="1899"/>
      </w:trPr>
      <w:tc>
        <w:tcPr>
          <w:tcW w:w="1440" w:type="dxa"/>
          <w:tcBorders>
            <w:bottom w:val="single" w:sz="4" w:space="0" w:color="auto"/>
          </w:tcBorders>
          <w:shd w:val="clear" w:color="auto" w:fill="auto"/>
          <w:vAlign w:val="bottom"/>
          <w:hideMark/>
        </w:tcPr>
        <w:p w:rsidR="000877DE" w:rsidRDefault="000877DE" w:rsidP="007D1C35">
          <w:pPr>
            <w:spacing w:after="0" w:line="240" w:lineRule="auto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Age Bin</w:t>
          </w:r>
          <w:r>
            <w:rPr>
              <w:rFonts w:eastAsia="Times New Roman" w:cstheme="minorHAnsi"/>
              <w:color w:val="000000"/>
            </w:rPr>
            <w:t xml:space="preserve"> </w:t>
          </w:r>
        </w:p>
        <w:p w:rsidR="000877DE" w:rsidRPr="000A592E" w:rsidRDefault="000877DE" w:rsidP="007D1C35">
          <w:pPr>
            <w:spacing w:after="0" w:line="240" w:lineRule="auto"/>
            <w:jc w:val="center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</w:rPr>
            <w:t>(Cal yr. BP)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Sylvilagus</w:t>
          </w:r>
          <w:proofErr w:type="spellEnd"/>
          <w:r w:rsidRPr="000A592E">
            <w:rPr>
              <w:rFonts w:eastAsia="Times New Roman" w:cstheme="minorHAnsi"/>
              <w:i/>
              <w:color w:val="000000"/>
            </w:rPr>
            <w:t xml:space="preserve"> </w:t>
          </w:r>
          <w:r w:rsidRPr="000A592E">
            <w:rPr>
              <w:rFonts w:eastAsia="Times New Roman" w:cstheme="minorHAnsi"/>
              <w:color w:val="000000"/>
            </w:rPr>
            <w:t>spp.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S. </w:t>
          </w: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bachmani</w:t>
          </w:r>
          <w:proofErr w:type="spellEnd"/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S. </w:t>
          </w: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audubonii</w:t>
          </w:r>
          <w:proofErr w:type="spellEnd"/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Lepus </w:t>
          </w:r>
          <w:r w:rsidRPr="000A592E">
            <w:rPr>
              <w:rFonts w:eastAsia="Times New Roman" w:cstheme="minorHAnsi"/>
              <w:color w:val="000000"/>
            </w:rPr>
            <w:t>spp.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L. </w:t>
          </w: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californicus</w:t>
          </w:r>
          <w:proofErr w:type="spellEnd"/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proofErr w:type="spellStart"/>
          <w:r w:rsidRPr="000A592E">
            <w:rPr>
              <w:rFonts w:eastAsia="Times New Roman" w:cstheme="minorHAnsi"/>
              <w:color w:val="000000"/>
            </w:rPr>
            <w:t>Leporidae</w:t>
          </w:r>
          <w:proofErr w:type="spellEnd"/>
        </w:p>
      </w:tc>
      <w:tc>
        <w:tcPr>
          <w:tcW w:w="702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Total NISP</w:t>
          </w:r>
        </w:p>
      </w:tc>
      <w:tc>
        <w:tcPr>
          <w:tcW w:w="360" w:type="dxa"/>
          <w:tcBorders>
            <w:bottom w:val="single" w:sz="4" w:space="0" w:color="auto"/>
          </w:tcBorders>
          <w:textDirection w:val="btLr"/>
          <w:vAlign w:val="bottom"/>
        </w:tcPr>
        <w:p w:rsidR="000877DE" w:rsidRPr="000A592E" w:rsidRDefault="000877DE" w:rsidP="007D1C35">
          <w:pPr>
            <w:spacing w:after="0" w:line="240" w:lineRule="auto"/>
            <w:ind w:left="113" w:right="-771"/>
            <w:rPr>
              <w:rFonts w:eastAsia="Times New Roman" w:cstheme="minorHAnsi"/>
              <w:i/>
              <w:color w:val="000000"/>
            </w:rPr>
          </w:pP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Total NISP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Brush Rabbit Index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bookmarkStart w:id="0" w:name="_GoBack"/>
          <w:proofErr w:type="spellStart"/>
          <w:r w:rsidRPr="00CD12D9">
            <w:rPr>
              <w:rFonts w:eastAsia="Times New Roman" w:cstheme="minorHAnsi"/>
              <w:i/>
              <w:color w:val="000000"/>
            </w:rPr>
            <w:t>Sylvilagus</w:t>
          </w:r>
          <w:proofErr w:type="spellEnd"/>
          <w:r w:rsidRPr="000A592E">
            <w:rPr>
              <w:rFonts w:eastAsia="Times New Roman" w:cstheme="minorHAnsi"/>
              <w:color w:val="000000"/>
            </w:rPr>
            <w:t xml:space="preserve"> </w:t>
          </w:r>
          <w:bookmarkEnd w:id="0"/>
          <w:r w:rsidRPr="000A592E">
            <w:rPr>
              <w:rFonts w:eastAsia="Times New Roman" w:cstheme="minorHAnsi"/>
              <w:color w:val="000000"/>
            </w:rPr>
            <w:t>Index</w:t>
          </w:r>
        </w:p>
      </w:tc>
      <w:tc>
        <w:tcPr>
          <w:tcW w:w="753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0877DE" w:rsidRPr="000A592E" w:rsidRDefault="000877DE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Fusion Index</w:t>
          </w:r>
        </w:p>
      </w:tc>
    </w:tr>
  </w:tbl>
  <w:p w:rsidR="000877DE" w:rsidRDefault="000877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8" w:type="dxa"/>
      <w:tblInd w:w="9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720"/>
      <w:gridCol w:w="720"/>
      <w:gridCol w:w="720"/>
      <w:gridCol w:w="720"/>
      <w:gridCol w:w="720"/>
      <w:gridCol w:w="720"/>
      <w:gridCol w:w="704"/>
      <w:gridCol w:w="360"/>
      <w:gridCol w:w="720"/>
      <w:gridCol w:w="720"/>
      <w:gridCol w:w="720"/>
      <w:gridCol w:w="754"/>
    </w:tblGrid>
    <w:tr w:rsidR="005364EF" w:rsidRPr="000A592E" w:rsidTr="007D1C35">
      <w:trPr>
        <w:cantSplit/>
        <w:trHeight w:val="236"/>
      </w:trPr>
      <w:tc>
        <w:tcPr>
          <w:tcW w:w="9738" w:type="dxa"/>
          <w:gridSpan w:val="13"/>
          <w:tcBorders>
            <w:bottom w:val="single" w:sz="4" w:space="0" w:color="auto"/>
          </w:tcBorders>
          <w:shd w:val="clear" w:color="auto" w:fill="auto"/>
        </w:tcPr>
        <w:p w:rsidR="009943FA" w:rsidRDefault="009943FA" w:rsidP="007D1C35">
          <w:pPr>
            <w:spacing w:after="0" w:line="240" w:lineRule="auto"/>
            <w:ind w:right="-5847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</w:rPr>
            <w:t>Supplementary Table 1</w:t>
          </w:r>
          <w:r w:rsidR="005364EF" w:rsidRPr="000A592E">
            <w:rPr>
              <w:rFonts w:eastAsia="Times New Roman" w:cstheme="minorHAnsi"/>
              <w:color w:val="000000"/>
            </w:rPr>
            <w:t>. Number of identified lagomorph specimens per taxon (</w:t>
          </w:r>
          <w:r w:rsidR="005364EF">
            <w:rPr>
              <w:rFonts w:eastAsia="Times New Roman" w:cstheme="minorHAnsi"/>
              <w:color w:val="000000"/>
            </w:rPr>
            <w:t xml:space="preserve">NISP) and abundance </w:t>
          </w:r>
        </w:p>
        <w:p w:rsidR="005364EF" w:rsidRPr="000A592E" w:rsidRDefault="005364EF" w:rsidP="007D1C35">
          <w:pPr>
            <w:spacing w:after="0" w:line="240" w:lineRule="auto"/>
            <w:ind w:right="-5847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</w:rPr>
            <w:t xml:space="preserve">indices by </w:t>
          </w:r>
          <w:r w:rsidRPr="000A592E">
            <w:rPr>
              <w:rFonts w:eastAsia="Times New Roman" w:cstheme="minorHAnsi"/>
              <w:color w:val="000000"/>
            </w:rPr>
            <w:t xml:space="preserve">100-year time interval at </w:t>
          </w:r>
          <w:proofErr w:type="spellStart"/>
          <w:r w:rsidRPr="000A592E">
            <w:rPr>
              <w:rFonts w:eastAsia="Times New Roman" w:cstheme="minorHAnsi"/>
              <w:color w:val="000000"/>
            </w:rPr>
            <w:t>Abrigo</w:t>
          </w:r>
          <w:proofErr w:type="spellEnd"/>
          <w:r w:rsidRPr="000A592E">
            <w:rPr>
              <w:rFonts w:eastAsia="Times New Roman" w:cstheme="minorHAnsi"/>
              <w:color w:val="000000"/>
            </w:rPr>
            <w:t xml:space="preserve"> de los </w:t>
          </w:r>
          <w:proofErr w:type="spellStart"/>
          <w:r w:rsidRPr="000A592E">
            <w:rPr>
              <w:rFonts w:eastAsia="Times New Roman" w:cstheme="minorHAnsi"/>
              <w:color w:val="000000"/>
            </w:rPr>
            <w:t>Escorpiones</w:t>
          </w:r>
          <w:proofErr w:type="spellEnd"/>
        </w:p>
      </w:tc>
    </w:tr>
    <w:tr w:rsidR="005364EF" w:rsidRPr="000A592E" w:rsidTr="007D1C35">
      <w:trPr>
        <w:cantSplit/>
        <w:trHeight w:val="416"/>
      </w:trPr>
      <w:tc>
        <w:tcPr>
          <w:tcW w:w="1440" w:type="dxa"/>
          <w:shd w:val="clear" w:color="auto" w:fill="auto"/>
          <w:vAlign w:val="bottom"/>
        </w:tcPr>
        <w:p w:rsidR="005364EF" w:rsidRPr="000A592E" w:rsidRDefault="005364EF" w:rsidP="007D1C35">
          <w:pPr>
            <w:spacing w:after="0" w:line="240" w:lineRule="auto"/>
            <w:jc w:val="center"/>
            <w:rPr>
              <w:rFonts w:eastAsia="Times New Roman" w:cstheme="minorHAnsi"/>
              <w:color w:val="000000"/>
            </w:rPr>
          </w:pPr>
        </w:p>
      </w:tc>
      <w:tc>
        <w:tcPr>
          <w:tcW w:w="5024" w:type="dxa"/>
          <w:gridSpan w:val="7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5364EF" w:rsidRPr="000A592E" w:rsidRDefault="005364EF" w:rsidP="007D1C35">
          <w:pPr>
            <w:spacing w:after="0" w:line="240" w:lineRule="auto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Taxon</w:t>
          </w:r>
        </w:p>
      </w:tc>
      <w:tc>
        <w:tcPr>
          <w:tcW w:w="360" w:type="dxa"/>
          <w:textDirection w:val="btLr"/>
        </w:tcPr>
        <w:p w:rsidR="005364EF" w:rsidRPr="000A592E" w:rsidRDefault="005364EF" w:rsidP="007D1C35">
          <w:pPr>
            <w:spacing w:after="0" w:line="240" w:lineRule="auto"/>
            <w:ind w:left="113"/>
            <w:rPr>
              <w:rFonts w:eastAsia="Times New Roman" w:cstheme="minorHAnsi"/>
              <w:i/>
              <w:color w:val="000000"/>
            </w:rPr>
          </w:pPr>
        </w:p>
      </w:tc>
      <w:tc>
        <w:tcPr>
          <w:tcW w:w="2914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5364EF" w:rsidRPr="000A592E" w:rsidRDefault="005364EF" w:rsidP="007D1C35">
          <w:pPr>
            <w:spacing w:after="0" w:line="240" w:lineRule="auto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500-year Smoothed Abundance Indices</w:t>
          </w:r>
        </w:p>
      </w:tc>
    </w:tr>
    <w:tr w:rsidR="005364EF" w:rsidRPr="000A592E" w:rsidTr="007D1C35">
      <w:trPr>
        <w:cantSplit/>
        <w:trHeight w:val="1899"/>
      </w:trPr>
      <w:tc>
        <w:tcPr>
          <w:tcW w:w="1440" w:type="dxa"/>
          <w:tcBorders>
            <w:bottom w:val="single" w:sz="4" w:space="0" w:color="auto"/>
          </w:tcBorders>
          <w:shd w:val="clear" w:color="auto" w:fill="auto"/>
          <w:vAlign w:val="bottom"/>
          <w:hideMark/>
        </w:tcPr>
        <w:p w:rsidR="005364EF" w:rsidRDefault="005364EF" w:rsidP="007D1C35">
          <w:pPr>
            <w:spacing w:after="0" w:line="240" w:lineRule="auto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Age Bin</w:t>
          </w:r>
          <w:r>
            <w:rPr>
              <w:rFonts w:eastAsia="Times New Roman" w:cstheme="minorHAnsi"/>
              <w:color w:val="000000"/>
            </w:rPr>
            <w:t xml:space="preserve"> </w:t>
          </w:r>
        </w:p>
        <w:p w:rsidR="005364EF" w:rsidRPr="000A592E" w:rsidRDefault="005364EF" w:rsidP="007D1C35">
          <w:pPr>
            <w:spacing w:after="0" w:line="240" w:lineRule="auto"/>
            <w:jc w:val="center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</w:rPr>
            <w:t>(Cal yr. BP)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Sylvilagus</w:t>
          </w:r>
          <w:proofErr w:type="spellEnd"/>
          <w:r w:rsidRPr="000A592E">
            <w:rPr>
              <w:rFonts w:eastAsia="Times New Roman" w:cstheme="minorHAnsi"/>
              <w:i/>
              <w:color w:val="000000"/>
            </w:rPr>
            <w:t xml:space="preserve"> </w:t>
          </w:r>
          <w:r w:rsidRPr="000A592E">
            <w:rPr>
              <w:rFonts w:eastAsia="Times New Roman" w:cstheme="minorHAnsi"/>
              <w:color w:val="000000"/>
            </w:rPr>
            <w:t>spp.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S. </w:t>
          </w: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bachmani</w:t>
          </w:r>
          <w:proofErr w:type="spellEnd"/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S. </w:t>
          </w: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audubonii</w:t>
          </w:r>
          <w:proofErr w:type="spellEnd"/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Lepus </w:t>
          </w:r>
          <w:r w:rsidRPr="000A592E">
            <w:rPr>
              <w:rFonts w:eastAsia="Times New Roman" w:cstheme="minorHAnsi"/>
              <w:color w:val="000000"/>
            </w:rPr>
            <w:t>spp.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i/>
              <w:color w:val="000000"/>
            </w:rPr>
            <w:t xml:space="preserve">L. </w:t>
          </w:r>
          <w:proofErr w:type="spellStart"/>
          <w:r w:rsidRPr="000A592E">
            <w:rPr>
              <w:rFonts w:eastAsia="Times New Roman" w:cstheme="minorHAnsi"/>
              <w:i/>
              <w:color w:val="000000"/>
            </w:rPr>
            <w:t>californicus</w:t>
          </w:r>
          <w:proofErr w:type="spellEnd"/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proofErr w:type="spellStart"/>
          <w:r w:rsidRPr="000A592E">
            <w:rPr>
              <w:rFonts w:eastAsia="Times New Roman" w:cstheme="minorHAnsi"/>
              <w:color w:val="000000"/>
            </w:rPr>
            <w:t>Leporidae</w:t>
          </w:r>
          <w:proofErr w:type="spellEnd"/>
        </w:p>
      </w:tc>
      <w:tc>
        <w:tcPr>
          <w:tcW w:w="702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Total NISP</w:t>
          </w:r>
        </w:p>
      </w:tc>
      <w:tc>
        <w:tcPr>
          <w:tcW w:w="360" w:type="dxa"/>
          <w:tcBorders>
            <w:bottom w:val="single" w:sz="4" w:space="0" w:color="auto"/>
          </w:tcBorders>
          <w:textDirection w:val="btLr"/>
          <w:vAlign w:val="bottom"/>
        </w:tcPr>
        <w:p w:rsidR="005364EF" w:rsidRPr="000A592E" w:rsidRDefault="005364EF" w:rsidP="007D1C35">
          <w:pPr>
            <w:spacing w:after="0" w:line="240" w:lineRule="auto"/>
            <w:ind w:left="113" w:right="-771"/>
            <w:rPr>
              <w:rFonts w:eastAsia="Times New Roman" w:cstheme="minorHAnsi"/>
              <w:i/>
              <w:color w:val="000000"/>
            </w:rPr>
          </w:pP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Total NISP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Brush Rabbit Index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proofErr w:type="spellStart"/>
          <w:r w:rsidRPr="00CD12D9">
            <w:rPr>
              <w:rFonts w:eastAsia="Times New Roman" w:cstheme="minorHAnsi"/>
              <w:i/>
              <w:color w:val="000000"/>
            </w:rPr>
            <w:t>Sylvilagus</w:t>
          </w:r>
          <w:proofErr w:type="spellEnd"/>
          <w:r w:rsidRPr="000A592E">
            <w:rPr>
              <w:rFonts w:eastAsia="Times New Roman" w:cstheme="minorHAnsi"/>
              <w:color w:val="000000"/>
            </w:rPr>
            <w:t xml:space="preserve"> Index</w:t>
          </w:r>
        </w:p>
      </w:tc>
      <w:tc>
        <w:tcPr>
          <w:tcW w:w="753" w:type="dxa"/>
          <w:tcBorders>
            <w:bottom w:val="single" w:sz="4" w:space="0" w:color="auto"/>
          </w:tcBorders>
          <w:shd w:val="clear" w:color="auto" w:fill="auto"/>
          <w:noWrap/>
          <w:textDirection w:val="btLr"/>
          <w:vAlign w:val="center"/>
          <w:hideMark/>
        </w:tcPr>
        <w:p w:rsidR="005364EF" w:rsidRPr="000A592E" w:rsidRDefault="005364EF" w:rsidP="007D1C35">
          <w:pPr>
            <w:spacing w:after="0" w:line="240" w:lineRule="auto"/>
            <w:ind w:left="113" w:right="113"/>
            <w:jc w:val="center"/>
            <w:rPr>
              <w:rFonts w:eastAsia="Times New Roman" w:cstheme="minorHAnsi"/>
              <w:color w:val="000000"/>
            </w:rPr>
          </w:pPr>
          <w:r w:rsidRPr="000A592E">
            <w:rPr>
              <w:rFonts w:eastAsia="Times New Roman" w:cstheme="minorHAnsi"/>
              <w:color w:val="000000"/>
            </w:rPr>
            <w:t>Fusion Index</w:t>
          </w:r>
        </w:p>
      </w:tc>
    </w:tr>
  </w:tbl>
  <w:p w:rsidR="005364EF" w:rsidRDefault="00536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7"/>
    <w:rsid w:val="000877DE"/>
    <w:rsid w:val="000A592E"/>
    <w:rsid w:val="001B7097"/>
    <w:rsid w:val="004D6C83"/>
    <w:rsid w:val="005364EF"/>
    <w:rsid w:val="00825B00"/>
    <w:rsid w:val="009943FA"/>
    <w:rsid w:val="00A716E4"/>
    <w:rsid w:val="00B627D0"/>
    <w:rsid w:val="00CD12D9"/>
    <w:rsid w:val="00D228BE"/>
    <w:rsid w:val="00DC3937"/>
    <w:rsid w:val="00DF0647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DE"/>
  </w:style>
  <w:style w:type="paragraph" w:styleId="Footer">
    <w:name w:val="footer"/>
    <w:basedOn w:val="Normal"/>
    <w:link w:val="FooterChar"/>
    <w:uiPriority w:val="99"/>
    <w:unhideWhenUsed/>
    <w:rsid w:val="00087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DE"/>
  </w:style>
  <w:style w:type="paragraph" w:styleId="Footer">
    <w:name w:val="footer"/>
    <w:basedOn w:val="Normal"/>
    <w:link w:val="FooterChar"/>
    <w:uiPriority w:val="99"/>
    <w:unhideWhenUsed/>
    <w:rsid w:val="00087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Alfred Hart</dc:creator>
  <cp:lastModifiedBy>Isaac Alfred Hart</cp:lastModifiedBy>
  <cp:revision>4</cp:revision>
  <dcterms:created xsi:type="dcterms:W3CDTF">2015-03-31T18:02:00Z</dcterms:created>
  <dcterms:modified xsi:type="dcterms:W3CDTF">2015-04-01T22:23:00Z</dcterms:modified>
</cp:coreProperties>
</file>