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DA" w:rsidRPr="00AD1D43" w:rsidRDefault="00214977" w:rsidP="001746D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Supplemental </w:t>
      </w:r>
      <w:bookmarkStart w:id="0" w:name="_GoBack"/>
      <w:bookmarkEnd w:id="0"/>
      <w:r w:rsidR="001746DA">
        <w:rPr>
          <w:rFonts w:ascii="Times New Roman" w:hAnsi="Times New Roman" w:cs="Times New Roman"/>
        </w:rPr>
        <w:t>Table 1</w:t>
      </w:r>
      <w:r w:rsidR="001746DA" w:rsidRPr="00AD1D43">
        <w:rPr>
          <w:rFonts w:ascii="Times New Roman" w:hAnsi="Times New Roman" w:cs="Times New Roman"/>
        </w:rPr>
        <w:t xml:space="preserve">. Historical tsunamis and cyclone record for Sāmoa. </w:t>
      </w:r>
    </w:p>
    <w:tbl>
      <w:tblPr>
        <w:tblW w:w="9393" w:type="dxa"/>
        <w:tblInd w:w="93" w:type="dxa"/>
        <w:tblLook w:val="04A0" w:firstRow="1" w:lastRow="0" w:firstColumn="1" w:lastColumn="0" w:noHBand="0" w:noVBand="1"/>
      </w:tblPr>
      <w:tblGrid>
        <w:gridCol w:w="671"/>
        <w:gridCol w:w="3237"/>
        <w:gridCol w:w="1661"/>
        <w:gridCol w:w="1821"/>
        <w:gridCol w:w="2003"/>
      </w:tblGrid>
      <w:tr w:rsidR="001746DA" w:rsidRPr="00AD1D43" w:rsidTr="00EB59DB">
        <w:trPr>
          <w:trHeight w:val="300"/>
        </w:trPr>
        <w:tc>
          <w:tcPr>
            <w:tcW w:w="9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Historical Tsunamis</w:t>
            </w:r>
            <w:r w:rsidR="00C12183" w:rsidRPr="00C12183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</w:tr>
      <w:tr w:rsidR="001746DA" w:rsidRPr="00AD1D43" w:rsidTr="00EB59DB">
        <w:trPr>
          <w:trHeight w:val="300"/>
        </w:trPr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Year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Observation location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Max water height (m)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Max inundation distance (m)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Tsunami source</w:t>
            </w:r>
          </w:p>
        </w:tc>
      </w:tr>
      <w:tr w:rsidR="001746DA" w:rsidRPr="00AD1D43" w:rsidTr="00EB59D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1868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Apia, ʽUpolu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Earthquake (8.50)</w:t>
            </w:r>
          </w:p>
        </w:tc>
      </w:tr>
      <w:tr w:rsidR="001746DA" w:rsidRPr="00AD1D43" w:rsidTr="00EB59D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1907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Matautu, ʽUpolu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8B35E6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Volcano</w:t>
            </w:r>
            <w:r w:rsidR="00C12183">
              <w:rPr>
                <w:rFonts w:ascii="Times New Roman" w:eastAsia="Times New Roman" w:hAnsi="Times New Roman" w:cs="Times New Roman"/>
                <w:vertAlign w:val="superscript"/>
              </w:rPr>
              <w:t>b</w:t>
            </w:r>
          </w:p>
        </w:tc>
      </w:tr>
      <w:tr w:rsidR="001746DA" w:rsidRPr="00AD1D43" w:rsidTr="00EB59D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1917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Apia, &amp; S. coast ʽUpolu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8B35E6" w:rsidRDefault="008B35E6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Earthquake (8.3)</w:t>
            </w:r>
            <w:r w:rsidR="00C12183">
              <w:rPr>
                <w:rFonts w:ascii="Times New Roman" w:eastAsia="Times New Roman" w:hAnsi="Times New Roman" w:cs="Times New Roman"/>
                <w:vertAlign w:val="superscript"/>
              </w:rPr>
              <w:t>b</w:t>
            </w:r>
          </w:p>
        </w:tc>
      </w:tr>
      <w:tr w:rsidR="001746DA" w:rsidRPr="00AD1D43" w:rsidTr="00EB59D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1960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 xml:space="preserve">Apia, </w:t>
            </w:r>
            <w:r>
              <w:rPr>
                <w:rFonts w:ascii="Times New Roman" w:eastAsia="Times New Roman" w:hAnsi="Times New Roman" w:cs="Times New Roman"/>
              </w:rPr>
              <w:t>ʻ</w:t>
            </w:r>
            <w:r w:rsidRPr="00AD1D43">
              <w:rPr>
                <w:rFonts w:ascii="Times New Roman" w:eastAsia="Times New Roman" w:hAnsi="Times New Roman" w:cs="Times New Roman"/>
              </w:rPr>
              <w:t>Upolu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4.9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Earthquake (9.5)</w:t>
            </w:r>
          </w:p>
        </w:tc>
      </w:tr>
      <w:tr w:rsidR="001746DA" w:rsidRPr="00AD1D43" w:rsidTr="00EB59D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Samoa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17.59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6DA" w:rsidRPr="008B35E6" w:rsidRDefault="008B35E6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Earthquake (8.0)</w:t>
            </w:r>
            <w:r w:rsidR="00C12183">
              <w:rPr>
                <w:rFonts w:ascii="Times New Roman" w:eastAsia="Times New Roman" w:hAnsi="Times New Roman" w:cs="Times New Roman"/>
                <w:vertAlign w:val="superscript"/>
              </w:rPr>
              <w:t>b</w:t>
            </w:r>
          </w:p>
        </w:tc>
      </w:tr>
      <w:tr w:rsidR="001746DA" w:rsidRPr="00AD1D43" w:rsidTr="00EB59DB">
        <w:trPr>
          <w:trHeight w:val="300"/>
        </w:trPr>
        <w:tc>
          <w:tcPr>
            <w:tcW w:w="9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1D43">
              <w:rPr>
                <w:rFonts w:ascii="Times New Roman" w:eastAsia="Times New Roman" w:hAnsi="Times New Roman" w:cs="Times New Roman"/>
              </w:rPr>
              <w:t>Historical Cyclones</w:t>
            </w:r>
            <w:r w:rsidR="00C12183" w:rsidRPr="00C12183">
              <w:rPr>
                <w:rFonts w:ascii="Times New Roman" w:eastAsia="Times New Roman" w:hAnsi="Times New Roman" w:cs="Times New Roman"/>
                <w:vertAlign w:val="superscript"/>
              </w:rPr>
              <w:t>c</w:t>
            </w:r>
          </w:p>
        </w:tc>
      </w:tr>
      <w:tr w:rsidR="001746DA" w:rsidRPr="00AD1D43" w:rsidTr="00EB59DB">
        <w:trPr>
          <w:trHeight w:val="2420"/>
        </w:trPr>
        <w:tc>
          <w:tcPr>
            <w:tcW w:w="9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084" w:type="dxa"/>
              <w:tblInd w:w="93" w:type="dxa"/>
              <w:tblLook w:val="04A0" w:firstRow="1" w:lastRow="0" w:firstColumn="1" w:lastColumn="0" w:noHBand="0" w:noVBand="1"/>
            </w:tblPr>
            <w:tblGrid>
              <w:gridCol w:w="960"/>
              <w:gridCol w:w="880"/>
              <w:gridCol w:w="880"/>
              <w:gridCol w:w="880"/>
              <w:gridCol w:w="880"/>
              <w:gridCol w:w="880"/>
              <w:gridCol w:w="1924"/>
              <w:gridCol w:w="1800"/>
            </w:tblGrid>
            <w:tr w:rsidR="001746DA" w:rsidRPr="00AD1D43" w:rsidTr="00EB59DB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Name</w:t>
                  </w:r>
                </w:p>
              </w:tc>
              <w:tc>
                <w:tcPr>
                  <w:tcW w:w="880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Year</w:t>
                  </w:r>
                </w:p>
              </w:tc>
              <w:tc>
                <w:tcPr>
                  <w:tcW w:w="1760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Pressure (mbar)</w:t>
                  </w:r>
                </w:p>
              </w:tc>
              <w:tc>
                <w:tcPr>
                  <w:tcW w:w="1760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Wind speed (km/h)</w:t>
                  </w:r>
                </w:p>
              </w:tc>
              <w:tc>
                <w:tcPr>
                  <w:tcW w:w="1924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Closest approach to Satitoa (km)</w:t>
                  </w:r>
                </w:p>
              </w:tc>
              <w:tc>
                <w:tcPr>
                  <w:tcW w:w="1800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Max Cyclone category</w:t>
                  </w:r>
                </w:p>
              </w:tc>
            </w:tr>
            <w:tr w:rsidR="001746DA" w:rsidRPr="00AD1D43" w:rsidTr="00EB59DB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746DA" w:rsidRPr="00AD1D43" w:rsidRDefault="001746DA" w:rsidP="001746DA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min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ave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max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ave</w:t>
                  </w:r>
                </w:p>
              </w:tc>
              <w:tc>
                <w:tcPr>
                  <w:tcW w:w="1924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746DA" w:rsidRPr="00AD1D43" w:rsidTr="00EB5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Tusi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1987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955.0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969.0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156.5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131.0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295.1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1746DA" w:rsidRPr="00AD1D43" w:rsidTr="00EB5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Ofa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1990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925.0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944.4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186.3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169.0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203.7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1746DA" w:rsidRPr="00AD1D43" w:rsidTr="00EB5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Val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1991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940.0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943.5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185.2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167.9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35.1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1746DA" w:rsidRPr="00AD1D43" w:rsidTr="00EB5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Ron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1998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925.0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956.4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188.7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140.9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295.1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1746DA" w:rsidRPr="00AD1D43" w:rsidTr="00EB5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Heta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2004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909.3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920.7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218.0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204.3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235.2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1746DA" w:rsidRPr="00AD1D43" w:rsidTr="00EB5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Olaf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2005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907.3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915.7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226.9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213.8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140.5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1746DA" w:rsidRPr="00AD1D43" w:rsidTr="00EB5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Rene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2010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945.0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984.6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157.4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85.4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102.5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1746DA" w:rsidRPr="00AD1D43" w:rsidTr="00EB5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Evan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960.0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972.5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166.7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128.8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4.6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746DA" w:rsidRPr="00AD1D43" w:rsidRDefault="001746DA" w:rsidP="001746D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D1D4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</w:tbl>
          <w:p w:rsidR="001746DA" w:rsidRPr="00AD1D43" w:rsidRDefault="001746DA" w:rsidP="001746D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2183" w:rsidRDefault="00C12183" w:rsidP="00C1218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</w:rPr>
      </w:pPr>
      <w:r w:rsidRPr="00C12183">
        <w:rPr>
          <w:rFonts w:ascii="Times New Roman" w:eastAsia="Times New Roman" w:hAnsi="Times New Roman" w:cs="Times New Roman"/>
          <w:vertAlign w:val="superscript"/>
        </w:rPr>
        <w:t>a</w:t>
      </w:r>
      <w:r>
        <w:rPr>
          <w:rFonts w:ascii="Times New Roman" w:eastAsia="Times New Roman" w:hAnsi="Times New Roman" w:cs="Times New Roman"/>
        </w:rPr>
        <w:t>Tsunami data was u</w:t>
      </w:r>
      <w:r w:rsidRPr="00AD1D43">
        <w:rPr>
          <w:rFonts w:ascii="Times New Roman" w:eastAsia="Times New Roman" w:hAnsi="Times New Roman" w:cs="Times New Roman"/>
        </w:rPr>
        <w:t xml:space="preserve">pdated </w:t>
      </w:r>
      <w:r>
        <w:rPr>
          <w:rFonts w:ascii="Times New Roman" w:eastAsia="Times New Roman" w:hAnsi="Times New Roman" w:cs="Times New Roman"/>
        </w:rPr>
        <w:t xml:space="preserve">from Richmond et al. (2011) and historical cyclone data was provided by </w:t>
      </w:r>
      <w:r w:rsidRPr="00EA5295">
        <w:rPr>
          <w:rFonts w:ascii="Times New Roman" w:eastAsia="Times New Roman" w:hAnsi="Times New Roman" w:cs="Times New Roman"/>
        </w:rPr>
        <w:t>Southwest Pacific Enhanced Archiv</w:t>
      </w:r>
      <w:r>
        <w:rPr>
          <w:rFonts w:ascii="Times New Roman" w:eastAsia="Times New Roman" w:hAnsi="Times New Roman" w:cs="Times New Roman"/>
        </w:rPr>
        <w:t>e of Tropical Cyclones</w:t>
      </w:r>
      <w:r w:rsidRPr="00EA52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fldChar w:fldCharType="begin" w:fldLock="1"/>
      </w:r>
      <w:r>
        <w:rPr>
          <w:rFonts w:ascii="Times New Roman" w:eastAsia="Times New Roman" w:hAnsi="Times New Roman" w:cs="Times New Roman"/>
        </w:rPr>
        <w:instrText>ADDIN CSL_CITATION { "citationItems" : [ { "id" : "ITEM-1", "itemData" : { "DOI" : "10.1002/joc.2412", "ISSN" : "08998418", "author" : [ { "dropping-particle" : "", "family" : "Diamond", "given" : "H. J.", "non-dropping-particle" : "", "parse-names" : false, "suffix" : "" }, { "dropping-particle" : "", "family" : "Lorrey", "given" : "A. M.", "non-dropping-particle" : "", "parse-names" : false, "suffix" : "" }, { "dropping-particle" : "", "family" : "Knapp", "given" : "K. R.", "non-dropping-particle" : "", "parse-names" : false, "suffix" : "" }, { "dropping-particle" : "", "family" : "Levinson", "given" : "D. H.", "non-dropping-particle" : "", "parse-names" : false, "suffix" : "" } ], "container-title" : "International Journal of Climatology", "id" : "ITEM-1", "issue" : "August 2011", "issued" : { "date-parts" : [ [ "2011" ] ] }, "page" : "2240\u20132250", "title" : "Development of an enhanced tropical cyclone tracks database for the southwest Pacific from 1840 to 2010", "type" : "article-journal", "volume" : "2250" }, "uris" : [ "http://www.mendeley.com/documents/?uuid=f6897e2b-e7c6-4c7d-aa38-f7e9319c8573" ] } ], "mendeley" : { "formattedCitation" : "(Diamond et al., 2011)", "plainTextFormattedCitation" : "(Diamond et al., 2011)", "previouslyFormattedCitation" : "(Diamond et al., 2011)" }, "properties" : { "noteIndex" : 0 }, "schema" : "https://github.com/citation-style-language/schema/raw/master/csl-citation.json" }</w:instrText>
      </w:r>
      <w:r>
        <w:rPr>
          <w:rFonts w:ascii="Times New Roman" w:eastAsia="Times New Roman" w:hAnsi="Times New Roman" w:cs="Times New Roman"/>
        </w:rPr>
        <w:fldChar w:fldCharType="separate"/>
      </w:r>
      <w:r w:rsidRPr="00F20DEA">
        <w:rPr>
          <w:rFonts w:ascii="Times New Roman" w:eastAsia="Times New Roman" w:hAnsi="Times New Roman" w:cs="Times New Roman"/>
          <w:noProof/>
        </w:rPr>
        <w:t>(Diamond et al., 2011)</w:t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>.</w:t>
      </w:r>
      <w:r w:rsidRPr="0094035E">
        <w:rPr>
          <w:rFonts w:ascii="Times New Roman" w:eastAsia="Times New Roman" w:hAnsi="Times New Roman" w:cs="Times New Roman"/>
        </w:rPr>
        <w:t xml:space="preserve"> </w:t>
      </w:r>
    </w:p>
    <w:p w:rsidR="00C12183" w:rsidRPr="001746DA" w:rsidRDefault="00C12183" w:rsidP="00C1218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b</w:t>
      </w:r>
      <w:r w:rsidRPr="00AD1D43">
        <w:rPr>
          <w:rFonts w:ascii="Times New Roman" w:eastAsia="Times New Roman" w:hAnsi="Times New Roman" w:cs="Times New Roman"/>
        </w:rPr>
        <w:t xml:space="preserve">indicates Sāmoa or Kermadec-Tonga trench source. </w:t>
      </w:r>
    </w:p>
    <w:p w:rsidR="001746DA" w:rsidRDefault="00C12183" w:rsidP="001746D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</w:rPr>
      </w:pPr>
      <w:r w:rsidRPr="00C12183">
        <w:rPr>
          <w:rFonts w:ascii="Times New Roman" w:eastAsia="Times New Roman" w:hAnsi="Times New Roman" w:cs="Times New Roman"/>
          <w:vertAlign w:val="superscript"/>
        </w:rPr>
        <w:lastRenderedPageBreak/>
        <w:t>c</w:t>
      </w:r>
      <w:r w:rsidR="001746DA" w:rsidRPr="00AD1D43">
        <w:rPr>
          <w:rFonts w:ascii="Times New Roman" w:eastAsia="Times New Roman" w:hAnsi="Times New Roman" w:cs="Times New Roman"/>
        </w:rPr>
        <w:t>Historical cyclones are defined as category 2 or greater tropical cyclones that tracked within 300 km of Apia, ʻUpolu.</w:t>
      </w:r>
      <w:r w:rsidR="001746DA" w:rsidRPr="0094035E">
        <w:rPr>
          <w:rFonts w:ascii="Times New Roman" w:eastAsia="Times New Roman" w:hAnsi="Times New Roman" w:cs="Times New Roman"/>
        </w:rPr>
        <w:t xml:space="preserve"> </w:t>
      </w:r>
    </w:p>
    <w:p w:rsidR="00C12183" w:rsidRPr="001746DA" w:rsidRDefault="00C1218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</w:rPr>
      </w:pPr>
    </w:p>
    <w:sectPr w:rsidR="00C12183" w:rsidRPr="00174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DA"/>
    <w:rsid w:val="001746DA"/>
    <w:rsid w:val="00214977"/>
    <w:rsid w:val="00677E4D"/>
    <w:rsid w:val="00692333"/>
    <w:rsid w:val="00833960"/>
    <w:rsid w:val="008B35E6"/>
    <w:rsid w:val="00C12183"/>
    <w:rsid w:val="00D46D3C"/>
    <w:rsid w:val="00E1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Haunani Kane</dc:creator>
  <cp:lastModifiedBy>Haunani Kane</cp:lastModifiedBy>
  <cp:revision>4</cp:revision>
  <dcterms:created xsi:type="dcterms:W3CDTF">2016-04-30T04:03:00Z</dcterms:created>
  <dcterms:modified xsi:type="dcterms:W3CDTF">2016-10-25T06:08:00Z</dcterms:modified>
</cp:coreProperties>
</file>