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80"/>
        <w:gridCol w:w="1780"/>
        <w:gridCol w:w="1840"/>
        <w:gridCol w:w="960"/>
        <w:gridCol w:w="960"/>
        <w:gridCol w:w="960"/>
        <w:gridCol w:w="1540"/>
        <w:gridCol w:w="1900"/>
        <w:gridCol w:w="2140"/>
        <w:gridCol w:w="960"/>
        <w:gridCol w:w="960"/>
        <w:gridCol w:w="960"/>
      </w:tblGrid>
      <w:tr w:rsidR="00970D8C" w:rsidRPr="00970D8C" w:rsidTr="00970D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70D8C" w:rsidRPr="00506FC6" w:rsidTr="00970D8C">
        <w:trPr>
          <w:trHeight w:val="300"/>
        </w:trPr>
        <w:tc>
          <w:tcPr>
            <w:tcW w:w="7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506FC6" w:rsidRDefault="00506FC6" w:rsidP="00506FC6">
            <w:pPr>
              <w:autoSpaceDE w:val="0"/>
              <w:autoSpaceDN w:val="0"/>
              <w:adjustRightInd w:val="0"/>
              <w:spacing w:after="0" w:line="276" w:lineRule="auto"/>
              <w:rPr>
                <w:rFonts w:cs="Times New Roman"/>
                <w:szCs w:val="24"/>
                <w:lang w:val="en-GB"/>
              </w:rPr>
            </w:pPr>
            <w:r w:rsidRPr="00506FC6">
              <w:rPr>
                <w:rFonts w:cs="Times New Roman"/>
                <w:b/>
                <w:szCs w:val="24"/>
                <w:lang w:val="en-GB"/>
              </w:rPr>
              <w:t>Tab. S1:</w:t>
            </w:r>
            <w:r w:rsidRPr="00506FC6">
              <w:rPr>
                <w:rFonts w:cs="Times New Roman"/>
                <w:szCs w:val="24"/>
                <w:lang w:val="en-GB"/>
              </w:rPr>
              <w:t xml:space="preserve"> Data used for reconstructing the age model of cores SL99, SL114 and SL119. </w:t>
            </w:r>
            <w:r w:rsidRPr="00506FC6">
              <w:rPr>
                <w:rFonts w:cs="Times New Roman"/>
                <w:color w:val="000000"/>
                <w:szCs w:val="24"/>
                <w:lang w:val="en-GB"/>
              </w:rPr>
              <w:t xml:space="preserve">Age points are derived from AMS </w:t>
            </w:r>
            <w:r w:rsidRPr="00506FC6">
              <w:rPr>
                <w:rFonts w:cs="Times New Roman"/>
                <w:color w:val="000000"/>
                <w:szCs w:val="24"/>
                <w:vertAlign w:val="superscript"/>
                <w:lang w:val="en-GB"/>
              </w:rPr>
              <w:t>14</w:t>
            </w:r>
            <w:r w:rsidRPr="00506FC6">
              <w:rPr>
                <w:rFonts w:cs="Times New Roman"/>
                <w:color w:val="000000"/>
                <w:szCs w:val="24"/>
                <w:lang w:val="en-GB"/>
              </w:rPr>
              <w:t>C dates, the age of the Tephra-layers Y5, Y2, Z2 and S1 (</w:t>
            </w:r>
            <w:proofErr w:type="spellStart"/>
            <w:r w:rsidRPr="00506FC6">
              <w:rPr>
                <w:rFonts w:cs="Times New Roman"/>
                <w:color w:val="000000"/>
                <w:szCs w:val="24"/>
                <w:lang w:val="en-GB"/>
              </w:rPr>
              <w:t>deVivo</w:t>
            </w:r>
            <w:proofErr w:type="spellEnd"/>
            <w:r w:rsidRPr="00506FC6">
              <w:rPr>
                <w:rFonts w:cs="Times New Roman"/>
                <w:color w:val="000000"/>
                <w:szCs w:val="24"/>
                <w:lang w:val="en-GB"/>
              </w:rPr>
              <w:t xml:space="preserve"> et al. 2001, </w:t>
            </w:r>
            <w:proofErr w:type="spellStart"/>
            <w:r w:rsidRPr="00506FC6">
              <w:rPr>
                <w:rFonts w:cs="Times New Roman"/>
                <w:color w:val="000000"/>
                <w:szCs w:val="24"/>
                <w:lang w:val="en-GB"/>
              </w:rPr>
              <w:t>Wulf</w:t>
            </w:r>
            <w:proofErr w:type="spellEnd"/>
            <w:r w:rsidRPr="00506FC6">
              <w:rPr>
                <w:rFonts w:cs="Times New Roman"/>
                <w:color w:val="000000"/>
                <w:szCs w:val="24"/>
                <w:lang w:val="en-GB"/>
              </w:rPr>
              <w:t xml:space="preserve"> et al. 2002, </w:t>
            </w:r>
            <w:proofErr w:type="spellStart"/>
            <w:r w:rsidRPr="00506FC6">
              <w:rPr>
                <w:rFonts w:cs="Times New Roman"/>
                <w:color w:val="000000"/>
                <w:szCs w:val="24"/>
                <w:lang w:val="en-GB"/>
              </w:rPr>
              <w:t>Hamann</w:t>
            </w:r>
            <w:proofErr w:type="spellEnd"/>
            <w:r w:rsidRPr="00506FC6">
              <w:rPr>
                <w:rFonts w:cs="Times New Roman"/>
                <w:color w:val="000000"/>
                <w:szCs w:val="24"/>
                <w:lang w:val="en-GB"/>
              </w:rPr>
              <w:t xml:space="preserve"> et al. 2010), </w:t>
            </w:r>
            <w:r w:rsidRPr="00506FC6">
              <w:rPr>
                <w:rFonts w:cs="Times New Roman"/>
                <w:szCs w:val="24"/>
                <w:lang w:val="en-GB"/>
              </w:rPr>
              <w:t>graphical correlation of the δ</w:t>
            </w:r>
            <w:r w:rsidRPr="00506FC6">
              <w:rPr>
                <w:rFonts w:cs="Times New Roman"/>
                <w:szCs w:val="24"/>
                <w:vertAlign w:val="superscript"/>
                <w:lang w:val="en-GB"/>
              </w:rPr>
              <w:t>18</w:t>
            </w:r>
            <w:r w:rsidRPr="00506FC6">
              <w:rPr>
                <w:rFonts w:cs="Times New Roman"/>
                <w:szCs w:val="24"/>
                <w:lang w:val="en-GB"/>
              </w:rPr>
              <w:t>O records with the LR04 isotope stack (</w:t>
            </w:r>
            <w:proofErr w:type="spellStart"/>
            <w:r w:rsidRPr="00506FC6">
              <w:rPr>
                <w:rFonts w:cs="Times New Roman"/>
                <w:szCs w:val="24"/>
                <w:lang w:val="en-GB"/>
              </w:rPr>
              <w:t>Lisiecki</w:t>
            </w:r>
            <w:proofErr w:type="spellEnd"/>
            <w:r w:rsidRPr="00506FC6">
              <w:rPr>
                <w:rFonts w:cs="Times New Roman"/>
                <w:szCs w:val="24"/>
                <w:lang w:val="en-GB"/>
              </w:rPr>
              <w:t xml:space="preserve"> and </w:t>
            </w:r>
            <w:proofErr w:type="spellStart"/>
            <w:r w:rsidRPr="00506FC6">
              <w:rPr>
                <w:rFonts w:cs="Times New Roman"/>
                <w:szCs w:val="24"/>
                <w:lang w:val="en-GB"/>
              </w:rPr>
              <w:t>Raymo</w:t>
            </w:r>
            <w:proofErr w:type="spellEnd"/>
            <w:r w:rsidRPr="00506FC6">
              <w:rPr>
                <w:rFonts w:cs="Times New Roman"/>
                <w:szCs w:val="24"/>
                <w:lang w:val="en-GB"/>
              </w:rPr>
              <w:t xml:space="preserve"> 2005) and surface correlation with </w:t>
            </w:r>
            <w:proofErr w:type="spellStart"/>
            <w:r w:rsidRPr="00506FC6">
              <w:rPr>
                <w:rFonts w:cs="Times New Roman"/>
                <w:szCs w:val="24"/>
                <w:lang w:val="en-GB"/>
              </w:rPr>
              <w:t>multicorer</w:t>
            </w:r>
            <w:proofErr w:type="spellEnd"/>
            <w:r w:rsidRPr="00506FC6">
              <w:rPr>
                <w:rFonts w:cs="Times New Roman"/>
                <w:szCs w:val="24"/>
                <w:lang w:val="en-GB"/>
              </w:rPr>
              <w:t xml:space="preserve"> MC625 from the same position. 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970D8C" w:rsidRPr="00506FC6" w:rsidTr="00970D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970D8C" w:rsidRPr="00970D8C" w:rsidTr="00970D8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Core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proofErr w:type="spellStart"/>
            <w:r w:rsidRPr="00970D8C">
              <w:rPr>
                <w:rFonts w:ascii="Calibri" w:eastAsia="Times New Roman" w:hAnsi="Calibri" w:cs="Times New Roman"/>
                <w:b/>
                <w:bCs/>
                <w:lang w:eastAsia="de-DE"/>
              </w:rPr>
              <w:t>Depth</w:t>
            </w:r>
            <w:proofErr w:type="spellEnd"/>
            <w:r w:rsidRPr="00970D8C"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 (cm)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b/>
                <w:bCs/>
                <w:lang w:eastAsia="de-DE"/>
              </w:rPr>
              <w:t>Age (cal ka BP)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b/>
                <w:bCs/>
                <w:lang w:eastAsia="de-DE"/>
              </w:rPr>
              <w:t>Datum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70D8C" w:rsidRPr="00970D8C" w:rsidTr="00970D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>SL99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0.00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Sediment </w:t>
            </w:r>
            <w:proofErr w:type="spellStart"/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surface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70D8C" w:rsidRPr="00970D8C" w:rsidTr="00970D8C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>SL99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5.25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4.09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 xml:space="preserve">AMS </w:t>
            </w:r>
            <w:r w:rsidRPr="00970D8C">
              <w:rPr>
                <w:rFonts w:ascii="Calibri" w:eastAsia="Times New Roman" w:hAnsi="Calibri" w:cs="Times New Roman"/>
                <w:vertAlign w:val="superscript"/>
                <w:lang w:eastAsia="de-DE"/>
              </w:rPr>
              <w:t>14</w:t>
            </w:r>
            <w:r w:rsidRPr="00970D8C">
              <w:rPr>
                <w:rFonts w:ascii="Calibri" w:eastAsia="Times New Roman" w:hAnsi="Calibri" w:cs="Times New Roman"/>
                <w:lang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70D8C" w:rsidRPr="00970D8C" w:rsidTr="00970D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>SL99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18.50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10.30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LR04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70D8C" w:rsidRPr="00970D8C" w:rsidTr="00970D8C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>SL99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20.25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10.79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 xml:space="preserve">AMS </w:t>
            </w:r>
            <w:r w:rsidRPr="00970D8C">
              <w:rPr>
                <w:rFonts w:ascii="Calibri" w:eastAsia="Times New Roman" w:hAnsi="Calibri" w:cs="Times New Roman"/>
                <w:vertAlign w:val="superscript"/>
                <w:lang w:eastAsia="de-DE"/>
              </w:rPr>
              <w:t>14</w:t>
            </w:r>
            <w:r w:rsidRPr="00970D8C">
              <w:rPr>
                <w:rFonts w:ascii="Calibri" w:eastAsia="Times New Roman" w:hAnsi="Calibri" w:cs="Times New Roman"/>
                <w:lang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70D8C" w:rsidRPr="00970D8C" w:rsidTr="00970D8C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>SL99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50.25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21.93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 xml:space="preserve">AMS </w:t>
            </w:r>
            <w:r w:rsidRPr="00970D8C">
              <w:rPr>
                <w:rFonts w:ascii="Calibri" w:eastAsia="Times New Roman" w:hAnsi="Calibri" w:cs="Times New Roman"/>
                <w:vertAlign w:val="superscript"/>
                <w:lang w:eastAsia="de-DE"/>
              </w:rPr>
              <w:t>14</w:t>
            </w:r>
            <w:r w:rsidRPr="00970D8C">
              <w:rPr>
                <w:rFonts w:ascii="Calibri" w:eastAsia="Times New Roman" w:hAnsi="Calibri" w:cs="Times New Roman"/>
                <w:lang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70D8C" w:rsidRPr="00970D8C" w:rsidTr="00970D8C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>SL99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75.25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29.08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 xml:space="preserve">AMS </w:t>
            </w:r>
            <w:r w:rsidRPr="00970D8C">
              <w:rPr>
                <w:rFonts w:ascii="Calibri" w:eastAsia="Times New Roman" w:hAnsi="Calibri" w:cs="Times New Roman"/>
                <w:vertAlign w:val="superscript"/>
                <w:lang w:eastAsia="de-DE"/>
              </w:rPr>
              <w:t>14</w:t>
            </w:r>
            <w:r w:rsidRPr="00970D8C">
              <w:rPr>
                <w:rFonts w:ascii="Calibri" w:eastAsia="Times New Roman" w:hAnsi="Calibri" w:cs="Times New Roman"/>
                <w:lang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70D8C" w:rsidRPr="00970D8C" w:rsidTr="00970D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>SL99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91.00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39.28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Y5-Tephra Top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70D8C" w:rsidRPr="00970D8C" w:rsidTr="00970D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>SL99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95.00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39.28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Y5-Tephra Base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70D8C" w:rsidRPr="00970D8C" w:rsidTr="00970D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>SL99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139.75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59.85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LR04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70D8C" w:rsidRPr="00970D8C" w:rsidTr="00970D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>SL99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161.25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74.06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LR04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70D8C" w:rsidRPr="00970D8C" w:rsidTr="00970D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>SL99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180.00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81.50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LR04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70D8C" w:rsidRPr="00970D8C" w:rsidTr="00970D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>SL99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191.75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87.28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LR04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70D8C" w:rsidRPr="00970D8C" w:rsidTr="00970D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>SL99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230.25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108.50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LR04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70D8C" w:rsidRPr="00970D8C" w:rsidTr="00970D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>SL99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242.75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118.18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LR04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70D8C" w:rsidRPr="00970D8C" w:rsidTr="00970D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>SL99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262.75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126.60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LR04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70D8C" w:rsidRPr="00970D8C" w:rsidTr="00970D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>SL99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284.25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135.27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LR04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70D8C" w:rsidRPr="00970D8C" w:rsidTr="00970D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>SL99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333.25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155.00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LR04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70D8C" w:rsidRPr="00970D8C" w:rsidTr="00970D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>SL99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360.25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165.03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LR04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70D8C" w:rsidRPr="00970D8C" w:rsidTr="00970D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>SL99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398.25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174.30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LR04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70D8C" w:rsidRPr="00970D8C" w:rsidTr="00970D8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>SL99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429.75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190.00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LR04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70D8C" w:rsidRPr="00970D8C" w:rsidTr="00970D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970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970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970D8C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70D8C" w:rsidRPr="00970D8C" w:rsidTr="00970D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>SL114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-17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surface</w:t>
            </w:r>
            <w:proofErr w:type="spellEnd"/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correlation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70D8C" w:rsidRPr="00970D8C" w:rsidTr="00970D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>SL114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39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8.83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S1 </w:t>
            </w:r>
            <w:proofErr w:type="spellStart"/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Tephra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70D8C" w:rsidRPr="00970D8C" w:rsidTr="00970D8C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>SL114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108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21.62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 xml:space="preserve">AMS </w:t>
            </w:r>
            <w:r w:rsidRPr="00970D8C">
              <w:rPr>
                <w:rFonts w:ascii="Calibri" w:eastAsia="Times New Roman" w:hAnsi="Calibri" w:cs="Times New Roman"/>
                <w:vertAlign w:val="superscript"/>
                <w:lang w:eastAsia="de-DE"/>
              </w:rPr>
              <w:t>14</w:t>
            </w:r>
            <w:r w:rsidRPr="00970D8C">
              <w:rPr>
                <w:rFonts w:ascii="Calibri" w:eastAsia="Times New Roman" w:hAnsi="Calibri" w:cs="Times New Roman"/>
                <w:lang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70D8C" w:rsidRPr="00970D8C" w:rsidTr="00970D8C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>SL114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39.37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 xml:space="preserve">AMS </w:t>
            </w:r>
            <w:r w:rsidRPr="00970D8C">
              <w:rPr>
                <w:rFonts w:ascii="Calibri" w:eastAsia="Times New Roman" w:hAnsi="Calibri" w:cs="Times New Roman"/>
                <w:vertAlign w:val="superscript"/>
                <w:lang w:eastAsia="de-DE"/>
              </w:rPr>
              <w:t>14</w:t>
            </w:r>
            <w:r w:rsidRPr="00970D8C">
              <w:rPr>
                <w:rFonts w:ascii="Calibri" w:eastAsia="Times New Roman" w:hAnsi="Calibri" w:cs="Times New Roman"/>
                <w:lang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70D8C" w:rsidRPr="00970D8C" w:rsidTr="00970D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70D8C" w:rsidRPr="00970D8C" w:rsidTr="00970D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>SL119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 xml:space="preserve">Sediment </w:t>
            </w:r>
            <w:proofErr w:type="spellStart"/>
            <w:r w:rsidRPr="00970D8C">
              <w:rPr>
                <w:rFonts w:ascii="Calibri" w:eastAsia="Times New Roman" w:hAnsi="Calibri" w:cs="Times New Roman"/>
                <w:lang w:eastAsia="de-DE"/>
              </w:rPr>
              <w:t>surface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70D8C" w:rsidRPr="00970D8C" w:rsidTr="00970D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>SL119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>3.65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 xml:space="preserve">Z2 </w:t>
            </w:r>
            <w:proofErr w:type="spellStart"/>
            <w:r w:rsidRPr="00970D8C">
              <w:rPr>
                <w:rFonts w:ascii="Calibri" w:eastAsia="Times New Roman" w:hAnsi="Calibri" w:cs="Times New Roman"/>
                <w:lang w:eastAsia="de-DE"/>
              </w:rPr>
              <w:t>Tephra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70D8C" w:rsidRPr="00970D8C" w:rsidTr="00970D8C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>SL119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>60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>15.14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 xml:space="preserve">AMS </w:t>
            </w:r>
            <w:r w:rsidRPr="00970D8C">
              <w:rPr>
                <w:rFonts w:ascii="Calibri" w:eastAsia="Times New Roman" w:hAnsi="Calibri" w:cs="Times New Roman"/>
                <w:vertAlign w:val="superscript"/>
                <w:lang w:eastAsia="de-DE"/>
              </w:rPr>
              <w:t>14</w:t>
            </w:r>
            <w:r w:rsidRPr="00970D8C">
              <w:rPr>
                <w:rFonts w:ascii="Calibri" w:eastAsia="Times New Roman" w:hAnsi="Calibri" w:cs="Times New Roman"/>
                <w:lang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70D8C" w:rsidRPr="00970D8C" w:rsidTr="00970D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>SL119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>21.95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 xml:space="preserve">Y2 </w:t>
            </w:r>
            <w:proofErr w:type="spellStart"/>
            <w:r w:rsidRPr="00970D8C">
              <w:rPr>
                <w:rFonts w:ascii="Calibri" w:eastAsia="Times New Roman" w:hAnsi="Calibri" w:cs="Times New Roman"/>
                <w:lang w:eastAsia="de-DE"/>
              </w:rPr>
              <w:t>Tephra</w:t>
            </w:r>
            <w:proofErr w:type="spellEnd"/>
            <w:r w:rsidRPr="00970D8C">
              <w:rPr>
                <w:rFonts w:ascii="Calibri" w:eastAsia="Times New Roman" w:hAnsi="Calibri" w:cs="Times New Roman"/>
                <w:lang w:eastAsia="de-DE"/>
              </w:rPr>
              <w:t xml:space="preserve"> Top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70D8C" w:rsidRPr="00970D8C" w:rsidTr="00970D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>SL119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>101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>21.95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 xml:space="preserve">Y2 </w:t>
            </w:r>
            <w:proofErr w:type="spellStart"/>
            <w:r w:rsidRPr="00970D8C">
              <w:rPr>
                <w:rFonts w:ascii="Calibri" w:eastAsia="Times New Roman" w:hAnsi="Calibri" w:cs="Times New Roman"/>
                <w:lang w:eastAsia="de-DE"/>
              </w:rPr>
              <w:t>Tephra</w:t>
            </w:r>
            <w:proofErr w:type="spellEnd"/>
            <w:r w:rsidRPr="00970D8C">
              <w:rPr>
                <w:rFonts w:ascii="Calibri" w:eastAsia="Times New Roman" w:hAnsi="Calibri" w:cs="Times New Roman"/>
                <w:lang w:eastAsia="de-DE"/>
              </w:rPr>
              <w:t xml:space="preserve"> Base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70D8C" w:rsidRPr="00970D8C" w:rsidTr="00970D8C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>SL119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>124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>27.03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970D8C">
              <w:rPr>
                <w:rFonts w:ascii="Calibri" w:eastAsia="Times New Roman" w:hAnsi="Calibri" w:cs="Times New Roman"/>
                <w:lang w:eastAsia="de-DE"/>
              </w:rPr>
              <w:t xml:space="preserve">AMS </w:t>
            </w:r>
            <w:r w:rsidRPr="00970D8C">
              <w:rPr>
                <w:rFonts w:ascii="Calibri" w:eastAsia="Times New Roman" w:hAnsi="Calibri" w:cs="Times New Roman"/>
                <w:vertAlign w:val="superscript"/>
                <w:lang w:eastAsia="de-DE"/>
              </w:rPr>
              <w:t>14</w:t>
            </w:r>
            <w:r w:rsidRPr="00970D8C">
              <w:rPr>
                <w:rFonts w:ascii="Calibri" w:eastAsia="Times New Roman" w:hAnsi="Calibri" w:cs="Times New Roman"/>
                <w:lang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70D8C" w:rsidRPr="00970D8C" w:rsidTr="00970D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8C" w:rsidRPr="00970D8C" w:rsidRDefault="00970D8C" w:rsidP="00970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506FC6" w:rsidRDefault="00506FC6" w:rsidP="00506FC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sectPr w:rsidR="00506F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8C"/>
    <w:rsid w:val="000C58DC"/>
    <w:rsid w:val="00506FC6"/>
    <w:rsid w:val="0097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6E0EE-140C-466F-8FCC-679C12FA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1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2</cp:revision>
  <dcterms:created xsi:type="dcterms:W3CDTF">2019-02-23T20:51:00Z</dcterms:created>
  <dcterms:modified xsi:type="dcterms:W3CDTF">2020-04-11T11:28:00Z</dcterms:modified>
</cp:coreProperties>
</file>