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A1" w:rsidRDefault="00B547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Description of the </w:t>
      </w:r>
      <w:r w:rsidRPr="00B547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archaeological site </w:t>
      </w:r>
      <w:proofErr w:type="spellStart"/>
      <w:r w:rsidRPr="00B547A1">
        <w:rPr>
          <w:rFonts w:ascii="Times New Roman" w:hAnsi="Times New Roman" w:cs="Times New Roman"/>
          <w:b/>
          <w:sz w:val="24"/>
          <w:szCs w:val="24"/>
          <w:lang w:val="en-US"/>
        </w:rPr>
        <w:t>Kaniskak</w:t>
      </w:r>
      <w:proofErr w:type="spellEnd"/>
    </w:p>
    <w:p w:rsidR="003E589E" w:rsidRDefault="00B547A1" w:rsidP="003E589E">
      <w:pPr>
        <w:autoSpaceDE w:val="0"/>
        <w:autoSpaceDN w:val="0"/>
        <w:adjustRightInd w:val="0"/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 xml:space="preserve">The ruins of the ancient Eskimo settlement </w:t>
      </w:r>
      <w:proofErr w:type="spellStart"/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>Kaniskak</w:t>
      </w:r>
      <w:proofErr w:type="spellEnd"/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 xml:space="preserve"> are situated on the bluff of the Bering Strait shore, 14 km to the southwest from Cape Dezhnev (East Cape),  the easternmost point of </w:t>
      </w:r>
      <w:hyperlink r:id="rId5" w:history="1">
        <w:r w:rsidRPr="00B547A1">
          <w:rPr>
            <w:rFonts w:ascii="Times New Roman" w:eastAsia="HiddenHorzOCR" w:hAnsi="Times New Roman" w:cs="Times New Roman"/>
            <w:sz w:val="24"/>
            <w:szCs w:val="24"/>
            <w:lang w:val="en-US"/>
          </w:rPr>
          <w:t>Asia</w:t>
        </w:r>
      </w:hyperlink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 xml:space="preserve">, about 20 m </w:t>
      </w:r>
      <w:proofErr w:type="spellStart"/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>a.s.l</w:t>
      </w:r>
      <w:proofErr w:type="spellEnd"/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 xml:space="preserve">. </w:t>
      </w:r>
      <w:r w:rsidRPr="00B547A1">
        <w:rPr>
          <w:rFonts w:ascii="Times New Roman" w:hAnsi="Times New Roman" w:cs="Times New Roman"/>
          <w:sz w:val="24"/>
          <w:szCs w:val="24"/>
          <w:lang w:val="en-US"/>
        </w:rPr>
        <w:t xml:space="preserve">(66°02′ N, 169°56′ W). It occupies territory 30 x 80 m. </w:t>
      </w:r>
      <w:proofErr w:type="gramStart"/>
      <w:r w:rsidR="0014575E">
        <w:rPr>
          <w:rFonts w:ascii="Times New Roman" w:hAnsi="Times New Roman" w:cs="Times New Roman"/>
          <w:sz w:val="24"/>
          <w:szCs w:val="24"/>
          <w:lang w:val="en-US"/>
        </w:rPr>
        <w:t>Across</w:t>
      </w:r>
      <w:proofErr w:type="gramEnd"/>
      <w:r w:rsidR="0014575E">
        <w:rPr>
          <w:rFonts w:ascii="Times New Roman" w:hAnsi="Times New Roman" w:cs="Times New Roman"/>
          <w:sz w:val="24"/>
          <w:szCs w:val="24"/>
          <w:lang w:val="en-US"/>
        </w:rPr>
        <w:t xml:space="preserve"> this area, t</w:t>
      </w:r>
      <w:r w:rsidRPr="00B547A1">
        <w:rPr>
          <w:rFonts w:ascii="Times New Roman" w:hAnsi="Times New Roman" w:cs="Times New Roman"/>
          <w:sz w:val="24"/>
          <w:szCs w:val="24"/>
          <w:lang w:val="en-US"/>
        </w:rPr>
        <w:t xml:space="preserve">he cultural layer </w:t>
      </w:r>
      <w:r w:rsidR="0014575E">
        <w:rPr>
          <w:rFonts w:ascii="Times New Roman" w:hAnsi="Times New Roman" w:cs="Times New Roman"/>
          <w:sz w:val="24"/>
          <w:szCs w:val="24"/>
          <w:lang w:val="en-US"/>
        </w:rPr>
        <w:t xml:space="preserve">thickness varied </w:t>
      </w:r>
      <w:r w:rsidRPr="00B547A1">
        <w:rPr>
          <w:rFonts w:ascii="Times New Roman" w:hAnsi="Times New Roman" w:cs="Times New Roman"/>
          <w:sz w:val="24"/>
          <w:szCs w:val="24"/>
          <w:lang w:val="en-US"/>
        </w:rPr>
        <w:t xml:space="preserve">from 50 to 120 cm. Two pits (2x3 m) located in close proximity were excavated in the thickest part of </w:t>
      </w:r>
      <w:r w:rsidR="00CF7C6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B547A1">
        <w:rPr>
          <w:rFonts w:ascii="Times New Roman" w:hAnsi="Times New Roman" w:cs="Times New Roman"/>
          <w:sz w:val="24"/>
          <w:szCs w:val="24"/>
          <w:lang w:val="en-US"/>
        </w:rPr>
        <w:t xml:space="preserve">cultural layer. Four horizons were </w:t>
      </w:r>
      <w:r w:rsidR="00CF7C64">
        <w:rPr>
          <w:rFonts w:ascii="Times New Roman" w:hAnsi="Times New Roman" w:cs="Times New Roman"/>
          <w:sz w:val="24"/>
          <w:szCs w:val="24"/>
          <w:lang w:val="en-US"/>
        </w:rPr>
        <w:t xml:space="preserve">differentiated </w:t>
      </w:r>
      <w:r w:rsidRPr="00B547A1">
        <w:rPr>
          <w:rFonts w:ascii="Times New Roman" w:hAnsi="Times New Roman" w:cs="Times New Roman"/>
          <w:sz w:val="24"/>
          <w:szCs w:val="24"/>
          <w:lang w:val="en-US"/>
        </w:rPr>
        <w:t>in the profile</w:t>
      </w:r>
      <w:r w:rsidR="00CF7C64">
        <w:rPr>
          <w:rFonts w:ascii="Times New Roman" w:hAnsi="Times New Roman" w:cs="Times New Roman"/>
          <w:sz w:val="24"/>
          <w:szCs w:val="24"/>
          <w:lang w:val="en-US"/>
        </w:rPr>
        <w:t xml:space="preserve"> according to their </w:t>
      </w:r>
      <w:r w:rsidRPr="00B547A1">
        <w:rPr>
          <w:rFonts w:ascii="Times New Roman" w:hAnsi="Times New Roman" w:cs="Times New Roman"/>
          <w:sz w:val="24"/>
          <w:szCs w:val="24"/>
          <w:lang w:val="en-US"/>
        </w:rPr>
        <w:t>structure and composition (Knyazev, 1995):</w:t>
      </w:r>
      <w:r w:rsidR="003E58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81FAA" w:rsidRDefault="00B547A1" w:rsidP="00081FAA">
      <w:pPr>
        <w:autoSpaceDE w:val="0"/>
        <w:autoSpaceDN w:val="0"/>
        <w:adjustRightInd w:val="0"/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B547A1">
        <w:rPr>
          <w:rFonts w:ascii="Times New Roman" w:hAnsi="Times New Roman" w:cs="Times New Roman"/>
          <w:sz w:val="24"/>
          <w:szCs w:val="24"/>
          <w:lang w:val="en-US"/>
        </w:rPr>
        <w:t xml:space="preserve">0-40 cm – the every-year melting part of </w:t>
      </w:r>
      <w:r w:rsidR="003E589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B547A1">
        <w:rPr>
          <w:rFonts w:ascii="Times New Roman" w:hAnsi="Times New Roman" w:cs="Times New Roman"/>
          <w:sz w:val="24"/>
          <w:szCs w:val="24"/>
          <w:lang w:val="en-US"/>
        </w:rPr>
        <w:t>cultural layer, di</w:t>
      </w:r>
      <w:r w:rsidR="003E589E">
        <w:rPr>
          <w:rFonts w:ascii="Times New Roman" w:hAnsi="Times New Roman" w:cs="Times New Roman"/>
          <w:sz w:val="24"/>
          <w:szCs w:val="24"/>
          <w:lang w:val="en-US"/>
        </w:rPr>
        <w:t xml:space="preserve">stinguished </w:t>
      </w:r>
      <w:r w:rsidRPr="00B547A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3E589E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Pr="00B547A1">
        <w:rPr>
          <w:rFonts w:ascii="Times New Roman" w:hAnsi="Times New Roman" w:cs="Times New Roman"/>
          <w:sz w:val="24"/>
          <w:szCs w:val="24"/>
          <w:lang w:val="en-US"/>
        </w:rPr>
        <w:t xml:space="preserve">lighter </w:t>
      </w:r>
      <w:r w:rsidR="00485FAB">
        <w:rPr>
          <w:rFonts w:ascii="Times New Roman" w:hAnsi="Times New Roman" w:cs="Times New Roman"/>
          <w:sz w:val="24"/>
          <w:szCs w:val="24"/>
          <w:lang w:val="en-US"/>
        </w:rPr>
        <w:t>color, loose structure, lack of wood flinders</w:t>
      </w:r>
      <w:r w:rsidRPr="00B547A1">
        <w:rPr>
          <w:rFonts w:ascii="Times New Roman" w:hAnsi="Times New Roman" w:cs="Times New Roman"/>
          <w:sz w:val="24"/>
          <w:szCs w:val="24"/>
          <w:lang w:val="en-US"/>
        </w:rPr>
        <w:t>, pebbles and whalebone</w:t>
      </w:r>
      <w:r w:rsidR="00081FA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547A1">
        <w:rPr>
          <w:rFonts w:ascii="Times New Roman" w:hAnsi="Times New Roman" w:cs="Times New Roman"/>
          <w:sz w:val="24"/>
          <w:szCs w:val="24"/>
          <w:lang w:val="en-US"/>
        </w:rPr>
        <w:t>; bone remains and artifacts are not numerous. The upper part (0-10 cm) of th</w:t>
      </w:r>
      <w:r w:rsidR="00081FAA">
        <w:rPr>
          <w:rFonts w:ascii="Times New Roman" w:hAnsi="Times New Roman" w:cs="Times New Roman"/>
          <w:sz w:val="24"/>
          <w:szCs w:val="24"/>
          <w:lang w:val="en-US"/>
        </w:rPr>
        <w:t xml:space="preserve">e horizon is a contemporary sod; </w:t>
      </w:r>
    </w:p>
    <w:p w:rsidR="00485FAB" w:rsidRDefault="00B547A1" w:rsidP="00485FAB">
      <w:pPr>
        <w:autoSpaceDE w:val="0"/>
        <w:autoSpaceDN w:val="0"/>
        <w:adjustRightInd w:val="0"/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B547A1">
        <w:rPr>
          <w:rFonts w:ascii="Times New Roman" w:hAnsi="Times New Roman" w:cs="Times New Roman"/>
          <w:sz w:val="24"/>
          <w:szCs w:val="24"/>
          <w:lang w:val="en-US"/>
        </w:rPr>
        <w:t xml:space="preserve">40-60 cm – the same in composition, </w:t>
      </w:r>
      <w:r w:rsidR="00485FAB">
        <w:rPr>
          <w:rFonts w:ascii="Times New Roman" w:hAnsi="Times New Roman" w:cs="Times New Roman"/>
          <w:sz w:val="24"/>
          <w:szCs w:val="24"/>
          <w:lang w:val="en-US"/>
        </w:rPr>
        <w:t xml:space="preserve">but darker and denser; </w:t>
      </w:r>
    </w:p>
    <w:p w:rsidR="00E42436" w:rsidRDefault="00B547A1" w:rsidP="00E42436">
      <w:pPr>
        <w:autoSpaceDE w:val="0"/>
        <w:autoSpaceDN w:val="0"/>
        <w:adjustRightInd w:val="0"/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B547A1">
        <w:rPr>
          <w:rFonts w:ascii="Times New Roman" w:hAnsi="Times New Roman" w:cs="Times New Roman"/>
          <w:sz w:val="24"/>
          <w:szCs w:val="24"/>
          <w:lang w:val="en-US"/>
        </w:rPr>
        <w:t xml:space="preserve">60-80 cm – differs by large amount of artefacts, bones of birds and mammals; whalebone artefacts, ceramics and </w:t>
      </w:r>
      <w:r w:rsidR="0030427D">
        <w:rPr>
          <w:rFonts w:ascii="Times New Roman" w:hAnsi="Times New Roman" w:cs="Times New Roman"/>
          <w:sz w:val="24"/>
          <w:szCs w:val="24"/>
          <w:lang w:val="en-US"/>
        </w:rPr>
        <w:t>wood flinders</w:t>
      </w:r>
      <w:r w:rsidR="003042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47A1">
        <w:rPr>
          <w:rFonts w:ascii="Times New Roman" w:hAnsi="Times New Roman" w:cs="Times New Roman"/>
          <w:sz w:val="24"/>
          <w:szCs w:val="24"/>
          <w:lang w:val="en-US"/>
        </w:rPr>
        <w:t>are usual</w:t>
      </w:r>
      <w:r w:rsidR="00E42436">
        <w:rPr>
          <w:rFonts w:ascii="Times New Roman" w:hAnsi="Times New Roman" w:cs="Times New Roman"/>
          <w:sz w:val="24"/>
          <w:szCs w:val="24"/>
          <w:lang w:val="en-US"/>
        </w:rPr>
        <w:t xml:space="preserve"> as well as pebbles; </w:t>
      </w:r>
    </w:p>
    <w:p w:rsidR="00BF0255" w:rsidRDefault="00B547A1" w:rsidP="00BF0255">
      <w:pPr>
        <w:autoSpaceDE w:val="0"/>
        <w:autoSpaceDN w:val="0"/>
        <w:adjustRightInd w:val="0"/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B547A1">
        <w:rPr>
          <w:rFonts w:ascii="Times New Roman" w:hAnsi="Times New Roman" w:cs="Times New Roman"/>
          <w:sz w:val="24"/>
          <w:szCs w:val="24"/>
          <w:lang w:val="en-US"/>
        </w:rPr>
        <w:t xml:space="preserve">80-120 cm – dense </w:t>
      </w:r>
      <w:r w:rsidR="00BF025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B547A1">
        <w:rPr>
          <w:rFonts w:ascii="Times New Roman" w:hAnsi="Times New Roman" w:cs="Times New Roman"/>
          <w:sz w:val="24"/>
          <w:szCs w:val="24"/>
          <w:lang w:val="en-US"/>
        </w:rPr>
        <w:t>structure with large amount of pebbles, artefacts</w:t>
      </w:r>
      <w:r w:rsidR="00BF0255" w:rsidRPr="00BF02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0255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BF0255" w:rsidRPr="00B547A1">
        <w:rPr>
          <w:rFonts w:ascii="Times New Roman" w:hAnsi="Times New Roman" w:cs="Times New Roman"/>
          <w:sz w:val="24"/>
          <w:szCs w:val="24"/>
          <w:lang w:val="en-US"/>
        </w:rPr>
        <w:t>numerous</w:t>
      </w:r>
      <w:r w:rsidRPr="00B547A1">
        <w:rPr>
          <w:rFonts w:ascii="Times New Roman" w:hAnsi="Times New Roman" w:cs="Times New Roman"/>
          <w:sz w:val="24"/>
          <w:szCs w:val="24"/>
          <w:lang w:val="en-US"/>
        </w:rPr>
        <w:t>, especially</w:t>
      </w:r>
      <w:r w:rsidR="00BF0255">
        <w:rPr>
          <w:rFonts w:ascii="Times New Roman" w:hAnsi="Times New Roman" w:cs="Times New Roman"/>
          <w:sz w:val="24"/>
          <w:szCs w:val="24"/>
          <w:lang w:val="en-US"/>
        </w:rPr>
        <w:t xml:space="preserve"> ones made </w:t>
      </w:r>
      <w:r w:rsidRPr="00B547A1">
        <w:rPr>
          <w:rFonts w:ascii="Times New Roman" w:hAnsi="Times New Roman" w:cs="Times New Roman"/>
          <w:sz w:val="24"/>
          <w:szCs w:val="24"/>
          <w:lang w:val="en-US"/>
        </w:rPr>
        <w:t>from whalebone and wood. The lower boundary of the horizon goes over the buried peaty dense sod.</w:t>
      </w:r>
    </w:p>
    <w:p w:rsidR="00B547A1" w:rsidRPr="00B547A1" w:rsidRDefault="00B547A1" w:rsidP="00BF0255">
      <w:pPr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HiddenHorzOCR" w:hAnsi="Times New Roman" w:cs="Times New Roman"/>
          <w:sz w:val="24"/>
          <w:szCs w:val="24"/>
          <w:lang w:val="en-US"/>
        </w:rPr>
      </w:pPr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>The horizons of the pit</w:t>
      </w:r>
      <w:r w:rsidR="004B3014">
        <w:rPr>
          <w:rFonts w:ascii="Times New Roman" w:eastAsia="HiddenHorzOCR" w:hAnsi="Times New Roman" w:cs="Times New Roman"/>
          <w:sz w:val="24"/>
          <w:szCs w:val="24"/>
          <w:lang w:val="en-US"/>
        </w:rPr>
        <w:t>s</w:t>
      </w:r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 xml:space="preserve"> were taken by thinner layers, the</w:t>
      </w:r>
      <w:r w:rsidR="004B3014">
        <w:rPr>
          <w:rFonts w:ascii="Times New Roman" w:eastAsia="HiddenHorzOCR" w:hAnsi="Times New Roman" w:cs="Times New Roman"/>
          <w:sz w:val="24"/>
          <w:szCs w:val="24"/>
          <w:lang w:val="en-US"/>
        </w:rPr>
        <w:t>ir</w:t>
      </w:r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 xml:space="preserve"> thickness</w:t>
      </w:r>
      <w:r w:rsidR="004B3014">
        <w:rPr>
          <w:rFonts w:ascii="Times New Roman" w:eastAsia="HiddenHorzOCR" w:hAnsi="Times New Roman" w:cs="Times New Roman"/>
          <w:sz w:val="24"/>
          <w:szCs w:val="24"/>
          <w:lang w:val="en-US"/>
        </w:rPr>
        <w:t xml:space="preserve">es </w:t>
      </w:r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>varied from 5 to 19 cm. From each layer bones of mammals and birds were carefully collected for laboratory analyses (</w:t>
      </w:r>
      <w:proofErr w:type="spellStart"/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>Dinesman</w:t>
      </w:r>
      <w:proofErr w:type="spellEnd"/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 xml:space="preserve"> et al., 1999; </w:t>
      </w:r>
      <w:proofErr w:type="spellStart"/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>Savinetsky</w:t>
      </w:r>
      <w:proofErr w:type="spellEnd"/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 xml:space="preserve">, 2002). </w:t>
      </w:r>
    </w:p>
    <w:p w:rsidR="00B547A1" w:rsidRPr="00B547A1" w:rsidRDefault="00B547A1" w:rsidP="00B547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22EA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B27C59" w:rsidRPr="0088232C" w:rsidRDefault="00B27C59" w:rsidP="00B27C59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232C">
        <w:rPr>
          <w:rFonts w:ascii="Times New Roman" w:hAnsi="Times New Roman" w:cs="Times New Roman"/>
          <w:sz w:val="24"/>
          <w:szCs w:val="24"/>
          <w:lang w:val="en-US"/>
        </w:rPr>
        <w:t>Dinesman</w:t>
      </w:r>
      <w:proofErr w:type="spellEnd"/>
      <w:r w:rsidRPr="0088232C">
        <w:rPr>
          <w:rFonts w:ascii="Times New Roman" w:hAnsi="Times New Roman" w:cs="Times New Roman"/>
          <w:sz w:val="24"/>
          <w:szCs w:val="24"/>
          <w:lang w:val="en-US"/>
        </w:rPr>
        <w:t xml:space="preserve">, L.G., </w:t>
      </w:r>
      <w:proofErr w:type="spellStart"/>
      <w:r w:rsidRPr="0088232C">
        <w:rPr>
          <w:rFonts w:ascii="Times New Roman" w:hAnsi="Times New Roman" w:cs="Times New Roman"/>
          <w:sz w:val="24"/>
          <w:szCs w:val="24"/>
          <w:lang w:val="en-US"/>
        </w:rPr>
        <w:t>Kiseleva</w:t>
      </w:r>
      <w:proofErr w:type="spellEnd"/>
      <w:r w:rsidRPr="0088232C">
        <w:rPr>
          <w:rFonts w:ascii="Times New Roman" w:hAnsi="Times New Roman" w:cs="Times New Roman"/>
          <w:sz w:val="24"/>
          <w:szCs w:val="24"/>
          <w:lang w:val="en-US"/>
        </w:rPr>
        <w:t xml:space="preserve">, N.K., </w:t>
      </w:r>
      <w:proofErr w:type="spellStart"/>
      <w:r w:rsidRPr="0088232C">
        <w:rPr>
          <w:rFonts w:ascii="Times New Roman" w:hAnsi="Times New Roman" w:cs="Times New Roman"/>
          <w:sz w:val="24"/>
          <w:szCs w:val="24"/>
          <w:lang w:val="en-US"/>
        </w:rPr>
        <w:t>Savinetsky</w:t>
      </w:r>
      <w:proofErr w:type="spellEnd"/>
      <w:r w:rsidRPr="0088232C">
        <w:rPr>
          <w:rFonts w:ascii="Times New Roman" w:hAnsi="Times New Roman" w:cs="Times New Roman"/>
          <w:sz w:val="24"/>
          <w:szCs w:val="24"/>
          <w:lang w:val="en-US"/>
        </w:rPr>
        <w:t xml:space="preserve">, A.B., </w:t>
      </w:r>
      <w:proofErr w:type="spellStart"/>
      <w:r w:rsidRPr="0088232C">
        <w:rPr>
          <w:rFonts w:ascii="Times New Roman" w:hAnsi="Times New Roman" w:cs="Times New Roman"/>
          <w:sz w:val="24"/>
          <w:szCs w:val="24"/>
          <w:lang w:val="en-US"/>
        </w:rPr>
        <w:t>Khasanov</w:t>
      </w:r>
      <w:proofErr w:type="spellEnd"/>
      <w:r w:rsidRPr="0088232C">
        <w:rPr>
          <w:rFonts w:ascii="Times New Roman" w:hAnsi="Times New Roman" w:cs="Times New Roman"/>
          <w:sz w:val="24"/>
          <w:szCs w:val="24"/>
          <w:lang w:val="en-US"/>
        </w:rPr>
        <w:t xml:space="preserve">, B.F., 1999. Secular dynamics of coastal zone ecosystems of the Northeastern Chukchi Peninsula (Chukotka: cultural layers and natural depositions from the last millennia). Mo-Vince </w:t>
      </w:r>
      <w:proofErr w:type="spellStart"/>
      <w:r w:rsidRPr="0088232C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8823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8232C">
        <w:rPr>
          <w:rFonts w:ascii="Times New Roman" w:hAnsi="Times New Roman" w:cs="Times New Roman"/>
          <w:sz w:val="24"/>
          <w:szCs w:val="24"/>
          <w:lang w:val="en-US"/>
        </w:rPr>
        <w:t>Tübingen</w:t>
      </w:r>
      <w:proofErr w:type="spellEnd"/>
      <w:r w:rsidRPr="008823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353B2" w:rsidRDefault="00B547A1" w:rsidP="00C353B2">
      <w:pPr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HiddenHorzOCR" w:hAnsi="Times New Roman" w:cs="Times New Roman"/>
          <w:sz w:val="24"/>
          <w:szCs w:val="24"/>
          <w:lang w:val="en-US"/>
        </w:rPr>
      </w:pPr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lastRenderedPageBreak/>
        <w:t xml:space="preserve">Knyazev, A.V., 1995. Hunting catches of ancient Eskimos of the Bering Strait, </w:t>
      </w:r>
      <w:proofErr w:type="spellStart"/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>Bulleten</w:t>
      </w:r>
      <w:proofErr w:type="spellEnd"/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>Moskovskogo</w:t>
      </w:r>
      <w:proofErr w:type="spellEnd"/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>obshchestva</w:t>
      </w:r>
      <w:proofErr w:type="spellEnd"/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>ispytatelei</w:t>
      </w:r>
      <w:proofErr w:type="spellEnd"/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>prirody</w:t>
      </w:r>
      <w:proofErr w:type="spellEnd"/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 xml:space="preserve">, biological series 100(2), </w:t>
      </w:r>
      <w:proofErr w:type="gramStart"/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>22</w:t>
      </w:r>
      <w:proofErr w:type="gramEnd"/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>-33.</w:t>
      </w:r>
      <w:r w:rsidR="00C353B2">
        <w:rPr>
          <w:rFonts w:ascii="Times New Roman" w:eastAsia="HiddenHorzOCR" w:hAnsi="Times New Roman" w:cs="Times New Roman"/>
          <w:sz w:val="24"/>
          <w:szCs w:val="24"/>
          <w:lang w:val="en-US"/>
        </w:rPr>
        <w:t xml:space="preserve"> </w:t>
      </w:r>
    </w:p>
    <w:p w:rsidR="00B547A1" w:rsidRPr="00B547A1" w:rsidRDefault="00B547A1" w:rsidP="00C353B2">
      <w:pPr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HiddenHorzOCR" w:hAnsi="Times New Roman" w:cs="Times New Roman"/>
          <w:sz w:val="24"/>
          <w:szCs w:val="24"/>
          <w:lang w:val="en-US"/>
        </w:rPr>
      </w:pPr>
      <w:proofErr w:type="spellStart"/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>Savinetsky</w:t>
      </w:r>
      <w:proofErr w:type="spellEnd"/>
      <w:r w:rsidRPr="00B547A1">
        <w:rPr>
          <w:rFonts w:ascii="Times New Roman" w:eastAsia="HiddenHorzOCR" w:hAnsi="Times New Roman" w:cs="Times New Roman"/>
          <w:sz w:val="24"/>
          <w:szCs w:val="24"/>
          <w:lang w:val="en-US"/>
        </w:rPr>
        <w:t>, A., 2002. Mammals and birds harvested by early Eskimos of Bering Strait. University of Oregon Anthropological Papers 59, 275-305.</w:t>
      </w:r>
    </w:p>
    <w:p w:rsidR="00FD749E" w:rsidRPr="008F1FCA" w:rsidRDefault="00A05B6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8F1F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List of </w:t>
      </w:r>
      <w:r w:rsidR="008F1FCA" w:rsidRPr="008F1F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∆R estimates </w:t>
      </w:r>
      <w:r w:rsidR="008F1FCA">
        <w:rPr>
          <w:rFonts w:ascii="Times New Roman" w:hAnsi="Times New Roman" w:cs="Times New Roman"/>
          <w:b/>
          <w:sz w:val="24"/>
          <w:szCs w:val="24"/>
          <w:lang w:val="en-US"/>
        </w:rPr>
        <w:t>complied for the Northern Pacific</w:t>
      </w:r>
    </w:p>
    <w:p w:rsidR="00425929" w:rsidRDefault="0042592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1FCA">
        <w:rPr>
          <w:rFonts w:ascii="Times New Roman" w:hAnsi="Times New Roman" w:cs="Times New Roman"/>
          <w:b/>
          <w:sz w:val="24"/>
          <w:szCs w:val="24"/>
          <w:lang w:val="en-US"/>
        </w:rPr>
        <w:t>Chukchi Sea</w:t>
      </w:r>
    </w:p>
    <w:p w:rsidR="00D77198" w:rsidRPr="00D77198" w:rsidRDefault="00D771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7198">
        <w:rPr>
          <w:rFonts w:ascii="Times New Roman" w:hAnsi="Times New Roman" w:cs="Times New Roman"/>
          <w:sz w:val="24"/>
          <w:szCs w:val="24"/>
          <w:lang w:val="en-US"/>
        </w:rPr>
        <w:t>Marine shells with known collection date (from McNeely et al., 2006)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552"/>
        <w:gridCol w:w="992"/>
        <w:gridCol w:w="2268"/>
        <w:gridCol w:w="1559"/>
        <w:gridCol w:w="1560"/>
        <w:gridCol w:w="992"/>
        <w:gridCol w:w="1843"/>
        <w:gridCol w:w="1134"/>
      </w:tblGrid>
      <w:tr w:rsidR="00425929" w:rsidRPr="00425929" w:rsidTr="00971CAD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B6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Laboratory </w:t>
            </w:r>
            <w:r w:rsidR="00B63173"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ode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BD6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Taxon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Year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Locality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Latitude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Longitude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5929" w:rsidRPr="00B63173" w:rsidRDefault="0072170C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δ </w:t>
            </w:r>
            <w:r w:rsidRPr="00B631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13</w:t>
            </w: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C, 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25929" w:rsidRPr="00B63173" w:rsidRDefault="00E43963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Conventional date, </w:t>
            </w:r>
            <w:proofErr w:type="spellStart"/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yr</w:t>
            </w:r>
            <w:proofErr w:type="spellEnd"/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5929" w:rsidRPr="00B63173" w:rsidRDefault="00E43963" w:rsidP="00A9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∆R, </w:t>
            </w:r>
            <w:proofErr w:type="spellStart"/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yr</w:t>
            </w:r>
            <w:proofErr w:type="spellEnd"/>
          </w:p>
        </w:tc>
      </w:tr>
      <w:tr w:rsidR="00425929" w:rsidRPr="00425929" w:rsidTr="00971CAD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CAMS-57292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B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Macoma</w:t>
            </w:r>
            <w:proofErr w:type="spellEnd"/>
            <w:r w:rsidRPr="00B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calcarea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Chukchi Sea, AK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70.4000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161.4167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+0.1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1060 </w:t>
            </w: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A9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610 </w:t>
            </w: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45</w:t>
            </w:r>
          </w:p>
        </w:tc>
      </w:tr>
      <w:tr w:rsidR="00425929" w:rsidRPr="00425929" w:rsidTr="00971CAD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CAMS-33143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B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Serripes</w:t>
            </w:r>
            <w:proofErr w:type="spellEnd"/>
            <w:r w:rsidRPr="00B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groenlandicus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Chukchi Sea, AK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70.4000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161.4167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+1.69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760 </w:t>
            </w: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5929" w:rsidRPr="00B63173" w:rsidRDefault="00AA411F" w:rsidP="00A9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310 </w:t>
            </w:r>
            <w:r w:rsidR="00425929"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55</w:t>
            </w:r>
          </w:p>
        </w:tc>
      </w:tr>
      <w:tr w:rsidR="00425929" w:rsidRPr="00425929" w:rsidTr="00971CAD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UCIAMS-6559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B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Serripes</w:t>
            </w:r>
            <w:proofErr w:type="spellEnd"/>
            <w:r w:rsidRPr="00B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groenlandicus</w:t>
            </w:r>
            <w:proofErr w:type="spellEnd"/>
            <w:r w:rsidRPr="00B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Chukchi Sea, AK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70.4000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161.4167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+1.69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770 </w:t>
            </w: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5929" w:rsidRPr="00B63173" w:rsidRDefault="00AA411F" w:rsidP="00A9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320 </w:t>
            </w:r>
            <w:r w:rsidR="00425929"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</w:t>
            </w:r>
          </w:p>
        </w:tc>
      </w:tr>
      <w:tr w:rsidR="00425929" w:rsidRPr="00425929" w:rsidTr="00971CAD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CAMS-46752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Mya </w:t>
            </w:r>
            <w:proofErr w:type="spellStart"/>
            <w:r w:rsidRPr="00B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truncata</w:t>
            </w:r>
            <w:proofErr w:type="spellEnd"/>
            <w:r w:rsidRPr="00B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Pt. Barrow, AK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71.4000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156.4833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+1.56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920 </w:t>
            </w: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5929" w:rsidRPr="00B63173" w:rsidRDefault="00AA411F" w:rsidP="00A9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470 </w:t>
            </w:r>
            <w:r w:rsidR="00425929"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45</w:t>
            </w:r>
          </w:p>
        </w:tc>
      </w:tr>
      <w:tr w:rsidR="00425929" w:rsidRPr="00425929" w:rsidTr="00971CAD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TO-8020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Astarte borealis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Pt. Barrow, AK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71.4000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156.4833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+2.89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1010 </w:t>
            </w: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5929" w:rsidRPr="00B63173" w:rsidRDefault="00AA411F" w:rsidP="00A9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560 </w:t>
            </w:r>
            <w:r w:rsidR="00425929"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65</w:t>
            </w:r>
          </w:p>
        </w:tc>
      </w:tr>
      <w:tr w:rsidR="00425929" w:rsidRPr="00425929" w:rsidTr="00971CAD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CAMS-57293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B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Mytilus</w:t>
            </w:r>
            <w:proofErr w:type="spellEnd"/>
            <w:r w:rsidRPr="00B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edulis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Pt. Barrow, AK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71.4000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156.4833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-0.1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870 </w:t>
            </w: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5929" w:rsidRPr="00B63173" w:rsidRDefault="00AA411F" w:rsidP="00A9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425 </w:t>
            </w:r>
            <w:r w:rsidR="00425929"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45</w:t>
            </w:r>
          </w:p>
        </w:tc>
      </w:tr>
      <w:tr w:rsidR="00425929" w:rsidRPr="00425929" w:rsidTr="00971CAD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CAMS-57294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B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Musculus</w:t>
            </w:r>
            <w:proofErr w:type="spellEnd"/>
            <w:r w:rsidRPr="00B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niger</w:t>
            </w:r>
            <w:proofErr w:type="spellEnd"/>
            <w:r w:rsidRPr="00B6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Pt. Barrow, AK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71.4000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156.4833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+0.2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25929" w:rsidRPr="00B63173" w:rsidRDefault="00425929" w:rsidP="0042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1010 </w:t>
            </w: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5929" w:rsidRPr="00B63173" w:rsidRDefault="00AA411F" w:rsidP="00A9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560 </w:t>
            </w:r>
            <w:r w:rsidR="00425929"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</w:t>
            </w:r>
          </w:p>
        </w:tc>
      </w:tr>
    </w:tbl>
    <w:p w:rsidR="00425929" w:rsidRDefault="00425929">
      <w:pPr>
        <w:rPr>
          <w:lang w:val="en-US"/>
        </w:rPr>
      </w:pPr>
    </w:p>
    <w:p w:rsidR="00425929" w:rsidRPr="00D77198" w:rsidRDefault="00D7719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7198">
        <w:rPr>
          <w:rFonts w:ascii="Times New Roman" w:hAnsi="Times New Roman" w:cs="Times New Roman"/>
          <w:b/>
          <w:sz w:val="24"/>
          <w:szCs w:val="24"/>
          <w:lang w:val="en-US"/>
        </w:rPr>
        <w:t>Bering Strait</w:t>
      </w:r>
    </w:p>
    <w:p w:rsidR="00EB062D" w:rsidRPr="00B86BE3" w:rsidRDefault="0072170C" w:rsidP="005312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Paired dates from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Kaniskak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archaeological site</w:t>
      </w:r>
      <w:r w:rsidR="009244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30039">
        <w:rPr>
          <w:rFonts w:ascii="Times New Roman" w:hAnsi="Times New Roman" w:cs="Times New Roman"/>
          <w:sz w:val="24"/>
          <w:szCs w:val="24"/>
          <w:lang w:val="en-US"/>
        </w:rPr>
        <w:t>Age-depth models were first constructed with terrestrial dates and level age estimations were th</w:t>
      </w:r>
      <w:r w:rsidR="00C5104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30039">
        <w:rPr>
          <w:rFonts w:ascii="Times New Roman" w:hAnsi="Times New Roman" w:cs="Times New Roman"/>
          <w:sz w:val="24"/>
          <w:szCs w:val="24"/>
          <w:lang w:val="en-US"/>
        </w:rPr>
        <w:t>n used (see details in text)</w:t>
      </w:r>
      <w:r w:rsidR="00A93E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93E58"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Asterisks mark estimated </w:t>
      </w:r>
      <w:r w:rsidR="00A93E58" w:rsidRPr="00E53CC2">
        <w:rPr>
          <w:rFonts w:ascii="Times New Roman" w:hAnsi="Times New Roman" w:cs="Times New Roman"/>
          <w:sz w:val="24"/>
          <w:szCs w:val="24"/>
        </w:rPr>
        <w:t>δ</w:t>
      </w:r>
      <w:r w:rsidR="00A93E58" w:rsidRPr="00F22C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3E58" w:rsidRPr="00F22C6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13</w:t>
      </w:r>
      <w:r w:rsidR="00A93E58" w:rsidRPr="00F22C6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93E58">
        <w:rPr>
          <w:rFonts w:ascii="Times New Roman" w:hAnsi="Times New Roman" w:cs="Times New Roman"/>
          <w:sz w:val="24"/>
          <w:szCs w:val="24"/>
          <w:lang w:val="en-US"/>
        </w:rPr>
        <w:t xml:space="preserve"> values</w:t>
      </w:r>
    </w:p>
    <w:tbl>
      <w:tblPr>
        <w:tblStyle w:val="a3"/>
        <w:tblW w:w="129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1560"/>
        <w:gridCol w:w="2126"/>
        <w:gridCol w:w="1134"/>
        <w:gridCol w:w="1984"/>
        <w:gridCol w:w="1843"/>
      </w:tblGrid>
      <w:tr w:rsidR="00EB062D" w:rsidRPr="009F4E80" w:rsidTr="00161B79">
        <w:tc>
          <w:tcPr>
            <w:tcW w:w="1277" w:type="dxa"/>
          </w:tcPr>
          <w:p w:rsidR="00EB062D" w:rsidRPr="009F4E80" w:rsidRDefault="00EB062D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1134" w:type="dxa"/>
          </w:tcPr>
          <w:p w:rsidR="00EB062D" w:rsidRPr="009F4E80" w:rsidRDefault="00EB062D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</w:t>
            </w:r>
          </w:p>
        </w:tc>
        <w:tc>
          <w:tcPr>
            <w:tcW w:w="1842" w:type="dxa"/>
          </w:tcPr>
          <w:p w:rsidR="00EB062D" w:rsidRPr="009F4E80" w:rsidRDefault="00EB062D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Feature</w:t>
            </w:r>
          </w:p>
        </w:tc>
        <w:tc>
          <w:tcPr>
            <w:tcW w:w="1560" w:type="dxa"/>
          </w:tcPr>
          <w:p w:rsidR="00EB062D" w:rsidRPr="009F4E80" w:rsidRDefault="00EB062D" w:rsidP="00E439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Conventional date, </w:t>
            </w:r>
            <w:proofErr w:type="spellStart"/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yr</w:t>
            </w:r>
            <w:proofErr w:type="spellEnd"/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BP</w:t>
            </w:r>
          </w:p>
        </w:tc>
        <w:tc>
          <w:tcPr>
            <w:tcW w:w="2126" w:type="dxa"/>
          </w:tcPr>
          <w:p w:rsidR="00EB062D" w:rsidRPr="009F4E80" w:rsidRDefault="00EB062D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</w:t>
            </w:r>
          </w:p>
        </w:tc>
        <w:tc>
          <w:tcPr>
            <w:tcW w:w="1134" w:type="dxa"/>
          </w:tcPr>
          <w:p w:rsidR="00EB062D" w:rsidRPr="009F4E80" w:rsidRDefault="00EB062D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</w:rPr>
              <w:t xml:space="preserve">δ </w:t>
            </w:r>
            <w:r w:rsidRPr="009F4E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 w:rsidRPr="009F4E80">
              <w:rPr>
                <w:rFonts w:ascii="Times New Roman" w:hAnsi="Times New Roman" w:cs="Times New Roman"/>
                <w:sz w:val="24"/>
                <w:szCs w:val="24"/>
              </w:rPr>
              <w:t>C, ‰</w:t>
            </w:r>
          </w:p>
        </w:tc>
        <w:tc>
          <w:tcPr>
            <w:tcW w:w="1984" w:type="dxa"/>
          </w:tcPr>
          <w:p w:rsidR="00EB062D" w:rsidRPr="009F4E80" w:rsidRDefault="00EB062D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 code</w:t>
            </w:r>
          </w:p>
        </w:tc>
        <w:tc>
          <w:tcPr>
            <w:tcW w:w="1843" w:type="dxa"/>
          </w:tcPr>
          <w:p w:rsidR="00EB062D" w:rsidRPr="009F4E80" w:rsidRDefault="00A97D66" w:rsidP="00E439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∆R, </w:t>
            </w:r>
            <w:proofErr w:type="spellStart"/>
            <w:r w:rsidRPr="00B6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yr</w:t>
            </w:r>
            <w:proofErr w:type="spellEnd"/>
          </w:p>
        </w:tc>
      </w:tr>
      <w:tr w:rsidR="00EB062D" w:rsidRPr="009F4E80" w:rsidTr="00161B79">
        <w:tc>
          <w:tcPr>
            <w:tcW w:w="1277" w:type="dxa"/>
            <w:vMerge w:val="restart"/>
          </w:tcPr>
          <w:p w:rsidR="00EB062D" w:rsidRPr="009F4E80" w:rsidRDefault="002B6A30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Chukotka</w:t>
            </w:r>
          </w:p>
        </w:tc>
        <w:tc>
          <w:tcPr>
            <w:tcW w:w="1134" w:type="dxa"/>
            <w:vMerge w:val="restart"/>
          </w:tcPr>
          <w:p w:rsidR="00EB062D" w:rsidRPr="009F4E80" w:rsidRDefault="002B6A30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Deznevo</w:t>
            </w:r>
            <w:proofErr w:type="spellEnd"/>
          </w:p>
        </w:tc>
        <w:tc>
          <w:tcPr>
            <w:tcW w:w="1842" w:type="dxa"/>
            <w:vMerge w:val="restart"/>
          </w:tcPr>
          <w:p w:rsidR="00EB062D" w:rsidRPr="009F4E80" w:rsidRDefault="00EB062D" w:rsidP="002B6A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Pit </w:t>
            </w:r>
            <w:r w:rsidR="002B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B6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1</w:t>
            </w:r>
          </w:p>
        </w:tc>
        <w:tc>
          <w:tcPr>
            <w:tcW w:w="1560" w:type="dxa"/>
          </w:tcPr>
          <w:p w:rsidR="00EB062D" w:rsidRPr="009F4E80" w:rsidRDefault="002B6A30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1480 ± 45</w:t>
            </w:r>
          </w:p>
        </w:tc>
        <w:tc>
          <w:tcPr>
            <w:tcW w:w="2126" w:type="dxa"/>
          </w:tcPr>
          <w:p w:rsidR="00EB062D" w:rsidRPr="009F4E80" w:rsidRDefault="002B6A30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Seal</w:t>
            </w:r>
            <w:proofErr w:type="spellEnd"/>
          </w:p>
        </w:tc>
        <w:tc>
          <w:tcPr>
            <w:tcW w:w="1134" w:type="dxa"/>
          </w:tcPr>
          <w:p w:rsidR="00EB062D" w:rsidRPr="009F4E80" w:rsidRDefault="002B6A30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13.69</w:t>
            </w:r>
          </w:p>
        </w:tc>
        <w:tc>
          <w:tcPr>
            <w:tcW w:w="1984" w:type="dxa"/>
          </w:tcPr>
          <w:p w:rsidR="00EB062D" w:rsidRPr="009F4E80" w:rsidRDefault="002B6A30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IEMAE-1446</w:t>
            </w:r>
          </w:p>
        </w:tc>
        <w:tc>
          <w:tcPr>
            <w:tcW w:w="1843" w:type="dxa"/>
            <w:vMerge w:val="restart"/>
          </w:tcPr>
          <w:p w:rsidR="00EB062D" w:rsidRPr="009F4E80" w:rsidRDefault="000112E9" w:rsidP="0001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2B6A30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006D78" w:rsidRPr="009F4E80" w:rsidTr="00161B79">
        <w:tc>
          <w:tcPr>
            <w:tcW w:w="1277" w:type="dxa"/>
            <w:vMerge/>
          </w:tcPr>
          <w:p w:rsidR="00006D78" w:rsidRPr="009F4E80" w:rsidRDefault="00006D78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006D78" w:rsidRPr="009F4E80" w:rsidRDefault="00006D78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006D78" w:rsidRPr="009F4E80" w:rsidRDefault="00006D78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006D78" w:rsidRPr="009F4E80" w:rsidRDefault="007C595A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975 </w:t>
            </w:r>
            <w:r w:rsidRPr="0053124E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244" w:type="dxa"/>
            <w:gridSpan w:val="3"/>
          </w:tcPr>
          <w:p w:rsidR="00006D78" w:rsidRPr="001606F3" w:rsidRDefault="00006D78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Age-depth model</w:t>
            </w:r>
          </w:p>
        </w:tc>
        <w:tc>
          <w:tcPr>
            <w:tcW w:w="1843" w:type="dxa"/>
            <w:vMerge/>
          </w:tcPr>
          <w:p w:rsidR="00006D78" w:rsidRPr="009F4E80" w:rsidRDefault="00006D78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78" w:rsidRPr="009F4E80" w:rsidTr="00161B79">
        <w:tc>
          <w:tcPr>
            <w:tcW w:w="1277" w:type="dxa"/>
            <w:vMerge w:val="restart"/>
          </w:tcPr>
          <w:p w:rsidR="00006D78" w:rsidRPr="009F4E80" w:rsidRDefault="00006D78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Chukotka</w:t>
            </w:r>
          </w:p>
        </w:tc>
        <w:tc>
          <w:tcPr>
            <w:tcW w:w="1134" w:type="dxa"/>
            <w:vMerge w:val="restart"/>
          </w:tcPr>
          <w:p w:rsidR="00006D78" w:rsidRPr="009F4E80" w:rsidRDefault="00006D78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Deznevo</w:t>
            </w:r>
            <w:proofErr w:type="spellEnd"/>
          </w:p>
        </w:tc>
        <w:tc>
          <w:tcPr>
            <w:tcW w:w="1842" w:type="dxa"/>
            <w:vMerge w:val="restart"/>
          </w:tcPr>
          <w:p w:rsidR="00006D78" w:rsidRPr="009F4E80" w:rsidRDefault="00006D78" w:rsidP="00006D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2</w:t>
            </w:r>
          </w:p>
        </w:tc>
        <w:tc>
          <w:tcPr>
            <w:tcW w:w="1560" w:type="dxa"/>
          </w:tcPr>
          <w:p w:rsidR="00006D78" w:rsidRPr="009F4E80" w:rsidRDefault="00006D78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925 ± 20</w:t>
            </w:r>
          </w:p>
        </w:tc>
        <w:tc>
          <w:tcPr>
            <w:tcW w:w="2126" w:type="dxa"/>
          </w:tcPr>
          <w:p w:rsidR="00006D78" w:rsidRPr="0072170C" w:rsidRDefault="0072170C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Ringed seal</w:t>
            </w:r>
          </w:p>
        </w:tc>
        <w:tc>
          <w:tcPr>
            <w:tcW w:w="1134" w:type="dxa"/>
          </w:tcPr>
          <w:p w:rsidR="00006D78" w:rsidRPr="009F4E80" w:rsidRDefault="00006D78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984" w:type="dxa"/>
          </w:tcPr>
          <w:p w:rsidR="00006D78" w:rsidRPr="009F4E80" w:rsidRDefault="00006D78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NUTA2-23234</w:t>
            </w:r>
          </w:p>
        </w:tc>
        <w:tc>
          <w:tcPr>
            <w:tcW w:w="1843" w:type="dxa"/>
            <w:vMerge w:val="restart"/>
          </w:tcPr>
          <w:p w:rsidR="00006D78" w:rsidRPr="009F4E80" w:rsidRDefault="00327C82" w:rsidP="00327C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-555 </w:t>
            </w:r>
            <w:r w:rsidRPr="002B6A30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006D78" w:rsidRPr="009F4E80" w:rsidTr="00161B79">
        <w:tc>
          <w:tcPr>
            <w:tcW w:w="1277" w:type="dxa"/>
            <w:vMerge/>
          </w:tcPr>
          <w:p w:rsidR="00006D78" w:rsidRPr="009F4E80" w:rsidRDefault="00006D78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006D78" w:rsidRPr="009F4E80" w:rsidRDefault="00006D78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006D78" w:rsidRPr="009F4E80" w:rsidRDefault="00006D78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006D78" w:rsidRPr="009F4E80" w:rsidRDefault="0051042B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1025 </w:t>
            </w:r>
            <w:r w:rsidRPr="0053124E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244" w:type="dxa"/>
            <w:gridSpan w:val="3"/>
          </w:tcPr>
          <w:p w:rsidR="00006D78" w:rsidRPr="001606F3" w:rsidRDefault="00006D78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Age-depth model</w:t>
            </w:r>
          </w:p>
        </w:tc>
        <w:tc>
          <w:tcPr>
            <w:tcW w:w="1843" w:type="dxa"/>
            <w:vMerge/>
          </w:tcPr>
          <w:p w:rsidR="00006D78" w:rsidRPr="009F4E80" w:rsidRDefault="00006D78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07" w:rsidRPr="009F4E80" w:rsidTr="00161B79">
        <w:tc>
          <w:tcPr>
            <w:tcW w:w="1277" w:type="dxa"/>
            <w:vMerge w:val="restart"/>
          </w:tcPr>
          <w:p w:rsidR="00EB3D07" w:rsidRPr="009F4E80" w:rsidRDefault="00EB3D07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Chukotka</w:t>
            </w:r>
          </w:p>
        </w:tc>
        <w:tc>
          <w:tcPr>
            <w:tcW w:w="1134" w:type="dxa"/>
            <w:vMerge w:val="restart"/>
          </w:tcPr>
          <w:p w:rsidR="00EB3D07" w:rsidRPr="009F4E80" w:rsidRDefault="00EB3D07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Deznevo</w:t>
            </w:r>
            <w:proofErr w:type="spellEnd"/>
          </w:p>
        </w:tc>
        <w:tc>
          <w:tcPr>
            <w:tcW w:w="1842" w:type="dxa"/>
            <w:vMerge w:val="restart"/>
          </w:tcPr>
          <w:p w:rsidR="00EB3D07" w:rsidRPr="009F4E80" w:rsidRDefault="00EB3D07" w:rsidP="00EB3D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4</w:t>
            </w:r>
          </w:p>
        </w:tc>
        <w:tc>
          <w:tcPr>
            <w:tcW w:w="1560" w:type="dxa"/>
          </w:tcPr>
          <w:p w:rsidR="00EB3D07" w:rsidRPr="002B6A30" w:rsidRDefault="00EB3D07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1925 ± 25</w:t>
            </w:r>
          </w:p>
        </w:tc>
        <w:tc>
          <w:tcPr>
            <w:tcW w:w="2126" w:type="dxa"/>
          </w:tcPr>
          <w:p w:rsidR="00EB3D07" w:rsidRPr="002B6A30" w:rsidRDefault="0072170C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Ringed seal</w:t>
            </w:r>
          </w:p>
        </w:tc>
        <w:tc>
          <w:tcPr>
            <w:tcW w:w="1134" w:type="dxa"/>
          </w:tcPr>
          <w:p w:rsidR="00EB3D07" w:rsidRPr="002B6A30" w:rsidRDefault="00EB3D07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984" w:type="dxa"/>
          </w:tcPr>
          <w:p w:rsidR="00EB3D07" w:rsidRPr="002B6A30" w:rsidRDefault="00EB3D07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NUTA2-23236</w:t>
            </w:r>
          </w:p>
        </w:tc>
        <w:tc>
          <w:tcPr>
            <w:tcW w:w="1843" w:type="dxa"/>
            <w:vMerge w:val="restart"/>
          </w:tcPr>
          <w:p w:rsidR="00EB3D07" w:rsidRPr="009F4E80" w:rsidRDefault="00465950" w:rsidP="00465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410 </w:t>
            </w:r>
            <w:r w:rsidR="00FD338B" w:rsidRPr="002B6A30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EB3D07" w:rsidRPr="009F4E80" w:rsidTr="00161B79">
        <w:tc>
          <w:tcPr>
            <w:tcW w:w="1277" w:type="dxa"/>
            <w:vMerge/>
          </w:tcPr>
          <w:p w:rsidR="00EB3D07" w:rsidRPr="009F4E80" w:rsidRDefault="00EB3D07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EB3D07" w:rsidRPr="009F4E80" w:rsidRDefault="00EB3D07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EB3D07" w:rsidRPr="009F4E80" w:rsidRDefault="00EB3D07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EB3D07" w:rsidRPr="009F4E80" w:rsidRDefault="0051042B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</w:t>
            </w:r>
          </w:p>
        </w:tc>
        <w:tc>
          <w:tcPr>
            <w:tcW w:w="5244" w:type="dxa"/>
            <w:gridSpan w:val="3"/>
          </w:tcPr>
          <w:p w:rsidR="00EB3D07" w:rsidRPr="009F4E80" w:rsidRDefault="001073D9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Age-depth model</w:t>
            </w:r>
          </w:p>
        </w:tc>
        <w:tc>
          <w:tcPr>
            <w:tcW w:w="1843" w:type="dxa"/>
            <w:vMerge/>
          </w:tcPr>
          <w:p w:rsidR="00EB3D07" w:rsidRPr="009F4E80" w:rsidRDefault="00EB3D07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0D2" w:rsidRPr="009F4E80" w:rsidTr="00161B79">
        <w:tc>
          <w:tcPr>
            <w:tcW w:w="1277" w:type="dxa"/>
            <w:vMerge w:val="restart"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Chukotka</w:t>
            </w:r>
          </w:p>
        </w:tc>
        <w:tc>
          <w:tcPr>
            <w:tcW w:w="1134" w:type="dxa"/>
            <w:vMerge w:val="restart"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Deznevo</w:t>
            </w:r>
            <w:proofErr w:type="spellEnd"/>
          </w:p>
        </w:tc>
        <w:tc>
          <w:tcPr>
            <w:tcW w:w="1842" w:type="dxa"/>
            <w:vMerge w:val="restart"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6</w:t>
            </w:r>
          </w:p>
        </w:tc>
        <w:tc>
          <w:tcPr>
            <w:tcW w:w="1560" w:type="dxa"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1790 ± 45</w:t>
            </w:r>
          </w:p>
        </w:tc>
        <w:tc>
          <w:tcPr>
            <w:tcW w:w="2126" w:type="dxa"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Seal</w:t>
            </w:r>
            <w:proofErr w:type="spellEnd"/>
          </w:p>
        </w:tc>
        <w:tc>
          <w:tcPr>
            <w:tcW w:w="1134" w:type="dxa"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14.31</w:t>
            </w:r>
          </w:p>
        </w:tc>
        <w:tc>
          <w:tcPr>
            <w:tcW w:w="1984" w:type="dxa"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IEMAE-1462</w:t>
            </w:r>
          </w:p>
        </w:tc>
        <w:tc>
          <w:tcPr>
            <w:tcW w:w="1843" w:type="dxa"/>
            <w:vMerge w:val="restart"/>
          </w:tcPr>
          <w:p w:rsidR="00D700D2" w:rsidRPr="009F4E80" w:rsidRDefault="00F310C3" w:rsidP="00F3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250 </w:t>
            </w:r>
            <w:r w:rsidR="00FD338B" w:rsidRPr="002B6A30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D3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700D2" w:rsidRPr="009F4E80" w:rsidTr="00161B79">
        <w:tc>
          <w:tcPr>
            <w:tcW w:w="1277" w:type="dxa"/>
            <w:vMerge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D700D2" w:rsidRPr="009F4E80" w:rsidRDefault="0051042B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</w:t>
            </w:r>
          </w:p>
        </w:tc>
        <w:tc>
          <w:tcPr>
            <w:tcW w:w="5244" w:type="dxa"/>
            <w:gridSpan w:val="3"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Age-depth model</w:t>
            </w:r>
          </w:p>
        </w:tc>
        <w:tc>
          <w:tcPr>
            <w:tcW w:w="1843" w:type="dxa"/>
            <w:vMerge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0D2" w:rsidRPr="009F4E80" w:rsidTr="00161B79">
        <w:tc>
          <w:tcPr>
            <w:tcW w:w="1277" w:type="dxa"/>
            <w:vMerge w:val="restart"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Chukotka</w:t>
            </w:r>
          </w:p>
        </w:tc>
        <w:tc>
          <w:tcPr>
            <w:tcW w:w="1134" w:type="dxa"/>
            <w:vMerge w:val="restart"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Deznevo</w:t>
            </w:r>
            <w:proofErr w:type="spellEnd"/>
          </w:p>
        </w:tc>
        <w:tc>
          <w:tcPr>
            <w:tcW w:w="1842" w:type="dxa"/>
            <w:vMerge w:val="restart"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8</w:t>
            </w:r>
          </w:p>
        </w:tc>
        <w:tc>
          <w:tcPr>
            <w:tcW w:w="1560" w:type="dxa"/>
          </w:tcPr>
          <w:p w:rsidR="00D700D2" w:rsidRPr="002B6A3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1930 ± 55</w:t>
            </w:r>
          </w:p>
        </w:tc>
        <w:tc>
          <w:tcPr>
            <w:tcW w:w="2126" w:type="dxa"/>
          </w:tcPr>
          <w:p w:rsidR="00D700D2" w:rsidRPr="002B6A3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Seal</w:t>
            </w:r>
            <w:proofErr w:type="spellEnd"/>
          </w:p>
        </w:tc>
        <w:tc>
          <w:tcPr>
            <w:tcW w:w="1134" w:type="dxa"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1984" w:type="dxa"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IEMAE-1447</w:t>
            </w:r>
          </w:p>
        </w:tc>
        <w:tc>
          <w:tcPr>
            <w:tcW w:w="1843" w:type="dxa"/>
            <w:vMerge w:val="restart"/>
          </w:tcPr>
          <w:p w:rsidR="00D700D2" w:rsidRPr="009F4E80" w:rsidRDefault="00FB0831" w:rsidP="00FB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330 </w:t>
            </w:r>
            <w:r w:rsidR="00FD338B" w:rsidRPr="002B6A30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 w:rsidR="00FD3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700D2" w:rsidRPr="009F4E80" w:rsidTr="00161B79">
        <w:tc>
          <w:tcPr>
            <w:tcW w:w="1277" w:type="dxa"/>
            <w:vMerge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D700D2" w:rsidRPr="009F4E80" w:rsidRDefault="0051042B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45</w:t>
            </w:r>
          </w:p>
        </w:tc>
        <w:tc>
          <w:tcPr>
            <w:tcW w:w="5244" w:type="dxa"/>
            <w:gridSpan w:val="3"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Age-depth model</w:t>
            </w:r>
          </w:p>
        </w:tc>
        <w:tc>
          <w:tcPr>
            <w:tcW w:w="1843" w:type="dxa"/>
            <w:vMerge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0D2" w:rsidRPr="009F4E80" w:rsidTr="00161B79">
        <w:tc>
          <w:tcPr>
            <w:tcW w:w="1277" w:type="dxa"/>
            <w:vMerge w:val="restart"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Chukotka</w:t>
            </w:r>
          </w:p>
        </w:tc>
        <w:tc>
          <w:tcPr>
            <w:tcW w:w="1134" w:type="dxa"/>
            <w:vMerge w:val="restart"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Deznevo</w:t>
            </w:r>
            <w:proofErr w:type="spellEnd"/>
          </w:p>
        </w:tc>
        <w:tc>
          <w:tcPr>
            <w:tcW w:w="1842" w:type="dxa"/>
            <w:vMerge w:val="restart"/>
          </w:tcPr>
          <w:p w:rsidR="00D700D2" w:rsidRPr="009F4E80" w:rsidRDefault="00D700D2" w:rsidP="00D700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10</w:t>
            </w:r>
          </w:p>
        </w:tc>
        <w:tc>
          <w:tcPr>
            <w:tcW w:w="1560" w:type="dxa"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2040 ± 25</w:t>
            </w:r>
          </w:p>
        </w:tc>
        <w:tc>
          <w:tcPr>
            <w:tcW w:w="2126" w:type="dxa"/>
          </w:tcPr>
          <w:p w:rsidR="00D700D2" w:rsidRPr="009F4E80" w:rsidRDefault="0072170C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Ringed seal</w:t>
            </w:r>
          </w:p>
        </w:tc>
        <w:tc>
          <w:tcPr>
            <w:tcW w:w="1134" w:type="dxa"/>
          </w:tcPr>
          <w:p w:rsidR="00D700D2" w:rsidRPr="002B6A3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984" w:type="dxa"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NUTA2-23238</w:t>
            </w:r>
          </w:p>
        </w:tc>
        <w:tc>
          <w:tcPr>
            <w:tcW w:w="1843" w:type="dxa"/>
            <w:vMerge w:val="restart"/>
          </w:tcPr>
          <w:p w:rsidR="00D700D2" w:rsidRPr="009F4E80" w:rsidRDefault="00FB0831" w:rsidP="00FB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335 </w:t>
            </w:r>
            <w:r w:rsidR="00FD338B" w:rsidRPr="002B6A30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</w:tr>
      <w:tr w:rsidR="00D700D2" w:rsidRPr="009F4E80" w:rsidTr="00161B79">
        <w:tc>
          <w:tcPr>
            <w:tcW w:w="1277" w:type="dxa"/>
            <w:vMerge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D700D2" w:rsidRPr="009F4E80" w:rsidRDefault="0051042B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70</w:t>
            </w:r>
          </w:p>
        </w:tc>
        <w:tc>
          <w:tcPr>
            <w:tcW w:w="5244" w:type="dxa"/>
            <w:gridSpan w:val="3"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Age-depth model</w:t>
            </w:r>
          </w:p>
        </w:tc>
        <w:tc>
          <w:tcPr>
            <w:tcW w:w="1843" w:type="dxa"/>
            <w:vMerge/>
          </w:tcPr>
          <w:p w:rsidR="00D700D2" w:rsidRPr="009F4E80" w:rsidRDefault="00D700D2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3E" w:rsidRPr="009F4E80" w:rsidTr="00161B79">
        <w:tc>
          <w:tcPr>
            <w:tcW w:w="1277" w:type="dxa"/>
            <w:vMerge w:val="restart"/>
          </w:tcPr>
          <w:p w:rsidR="00D91E3E" w:rsidRPr="009F4E80" w:rsidRDefault="00D91E3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Chukotka</w:t>
            </w:r>
          </w:p>
        </w:tc>
        <w:tc>
          <w:tcPr>
            <w:tcW w:w="1134" w:type="dxa"/>
            <w:vMerge w:val="restart"/>
          </w:tcPr>
          <w:p w:rsidR="00D91E3E" w:rsidRPr="009F4E80" w:rsidRDefault="00D91E3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Deznevo</w:t>
            </w:r>
            <w:proofErr w:type="spellEnd"/>
          </w:p>
        </w:tc>
        <w:tc>
          <w:tcPr>
            <w:tcW w:w="1842" w:type="dxa"/>
            <w:vMerge w:val="restart"/>
          </w:tcPr>
          <w:p w:rsidR="00D91E3E" w:rsidRPr="009F4E80" w:rsidRDefault="00D91E3E" w:rsidP="00D9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1</w:t>
            </w:r>
          </w:p>
        </w:tc>
        <w:tc>
          <w:tcPr>
            <w:tcW w:w="1560" w:type="dxa"/>
          </w:tcPr>
          <w:p w:rsidR="00D91E3E" w:rsidRPr="009F4E80" w:rsidRDefault="007F1393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1860 ± 80</w:t>
            </w:r>
          </w:p>
        </w:tc>
        <w:tc>
          <w:tcPr>
            <w:tcW w:w="2126" w:type="dxa"/>
          </w:tcPr>
          <w:p w:rsidR="00D91E3E" w:rsidRPr="009F4E80" w:rsidRDefault="007864E3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Seal</w:t>
            </w:r>
            <w:proofErr w:type="spellEnd"/>
          </w:p>
        </w:tc>
        <w:tc>
          <w:tcPr>
            <w:tcW w:w="1134" w:type="dxa"/>
          </w:tcPr>
          <w:p w:rsidR="00D91E3E" w:rsidRPr="007F1393" w:rsidRDefault="007F1393" w:rsidP="00161B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-13*</w:t>
            </w:r>
          </w:p>
        </w:tc>
        <w:tc>
          <w:tcPr>
            <w:tcW w:w="1984" w:type="dxa"/>
          </w:tcPr>
          <w:p w:rsidR="00D91E3E" w:rsidRPr="009F4E80" w:rsidRDefault="007864E3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IEMAE-954</w:t>
            </w:r>
          </w:p>
        </w:tc>
        <w:tc>
          <w:tcPr>
            <w:tcW w:w="1843" w:type="dxa"/>
            <w:vMerge w:val="restart"/>
          </w:tcPr>
          <w:p w:rsidR="00D91E3E" w:rsidRPr="009F4E80" w:rsidRDefault="00841A71" w:rsidP="0084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400 </w:t>
            </w:r>
            <w:r w:rsidR="00FD338B" w:rsidRPr="002B6A30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D91E3E" w:rsidRPr="009F4E80" w:rsidTr="00161B79">
        <w:tc>
          <w:tcPr>
            <w:tcW w:w="1277" w:type="dxa"/>
            <w:vMerge/>
          </w:tcPr>
          <w:p w:rsidR="00D91E3E" w:rsidRPr="009F4E80" w:rsidRDefault="00D91E3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D91E3E" w:rsidRPr="009F4E80" w:rsidRDefault="00D91E3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D91E3E" w:rsidRPr="009F4E80" w:rsidRDefault="00D91E3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D91E3E" w:rsidRPr="009F4E80" w:rsidRDefault="004E3B11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5244" w:type="dxa"/>
            <w:gridSpan w:val="3"/>
          </w:tcPr>
          <w:p w:rsidR="00D91E3E" w:rsidRPr="009F4E80" w:rsidRDefault="007F1393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Age-depth model</w:t>
            </w:r>
          </w:p>
        </w:tc>
        <w:tc>
          <w:tcPr>
            <w:tcW w:w="1843" w:type="dxa"/>
            <w:vMerge/>
          </w:tcPr>
          <w:p w:rsidR="00D91E3E" w:rsidRPr="009F4E80" w:rsidRDefault="00D91E3E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E3" w:rsidRPr="009F4E80" w:rsidTr="00161B79">
        <w:tc>
          <w:tcPr>
            <w:tcW w:w="1277" w:type="dxa"/>
            <w:vMerge w:val="restart"/>
          </w:tcPr>
          <w:p w:rsidR="007864E3" w:rsidRPr="009F4E80" w:rsidRDefault="007864E3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Chukotka</w:t>
            </w:r>
          </w:p>
        </w:tc>
        <w:tc>
          <w:tcPr>
            <w:tcW w:w="1134" w:type="dxa"/>
            <w:vMerge w:val="restart"/>
          </w:tcPr>
          <w:p w:rsidR="007864E3" w:rsidRPr="009F4E80" w:rsidRDefault="007864E3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Deznevo</w:t>
            </w:r>
            <w:proofErr w:type="spellEnd"/>
          </w:p>
        </w:tc>
        <w:tc>
          <w:tcPr>
            <w:tcW w:w="1842" w:type="dxa"/>
            <w:vMerge w:val="restart"/>
          </w:tcPr>
          <w:p w:rsidR="007864E3" w:rsidRPr="009F4E80" w:rsidRDefault="007864E3" w:rsidP="00786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2</w:t>
            </w:r>
          </w:p>
        </w:tc>
        <w:tc>
          <w:tcPr>
            <w:tcW w:w="1560" w:type="dxa"/>
          </w:tcPr>
          <w:p w:rsidR="007864E3" w:rsidRPr="009F4E80" w:rsidRDefault="007864E3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1560 ± 80</w:t>
            </w:r>
          </w:p>
        </w:tc>
        <w:tc>
          <w:tcPr>
            <w:tcW w:w="2126" w:type="dxa"/>
          </w:tcPr>
          <w:p w:rsidR="007864E3" w:rsidRPr="009F4E80" w:rsidRDefault="007864E3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Seal</w:t>
            </w:r>
            <w:proofErr w:type="spellEnd"/>
          </w:p>
        </w:tc>
        <w:tc>
          <w:tcPr>
            <w:tcW w:w="1134" w:type="dxa"/>
          </w:tcPr>
          <w:p w:rsidR="007864E3" w:rsidRPr="007F1393" w:rsidRDefault="007864E3" w:rsidP="00161B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-13*</w:t>
            </w:r>
          </w:p>
        </w:tc>
        <w:tc>
          <w:tcPr>
            <w:tcW w:w="1984" w:type="dxa"/>
          </w:tcPr>
          <w:p w:rsidR="007864E3" w:rsidRPr="009F4E80" w:rsidRDefault="007864E3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IEMAE-894</w:t>
            </w:r>
          </w:p>
        </w:tc>
        <w:tc>
          <w:tcPr>
            <w:tcW w:w="1843" w:type="dxa"/>
            <w:vMerge w:val="restart"/>
          </w:tcPr>
          <w:p w:rsidR="007864E3" w:rsidRPr="009F4E80" w:rsidRDefault="000F0906" w:rsidP="000F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95 </w:t>
            </w:r>
            <w:r w:rsidR="00FD338B" w:rsidRPr="002B6A30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7864E3" w:rsidRPr="009F4E80" w:rsidTr="00161B79">
        <w:tc>
          <w:tcPr>
            <w:tcW w:w="1277" w:type="dxa"/>
            <w:vMerge/>
          </w:tcPr>
          <w:p w:rsidR="007864E3" w:rsidRPr="009F4E80" w:rsidRDefault="007864E3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7864E3" w:rsidRPr="009F4E80" w:rsidRDefault="007864E3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7864E3" w:rsidRPr="009F4E80" w:rsidRDefault="007864E3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7864E3" w:rsidRPr="009F4E80" w:rsidRDefault="004E3B11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5244" w:type="dxa"/>
            <w:gridSpan w:val="3"/>
          </w:tcPr>
          <w:p w:rsidR="007864E3" w:rsidRPr="009F4E80" w:rsidRDefault="007864E3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Age-depth model</w:t>
            </w:r>
          </w:p>
        </w:tc>
        <w:tc>
          <w:tcPr>
            <w:tcW w:w="1843" w:type="dxa"/>
            <w:vMerge/>
          </w:tcPr>
          <w:p w:rsidR="007864E3" w:rsidRPr="009F4E80" w:rsidRDefault="007864E3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E3" w:rsidRPr="009F4E80" w:rsidTr="00161B79">
        <w:tc>
          <w:tcPr>
            <w:tcW w:w="1277" w:type="dxa"/>
            <w:vMerge w:val="restart"/>
          </w:tcPr>
          <w:p w:rsidR="007864E3" w:rsidRPr="009F4E80" w:rsidRDefault="007864E3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Chukotka</w:t>
            </w:r>
          </w:p>
        </w:tc>
        <w:tc>
          <w:tcPr>
            <w:tcW w:w="1134" w:type="dxa"/>
            <w:vMerge w:val="restart"/>
          </w:tcPr>
          <w:p w:rsidR="007864E3" w:rsidRPr="009F4E80" w:rsidRDefault="007864E3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Deznevo</w:t>
            </w:r>
            <w:proofErr w:type="spellEnd"/>
          </w:p>
        </w:tc>
        <w:tc>
          <w:tcPr>
            <w:tcW w:w="1842" w:type="dxa"/>
            <w:vMerge w:val="restart"/>
          </w:tcPr>
          <w:p w:rsidR="007864E3" w:rsidRPr="009F4E80" w:rsidRDefault="007864E3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2</w:t>
            </w:r>
          </w:p>
        </w:tc>
        <w:tc>
          <w:tcPr>
            <w:tcW w:w="1560" w:type="dxa"/>
          </w:tcPr>
          <w:p w:rsidR="007864E3" w:rsidRPr="009F4E80" w:rsidRDefault="007864E3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1980 ± 25</w:t>
            </w:r>
          </w:p>
        </w:tc>
        <w:tc>
          <w:tcPr>
            <w:tcW w:w="2126" w:type="dxa"/>
          </w:tcPr>
          <w:p w:rsidR="007864E3" w:rsidRPr="009F4E80" w:rsidRDefault="0072170C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Ringed seal</w:t>
            </w:r>
          </w:p>
        </w:tc>
        <w:tc>
          <w:tcPr>
            <w:tcW w:w="1134" w:type="dxa"/>
          </w:tcPr>
          <w:p w:rsidR="007864E3" w:rsidRPr="009F4E80" w:rsidRDefault="007864E3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1984" w:type="dxa"/>
          </w:tcPr>
          <w:p w:rsidR="007864E3" w:rsidRPr="009F4E80" w:rsidRDefault="007864E3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NUTA2-23242</w:t>
            </w:r>
          </w:p>
        </w:tc>
        <w:tc>
          <w:tcPr>
            <w:tcW w:w="1843" w:type="dxa"/>
            <w:vMerge w:val="restart"/>
          </w:tcPr>
          <w:p w:rsidR="007864E3" w:rsidRPr="009F4E80" w:rsidRDefault="008972F6" w:rsidP="0089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510 </w:t>
            </w:r>
            <w:r w:rsidR="00FD338B" w:rsidRPr="002B6A30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7864E3" w:rsidRPr="009F4E80" w:rsidTr="00161B79">
        <w:tc>
          <w:tcPr>
            <w:tcW w:w="1277" w:type="dxa"/>
            <w:vMerge/>
          </w:tcPr>
          <w:p w:rsidR="007864E3" w:rsidRPr="009F4E80" w:rsidRDefault="007864E3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7864E3" w:rsidRPr="009F4E80" w:rsidRDefault="007864E3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7864E3" w:rsidRPr="009F4E80" w:rsidRDefault="007864E3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7864E3" w:rsidRPr="009F4E80" w:rsidRDefault="004E3B11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5244" w:type="dxa"/>
            <w:gridSpan w:val="3"/>
          </w:tcPr>
          <w:p w:rsidR="007864E3" w:rsidRPr="009F4E80" w:rsidRDefault="007864E3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Age-depth model</w:t>
            </w:r>
          </w:p>
        </w:tc>
        <w:tc>
          <w:tcPr>
            <w:tcW w:w="1843" w:type="dxa"/>
            <w:vMerge/>
          </w:tcPr>
          <w:p w:rsidR="007864E3" w:rsidRPr="009F4E80" w:rsidRDefault="007864E3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D9" w:rsidRPr="009F4E80" w:rsidTr="00161B79">
        <w:tc>
          <w:tcPr>
            <w:tcW w:w="1277" w:type="dxa"/>
            <w:vMerge w:val="restart"/>
          </w:tcPr>
          <w:p w:rsidR="00051AD9" w:rsidRPr="009F4E80" w:rsidRDefault="00051AD9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Chukotka</w:t>
            </w:r>
          </w:p>
        </w:tc>
        <w:tc>
          <w:tcPr>
            <w:tcW w:w="1134" w:type="dxa"/>
            <w:vMerge w:val="restart"/>
          </w:tcPr>
          <w:p w:rsidR="00051AD9" w:rsidRPr="009F4E80" w:rsidRDefault="00051AD9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Deznevo</w:t>
            </w:r>
            <w:proofErr w:type="spellEnd"/>
          </w:p>
        </w:tc>
        <w:tc>
          <w:tcPr>
            <w:tcW w:w="1842" w:type="dxa"/>
            <w:vMerge w:val="restart"/>
          </w:tcPr>
          <w:p w:rsidR="00051AD9" w:rsidRPr="009F4E80" w:rsidRDefault="00051AD9" w:rsidP="00051A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4</w:t>
            </w:r>
          </w:p>
        </w:tc>
        <w:tc>
          <w:tcPr>
            <w:tcW w:w="1560" w:type="dxa"/>
          </w:tcPr>
          <w:p w:rsidR="00051AD9" w:rsidRPr="009F4E80" w:rsidRDefault="00051AD9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1820 ± 80</w:t>
            </w:r>
          </w:p>
        </w:tc>
        <w:tc>
          <w:tcPr>
            <w:tcW w:w="2126" w:type="dxa"/>
          </w:tcPr>
          <w:p w:rsidR="00051AD9" w:rsidRPr="009F4E80" w:rsidRDefault="00051AD9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Seal</w:t>
            </w:r>
            <w:proofErr w:type="spellEnd"/>
          </w:p>
        </w:tc>
        <w:tc>
          <w:tcPr>
            <w:tcW w:w="1134" w:type="dxa"/>
          </w:tcPr>
          <w:p w:rsidR="00051AD9" w:rsidRPr="007F1393" w:rsidRDefault="00051AD9" w:rsidP="00161B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-13*</w:t>
            </w:r>
          </w:p>
        </w:tc>
        <w:tc>
          <w:tcPr>
            <w:tcW w:w="1984" w:type="dxa"/>
          </w:tcPr>
          <w:p w:rsidR="00051AD9" w:rsidRPr="009F4E80" w:rsidRDefault="00051AD9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IEMAE-883</w:t>
            </w:r>
          </w:p>
        </w:tc>
        <w:tc>
          <w:tcPr>
            <w:tcW w:w="1843" w:type="dxa"/>
            <w:vMerge w:val="restart"/>
          </w:tcPr>
          <w:p w:rsidR="00051AD9" w:rsidRPr="009F4E80" w:rsidRDefault="001D680C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345 </w:t>
            </w:r>
            <w:r w:rsidR="00FD338B" w:rsidRPr="002B6A30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051AD9" w:rsidRPr="009F4E80" w:rsidTr="00161B79">
        <w:tc>
          <w:tcPr>
            <w:tcW w:w="1277" w:type="dxa"/>
            <w:vMerge/>
          </w:tcPr>
          <w:p w:rsidR="00051AD9" w:rsidRPr="009F4E80" w:rsidRDefault="00051AD9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051AD9" w:rsidRPr="009F4E80" w:rsidRDefault="00051AD9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051AD9" w:rsidRPr="009F4E80" w:rsidRDefault="00051AD9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051AD9" w:rsidRPr="009F4E80" w:rsidRDefault="004E3B11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5244" w:type="dxa"/>
            <w:gridSpan w:val="3"/>
          </w:tcPr>
          <w:p w:rsidR="00051AD9" w:rsidRPr="009F4E80" w:rsidRDefault="00051AD9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Age-depth model</w:t>
            </w:r>
          </w:p>
        </w:tc>
        <w:tc>
          <w:tcPr>
            <w:tcW w:w="1843" w:type="dxa"/>
            <w:vMerge/>
          </w:tcPr>
          <w:p w:rsidR="00051AD9" w:rsidRPr="009F4E80" w:rsidRDefault="00051AD9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A9" w:rsidRPr="009F4E80" w:rsidTr="00161B79">
        <w:tc>
          <w:tcPr>
            <w:tcW w:w="1277" w:type="dxa"/>
            <w:vMerge w:val="restart"/>
          </w:tcPr>
          <w:p w:rsidR="001B78A9" w:rsidRPr="009F4E80" w:rsidRDefault="001B78A9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Chukotka</w:t>
            </w:r>
          </w:p>
        </w:tc>
        <w:tc>
          <w:tcPr>
            <w:tcW w:w="1134" w:type="dxa"/>
            <w:vMerge w:val="restart"/>
          </w:tcPr>
          <w:p w:rsidR="001B78A9" w:rsidRPr="009F4E80" w:rsidRDefault="001B78A9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Deznevo</w:t>
            </w:r>
            <w:proofErr w:type="spellEnd"/>
          </w:p>
        </w:tc>
        <w:tc>
          <w:tcPr>
            <w:tcW w:w="1842" w:type="dxa"/>
            <w:vMerge w:val="restart"/>
          </w:tcPr>
          <w:p w:rsidR="001B78A9" w:rsidRPr="009F4E80" w:rsidRDefault="001B78A9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5</w:t>
            </w:r>
          </w:p>
        </w:tc>
        <w:tc>
          <w:tcPr>
            <w:tcW w:w="1560" w:type="dxa"/>
          </w:tcPr>
          <w:p w:rsidR="001B78A9" w:rsidRPr="009F4E80" w:rsidRDefault="001B78A9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2010 ± 80</w:t>
            </w:r>
          </w:p>
        </w:tc>
        <w:tc>
          <w:tcPr>
            <w:tcW w:w="2126" w:type="dxa"/>
          </w:tcPr>
          <w:p w:rsidR="001B78A9" w:rsidRPr="009F4E80" w:rsidRDefault="001B78A9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Seal</w:t>
            </w:r>
            <w:proofErr w:type="spellEnd"/>
          </w:p>
        </w:tc>
        <w:tc>
          <w:tcPr>
            <w:tcW w:w="1134" w:type="dxa"/>
          </w:tcPr>
          <w:p w:rsidR="001B78A9" w:rsidRPr="007F1393" w:rsidRDefault="001B78A9" w:rsidP="00161B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-13*</w:t>
            </w:r>
          </w:p>
        </w:tc>
        <w:tc>
          <w:tcPr>
            <w:tcW w:w="1984" w:type="dxa"/>
          </w:tcPr>
          <w:p w:rsidR="001B78A9" w:rsidRPr="009F4E80" w:rsidRDefault="001B78A9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IEMAE-929</w:t>
            </w:r>
          </w:p>
        </w:tc>
        <w:tc>
          <w:tcPr>
            <w:tcW w:w="1843" w:type="dxa"/>
            <w:vMerge w:val="restart"/>
          </w:tcPr>
          <w:p w:rsidR="001B78A9" w:rsidRPr="009F4E80" w:rsidRDefault="001D680C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530 </w:t>
            </w:r>
            <w:r w:rsidR="00FD338B" w:rsidRPr="002B6A30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1B78A9" w:rsidRPr="009F4E80" w:rsidTr="00161B79">
        <w:tc>
          <w:tcPr>
            <w:tcW w:w="1277" w:type="dxa"/>
            <w:vMerge/>
          </w:tcPr>
          <w:p w:rsidR="001B78A9" w:rsidRPr="009F4E80" w:rsidRDefault="001B78A9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1B78A9" w:rsidRPr="009F4E80" w:rsidRDefault="001B78A9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1B78A9" w:rsidRPr="009F4E80" w:rsidRDefault="001B78A9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1B78A9" w:rsidRPr="009F4E80" w:rsidRDefault="004E3B11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5244" w:type="dxa"/>
            <w:gridSpan w:val="3"/>
          </w:tcPr>
          <w:p w:rsidR="001B78A9" w:rsidRPr="009F4E80" w:rsidRDefault="001B78A9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Age-depth model</w:t>
            </w:r>
          </w:p>
        </w:tc>
        <w:tc>
          <w:tcPr>
            <w:tcW w:w="1843" w:type="dxa"/>
            <w:vMerge/>
          </w:tcPr>
          <w:p w:rsidR="001B78A9" w:rsidRPr="009F4E80" w:rsidRDefault="001B78A9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AA" w:rsidRPr="009F4E80" w:rsidTr="00161B79">
        <w:tc>
          <w:tcPr>
            <w:tcW w:w="1277" w:type="dxa"/>
            <w:vMerge w:val="restart"/>
          </w:tcPr>
          <w:p w:rsidR="004B6BAA" w:rsidRPr="009F4E80" w:rsidRDefault="004B6BAA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Chukotka</w:t>
            </w:r>
          </w:p>
        </w:tc>
        <w:tc>
          <w:tcPr>
            <w:tcW w:w="1134" w:type="dxa"/>
            <w:vMerge w:val="restart"/>
          </w:tcPr>
          <w:p w:rsidR="004B6BAA" w:rsidRPr="009F4E80" w:rsidRDefault="004B6BAA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Deznevo</w:t>
            </w:r>
            <w:proofErr w:type="spellEnd"/>
          </w:p>
        </w:tc>
        <w:tc>
          <w:tcPr>
            <w:tcW w:w="1842" w:type="dxa"/>
            <w:vMerge w:val="restart"/>
          </w:tcPr>
          <w:p w:rsidR="004B6BAA" w:rsidRPr="009F4E80" w:rsidRDefault="004B6BAA" w:rsidP="004B6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6</w:t>
            </w:r>
          </w:p>
        </w:tc>
        <w:tc>
          <w:tcPr>
            <w:tcW w:w="1560" w:type="dxa"/>
          </w:tcPr>
          <w:p w:rsidR="004B6BAA" w:rsidRPr="009F4E80" w:rsidRDefault="004B6BAA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1980 ± 25</w:t>
            </w:r>
          </w:p>
        </w:tc>
        <w:tc>
          <w:tcPr>
            <w:tcW w:w="2126" w:type="dxa"/>
          </w:tcPr>
          <w:p w:rsidR="004B6BAA" w:rsidRPr="009F4E80" w:rsidRDefault="0072170C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Ringed seal</w:t>
            </w:r>
          </w:p>
        </w:tc>
        <w:tc>
          <w:tcPr>
            <w:tcW w:w="1134" w:type="dxa"/>
          </w:tcPr>
          <w:p w:rsidR="004B6BAA" w:rsidRPr="009F4E80" w:rsidRDefault="004B6BAA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1984" w:type="dxa"/>
          </w:tcPr>
          <w:p w:rsidR="004B6BAA" w:rsidRPr="009F4E80" w:rsidRDefault="004B6BAA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NUTA2-23244</w:t>
            </w:r>
          </w:p>
        </w:tc>
        <w:tc>
          <w:tcPr>
            <w:tcW w:w="1843" w:type="dxa"/>
            <w:vMerge w:val="restart"/>
          </w:tcPr>
          <w:p w:rsidR="004B6BAA" w:rsidRPr="009F4E80" w:rsidRDefault="00622AFE" w:rsidP="0062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500 </w:t>
            </w:r>
            <w:r w:rsidR="00FD338B" w:rsidRPr="002B6A30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4B6BAA" w:rsidRPr="009F4E80" w:rsidTr="00161B79">
        <w:tc>
          <w:tcPr>
            <w:tcW w:w="1277" w:type="dxa"/>
            <w:vMerge/>
          </w:tcPr>
          <w:p w:rsidR="004B6BAA" w:rsidRPr="009F4E80" w:rsidRDefault="004B6BAA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4B6BAA" w:rsidRPr="009F4E80" w:rsidRDefault="004B6BAA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4B6BAA" w:rsidRPr="009F4E80" w:rsidRDefault="004B6BAA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B6BAA" w:rsidRPr="009F4E80" w:rsidRDefault="004E3B11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5244" w:type="dxa"/>
            <w:gridSpan w:val="3"/>
          </w:tcPr>
          <w:p w:rsidR="004B6BAA" w:rsidRPr="009F4E80" w:rsidRDefault="004B6BAA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Age-depth model</w:t>
            </w:r>
          </w:p>
        </w:tc>
        <w:tc>
          <w:tcPr>
            <w:tcW w:w="1843" w:type="dxa"/>
            <w:vMerge/>
          </w:tcPr>
          <w:p w:rsidR="004B6BAA" w:rsidRPr="009F4E80" w:rsidRDefault="004B6BAA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76C" w:rsidRPr="009F4E80" w:rsidTr="00161B79">
        <w:tc>
          <w:tcPr>
            <w:tcW w:w="1277" w:type="dxa"/>
            <w:vMerge w:val="restart"/>
          </w:tcPr>
          <w:p w:rsidR="00FC476C" w:rsidRPr="009F4E80" w:rsidRDefault="00FC476C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Chukotka</w:t>
            </w:r>
          </w:p>
        </w:tc>
        <w:tc>
          <w:tcPr>
            <w:tcW w:w="1134" w:type="dxa"/>
            <w:vMerge w:val="restart"/>
          </w:tcPr>
          <w:p w:rsidR="00FC476C" w:rsidRPr="009F4E80" w:rsidRDefault="00FC476C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Deznevo</w:t>
            </w:r>
            <w:proofErr w:type="spellEnd"/>
          </w:p>
        </w:tc>
        <w:tc>
          <w:tcPr>
            <w:tcW w:w="1842" w:type="dxa"/>
            <w:vMerge w:val="restart"/>
          </w:tcPr>
          <w:p w:rsidR="00FC476C" w:rsidRPr="009F4E80" w:rsidRDefault="00FC476C" w:rsidP="00FC47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7</w:t>
            </w:r>
          </w:p>
        </w:tc>
        <w:tc>
          <w:tcPr>
            <w:tcW w:w="1560" w:type="dxa"/>
          </w:tcPr>
          <w:p w:rsidR="00FC476C" w:rsidRPr="009F4E80" w:rsidRDefault="00FC476C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2550 ± 85</w:t>
            </w:r>
          </w:p>
        </w:tc>
        <w:tc>
          <w:tcPr>
            <w:tcW w:w="2126" w:type="dxa"/>
          </w:tcPr>
          <w:p w:rsidR="00FC476C" w:rsidRPr="009F4E80" w:rsidRDefault="00FC476C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Seal</w:t>
            </w:r>
            <w:proofErr w:type="spellEnd"/>
          </w:p>
        </w:tc>
        <w:tc>
          <w:tcPr>
            <w:tcW w:w="1134" w:type="dxa"/>
          </w:tcPr>
          <w:p w:rsidR="00FC476C" w:rsidRPr="007F1393" w:rsidRDefault="00FC476C" w:rsidP="00161B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-13*</w:t>
            </w:r>
          </w:p>
        </w:tc>
        <w:tc>
          <w:tcPr>
            <w:tcW w:w="1984" w:type="dxa"/>
          </w:tcPr>
          <w:p w:rsidR="00FC476C" w:rsidRPr="009F4E80" w:rsidRDefault="00FC476C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IEMAE-895</w:t>
            </w:r>
          </w:p>
        </w:tc>
        <w:tc>
          <w:tcPr>
            <w:tcW w:w="1843" w:type="dxa"/>
            <w:vMerge w:val="restart"/>
          </w:tcPr>
          <w:p w:rsidR="00FC476C" w:rsidRPr="009F4E80" w:rsidRDefault="005B3D49" w:rsidP="005B3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1060 </w:t>
            </w:r>
            <w:r w:rsidR="00FD338B" w:rsidRPr="002B6A30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D3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C476C" w:rsidRPr="009F4E80" w:rsidTr="00161B79">
        <w:tc>
          <w:tcPr>
            <w:tcW w:w="1277" w:type="dxa"/>
            <w:vMerge/>
          </w:tcPr>
          <w:p w:rsidR="00FC476C" w:rsidRPr="009F4E80" w:rsidRDefault="00FC476C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FC476C" w:rsidRPr="009F4E80" w:rsidRDefault="00FC476C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FC476C" w:rsidRPr="009F4E80" w:rsidRDefault="00FC476C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FC476C" w:rsidRPr="009F4E80" w:rsidRDefault="004E3B11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5244" w:type="dxa"/>
            <w:gridSpan w:val="3"/>
          </w:tcPr>
          <w:p w:rsidR="00FC476C" w:rsidRPr="009F4E80" w:rsidRDefault="00FC476C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Age-depth model</w:t>
            </w:r>
          </w:p>
        </w:tc>
        <w:tc>
          <w:tcPr>
            <w:tcW w:w="1843" w:type="dxa"/>
            <w:vMerge/>
          </w:tcPr>
          <w:p w:rsidR="00FC476C" w:rsidRPr="009F4E80" w:rsidRDefault="00FC476C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53F" w:rsidRPr="009F4E80" w:rsidTr="00161B79">
        <w:tc>
          <w:tcPr>
            <w:tcW w:w="1277" w:type="dxa"/>
            <w:vMerge w:val="restart"/>
          </w:tcPr>
          <w:p w:rsidR="0033753F" w:rsidRPr="009F4E80" w:rsidRDefault="0033753F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Chukotka</w:t>
            </w:r>
          </w:p>
        </w:tc>
        <w:tc>
          <w:tcPr>
            <w:tcW w:w="1134" w:type="dxa"/>
            <w:vMerge w:val="restart"/>
          </w:tcPr>
          <w:p w:rsidR="0033753F" w:rsidRPr="009F4E80" w:rsidRDefault="0033753F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Deznevo</w:t>
            </w:r>
            <w:proofErr w:type="spellEnd"/>
          </w:p>
        </w:tc>
        <w:tc>
          <w:tcPr>
            <w:tcW w:w="1842" w:type="dxa"/>
            <w:vMerge w:val="restart"/>
          </w:tcPr>
          <w:p w:rsidR="0033753F" w:rsidRPr="009F4E80" w:rsidRDefault="0033753F" w:rsidP="003375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11</w:t>
            </w:r>
          </w:p>
        </w:tc>
        <w:tc>
          <w:tcPr>
            <w:tcW w:w="1560" w:type="dxa"/>
          </w:tcPr>
          <w:p w:rsidR="0033753F" w:rsidRPr="009F4E80" w:rsidRDefault="0033753F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2785 ± 90</w:t>
            </w:r>
          </w:p>
        </w:tc>
        <w:tc>
          <w:tcPr>
            <w:tcW w:w="2126" w:type="dxa"/>
          </w:tcPr>
          <w:p w:rsidR="0033753F" w:rsidRPr="009F4E80" w:rsidRDefault="0033753F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Seal</w:t>
            </w:r>
            <w:proofErr w:type="spellEnd"/>
          </w:p>
        </w:tc>
        <w:tc>
          <w:tcPr>
            <w:tcW w:w="1134" w:type="dxa"/>
          </w:tcPr>
          <w:p w:rsidR="0033753F" w:rsidRPr="007F1393" w:rsidRDefault="0033753F" w:rsidP="00161B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-13*</w:t>
            </w:r>
          </w:p>
        </w:tc>
        <w:tc>
          <w:tcPr>
            <w:tcW w:w="1984" w:type="dxa"/>
          </w:tcPr>
          <w:p w:rsidR="0033753F" w:rsidRPr="009F4E80" w:rsidRDefault="0033753F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IEMAE-893</w:t>
            </w:r>
          </w:p>
        </w:tc>
        <w:tc>
          <w:tcPr>
            <w:tcW w:w="1843" w:type="dxa"/>
            <w:vMerge w:val="restart"/>
          </w:tcPr>
          <w:p w:rsidR="0033753F" w:rsidRPr="009F4E80" w:rsidRDefault="00D20138" w:rsidP="00D2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1250 </w:t>
            </w:r>
            <w:r w:rsidR="00FD338B" w:rsidRPr="002B6A30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</w:tr>
      <w:tr w:rsidR="0033753F" w:rsidRPr="009F4E80" w:rsidTr="00161B79">
        <w:tc>
          <w:tcPr>
            <w:tcW w:w="1277" w:type="dxa"/>
            <w:vMerge/>
          </w:tcPr>
          <w:p w:rsidR="0033753F" w:rsidRPr="009F4E80" w:rsidRDefault="0033753F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3753F" w:rsidRPr="009F4E80" w:rsidRDefault="0033753F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33753F" w:rsidRPr="009F4E80" w:rsidRDefault="0033753F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33753F" w:rsidRPr="009F4E80" w:rsidRDefault="004E3B11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5244" w:type="dxa"/>
            <w:gridSpan w:val="3"/>
          </w:tcPr>
          <w:p w:rsidR="0033753F" w:rsidRPr="009F4E80" w:rsidRDefault="0033753F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Age-depth model</w:t>
            </w:r>
          </w:p>
        </w:tc>
        <w:tc>
          <w:tcPr>
            <w:tcW w:w="1843" w:type="dxa"/>
            <w:vMerge/>
          </w:tcPr>
          <w:p w:rsidR="0033753F" w:rsidRPr="009F4E80" w:rsidRDefault="0033753F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BE" w:rsidRPr="009F4E80" w:rsidTr="00161B79">
        <w:tc>
          <w:tcPr>
            <w:tcW w:w="1277" w:type="dxa"/>
            <w:vMerge w:val="restart"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Chukotka</w:t>
            </w:r>
          </w:p>
        </w:tc>
        <w:tc>
          <w:tcPr>
            <w:tcW w:w="1134" w:type="dxa"/>
            <w:vMerge w:val="restart"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Deznevo</w:t>
            </w:r>
            <w:proofErr w:type="spellEnd"/>
          </w:p>
        </w:tc>
        <w:tc>
          <w:tcPr>
            <w:tcW w:w="1842" w:type="dxa"/>
            <w:vMerge w:val="restart"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11</w:t>
            </w:r>
          </w:p>
        </w:tc>
        <w:tc>
          <w:tcPr>
            <w:tcW w:w="1560" w:type="dxa"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2100 ± 25</w:t>
            </w:r>
          </w:p>
        </w:tc>
        <w:tc>
          <w:tcPr>
            <w:tcW w:w="2126" w:type="dxa"/>
          </w:tcPr>
          <w:p w:rsidR="00F476BE" w:rsidRPr="009F4E80" w:rsidRDefault="0072170C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Ringed seal</w:t>
            </w:r>
          </w:p>
        </w:tc>
        <w:tc>
          <w:tcPr>
            <w:tcW w:w="1134" w:type="dxa"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984" w:type="dxa"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NUTA2-23246</w:t>
            </w:r>
          </w:p>
        </w:tc>
        <w:tc>
          <w:tcPr>
            <w:tcW w:w="1843" w:type="dxa"/>
            <w:vMerge w:val="restart"/>
          </w:tcPr>
          <w:p w:rsidR="00F476BE" w:rsidRPr="009F4E80" w:rsidRDefault="00884505" w:rsidP="0088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570 </w:t>
            </w:r>
            <w:r w:rsidR="00FD338B" w:rsidRPr="002B6A30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D3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476BE" w:rsidRPr="009F4E80" w:rsidTr="00161B79">
        <w:tc>
          <w:tcPr>
            <w:tcW w:w="1277" w:type="dxa"/>
            <w:vMerge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F476BE" w:rsidRPr="009F4E80" w:rsidRDefault="004E3B11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5244" w:type="dxa"/>
            <w:gridSpan w:val="3"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Age-depth model</w:t>
            </w:r>
          </w:p>
        </w:tc>
        <w:tc>
          <w:tcPr>
            <w:tcW w:w="1843" w:type="dxa"/>
            <w:vMerge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BE" w:rsidRPr="009F4E80" w:rsidTr="00161B79">
        <w:tc>
          <w:tcPr>
            <w:tcW w:w="1277" w:type="dxa"/>
            <w:vMerge w:val="restart"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Chukotka</w:t>
            </w:r>
          </w:p>
        </w:tc>
        <w:tc>
          <w:tcPr>
            <w:tcW w:w="1134" w:type="dxa"/>
            <w:vMerge w:val="restart"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Deznevo</w:t>
            </w:r>
            <w:proofErr w:type="spellEnd"/>
          </w:p>
        </w:tc>
        <w:tc>
          <w:tcPr>
            <w:tcW w:w="1842" w:type="dxa"/>
            <w:vMerge w:val="restart"/>
          </w:tcPr>
          <w:p w:rsidR="00F476BE" w:rsidRPr="009F4E80" w:rsidRDefault="00F476BE" w:rsidP="00F476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12</w:t>
            </w:r>
          </w:p>
        </w:tc>
        <w:tc>
          <w:tcPr>
            <w:tcW w:w="1560" w:type="dxa"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2010 ± 45</w:t>
            </w:r>
          </w:p>
        </w:tc>
        <w:tc>
          <w:tcPr>
            <w:tcW w:w="2126" w:type="dxa"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A30">
              <w:rPr>
                <w:rFonts w:ascii="Times New Roman" w:hAnsi="Times New Roman" w:cs="Times New Roman"/>
                <w:sz w:val="24"/>
                <w:szCs w:val="24"/>
              </w:rPr>
              <w:t>Seal</w:t>
            </w:r>
            <w:proofErr w:type="spellEnd"/>
          </w:p>
        </w:tc>
        <w:tc>
          <w:tcPr>
            <w:tcW w:w="1134" w:type="dxa"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984" w:type="dxa"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IEMAE-1445</w:t>
            </w:r>
          </w:p>
        </w:tc>
        <w:tc>
          <w:tcPr>
            <w:tcW w:w="1843" w:type="dxa"/>
            <w:vMerge w:val="restart"/>
          </w:tcPr>
          <w:p w:rsidR="00F476BE" w:rsidRPr="009F4E80" w:rsidRDefault="008407B5" w:rsidP="0084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475 </w:t>
            </w:r>
            <w:r w:rsidR="00FD338B" w:rsidRPr="002B6A30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D3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476BE" w:rsidRPr="009F4E80" w:rsidTr="00161B79">
        <w:tc>
          <w:tcPr>
            <w:tcW w:w="1277" w:type="dxa"/>
            <w:vMerge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F476BE" w:rsidRPr="009F4E80" w:rsidRDefault="004E3B11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5244" w:type="dxa"/>
            <w:gridSpan w:val="3"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Age-depth model</w:t>
            </w:r>
          </w:p>
        </w:tc>
        <w:tc>
          <w:tcPr>
            <w:tcW w:w="1843" w:type="dxa"/>
            <w:vMerge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BE" w:rsidRPr="009F4E80" w:rsidTr="00161B79">
        <w:tc>
          <w:tcPr>
            <w:tcW w:w="1277" w:type="dxa"/>
            <w:vMerge w:val="restart"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Chukotka</w:t>
            </w:r>
          </w:p>
        </w:tc>
        <w:tc>
          <w:tcPr>
            <w:tcW w:w="1134" w:type="dxa"/>
            <w:vMerge w:val="restart"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Deznevo</w:t>
            </w:r>
            <w:proofErr w:type="spellEnd"/>
          </w:p>
        </w:tc>
        <w:tc>
          <w:tcPr>
            <w:tcW w:w="1842" w:type="dxa"/>
            <w:vMerge w:val="restart"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12</w:t>
            </w:r>
          </w:p>
        </w:tc>
        <w:tc>
          <w:tcPr>
            <w:tcW w:w="1560" w:type="dxa"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2165 ± 25</w:t>
            </w:r>
          </w:p>
        </w:tc>
        <w:tc>
          <w:tcPr>
            <w:tcW w:w="2126" w:type="dxa"/>
          </w:tcPr>
          <w:p w:rsidR="00F476BE" w:rsidRPr="009F4E80" w:rsidRDefault="0072170C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Ringed seal</w:t>
            </w:r>
          </w:p>
        </w:tc>
        <w:tc>
          <w:tcPr>
            <w:tcW w:w="1134" w:type="dxa"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984" w:type="dxa"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98">
              <w:rPr>
                <w:rFonts w:ascii="Times New Roman" w:hAnsi="Times New Roman" w:cs="Times New Roman"/>
                <w:sz w:val="24"/>
                <w:szCs w:val="24"/>
              </w:rPr>
              <w:t>NUTA2-23249</w:t>
            </w:r>
          </w:p>
        </w:tc>
        <w:tc>
          <w:tcPr>
            <w:tcW w:w="1843" w:type="dxa"/>
            <w:vMerge w:val="restart"/>
          </w:tcPr>
          <w:p w:rsidR="00F476BE" w:rsidRPr="009F4E80" w:rsidRDefault="008407B5" w:rsidP="0084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630 </w:t>
            </w:r>
            <w:r w:rsidR="00FD338B" w:rsidRPr="002B6A30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F476BE" w:rsidRPr="009F4E80" w:rsidTr="00161B79">
        <w:tc>
          <w:tcPr>
            <w:tcW w:w="1277" w:type="dxa"/>
            <w:vMerge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F476BE" w:rsidRPr="009F4E80" w:rsidRDefault="004E3B11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5244" w:type="dxa"/>
            <w:gridSpan w:val="3"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Age-depth model</w:t>
            </w:r>
          </w:p>
        </w:tc>
        <w:tc>
          <w:tcPr>
            <w:tcW w:w="1843" w:type="dxa"/>
            <w:vMerge/>
          </w:tcPr>
          <w:p w:rsidR="00F476BE" w:rsidRPr="009F4E80" w:rsidRDefault="00F476BE" w:rsidP="00EC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2CB" w:rsidRDefault="00BB22CB" w:rsidP="00BB22C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22CB" w:rsidRPr="00D77198" w:rsidRDefault="00BB22CB" w:rsidP="00BB22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7198">
        <w:rPr>
          <w:rFonts w:ascii="Times New Roman" w:hAnsi="Times New Roman" w:cs="Times New Roman"/>
          <w:sz w:val="24"/>
          <w:szCs w:val="24"/>
          <w:lang w:val="en-US"/>
        </w:rPr>
        <w:t>Marine shells with known collection date (from McNeely et al., 2006)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2268"/>
        <w:gridCol w:w="1560"/>
        <w:gridCol w:w="1701"/>
        <w:gridCol w:w="1134"/>
        <w:gridCol w:w="1559"/>
        <w:gridCol w:w="1134"/>
      </w:tblGrid>
      <w:tr w:rsidR="00583579" w:rsidRPr="00583579" w:rsidTr="00560A0A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Laboratory code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Taxon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83579" w:rsidRPr="00583579" w:rsidRDefault="00583579" w:rsidP="0056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Year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Locality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83579" w:rsidRPr="00583579" w:rsidRDefault="00583579" w:rsidP="0056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Latitude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83579" w:rsidRPr="00583579" w:rsidRDefault="00583579" w:rsidP="0056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Longitude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83579" w:rsidRPr="00583579" w:rsidRDefault="00583579" w:rsidP="0056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δ </w:t>
            </w:r>
            <w:r w:rsidRPr="0058357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13</w:t>
            </w:r>
            <w:r w:rsidRPr="00583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C, ‰</w:t>
            </w:r>
          </w:p>
        </w:tc>
        <w:tc>
          <w:tcPr>
            <w:tcW w:w="1559" w:type="dxa"/>
            <w:vAlign w:val="bottom"/>
          </w:tcPr>
          <w:p w:rsidR="00583579" w:rsidRPr="00583579" w:rsidRDefault="00583579" w:rsidP="0056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Conventional date, </w:t>
            </w:r>
            <w:proofErr w:type="spellStart"/>
            <w:r w:rsidRPr="00583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yr</w:t>
            </w:r>
            <w:proofErr w:type="spellEnd"/>
            <w:r w:rsidRPr="00583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BP</w:t>
            </w:r>
          </w:p>
        </w:tc>
        <w:tc>
          <w:tcPr>
            <w:tcW w:w="1134" w:type="dxa"/>
            <w:vAlign w:val="bottom"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∆R, </w:t>
            </w:r>
            <w:proofErr w:type="spellStart"/>
            <w:r w:rsidRPr="00583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yr</w:t>
            </w:r>
            <w:proofErr w:type="spellEnd"/>
          </w:p>
        </w:tc>
      </w:tr>
      <w:tr w:rsidR="00583579" w:rsidRPr="00583579" w:rsidTr="00560A0A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CAMS-33142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583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Mytilus</w:t>
            </w:r>
            <w:proofErr w:type="spellEnd"/>
            <w:r w:rsidRPr="00583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edulis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Port Clarence, AK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65.2500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166.6667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-0.79</w:t>
            </w:r>
          </w:p>
        </w:tc>
        <w:tc>
          <w:tcPr>
            <w:tcW w:w="1559" w:type="dxa"/>
            <w:vAlign w:val="bottom"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± </w:t>
            </w: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134" w:type="dxa"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350 </w:t>
            </w: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</w:tr>
      <w:tr w:rsidR="00583579" w:rsidRPr="00583579" w:rsidTr="00560A0A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UCIAMS-6557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583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Mytilus</w:t>
            </w:r>
            <w:proofErr w:type="spellEnd"/>
            <w:r w:rsidRPr="00583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edulis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Port Clarence, AK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65.2500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166.6667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-0.79</w:t>
            </w:r>
          </w:p>
        </w:tc>
        <w:tc>
          <w:tcPr>
            <w:tcW w:w="1559" w:type="dxa"/>
            <w:vAlign w:val="bottom"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975</w:t>
            </w: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± </w:t>
            </w: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34" w:type="dxa"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525 </w:t>
            </w: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583579" w:rsidRPr="00583579" w:rsidTr="00560A0A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CAMS-57291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583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Hiatella</w:t>
            </w:r>
            <w:proofErr w:type="spellEnd"/>
            <w:r w:rsidRPr="00583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83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arctica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Teller, AK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65.2667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166.3667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+1.8</w:t>
            </w:r>
          </w:p>
        </w:tc>
        <w:tc>
          <w:tcPr>
            <w:tcW w:w="1559" w:type="dxa"/>
            <w:vAlign w:val="bottom"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1030</w:t>
            </w: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± </w:t>
            </w: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134" w:type="dxa"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580 </w:t>
            </w: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583579" w:rsidRPr="00583579" w:rsidTr="00560A0A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UCIAMS-6558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583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Hiatella</w:t>
            </w:r>
            <w:proofErr w:type="spellEnd"/>
            <w:r w:rsidRPr="00583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83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arctica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Teller, AK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65.2667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166.3667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83579" w:rsidRPr="00583579" w:rsidRDefault="00583579" w:rsidP="0056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+1.8</w:t>
            </w:r>
          </w:p>
        </w:tc>
        <w:tc>
          <w:tcPr>
            <w:tcW w:w="1559" w:type="dxa"/>
            <w:vAlign w:val="bottom"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</w:t>
            </w: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± </w:t>
            </w: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34" w:type="dxa"/>
          </w:tcPr>
          <w:p w:rsidR="00583579" w:rsidRPr="00583579" w:rsidRDefault="00583579" w:rsidP="0056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450 </w:t>
            </w: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583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</w:tbl>
    <w:p w:rsidR="00B51218" w:rsidRDefault="00B5121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1218" w:rsidRDefault="00A05B66">
      <w:pPr>
        <w:rPr>
          <w:lang w:val="en-US"/>
        </w:rPr>
      </w:pPr>
      <w:r w:rsidRPr="00B51218">
        <w:rPr>
          <w:rFonts w:ascii="Times New Roman" w:hAnsi="Times New Roman" w:cs="Times New Roman"/>
          <w:b/>
          <w:sz w:val="24"/>
          <w:szCs w:val="24"/>
          <w:lang w:val="en-US"/>
        </w:rPr>
        <w:t>South-</w:t>
      </w:r>
      <w:r w:rsidR="0077047C" w:rsidRPr="00B51218">
        <w:rPr>
          <w:rFonts w:ascii="Times New Roman" w:hAnsi="Times New Roman" w:cs="Times New Roman"/>
          <w:b/>
          <w:sz w:val="24"/>
          <w:szCs w:val="24"/>
          <w:lang w:val="en-US"/>
        </w:rPr>
        <w:t>Western</w:t>
      </w:r>
      <w:r w:rsidRPr="00B512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part of the Bering Sea</w:t>
      </w:r>
      <w:r>
        <w:rPr>
          <w:lang w:val="en-US"/>
        </w:rPr>
        <w:t xml:space="preserve"> </w:t>
      </w:r>
    </w:p>
    <w:p w:rsidR="00665B97" w:rsidRPr="004C2EFC" w:rsidRDefault="004C2E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2EFC">
        <w:rPr>
          <w:rFonts w:ascii="Times New Roman" w:hAnsi="Times New Roman" w:cs="Times New Roman"/>
          <w:sz w:val="24"/>
          <w:szCs w:val="24"/>
          <w:lang w:val="en-US"/>
        </w:rPr>
        <w:t>Radiocarbon dates of s</w:t>
      </w:r>
      <w:r w:rsidR="00665B97" w:rsidRPr="004C2EFC">
        <w:rPr>
          <w:rFonts w:ascii="Times New Roman" w:hAnsi="Times New Roman" w:cs="Times New Roman"/>
          <w:sz w:val="24"/>
          <w:szCs w:val="24"/>
          <w:lang w:val="en-US"/>
        </w:rPr>
        <w:t>ea otters from Commander Islands</w:t>
      </w:r>
      <w:r w:rsidRPr="004C2EFC">
        <w:rPr>
          <w:rFonts w:ascii="Times New Roman" w:hAnsi="Times New Roman" w:cs="Times New Roman"/>
          <w:sz w:val="24"/>
          <w:szCs w:val="24"/>
          <w:lang w:val="en-US"/>
        </w:rPr>
        <w:t xml:space="preserve"> (see detail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2EFC">
        <w:rPr>
          <w:rFonts w:ascii="Times New Roman" w:hAnsi="Times New Roman" w:cs="Times New Roman"/>
          <w:sz w:val="24"/>
          <w:szCs w:val="24"/>
          <w:lang w:val="en-US"/>
        </w:rPr>
        <w:t xml:space="preserve"> in text)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559"/>
        <w:gridCol w:w="1134"/>
        <w:gridCol w:w="1985"/>
        <w:gridCol w:w="1417"/>
      </w:tblGrid>
      <w:tr w:rsidR="00511AED" w:rsidRPr="00E53CC2" w:rsidTr="004C2EFC">
        <w:trPr>
          <w:trHeight w:val="556"/>
        </w:trPr>
        <w:tc>
          <w:tcPr>
            <w:tcW w:w="1951" w:type="dxa"/>
          </w:tcPr>
          <w:p w:rsidR="00511AED" w:rsidRPr="00E53CC2" w:rsidRDefault="00511AED" w:rsidP="0037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Museum collection code</w:t>
            </w:r>
          </w:p>
        </w:tc>
        <w:tc>
          <w:tcPr>
            <w:tcW w:w="1276" w:type="dxa"/>
          </w:tcPr>
          <w:p w:rsidR="00511AED" w:rsidRPr="00E53CC2" w:rsidRDefault="00511AED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 date</w:t>
            </w:r>
          </w:p>
        </w:tc>
        <w:tc>
          <w:tcPr>
            <w:tcW w:w="1559" w:type="dxa"/>
          </w:tcPr>
          <w:p w:rsidR="00511AED" w:rsidRPr="00E53CC2" w:rsidRDefault="00511AED" w:rsidP="0037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Conventional date, </w:t>
            </w:r>
            <w:proofErr w:type="spellStart"/>
            <w:r w:rsidRPr="00E53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yr</w:t>
            </w:r>
            <w:proofErr w:type="spellEnd"/>
            <w:r w:rsidRPr="00E53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BP</w:t>
            </w:r>
          </w:p>
        </w:tc>
        <w:tc>
          <w:tcPr>
            <w:tcW w:w="1134" w:type="dxa"/>
          </w:tcPr>
          <w:p w:rsidR="00511AED" w:rsidRPr="00E53CC2" w:rsidRDefault="00511AED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δ </w:t>
            </w:r>
            <w:r w:rsidRPr="00E53C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C, ‰</w:t>
            </w:r>
          </w:p>
        </w:tc>
        <w:tc>
          <w:tcPr>
            <w:tcW w:w="1985" w:type="dxa"/>
          </w:tcPr>
          <w:p w:rsidR="00511AED" w:rsidRPr="00E53CC2" w:rsidRDefault="00511AED" w:rsidP="0037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 code</w:t>
            </w:r>
          </w:p>
        </w:tc>
        <w:tc>
          <w:tcPr>
            <w:tcW w:w="1417" w:type="dxa"/>
          </w:tcPr>
          <w:p w:rsidR="00511AED" w:rsidRPr="00E53CC2" w:rsidRDefault="00511AED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∆R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yr</w:t>
            </w:r>
            <w:proofErr w:type="spellEnd"/>
          </w:p>
        </w:tc>
      </w:tr>
      <w:tr w:rsidR="00511AED" w:rsidRPr="00E53CC2" w:rsidTr="004C2EFC">
        <w:tc>
          <w:tcPr>
            <w:tcW w:w="1951" w:type="dxa"/>
            <w:vAlign w:val="bottom"/>
          </w:tcPr>
          <w:p w:rsidR="00511AED" w:rsidRPr="00E53CC2" w:rsidRDefault="00511AED" w:rsidP="0037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53C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</w:t>
            </w:r>
            <w:r w:rsidRPr="00E53C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-53992</w:t>
            </w:r>
          </w:p>
        </w:tc>
        <w:tc>
          <w:tcPr>
            <w:tcW w:w="1276" w:type="dxa"/>
          </w:tcPr>
          <w:p w:rsidR="00511AED" w:rsidRPr="00E53CC2" w:rsidRDefault="00511AED" w:rsidP="0037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1939</w:t>
            </w:r>
          </w:p>
        </w:tc>
        <w:tc>
          <w:tcPr>
            <w:tcW w:w="1559" w:type="dxa"/>
            <w:vAlign w:val="bottom"/>
          </w:tcPr>
          <w:p w:rsidR="00511AED" w:rsidRPr="00E53CC2" w:rsidRDefault="00511AED" w:rsidP="0037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985 ± </w:t>
            </w: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  <w:vAlign w:val="bottom"/>
          </w:tcPr>
          <w:p w:rsidR="00511AED" w:rsidRPr="00E53CC2" w:rsidRDefault="00511AED" w:rsidP="0037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-13.3</w:t>
            </w:r>
          </w:p>
        </w:tc>
        <w:tc>
          <w:tcPr>
            <w:tcW w:w="1985" w:type="dxa"/>
            <w:vAlign w:val="bottom"/>
          </w:tcPr>
          <w:p w:rsidR="00511AED" w:rsidRPr="00E53CC2" w:rsidRDefault="00511AED" w:rsidP="0037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NUTA2-24988 </w:t>
            </w:r>
          </w:p>
        </w:tc>
        <w:tc>
          <w:tcPr>
            <w:tcW w:w="1417" w:type="dxa"/>
          </w:tcPr>
          <w:p w:rsidR="00511AED" w:rsidRPr="00E53CC2" w:rsidRDefault="00511AED" w:rsidP="003845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</w:t>
            </w:r>
            <w:r w:rsidR="0038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± </w:t>
            </w:r>
            <w:r w:rsidR="0038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</w:tr>
      <w:tr w:rsidR="00511AED" w:rsidRPr="00E53CC2" w:rsidTr="004C2EFC">
        <w:tc>
          <w:tcPr>
            <w:tcW w:w="1951" w:type="dxa"/>
            <w:vAlign w:val="bottom"/>
          </w:tcPr>
          <w:p w:rsidR="00511AED" w:rsidRPr="00E53CC2" w:rsidRDefault="00511AED" w:rsidP="0037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53C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</w:t>
            </w:r>
            <w:r w:rsidRPr="00E53C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-53988</w:t>
            </w:r>
          </w:p>
        </w:tc>
        <w:tc>
          <w:tcPr>
            <w:tcW w:w="1276" w:type="dxa"/>
          </w:tcPr>
          <w:p w:rsidR="00511AED" w:rsidRPr="00E53CC2" w:rsidRDefault="00511AED" w:rsidP="0037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1939</w:t>
            </w:r>
          </w:p>
        </w:tc>
        <w:tc>
          <w:tcPr>
            <w:tcW w:w="1559" w:type="dxa"/>
            <w:vAlign w:val="bottom"/>
          </w:tcPr>
          <w:p w:rsidR="00511AED" w:rsidRPr="00E53CC2" w:rsidRDefault="00511AED" w:rsidP="0037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± </w:t>
            </w: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  <w:vAlign w:val="bottom"/>
          </w:tcPr>
          <w:p w:rsidR="00511AED" w:rsidRPr="00E53CC2" w:rsidRDefault="00511AED" w:rsidP="0037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-13.1</w:t>
            </w:r>
          </w:p>
        </w:tc>
        <w:tc>
          <w:tcPr>
            <w:tcW w:w="1985" w:type="dxa"/>
            <w:vAlign w:val="bottom"/>
          </w:tcPr>
          <w:p w:rsidR="00511AED" w:rsidRPr="00E53CC2" w:rsidRDefault="00511AED" w:rsidP="0037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NUTA2-24990   </w:t>
            </w:r>
          </w:p>
        </w:tc>
        <w:tc>
          <w:tcPr>
            <w:tcW w:w="1417" w:type="dxa"/>
          </w:tcPr>
          <w:p w:rsidR="00511AED" w:rsidRPr="00E53CC2" w:rsidRDefault="00511AED" w:rsidP="003845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570 </w:t>
            </w: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± </w:t>
            </w:r>
            <w:r w:rsidR="0038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</w:tr>
      <w:tr w:rsidR="00511AED" w:rsidRPr="00E53CC2" w:rsidTr="004C2EFC">
        <w:tc>
          <w:tcPr>
            <w:tcW w:w="1951" w:type="dxa"/>
            <w:vAlign w:val="bottom"/>
          </w:tcPr>
          <w:p w:rsidR="00511AED" w:rsidRPr="00E53CC2" w:rsidRDefault="00511AED" w:rsidP="0037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53C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</w:t>
            </w:r>
            <w:r w:rsidRPr="00E53C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-53990</w:t>
            </w:r>
          </w:p>
        </w:tc>
        <w:tc>
          <w:tcPr>
            <w:tcW w:w="1276" w:type="dxa"/>
          </w:tcPr>
          <w:p w:rsidR="00511AED" w:rsidRPr="00E53CC2" w:rsidRDefault="00511AED" w:rsidP="0037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1939</w:t>
            </w:r>
          </w:p>
        </w:tc>
        <w:tc>
          <w:tcPr>
            <w:tcW w:w="1559" w:type="dxa"/>
            <w:vAlign w:val="bottom"/>
          </w:tcPr>
          <w:p w:rsidR="00511AED" w:rsidRPr="00E53CC2" w:rsidRDefault="00511AED" w:rsidP="0037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</w:t>
            </w: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± </w:t>
            </w: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  <w:vAlign w:val="bottom"/>
          </w:tcPr>
          <w:p w:rsidR="00511AED" w:rsidRPr="00E53CC2" w:rsidRDefault="00511AED" w:rsidP="0037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-14.1</w:t>
            </w:r>
          </w:p>
        </w:tc>
        <w:tc>
          <w:tcPr>
            <w:tcW w:w="1985" w:type="dxa"/>
            <w:vAlign w:val="bottom"/>
          </w:tcPr>
          <w:p w:rsidR="00511AED" w:rsidRPr="00E53CC2" w:rsidRDefault="00511AED" w:rsidP="0037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NUTA2-24991 </w:t>
            </w:r>
          </w:p>
        </w:tc>
        <w:tc>
          <w:tcPr>
            <w:tcW w:w="1417" w:type="dxa"/>
          </w:tcPr>
          <w:p w:rsidR="00511AED" w:rsidRPr="00E53CC2" w:rsidRDefault="00511AED" w:rsidP="003845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500 </w:t>
            </w: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± </w:t>
            </w:r>
            <w:r w:rsidR="0038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</w:tr>
    </w:tbl>
    <w:p w:rsidR="001654D2" w:rsidRDefault="001654D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5649" w:rsidRPr="001654D2" w:rsidRDefault="00A256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54D2">
        <w:rPr>
          <w:rFonts w:ascii="Times New Roman" w:hAnsi="Times New Roman" w:cs="Times New Roman"/>
          <w:sz w:val="24"/>
          <w:szCs w:val="24"/>
          <w:lang w:val="en-US"/>
        </w:rPr>
        <w:t>Paired dat</w:t>
      </w:r>
      <w:r w:rsidR="005E7EC6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1654D2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5E7EC6">
        <w:rPr>
          <w:rFonts w:ascii="Times New Roman" w:hAnsi="Times New Roman" w:cs="Times New Roman"/>
          <w:sz w:val="24"/>
          <w:szCs w:val="24"/>
          <w:lang w:val="en-US"/>
        </w:rPr>
        <w:t xml:space="preserve">archaeological sites in </w:t>
      </w:r>
      <w:proofErr w:type="spellStart"/>
      <w:r w:rsidRPr="001654D2">
        <w:rPr>
          <w:rFonts w:ascii="Times New Roman" w:hAnsi="Times New Roman" w:cs="Times New Roman"/>
          <w:sz w:val="24"/>
          <w:szCs w:val="24"/>
          <w:lang w:val="en-US"/>
        </w:rPr>
        <w:t>Buldyr</w:t>
      </w:r>
      <w:proofErr w:type="spellEnd"/>
      <w:r w:rsidRPr="001654D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1654D2">
        <w:rPr>
          <w:rFonts w:ascii="Times New Roman" w:hAnsi="Times New Roman" w:cs="Times New Roman"/>
          <w:sz w:val="24"/>
          <w:szCs w:val="24"/>
          <w:lang w:val="en-US"/>
        </w:rPr>
        <w:t>Shemya</w:t>
      </w:r>
      <w:proofErr w:type="spellEnd"/>
      <w:r w:rsidRPr="001654D2">
        <w:rPr>
          <w:rFonts w:ascii="Times New Roman" w:hAnsi="Times New Roman" w:cs="Times New Roman"/>
          <w:sz w:val="24"/>
          <w:szCs w:val="24"/>
          <w:lang w:val="en-US"/>
        </w:rPr>
        <w:t xml:space="preserve"> Islands (</w:t>
      </w:r>
      <w:r w:rsidR="001654D2">
        <w:rPr>
          <w:rFonts w:ascii="Times New Roman" w:hAnsi="Times New Roman" w:cs="Times New Roman"/>
          <w:sz w:val="24"/>
          <w:szCs w:val="24"/>
          <w:lang w:val="en-US"/>
        </w:rPr>
        <w:t xml:space="preserve">Wester </w:t>
      </w:r>
      <w:r w:rsidRPr="001654D2">
        <w:rPr>
          <w:rFonts w:ascii="Times New Roman" w:hAnsi="Times New Roman" w:cs="Times New Roman"/>
          <w:sz w:val="24"/>
          <w:szCs w:val="24"/>
          <w:lang w:val="en-US"/>
        </w:rPr>
        <w:t>Aleutian</w:t>
      </w:r>
      <w:r w:rsidR="001654D2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1654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654D2">
        <w:rPr>
          <w:rFonts w:ascii="Times New Roman" w:hAnsi="Times New Roman" w:cs="Times New Roman"/>
          <w:sz w:val="24"/>
          <w:szCs w:val="24"/>
          <w:lang w:val="en-US"/>
        </w:rPr>
        <w:t>lands</w:t>
      </w:r>
      <w:r w:rsidR="00A050BD">
        <w:rPr>
          <w:rFonts w:ascii="Times New Roman" w:hAnsi="Times New Roman" w:cs="Times New Roman"/>
          <w:sz w:val="24"/>
          <w:szCs w:val="24"/>
          <w:lang w:val="en-US"/>
        </w:rPr>
        <w:t>, see details in text</w:t>
      </w:r>
      <w:r w:rsidRPr="001654D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a3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842"/>
        <w:gridCol w:w="1560"/>
        <w:gridCol w:w="2126"/>
        <w:gridCol w:w="1134"/>
        <w:gridCol w:w="1984"/>
        <w:gridCol w:w="3686"/>
      </w:tblGrid>
      <w:tr w:rsidR="00084472" w:rsidRPr="009F4E80" w:rsidTr="00084472">
        <w:tc>
          <w:tcPr>
            <w:tcW w:w="1135" w:type="dxa"/>
          </w:tcPr>
          <w:p w:rsidR="000E4E9C" w:rsidRPr="009F4E80" w:rsidRDefault="000E4E9C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1276" w:type="dxa"/>
          </w:tcPr>
          <w:p w:rsidR="000E4E9C" w:rsidRPr="009F4E80" w:rsidRDefault="000E4E9C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</w:t>
            </w:r>
          </w:p>
        </w:tc>
        <w:tc>
          <w:tcPr>
            <w:tcW w:w="1842" w:type="dxa"/>
          </w:tcPr>
          <w:p w:rsidR="000E4E9C" w:rsidRPr="009F4E80" w:rsidRDefault="000E4E9C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Feature</w:t>
            </w:r>
          </w:p>
        </w:tc>
        <w:tc>
          <w:tcPr>
            <w:tcW w:w="1560" w:type="dxa"/>
          </w:tcPr>
          <w:p w:rsidR="000E4E9C" w:rsidRPr="009F4E80" w:rsidRDefault="000E4E9C" w:rsidP="00852E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Conventional date, </w:t>
            </w:r>
            <w:proofErr w:type="spellStart"/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yr</w:t>
            </w:r>
            <w:proofErr w:type="spellEnd"/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BP</w:t>
            </w:r>
          </w:p>
        </w:tc>
        <w:tc>
          <w:tcPr>
            <w:tcW w:w="2126" w:type="dxa"/>
          </w:tcPr>
          <w:p w:rsidR="000E4E9C" w:rsidRPr="009F4E80" w:rsidRDefault="000E4E9C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</w:t>
            </w:r>
          </w:p>
        </w:tc>
        <w:tc>
          <w:tcPr>
            <w:tcW w:w="1134" w:type="dxa"/>
          </w:tcPr>
          <w:p w:rsidR="000E4E9C" w:rsidRPr="009F4E80" w:rsidRDefault="000E4E9C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</w:rPr>
              <w:t xml:space="preserve">δ </w:t>
            </w:r>
            <w:r w:rsidRPr="009F4E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 w:rsidRPr="009F4E80">
              <w:rPr>
                <w:rFonts w:ascii="Times New Roman" w:hAnsi="Times New Roman" w:cs="Times New Roman"/>
                <w:sz w:val="24"/>
                <w:szCs w:val="24"/>
              </w:rPr>
              <w:t>C, ‰</w:t>
            </w:r>
          </w:p>
        </w:tc>
        <w:tc>
          <w:tcPr>
            <w:tcW w:w="1984" w:type="dxa"/>
          </w:tcPr>
          <w:p w:rsidR="000E4E9C" w:rsidRPr="009F4E80" w:rsidRDefault="000E4E9C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 code</w:t>
            </w:r>
          </w:p>
        </w:tc>
        <w:tc>
          <w:tcPr>
            <w:tcW w:w="3686" w:type="dxa"/>
          </w:tcPr>
          <w:p w:rsidR="000E4E9C" w:rsidRPr="009F4E80" w:rsidRDefault="00A050BD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∆R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yr</w:t>
            </w:r>
            <w:proofErr w:type="spellEnd"/>
          </w:p>
        </w:tc>
      </w:tr>
      <w:tr w:rsidR="006A45CF" w:rsidRPr="009F4E80" w:rsidTr="00084472">
        <w:tc>
          <w:tcPr>
            <w:tcW w:w="1135" w:type="dxa"/>
            <w:vMerge w:val="restart"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Buldyr</w:t>
            </w:r>
            <w:proofErr w:type="spellEnd"/>
            <w:r w:rsidR="00391384"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76" w:type="dxa"/>
            <w:vMerge w:val="restart"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KIS-008</w:t>
            </w:r>
          </w:p>
        </w:tc>
        <w:tc>
          <w:tcPr>
            <w:tcW w:w="1842" w:type="dxa"/>
            <w:vMerge w:val="restart"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 4, Unit E</w:t>
            </w:r>
          </w:p>
        </w:tc>
        <w:tc>
          <w:tcPr>
            <w:tcW w:w="1560" w:type="dxa"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E80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1240 ± 40</w:t>
            </w:r>
          </w:p>
        </w:tc>
        <w:tc>
          <w:tcPr>
            <w:tcW w:w="2126" w:type="dxa"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 mammal</w:t>
            </w:r>
          </w:p>
        </w:tc>
        <w:tc>
          <w:tcPr>
            <w:tcW w:w="1134" w:type="dxa"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-14.8</w:t>
            </w:r>
          </w:p>
        </w:tc>
        <w:tc>
          <w:tcPr>
            <w:tcW w:w="1984" w:type="dxa"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E80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Beta-200551</w:t>
            </w:r>
          </w:p>
        </w:tc>
        <w:tc>
          <w:tcPr>
            <w:tcW w:w="3686" w:type="dxa"/>
            <w:vMerge w:val="restart"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E80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530 ± 60, 520 ± 60, 470 ± 60</w:t>
            </w:r>
          </w:p>
        </w:tc>
      </w:tr>
      <w:tr w:rsidR="006A45CF" w:rsidRPr="009F4E80" w:rsidTr="00084472">
        <w:tc>
          <w:tcPr>
            <w:tcW w:w="1135" w:type="dxa"/>
            <w:vMerge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E80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330 ± 40</w:t>
            </w:r>
          </w:p>
        </w:tc>
        <w:tc>
          <w:tcPr>
            <w:tcW w:w="2126" w:type="dxa"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Grass</w:t>
            </w:r>
          </w:p>
        </w:tc>
        <w:tc>
          <w:tcPr>
            <w:tcW w:w="1134" w:type="dxa"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-27.7</w:t>
            </w:r>
          </w:p>
        </w:tc>
        <w:tc>
          <w:tcPr>
            <w:tcW w:w="1984" w:type="dxa"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E80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Beta-200550</w:t>
            </w:r>
          </w:p>
        </w:tc>
        <w:tc>
          <w:tcPr>
            <w:tcW w:w="3686" w:type="dxa"/>
            <w:vMerge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CF" w:rsidRPr="009F4E80" w:rsidTr="00084472">
        <w:tc>
          <w:tcPr>
            <w:tcW w:w="1135" w:type="dxa"/>
            <w:vMerge w:val="restart"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Shemya</w:t>
            </w:r>
            <w:proofErr w:type="spellEnd"/>
          </w:p>
        </w:tc>
        <w:tc>
          <w:tcPr>
            <w:tcW w:w="1276" w:type="dxa"/>
            <w:vMerge w:val="restart"/>
          </w:tcPr>
          <w:p w:rsidR="006A45CF" w:rsidRPr="009F4E80" w:rsidRDefault="00837C49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ATU-023</w:t>
            </w:r>
          </w:p>
        </w:tc>
        <w:tc>
          <w:tcPr>
            <w:tcW w:w="1842" w:type="dxa"/>
            <w:vMerge w:val="restart"/>
          </w:tcPr>
          <w:p w:rsidR="006A45CF" w:rsidRPr="009F4E80" w:rsidRDefault="00837C49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 2, Level 2</w:t>
            </w:r>
          </w:p>
        </w:tc>
        <w:tc>
          <w:tcPr>
            <w:tcW w:w="1560" w:type="dxa"/>
          </w:tcPr>
          <w:p w:rsidR="006A45CF" w:rsidRPr="009F4E80" w:rsidRDefault="006A45CF" w:rsidP="006A4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2965 ± </w:t>
            </w:r>
            <w:r w:rsidRPr="009F4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126" w:type="dxa"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Hemilepidotus</w:t>
            </w:r>
            <w:proofErr w:type="spellEnd"/>
            <w:r w:rsidRPr="00E1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</w:t>
            </w:r>
            <w:proofErr w:type="spellEnd"/>
            <w:r w:rsidRPr="00E1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-16.0</w:t>
            </w:r>
          </w:p>
        </w:tc>
        <w:tc>
          <w:tcPr>
            <w:tcW w:w="1984" w:type="dxa"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NUTA2-24993   </w:t>
            </w:r>
          </w:p>
        </w:tc>
        <w:tc>
          <w:tcPr>
            <w:tcW w:w="3686" w:type="dxa"/>
            <w:vMerge w:val="restart"/>
          </w:tcPr>
          <w:p w:rsidR="006A45CF" w:rsidRPr="008C2FC0" w:rsidRDefault="008C2FC0" w:rsidP="003845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500 </w:t>
            </w:r>
            <w:r w:rsidRPr="009F4E80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color w:val="211D1E"/>
                <w:sz w:val="24"/>
                <w:szCs w:val="24"/>
                <w:lang w:val="en-US"/>
              </w:rPr>
              <w:t xml:space="preserve"> 6</w:t>
            </w:r>
            <w:r w:rsidR="0038456C">
              <w:rPr>
                <w:rFonts w:ascii="Times New Roman" w:hAnsi="Times New Roman" w:cs="Times New Roman"/>
                <w:color w:val="211D1E"/>
                <w:sz w:val="24"/>
                <w:szCs w:val="24"/>
                <w:lang w:val="en-US"/>
              </w:rPr>
              <w:t>0</w:t>
            </w:r>
          </w:p>
        </w:tc>
      </w:tr>
      <w:tr w:rsidR="006A45CF" w:rsidRPr="009F4E80" w:rsidTr="00084472">
        <w:tc>
          <w:tcPr>
            <w:tcW w:w="1135" w:type="dxa"/>
            <w:vMerge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A45CF" w:rsidRPr="009F4E80" w:rsidRDefault="006A45CF" w:rsidP="006A4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  <w:r w:rsidRPr="009F4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E1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± </w:t>
            </w:r>
            <w:r w:rsidRPr="009F4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126" w:type="dxa"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1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Canada</w:t>
            </w:r>
            <w:proofErr w:type="spellEnd"/>
            <w:r w:rsidRPr="00E1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goose</w:t>
            </w:r>
            <w:proofErr w:type="spellEnd"/>
          </w:p>
        </w:tc>
        <w:tc>
          <w:tcPr>
            <w:tcW w:w="1134" w:type="dxa"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-23.3</w:t>
            </w:r>
          </w:p>
        </w:tc>
        <w:tc>
          <w:tcPr>
            <w:tcW w:w="1984" w:type="dxa"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NUTA2-24992   </w:t>
            </w:r>
          </w:p>
        </w:tc>
        <w:tc>
          <w:tcPr>
            <w:tcW w:w="3686" w:type="dxa"/>
            <w:vMerge/>
          </w:tcPr>
          <w:p w:rsidR="006A45CF" w:rsidRPr="009F4E80" w:rsidRDefault="006A45CF" w:rsidP="00373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957" w:rsidRPr="000A051B" w:rsidRDefault="003913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A051B">
        <w:rPr>
          <w:rFonts w:ascii="Times New Roman" w:hAnsi="Times New Roman" w:cs="Times New Roman"/>
          <w:sz w:val="24"/>
          <w:szCs w:val="24"/>
          <w:lang w:val="en-US"/>
        </w:rPr>
        <w:t xml:space="preserve">* - Data from Corbett et al., </w:t>
      </w:r>
      <w:r w:rsidR="004C7058">
        <w:rPr>
          <w:rFonts w:ascii="Times New Roman" w:hAnsi="Times New Roman" w:cs="Times New Roman"/>
          <w:sz w:val="24"/>
          <w:szCs w:val="24"/>
          <w:lang w:val="en-US"/>
        </w:rPr>
        <w:t xml:space="preserve">2008; </w:t>
      </w:r>
      <w:r w:rsidRPr="000A051B">
        <w:rPr>
          <w:rFonts w:ascii="Times New Roman" w:hAnsi="Times New Roman" w:cs="Times New Roman"/>
          <w:sz w:val="24"/>
          <w:szCs w:val="24"/>
          <w:lang w:val="en-US"/>
        </w:rPr>
        <w:t>2010; Corbett, 2011</w:t>
      </w:r>
    </w:p>
    <w:p w:rsidR="005E7EC6" w:rsidRDefault="005E7EC6" w:rsidP="005E7EC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7EC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Northern Kuril Islands </w:t>
      </w:r>
    </w:p>
    <w:p w:rsidR="005E7EC6" w:rsidRPr="00BC0807" w:rsidRDefault="005E7EC6" w:rsidP="00BC08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BC0807">
        <w:rPr>
          <w:rFonts w:ascii="Times New Roman" w:hAnsi="Times New Roman" w:cs="Times New Roman"/>
          <w:sz w:val="24"/>
          <w:szCs w:val="24"/>
          <w:lang w:val="en-US"/>
        </w:rPr>
        <w:t xml:space="preserve">Paired dates </w:t>
      </w:r>
      <w:r w:rsidR="00BC0807" w:rsidRPr="00BC0807">
        <w:rPr>
          <w:rFonts w:ascii="Times New Roman" w:hAnsi="Times New Roman" w:cs="Times New Roman"/>
          <w:sz w:val="24"/>
          <w:szCs w:val="24"/>
          <w:lang w:val="en-US"/>
        </w:rPr>
        <w:t xml:space="preserve">from archaeological sites in </w:t>
      </w:r>
      <w:proofErr w:type="spellStart"/>
      <w:r w:rsidR="00BC0807" w:rsidRPr="00BC0807">
        <w:rPr>
          <w:rFonts w:ascii="Times New Roman" w:hAnsi="Times New Roman" w:cs="Times New Roman"/>
          <w:sz w:val="24"/>
          <w:szCs w:val="24"/>
        </w:rPr>
        <w:t>Makanrushi</w:t>
      </w:r>
      <w:proofErr w:type="spellEnd"/>
      <w:r w:rsidR="00BC0807" w:rsidRPr="00BC080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BC0807" w:rsidRPr="00BC0807">
        <w:rPr>
          <w:rFonts w:ascii="Times New Roman" w:hAnsi="Times New Roman" w:cs="Times New Roman"/>
          <w:sz w:val="24"/>
          <w:szCs w:val="24"/>
        </w:rPr>
        <w:t>Rasshua</w:t>
      </w:r>
      <w:proofErr w:type="spellEnd"/>
      <w:r w:rsidR="00BC0807" w:rsidRPr="00BC0807">
        <w:rPr>
          <w:rFonts w:ascii="Times New Roman" w:hAnsi="Times New Roman" w:cs="Times New Roman"/>
          <w:sz w:val="24"/>
          <w:szCs w:val="24"/>
          <w:lang w:val="en-US"/>
        </w:rPr>
        <w:t xml:space="preserve"> Islands </w:t>
      </w:r>
      <w:r w:rsidRPr="00BC080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C080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C0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807">
        <w:rPr>
          <w:rFonts w:ascii="Times New Roman" w:hAnsi="Times New Roman" w:cs="Times New Roman"/>
          <w:sz w:val="24"/>
          <w:szCs w:val="24"/>
        </w:rPr>
        <w:t>Fitzhugh</w:t>
      </w:r>
      <w:proofErr w:type="spellEnd"/>
      <w:r w:rsidRPr="00BC0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807">
        <w:rPr>
          <w:rFonts w:ascii="Times New Roman" w:hAnsi="Times New Roman" w:cs="Times New Roman"/>
          <w:sz w:val="24"/>
          <w:szCs w:val="24"/>
        </w:rPr>
        <w:t>Brown</w:t>
      </w:r>
      <w:proofErr w:type="spellEnd"/>
      <w:r w:rsidRPr="00BC0807">
        <w:rPr>
          <w:rFonts w:ascii="Times New Roman" w:hAnsi="Times New Roman" w:cs="Times New Roman"/>
          <w:sz w:val="24"/>
          <w:szCs w:val="24"/>
        </w:rPr>
        <w:t>, 2017</w:t>
      </w:r>
      <w:r w:rsidRPr="00BC080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a3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417"/>
        <w:gridCol w:w="1560"/>
        <w:gridCol w:w="2409"/>
        <w:gridCol w:w="851"/>
        <w:gridCol w:w="1984"/>
        <w:gridCol w:w="3686"/>
      </w:tblGrid>
      <w:tr w:rsidR="005E7EC6" w:rsidRPr="009F4E80" w:rsidTr="009047C8">
        <w:tc>
          <w:tcPr>
            <w:tcW w:w="1560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1276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</w:t>
            </w:r>
          </w:p>
        </w:tc>
        <w:tc>
          <w:tcPr>
            <w:tcW w:w="1417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Feature</w:t>
            </w:r>
          </w:p>
        </w:tc>
        <w:tc>
          <w:tcPr>
            <w:tcW w:w="1560" w:type="dxa"/>
          </w:tcPr>
          <w:p w:rsidR="005E7EC6" w:rsidRPr="009F4E80" w:rsidRDefault="005E7EC6" w:rsidP="00852E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Conventional date, </w:t>
            </w:r>
            <w:proofErr w:type="spellStart"/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yr</w:t>
            </w:r>
            <w:proofErr w:type="spellEnd"/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BP</w:t>
            </w:r>
          </w:p>
        </w:tc>
        <w:tc>
          <w:tcPr>
            <w:tcW w:w="2409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</w:t>
            </w:r>
          </w:p>
        </w:tc>
        <w:tc>
          <w:tcPr>
            <w:tcW w:w="851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</w:rPr>
              <w:t xml:space="preserve">δ </w:t>
            </w:r>
            <w:r w:rsidRPr="009F4E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 w:rsidRPr="009F4E80">
              <w:rPr>
                <w:rFonts w:ascii="Times New Roman" w:hAnsi="Times New Roman" w:cs="Times New Roman"/>
                <w:sz w:val="24"/>
                <w:szCs w:val="24"/>
              </w:rPr>
              <w:t>C, ‰</w:t>
            </w:r>
          </w:p>
        </w:tc>
        <w:tc>
          <w:tcPr>
            <w:tcW w:w="1984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 code</w:t>
            </w:r>
          </w:p>
        </w:tc>
        <w:tc>
          <w:tcPr>
            <w:tcW w:w="3686" w:type="dxa"/>
          </w:tcPr>
          <w:p w:rsidR="005E7EC6" w:rsidRPr="009F4E80" w:rsidRDefault="00852E4F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∆R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yr</w:t>
            </w:r>
            <w:proofErr w:type="spellEnd"/>
          </w:p>
        </w:tc>
      </w:tr>
      <w:tr w:rsidR="005E7EC6" w:rsidRPr="009F4E80" w:rsidTr="009047C8">
        <w:tc>
          <w:tcPr>
            <w:tcW w:w="1560" w:type="dxa"/>
            <w:vMerge w:val="restart"/>
          </w:tcPr>
          <w:p w:rsidR="005E7EC6" w:rsidRPr="001C60DB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>Makanrushi</w:t>
            </w:r>
            <w:proofErr w:type="spellEnd"/>
          </w:p>
        </w:tc>
        <w:tc>
          <w:tcPr>
            <w:tcW w:w="1276" w:type="dxa"/>
            <w:vMerge w:val="restart"/>
          </w:tcPr>
          <w:p w:rsidR="005E7EC6" w:rsidRPr="001C60DB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>Bukhta</w:t>
            </w:r>
            <w:proofErr w:type="spellEnd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>Zakat</w:t>
            </w:r>
            <w:proofErr w:type="spellEnd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vMerge w:val="restart"/>
          </w:tcPr>
          <w:p w:rsidR="005E7EC6" w:rsidRPr="001C60DB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6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</w:t>
            </w:r>
          </w:p>
        </w:tc>
        <w:tc>
          <w:tcPr>
            <w:tcW w:w="1560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1720 </w:t>
            </w:r>
            <w:r w:rsidRPr="0036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3644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409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4471">
              <w:rPr>
                <w:rFonts w:ascii="Times New Roman" w:hAnsi="Times New Roman" w:cs="Times New Roman"/>
                <w:sz w:val="24"/>
                <w:szCs w:val="24"/>
              </w:rPr>
              <w:t>Strongylocentrotus</w:t>
            </w:r>
            <w:proofErr w:type="spellEnd"/>
            <w:r w:rsidRPr="0036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471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36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-3.4</w:t>
            </w:r>
          </w:p>
        </w:tc>
        <w:tc>
          <w:tcPr>
            <w:tcW w:w="1984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71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  <w:proofErr w:type="spellEnd"/>
            <w:r w:rsidRPr="00364471">
              <w:rPr>
                <w:rFonts w:ascii="Times New Roman" w:hAnsi="Times New Roman" w:cs="Times New Roman"/>
                <w:sz w:val="24"/>
                <w:szCs w:val="24"/>
              </w:rPr>
              <w:t xml:space="preserve"> 326214</w:t>
            </w:r>
          </w:p>
        </w:tc>
        <w:tc>
          <w:tcPr>
            <w:tcW w:w="3686" w:type="dxa"/>
            <w:vMerge w:val="restart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53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E7EC6" w:rsidRPr="009F4E80" w:rsidTr="009047C8">
        <w:tc>
          <w:tcPr>
            <w:tcW w:w="1560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830 </w:t>
            </w:r>
            <w:r w:rsidRPr="0036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3644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409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Charcoal</w:t>
            </w:r>
          </w:p>
        </w:tc>
        <w:tc>
          <w:tcPr>
            <w:tcW w:w="851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-24.3</w:t>
            </w:r>
          </w:p>
        </w:tc>
        <w:tc>
          <w:tcPr>
            <w:tcW w:w="1984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71">
              <w:rPr>
                <w:rFonts w:ascii="Times New Roman" w:hAnsi="Times New Roman" w:cs="Times New Roman"/>
                <w:sz w:val="24"/>
                <w:szCs w:val="24"/>
              </w:rPr>
              <w:t>OS-98008</w:t>
            </w:r>
          </w:p>
        </w:tc>
        <w:tc>
          <w:tcPr>
            <w:tcW w:w="368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C6" w:rsidRPr="009F4E80" w:rsidTr="009047C8">
        <w:tc>
          <w:tcPr>
            <w:tcW w:w="1560" w:type="dxa"/>
            <w:vMerge w:val="restart"/>
          </w:tcPr>
          <w:p w:rsidR="005E7EC6" w:rsidRPr="001C60DB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>Makanrushi</w:t>
            </w:r>
            <w:proofErr w:type="spellEnd"/>
          </w:p>
        </w:tc>
        <w:tc>
          <w:tcPr>
            <w:tcW w:w="1276" w:type="dxa"/>
            <w:vMerge w:val="restart"/>
          </w:tcPr>
          <w:p w:rsidR="005E7EC6" w:rsidRPr="001C60DB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>Bukhta</w:t>
            </w:r>
            <w:proofErr w:type="spellEnd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>Zakat</w:t>
            </w:r>
            <w:proofErr w:type="spellEnd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vMerge w:val="restart"/>
          </w:tcPr>
          <w:p w:rsidR="005E7EC6" w:rsidRPr="001C60DB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6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</w:t>
            </w:r>
          </w:p>
        </w:tc>
        <w:tc>
          <w:tcPr>
            <w:tcW w:w="1560" w:type="dxa"/>
          </w:tcPr>
          <w:p w:rsidR="005E7EC6" w:rsidRPr="00583D9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1">
              <w:rPr>
                <w:rFonts w:ascii="Times New Roman" w:hAnsi="Times New Roman" w:cs="Times New Roman"/>
                <w:sz w:val="24"/>
                <w:szCs w:val="24"/>
              </w:rPr>
              <w:t xml:space="preserve">1570 </w:t>
            </w:r>
            <w:r w:rsidRPr="005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583D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5E7EC6" w:rsidRPr="00583D9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>Nucella</w:t>
            </w:r>
            <w:proofErr w:type="spellEnd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E7EC6" w:rsidRPr="00583D9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+2.0</w:t>
            </w:r>
          </w:p>
        </w:tc>
        <w:tc>
          <w:tcPr>
            <w:tcW w:w="1984" w:type="dxa"/>
          </w:tcPr>
          <w:p w:rsidR="005E7EC6" w:rsidRPr="00583D9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  <w:proofErr w:type="spellEnd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 xml:space="preserve"> 326215</w:t>
            </w:r>
          </w:p>
        </w:tc>
        <w:tc>
          <w:tcPr>
            <w:tcW w:w="3686" w:type="dxa"/>
            <w:vMerge w:val="restart"/>
          </w:tcPr>
          <w:p w:rsidR="005E7EC6" w:rsidRPr="00583D9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D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83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583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E7EC6" w:rsidRPr="009F4E80" w:rsidTr="009047C8">
        <w:tc>
          <w:tcPr>
            <w:tcW w:w="1560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830 </w:t>
            </w:r>
            <w:r w:rsidRPr="0036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3644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409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Charcoal</w:t>
            </w:r>
          </w:p>
        </w:tc>
        <w:tc>
          <w:tcPr>
            <w:tcW w:w="851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-24.3</w:t>
            </w:r>
          </w:p>
        </w:tc>
        <w:tc>
          <w:tcPr>
            <w:tcW w:w="1984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71">
              <w:rPr>
                <w:rFonts w:ascii="Times New Roman" w:hAnsi="Times New Roman" w:cs="Times New Roman"/>
                <w:sz w:val="24"/>
                <w:szCs w:val="24"/>
              </w:rPr>
              <w:t>OS-98008</w:t>
            </w:r>
          </w:p>
        </w:tc>
        <w:tc>
          <w:tcPr>
            <w:tcW w:w="368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C6" w:rsidRPr="009F4E80" w:rsidTr="009047C8">
        <w:tc>
          <w:tcPr>
            <w:tcW w:w="1560" w:type="dxa"/>
            <w:vMerge w:val="restart"/>
          </w:tcPr>
          <w:p w:rsidR="005E7EC6" w:rsidRPr="001C60DB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>Makanrushi</w:t>
            </w:r>
            <w:proofErr w:type="spellEnd"/>
          </w:p>
        </w:tc>
        <w:tc>
          <w:tcPr>
            <w:tcW w:w="1276" w:type="dxa"/>
            <w:vMerge w:val="restart"/>
          </w:tcPr>
          <w:p w:rsidR="005E7EC6" w:rsidRPr="001C60DB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>Bukhta</w:t>
            </w:r>
            <w:proofErr w:type="spellEnd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>Zakat</w:t>
            </w:r>
            <w:proofErr w:type="spellEnd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vMerge w:val="restart"/>
          </w:tcPr>
          <w:p w:rsidR="005E7EC6" w:rsidRPr="001C60DB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6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</w:t>
            </w:r>
          </w:p>
        </w:tc>
        <w:tc>
          <w:tcPr>
            <w:tcW w:w="1560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1770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>Nucella</w:t>
            </w:r>
            <w:proofErr w:type="spellEnd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E7EC6" w:rsidRPr="00157AE3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+1.1</w:t>
            </w:r>
          </w:p>
        </w:tc>
        <w:tc>
          <w:tcPr>
            <w:tcW w:w="1984" w:type="dxa"/>
          </w:tcPr>
          <w:p w:rsidR="005E7EC6" w:rsidRPr="00157AE3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AE3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  <w:proofErr w:type="spellEnd"/>
            <w:r w:rsidRPr="00157AE3">
              <w:rPr>
                <w:rFonts w:ascii="Times New Roman" w:hAnsi="Times New Roman" w:cs="Times New Roman"/>
                <w:sz w:val="24"/>
                <w:szCs w:val="24"/>
              </w:rPr>
              <w:t xml:space="preserve"> 326216</w:t>
            </w:r>
          </w:p>
        </w:tc>
        <w:tc>
          <w:tcPr>
            <w:tcW w:w="3686" w:type="dxa"/>
            <w:vMerge w:val="restart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E7EC6" w:rsidRPr="009F4E80" w:rsidTr="009047C8">
        <w:tc>
          <w:tcPr>
            <w:tcW w:w="1560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830 </w:t>
            </w:r>
            <w:r w:rsidRPr="0036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3644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409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Charcoal</w:t>
            </w:r>
          </w:p>
        </w:tc>
        <w:tc>
          <w:tcPr>
            <w:tcW w:w="851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-24.3</w:t>
            </w:r>
          </w:p>
        </w:tc>
        <w:tc>
          <w:tcPr>
            <w:tcW w:w="1984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71">
              <w:rPr>
                <w:rFonts w:ascii="Times New Roman" w:hAnsi="Times New Roman" w:cs="Times New Roman"/>
                <w:sz w:val="24"/>
                <w:szCs w:val="24"/>
              </w:rPr>
              <w:t>OS-98008</w:t>
            </w:r>
          </w:p>
        </w:tc>
        <w:tc>
          <w:tcPr>
            <w:tcW w:w="368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C6" w:rsidRPr="009F4E80" w:rsidTr="009047C8">
        <w:tc>
          <w:tcPr>
            <w:tcW w:w="1560" w:type="dxa"/>
            <w:vMerge w:val="restart"/>
          </w:tcPr>
          <w:p w:rsidR="005E7EC6" w:rsidRPr="001C60DB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>Makanrushi</w:t>
            </w:r>
            <w:proofErr w:type="spellEnd"/>
          </w:p>
        </w:tc>
        <w:tc>
          <w:tcPr>
            <w:tcW w:w="1276" w:type="dxa"/>
            <w:vMerge w:val="restart"/>
          </w:tcPr>
          <w:p w:rsidR="005E7EC6" w:rsidRPr="001C60DB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>Bukhta</w:t>
            </w:r>
            <w:proofErr w:type="spellEnd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>Zakat</w:t>
            </w:r>
            <w:proofErr w:type="spellEnd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vMerge w:val="restart"/>
          </w:tcPr>
          <w:p w:rsidR="005E7EC6" w:rsidRPr="001C60DB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6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</w:t>
            </w:r>
          </w:p>
        </w:tc>
        <w:tc>
          <w:tcPr>
            <w:tcW w:w="1560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1700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4471">
              <w:rPr>
                <w:rFonts w:ascii="Times New Roman" w:hAnsi="Times New Roman" w:cs="Times New Roman"/>
                <w:sz w:val="24"/>
                <w:szCs w:val="24"/>
              </w:rPr>
              <w:t>Strongylocentrotus</w:t>
            </w:r>
            <w:proofErr w:type="spellEnd"/>
            <w:r w:rsidRPr="0036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471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36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E7EC6" w:rsidRPr="00A03C0E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-1.1</w:t>
            </w:r>
          </w:p>
        </w:tc>
        <w:tc>
          <w:tcPr>
            <w:tcW w:w="1984" w:type="dxa"/>
          </w:tcPr>
          <w:p w:rsidR="005E7EC6" w:rsidRPr="00A03C0E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C0E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  <w:proofErr w:type="spellEnd"/>
            <w:r w:rsidRPr="00A03C0E">
              <w:rPr>
                <w:rFonts w:ascii="Times New Roman" w:hAnsi="Times New Roman" w:cs="Times New Roman"/>
                <w:sz w:val="24"/>
                <w:szCs w:val="24"/>
              </w:rPr>
              <w:t xml:space="preserve"> 326217</w:t>
            </w:r>
          </w:p>
        </w:tc>
        <w:tc>
          <w:tcPr>
            <w:tcW w:w="3686" w:type="dxa"/>
            <w:vMerge w:val="restart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E7EC6" w:rsidRPr="009F4E80" w:rsidTr="009047C8">
        <w:tc>
          <w:tcPr>
            <w:tcW w:w="1560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830 </w:t>
            </w:r>
            <w:r w:rsidRPr="0036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3644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409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Charcoal</w:t>
            </w:r>
          </w:p>
        </w:tc>
        <w:tc>
          <w:tcPr>
            <w:tcW w:w="851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-24.3</w:t>
            </w:r>
          </w:p>
        </w:tc>
        <w:tc>
          <w:tcPr>
            <w:tcW w:w="1984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71">
              <w:rPr>
                <w:rFonts w:ascii="Times New Roman" w:hAnsi="Times New Roman" w:cs="Times New Roman"/>
                <w:sz w:val="24"/>
                <w:szCs w:val="24"/>
              </w:rPr>
              <w:t>OS-98008</w:t>
            </w:r>
          </w:p>
        </w:tc>
        <w:tc>
          <w:tcPr>
            <w:tcW w:w="368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C6" w:rsidRPr="009F4E80" w:rsidTr="009047C8">
        <w:tc>
          <w:tcPr>
            <w:tcW w:w="1560" w:type="dxa"/>
            <w:vMerge w:val="restart"/>
          </w:tcPr>
          <w:p w:rsidR="005E7EC6" w:rsidRPr="001C60DB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>Makanrushi</w:t>
            </w:r>
            <w:proofErr w:type="spellEnd"/>
          </w:p>
        </w:tc>
        <w:tc>
          <w:tcPr>
            <w:tcW w:w="1276" w:type="dxa"/>
            <w:vMerge w:val="restart"/>
          </w:tcPr>
          <w:p w:rsidR="005E7EC6" w:rsidRPr="001C60DB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>Bukhta</w:t>
            </w:r>
            <w:proofErr w:type="spellEnd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>Zakat</w:t>
            </w:r>
            <w:proofErr w:type="spellEnd"/>
            <w:r w:rsidRPr="001C60D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vMerge w:val="restart"/>
          </w:tcPr>
          <w:p w:rsidR="005E7EC6" w:rsidRPr="001C60DB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6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L2</w:t>
            </w:r>
          </w:p>
        </w:tc>
        <w:tc>
          <w:tcPr>
            <w:tcW w:w="1560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1640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4471">
              <w:rPr>
                <w:rFonts w:ascii="Times New Roman" w:hAnsi="Times New Roman" w:cs="Times New Roman"/>
                <w:sz w:val="24"/>
                <w:szCs w:val="24"/>
              </w:rPr>
              <w:t>Strongylocentrotus</w:t>
            </w:r>
            <w:proofErr w:type="spellEnd"/>
            <w:r w:rsidRPr="0036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471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36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E7EC6" w:rsidRPr="00A03C0E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+1.8</w:t>
            </w:r>
          </w:p>
        </w:tc>
        <w:tc>
          <w:tcPr>
            <w:tcW w:w="1984" w:type="dxa"/>
          </w:tcPr>
          <w:p w:rsidR="005E7EC6" w:rsidRPr="00246B15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B15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  <w:proofErr w:type="spellEnd"/>
            <w:r w:rsidRPr="00246B15">
              <w:rPr>
                <w:rFonts w:ascii="Times New Roman" w:hAnsi="Times New Roman" w:cs="Times New Roman"/>
                <w:sz w:val="24"/>
                <w:szCs w:val="24"/>
              </w:rPr>
              <w:t xml:space="preserve"> 326218</w:t>
            </w:r>
          </w:p>
        </w:tc>
        <w:tc>
          <w:tcPr>
            <w:tcW w:w="3686" w:type="dxa"/>
            <w:vMerge w:val="restart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E7EC6" w:rsidRPr="009F4E80" w:rsidTr="009047C8">
        <w:tc>
          <w:tcPr>
            <w:tcW w:w="1560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830 </w:t>
            </w:r>
            <w:r w:rsidRPr="00364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3644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409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Charcoal</w:t>
            </w:r>
          </w:p>
        </w:tc>
        <w:tc>
          <w:tcPr>
            <w:tcW w:w="851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-24.3</w:t>
            </w:r>
          </w:p>
        </w:tc>
        <w:tc>
          <w:tcPr>
            <w:tcW w:w="1984" w:type="dxa"/>
          </w:tcPr>
          <w:p w:rsidR="005E7EC6" w:rsidRPr="00364471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71">
              <w:rPr>
                <w:rFonts w:ascii="Times New Roman" w:hAnsi="Times New Roman" w:cs="Times New Roman"/>
                <w:sz w:val="24"/>
                <w:szCs w:val="24"/>
              </w:rPr>
              <w:t>OS-98008</w:t>
            </w:r>
          </w:p>
        </w:tc>
        <w:tc>
          <w:tcPr>
            <w:tcW w:w="368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C6" w:rsidRPr="009F4E80" w:rsidTr="009047C8">
        <w:tc>
          <w:tcPr>
            <w:tcW w:w="1560" w:type="dxa"/>
            <w:vMerge w:val="restart"/>
          </w:tcPr>
          <w:p w:rsidR="005E7EC6" w:rsidRPr="008F589C" w:rsidRDefault="005E7EC6" w:rsidP="00904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Rasshua</w:t>
            </w:r>
            <w:proofErr w:type="spellEnd"/>
          </w:p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5E7EC6" w:rsidRPr="008F589C" w:rsidRDefault="005E7EC6" w:rsidP="00904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Rasshua</w:t>
            </w:r>
            <w:proofErr w:type="spellEnd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TP1A, L3</w:t>
            </w:r>
          </w:p>
        </w:tc>
        <w:tc>
          <w:tcPr>
            <w:tcW w:w="1560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1870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Littorina</w:t>
            </w:r>
            <w:proofErr w:type="spellEnd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+0.6</w:t>
            </w:r>
          </w:p>
        </w:tc>
        <w:tc>
          <w:tcPr>
            <w:tcW w:w="1984" w:type="dxa"/>
          </w:tcPr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  <w:proofErr w:type="spellEnd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 xml:space="preserve"> 326222</w:t>
            </w:r>
          </w:p>
        </w:tc>
        <w:tc>
          <w:tcPr>
            <w:tcW w:w="3686" w:type="dxa"/>
            <w:vMerge w:val="restart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E7EC6" w:rsidRPr="009F4E80" w:rsidTr="009047C8">
        <w:tc>
          <w:tcPr>
            <w:tcW w:w="1560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</w:rPr>
              <w:t xml:space="preserve">860 </w:t>
            </w:r>
            <w:r w:rsidRPr="00E7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74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Charcoal</w:t>
            </w:r>
          </w:p>
        </w:tc>
        <w:tc>
          <w:tcPr>
            <w:tcW w:w="851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-26.2</w:t>
            </w:r>
          </w:p>
        </w:tc>
        <w:tc>
          <w:tcPr>
            <w:tcW w:w="1984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</w:rPr>
              <w:t>OS-98009</w:t>
            </w:r>
          </w:p>
        </w:tc>
        <w:tc>
          <w:tcPr>
            <w:tcW w:w="368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C6" w:rsidRPr="009F4E80" w:rsidTr="009047C8">
        <w:tc>
          <w:tcPr>
            <w:tcW w:w="1560" w:type="dxa"/>
            <w:vMerge w:val="restart"/>
          </w:tcPr>
          <w:p w:rsidR="005E7EC6" w:rsidRPr="008F589C" w:rsidRDefault="005E7EC6" w:rsidP="00904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Rasshua</w:t>
            </w:r>
            <w:proofErr w:type="spellEnd"/>
          </w:p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5E7EC6" w:rsidRPr="008F589C" w:rsidRDefault="005E7EC6" w:rsidP="00904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Rasshua</w:t>
            </w:r>
            <w:proofErr w:type="spellEnd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TP1A, L3</w:t>
            </w:r>
          </w:p>
        </w:tc>
        <w:tc>
          <w:tcPr>
            <w:tcW w:w="1560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1540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>Nucella</w:t>
            </w:r>
            <w:proofErr w:type="spellEnd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E7EC6" w:rsidRPr="00157AE3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+1.6</w:t>
            </w:r>
          </w:p>
        </w:tc>
        <w:tc>
          <w:tcPr>
            <w:tcW w:w="1984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99F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  <w:proofErr w:type="spellEnd"/>
            <w:r w:rsidRPr="00E7499F">
              <w:rPr>
                <w:rFonts w:ascii="Times New Roman" w:hAnsi="Times New Roman" w:cs="Times New Roman"/>
                <w:sz w:val="24"/>
                <w:szCs w:val="24"/>
              </w:rPr>
              <w:t xml:space="preserve"> 326223</w:t>
            </w:r>
          </w:p>
        </w:tc>
        <w:tc>
          <w:tcPr>
            <w:tcW w:w="3686" w:type="dxa"/>
            <w:vMerge w:val="restart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E7EC6" w:rsidRPr="009F4E80" w:rsidTr="009047C8">
        <w:tc>
          <w:tcPr>
            <w:tcW w:w="1560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</w:rPr>
              <w:t xml:space="preserve">860 </w:t>
            </w:r>
            <w:r w:rsidRPr="00E7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74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Charcoal</w:t>
            </w:r>
          </w:p>
        </w:tc>
        <w:tc>
          <w:tcPr>
            <w:tcW w:w="851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-26.2</w:t>
            </w:r>
          </w:p>
        </w:tc>
        <w:tc>
          <w:tcPr>
            <w:tcW w:w="1984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</w:rPr>
              <w:t>OS-98009</w:t>
            </w:r>
          </w:p>
        </w:tc>
        <w:tc>
          <w:tcPr>
            <w:tcW w:w="368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C6" w:rsidRPr="009F4E80" w:rsidTr="009047C8">
        <w:tc>
          <w:tcPr>
            <w:tcW w:w="1560" w:type="dxa"/>
            <w:vMerge w:val="restart"/>
          </w:tcPr>
          <w:p w:rsidR="005E7EC6" w:rsidRPr="008F589C" w:rsidRDefault="005E7EC6" w:rsidP="00904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Rasshua</w:t>
            </w:r>
            <w:proofErr w:type="spellEnd"/>
          </w:p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5E7EC6" w:rsidRPr="008F589C" w:rsidRDefault="005E7EC6" w:rsidP="00904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Rasshua</w:t>
            </w:r>
            <w:proofErr w:type="spellEnd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TP1A, L3</w:t>
            </w:r>
          </w:p>
        </w:tc>
        <w:tc>
          <w:tcPr>
            <w:tcW w:w="1560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1820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4471">
              <w:rPr>
                <w:rFonts w:ascii="Times New Roman" w:hAnsi="Times New Roman" w:cs="Times New Roman"/>
                <w:sz w:val="24"/>
                <w:szCs w:val="24"/>
              </w:rPr>
              <w:t>Strongylocentrotus</w:t>
            </w:r>
            <w:proofErr w:type="spellEnd"/>
            <w:r w:rsidRPr="0036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471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36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E7EC6" w:rsidRPr="00A03C0E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-4.6</w:t>
            </w:r>
          </w:p>
        </w:tc>
        <w:tc>
          <w:tcPr>
            <w:tcW w:w="1984" w:type="dxa"/>
          </w:tcPr>
          <w:p w:rsidR="005E7EC6" w:rsidRPr="00345407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407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  <w:proofErr w:type="spellEnd"/>
            <w:r w:rsidRPr="00345407">
              <w:rPr>
                <w:rFonts w:ascii="Times New Roman" w:hAnsi="Times New Roman" w:cs="Times New Roman"/>
                <w:sz w:val="24"/>
                <w:szCs w:val="24"/>
              </w:rPr>
              <w:t xml:space="preserve"> 326224</w:t>
            </w:r>
          </w:p>
        </w:tc>
        <w:tc>
          <w:tcPr>
            <w:tcW w:w="3686" w:type="dxa"/>
            <w:vMerge w:val="restart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E7EC6" w:rsidRPr="009F4E80" w:rsidTr="009047C8">
        <w:tc>
          <w:tcPr>
            <w:tcW w:w="1560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</w:rPr>
              <w:t xml:space="preserve">860 </w:t>
            </w:r>
            <w:r w:rsidRPr="00E7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74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Charcoal</w:t>
            </w:r>
          </w:p>
        </w:tc>
        <w:tc>
          <w:tcPr>
            <w:tcW w:w="851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-26.2</w:t>
            </w:r>
          </w:p>
        </w:tc>
        <w:tc>
          <w:tcPr>
            <w:tcW w:w="1984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</w:rPr>
              <w:t>OS-98009</w:t>
            </w:r>
          </w:p>
        </w:tc>
        <w:tc>
          <w:tcPr>
            <w:tcW w:w="368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C6" w:rsidRPr="009F4E80" w:rsidTr="009047C8">
        <w:tc>
          <w:tcPr>
            <w:tcW w:w="1560" w:type="dxa"/>
            <w:vMerge w:val="restart"/>
          </w:tcPr>
          <w:p w:rsidR="005E7EC6" w:rsidRPr="008F589C" w:rsidRDefault="005E7EC6" w:rsidP="00904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Rasshua</w:t>
            </w:r>
            <w:proofErr w:type="spellEnd"/>
          </w:p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5E7EC6" w:rsidRPr="008F589C" w:rsidRDefault="005E7EC6" w:rsidP="00904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Rasshua</w:t>
            </w:r>
            <w:proofErr w:type="spellEnd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TP1A,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1990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>Nucella</w:t>
            </w:r>
            <w:proofErr w:type="spellEnd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E7EC6" w:rsidRPr="00157AE3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+0.3</w:t>
            </w:r>
          </w:p>
        </w:tc>
        <w:tc>
          <w:tcPr>
            <w:tcW w:w="1984" w:type="dxa"/>
          </w:tcPr>
          <w:p w:rsidR="005E7EC6" w:rsidRPr="00DB626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260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  <w:proofErr w:type="spellEnd"/>
            <w:r w:rsidRPr="00DB6260">
              <w:rPr>
                <w:rFonts w:ascii="Times New Roman" w:hAnsi="Times New Roman" w:cs="Times New Roman"/>
                <w:sz w:val="24"/>
                <w:szCs w:val="24"/>
              </w:rPr>
              <w:t xml:space="preserve"> 326220</w:t>
            </w:r>
          </w:p>
        </w:tc>
        <w:tc>
          <w:tcPr>
            <w:tcW w:w="3686" w:type="dxa"/>
            <w:vMerge w:val="restart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E7EC6" w:rsidRPr="009F4E80" w:rsidTr="009047C8">
        <w:tc>
          <w:tcPr>
            <w:tcW w:w="1560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409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Charcoal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51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1984" w:type="dxa"/>
          </w:tcPr>
          <w:p w:rsidR="005E7EC6" w:rsidRPr="00DB626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60">
              <w:rPr>
                <w:rFonts w:ascii="Times New Roman" w:hAnsi="Times New Roman" w:cs="Times New Roman"/>
                <w:sz w:val="24"/>
                <w:szCs w:val="24"/>
              </w:rPr>
              <w:t>OS-98011</w:t>
            </w:r>
          </w:p>
        </w:tc>
        <w:tc>
          <w:tcPr>
            <w:tcW w:w="368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C6" w:rsidRPr="009F4E80" w:rsidTr="009047C8">
        <w:tc>
          <w:tcPr>
            <w:tcW w:w="1560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409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Charcoal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51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1984" w:type="dxa"/>
          </w:tcPr>
          <w:p w:rsidR="005E7EC6" w:rsidRPr="00DB626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60">
              <w:rPr>
                <w:rFonts w:ascii="Times New Roman" w:hAnsi="Times New Roman" w:cs="Times New Roman"/>
                <w:sz w:val="24"/>
                <w:szCs w:val="24"/>
              </w:rPr>
              <w:t>OS-98012</w:t>
            </w:r>
          </w:p>
        </w:tc>
        <w:tc>
          <w:tcPr>
            <w:tcW w:w="368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C6" w:rsidRPr="009F4E80" w:rsidTr="009047C8">
        <w:tc>
          <w:tcPr>
            <w:tcW w:w="1560" w:type="dxa"/>
            <w:vMerge w:val="restart"/>
          </w:tcPr>
          <w:p w:rsidR="005E7EC6" w:rsidRPr="008F589C" w:rsidRDefault="005E7EC6" w:rsidP="00904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Rasshua</w:t>
            </w:r>
            <w:proofErr w:type="spellEnd"/>
          </w:p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5E7EC6" w:rsidRPr="008F589C" w:rsidRDefault="005E7EC6" w:rsidP="00904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Rasshua</w:t>
            </w:r>
            <w:proofErr w:type="spellEnd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TP1A,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1770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4471">
              <w:rPr>
                <w:rFonts w:ascii="Times New Roman" w:hAnsi="Times New Roman" w:cs="Times New Roman"/>
                <w:sz w:val="24"/>
                <w:szCs w:val="24"/>
              </w:rPr>
              <w:t>Strongylocentrotus</w:t>
            </w:r>
            <w:proofErr w:type="spellEnd"/>
            <w:r w:rsidRPr="0036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471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36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E7EC6" w:rsidRPr="00A03C0E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+1.1</w:t>
            </w:r>
          </w:p>
        </w:tc>
        <w:tc>
          <w:tcPr>
            <w:tcW w:w="1984" w:type="dxa"/>
          </w:tcPr>
          <w:p w:rsidR="005E7EC6" w:rsidRPr="00DB626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260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  <w:proofErr w:type="spellEnd"/>
            <w:r w:rsidRPr="00DB6260">
              <w:rPr>
                <w:rFonts w:ascii="Times New Roman" w:hAnsi="Times New Roman" w:cs="Times New Roman"/>
                <w:sz w:val="24"/>
                <w:szCs w:val="24"/>
              </w:rPr>
              <w:t xml:space="preserve"> 326221</w:t>
            </w:r>
          </w:p>
        </w:tc>
        <w:tc>
          <w:tcPr>
            <w:tcW w:w="3686" w:type="dxa"/>
            <w:vMerge w:val="restart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E7EC6" w:rsidRPr="009F4E80" w:rsidTr="009047C8">
        <w:tc>
          <w:tcPr>
            <w:tcW w:w="1560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409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Charcoal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51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1984" w:type="dxa"/>
          </w:tcPr>
          <w:p w:rsidR="005E7EC6" w:rsidRPr="00DB626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60">
              <w:rPr>
                <w:rFonts w:ascii="Times New Roman" w:hAnsi="Times New Roman" w:cs="Times New Roman"/>
                <w:sz w:val="24"/>
                <w:szCs w:val="24"/>
              </w:rPr>
              <w:t>OS-98011</w:t>
            </w:r>
          </w:p>
        </w:tc>
        <w:tc>
          <w:tcPr>
            <w:tcW w:w="368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C6" w:rsidRPr="009F4E80" w:rsidTr="009047C8">
        <w:tc>
          <w:tcPr>
            <w:tcW w:w="1560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409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Charcoal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51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1984" w:type="dxa"/>
          </w:tcPr>
          <w:p w:rsidR="005E7EC6" w:rsidRPr="00DB626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60">
              <w:rPr>
                <w:rFonts w:ascii="Times New Roman" w:hAnsi="Times New Roman" w:cs="Times New Roman"/>
                <w:sz w:val="24"/>
                <w:szCs w:val="24"/>
              </w:rPr>
              <w:t>OS-98012</w:t>
            </w:r>
          </w:p>
        </w:tc>
        <w:tc>
          <w:tcPr>
            <w:tcW w:w="368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C6" w:rsidRPr="009F4E80" w:rsidTr="009047C8">
        <w:tc>
          <w:tcPr>
            <w:tcW w:w="1560" w:type="dxa"/>
            <w:vMerge w:val="restart"/>
          </w:tcPr>
          <w:p w:rsidR="005E7EC6" w:rsidRPr="008F589C" w:rsidRDefault="005E7EC6" w:rsidP="00904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Rasshua</w:t>
            </w:r>
            <w:proofErr w:type="spellEnd"/>
          </w:p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5E7EC6" w:rsidRPr="008F589C" w:rsidRDefault="005E7EC6" w:rsidP="00904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Rasshua</w:t>
            </w:r>
            <w:proofErr w:type="spellEnd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TP1A,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1660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>Nucella</w:t>
            </w:r>
            <w:proofErr w:type="spellEnd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E7EC6" w:rsidRPr="00157AE3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+0.8</w:t>
            </w:r>
          </w:p>
        </w:tc>
        <w:tc>
          <w:tcPr>
            <w:tcW w:w="1984" w:type="dxa"/>
          </w:tcPr>
          <w:p w:rsidR="005E7EC6" w:rsidRPr="00945B95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95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  <w:proofErr w:type="spellEnd"/>
            <w:r w:rsidRPr="00945B95">
              <w:rPr>
                <w:rFonts w:ascii="Times New Roman" w:hAnsi="Times New Roman" w:cs="Times New Roman"/>
                <w:sz w:val="24"/>
                <w:szCs w:val="24"/>
              </w:rPr>
              <w:t xml:space="preserve"> 326225</w:t>
            </w:r>
          </w:p>
        </w:tc>
        <w:tc>
          <w:tcPr>
            <w:tcW w:w="3686" w:type="dxa"/>
            <w:vMerge w:val="restart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E7EC6" w:rsidRPr="009F4E80" w:rsidTr="009047C8">
        <w:tc>
          <w:tcPr>
            <w:tcW w:w="1560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409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Charcoal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51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1984" w:type="dxa"/>
          </w:tcPr>
          <w:p w:rsidR="005E7EC6" w:rsidRPr="00DB626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60">
              <w:rPr>
                <w:rFonts w:ascii="Times New Roman" w:hAnsi="Times New Roman" w:cs="Times New Roman"/>
                <w:sz w:val="24"/>
                <w:szCs w:val="24"/>
              </w:rPr>
              <w:t>OS-98011</w:t>
            </w:r>
          </w:p>
        </w:tc>
        <w:tc>
          <w:tcPr>
            <w:tcW w:w="368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C6" w:rsidRPr="009F4E80" w:rsidTr="009047C8">
        <w:tc>
          <w:tcPr>
            <w:tcW w:w="1560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409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Charcoal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51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1984" w:type="dxa"/>
          </w:tcPr>
          <w:p w:rsidR="005E7EC6" w:rsidRPr="00DB626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60">
              <w:rPr>
                <w:rFonts w:ascii="Times New Roman" w:hAnsi="Times New Roman" w:cs="Times New Roman"/>
                <w:sz w:val="24"/>
                <w:szCs w:val="24"/>
              </w:rPr>
              <w:t>OS-98012</w:t>
            </w:r>
          </w:p>
        </w:tc>
        <w:tc>
          <w:tcPr>
            <w:tcW w:w="368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C6" w:rsidRPr="009F4E80" w:rsidTr="009047C8">
        <w:tc>
          <w:tcPr>
            <w:tcW w:w="1560" w:type="dxa"/>
            <w:vMerge w:val="restart"/>
          </w:tcPr>
          <w:p w:rsidR="005E7EC6" w:rsidRPr="008F589C" w:rsidRDefault="005E7EC6" w:rsidP="00904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Rasshua</w:t>
            </w:r>
            <w:proofErr w:type="spellEnd"/>
          </w:p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5E7EC6" w:rsidRPr="008F589C" w:rsidRDefault="005E7EC6" w:rsidP="00904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Rasshua</w:t>
            </w:r>
            <w:proofErr w:type="spellEnd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TP1A,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1980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>Nucella</w:t>
            </w:r>
            <w:proofErr w:type="spellEnd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583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E7EC6" w:rsidRPr="00157AE3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+0.6</w:t>
            </w:r>
          </w:p>
        </w:tc>
        <w:tc>
          <w:tcPr>
            <w:tcW w:w="1984" w:type="dxa"/>
          </w:tcPr>
          <w:p w:rsidR="005E7EC6" w:rsidRPr="00945B95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95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  <w:proofErr w:type="spellEnd"/>
            <w:r w:rsidRPr="00945B95">
              <w:rPr>
                <w:rFonts w:ascii="Times New Roman" w:hAnsi="Times New Roman" w:cs="Times New Roman"/>
                <w:sz w:val="24"/>
                <w:szCs w:val="24"/>
              </w:rPr>
              <w:t xml:space="preserve"> 326226</w:t>
            </w:r>
          </w:p>
        </w:tc>
        <w:tc>
          <w:tcPr>
            <w:tcW w:w="3686" w:type="dxa"/>
            <w:vMerge w:val="restart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E7EC6" w:rsidRPr="009F4E80" w:rsidTr="009047C8">
        <w:tc>
          <w:tcPr>
            <w:tcW w:w="1560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409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Charcoal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51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1984" w:type="dxa"/>
          </w:tcPr>
          <w:p w:rsidR="005E7EC6" w:rsidRPr="00DB626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60">
              <w:rPr>
                <w:rFonts w:ascii="Times New Roman" w:hAnsi="Times New Roman" w:cs="Times New Roman"/>
                <w:sz w:val="24"/>
                <w:szCs w:val="24"/>
              </w:rPr>
              <w:t>OS-98011</w:t>
            </w:r>
          </w:p>
        </w:tc>
        <w:tc>
          <w:tcPr>
            <w:tcW w:w="368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C6" w:rsidRPr="009F4E80" w:rsidTr="009047C8">
        <w:tc>
          <w:tcPr>
            <w:tcW w:w="1560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409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Charcoal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51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1984" w:type="dxa"/>
          </w:tcPr>
          <w:p w:rsidR="005E7EC6" w:rsidRPr="00DB626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60">
              <w:rPr>
                <w:rFonts w:ascii="Times New Roman" w:hAnsi="Times New Roman" w:cs="Times New Roman"/>
                <w:sz w:val="24"/>
                <w:szCs w:val="24"/>
              </w:rPr>
              <w:t>OS-98012</w:t>
            </w:r>
          </w:p>
        </w:tc>
        <w:tc>
          <w:tcPr>
            <w:tcW w:w="368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C6" w:rsidRPr="009F4E80" w:rsidTr="009047C8">
        <w:tc>
          <w:tcPr>
            <w:tcW w:w="1560" w:type="dxa"/>
            <w:vMerge w:val="restart"/>
          </w:tcPr>
          <w:p w:rsidR="005E7EC6" w:rsidRPr="008F589C" w:rsidRDefault="005E7EC6" w:rsidP="00904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Rasshua</w:t>
            </w:r>
            <w:proofErr w:type="spellEnd"/>
          </w:p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5E7EC6" w:rsidRPr="008F589C" w:rsidRDefault="005E7EC6" w:rsidP="00904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Rasshua</w:t>
            </w:r>
            <w:proofErr w:type="spellEnd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TP1A,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4B</w:t>
            </w:r>
          </w:p>
        </w:tc>
        <w:tc>
          <w:tcPr>
            <w:tcW w:w="1560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1740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Littorina</w:t>
            </w:r>
            <w:proofErr w:type="spellEnd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8F5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E7EC6" w:rsidRPr="008F589C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</w:tcPr>
          <w:p w:rsidR="005E7EC6" w:rsidRPr="006E5365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365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  <w:proofErr w:type="spellEnd"/>
            <w:r w:rsidRPr="006E5365">
              <w:rPr>
                <w:rFonts w:ascii="Times New Roman" w:hAnsi="Times New Roman" w:cs="Times New Roman"/>
                <w:sz w:val="24"/>
                <w:szCs w:val="24"/>
              </w:rPr>
              <w:t xml:space="preserve"> 326219</w:t>
            </w:r>
          </w:p>
        </w:tc>
        <w:tc>
          <w:tcPr>
            <w:tcW w:w="3686" w:type="dxa"/>
            <w:vMerge w:val="restart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E7EC6" w:rsidRPr="009F4E80" w:rsidTr="009047C8">
        <w:tc>
          <w:tcPr>
            <w:tcW w:w="1560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890 </w:t>
            </w:r>
            <w:r w:rsidRPr="00E5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± 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Charcoal</w:t>
            </w:r>
          </w:p>
        </w:tc>
        <w:tc>
          <w:tcPr>
            <w:tcW w:w="851" w:type="dxa"/>
          </w:tcPr>
          <w:p w:rsidR="005E7EC6" w:rsidRPr="00E7499F" w:rsidRDefault="005E7EC6" w:rsidP="0090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1984" w:type="dxa"/>
          </w:tcPr>
          <w:p w:rsidR="005E7EC6" w:rsidRPr="006E5365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65">
              <w:rPr>
                <w:rFonts w:ascii="Times New Roman" w:hAnsi="Times New Roman" w:cs="Times New Roman"/>
                <w:sz w:val="24"/>
                <w:szCs w:val="24"/>
              </w:rPr>
              <w:t>OS-98014</w:t>
            </w:r>
          </w:p>
        </w:tc>
        <w:tc>
          <w:tcPr>
            <w:tcW w:w="3686" w:type="dxa"/>
            <w:vMerge/>
          </w:tcPr>
          <w:p w:rsidR="005E7EC6" w:rsidRPr="009F4E80" w:rsidRDefault="005E7EC6" w:rsidP="00904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3BA" w:rsidRDefault="005E7EC6" w:rsidP="00156FB8">
      <w:pPr>
        <w:rPr>
          <w:b/>
          <w:lang w:val="en-US"/>
        </w:rPr>
      </w:pPr>
      <w:r w:rsidRPr="00941CD8">
        <w:rPr>
          <w:rFonts w:ascii="Times New Roman" w:hAnsi="Times New Roman" w:cs="Times New Roman"/>
          <w:sz w:val="24"/>
          <w:szCs w:val="24"/>
          <w:lang w:val="en-US"/>
        </w:rPr>
        <w:t xml:space="preserve">* - Pooled age </w:t>
      </w:r>
      <w:r w:rsidR="00941CD8">
        <w:rPr>
          <w:rFonts w:ascii="Times New Roman" w:hAnsi="Times New Roman" w:cs="Times New Roman"/>
          <w:sz w:val="24"/>
          <w:szCs w:val="24"/>
          <w:lang w:val="en-US"/>
        </w:rPr>
        <w:t xml:space="preserve">of two charcoal dates </w:t>
      </w:r>
      <w:r w:rsidRPr="00941CD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41CD8">
        <w:rPr>
          <w:rFonts w:ascii="Times New Roman" w:hAnsi="Times New Roman" w:cs="Times New Roman"/>
          <w:sz w:val="24"/>
          <w:szCs w:val="24"/>
        </w:rPr>
        <w:t xml:space="preserve">908 </w:t>
      </w:r>
      <w:r w:rsidRPr="0094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± </w:t>
      </w:r>
      <w:r w:rsidRPr="00941CD8">
        <w:rPr>
          <w:rFonts w:ascii="Times New Roman" w:hAnsi="Times New Roman" w:cs="Times New Roman"/>
          <w:sz w:val="24"/>
          <w:szCs w:val="24"/>
        </w:rPr>
        <w:t>16</w:t>
      </w:r>
      <w:r w:rsidRPr="00941CD8">
        <w:rPr>
          <w:rFonts w:ascii="Times New Roman" w:hAnsi="Times New Roman" w:cs="Times New Roman"/>
          <w:sz w:val="24"/>
          <w:szCs w:val="24"/>
          <w:lang w:val="en-US"/>
        </w:rPr>
        <w:t xml:space="preserve">) was used for </w:t>
      </w:r>
      <w:r w:rsidR="00941CD8" w:rsidRPr="00E53CC2">
        <w:rPr>
          <w:rFonts w:ascii="Times New Roman" w:hAnsi="Times New Roman" w:cs="Times New Roman"/>
          <w:sz w:val="24"/>
          <w:szCs w:val="24"/>
          <w:lang w:val="en-US"/>
        </w:rPr>
        <w:t>∆R</w:t>
      </w:r>
      <w:r w:rsidR="00941CD8" w:rsidRPr="00941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1CD8">
        <w:rPr>
          <w:rFonts w:ascii="Times New Roman" w:hAnsi="Times New Roman" w:cs="Times New Roman"/>
          <w:sz w:val="24"/>
          <w:szCs w:val="24"/>
          <w:lang w:val="en-US"/>
        </w:rPr>
        <w:t>calculations</w:t>
      </w:r>
      <w:r w:rsidR="00941CD8">
        <w:rPr>
          <w:rFonts w:ascii="Times New Roman" w:hAnsi="Times New Roman" w:cs="Times New Roman"/>
          <w:sz w:val="24"/>
          <w:szCs w:val="24"/>
          <w:lang w:val="en-US"/>
        </w:rPr>
        <w:t xml:space="preserve"> (see </w:t>
      </w:r>
      <w:proofErr w:type="spellStart"/>
      <w:r w:rsidR="00941CD8" w:rsidRPr="00BC0807">
        <w:rPr>
          <w:rFonts w:ascii="Times New Roman" w:hAnsi="Times New Roman" w:cs="Times New Roman"/>
          <w:sz w:val="24"/>
          <w:szCs w:val="24"/>
        </w:rPr>
        <w:t>Fitzhugh</w:t>
      </w:r>
      <w:proofErr w:type="spellEnd"/>
      <w:r w:rsidR="00941CD8" w:rsidRPr="00BC0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1CD8" w:rsidRPr="00BC0807">
        <w:rPr>
          <w:rFonts w:ascii="Times New Roman" w:hAnsi="Times New Roman" w:cs="Times New Roman"/>
          <w:sz w:val="24"/>
          <w:szCs w:val="24"/>
        </w:rPr>
        <w:t>Brown</w:t>
      </w:r>
      <w:proofErr w:type="spellEnd"/>
      <w:r w:rsidR="00941CD8" w:rsidRPr="00BC0807">
        <w:rPr>
          <w:rFonts w:ascii="Times New Roman" w:hAnsi="Times New Roman" w:cs="Times New Roman"/>
          <w:sz w:val="24"/>
          <w:szCs w:val="24"/>
        </w:rPr>
        <w:t>, 2017</w:t>
      </w:r>
      <w:r w:rsidR="00941CD8">
        <w:rPr>
          <w:rFonts w:ascii="Times New Roman" w:hAnsi="Times New Roman" w:cs="Times New Roman"/>
          <w:sz w:val="24"/>
          <w:szCs w:val="24"/>
          <w:lang w:val="en-US"/>
        </w:rPr>
        <w:t xml:space="preserve"> for details</w:t>
      </w:r>
      <w:r w:rsidR="00941CD8" w:rsidRPr="00BC080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56FB8" w:rsidRDefault="00156FB8" w:rsidP="00156FB8">
      <w:pPr>
        <w:rPr>
          <w:lang w:val="en-US"/>
        </w:rPr>
      </w:pPr>
      <w:r w:rsidRPr="002C0403">
        <w:rPr>
          <w:rFonts w:ascii="Times New Roman" w:hAnsi="Times New Roman" w:cs="Times New Roman"/>
          <w:b/>
          <w:sz w:val="24"/>
          <w:szCs w:val="24"/>
          <w:lang w:val="en-US"/>
        </w:rPr>
        <w:t>South-</w:t>
      </w:r>
      <w:r w:rsidR="00CF5E8C" w:rsidRPr="002C0403">
        <w:rPr>
          <w:rFonts w:ascii="Times New Roman" w:hAnsi="Times New Roman" w:cs="Times New Roman"/>
          <w:b/>
          <w:sz w:val="24"/>
          <w:szCs w:val="24"/>
          <w:lang w:val="en-US"/>
        </w:rPr>
        <w:t>Ea</w:t>
      </w:r>
      <w:r w:rsidRPr="002C0403">
        <w:rPr>
          <w:rFonts w:ascii="Times New Roman" w:hAnsi="Times New Roman" w:cs="Times New Roman"/>
          <w:b/>
          <w:sz w:val="24"/>
          <w:szCs w:val="24"/>
          <w:lang w:val="en-US"/>
        </w:rPr>
        <w:t>stern part of the Bering Sea</w:t>
      </w:r>
    </w:p>
    <w:p w:rsidR="000941A1" w:rsidRPr="002C0403" w:rsidRDefault="000941A1" w:rsidP="00156F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0403">
        <w:rPr>
          <w:rFonts w:ascii="Times New Roman" w:hAnsi="Times New Roman" w:cs="Times New Roman"/>
          <w:sz w:val="24"/>
          <w:szCs w:val="24"/>
          <w:lang w:val="en-US"/>
        </w:rPr>
        <w:t xml:space="preserve">Shell </w:t>
      </w:r>
      <w:proofErr w:type="spellStart"/>
      <w:r w:rsidRPr="002C0403">
        <w:rPr>
          <w:rFonts w:ascii="Times New Roman" w:hAnsi="Times New Roman" w:cs="Times New Roman"/>
          <w:i/>
          <w:sz w:val="24"/>
          <w:szCs w:val="24"/>
          <w:lang w:val="en-US"/>
        </w:rPr>
        <w:t>Protothaca</w:t>
      </w:r>
      <w:proofErr w:type="spellEnd"/>
      <w:r w:rsidRPr="002C04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C0403">
        <w:rPr>
          <w:rFonts w:ascii="Times New Roman" w:hAnsi="Times New Roman" w:cs="Times New Roman"/>
          <w:i/>
          <w:sz w:val="24"/>
          <w:szCs w:val="24"/>
          <w:lang w:val="en-US"/>
        </w:rPr>
        <w:t>staminea</w:t>
      </w:r>
      <w:proofErr w:type="spellEnd"/>
      <w:r w:rsidRPr="002C0403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proofErr w:type="spellStart"/>
      <w:r w:rsidRPr="002C0403">
        <w:rPr>
          <w:rFonts w:ascii="Times New Roman" w:hAnsi="Times New Roman" w:cs="Times New Roman"/>
          <w:sz w:val="24"/>
          <w:szCs w:val="24"/>
          <w:lang w:val="en-US"/>
        </w:rPr>
        <w:t>Pavlof</w:t>
      </w:r>
      <w:proofErr w:type="spellEnd"/>
      <w:r w:rsidRPr="002C0403">
        <w:rPr>
          <w:rFonts w:ascii="Times New Roman" w:hAnsi="Times New Roman" w:cs="Times New Roman"/>
          <w:sz w:val="24"/>
          <w:szCs w:val="24"/>
          <w:lang w:val="en-US"/>
        </w:rPr>
        <w:t xml:space="preserve"> Harbor</w:t>
      </w:r>
      <w:r w:rsidR="009D7710" w:rsidRPr="002C0403">
        <w:rPr>
          <w:rFonts w:ascii="Times New Roman" w:hAnsi="Times New Roman" w:cs="Times New Roman"/>
          <w:sz w:val="24"/>
          <w:szCs w:val="24"/>
          <w:lang w:val="en-US"/>
        </w:rPr>
        <w:t>, Alaska Peninsula</w:t>
      </w:r>
      <w:r w:rsidR="004270DE" w:rsidRPr="002C0403">
        <w:rPr>
          <w:rFonts w:ascii="Times New Roman" w:hAnsi="Times New Roman" w:cs="Times New Roman"/>
          <w:sz w:val="24"/>
          <w:szCs w:val="24"/>
          <w:lang w:val="en-US"/>
        </w:rPr>
        <w:t xml:space="preserve"> (from McNeely et al., 2006)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614"/>
        <w:gridCol w:w="1972"/>
        <w:gridCol w:w="1434"/>
        <w:gridCol w:w="2510"/>
        <w:gridCol w:w="1792"/>
      </w:tblGrid>
      <w:tr w:rsidR="000941A1" w:rsidRPr="00E53CC2" w:rsidTr="002C0403">
        <w:trPr>
          <w:trHeight w:val="556"/>
        </w:trPr>
        <w:tc>
          <w:tcPr>
            <w:tcW w:w="1276" w:type="dxa"/>
          </w:tcPr>
          <w:p w:rsidR="000941A1" w:rsidRPr="00E53CC2" w:rsidRDefault="000941A1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 date</w:t>
            </w:r>
          </w:p>
        </w:tc>
        <w:tc>
          <w:tcPr>
            <w:tcW w:w="1559" w:type="dxa"/>
          </w:tcPr>
          <w:p w:rsidR="000941A1" w:rsidRPr="00E53CC2" w:rsidRDefault="000941A1" w:rsidP="0037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Conventional date, </w:t>
            </w:r>
            <w:proofErr w:type="spellStart"/>
            <w:r w:rsidRPr="00E53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yr</w:t>
            </w:r>
            <w:proofErr w:type="spellEnd"/>
            <w:r w:rsidRPr="00E53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BP</w:t>
            </w:r>
          </w:p>
        </w:tc>
        <w:tc>
          <w:tcPr>
            <w:tcW w:w="1134" w:type="dxa"/>
          </w:tcPr>
          <w:p w:rsidR="000941A1" w:rsidRPr="00E53CC2" w:rsidRDefault="000941A1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 xml:space="preserve">δ </w:t>
            </w:r>
            <w:r w:rsidRPr="00E53C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 w:rsidRPr="00E53CC2">
              <w:rPr>
                <w:rFonts w:ascii="Times New Roman" w:hAnsi="Times New Roman" w:cs="Times New Roman"/>
                <w:sz w:val="24"/>
                <w:szCs w:val="24"/>
              </w:rPr>
              <w:t>C, ‰</w:t>
            </w:r>
          </w:p>
        </w:tc>
        <w:tc>
          <w:tcPr>
            <w:tcW w:w="1985" w:type="dxa"/>
          </w:tcPr>
          <w:p w:rsidR="000941A1" w:rsidRPr="00E53CC2" w:rsidRDefault="000941A1" w:rsidP="0037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 code</w:t>
            </w:r>
          </w:p>
        </w:tc>
        <w:tc>
          <w:tcPr>
            <w:tcW w:w="1417" w:type="dxa"/>
          </w:tcPr>
          <w:p w:rsidR="000941A1" w:rsidRPr="00E53CC2" w:rsidRDefault="000941A1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∆R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yr</w:t>
            </w:r>
            <w:proofErr w:type="spellEnd"/>
          </w:p>
        </w:tc>
      </w:tr>
      <w:tr w:rsidR="000941A1" w:rsidRPr="00E53CC2" w:rsidTr="002C0403">
        <w:tc>
          <w:tcPr>
            <w:tcW w:w="1276" w:type="dxa"/>
          </w:tcPr>
          <w:p w:rsidR="000941A1" w:rsidRPr="00E53CC2" w:rsidRDefault="000941A1" w:rsidP="004270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193</w:t>
            </w:r>
            <w:r w:rsidR="0042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59" w:type="dxa"/>
            <w:vAlign w:val="bottom"/>
          </w:tcPr>
          <w:p w:rsidR="000941A1" w:rsidRPr="00E53CC2" w:rsidRDefault="004270DE" w:rsidP="004270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700</w:t>
            </w:r>
            <w:r w:rsidR="000941A1"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0941A1"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0941A1" w:rsidRPr="00E53CC2" w:rsidRDefault="004270DE" w:rsidP="004270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+0.1*</w:t>
            </w:r>
          </w:p>
        </w:tc>
        <w:tc>
          <w:tcPr>
            <w:tcW w:w="1985" w:type="dxa"/>
            <w:vAlign w:val="bottom"/>
          </w:tcPr>
          <w:p w:rsidR="000941A1" w:rsidRPr="00E53CC2" w:rsidRDefault="004270DE" w:rsidP="00373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USGS-0234</w:t>
            </w:r>
          </w:p>
        </w:tc>
        <w:tc>
          <w:tcPr>
            <w:tcW w:w="1417" w:type="dxa"/>
          </w:tcPr>
          <w:p w:rsidR="000941A1" w:rsidRPr="008236E9" w:rsidRDefault="008236E9" w:rsidP="004D5B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 w:rsidR="004D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5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55</w:t>
            </w:r>
          </w:p>
        </w:tc>
      </w:tr>
    </w:tbl>
    <w:p w:rsidR="00156FB8" w:rsidRPr="002C0403" w:rsidRDefault="004270DE" w:rsidP="00156F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0403">
        <w:rPr>
          <w:rFonts w:ascii="Times New Roman" w:hAnsi="Times New Roman" w:cs="Times New Roman"/>
          <w:sz w:val="24"/>
          <w:szCs w:val="24"/>
          <w:lang w:val="en-US"/>
        </w:rPr>
        <w:t xml:space="preserve">* - The value of </w:t>
      </w:r>
      <w:r w:rsidRPr="002C0403">
        <w:rPr>
          <w:rFonts w:ascii="Times New Roman" w:hAnsi="Times New Roman" w:cs="Times New Roman"/>
          <w:sz w:val="24"/>
          <w:szCs w:val="24"/>
        </w:rPr>
        <w:t xml:space="preserve">δ </w:t>
      </w:r>
      <w:r w:rsidRPr="002C0403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2C0403">
        <w:rPr>
          <w:rFonts w:ascii="Times New Roman" w:hAnsi="Times New Roman" w:cs="Times New Roman"/>
          <w:sz w:val="24"/>
          <w:szCs w:val="24"/>
        </w:rPr>
        <w:t>C</w:t>
      </w:r>
      <w:r w:rsidRPr="002C0403">
        <w:rPr>
          <w:rFonts w:ascii="Times New Roman" w:hAnsi="Times New Roman" w:cs="Times New Roman"/>
          <w:sz w:val="24"/>
          <w:szCs w:val="24"/>
          <w:lang w:val="en-US"/>
        </w:rPr>
        <w:t xml:space="preserve"> is estimated</w:t>
      </w:r>
    </w:p>
    <w:p w:rsidR="0041645D" w:rsidRPr="004270DE" w:rsidRDefault="002C0403" w:rsidP="00156FB8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Paired dates from archaeological sites in Adak (Central Aleutian Islands</w:t>
      </w:r>
      <w:r w:rsidR="00A00EE0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Carisle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(Eastern Aleutian Islands</w:t>
      </w:r>
      <w:r w:rsidR="00A00EE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a3"/>
        <w:tblW w:w="14743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843"/>
        <w:gridCol w:w="1559"/>
        <w:gridCol w:w="1701"/>
        <w:gridCol w:w="1418"/>
        <w:gridCol w:w="1984"/>
        <w:gridCol w:w="3295"/>
      </w:tblGrid>
      <w:tr w:rsidR="003A5BA7" w:rsidRPr="00D77B5E" w:rsidTr="001B3CE4">
        <w:tc>
          <w:tcPr>
            <w:tcW w:w="1526" w:type="dxa"/>
          </w:tcPr>
          <w:p w:rsidR="003A5BA7" w:rsidRPr="00D77B5E" w:rsidRDefault="003A5BA7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1417" w:type="dxa"/>
          </w:tcPr>
          <w:p w:rsidR="003A5BA7" w:rsidRPr="00D77B5E" w:rsidRDefault="003A5BA7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</w:t>
            </w:r>
          </w:p>
        </w:tc>
        <w:tc>
          <w:tcPr>
            <w:tcW w:w="1843" w:type="dxa"/>
          </w:tcPr>
          <w:p w:rsidR="003A5BA7" w:rsidRPr="00D77B5E" w:rsidRDefault="003A5BA7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Feature</w:t>
            </w:r>
          </w:p>
        </w:tc>
        <w:tc>
          <w:tcPr>
            <w:tcW w:w="1559" w:type="dxa"/>
          </w:tcPr>
          <w:p w:rsidR="003A5BA7" w:rsidRPr="00D77B5E" w:rsidRDefault="003A5BA7" w:rsidP="00437A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Conventional date, </w:t>
            </w:r>
            <w:proofErr w:type="spellStart"/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yr</w:t>
            </w:r>
            <w:proofErr w:type="spellEnd"/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BP</w:t>
            </w:r>
          </w:p>
        </w:tc>
        <w:tc>
          <w:tcPr>
            <w:tcW w:w="1701" w:type="dxa"/>
          </w:tcPr>
          <w:p w:rsidR="003A5BA7" w:rsidRPr="00D77B5E" w:rsidRDefault="003A5BA7" w:rsidP="00BC1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</w:t>
            </w:r>
          </w:p>
        </w:tc>
        <w:tc>
          <w:tcPr>
            <w:tcW w:w="1418" w:type="dxa"/>
          </w:tcPr>
          <w:p w:rsidR="003A5BA7" w:rsidRPr="00D77B5E" w:rsidRDefault="003A5BA7" w:rsidP="00BC1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δ </w:t>
            </w:r>
            <w:r w:rsidRPr="00D77B5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13</w:t>
            </w: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C, ‰</w:t>
            </w:r>
          </w:p>
        </w:tc>
        <w:tc>
          <w:tcPr>
            <w:tcW w:w="1984" w:type="dxa"/>
          </w:tcPr>
          <w:p w:rsidR="003A5BA7" w:rsidRPr="00D77B5E" w:rsidRDefault="003A5BA7" w:rsidP="00BC1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 code</w:t>
            </w:r>
          </w:p>
        </w:tc>
        <w:tc>
          <w:tcPr>
            <w:tcW w:w="3295" w:type="dxa"/>
          </w:tcPr>
          <w:p w:rsidR="003A5BA7" w:rsidRPr="00D77B5E" w:rsidRDefault="00437A06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3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∆R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yr</w:t>
            </w:r>
            <w:proofErr w:type="spellEnd"/>
          </w:p>
        </w:tc>
      </w:tr>
      <w:tr w:rsidR="001B3E02" w:rsidRPr="00D77B5E" w:rsidTr="001B3CE4">
        <w:tc>
          <w:tcPr>
            <w:tcW w:w="1526" w:type="dxa"/>
            <w:vMerge w:val="restart"/>
          </w:tcPr>
          <w:p w:rsidR="001B3E02" w:rsidRPr="00D77B5E" w:rsidRDefault="001B3E02" w:rsidP="000C54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Adak</w:t>
            </w:r>
            <w:r w:rsidR="000C5495" w:rsidRPr="000C549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417" w:type="dxa"/>
            <w:vMerge w:val="restart"/>
          </w:tcPr>
          <w:p w:rsidR="001B3E02" w:rsidRPr="00D77B5E" w:rsidRDefault="001B3E02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ADK-011</w:t>
            </w:r>
          </w:p>
        </w:tc>
        <w:tc>
          <w:tcPr>
            <w:tcW w:w="1843" w:type="dxa"/>
            <w:vMerge w:val="restart"/>
          </w:tcPr>
          <w:p w:rsidR="00D62561" w:rsidRPr="00D77B5E" w:rsidRDefault="001B3E02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Feature 1, </w:t>
            </w:r>
          </w:p>
          <w:p w:rsidR="00D62561" w:rsidRPr="00D77B5E" w:rsidRDefault="001B3E02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1, </w:t>
            </w:r>
          </w:p>
          <w:p w:rsidR="001B3E02" w:rsidRPr="00D77B5E" w:rsidRDefault="001B3E02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1</w:t>
            </w:r>
          </w:p>
        </w:tc>
        <w:tc>
          <w:tcPr>
            <w:tcW w:w="1559" w:type="dxa"/>
          </w:tcPr>
          <w:p w:rsidR="001B3E02" w:rsidRPr="00D77B5E" w:rsidRDefault="001B3E02" w:rsidP="00BC1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1325 ± 15</w:t>
            </w:r>
          </w:p>
        </w:tc>
        <w:tc>
          <w:tcPr>
            <w:tcW w:w="1701" w:type="dxa"/>
          </w:tcPr>
          <w:p w:rsidR="001B3E02" w:rsidRPr="00D77B5E" w:rsidRDefault="001B3E02" w:rsidP="00BC1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Shell</w:t>
            </w:r>
          </w:p>
        </w:tc>
        <w:tc>
          <w:tcPr>
            <w:tcW w:w="1418" w:type="dxa"/>
          </w:tcPr>
          <w:p w:rsidR="001B3E02" w:rsidRPr="00D77B5E" w:rsidRDefault="001B3E02" w:rsidP="000F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F4ADA" w:rsidRPr="000F4A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1984" w:type="dxa"/>
          </w:tcPr>
          <w:p w:rsidR="001B3E02" w:rsidRPr="00D77B5E" w:rsidRDefault="001B3E02" w:rsidP="00BC1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UCIAMS-28896</w:t>
            </w:r>
          </w:p>
        </w:tc>
        <w:tc>
          <w:tcPr>
            <w:tcW w:w="3295" w:type="dxa"/>
            <w:vMerge w:val="restart"/>
          </w:tcPr>
          <w:p w:rsidR="00482DA2" w:rsidRPr="00482DA2" w:rsidRDefault="00482DA2" w:rsidP="00482DA2">
            <w:pPr>
              <w:pStyle w:val="Pa6"/>
              <w:spacing w:after="180"/>
              <w:rPr>
                <w:color w:val="221E1F"/>
              </w:rPr>
            </w:pPr>
            <w:r w:rsidRPr="00482DA2">
              <w:rPr>
                <w:color w:val="221E1F"/>
              </w:rPr>
              <w:t>615 ± 35; 605 ± 35; 555 ± 35</w:t>
            </w:r>
            <w:r w:rsidRPr="00482DA2">
              <w:rPr>
                <w:color w:val="221E1F"/>
                <w:lang w:val="en-US"/>
              </w:rPr>
              <w:t xml:space="preserve">; </w:t>
            </w:r>
            <w:r w:rsidRPr="00482DA2">
              <w:rPr>
                <w:color w:val="221E1F"/>
              </w:rPr>
              <w:t xml:space="preserve">525 ± 35; 515 ± 35; 465 ± 35 </w:t>
            </w:r>
          </w:p>
          <w:p w:rsidR="001B3E02" w:rsidRPr="00D77B5E" w:rsidRDefault="001B3E02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6F54" w:rsidRPr="00D77B5E" w:rsidTr="001B3CE4">
        <w:tc>
          <w:tcPr>
            <w:tcW w:w="1526" w:type="dxa"/>
            <w:vMerge/>
          </w:tcPr>
          <w:p w:rsidR="006A6F54" w:rsidRPr="00D77B5E" w:rsidRDefault="006A6F54" w:rsidP="003A5B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6A6F54" w:rsidRPr="00D77B5E" w:rsidRDefault="006A6F54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6A6F54" w:rsidRPr="00D77B5E" w:rsidRDefault="006A6F54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A6F54" w:rsidRPr="00D77B5E" w:rsidRDefault="006A6F54" w:rsidP="00BC1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1235 ± 15</w:t>
            </w:r>
          </w:p>
        </w:tc>
        <w:tc>
          <w:tcPr>
            <w:tcW w:w="1701" w:type="dxa"/>
          </w:tcPr>
          <w:p w:rsidR="006A6F54" w:rsidRPr="00D77B5E" w:rsidRDefault="006A6F54" w:rsidP="00BC1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Fish </w:t>
            </w:r>
          </w:p>
        </w:tc>
        <w:tc>
          <w:tcPr>
            <w:tcW w:w="1418" w:type="dxa"/>
          </w:tcPr>
          <w:p w:rsidR="006A6F54" w:rsidRPr="00D77B5E" w:rsidRDefault="006A6F54" w:rsidP="00BC1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-13.3</w:t>
            </w:r>
          </w:p>
        </w:tc>
        <w:tc>
          <w:tcPr>
            <w:tcW w:w="1984" w:type="dxa"/>
          </w:tcPr>
          <w:p w:rsidR="006A6F54" w:rsidRPr="00D77B5E" w:rsidRDefault="006A6F54" w:rsidP="00BC1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UCIAMS-28899</w:t>
            </w:r>
          </w:p>
        </w:tc>
        <w:tc>
          <w:tcPr>
            <w:tcW w:w="3295" w:type="dxa"/>
            <w:vMerge/>
          </w:tcPr>
          <w:p w:rsidR="006A6F54" w:rsidRPr="00D77B5E" w:rsidRDefault="006A6F54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6F54" w:rsidRPr="00D77B5E" w:rsidTr="001B3CE4">
        <w:tc>
          <w:tcPr>
            <w:tcW w:w="1526" w:type="dxa"/>
            <w:vMerge/>
          </w:tcPr>
          <w:p w:rsidR="006A6F54" w:rsidRPr="00D77B5E" w:rsidRDefault="006A6F54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6A6F54" w:rsidRPr="00D77B5E" w:rsidRDefault="006A6F54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6A6F54" w:rsidRPr="00D77B5E" w:rsidRDefault="006A6F54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A6F54" w:rsidRPr="00D77B5E" w:rsidRDefault="006A6F54" w:rsidP="00BC1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 ± 15</w:t>
            </w:r>
          </w:p>
        </w:tc>
        <w:tc>
          <w:tcPr>
            <w:tcW w:w="1701" w:type="dxa"/>
          </w:tcPr>
          <w:p w:rsidR="006A6F54" w:rsidRPr="00D77B5E" w:rsidRDefault="006A6F54" w:rsidP="00BC1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Ptarmigan</w:t>
            </w:r>
            <w:r w:rsidR="00E42B8F" w:rsidRPr="00E42B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proofErr w:type="spellEnd"/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6A6F54" w:rsidRPr="00D77B5E" w:rsidRDefault="006A6F54" w:rsidP="00BC1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-20.3</w:t>
            </w:r>
          </w:p>
        </w:tc>
        <w:tc>
          <w:tcPr>
            <w:tcW w:w="1984" w:type="dxa"/>
          </w:tcPr>
          <w:p w:rsidR="006A6F54" w:rsidRPr="00D77B5E" w:rsidRDefault="006A6F54" w:rsidP="00BC1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UCIAMS-28900</w:t>
            </w:r>
          </w:p>
        </w:tc>
        <w:tc>
          <w:tcPr>
            <w:tcW w:w="3295" w:type="dxa"/>
            <w:vMerge/>
          </w:tcPr>
          <w:p w:rsidR="006A6F54" w:rsidRPr="00D77B5E" w:rsidRDefault="006A6F54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6F54" w:rsidRPr="00D77B5E" w:rsidTr="001B3CE4">
        <w:tc>
          <w:tcPr>
            <w:tcW w:w="1526" w:type="dxa"/>
            <w:vMerge/>
          </w:tcPr>
          <w:p w:rsidR="006A6F54" w:rsidRPr="00D77B5E" w:rsidRDefault="006A6F54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6A6F54" w:rsidRPr="00D77B5E" w:rsidRDefault="006A6F54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6A6F54" w:rsidRPr="00D77B5E" w:rsidRDefault="006A6F54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A6F54" w:rsidRPr="00D77B5E" w:rsidRDefault="006A6F54" w:rsidP="00BC1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 ± 20</w:t>
            </w:r>
          </w:p>
        </w:tc>
        <w:tc>
          <w:tcPr>
            <w:tcW w:w="1701" w:type="dxa"/>
          </w:tcPr>
          <w:p w:rsidR="006A6F54" w:rsidRPr="00D77B5E" w:rsidRDefault="006A6F54" w:rsidP="00BC1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Charcoal</w:t>
            </w:r>
            <w:r w:rsidR="00E42B8F" w:rsidRPr="00E42B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418" w:type="dxa"/>
          </w:tcPr>
          <w:p w:rsidR="006A6F54" w:rsidRPr="00D77B5E" w:rsidRDefault="000F4ADA" w:rsidP="00BC1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F4AD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1984" w:type="dxa"/>
          </w:tcPr>
          <w:p w:rsidR="006A6F54" w:rsidRPr="00D77B5E" w:rsidRDefault="006A6F54" w:rsidP="00BC1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UCIAMS-28902</w:t>
            </w:r>
          </w:p>
        </w:tc>
        <w:tc>
          <w:tcPr>
            <w:tcW w:w="3295" w:type="dxa"/>
            <w:vMerge/>
          </w:tcPr>
          <w:p w:rsidR="006A6F54" w:rsidRPr="00D77B5E" w:rsidRDefault="006A6F54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2A2" w:rsidRPr="00D77B5E" w:rsidTr="001B3CE4">
        <w:tc>
          <w:tcPr>
            <w:tcW w:w="1526" w:type="dxa"/>
            <w:vMerge w:val="restart"/>
          </w:tcPr>
          <w:p w:rsidR="009C42A2" w:rsidRPr="00D77B5E" w:rsidRDefault="000C5495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Adak</w:t>
            </w:r>
            <w:r w:rsidRPr="000C549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417" w:type="dxa"/>
            <w:vMerge w:val="restart"/>
          </w:tcPr>
          <w:p w:rsidR="009C42A2" w:rsidRPr="00D77B5E" w:rsidRDefault="009C42A2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ADK-012</w:t>
            </w:r>
          </w:p>
        </w:tc>
        <w:tc>
          <w:tcPr>
            <w:tcW w:w="1843" w:type="dxa"/>
            <w:vMerge w:val="restart"/>
          </w:tcPr>
          <w:p w:rsidR="009C42A2" w:rsidRPr="00D77B5E" w:rsidRDefault="009C42A2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2</w:t>
            </w:r>
          </w:p>
        </w:tc>
        <w:tc>
          <w:tcPr>
            <w:tcW w:w="1559" w:type="dxa"/>
          </w:tcPr>
          <w:p w:rsidR="009C42A2" w:rsidRPr="00D77B5E" w:rsidRDefault="009C42A2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2455 ± 20</w:t>
            </w:r>
          </w:p>
        </w:tc>
        <w:tc>
          <w:tcPr>
            <w:tcW w:w="1701" w:type="dxa"/>
          </w:tcPr>
          <w:p w:rsidR="009C42A2" w:rsidRPr="00D77B5E" w:rsidRDefault="009C42A2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Rockfish</w:t>
            </w:r>
            <w:r w:rsidR="00E42B8F" w:rsidRPr="00E42B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418" w:type="dxa"/>
          </w:tcPr>
          <w:p w:rsidR="009C42A2" w:rsidRPr="00D77B5E" w:rsidRDefault="009C42A2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-14.4</w:t>
            </w:r>
          </w:p>
        </w:tc>
        <w:tc>
          <w:tcPr>
            <w:tcW w:w="1984" w:type="dxa"/>
          </w:tcPr>
          <w:p w:rsidR="009C42A2" w:rsidRPr="00D77B5E" w:rsidRDefault="009C42A2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UCIAMS-22162</w:t>
            </w:r>
          </w:p>
        </w:tc>
        <w:tc>
          <w:tcPr>
            <w:tcW w:w="3295" w:type="dxa"/>
            <w:vMerge w:val="restart"/>
          </w:tcPr>
          <w:p w:rsidR="009C42A2" w:rsidRPr="00D77B5E" w:rsidRDefault="00254DAE" w:rsidP="00254DAE">
            <w:pPr>
              <w:pStyle w:val="Pa6"/>
              <w:spacing w:after="180"/>
              <w:rPr>
                <w:lang w:val="en-US"/>
              </w:rPr>
            </w:pPr>
            <w:r>
              <w:rPr>
                <w:color w:val="221E1F"/>
              </w:rPr>
              <w:t>600 ± 35</w:t>
            </w:r>
          </w:p>
        </w:tc>
      </w:tr>
      <w:tr w:rsidR="009C42A2" w:rsidRPr="00D77B5E" w:rsidTr="001B3CE4">
        <w:tc>
          <w:tcPr>
            <w:tcW w:w="1526" w:type="dxa"/>
            <w:vMerge/>
          </w:tcPr>
          <w:p w:rsidR="009C42A2" w:rsidRPr="00D77B5E" w:rsidRDefault="009C42A2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9C42A2" w:rsidRPr="00D77B5E" w:rsidRDefault="009C42A2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9C42A2" w:rsidRPr="00D77B5E" w:rsidRDefault="009C42A2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C42A2" w:rsidRPr="00D77B5E" w:rsidRDefault="009C42A2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2470 ± 15</w:t>
            </w:r>
          </w:p>
        </w:tc>
        <w:tc>
          <w:tcPr>
            <w:tcW w:w="1701" w:type="dxa"/>
          </w:tcPr>
          <w:p w:rsidR="009C42A2" w:rsidRPr="00D77B5E" w:rsidRDefault="009C42A2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Rockfish</w:t>
            </w:r>
            <w:r w:rsidR="00E42B8F" w:rsidRPr="00E42B8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418" w:type="dxa"/>
          </w:tcPr>
          <w:p w:rsidR="009C42A2" w:rsidRPr="00D77B5E" w:rsidRDefault="009C42A2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-14.3</w:t>
            </w:r>
          </w:p>
        </w:tc>
        <w:tc>
          <w:tcPr>
            <w:tcW w:w="1984" w:type="dxa"/>
          </w:tcPr>
          <w:p w:rsidR="009C42A2" w:rsidRPr="00D77B5E" w:rsidRDefault="009C42A2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UCIAMS-22273</w:t>
            </w:r>
          </w:p>
        </w:tc>
        <w:tc>
          <w:tcPr>
            <w:tcW w:w="3295" w:type="dxa"/>
            <w:vMerge/>
          </w:tcPr>
          <w:p w:rsidR="009C42A2" w:rsidRPr="00D77B5E" w:rsidRDefault="009C42A2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7503" w:rsidRPr="00D77B5E" w:rsidTr="001B3CE4">
        <w:tc>
          <w:tcPr>
            <w:tcW w:w="1526" w:type="dxa"/>
            <w:vMerge/>
          </w:tcPr>
          <w:p w:rsidR="00B77503" w:rsidRPr="00D77B5E" w:rsidRDefault="00B77503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B77503" w:rsidRPr="00D77B5E" w:rsidRDefault="00B77503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B77503" w:rsidRPr="00D77B5E" w:rsidRDefault="00B77503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77503" w:rsidRPr="00D77B5E" w:rsidRDefault="00B77503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1865 ± 15</w:t>
            </w:r>
          </w:p>
        </w:tc>
        <w:tc>
          <w:tcPr>
            <w:tcW w:w="1701" w:type="dxa"/>
          </w:tcPr>
          <w:p w:rsidR="00B77503" w:rsidRPr="00D77B5E" w:rsidRDefault="00B77503" w:rsidP="0055038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Thrush </w:t>
            </w:r>
            <w:proofErr w:type="spellStart"/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</w:t>
            </w:r>
            <w:r w:rsidR="00550389" w:rsidRPr="0055038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d</w:t>
            </w:r>
            <w:proofErr w:type="spellEnd"/>
          </w:p>
        </w:tc>
        <w:tc>
          <w:tcPr>
            <w:tcW w:w="1418" w:type="dxa"/>
          </w:tcPr>
          <w:p w:rsidR="00B77503" w:rsidRPr="00D77B5E" w:rsidRDefault="00B77503" w:rsidP="00BC1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-16.7</w:t>
            </w:r>
          </w:p>
        </w:tc>
        <w:tc>
          <w:tcPr>
            <w:tcW w:w="1984" w:type="dxa"/>
          </w:tcPr>
          <w:p w:rsidR="00B77503" w:rsidRPr="00D77B5E" w:rsidRDefault="00B77503" w:rsidP="00BC1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UCIAMS-22161</w:t>
            </w:r>
          </w:p>
        </w:tc>
        <w:tc>
          <w:tcPr>
            <w:tcW w:w="3295" w:type="dxa"/>
            <w:vMerge/>
          </w:tcPr>
          <w:p w:rsidR="00B77503" w:rsidRPr="00D77B5E" w:rsidRDefault="00B77503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37AC" w:rsidRPr="00D77B5E" w:rsidTr="001B3CE4">
        <w:tc>
          <w:tcPr>
            <w:tcW w:w="1526" w:type="dxa"/>
            <w:vMerge/>
          </w:tcPr>
          <w:p w:rsidR="007737AC" w:rsidRPr="00D77B5E" w:rsidRDefault="007737AC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7737AC" w:rsidRPr="00D77B5E" w:rsidRDefault="007737AC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7737AC" w:rsidRPr="00D77B5E" w:rsidRDefault="007737AC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737AC" w:rsidRPr="00D77B5E" w:rsidRDefault="007737AC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1515 ± 15</w:t>
            </w:r>
          </w:p>
        </w:tc>
        <w:tc>
          <w:tcPr>
            <w:tcW w:w="1701" w:type="dxa"/>
          </w:tcPr>
          <w:p w:rsidR="007737AC" w:rsidRPr="00D77B5E" w:rsidRDefault="007737AC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Charcoal</w:t>
            </w:r>
          </w:p>
        </w:tc>
        <w:tc>
          <w:tcPr>
            <w:tcW w:w="1418" w:type="dxa"/>
          </w:tcPr>
          <w:p w:rsidR="007737AC" w:rsidRPr="00D77B5E" w:rsidRDefault="007737AC" w:rsidP="00BC1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-24.7</w:t>
            </w:r>
          </w:p>
        </w:tc>
        <w:tc>
          <w:tcPr>
            <w:tcW w:w="1984" w:type="dxa"/>
          </w:tcPr>
          <w:p w:rsidR="007737AC" w:rsidRPr="00D77B5E" w:rsidRDefault="007737AC" w:rsidP="00BC1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UCIAMS-22158</w:t>
            </w:r>
          </w:p>
        </w:tc>
        <w:tc>
          <w:tcPr>
            <w:tcW w:w="3295" w:type="dxa"/>
            <w:vMerge/>
          </w:tcPr>
          <w:p w:rsidR="007737AC" w:rsidRPr="00D77B5E" w:rsidRDefault="007737AC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69FB" w:rsidRPr="00D77B5E" w:rsidTr="001B3CE4">
        <w:tc>
          <w:tcPr>
            <w:tcW w:w="1526" w:type="dxa"/>
            <w:vMerge w:val="restart"/>
          </w:tcPr>
          <w:p w:rsidR="002B69FB" w:rsidRPr="00D77B5E" w:rsidRDefault="000C5495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Adak</w:t>
            </w:r>
            <w:r w:rsidRPr="000C549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417" w:type="dxa"/>
            <w:vMerge w:val="restart"/>
          </w:tcPr>
          <w:p w:rsidR="002B69FB" w:rsidRPr="00D77B5E" w:rsidRDefault="002B69FB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ADK-009</w:t>
            </w:r>
          </w:p>
        </w:tc>
        <w:tc>
          <w:tcPr>
            <w:tcW w:w="1843" w:type="dxa"/>
            <w:vMerge w:val="restart"/>
          </w:tcPr>
          <w:p w:rsidR="002B69FB" w:rsidRPr="00D77B5E" w:rsidRDefault="002B69FB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1, </w:t>
            </w:r>
          </w:p>
          <w:p w:rsidR="002B69FB" w:rsidRPr="00D77B5E" w:rsidRDefault="002B69FB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B</w:t>
            </w:r>
          </w:p>
        </w:tc>
        <w:tc>
          <w:tcPr>
            <w:tcW w:w="1559" w:type="dxa"/>
          </w:tcPr>
          <w:p w:rsidR="002B69FB" w:rsidRPr="00D77B5E" w:rsidRDefault="002B69FB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1210 ± 20</w:t>
            </w:r>
          </w:p>
        </w:tc>
        <w:tc>
          <w:tcPr>
            <w:tcW w:w="1701" w:type="dxa"/>
          </w:tcPr>
          <w:p w:rsidR="002B69FB" w:rsidRPr="00D77B5E" w:rsidRDefault="002B69FB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Greenling</w:t>
            </w:r>
          </w:p>
        </w:tc>
        <w:tc>
          <w:tcPr>
            <w:tcW w:w="1418" w:type="dxa"/>
          </w:tcPr>
          <w:p w:rsidR="002B69FB" w:rsidRPr="00D77B5E" w:rsidRDefault="002B69FB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-10.1</w:t>
            </w:r>
          </w:p>
        </w:tc>
        <w:tc>
          <w:tcPr>
            <w:tcW w:w="1984" w:type="dxa"/>
          </w:tcPr>
          <w:p w:rsidR="002B69FB" w:rsidRPr="00D77B5E" w:rsidRDefault="002B69FB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NUTA2-20548</w:t>
            </w:r>
          </w:p>
        </w:tc>
        <w:tc>
          <w:tcPr>
            <w:tcW w:w="3295" w:type="dxa"/>
            <w:vMerge w:val="restart"/>
          </w:tcPr>
          <w:p w:rsidR="002B69FB" w:rsidRPr="00D77B5E" w:rsidRDefault="003C6FF1" w:rsidP="003C6FF1">
            <w:pPr>
              <w:pStyle w:val="Pa6"/>
              <w:spacing w:after="180"/>
              <w:rPr>
                <w:lang w:val="en-US"/>
              </w:rPr>
            </w:pPr>
            <w:r>
              <w:rPr>
                <w:color w:val="221E1F"/>
              </w:rPr>
              <w:t>495 ± 35; 430 ± 35</w:t>
            </w:r>
          </w:p>
        </w:tc>
      </w:tr>
      <w:tr w:rsidR="002B69FB" w:rsidRPr="00D77B5E" w:rsidTr="001B3CE4">
        <w:tc>
          <w:tcPr>
            <w:tcW w:w="1526" w:type="dxa"/>
            <w:vMerge/>
          </w:tcPr>
          <w:p w:rsidR="002B69FB" w:rsidRPr="00D77B5E" w:rsidRDefault="002B69FB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2B69FB" w:rsidRPr="00D77B5E" w:rsidRDefault="002B69FB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2B69FB" w:rsidRPr="00D77B5E" w:rsidRDefault="002B69FB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2B69FB" w:rsidRPr="00D77B5E" w:rsidRDefault="002B69FB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 ± 20</w:t>
            </w:r>
          </w:p>
        </w:tc>
        <w:tc>
          <w:tcPr>
            <w:tcW w:w="1701" w:type="dxa"/>
          </w:tcPr>
          <w:p w:rsidR="002B69FB" w:rsidRPr="00D77B5E" w:rsidRDefault="002B69FB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Ptarmigan</w:t>
            </w:r>
          </w:p>
        </w:tc>
        <w:tc>
          <w:tcPr>
            <w:tcW w:w="1418" w:type="dxa"/>
          </w:tcPr>
          <w:p w:rsidR="002B69FB" w:rsidRPr="00D77B5E" w:rsidRDefault="002B69FB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-18.5</w:t>
            </w:r>
          </w:p>
        </w:tc>
        <w:tc>
          <w:tcPr>
            <w:tcW w:w="1984" w:type="dxa"/>
          </w:tcPr>
          <w:p w:rsidR="002B69FB" w:rsidRPr="00D77B5E" w:rsidRDefault="002B69FB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NUTA2-20555</w:t>
            </w:r>
          </w:p>
        </w:tc>
        <w:tc>
          <w:tcPr>
            <w:tcW w:w="3295" w:type="dxa"/>
            <w:vMerge/>
          </w:tcPr>
          <w:p w:rsidR="002B69FB" w:rsidRPr="00D77B5E" w:rsidRDefault="002B69FB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7710" w:rsidRPr="00D77B5E" w:rsidTr="001B3CE4">
        <w:tc>
          <w:tcPr>
            <w:tcW w:w="1526" w:type="dxa"/>
            <w:vMerge w:val="restart"/>
          </w:tcPr>
          <w:p w:rsidR="00947710" w:rsidRPr="00D77B5E" w:rsidRDefault="000C5495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Adak</w:t>
            </w:r>
            <w:r w:rsidRPr="000C549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417" w:type="dxa"/>
            <w:vMerge w:val="restart"/>
          </w:tcPr>
          <w:p w:rsidR="00947710" w:rsidRPr="00D77B5E" w:rsidRDefault="00947710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ADK-009</w:t>
            </w:r>
          </w:p>
        </w:tc>
        <w:tc>
          <w:tcPr>
            <w:tcW w:w="1843" w:type="dxa"/>
            <w:vMerge w:val="restart"/>
          </w:tcPr>
          <w:p w:rsidR="00947710" w:rsidRPr="00D77B5E" w:rsidRDefault="00947710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1, </w:t>
            </w:r>
          </w:p>
          <w:p w:rsidR="00947710" w:rsidRPr="00D77B5E" w:rsidRDefault="00947710" w:rsidP="009477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E</w:t>
            </w:r>
          </w:p>
        </w:tc>
        <w:tc>
          <w:tcPr>
            <w:tcW w:w="1559" w:type="dxa"/>
          </w:tcPr>
          <w:p w:rsidR="00947710" w:rsidRPr="00D77B5E" w:rsidRDefault="00947710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1585 ± 20</w:t>
            </w:r>
          </w:p>
        </w:tc>
        <w:tc>
          <w:tcPr>
            <w:tcW w:w="1701" w:type="dxa"/>
          </w:tcPr>
          <w:p w:rsidR="00947710" w:rsidRPr="00D77B5E" w:rsidRDefault="00947710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Greenling</w:t>
            </w:r>
          </w:p>
        </w:tc>
        <w:tc>
          <w:tcPr>
            <w:tcW w:w="1418" w:type="dxa"/>
          </w:tcPr>
          <w:p w:rsidR="00947710" w:rsidRPr="00D77B5E" w:rsidRDefault="00947710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-11.8</w:t>
            </w:r>
          </w:p>
        </w:tc>
        <w:tc>
          <w:tcPr>
            <w:tcW w:w="1984" w:type="dxa"/>
          </w:tcPr>
          <w:p w:rsidR="00947710" w:rsidRPr="00D77B5E" w:rsidRDefault="00947710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NUTA2-20549</w:t>
            </w:r>
          </w:p>
        </w:tc>
        <w:tc>
          <w:tcPr>
            <w:tcW w:w="3295" w:type="dxa"/>
            <w:vMerge w:val="restart"/>
          </w:tcPr>
          <w:p w:rsidR="00947710" w:rsidRPr="003611BA" w:rsidRDefault="00E62305" w:rsidP="00E62305">
            <w:pPr>
              <w:pStyle w:val="Pa6"/>
              <w:spacing w:after="180"/>
              <w:rPr>
                <w:lang w:val="en-US"/>
              </w:rPr>
            </w:pPr>
            <w:r w:rsidRPr="003611BA">
              <w:rPr>
                <w:color w:val="221E1F"/>
              </w:rPr>
              <w:t xml:space="preserve">665 ± 40 </w:t>
            </w:r>
          </w:p>
        </w:tc>
      </w:tr>
      <w:tr w:rsidR="00947710" w:rsidRPr="00D77B5E" w:rsidTr="001B3CE4">
        <w:tc>
          <w:tcPr>
            <w:tcW w:w="1526" w:type="dxa"/>
            <w:vMerge/>
          </w:tcPr>
          <w:p w:rsidR="00947710" w:rsidRPr="00D77B5E" w:rsidRDefault="00947710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947710" w:rsidRPr="00D77B5E" w:rsidRDefault="00947710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947710" w:rsidRPr="00D77B5E" w:rsidRDefault="00947710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47710" w:rsidRPr="00D77B5E" w:rsidRDefault="00947710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 ± 20</w:t>
            </w:r>
          </w:p>
        </w:tc>
        <w:tc>
          <w:tcPr>
            <w:tcW w:w="1701" w:type="dxa"/>
          </w:tcPr>
          <w:p w:rsidR="00947710" w:rsidRPr="00D77B5E" w:rsidRDefault="00947710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Ptarmigan</w:t>
            </w:r>
          </w:p>
        </w:tc>
        <w:tc>
          <w:tcPr>
            <w:tcW w:w="1418" w:type="dxa"/>
          </w:tcPr>
          <w:p w:rsidR="00947710" w:rsidRPr="00D77B5E" w:rsidRDefault="00947710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-18.7</w:t>
            </w:r>
          </w:p>
        </w:tc>
        <w:tc>
          <w:tcPr>
            <w:tcW w:w="1984" w:type="dxa"/>
          </w:tcPr>
          <w:p w:rsidR="00947710" w:rsidRPr="00D77B5E" w:rsidRDefault="00947710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NUTA2-20556</w:t>
            </w:r>
          </w:p>
        </w:tc>
        <w:tc>
          <w:tcPr>
            <w:tcW w:w="3295" w:type="dxa"/>
            <w:vMerge/>
          </w:tcPr>
          <w:p w:rsidR="00947710" w:rsidRPr="003611BA" w:rsidRDefault="00947710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3DFE" w:rsidRPr="00D77B5E" w:rsidTr="001B3CE4">
        <w:tc>
          <w:tcPr>
            <w:tcW w:w="1526" w:type="dxa"/>
            <w:vMerge w:val="restart"/>
          </w:tcPr>
          <w:p w:rsidR="00BA3DFE" w:rsidRPr="00D77B5E" w:rsidRDefault="000C5495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Adak</w:t>
            </w:r>
            <w:r w:rsidRPr="000C549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417" w:type="dxa"/>
            <w:vMerge w:val="restart"/>
          </w:tcPr>
          <w:p w:rsidR="00BA3DFE" w:rsidRPr="00D77B5E" w:rsidRDefault="00BA3DFE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ADK-009</w:t>
            </w:r>
          </w:p>
        </w:tc>
        <w:tc>
          <w:tcPr>
            <w:tcW w:w="1843" w:type="dxa"/>
            <w:vMerge w:val="restart"/>
          </w:tcPr>
          <w:p w:rsidR="00BA3DFE" w:rsidRPr="00D77B5E" w:rsidRDefault="00BA3DFE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1, </w:t>
            </w:r>
          </w:p>
          <w:p w:rsidR="00BA3DFE" w:rsidRPr="00D77B5E" w:rsidRDefault="00BA3DFE" w:rsidP="00BA3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K</w:t>
            </w:r>
          </w:p>
        </w:tc>
        <w:tc>
          <w:tcPr>
            <w:tcW w:w="1559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1475±20</w:t>
            </w:r>
          </w:p>
        </w:tc>
        <w:tc>
          <w:tcPr>
            <w:tcW w:w="1701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Greenling</w:t>
            </w:r>
          </w:p>
        </w:tc>
        <w:tc>
          <w:tcPr>
            <w:tcW w:w="1418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-12.2</w:t>
            </w:r>
          </w:p>
        </w:tc>
        <w:tc>
          <w:tcPr>
            <w:tcW w:w="1984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NUTA2-20550</w:t>
            </w:r>
          </w:p>
        </w:tc>
        <w:tc>
          <w:tcPr>
            <w:tcW w:w="3295" w:type="dxa"/>
            <w:vMerge w:val="restart"/>
          </w:tcPr>
          <w:p w:rsidR="00BA3DFE" w:rsidRPr="003611BA" w:rsidRDefault="00E62305" w:rsidP="00E62305">
            <w:pPr>
              <w:pStyle w:val="Pa6"/>
              <w:spacing w:after="180"/>
              <w:rPr>
                <w:lang w:val="en-US"/>
              </w:rPr>
            </w:pPr>
            <w:r w:rsidRPr="003611BA">
              <w:rPr>
                <w:color w:val="221E1F"/>
              </w:rPr>
              <w:t xml:space="preserve">575 ± 40 </w:t>
            </w:r>
          </w:p>
        </w:tc>
      </w:tr>
      <w:tr w:rsidR="00BA3DFE" w:rsidRPr="00D77B5E" w:rsidTr="001B3CE4">
        <w:tc>
          <w:tcPr>
            <w:tcW w:w="1526" w:type="dxa"/>
            <w:vMerge/>
          </w:tcPr>
          <w:p w:rsidR="00BA3DFE" w:rsidRPr="00D77B5E" w:rsidRDefault="00BA3DFE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BA3DFE" w:rsidRPr="00D77B5E" w:rsidRDefault="00BA3DFE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BA3DFE" w:rsidRPr="00D77B5E" w:rsidRDefault="00BA3DFE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445±20</w:t>
            </w:r>
          </w:p>
        </w:tc>
        <w:tc>
          <w:tcPr>
            <w:tcW w:w="1701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Ptarmigan</w:t>
            </w:r>
          </w:p>
        </w:tc>
        <w:tc>
          <w:tcPr>
            <w:tcW w:w="1418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-19.3</w:t>
            </w:r>
          </w:p>
        </w:tc>
        <w:tc>
          <w:tcPr>
            <w:tcW w:w="1984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NUTA2-20557</w:t>
            </w:r>
          </w:p>
        </w:tc>
        <w:tc>
          <w:tcPr>
            <w:tcW w:w="3295" w:type="dxa"/>
            <w:vMerge/>
          </w:tcPr>
          <w:p w:rsidR="00BA3DFE" w:rsidRPr="003611BA" w:rsidRDefault="00BA3DFE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3DFE" w:rsidRPr="00D77B5E" w:rsidTr="001B3CE4">
        <w:tc>
          <w:tcPr>
            <w:tcW w:w="1526" w:type="dxa"/>
            <w:vMerge w:val="restart"/>
          </w:tcPr>
          <w:p w:rsidR="00BA3DFE" w:rsidRPr="00D77B5E" w:rsidRDefault="000C5495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Adak</w:t>
            </w:r>
            <w:r w:rsidRPr="000C549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417" w:type="dxa"/>
            <w:vMerge w:val="restart"/>
          </w:tcPr>
          <w:p w:rsidR="00BA3DFE" w:rsidRPr="00D77B5E" w:rsidRDefault="00BA3DFE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ADK-009</w:t>
            </w:r>
          </w:p>
        </w:tc>
        <w:tc>
          <w:tcPr>
            <w:tcW w:w="1843" w:type="dxa"/>
            <w:vMerge w:val="restart"/>
          </w:tcPr>
          <w:p w:rsidR="00BA3DFE" w:rsidRPr="00D77B5E" w:rsidRDefault="00BA3DFE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1, </w:t>
            </w:r>
          </w:p>
          <w:p w:rsidR="00BA3DFE" w:rsidRPr="00D77B5E" w:rsidRDefault="00BA3DFE" w:rsidP="00BA3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Level L</w:t>
            </w:r>
          </w:p>
        </w:tc>
        <w:tc>
          <w:tcPr>
            <w:tcW w:w="1559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1535 ± 20</w:t>
            </w:r>
          </w:p>
        </w:tc>
        <w:tc>
          <w:tcPr>
            <w:tcW w:w="1701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Greenling</w:t>
            </w:r>
          </w:p>
        </w:tc>
        <w:tc>
          <w:tcPr>
            <w:tcW w:w="1418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-11.7</w:t>
            </w:r>
          </w:p>
        </w:tc>
        <w:tc>
          <w:tcPr>
            <w:tcW w:w="1984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NUTA2-20551</w:t>
            </w:r>
          </w:p>
        </w:tc>
        <w:tc>
          <w:tcPr>
            <w:tcW w:w="3295" w:type="dxa"/>
            <w:vMerge w:val="restart"/>
          </w:tcPr>
          <w:p w:rsidR="00BA3DFE" w:rsidRPr="003611BA" w:rsidRDefault="00E62305" w:rsidP="00E62305">
            <w:pPr>
              <w:pStyle w:val="Pa6"/>
              <w:spacing w:after="180"/>
              <w:rPr>
                <w:lang w:val="en-US"/>
              </w:rPr>
            </w:pPr>
            <w:r w:rsidRPr="003611BA">
              <w:rPr>
                <w:color w:val="221E1F"/>
              </w:rPr>
              <w:t xml:space="preserve">580 ± 40 </w:t>
            </w:r>
          </w:p>
        </w:tc>
      </w:tr>
      <w:tr w:rsidR="00BA3DFE" w:rsidRPr="00D77B5E" w:rsidTr="001B3CE4">
        <w:tc>
          <w:tcPr>
            <w:tcW w:w="1526" w:type="dxa"/>
            <w:vMerge/>
          </w:tcPr>
          <w:p w:rsidR="00BA3DFE" w:rsidRPr="00D77B5E" w:rsidRDefault="00BA3DFE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BA3DFE" w:rsidRPr="00D77B5E" w:rsidRDefault="00BA3DFE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BA3DFE" w:rsidRPr="00D77B5E" w:rsidRDefault="00BA3DFE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530 ± 20</w:t>
            </w:r>
          </w:p>
        </w:tc>
        <w:tc>
          <w:tcPr>
            <w:tcW w:w="1701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Ptarmigan</w:t>
            </w:r>
          </w:p>
        </w:tc>
        <w:tc>
          <w:tcPr>
            <w:tcW w:w="1418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-19.8</w:t>
            </w:r>
          </w:p>
        </w:tc>
        <w:tc>
          <w:tcPr>
            <w:tcW w:w="1984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NUTA2-20936</w:t>
            </w:r>
          </w:p>
        </w:tc>
        <w:tc>
          <w:tcPr>
            <w:tcW w:w="3295" w:type="dxa"/>
            <w:vMerge/>
          </w:tcPr>
          <w:p w:rsidR="00BA3DFE" w:rsidRPr="003611BA" w:rsidRDefault="00BA3DFE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3DFE" w:rsidRPr="00D77B5E" w:rsidTr="001B3CE4">
        <w:tc>
          <w:tcPr>
            <w:tcW w:w="1526" w:type="dxa"/>
            <w:vMerge w:val="restart"/>
          </w:tcPr>
          <w:p w:rsidR="00BA3DFE" w:rsidRPr="00D77B5E" w:rsidRDefault="000C5495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Adak</w:t>
            </w:r>
            <w:r w:rsidRPr="000C549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417" w:type="dxa"/>
            <w:vMerge w:val="restart"/>
          </w:tcPr>
          <w:p w:rsidR="00BA3DFE" w:rsidRPr="00D77B5E" w:rsidRDefault="00BA3DFE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ADK-009</w:t>
            </w:r>
          </w:p>
        </w:tc>
        <w:tc>
          <w:tcPr>
            <w:tcW w:w="1843" w:type="dxa"/>
            <w:vMerge w:val="restart"/>
          </w:tcPr>
          <w:p w:rsidR="00BA3DFE" w:rsidRPr="00D77B5E" w:rsidRDefault="00BA3DFE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1, </w:t>
            </w:r>
          </w:p>
          <w:p w:rsidR="00BA3DFE" w:rsidRPr="00D77B5E" w:rsidRDefault="00BA3DFE" w:rsidP="00BA3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N</w:t>
            </w:r>
          </w:p>
        </w:tc>
        <w:tc>
          <w:tcPr>
            <w:tcW w:w="1559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1765 ± 20</w:t>
            </w:r>
          </w:p>
        </w:tc>
        <w:tc>
          <w:tcPr>
            <w:tcW w:w="1701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Greenling</w:t>
            </w:r>
          </w:p>
        </w:tc>
        <w:tc>
          <w:tcPr>
            <w:tcW w:w="1418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-11.5</w:t>
            </w:r>
          </w:p>
        </w:tc>
        <w:tc>
          <w:tcPr>
            <w:tcW w:w="1984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NUTA2-20553</w:t>
            </w:r>
          </w:p>
        </w:tc>
        <w:tc>
          <w:tcPr>
            <w:tcW w:w="3295" w:type="dxa"/>
            <w:vMerge w:val="restart"/>
          </w:tcPr>
          <w:p w:rsidR="00BA3DFE" w:rsidRPr="003611BA" w:rsidRDefault="00E62305" w:rsidP="00E62305">
            <w:pPr>
              <w:pStyle w:val="Pa6"/>
              <w:spacing w:after="180"/>
              <w:rPr>
                <w:lang w:val="en-US"/>
              </w:rPr>
            </w:pPr>
            <w:r w:rsidRPr="003611BA">
              <w:rPr>
                <w:color w:val="221E1F"/>
              </w:rPr>
              <w:t xml:space="preserve">560 ± 40 </w:t>
            </w:r>
          </w:p>
        </w:tc>
      </w:tr>
      <w:tr w:rsidR="00BA3DFE" w:rsidRPr="00D77B5E" w:rsidTr="001B3CE4">
        <w:tc>
          <w:tcPr>
            <w:tcW w:w="1526" w:type="dxa"/>
            <w:vMerge/>
          </w:tcPr>
          <w:p w:rsidR="00BA3DFE" w:rsidRPr="00D77B5E" w:rsidRDefault="00BA3DFE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BA3DFE" w:rsidRPr="00D77B5E" w:rsidRDefault="00BA3DFE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BA3DFE" w:rsidRPr="00D77B5E" w:rsidRDefault="00BA3DFE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835 ± 20</w:t>
            </w:r>
          </w:p>
        </w:tc>
        <w:tc>
          <w:tcPr>
            <w:tcW w:w="1701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Ptarmigan</w:t>
            </w:r>
          </w:p>
        </w:tc>
        <w:tc>
          <w:tcPr>
            <w:tcW w:w="1418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-19.1</w:t>
            </w:r>
          </w:p>
        </w:tc>
        <w:tc>
          <w:tcPr>
            <w:tcW w:w="1984" w:type="dxa"/>
          </w:tcPr>
          <w:p w:rsidR="00BA3DFE" w:rsidRPr="00D77B5E" w:rsidRDefault="00BA3DF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NUTA2-20937</w:t>
            </w:r>
          </w:p>
        </w:tc>
        <w:tc>
          <w:tcPr>
            <w:tcW w:w="3295" w:type="dxa"/>
            <w:vMerge/>
          </w:tcPr>
          <w:p w:rsidR="00BA3DFE" w:rsidRPr="003611BA" w:rsidRDefault="00BA3DFE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1776" w:rsidRPr="00D77B5E" w:rsidTr="001B3CE4">
        <w:tc>
          <w:tcPr>
            <w:tcW w:w="1526" w:type="dxa"/>
            <w:vMerge w:val="restart"/>
          </w:tcPr>
          <w:p w:rsidR="00BC1776" w:rsidRPr="00D77B5E" w:rsidRDefault="00BC1776" w:rsidP="005503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Carlisle</w:t>
            </w:r>
            <w:r w:rsidR="00550389" w:rsidRPr="0055038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</w:t>
            </w:r>
            <w:proofErr w:type="spellEnd"/>
          </w:p>
        </w:tc>
        <w:tc>
          <w:tcPr>
            <w:tcW w:w="1417" w:type="dxa"/>
            <w:vMerge w:val="restart"/>
          </w:tcPr>
          <w:p w:rsidR="00BC1776" w:rsidRPr="00D77B5E" w:rsidRDefault="00BC1776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AMK-0003</w:t>
            </w:r>
          </w:p>
        </w:tc>
        <w:tc>
          <w:tcPr>
            <w:tcW w:w="1843" w:type="dxa"/>
            <w:vMerge w:val="restart"/>
          </w:tcPr>
          <w:p w:rsidR="00BC1776" w:rsidRPr="00D77B5E" w:rsidRDefault="00BC1776" w:rsidP="00373B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7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Unit 4, </w:t>
            </w:r>
          </w:p>
          <w:p w:rsidR="00BC1776" w:rsidRPr="00D77B5E" w:rsidRDefault="00BC1776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Level 10</w:t>
            </w:r>
          </w:p>
        </w:tc>
        <w:tc>
          <w:tcPr>
            <w:tcW w:w="1559" w:type="dxa"/>
          </w:tcPr>
          <w:p w:rsidR="00BC1776" w:rsidRPr="00D77B5E" w:rsidRDefault="00BC1776" w:rsidP="00BC17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7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2760 ± 15</w:t>
            </w:r>
          </w:p>
        </w:tc>
        <w:tc>
          <w:tcPr>
            <w:tcW w:w="1701" w:type="dxa"/>
          </w:tcPr>
          <w:p w:rsidR="00BC1776" w:rsidRPr="00D77B5E" w:rsidRDefault="004D176A" w:rsidP="00BC17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Greenling</w:t>
            </w:r>
          </w:p>
        </w:tc>
        <w:tc>
          <w:tcPr>
            <w:tcW w:w="1418" w:type="dxa"/>
          </w:tcPr>
          <w:p w:rsidR="00BC1776" w:rsidRPr="00D77B5E" w:rsidRDefault="00BC1776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-12.7</w:t>
            </w:r>
          </w:p>
        </w:tc>
        <w:tc>
          <w:tcPr>
            <w:tcW w:w="1984" w:type="dxa"/>
          </w:tcPr>
          <w:p w:rsidR="00BC1776" w:rsidRPr="00D77B5E" w:rsidRDefault="00BC1776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UCIAMS-175340</w:t>
            </w:r>
          </w:p>
        </w:tc>
        <w:tc>
          <w:tcPr>
            <w:tcW w:w="3295" w:type="dxa"/>
            <w:vMerge w:val="restart"/>
          </w:tcPr>
          <w:p w:rsidR="00BC1776" w:rsidRPr="003611BA" w:rsidRDefault="00D13A48" w:rsidP="004D5B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4D5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361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± 3</w:t>
            </w:r>
            <w:r w:rsidR="004D5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BC1776" w:rsidRPr="00D77B5E" w:rsidTr="001B3CE4">
        <w:tc>
          <w:tcPr>
            <w:tcW w:w="1526" w:type="dxa"/>
            <w:vMerge/>
          </w:tcPr>
          <w:p w:rsidR="00BC1776" w:rsidRPr="00D77B5E" w:rsidRDefault="00BC1776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BC1776" w:rsidRPr="00D77B5E" w:rsidRDefault="00BC1776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BC1776" w:rsidRPr="00D77B5E" w:rsidRDefault="00BC1776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C1776" w:rsidRPr="00D77B5E" w:rsidRDefault="00BC1776" w:rsidP="00BC17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7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1905 ± 20</w:t>
            </w:r>
          </w:p>
        </w:tc>
        <w:tc>
          <w:tcPr>
            <w:tcW w:w="1701" w:type="dxa"/>
          </w:tcPr>
          <w:p w:rsidR="00BC1776" w:rsidRPr="00D77B5E" w:rsidRDefault="00BC1776" w:rsidP="00BC17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7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Charred twigs</w:t>
            </w:r>
          </w:p>
        </w:tc>
        <w:tc>
          <w:tcPr>
            <w:tcW w:w="1418" w:type="dxa"/>
          </w:tcPr>
          <w:p w:rsidR="00BC1776" w:rsidRPr="00D77B5E" w:rsidRDefault="00BC1776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:rsidR="00BC1776" w:rsidRPr="00D77B5E" w:rsidRDefault="00BC1776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UCIAMS-167641</w:t>
            </w:r>
          </w:p>
        </w:tc>
        <w:tc>
          <w:tcPr>
            <w:tcW w:w="3295" w:type="dxa"/>
            <w:vMerge/>
          </w:tcPr>
          <w:p w:rsidR="00BC1776" w:rsidRPr="003611BA" w:rsidRDefault="00BC1776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7B5E" w:rsidRPr="00D77B5E" w:rsidTr="001B3CE4">
        <w:tc>
          <w:tcPr>
            <w:tcW w:w="1526" w:type="dxa"/>
            <w:vMerge w:val="restart"/>
          </w:tcPr>
          <w:p w:rsidR="00D77B5E" w:rsidRPr="00D77B5E" w:rsidRDefault="00550389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Carlisle</w:t>
            </w:r>
            <w:r w:rsidRPr="0055038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</w:t>
            </w:r>
            <w:proofErr w:type="spellEnd"/>
          </w:p>
        </w:tc>
        <w:tc>
          <w:tcPr>
            <w:tcW w:w="1417" w:type="dxa"/>
            <w:vMerge w:val="restart"/>
          </w:tcPr>
          <w:p w:rsidR="00D77B5E" w:rsidRPr="00D77B5E" w:rsidRDefault="00D77B5E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AMK-0003</w:t>
            </w:r>
          </w:p>
        </w:tc>
        <w:tc>
          <w:tcPr>
            <w:tcW w:w="1843" w:type="dxa"/>
            <w:vMerge w:val="restart"/>
          </w:tcPr>
          <w:p w:rsidR="00D77B5E" w:rsidRPr="00D77B5E" w:rsidRDefault="00D77B5E" w:rsidP="00EC35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7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Unit 4, </w:t>
            </w:r>
          </w:p>
          <w:p w:rsidR="00D77B5E" w:rsidRPr="00D77B5E" w:rsidRDefault="00D77B5E" w:rsidP="00167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Level 13</w:t>
            </w:r>
          </w:p>
        </w:tc>
        <w:tc>
          <w:tcPr>
            <w:tcW w:w="1559" w:type="dxa"/>
          </w:tcPr>
          <w:p w:rsidR="00D77B5E" w:rsidRPr="00D77B5E" w:rsidRDefault="00D77B5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2710 ± 15</w:t>
            </w:r>
          </w:p>
        </w:tc>
        <w:tc>
          <w:tcPr>
            <w:tcW w:w="1701" w:type="dxa"/>
          </w:tcPr>
          <w:p w:rsidR="00D77B5E" w:rsidRPr="00D77B5E" w:rsidRDefault="004D176A" w:rsidP="00EC35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Greenling</w:t>
            </w:r>
          </w:p>
        </w:tc>
        <w:tc>
          <w:tcPr>
            <w:tcW w:w="1418" w:type="dxa"/>
          </w:tcPr>
          <w:p w:rsidR="00D77B5E" w:rsidRPr="00D77B5E" w:rsidRDefault="00D77B5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-13.2</w:t>
            </w:r>
          </w:p>
        </w:tc>
        <w:tc>
          <w:tcPr>
            <w:tcW w:w="1984" w:type="dxa"/>
          </w:tcPr>
          <w:p w:rsidR="00D77B5E" w:rsidRPr="00D77B5E" w:rsidRDefault="00D77B5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UCIAMS-175341</w:t>
            </w:r>
          </w:p>
        </w:tc>
        <w:tc>
          <w:tcPr>
            <w:tcW w:w="3295" w:type="dxa"/>
            <w:vMerge w:val="restart"/>
          </w:tcPr>
          <w:p w:rsidR="00D77B5E" w:rsidRPr="004D5B97" w:rsidRDefault="00D13A48" w:rsidP="004D5B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4D5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361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± </w:t>
            </w:r>
            <w:r w:rsidR="004D5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D77B5E" w:rsidRPr="00D77B5E" w:rsidTr="001B3CE4">
        <w:tc>
          <w:tcPr>
            <w:tcW w:w="1526" w:type="dxa"/>
            <w:vMerge/>
          </w:tcPr>
          <w:p w:rsidR="00D77B5E" w:rsidRPr="00D77B5E" w:rsidRDefault="00D77B5E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D77B5E" w:rsidRPr="00D77B5E" w:rsidRDefault="00D77B5E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D77B5E" w:rsidRPr="00D77B5E" w:rsidRDefault="00D77B5E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77B5E" w:rsidRPr="00D77B5E" w:rsidRDefault="00D77B5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1925 ± 20</w:t>
            </w:r>
          </w:p>
        </w:tc>
        <w:tc>
          <w:tcPr>
            <w:tcW w:w="1701" w:type="dxa"/>
          </w:tcPr>
          <w:p w:rsidR="00D77B5E" w:rsidRPr="00D77B5E" w:rsidRDefault="00D77B5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Charred twigs</w:t>
            </w:r>
          </w:p>
        </w:tc>
        <w:tc>
          <w:tcPr>
            <w:tcW w:w="1418" w:type="dxa"/>
          </w:tcPr>
          <w:p w:rsidR="00D77B5E" w:rsidRPr="00D77B5E" w:rsidRDefault="00D77B5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:rsidR="00D77B5E" w:rsidRPr="00D77B5E" w:rsidRDefault="00D77B5E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UCIAMS-167642</w:t>
            </w:r>
          </w:p>
        </w:tc>
        <w:tc>
          <w:tcPr>
            <w:tcW w:w="3295" w:type="dxa"/>
            <w:vMerge/>
          </w:tcPr>
          <w:p w:rsidR="00D77B5E" w:rsidRPr="003611BA" w:rsidRDefault="00D77B5E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26D8" w:rsidRPr="00D77B5E" w:rsidTr="001B3CE4">
        <w:tc>
          <w:tcPr>
            <w:tcW w:w="1526" w:type="dxa"/>
            <w:vMerge w:val="restart"/>
          </w:tcPr>
          <w:p w:rsidR="004D26D8" w:rsidRPr="00EF5A96" w:rsidRDefault="00550389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Carlisle</w:t>
            </w:r>
            <w:r w:rsidRPr="0055038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</w:t>
            </w:r>
            <w:proofErr w:type="spellEnd"/>
          </w:p>
        </w:tc>
        <w:tc>
          <w:tcPr>
            <w:tcW w:w="1417" w:type="dxa"/>
            <w:vMerge w:val="restart"/>
          </w:tcPr>
          <w:p w:rsidR="004D26D8" w:rsidRPr="00EF5A96" w:rsidRDefault="004D26D8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AMK-0003</w:t>
            </w:r>
          </w:p>
        </w:tc>
        <w:tc>
          <w:tcPr>
            <w:tcW w:w="1843" w:type="dxa"/>
            <w:vMerge w:val="restart"/>
          </w:tcPr>
          <w:p w:rsidR="004D26D8" w:rsidRPr="00EF5A96" w:rsidRDefault="004D26D8" w:rsidP="00EC35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5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Unit 4, </w:t>
            </w:r>
          </w:p>
          <w:p w:rsidR="004D26D8" w:rsidRPr="00EF5A96" w:rsidRDefault="004D26D8" w:rsidP="004D26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Level 16</w:t>
            </w:r>
          </w:p>
        </w:tc>
        <w:tc>
          <w:tcPr>
            <w:tcW w:w="1559" w:type="dxa"/>
          </w:tcPr>
          <w:p w:rsidR="004D26D8" w:rsidRPr="00EF5A96" w:rsidRDefault="00EF5A96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2865 ± 15</w:t>
            </w:r>
          </w:p>
        </w:tc>
        <w:tc>
          <w:tcPr>
            <w:tcW w:w="1701" w:type="dxa"/>
          </w:tcPr>
          <w:p w:rsidR="004D26D8" w:rsidRPr="00EF5A96" w:rsidRDefault="004D176A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Greenling</w:t>
            </w:r>
          </w:p>
        </w:tc>
        <w:tc>
          <w:tcPr>
            <w:tcW w:w="1418" w:type="dxa"/>
          </w:tcPr>
          <w:p w:rsidR="004D26D8" w:rsidRPr="00EF5A96" w:rsidRDefault="00EF5A96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-13.5</w:t>
            </w:r>
          </w:p>
        </w:tc>
        <w:tc>
          <w:tcPr>
            <w:tcW w:w="1984" w:type="dxa"/>
          </w:tcPr>
          <w:p w:rsidR="004D26D8" w:rsidRPr="00EF5A96" w:rsidRDefault="00EF5A96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UCIAMS-</w:t>
            </w:r>
            <w:r w:rsidRPr="00EF5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183751</w:t>
            </w:r>
          </w:p>
        </w:tc>
        <w:tc>
          <w:tcPr>
            <w:tcW w:w="3295" w:type="dxa"/>
            <w:vMerge w:val="restart"/>
          </w:tcPr>
          <w:p w:rsidR="004D26D8" w:rsidRPr="00550389" w:rsidRDefault="00D13A48" w:rsidP="004D5B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-220 ± 3</w:t>
            </w:r>
            <w:r w:rsidR="004D5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="00550389" w:rsidRPr="0055038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ru-RU"/>
              </w:rPr>
              <w:t>f</w:t>
            </w:r>
          </w:p>
        </w:tc>
      </w:tr>
      <w:tr w:rsidR="004D26D8" w:rsidRPr="00D77B5E" w:rsidTr="001B3CE4">
        <w:tc>
          <w:tcPr>
            <w:tcW w:w="1526" w:type="dxa"/>
            <w:vMerge/>
          </w:tcPr>
          <w:p w:rsidR="004D26D8" w:rsidRPr="00EF5A96" w:rsidRDefault="004D26D8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4D26D8" w:rsidRPr="00EF5A96" w:rsidRDefault="004D26D8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4D26D8" w:rsidRPr="00EF5A96" w:rsidRDefault="004D26D8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D26D8" w:rsidRPr="00EF5A96" w:rsidRDefault="00EF5A96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2760 ± 15</w:t>
            </w:r>
          </w:p>
        </w:tc>
        <w:tc>
          <w:tcPr>
            <w:tcW w:w="1701" w:type="dxa"/>
          </w:tcPr>
          <w:p w:rsidR="004D26D8" w:rsidRPr="00EF5A96" w:rsidRDefault="00EF5A96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Charred twigs</w:t>
            </w:r>
          </w:p>
        </w:tc>
        <w:tc>
          <w:tcPr>
            <w:tcW w:w="1418" w:type="dxa"/>
          </w:tcPr>
          <w:p w:rsidR="004D26D8" w:rsidRPr="00EF5A96" w:rsidRDefault="00EF5A96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:rsidR="004D26D8" w:rsidRPr="00EF5A96" w:rsidRDefault="00EF5A96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UCIAMS-</w:t>
            </w:r>
            <w:r w:rsidRPr="00EF5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175110</w:t>
            </w:r>
          </w:p>
        </w:tc>
        <w:tc>
          <w:tcPr>
            <w:tcW w:w="3295" w:type="dxa"/>
            <w:vMerge/>
          </w:tcPr>
          <w:p w:rsidR="004D26D8" w:rsidRPr="003611BA" w:rsidRDefault="004D26D8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5A96" w:rsidRPr="00D77B5E" w:rsidTr="001B3CE4">
        <w:tc>
          <w:tcPr>
            <w:tcW w:w="1526" w:type="dxa"/>
            <w:vMerge w:val="restart"/>
          </w:tcPr>
          <w:p w:rsidR="00EF5A96" w:rsidRPr="00EF5A96" w:rsidRDefault="00550389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Carlisle</w:t>
            </w:r>
            <w:r w:rsidRPr="0055038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</w:t>
            </w:r>
            <w:proofErr w:type="spellEnd"/>
          </w:p>
        </w:tc>
        <w:tc>
          <w:tcPr>
            <w:tcW w:w="1417" w:type="dxa"/>
            <w:vMerge w:val="restart"/>
          </w:tcPr>
          <w:p w:rsidR="00EF5A96" w:rsidRPr="00EF5A96" w:rsidRDefault="00EF5A96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AMK-0003</w:t>
            </w:r>
          </w:p>
        </w:tc>
        <w:tc>
          <w:tcPr>
            <w:tcW w:w="1843" w:type="dxa"/>
            <w:vMerge w:val="restart"/>
          </w:tcPr>
          <w:p w:rsidR="00EF5A96" w:rsidRPr="00EF5A96" w:rsidRDefault="00EF5A96" w:rsidP="00EC35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5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5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EF5A96" w:rsidRPr="00EF5A96" w:rsidRDefault="00EF5A96" w:rsidP="00EF5A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Level 6</w:t>
            </w:r>
          </w:p>
        </w:tc>
        <w:tc>
          <w:tcPr>
            <w:tcW w:w="1559" w:type="dxa"/>
          </w:tcPr>
          <w:p w:rsidR="00EF5A96" w:rsidRPr="0036565F" w:rsidRDefault="0036565F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1235 ± 15</w:t>
            </w:r>
          </w:p>
        </w:tc>
        <w:tc>
          <w:tcPr>
            <w:tcW w:w="1701" w:type="dxa"/>
          </w:tcPr>
          <w:p w:rsidR="00EF5A96" w:rsidRPr="0036565F" w:rsidRDefault="004D176A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Greenling</w:t>
            </w:r>
          </w:p>
        </w:tc>
        <w:tc>
          <w:tcPr>
            <w:tcW w:w="1418" w:type="dxa"/>
          </w:tcPr>
          <w:p w:rsidR="00EF5A96" w:rsidRPr="0036565F" w:rsidRDefault="0036565F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-13.2</w:t>
            </w:r>
          </w:p>
        </w:tc>
        <w:tc>
          <w:tcPr>
            <w:tcW w:w="1984" w:type="dxa"/>
          </w:tcPr>
          <w:p w:rsidR="00EF5A96" w:rsidRPr="0036565F" w:rsidRDefault="0036565F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UCIAMS-</w:t>
            </w:r>
            <w:r w:rsidRPr="00365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175343</w:t>
            </w:r>
          </w:p>
        </w:tc>
        <w:tc>
          <w:tcPr>
            <w:tcW w:w="3295" w:type="dxa"/>
            <w:vMerge w:val="restart"/>
          </w:tcPr>
          <w:p w:rsidR="00EF5A96" w:rsidRPr="003611BA" w:rsidRDefault="003611BA" w:rsidP="004D5B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 ± 3</w:t>
            </w:r>
            <w:r w:rsidR="004D5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361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520 ± 35</w:t>
            </w:r>
          </w:p>
        </w:tc>
      </w:tr>
      <w:tr w:rsidR="00EF5A96" w:rsidRPr="00D77B5E" w:rsidTr="001B3CE4">
        <w:tc>
          <w:tcPr>
            <w:tcW w:w="1526" w:type="dxa"/>
            <w:vMerge/>
          </w:tcPr>
          <w:p w:rsidR="00EF5A96" w:rsidRPr="00D77B5E" w:rsidRDefault="00EF5A96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EF5A96" w:rsidRPr="00D77B5E" w:rsidRDefault="00EF5A96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EF5A96" w:rsidRPr="00D77B5E" w:rsidRDefault="00EF5A96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F5A96" w:rsidRPr="0036565F" w:rsidRDefault="0036565F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 ± 20</w:t>
            </w:r>
          </w:p>
        </w:tc>
        <w:tc>
          <w:tcPr>
            <w:tcW w:w="1701" w:type="dxa"/>
          </w:tcPr>
          <w:p w:rsidR="00EF5A96" w:rsidRPr="0036565F" w:rsidRDefault="0036565F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Charred twigs</w:t>
            </w:r>
          </w:p>
        </w:tc>
        <w:tc>
          <w:tcPr>
            <w:tcW w:w="1418" w:type="dxa"/>
          </w:tcPr>
          <w:p w:rsidR="00EF5A96" w:rsidRPr="0036565F" w:rsidRDefault="0036565F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:rsidR="00EF5A96" w:rsidRPr="0036565F" w:rsidRDefault="0036565F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UCIAMS-</w:t>
            </w:r>
            <w:r w:rsidRPr="00365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167638</w:t>
            </w:r>
          </w:p>
        </w:tc>
        <w:tc>
          <w:tcPr>
            <w:tcW w:w="3295" w:type="dxa"/>
            <w:vMerge/>
          </w:tcPr>
          <w:p w:rsidR="00EF5A96" w:rsidRPr="003611BA" w:rsidRDefault="00EF5A96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46BA" w:rsidRPr="00D77B5E" w:rsidTr="001B3CE4">
        <w:tc>
          <w:tcPr>
            <w:tcW w:w="1526" w:type="dxa"/>
            <w:vMerge w:val="restart"/>
          </w:tcPr>
          <w:p w:rsidR="008346BA" w:rsidRPr="00EF5A96" w:rsidRDefault="00550389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Carlisle</w:t>
            </w:r>
            <w:r w:rsidRPr="0055038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</w:t>
            </w:r>
            <w:proofErr w:type="spellEnd"/>
          </w:p>
        </w:tc>
        <w:tc>
          <w:tcPr>
            <w:tcW w:w="1417" w:type="dxa"/>
            <w:vMerge w:val="restart"/>
          </w:tcPr>
          <w:p w:rsidR="008346BA" w:rsidRPr="00EF5A96" w:rsidRDefault="008346BA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AMK-0003</w:t>
            </w:r>
          </w:p>
        </w:tc>
        <w:tc>
          <w:tcPr>
            <w:tcW w:w="1843" w:type="dxa"/>
            <w:vMerge w:val="restart"/>
          </w:tcPr>
          <w:p w:rsidR="008346BA" w:rsidRPr="00EF5A96" w:rsidRDefault="008346BA" w:rsidP="00EC35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5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5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8346BA" w:rsidRPr="00EF5A96" w:rsidRDefault="008346BA" w:rsidP="008346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Level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559" w:type="dxa"/>
          </w:tcPr>
          <w:p w:rsidR="008346BA" w:rsidRPr="008346BA" w:rsidRDefault="008346BA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 ± 15</w:t>
            </w:r>
          </w:p>
        </w:tc>
        <w:tc>
          <w:tcPr>
            <w:tcW w:w="1701" w:type="dxa"/>
          </w:tcPr>
          <w:p w:rsidR="008346BA" w:rsidRPr="008346BA" w:rsidRDefault="004D176A" w:rsidP="00EC35A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Greenling</w:t>
            </w:r>
          </w:p>
        </w:tc>
        <w:tc>
          <w:tcPr>
            <w:tcW w:w="1418" w:type="dxa"/>
          </w:tcPr>
          <w:p w:rsidR="008346BA" w:rsidRPr="008346BA" w:rsidRDefault="008346BA" w:rsidP="008346B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-13.</w:t>
            </w:r>
            <w:r w:rsidRPr="008346B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4" w:type="dxa"/>
          </w:tcPr>
          <w:p w:rsidR="008346BA" w:rsidRPr="008346BA" w:rsidRDefault="008346BA" w:rsidP="008346B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UCIAMS-</w:t>
            </w:r>
            <w:r w:rsidRPr="00834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175342</w:t>
            </w:r>
          </w:p>
        </w:tc>
        <w:tc>
          <w:tcPr>
            <w:tcW w:w="3295" w:type="dxa"/>
            <w:vMerge w:val="restart"/>
          </w:tcPr>
          <w:p w:rsidR="008346BA" w:rsidRPr="003611BA" w:rsidRDefault="003611BA" w:rsidP="00383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3835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361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± 35; 495 ± 3</w:t>
            </w:r>
            <w:r w:rsidR="003835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346BA" w:rsidRPr="00D77B5E" w:rsidTr="001B3CE4">
        <w:tc>
          <w:tcPr>
            <w:tcW w:w="1526" w:type="dxa"/>
            <w:vMerge/>
          </w:tcPr>
          <w:p w:rsidR="008346BA" w:rsidRPr="00D77B5E" w:rsidRDefault="008346BA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8346BA" w:rsidRPr="00D77B5E" w:rsidRDefault="008346BA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8346BA" w:rsidRPr="00D77B5E" w:rsidRDefault="008346BA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346BA" w:rsidRPr="008346BA" w:rsidRDefault="008346BA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 ± 15</w:t>
            </w:r>
          </w:p>
        </w:tc>
        <w:tc>
          <w:tcPr>
            <w:tcW w:w="1701" w:type="dxa"/>
          </w:tcPr>
          <w:p w:rsidR="008346BA" w:rsidRPr="008346BA" w:rsidRDefault="008346BA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Charred twigs</w:t>
            </w:r>
          </w:p>
        </w:tc>
        <w:tc>
          <w:tcPr>
            <w:tcW w:w="1418" w:type="dxa"/>
          </w:tcPr>
          <w:p w:rsidR="008346BA" w:rsidRPr="008346BA" w:rsidRDefault="008346BA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:rsidR="008346BA" w:rsidRPr="008346BA" w:rsidRDefault="008346BA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6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UCIAMS-</w:t>
            </w:r>
            <w:r w:rsidRPr="008346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167639</w:t>
            </w:r>
          </w:p>
        </w:tc>
        <w:tc>
          <w:tcPr>
            <w:tcW w:w="3295" w:type="dxa"/>
            <w:vMerge/>
          </w:tcPr>
          <w:p w:rsidR="008346BA" w:rsidRPr="003611BA" w:rsidRDefault="008346BA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46BA" w:rsidRPr="00D77B5E" w:rsidTr="001B3CE4">
        <w:tc>
          <w:tcPr>
            <w:tcW w:w="1526" w:type="dxa"/>
            <w:vMerge w:val="restart"/>
          </w:tcPr>
          <w:p w:rsidR="008346BA" w:rsidRPr="00EF5A96" w:rsidRDefault="00550389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Carlisle</w:t>
            </w:r>
            <w:r w:rsidRPr="0055038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</w:t>
            </w:r>
            <w:proofErr w:type="spellEnd"/>
          </w:p>
        </w:tc>
        <w:tc>
          <w:tcPr>
            <w:tcW w:w="1417" w:type="dxa"/>
            <w:vMerge w:val="restart"/>
          </w:tcPr>
          <w:p w:rsidR="008346BA" w:rsidRPr="00EF5A96" w:rsidRDefault="008346BA" w:rsidP="00EC35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A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AMK-0003</w:t>
            </w:r>
          </w:p>
        </w:tc>
        <w:tc>
          <w:tcPr>
            <w:tcW w:w="1843" w:type="dxa"/>
            <w:vMerge w:val="restart"/>
          </w:tcPr>
          <w:p w:rsidR="008346BA" w:rsidRPr="00EF5A96" w:rsidRDefault="008346BA" w:rsidP="00EC35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5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5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8346BA" w:rsidRPr="00EF5A96" w:rsidRDefault="008346BA" w:rsidP="008346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Level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15-16</w:t>
            </w:r>
          </w:p>
        </w:tc>
        <w:tc>
          <w:tcPr>
            <w:tcW w:w="1559" w:type="dxa"/>
          </w:tcPr>
          <w:p w:rsidR="008346BA" w:rsidRPr="00D01FD3" w:rsidRDefault="008346BA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1245 ± 15</w:t>
            </w:r>
          </w:p>
        </w:tc>
        <w:tc>
          <w:tcPr>
            <w:tcW w:w="1701" w:type="dxa"/>
          </w:tcPr>
          <w:p w:rsidR="008346BA" w:rsidRPr="00D01FD3" w:rsidRDefault="004D176A" w:rsidP="00EC35A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Greenling</w:t>
            </w:r>
          </w:p>
        </w:tc>
        <w:tc>
          <w:tcPr>
            <w:tcW w:w="1418" w:type="dxa"/>
          </w:tcPr>
          <w:p w:rsidR="008346BA" w:rsidRPr="00D01FD3" w:rsidRDefault="008346BA" w:rsidP="008346B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-13.</w:t>
            </w:r>
            <w:r w:rsidRPr="00D01FD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84" w:type="dxa"/>
          </w:tcPr>
          <w:p w:rsidR="008346BA" w:rsidRPr="00D01FD3" w:rsidRDefault="00D01FD3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F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UCIAMS-</w:t>
            </w:r>
            <w:r w:rsidRPr="00D01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183750</w:t>
            </w:r>
          </w:p>
        </w:tc>
        <w:tc>
          <w:tcPr>
            <w:tcW w:w="3295" w:type="dxa"/>
            <w:vMerge w:val="restart"/>
          </w:tcPr>
          <w:p w:rsidR="008346BA" w:rsidRPr="003611BA" w:rsidRDefault="003611BA" w:rsidP="00383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3835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361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± 4</w:t>
            </w:r>
            <w:r w:rsidR="003835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8346BA" w:rsidRPr="00D77B5E" w:rsidTr="001B3CE4">
        <w:tc>
          <w:tcPr>
            <w:tcW w:w="1526" w:type="dxa"/>
            <w:vMerge/>
          </w:tcPr>
          <w:p w:rsidR="008346BA" w:rsidRPr="00D77B5E" w:rsidRDefault="008346BA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</w:tcPr>
          <w:p w:rsidR="008346BA" w:rsidRPr="00D77B5E" w:rsidRDefault="008346BA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8346BA" w:rsidRPr="00D77B5E" w:rsidRDefault="008346BA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346BA" w:rsidRPr="00D01FD3" w:rsidRDefault="008346BA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 ± 15</w:t>
            </w:r>
          </w:p>
        </w:tc>
        <w:tc>
          <w:tcPr>
            <w:tcW w:w="1701" w:type="dxa"/>
          </w:tcPr>
          <w:p w:rsidR="008346BA" w:rsidRPr="00D01FD3" w:rsidRDefault="008346BA" w:rsidP="00EC35A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F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Charred twigs</w:t>
            </w:r>
          </w:p>
        </w:tc>
        <w:tc>
          <w:tcPr>
            <w:tcW w:w="1418" w:type="dxa"/>
          </w:tcPr>
          <w:p w:rsidR="008346BA" w:rsidRPr="00D01FD3" w:rsidRDefault="008346BA" w:rsidP="00EC35A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:rsidR="008346BA" w:rsidRPr="00D01FD3" w:rsidRDefault="00D01FD3" w:rsidP="00BC17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F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UCIAMS-</w:t>
            </w:r>
            <w:r w:rsidRPr="00D01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167640</w:t>
            </w:r>
          </w:p>
        </w:tc>
        <w:tc>
          <w:tcPr>
            <w:tcW w:w="3295" w:type="dxa"/>
            <w:vMerge/>
          </w:tcPr>
          <w:p w:rsidR="008346BA" w:rsidRPr="00D77B5E" w:rsidRDefault="008346BA" w:rsidP="00373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62957" w:rsidRPr="00B05AFD" w:rsidRDefault="000C54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05AF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="001B3E02"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B8F" w:rsidRPr="00B05AF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1B3E02"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E42B8F"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3E02"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proofErr w:type="spellStart"/>
      <w:r w:rsidR="001B3E02" w:rsidRPr="00B05AFD">
        <w:rPr>
          <w:rFonts w:ascii="Times New Roman" w:hAnsi="Times New Roman" w:cs="Times New Roman"/>
          <w:sz w:val="24"/>
          <w:szCs w:val="24"/>
          <w:lang w:val="en-US"/>
        </w:rPr>
        <w:t>Khasanov</w:t>
      </w:r>
      <w:proofErr w:type="spellEnd"/>
      <w:r w:rsidR="001B3E02"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 et al., 2015</w:t>
      </w:r>
    </w:p>
    <w:p w:rsidR="00E42B8F" w:rsidRPr="00B05AFD" w:rsidRDefault="00E42B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05AF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b </w:t>
      </w:r>
      <w:r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– Dates </w:t>
      </w:r>
      <w:r w:rsidR="00B05AFD">
        <w:rPr>
          <w:rFonts w:ascii="Times New Roman" w:hAnsi="Times New Roman" w:cs="Times New Roman"/>
          <w:sz w:val="24"/>
          <w:szCs w:val="24"/>
          <w:lang w:val="en-US"/>
        </w:rPr>
        <w:t xml:space="preserve">pooled </w:t>
      </w:r>
      <w:r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B05AFD" w:rsidRPr="00E53CC2">
        <w:rPr>
          <w:rFonts w:ascii="Times New Roman" w:hAnsi="Times New Roman" w:cs="Times New Roman"/>
          <w:sz w:val="24"/>
          <w:szCs w:val="24"/>
          <w:lang w:val="en-US"/>
        </w:rPr>
        <w:t>∆R</w:t>
      </w:r>
      <w:r w:rsidR="00B05AFD"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calculations, see </w:t>
      </w:r>
      <w:proofErr w:type="spellStart"/>
      <w:r w:rsidRPr="00B05AFD">
        <w:rPr>
          <w:rFonts w:ascii="Times New Roman" w:hAnsi="Times New Roman" w:cs="Times New Roman"/>
          <w:sz w:val="24"/>
          <w:szCs w:val="24"/>
          <w:lang w:val="en-US"/>
        </w:rPr>
        <w:t>Khasanov</w:t>
      </w:r>
      <w:proofErr w:type="spellEnd"/>
      <w:r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 et al. (2015) for details</w:t>
      </w:r>
    </w:p>
    <w:p w:rsidR="001B3E02" w:rsidRPr="00B05AFD" w:rsidRDefault="000F4A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05AF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  <w:r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1B3E02"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 Fractionation</w:t>
      </w:r>
      <w:r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3E02" w:rsidRPr="00B05AFD">
        <w:rPr>
          <w:rFonts w:ascii="Times New Roman" w:hAnsi="Times New Roman" w:cs="Times New Roman"/>
          <w:sz w:val="24"/>
          <w:szCs w:val="24"/>
          <w:lang w:val="en-US"/>
        </w:rPr>
        <w:t>occurred during sample graphitization o</w:t>
      </w:r>
      <w:r w:rsidR="00B05AF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B3E02"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 the AMS measurement in these samples, and their δ</w:t>
      </w:r>
      <w:r w:rsidR="001B3E02" w:rsidRPr="00B05AF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13</w:t>
      </w:r>
      <w:r w:rsidR="001B3E02" w:rsidRPr="00B05AFD">
        <w:rPr>
          <w:rFonts w:ascii="Times New Roman" w:hAnsi="Times New Roman" w:cs="Times New Roman"/>
          <w:sz w:val="24"/>
          <w:szCs w:val="24"/>
          <w:lang w:val="en-US"/>
        </w:rPr>
        <w:t>C values are not shown</w:t>
      </w:r>
    </w:p>
    <w:p w:rsidR="00C710E5" w:rsidRPr="00B05AFD" w:rsidRDefault="005503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05AF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="00C710E5"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5AF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C710E5"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5AFD">
        <w:rPr>
          <w:rFonts w:ascii="Times New Roman" w:hAnsi="Times New Roman" w:cs="Times New Roman"/>
          <w:sz w:val="24"/>
          <w:szCs w:val="24"/>
          <w:lang w:val="en-US"/>
        </w:rPr>
        <w:t>This terrestrial date was e</w:t>
      </w:r>
      <w:r w:rsidR="00C710E5" w:rsidRPr="00B05AFD">
        <w:rPr>
          <w:rFonts w:ascii="Times New Roman" w:hAnsi="Times New Roman" w:cs="Times New Roman"/>
          <w:sz w:val="24"/>
          <w:szCs w:val="24"/>
          <w:lang w:val="en-US"/>
        </w:rPr>
        <w:t>xcluded</w:t>
      </w:r>
      <w:r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5AFD">
        <w:rPr>
          <w:rFonts w:ascii="Times New Roman" w:hAnsi="Times New Roman" w:cs="Times New Roman"/>
          <w:sz w:val="24"/>
          <w:szCs w:val="24"/>
          <w:lang w:val="en-US"/>
        </w:rPr>
        <w:t xml:space="preserve">because of mixed terrestrial and marine diet of the thrush; </w:t>
      </w:r>
      <w:r w:rsidR="00B05AFD"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see </w:t>
      </w:r>
      <w:proofErr w:type="spellStart"/>
      <w:r w:rsidR="00B05AFD" w:rsidRPr="00B05AFD">
        <w:rPr>
          <w:rFonts w:ascii="Times New Roman" w:hAnsi="Times New Roman" w:cs="Times New Roman"/>
          <w:sz w:val="24"/>
          <w:szCs w:val="24"/>
          <w:lang w:val="en-US"/>
        </w:rPr>
        <w:t>Khasanov</w:t>
      </w:r>
      <w:proofErr w:type="spellEnd"/>
      <w:r w:rsidR="00B05AFD"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 et al. (2015) for details</w:t>
      </w:r>
    </w:p>
    <w:p w:rsidR="00835FDD" w:rsidRPr="00B05AFD" w:rsidRDefault="005503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05AF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</w:t>
      </w:r>
      <w:r w:rsidR="00835FDD"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5AF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835FDD"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FDD" w:rsidRPr="00B05AFD">
        <w:rPr>
          <w:rFonts w:ascii="Times New Roman" w:hAnsi="Times New Roman" w:cs="Times New Roman"/>
          <w:sz w:val="24"/>
          <w:szCs w:val="24"/>
          <w:lang w:val="en-US"/>
        </w:rPr>
        <w:t>from West et al., 2019</w:t>
      </w:r>
    </w:p>
    <w:p w:rsidR="00550389" w:rsidRPr="00B05AFD" w:rsidRDefault="005503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05AF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f </w:t>
      </w:r>
      <w:r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5C2887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5C2887" w:rsidRPr="00E53CC2">
        <w:rPr>
          <w:rFonts w:ascii="Times New Roman" w:hAnsi="Times New Roman" w:cs="Times New Roman"/>
          <w:sz w:val="24"/>
          <w:szCs w:val="24"/>
          <w:lang w:val="en-US"/>
        </w:rPr>
        <w:t>∆R</w:t>
      </w:r>
      <w:r w:rsidR="005C2887" w:rsidRPr="00B05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2887">
        <w:rPr>
          <w:rFonts w:ascii="Times New Roman" w:hAnsi="Times New Roman" w:cs="Times New Roman"/>
          <w:sz w:val="24"/>
          <w:szCs w:val="24"/>
          <w:lang w:val="en-US"/>
        </w:rPr>
        <w:t>measurement was e</w:t>
      </w:r>
      <w:r w:rsidRPr="00B05AFD">
        <w:rPr>
          <w:rFonts w:ascii="Times New Roman" w:hAnsi="Times New Roman" w:cs="Times New Roman"/>
          <w:sz w:val="24"/>
          <w:szCs w:val="24"/>
          <w:lang w:val="en-US"/>
        </w:rPr>
        <w:t>xcluded</w:t>
      </w:r>
      <w:r w:rsidR="005C2887">
        <w:rPr>
          <w:rFonts w:ascii="Times New Roman" w:hAnsi="Times New Roman" w:cs="Times New Roman"/>
          <w:sz w:val="24"/>
          <w:szCs w:val="24"/>
          <w:lang w:val="en-US"/>
        </w:rPr>
        <w:t>. Similar ages of the marine and terrestrial counterparts could be obtained due to contamination of this bottom layer with older terrestrial materials; see West et al., 2019 for details</w:t>
      </w:r>
    </w:p>
    <w:p w:rsidR="00504A89" w:rsidRDefault="007769A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69AD">
        <w:rPr>
          <w:rFonts w:ascii="Times New Roman" w:hAnsi="Times New Roman" w:cs="Times New Roman"/>
          <w:b/>
          <w:sz w:val="24"/>
          <w:szCs w:val="24"/>
          <w:lang w:val="en-US"/>
        </w:rPr>
        <w:t>South-East Alaska and British Columbia</w:t>
      </w:r>
    </w:p>
    <w:p w:rsidR="00F42184" w:rsidRPr="00D77198" w:rsidRDefault="00F42184" w:rsidP="00F421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7198">
        <w:rPr>
          <w:rFonts w:ascii="Times New Roman" w:hAnsi="Times New Roman" w:cs="Times New Roman"/>
          <w:sz w:val="24"/>
          <w:szCs w:val="24"/>
          <w:lang w:val="en-US"/>
        </w:rPr>
        <w:t>Marine shells with known collection date (from McNeely et al., 2006)</w:t>
      </w:r>
      <w:r w:rsidR="00B17F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17F86"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Asterisks mark estimated </w:t>
      </w:r>
      <w:r w:rsidR="00B17F86" w:rsidRPr="00E53CC2">
        <w:rPr>
          <w:rFonts w:ascii="Times New Roman" w:hAnsi="Times New Roman" w:cs="Times New Roman"/>
          <w:sz w:val="24"/>
          <w:szCs w:val="24"/>
        </w:rPr>
        <w:t>δ</w:t>
      </w:r>
      <w:r w:rsidR="00B17F86" w:rsidRPr="00F22C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7F86" w:rsidRPr="00F22C6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13</w:t>
      </w:r>
      <w:r w:rsidR="00B17F86" w:rsidRPr="00F22C6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17F86">
        <w:rPr>
          <w:rFonts w:ascii="Times New Roman" w:hAnsi="Times New Roman" w:cs="Times New Roman"/>
          <w:sz w:val="24"/>
          <w:szCs w:val="24"/>
          <w:lang w:val="en-US"/>
        </w:rPr>
        <w:t xml:space="preserve"> values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3340"/>
        <w:gridCol w:w="780"/>
        <w:gridCol w:w="2490"/>
        <w:gridCol w:w="1276"/>
        <w:gridCol w:w="1417"/>
        <w:gridCol w:w="992"/>
        <w:gridCol w:w="1560"/>
        <w:gridCol w:w="1324"/>
      </w:tblGrid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</w:tcPr>
          <w:p w:rsidR="00F42184" w:rsidRPr="00B17F86" w:rsidRDefault="00F42184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Laboratory code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:rsidR="00F42184" w:rsidRPr="00B17F86" w:rsidRDefault="00F42184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Taxon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:rsidR="00F42184" w:rsidRPr="00B17F86" w:rsidRDefault="00F42184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Year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:rsidR="00F42184" w:rsidRPr="00B17F86" w:rsidRDefault="00F42184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Locality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2184" w:rsidRPr="00B17F86" w:rsidRDefault="00F42184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Latitude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42184" w:rsidRPr="00B17F86" w:rsidRDefault="00F42184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Longitude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42184" w:rsidRPr="00B17F86" w:rsidRDefault="00F42184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δ </w:t>
            </w:r>
            <w:r w:rsidRPr="00B17F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13</w:t>
            </w:r>
            <w:r w:rsidRPr="00B17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C, ‰</w:t>
            </w:r>
          </w:p>
        </w:tc>
        <w:tc>
          <w:tcPr>
            <w:tcW w:w="1560" w:type="dxa"/>
            <w:vAlign w:val="bottom"/>
          </w:tcPr>
          <w:p w:rsidR="00F42184" w:rsidRPr="00B17F86" w:rsidRDefault="00F42184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Conventional date, </w:t>
            </w:r>
            <w:proofErr w:type="spellStart"/>
            <w:r w:rsidRPr="00B17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yr</w:t>
            </w:r>
            <w:proofErr w:type="spellEnd"/>
            <w:r w:rsidRPr="00B17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BP</w:t>
            </w:r>
          </w:p>
        </w:tc>
        <w:tc>
          <w:tcPr>
            <w:tcW w:w="1324" w:type="dxa"/>
            <w:vAlign w:val="bottom"/>
          </w:tcPr>
          <w:p w:rsidR="00F42184" w:rsidRPr="00B17F86" w:rsidRDefault="00F42184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∆R, </w:t>
            </w:r>
            <w:proofErr w:type="spellStart"/>
            <w:r w:rsidRPr="00B17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yr</w:t>
            </w:r>
            <w:proofErr w:type="spellEnd"/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CAMS-46263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B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Mytilus</w:t>
            </w:r>
            <w:proofErr w:type="spellEnd"/>
            <w:r w:rsidRPr="00B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californianus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1909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Amphitrite Point, BC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48.9167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125.5397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+0.04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810 ± 50</w:t>
            </w:r>
          </w:p>
        </w:tc>
        <w:tc>
          <w:tcPr>
            <w:tcW w:w="1324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360 ± 55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CAMS-46264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B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Mytilus</w:t>
            </w:r>
            <w:proofErr w:type="spellEnd"/>
            <w:r w:rsidRPr="00B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edulis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1909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Ucluelet</w:t>
            </w:r>
            <w:proofErr w:type="spellEnd"/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Hbr</w:t>
            </w:r>
            <w:proofErr w:type="spellEnd"/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., BC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48.9333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125.5500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-0.24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 ± 50</w:t>
            </w:r>
          </w:p>
        </w:tc>
        <w:tc>
          <w:tcPr>
            <w:tcW w:w="1324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405 ± 55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TO-8015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Mya </w:t>
            </w:r>
            <w:proofErr w:type="spellStart"/>
            <w:r w:rsidRPr="00B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arenaria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1909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Ucluelet</w:t>
            </w:r>
            <w:proofErr w:type="spellEnd"/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BC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48.9333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125.5500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+2.26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900 ± 50</w:t>
            </w:r>
          </w:p>
        </w:tc>
        <w:tc>
          <w:tcPr>
            <w:tcW w:w="1324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450 ± 55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UCIAMS-6009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Mya </w:t>
            </w: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arenaria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1909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Ucluelet</w:t>
            </w:r>
            <w:proofErr w:type="spellEnd"/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BC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48.9333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125.5500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+2.26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725 ± 20</w:t>
            </w:r>
          </w:p>
        </w:tc>
        <w:tc>
          <w:tcPr>
            <w:tcW w:w="1324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275 ± 30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CAMS-46265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B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Musculus</w:t>
            </w:r>
            <w:proofErr w:type="spellEnd"/>
            <w:r w:rsidRPr="00B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discors</w:t>
            </w:r>
            <w:proofErr w:type="spellEnd"/>
            <w:r w:rsidRPr="00B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laevigatu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1909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Forbes Is., BC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48.9417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125.5000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+1.51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670 ± 50</w:t>
            </w:r>
          </w:p>
        </w:tc>
        <w:tc>
          <w:tcPr>
            <w:tcW w:w="1324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 ± 55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UCIAMS-6008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B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Musculus</w:t>
            </w:r>
            <w:proofErr w:type="spellEnd"/>
            <w:r w:rsidRPr="00B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discors</w:t>
            </w:r>
            <w:proofErr w:type="spellEnd"/>
            <w:r w:rsidRPr="00B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laevigatu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1909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Forbes Is., BC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48.9417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125.5000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+1.51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775 ± 25</w:t>
            </w:r>
          </w:p>
        </w:tc>
        <w:tc>
          <w:tcPr>
            <w:tcW w:w="1324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325 ± 35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CAMS-46266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Megayoldia</w:t>
            </w:r>
            <w:proofErr w:type="spellEnd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thraciaeformis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1909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David Channel, BC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48.9917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125.3250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+0.89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760 ± 50</w:t>
            </w:r>
          </w:p>
        </w:tc>
        <w:tc>
          <w:tcPr>
            <w:tcW w:w="1324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 ± 55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CAMS-46270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Mytilus</w:t>
            </w:r>
            <w:proofErr w:type="spellEnd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edulis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1955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Wickaninnish</w:t>
            </w:r>
            <w:proofErr w:type="spellEnd"/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Bay, BC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49.0500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125.7333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+0.02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820 ± 40</w:t>
            </w:r>
          </w:p>
        </w:tc>
        <w:tc>
          <w:tcPr>
            <w:tcW w:w="1324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350 ± 45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CAMS-33136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Mya </w:t>
            </w:r>
            <w:proofErr w:type="spellStart"/>
            <w:r w:rsidRPr="00B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arenaria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1955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Tofino, BC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49.1333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125.8667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-0.57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950 ± 50</w:t>
            </w:r>
          </w:p>
        </w:tc>
        <w:tc>
          <w:tcPr>
            <w:tcW w:w="1324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480 ± 55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CAMS-17913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Macoma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1935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Graham Is., BC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53.3000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132.4167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680 ± 50</w:t>
            </w:r>
          </w:p>
        </w:tc>
        <w:tc>
          <w:tcPr>
            <w:tcW w:w="1324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 ± 55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CAMS-17921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Mytilus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1935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Graham Is., BC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53.3000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132.4167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780 ± 50</w:t>
            </w:r>
          </w:p>
        </w:tc>
        <w:tc>
          <w:tcPr>
            <w:tcW w:w="1324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325 ± 55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CAMS-46269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B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Siliqua</w:t>
            </w:r>
            <w:proofErr w:type="spellEnd"/>
            <w:r w:rsidRPr="00B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17F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patula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1937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Masset, BC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54.0167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132.1000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+0.94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 ± 50</w:t>
            </w:r>
          </w:p>
        </w:tc>
        <w:tc>
          <w:tcPr>
            <w:tcW w:w="1324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395 ± 55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CAMS-46267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Musculus</w:t>
            </w:r>
            <w:proofErr w:type="spellEnd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discors</w:t>
            </w:r>
            <w:proofErr w:type="spellEnd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laevigatus</w:t>
            </w:r>
            <w:proofErr w:type="spellEnd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1910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Skidegate</w:t>
            </w:r>
            <w:proofErr w:type="spellEnd"/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BC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53.2333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132.0000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+1.11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680 ± 50</w:t>
            </w:r>
          </w:p>
        </w:tc>
        <w:tc>
          <w:tcPr>
            <w:tcW w:w="1324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230 ± 55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CAMS-46268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Mya </w:t>
            </w: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truncata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1910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Skidegate</w:t>
            </w:r>
            <w:proofErr w:type="spellEnd"/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BC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53.2333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132.0000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+3.04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650 ± 40</w:t>
            </w:r>
          </w:p>
        </w:tc>
        <w:tc>
          <w:tcPr>
            <w:tcW w:w="1324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 ± 45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CAMS-06562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Nucella</w:t>
            </w:r>
            <w:proofErr w:type="spellEnd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canaliculata</w:t>
            </w:r>
            <w:proofErr w:type="spellEnd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1867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Sitka Sound, AK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57.0000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135.5000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890 ± 60</w:t>
            </w:r>
          </w:p>
        </w:tc>
        <w:tc>
          <w:tcPr>
            <w:tcW w:w="1324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410 ± 65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CAMS-17910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Macoma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1907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Admiralty Is., AK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57.1000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134.1000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1120 ± 60</w:t>
            </w:r>
          </w:p>
        </w:tc>
        <w:tc>
          <w:tcPr>
            <w:tcW w:w="1324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670 ± 65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CAMS-17912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Macoma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1907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Admiralty Is., AK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57.1000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134.1000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 ± 70</w:t>
            </w:r>
          </w:p>
        </w:tc>
        <w:tc>
          <w:tcPr>
            <w:tcW w:w="1324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 ± 75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CAMS-17911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Macoma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1907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Thomas Bay, AK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57.3000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132.8540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1050 ± 50</w:t>
            </w:r>
          </w:p>
        </w:tc>
        <w:tc>
          <w:tcPr>
            <w:tcW w:w="1324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600 ± 55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CAMS-17922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Mytilus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1907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Thomas Bay, AK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57.3000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132.8540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920 ± 60</w:t>
            </w:r>
          </w:p>
        </w:tc>
        <w:tc>
          <w:tcPr>
            <w:tcW w:w="1324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470 ± 65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CAMS-17923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Mytilus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1907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Thomas Bay, AK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57.3000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132.8540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980 ± 60</w:t>
            </w:r>
          </w:p>
        </w:tc>
        <w:tc>
          <w:tcPr>
            <w:tcW w:w="1324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 ± 65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CAMS-17914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Macoma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1934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Chatham, AK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57.5000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135.0000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970 ± 50</w:t>
            </w:r>
          </w:p>
        </w:tc>
        <w:tc>
          <w:tcPr>
            <w:tcW w:w="1324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515 ± 55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CAMS-17920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Mytilus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1934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Chatham, AK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57.5000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135.0000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910 ± 50</w:t>
            </w:r>
          </w:p>
        </w:tc>
        <w:tc>
          <w:tcPr>
            <w:tcW w:w="1324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455 ± 55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CAMS-13751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Pododesmus</w:t>
            </w:r>
            <w:proofErr w:type="spellEnd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macrochisma</w:t>
            </w:r>
            <w:proofErr w:type="spellEnd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1939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Kodiak Is., AK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57.7000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154.0000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780 ± 50</w:t>
            </w:r>
          </w:p>
        </w:tc>
        <w:tc>
          <w:tcPr>
            <w:tcW w:w="1324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 ± 55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CAMS-17824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Mytilus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1907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Glacier Bay, AK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58.7600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136.3500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560" w:type="dxa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910 ± 60</w:t>
            </w:r>
          </w:p>
        </w:tc>
        <w:tc>
          <w:tcPr>
            <w:tcW w:w="1324" w:type="dxa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460 ± 65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CAMS-13749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Acmaea</w:t>
            </w:r>
            <w:proofErr w:type="spellEnd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mitra</w:t>
            </w:r>
            <w:proofErr w:type="spellEnd"/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Rathke</w:t>
            </w:r>
            <w:proofErr w:type="spellEnd"/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1956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Middleton Is., AK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59.4300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146.3300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820 ± 50</w:t>
            </w:r>
          </w:p>
        </w:tc>
        <w:tc>
          <w:tcPr>
            <w:tcW w:w="1324" w:type="dxa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350 ± 55</w:t>
            </w:r>
          </w:p>
        </w:tc>
      </w:tr>
      <w:tr w:rsidR="00B17F86" w:rsidRPr="00B17F86" w:rsidTr="00B17F86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UCIAMS-6031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Mytilus</w:t>
            </w:r>
            <w:proofErr w:type="spellEnd"/>
            <w:r w:rsidRPr="00F421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edulis </w:t>
            </w: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Linné</w:t>
            </w:r>
            <w:proofErr w:type="spellEnd"/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1913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Orca, AK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60.5722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145.7000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17F86" w:rsidRPr="00F42184" w:rsidRDefault="00B17F86" w:rsidP="00B1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-2.70</w:t>
            </w:r>
          </w:p>
        </w:tc>
        <w:tc>
          <w:tcPr>
            <w:tcW w:w="1560" w:type="dxa"/>
            <w:vAlign w:val="bottom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895 ± 20</w:t>
            </w:r>
          </w:p>
        </w:tc>
        <w:tc>
          <w:tcPr>
            <w:tcW w:w="1324" w:type="dxa"/>
          </w:tcPr>
          <w:p w:rsidR="00B17F86" w:rsidRPr="00B17F86" w:rsidRDefault="00B17F86" w:rsidP="00B17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F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445 ± 30</w:t>
            </w:r>
          </w:p>
        </w:tc>
      </w:tr>
    </w:tbl>
    <w:p w:rsidR="004F5FAD" w:rsidRDefault="004F5FAD" w:rsidP="00B16BDE">
      <w:pPr>
        <w:rPr>
          <w:lang w:val="en-US"/>
        </w:rPr>
      </w:pPr>
    </w:p>
    <w:p w:rsidR="00A27FBA" w:rsidRPr="006522EA" w:rsidRDefault="00A27FBA" w:rsidP="00B16BD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22EA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4F5FAD" w:rsidRPr="00F27F7A" w:rsidRDefault="004F5FAD" w:rsidP="004F5FAD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7F7A">
        <w:rPr>
          <w:rFonts w:ascii="Times New Roman" w:hAnsi="Times New Roman" w:cs="Times New Roman"/>
          <w:sz w:val="24"/>
          <w:szCs w:val="24"/>
          <w:lang w:val="en-US"/>
        </w:rPr>
        <w:lastRenderedPageBreak/>
        <w:t>Corbett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27F7A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27F7A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27F7A">
        <w:rPr>
          <w:rFonts w:ascii="Times New Roman" w:hAnsi="Times New Roman" w:cs="Times New Roman"/>
          <w:sz w:val="24"/>
          <w:szCs w:val="24"/>
          <w:lang w:val="en-US"/>
        </w:rPr>
        <w:t>, Causey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27F7A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27F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F7A">
        <w:rPr>
          <w:rFonts w:ascii="Times New Roman" w:hAnsi="Times New Roman" w:cs="Times New Roman"/>
          <w:sz w:val="24"/>
          <w:szCs w:val="24"/>
          <w:lang w:val="en-US"/>
        </w:rPr>
        <w:t>Clementz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27F7A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27F7A">
        <w:rPr>
          <w:rFonts w:ascii="Times New Roman" w:hAnsi="Times New Roman" w:cs="Times New Roman"/>
          <w:sz w:val="24"/>
          <w:szCs w:val="24"/>
          <w:lang w:val="en-US"/>
        </w:rPr>
        <w:t>, Koch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27F7A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27F7A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27F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F7A">
        <w:rPr>
          <w:rFonts w:ascii="Times New Roman" w:hAnsi="Times New Roman" w:cs="Times New Roman"/>
          <w:sz w:val="24"/>
          <w:szCs w:val="24"/>
          <w:lang w:val="en-US"/>
        </w:rPr>
        <w:t>Doroff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27F7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27F7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27F7A">
        <w:rPr>
          <w:rFonts w:ascii="Times New Roman" w:hAnsi="Times New Roman" w:cs="Times New Roman"/>
          <w:sz w:val="24"/>
          <w:szCs w:val="24"/>
          <w:lang w:val="en-US"/>
        </w:rPr>
        <w:t>Lefevre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27F7A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27F7A">
        <w:rPr>
          <w:rFonts w:ascii="Times New Roman" w:hAnsi="Times New Roman" w:cs="Times New Roman"/>
          <w:sz w:val="24"/>
          <w:szCs w:val="24"/>
          <w:lang w:val="en-US"/>
        </w:rPr>
        <w:t>, West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27F7A">
        <w:rPr>
          <w:rFonts w:ascii="Times New Roman" w:hAnsi="Times New Roman" w:cs="Times New Roman"/>
          <w:sz w:val="24"/>
          <w:szCs w:val="24"/>
          <w:lang w:val="en-US"/>
        </w:rPr>
        <w:t xml:space="preserve"> D.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27F7A">
        <w:rPr>
          <w:rFonts w:ascii="Times New Roman" w:hAnsi="Times New Roman" w:cs="Times New Roman"/>
          <w:sz w:val="24"/>
          <w:szCs w:val="24"/>
          <w:lang w:val="en-US"/>
        </w:rPr>
        <w:t xml:space="preserve"> 2008.</w:t>
      </w:r>
      <w:proofErr w:type="gramEnd"/>
      <w:r w:rsidRPr="00F27F7A">
        <w:rPr>
          <w:rFonts w:ascii="Times New Roman" w:hAnsi="Times New Roman" w:cs="Times New Roman"/>
          <w:sz w:val="24"/>
          <w:szCs w:val="24"/>
          <w:lang w:val="en-US"/>
        </w:rPr>
        <w:t xml:space="preserve"> Aleut hunters, sea ot</w:t>
      </w:r>
      <w:r w:rsidRPr="00F27F7A">
        <w:rPr>
          <w:rFonts w:ascii="Times New Roman" w:hAnsi="Times New Roman" w:cs="Times New Roman"/>
          <w:sz w:val="24"/>
          <w:szCs w:val="24"/>
          <w:lang w:val="en-US"/>
        </w:rPr>
        <w:softHyphen/>
        <w:t>ters, and sea cows: three thousand years of interac</w:t>
      </w:r>
      <w:r w:rsidRPr="00F27F7A">
        <w:rPr>
          <w:rFonts w:ascii="Times New Roman" w:hAnsi="Times New Roman" w:cs="Times New Roman"/>
          <w:sz w:val="24"/>
          <w:szCs w:val="24"/>
          <w:lang w:val="en-US"/>
        </w:rPr>
        <w:softHyphen/>
        <w:t xml:space="preserve">tions in the Western Aleutian Islands, Alaska. In: Rick TC, </w:t>
      </w:r>
      <w:proofErr w:type="spellStart"/>
      <w:r w:rsidRPr="00F27F7A">
        <w:rPr>
          <w:rFonts w:ascii="Times New Roman" w:hAnsi="Times New Roman" w:cs="Times New Roman"/>
          <w:sz w:val="24"/>
          <w:szCs w:val="24"/>
          <w:lang w:val="en-US"/>
        </w:rPr>
        <w:t>Erlandson</w:t>
      </w:r>
      <w:proofErr w:type="spellEnd"/>
      <w:r w:rsidRPr="00F27F7A">
        <w:rPr>
          <w:rFonts w:ascii="Times New Roman" w:hAnsi="Times New Roman" w:cs="Times New Roman"/>
          <w:sz w:val="24"/>
          <w:szCs w:val="24"/>
          <w:lang w:val="en-US"/>
        </w:rPr>
        <w:t xml:space="preserve"> JM, editors. Human Impacts on Ancient Marine Ecosystems: A Global Perspective. Berkeley: University of California Press. </w:t>
      </w:r>
      <w:proofErr w:type="gramStart"/>
      <w:r w:rsidRPr="00F27F7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End"/>
      <w:r w:rsidRPr="00F27F7A">
        <w:rPr>
          <w:rFonts w:ascii="Times New Roman" w:hAnsi="Times New Roman" w:cs="Times New Roman"/>
          <w:sz w:val="24"/>
          <w:szCs w:val="24"/>
          <w:lang w:val="en-US"/>
        </w:rPr>
        <w:t xml:space="preserve"> 43–76.</w:t>
      </w:r>
    </w:p>
    <w:p w:rsidR="004F5FAD" w:rsidRDefault="004F5FAD" w:rsidP="004F5FAD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945EE4">
        <w:rPr>
          <w:rFonts w:ascii="Times New Roman" w:hAnsi="Times New Roman" w:cs="Times New Roman"/>
          <w:sz w:val="24"/>
          <w:szCs w:val="24"/>
          <w:lang w:val="en-US"/>
        </w:rPr>
        <w:t>Corbett, 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45EE4">
        <w:rPr>
          <w:rFonts w:ascii="Times New Roman" w:hAnsi="Times New Roman" w:cs="Times New Roman"/>
          <w:sz w:val="24"/>
          <w:szCs w:val="24"/>
          <w:lang w:val="en-US"/>
        </w:rPr>
        <w:t>G., West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45EE4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45EE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5EE4">
        <w:rPr>
          <w:rFonts w:ascii="Times New Roman" w:hAnsi="Times New Roman" w:cs="Times New Roman"/>
          <w:sz w:val="24"/>
          <w:szCs w:val="24"/>
          <w:lang w:val="en-US"/>
        </w:rPr>
        <w:t>Lefèvre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45EE4">
        <w:rPr>
          <w:rFonts w:ascii="Times New Roman" w:hAnsi="Times New Roman" w:cs="Times New Roman"/>
          <w:sz w:val="24"/>
          <w:szCs w:val="24"/>
          <w:lang w:val="en-US"/>
        </w:rPr>
        <w:t xml:space="preserve"> C.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45EE4">
        <w:rPr>
          <w:rFonts w:ascii="Times New Roman" w:hAnsi="Times New Roman" w:cs="Times New Roman"/>
          <w:sz w:val="24"/>
          <w:szCs w:val="24"/>
          <w:lang w:val="en-US"/>
        </w:rPr>
        <w:t xml:space="preserve"> 2010. The People at the End of the World: The Western Aleutians Project and the Archaeology of </w:t>
      </w:r>
      <w:proofErr w:type="spellStart"/>
      <w:r w:rsidRPr="00945EE4">
        <w:rPr>
          <w:rFonts w:ascii="Times New Roman" w:hAnsi="Times New Roman" w:cs="Times New Roman"/>
          <w:sz w:val="24"/>
          <w:szCs w:val="24"/>
          <w:lang w:val="en-US"/>
        </w:rPr>
        <w:t>Shemya</w:t>
      </w:r>
      <w:proofErr w:type="spellEnd"/>
      <w:r w:rsidRPr="00945EE4">
        <w:rPr>
          <w:rFonts w:ascii="Times New Roman" w:hAnsi="Times New Roman" w:cs="Times New Roman"/>
          <w:sz w:val="24"/>
          <w:szCs w:val="24"/>
          <w:lang w:val="en-US"/>
        </w:rPr>
        <w:t xml:space="preserve"> Island. Alaska Anthropological Association, Aurora Monograph Series, 8.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F5FAD" w:rsidRDefault="004F5FAD" w:rsidP="004F5FAD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AA6BC9">
        <w:rPr>
          <w:rFonts w:ascii="Times New Roman" w:hAnsi="Times New Roman" w:cs="Times New Roman"/>
          <w:sz w:val="24"/>
          <w:szCs w:val="24"/>
          <w:lang w:val="en-US"/>
        </w:rPr>
        <w:t>Corbett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A6BC9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A6BC9">
        <w:rPr>
          <w:rFonts w:ascii="Times New Roman" w:hAnsi="Times New Roman" w:cs="Times New Roman"/>
          <w:sz w:val="24"/>
          <w:szCs w:val="24"/>
          <w:lang w:val="en-US"/>
        </w:rPr>
        <w:t>G.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A6BC9">
        <w:rPr>
          <w:rFonts w:ascii="Times New Roman" w:hAnsi="Times New Roman" w:cs="Times New Roman"/>
          <w:sz w:val="24"/>
          <w:szCs w:val="24"/>
          <w:lang w:val="en-US"/>
        </w:rPr>
        <w:t xml:space="preserve"> 2011. </w:t>
      </w:r>
      <w:proofErr w:type="gramStart"/>
      <w:r w:rsidRPr="00AA6BC9">
        <w:rPr>
          <w:rFonts w:ascii="Times New Roman" w:hAnsi="Times New Roman" w:cs="Times New Roman"/>
          <w:sz w:val="24"/>
          <w:szCs w:val="24"/>
          <w:lang w:val="en-US"/>
        </w:rPr>
        <w:t>Two chiefs’ houses from the Western Aleutians.</w:t>
      </w:r>
      <w:proofErr w:type="gramEnd"/>
      <w:r w:rsidRPr="00AA6BC9">
        <w:rPr>
          <w:rFonts w:ascii="Times New Roman" w:hAnsi="Times New Roman" w:cs="Times New Roman"/>
          <w:sz w:val="24"/>
          <w:szCs w:val="24"/>
          <w:lang w:val="en-US"/>
        </w:rPr>
        <w:t xml:space="preserve"> Arctic Anthropology 48(2):3–16.</w:t>
      </w:r>
    </w:p>
    <w:p w:rsidR="00502083" w:rsidRPr="00E53CC2" w:rsidRDefault="00502083" w:rsidP="00502083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53CC2">
        <w:rPr>
          <w:rFonts w:ascii="Times New Roman" w:hAnsi="Times New Roman" w:cs="Times New Roman"/>
          <w:sz w:val="24"/>
          <w:szCs w:val="24"/>
          <w:lang w:val="en-US"/>
        </w:rPr>
        <w:t>Fitzhugh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 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 Brown W.A.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 2017. </w:t>
      </w:r>
      <w:proofErr w:type="gramStart"/>
      <w:r w:rsidRPr="00E53CC2">
        <w:rPr>
          <w:rFonts w:ascii="Times New Roman" w:hAnsi="Times New Roman" w:cs="Times New Roman"/>
          <w:sz w:val="24"/>
          <w:szCs w:val="24"/>
          <w:lang w:val="en-US"/>
        </w:rPr>
        <w:t>Reservoir correction for the Central and North Kuril Islands in North Pacific context.</w:t>
      </w:r>
      <w:proofErr w:type="gramEnd"/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 Radiocarbon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 1–12. DOI:10.1017/RDC.2017.125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02083" w:rsidRDefault="00502083" w:rsidP="00502083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53CC2">
        <w:rPr>
          <w:rFonts w:ascii="Times New Roman" w:hAnsi="Times New Roman" w:cs="Times New Roman"/>
          <w:sz w:val="24"/>
          <w:szCs w:val="24"/>
          <w:lang w:val="en-US"/>
        </w:rPr>
        <w:t>Khasanov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>, Nakamura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3CC2">
        <w:rPr>
          <w:rFonts w:ascii="Times New Roman" w:hAnsi="Times New Roman" w:cs="Times New Roman"/>
          <w:sz w:val="24"/>
          <w:szCs w:val="24"/>
          <w:lang w:val="en-US"/>
        </w:rPr>
        <w:t>Okuno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3CC2">
        <w:rPr>
          <w:rFonts w:ascii="Times New Roman" w:hAnsi="Times New Roman" w:cs="Times New Roman"/>
          <w:sz w:val="24"/>
          <w:szCs w:val="24"/>
          <w:lang w:val="en-US"/>
        </w:rPr>
        <w:t>Gorlova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3CC2">
        <w:rPr>
          <w:rFonts w:ascii="Times New Roman" w:hAnsi="Times New Roman" w:cs="Times New Roman"/>
          <w:sz w:val="24"/>
          <w:szCs w:val="24"/>
          <w:lang w:val="en-US"/>
        </w:rPr>
        <w:t>Krylovich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>, West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>, Hatfield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3CC2">
        <w:rPr>
          <w:rFonts w:ascii="Times New Roman" w:hAnsi="Times New Roman" w:cs="Times New Roman"/>
          <w:sz w:val="24"/>
          <w:szCs w:val="24"/>
          <w:lang w:val="en-US"/>
        </w:rPr>
        <w:t>Savinetsky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 2015.</w:t>
      </w:r>
      <w:proofErr w:type="gramEnd"/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 The Marine Radiocarbon Reservoir Effect on Adak Island (Central Aleutian Islands), Alaska. Radiocarbon 57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 955-964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22EA" w:rsidRPr="00E53CC2" w:rsidRDefault="006522EA" w:rsidP="006522E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53CC2">
        <w:rPr>
          <w:rFonts w:ascii="Times New Roman" w:hAnsi="Times New Roman" w:cs="Times New Roman"/>
          <w:sz w:val="24"/>
          <w:szCs w:val="24"/>
          <w:lang w:val="en-US"/>
        </w:rPr>
        <w:t>McNeely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>, Dyke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3CC2">
        <w:rPr>
          <w:rFonts w:ascii="Times New Roman" w:hAnsi="Times New Roman" w:cs="Times New Roman"/>
          <w:sz w:val="24"/>
          <w:szCs w:val="24"/>
          <w:lang w:val="en-US"/>
        </w:rPr>
        <w:t>Southon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 J.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 2006. Canadian m</w:t>
      </w:r>
      <w:r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E53CC2">
        <w:rPr>
          <w:rFonts w:ascii="Times New Roman" w:hAnsi="Times New Roman" w:cs="Times New Roman"/>
          <w:sz w:val="24"/>
          <w:szCs w:val="24"/>
          <w:lang w:val="en-US"/>
        </w:rPr>
        <w:t xml:space="preserve">ine reservoir ages: preliminary data assessment. </w:t>
      </w:r>
      <w:proofErr w:type="gramStart"/>
      <w:r w:rsidRPr="00E53CC2">
        <w:rPr>
          <w:rFonts w:ascii="Times New Roman" w:hAnsi="Times New Roman" w:cs="Times New Roman"/>
          <w:sz w:val="24"/>
          <w:szCs w:val="24"/>
          <w:lang w:val="en-US"/>
        </w:rPr>
        <w:t>Geological Survey of Canada Open File 5049.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599B">
        <w:rPr>
          <w:rFonts w:ascii="Times New Roman" w:hAnsi="Times New Roman" w:cs="Times New Roman"/>
          <w:sz w:val="24"/>
          <w:szCs w:val="24"/>
          <w:lang w:val="en-US"/>
        </w:rPr>
        <w:t>DOI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5599B">
        <w:rPr>
          <w:rFonts w:ascii="Times New Roman" w:hAnsi="Times New Roman" w:cs="Times New Roman"/>
          <w:sz w:val="24"/>
          <w:szCs w:val="24"/>
          <w:lang w:val="en-US"/>
        </w:rPr>
        <w:t>10.13140/2.1.1461.6649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22EA" w:rsidRDefault="006522EA" w:rsidP="006522EA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A6121">
        <w:rPr>
          <w:rFonts w:ascii="Times New Roman" w:hAnsi="Times New Roman" w:cs="Times New Roman"/>
          <w:sz w:val="24"/>
          <w:szCs w:val="24"/>
          <w:lang w:val="en-US"/>
        </w:rPr>
        <w:t xml:space="preserve">West, D., </w:t>
      </w:r>
      <w:proofErr w:type="spellStart"/>
      <w:r w:rsidRPr="00BA6121">
        <w:rPr>
          <w:rFonts w:ascii="Times New Roman" w:hAnsi="Times New Roman" w:cs="Times New Roman"/>
          <w:sz w:val="24"/>
          <w:szCs w:val="24"/>
          <w:lang w:val="en-US"/>
        </w:rPr>
        <w:t>Khasanov</w:t>
      </w:r>
      <w:proofErr w:type="spellEnd"/>
      <w:r w:rsidRPr="00BA6121">
        <w:rPr>
          <w:rFonts w:ascii="Times New Roman" w:hAnsi="Times New Roman" w:cs="Times New Roman"/>
          <w:sz w:val="24"/>
          <w:szCs w:val="24"/>
          <w:lang w:val="en-US"/>
        </w:rPr>
        <w:t xml:space="preserve">, B.F., </w:t>
      </w:r>
      <w:proofErr w:type="spellStart"/>
      <w:r w:rsidRPr="00BA6121">
        <w:rPr>
          <w:rFonts w:ascii="Times New Roman" w:hAnsi="Times New Roman" w:cs="Times New Roman"/>
          <w:sz w:val="24"/>
          <w:szCs w:val="24"/>
          <w:lang w:val="en-US"/>
        </w:rPr>
        <w:t>Krylovich</w:t>
      </w:r>
      <w:proofErr w:type="spellEnd"/>
      <w:r w:rsidRPr="00BA6121">
        <w:rPr>
          <w:rFonts w:ascii="Times New Roman" w:hAnsi="Times New Roman" w:cs="Times New Roman"/>
          <w:sz w:val="24"/>
          <w:szCs w:val="24"/>
          <w:lang w:val="en-US"/>
        </w:rPr>
        <w:t xml:space="preserve">, O.A., Hatfield, V., </w:t>
      </w:r>
      <w:proofErr w:type="spellStart"/>
      <w:r w:rsidRPr="00BA6121">
        <w:rPr>
          <w:rFonts w:ascii="Times New Roman" w:hAnsi="Times New Roman" w:cs="Times New Roman"/>
          <w:sz w:val="24"/>
          <w:szCs w:val="24"/>
          <w:lang w:val="en-US"/>
        </w:rPr>
        <w:t>Khasanov</w:t>
      </w:r>
      <w:proofErr w:type="spellEnd"/>
      <w:r w:rsidRPr="00BA6121">
        <w:rPr>
          <w:rFonts w:ascii="Times New Roman" w:hAnsi="Times New Roman" w:cs="Times New Roman"/>
          <w:sz w:val="24"/>
          <w:szCs w:val="24"/>
          <w:lang w:val="en-US"/>
        </w:rPr>
        <w:t xml:space="preserve">, T.B., </w:t>
      </w:r>
      <w:proofErr w:type="spellStart"/>
      <w:r w:rsidRPr="00BA6121">
        <w:rPr>
          <w:rFonts w:ascii="Times New Roman" w:hAnsi="Times New Roman" w:cs="Times New Roman"/>
          <w:sz w:val="24"/>
          <w:szCs w:val="24"/>
          <w:lang w:val="en-US"/>
        </w:rPr>
        <w:t>Vasyukov</w:t>
      </w:r>
      <w:proofErr w:type="spellEnd"/>
      <w:r w:rsidRPr="00BA6121">
        <w:rPr>
          <w:rFonts w:ascii="Times New Roman" w:hAnsi="Times New Roman" w:cs="Times New Roman"/>
          <w:sz w:val="24"/>
          <w:szCs w:val="24"/>
          <w:lang w:val="en-US"/>
        </w:rPr>
        <w:t xml:space="preserve">, D.D., </w:t>
      </w:r>
      <w:proofErr w:type="spellStart"/>
      <w:r w:rsidRPr="00BA6121">
        <w:rPr>
          <w:rFonts w:ascii="Times New Roman" w:hAnsi="Times New Roman" w:cs="Times New Roman"/>
          <w:sz w:val="24"/>
          <w:szCs w:val="24"/>
          <w:lang w:val="en-US"/>
        </w:rPr>
        <w:t>Savinetsky</w:t>
      </w:r>
      <w:proofErr w:type="spellEnd"/>
      <w:r w:rsidRPr="00BA6121">
        <w:rPr>
          <w:rFonts w:ascii="Times New Roman" w:hAnsi="Times New Roman" w:cs="Times New Roman"/>
          <w:sz w:val="24"/>
          <w:szCs w:val="24"/>
          <w:lang w:val="en-US"/>
        </w:rPr>
        <w:t xml:space="preserve">, A.B., 2018. </w:t>
      </w:r>
      <w:proofErr w:type="gramStart"/>
      <w:r w:rsidRPr="00BA6121">
        <w:rPr>
          <w:rFonts w:ascii="Times New Roman" w:hAnsi="Times New Roman" w:cs="Times New Roman"/>
          <w:sz w:val="24"/>
          <w:szCs w:val="24"/>
          <w:lang w:val="en-US"/>
        </w:rPr>
        <w:t>Refining the Paleo-Aleut to Neo-Aleut transition using a new ΔR for the eastern Aleutian Islands, Alaska.</w:t>
      </w:r>
      <w:proofErr w:type="gramEnd"/>
      <w:r w:rsidRPr="00BA61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A6121">
        <w:rPr>
          <w:rFonts w:ascii="Times New Roman" w:hAnsi="Times New Roman" w:cs="Times New Roman"/>
          <w:sz w:val="24"/>
          <w:szCs w:val="24"/>
          <w:lang w:val="en-US"/>
        </w:rPr>
        <w:t>Quaternary Research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DOI</w:t>
      </w:r>
      <w:r w:rsidRPr="00BA6121">
        <w:rPr>
          <w:rFonts w:ascii="Times New Roman" w:hAnsi="Times New Roman" w:cs="Times New Roman"/>
          <w:sz w:val="24"/>
          <w:szCs w:val="24"/>
          <w:lang w:val="en-US"/>
        </w:rPr>
        <w:t>:10.1017/qua.2018.91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22EA" w:rsidRPr="004F5FAD" w:rsidRDefault="006522EA" w:rsidP="00502083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522EA" w:rsidRPr="004F5FAD" w:rsidSect="000844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C5"/>
    <w:rsid w:val="00006D78"/>
    <w:rsid w:val="000112E9"/>
    <w:rsid w:val="00014ECB"/>
    <w:rsid w:val="000231B1"/>
    <w:rsid w:val="00032DFE"/>
    <w:rsid w:val="00041471"/>
    <w:rsid w:val="00051AD9"/>
    <w:rsid w:val="00072C39"/>
    <w:rsid w:val="00081FAA"/>
    <w:rsid w:val="00084472"/>
    <w:rsid w:val="000941A1"/>
    <w:rsid w:val="000A051B"/>
    <w:rsid w:val="000C5495"/>
    <w:rsid w:val="000E4E9C"/>
    <w:rsid w:val="000F0489"/>
    <w:rsid w:val="000F0906"/>
    <w:rsid w:val="000F338B"/>
    <w:rsid w:val="000F3B3A"/>
    <w:rsid w:val="000F4ADA"/>
    <w:rsid w:val="001073D9"/>
    <w:rsid w:val="00117EEE"/>
    <w:rsid w:val="0014575E"/>
    <w:rsid w:val="00156FB8"/>
    <w:rsid w:val="00157AE3"/>
    <w:rsid w:val="001606F3"/>
    <w:rsid w:val="00161B79"/>
    <w:rsid w:val="001654D2"/>
    <w:rsid w:val="00167C66"/>
    <w:rsid w:val="00171076"/>
    <w:rsid w:val="00174CBA"/>
    <w:rsid w:val="00175EE0"/>
    <w:rsid w:val="001B3135"/>
    <w:rsid w:val="001B3CE4"/>
    <w:rsid w:val="001B3E02"/>
    <w:rsid w:val="001B78A9"/>
    <w:rsid w:val="001C4BF3"/>
    <w:rsid w:val="001C60DB"/>
    <w:rsid w:val="001D680C"/>
    <w:rsid w:val="001E73D6"/>
    <w:rsid w:val="001F62CF"/>
    <w:rsid w:val="00201C08"/>
    <w:rsid w:val="002258DF"/>
    <w:rsid w:val="00245F5E"/>
    <w:rsid w:val="002468D5"/>
    <w:rsid w:val="00246B15"/>
    <w:rsid w:val="00254DAE"/>
    <w:rsid w:val="00256FD4"/>
    <w:rsid w:val="00272033"/>
    <w:rsid w:val="0028272B"/>
    <w:rsid w:val="002A32A3"/>
    <w:rsid w:val="002B69FB"/>
    <w:rsid w:val="002B6A30"/>
    <w:rsid w:val="002C0403"/>
    <w:rsid w:val="002E79A5"/>
    <w:rsid w:val="002E7D67"/>
    <w:rsid w:val="00302F63"/>
    <w:rsid w:val="0030427D"/>
    <w:rsid w:val="00327C82"/>
    <w:rsid w:val="0033753F"/>
    <w:rsid w:val="00343A76"/>
    <w:rsid w:val="00345407"/>
    <w:rsid w:val="00357331"/>
    <w:rsid w:val="003611BA"/>
    <w:rsid w:val="00364471"/>
    <w:rsid w:val="0036565F"/>
    <w:rsid w:val="00383533"/>
    <w:rsid w:val="0038456C"/>
    <w:rsid w:val="00391384"/>
    <w:rsid w:val="003A0E71"/>
    <w:rsid w:val="003A5BA7"/>
    <w:rsid w:val="003A7CCE"/>
    <w:rsid w:val="003B1443"/>
    <w:rsid w:val="003C2F0F"/>
    <w:rsid w:val="003C6FF1"/>
    <w:rsid w:val="003D1E21"/>
    <w:rsid w:val="003E589E"/>
    <w:rsid w:val="003F51EA"/>
    <w:rsid w:val="00406173"/>
    <w:rsid w:val="0041645D"/>
    <w:rsid w:val="004207E1"/>
    <w:rsid w:val="00425929"/>
    <w:rsid w:val="004270DE"/>
    <w:rsid w:val="00437A06"/>
    <w:rsid w:val="00454B61"/>
    <w:rsid w:val="00464382"/>
    <w:rsid w:val="00465950"/>
    <w:rsid w:val="00474FE6"/>
    <w:rsid w:val="00475CEE"/>
    <w:rsid w:val="00482842"/>
    <w:rsid w:val="004828BB"/>
    <w:rsid w:val="00482DA2"/>
    <w:rsid w:val="00485FAB"/>
    <w:rsid w:val="004949B9"/>
    <w:rsid w:val="004B3014"/>
    <w:rsid w:val="004B645A"/>
    <w:rsid w:val="004B6BAA"/>
    <w:rsid w:val="004C2EFC"/>
    <w:rsid w:val="004C7058"/>
    <w:rsid w:val="004D176A"/>
    <w:rsid w:val="004D26D8"/>
    <w:rsid w:val="004D5B97"/>
    <w:rsid w:val="004E3B11"/>
    <w:rsid w:val="004F5FAD"/>
    <w:rsid w:val="00502083"/>
    <w:rsid w:val="00504A89"/>
    <w:rsid w:val="0051042B"/>
    <w:rsid w:val="00511AED"/>
    <w:rsid w:val="00516238"/>
    <w:rsid w:val="0053124E"/>
    <w:rsid w:val="00541416"/>
    <w:rsid w:val="00550389"/>
    <w:rsid w:val="00555322"/>
    <w:rsid w:val="00560A0A"/>
    <w:rsid w:val="00561D9B"/>
    <w:rsid w:val="00583579"/>
    <w:rsid w:val="00583D91"/>
    <w:rsid w:val="005878C6"/>
    <w:rsid w:val="00592D98"/>
    <w:rsid w:val="005A2E65"/>
    <w:rsid w:val="005A6303"/>
    <w:rsid w:val="005B3D49"/>
    <w:rsid w:val="005C2887"/>
    <w:rsid w:val="005E66AC"/>
    <w:rsid w:val="005E7EC6"/>
    <w:rsid w:val="005F0B99"/>
    <w:rsid w:val="00613B63"/>
    <w:rsid w:val="00616FAE"/>
    <w:rsid w:val="0062144E"/>
    <w:rsid w:val="00622AFE"/>
    <w:rsid w:val="00626D54"/>
    <w:rsid w:val="006522EA"/>
    <w:rsid w:val="00665B97"/>
    <w:rsid w:val="00666921"/>
    <w:rsid w:val="0066753A"/>
    <w:rsid w:val="00672E2E"/>
    <w:rsid w:val="006851CB"/>
    <w:rsid w:val="006A45CF"/>
    <w:rsid w:val="006A6F54"/>
    <w:rsid w:val="006B317A"/>
    <w:rsid w:val="006E5365"/>
    <w:rsid w:val="00714DD8"/>
    <w:rsid w:val="0072170C"/>
    <w:rsid w:val="007225DB"/>
    <w:rsid w:val="007377D1"/>
    <w:rsid w:val="007508FD"/>
    <w:rsid w:val="00762410"/>
    <w:rsid w:val="00762957"/>
    <w:rsid w:val="0077047C"/>
    <w:rsid w:val="007737AC"/>
    <w:rsid w:val="007769AD"/>
    <w:rsid w:val="007864E3"/>
    <w:rsid w:val="007B3DDC"/>
    <w:rsid w:val="007C595A"/>
    <w:rsid w:val="007D27AB"/>
    <w:rsid w:val="007E37A7"/>
    <w:rsid w:val="007F1393"/>
    <w:rsid w:val="007F6E09"/>
    <w:rsid w:val="008236E9"/>
    <w:rsid w:val="008346BA"/>
    <w:rsid w:val="00835FDD"/>
    <w:rsid w:val="00837C49"/>
    <w:rsid w:val="008407B5"/>
    <w:rsid w:val="008410C5"/>
    <w:rsid w:val="00841A71"/>
    <w:rsid w:val="008518C9"/>
    <w:rsid w:val="00852E4F"/>
    <w:rsid w:val="0087738C"/>
    <w:rsid w:val="00884505"/>
    <w:rsid w:val="00885AE2"/>
    <w:rsid w:val="008972F6"/>
    <w:rsid w:val="008A5521"/>
    <w:rsid w:val="008B63BA"/>
    <w:rsid w:val="008C2FC0"/>
    <w:rsid w:val="008E0E64"/>
    <w:rsid w:val="008F1FCA"/>
    <w:rsid w:val="008F4284"/>
    <w:rsid w:val="008F4793"/>
    <w:rsid w:val="008F589C"/>
    <w:rsid w:val="009234DB"/>
    <w:rsid w:val="00924434"/>
    <w:rsid w:val="00930039"/>
    <w:rsid w:val="00932B3A"/>
    <w:rsid w:val="00934A98"/>
    <w:rsid w:val="009374AE"/>
    <w:rsid w:val="00940FB5"/>
    <w:rsid w:val="00941CD8"/>
    <w:rsid w:val="00945B95"/>
    <w:rsid w:val="00947710"/>
    <w:rsid w:val="00971CAD"/>
    <w:rsid w:val="009722DD"/>
    <w:rsid w:val="00972BC3"/>
    <w:rsid w:val="009A7BE7"/>
    <w:rsid w:val="009C42A2"/>
    <w:rsid w:val="009D7710"/>
    <w:rsid w:val="009F15A9"/>
    <w:rsid w:val="009F4E80"/>
    <w:rsid w:val="00A00EE0"/>
    <w:rsid w:val="00A03C0E"/>
    <w:rsid w:val="00A050BD"/>
    <w:rsid w:val="00A05B66"/>
    <w:rsid w:val="00A13CA3"/>
    <w:rsid w:val="00A242E0"/>
    <w:rsid w:val="00A25649"/>
    <w:rsid w:val="00A27FBA"/>
    <w:rsid w:val="00A3525A"/>
    <w:rsid w:val="00A42B87"/>
    <w:rsid w:val="00A522DA"/>
    <w:rsid w:val="00A61951"/>
    <w:rsid w:val="00A70652"/>
    <w:rsid w:val="00A75027"/>
    <w:rsid w:val="00A93E58"/>
    <w:rsid w:val="00A97D66"/>
    <w:rsid w:val="00AA411F"/>
    <w:rsid w:val="00AB2FEA"/>
    <w:rsid w:val="00AB75E0"/>
    <w:rsid w:val="00AC7A98"/>
    <w:rsid w:val="00AF6C30"/>
    <w:rsid w:val="00B0447B"/>
    <w:rsid w:val="00B05AFD"/>
    <w:rsid w:val="00B16BDE"/>
    <w:rsid w:val="00B17F86"/>
    <w:rsid w:val="00B27C59"/>
    <w:rsid w:val="00B317CD"/>
    <w:rsid w:val="00B32CE4"/>
    <w:rsid w:val="00B51218"/>
    <w:rsid w:val="00B5276A"/>
    <w:rsid w:val="00B53FB4"/>
    <w:rsid w:val="00B547A1"/>
    <w:rsid w:val="00B63173"/>
    <w:rsid w:val="00B77503"/>
    <w:rsid w:val="00B86BE3"/>
    <w:rsid w:val="00BA04E7"/>
    <w:rsid w:val="00BA1A6D"/>
    <w:rsid w:val="00BA3DFE"/>
    <w:rsid w:val="00BA5764"/>
    <w:rsid w:val="00BB1805"/>
    <w:rsid w:val="00BB22CB"/>
    <w:rsid w:val="00BC0807"/>
    <w:rsid w:val="00BC1776"/>
    <w:rsid w:val="00BC443A"/>
    <w:rsid w:val="00BD6716"/>
    <w:rsid w:val="00BF0255"/>
    <w:rsid w:val="00C02267"/>
    <w:rsid w:val="00C04E00"/>
    <w:rsid w:val="00C30E9D"/>
    <w:rsid w:val="00C353B2"/>
    <w:rsid w:val="00C416B6"/>
    <w:rsid w:val="00C42491"/>
    <w:rsid w:val="00C457DF"/>
    <w:rsid w:val="00C5104C"/>
    <w:rsid w:val="00C62213"/>
    <w:rsid w:val="00C702C4"/>
    <w:rsid w:val="00C710E5"/>
    <w:rsid w:val="00C77B69"/>
    <w:rsid w:val="00C8728F"/>
    <w:rsid w:val="00C90C19"/>
    <w:rsid w:val="00C93EE6"/>
    <w:rsid w:val="00C94CBC"/>
    <w:rsid w:val="00CA129E"/>
    <w:rsid w:val="00CA2A72"/>
    <w:rsid w:val="00CC2F28"/>
    <w:rsid w:val="00CD1CDF"/>
    <w:rsid w:val="00CF5E8C"/>
    <w:rsid w:val="00CF7C64"/>
    <w:rsid w:val="00D01FD3"/>
    <w:rsid w:val="00D13698"/>
    <w:rsid w:val="00D13A48"/>
    <w:rsid w:val="00D20138"/>
    <w:rsid w:val="00D2461F"/>
    <w:rsid w:val="00D3114C"/>
    <w:rsid w:val="00D35643"/>
    <w:rsid w:val="00D35753"/>
    <w:rsid w:val="00D438E4"/>
    <w:rsid w:val="00D62561"/>
    <w:rsid w:val="00D700D2"/>
    <w:rsid w:val="00D71094"/>
    <w:rsid w:val="00D77198"/>
    <w:rsid w:val="00D77B5E"/>
    <w:rsid w:val="00D91E3E"/>
    <w:rsid w:val="00D97346"/>
    <w:rsid w:val="00DB6260"/>
    <w:rsid w:val="00DD33FA"/>
    <w:rsid w:val="00DE1AFB"/>
    <w:rsid w:val="00DF5887"/>
    <w:rsid w:val="00E10CCB"/>
    <w:rsid w:val="00E174C7"/>
    <w:rsid w:val="00E33942"/>
    <w:rsid w:val="00E42436"/>
    <w:rsid w:val="00E42B8F"/>
    <w:rsid w:val="00E43963"/>
    <w:rsid w:val="00E6182B"/>
    <w:rsid w:val="00E62305"/>
    <w:rsid w:val="00E7499F"/>
    <w:rsid w:val="00EB062D"/>
    <w:rsid w:val="00EB3D07"/>
    <w:rsid w:val="00EE5853"/>
    <w:rsid w:val="00EF5A96"/>
    <w:rsid w:val="00F03914"/>
    <w:rsid w:val="00F064CD"/>
    <w:rsid w:val="00F310C3"/>
    <w:rsid w:val="00F42184"/>
    <w:rsid w:val="00F476BE"/>
    <w:rsid w:val="00F53068"/>
    <w:rsid w:val="00F83A15"/>
    <w:rsid w:val="00F9244E"/>
    <w:rsid w:val="00FB0831"/>
    <w:rsid w:val="00FC476C"/>
    <w:rsid w:val="00FD338B"/>
    <w:rsid w:val="00FD3ED1"/>
    <w:rsid w:val="00FD749E"/>
    <w:rsid w:val="00FF535E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3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5F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6">
    <w:name w:val="Pa6"/>
    <w:basedOn w:val="a"/>
    <w:next w:val="a"/>
    <w:uiPriority w:val="99"/>
    <w:rsid w:val="00482DA2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3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5F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6">
    <w:name w:val="Pa6"/>
    <w:basedOn w:val="a"/>
    <w:next w:val="a"/>
    <w:uiPriority w:val="99"/>
    <w:rsid w:val="00482DA2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As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</dc:creator>
  <cp:lastModifiedBy>Bulat</cp:lastModifiedBy>
  <cp:revision>59</cp:revision>
  <dcterms:created xsi:type="dcterms:W3CDTF">2019-03-15T15:12:00Z</dcterms:created>
  <dcterms:modified xsi:type="dcterms:W3CDTF">2020-02-19T13:10:00Z</dcterms:modified>
</cp:coreProperties>
</file>