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AE9B" w14:textId="5ECF3272" w:rsidR="00A848CC" w:rsidRDefault="00A848CC" w:rsidP="00A848CC">
      <w:pPr>
        <w:pStyle w:val="Heading2"/>
        <w:jc w:val="center"/>
      </w:pPr>
      <w:r>
        <w:t>Supplementary Information</w:t>
      </w:r>
    </w:p>
    <w:p w14:paraId="22123279" w14:textId="77777777" w:rsidR="00A848CC" w:rsidRPr="00084D1A" w:rsidRDefault="00A848CC" w:rsidP="00A848CC">
      <w:pPr>
        <w:pStyle w:val="Heading2"/>
      </w:pPr>
      <w:r>
        <w:t>Methods</w:t>
      </w:r>
    </w:p>
    <w:p w14:paraId="2F270E58" w14:textId="77777777" w:rsidR="00A848CC" w:rsidRPr="00E12B71" w:rsidRDefault="00A848CC" w:rsidP="00A848CC">
      <w:pPr>
        <w:pStyle w:val="Heading3"/>
      </w:pPr>
      <w:r>
        <w:t xml:space="preserve">Optically stimulated luminescence </w:t>
      </w:r>
      <w:r w:rsidRPr="00E12B71">
        <w:t>dating</w:t>
      </w:r>
    </w:p>
    <w:p w14:paraId="085E1D44" w14:textId="2AA82163" w:rsidR="00A848CC" w:rsidRDefault="00160D0F" w:rsidP="00146D50">
      <w:pPr>
        <w:pStyle w:val="Text"/>
      </w:pPr>
      <w:r>
        <w:t xml:space="preserve">OSL sampling was undertaken in 2007 and processed in 2008-2009 at the Research School of Earth Sciences, Australian National University. </w:t>
      </w:r>
      <w:r w:rsidR="00A848CC" w:rsidRPr="00F43279">
        <w:t>OSL samples were collected by driving 4 cm diameter</w:t>
      </w:r>
      <w:r w:rsidR="006D41C4">
        <w:t xml:space="preserve"> (±2.5 cm error)</w:t>
      </w:r>
      <w:r w:rsidR="00A848CC" w:rsidRPr="00F43279">
        <w:t xml:space="preserve">, 10 cm long </w:t>
      </w:r>
      <w:r w:rsidR="002A68D1" w:rsidRPr="00F43279">
        <w:t>stainless-steel</w:t>
      </w:r>
      <w:r w:rsidR="00A848CC" w:rsidRPr="00F43279">
        <w:t xml:space="preserve"> tubes horizontally into cleaned, vertical surfaces. Additional sediment surrounding the samples was collected in a sealed plastic bag for moisture content and laboratory measurements of radionuclide concentrations.</w:t>
      </w:r>
      <w:r w:rsidR="009C2AA9" w:rsidRPr="009C2AA9">
        <w:t xml:space="preserve"> </w:t>
      </w:r>
      <w:r w:rsidR="009C2AA9">
        <w:t>Processing was guided by pilot samples collected</w:t>
      </w:r>
      <w:r w:rsidR="009C2AA9" w:rsidRPr="00A70D6C">
        <w:t xml:space="preserve"> from </w:t>
      </w:r>
      <w:r w:rsidR="009C2AA9">
        <w:t xml:space="preserve">site S3 </w:t>
      </w:r>
      <w:r w:rsidR="009C2AA9" w:rsidRPr="00A70D6C">
        <w:t xml:space="preserve">(Fig </w:t>
      </w:r>
      <w:r w:rsidR="009C2AA9">
        <w:t>2</w:t>
      </w:r>
      <w:r w:rsidR="009C2AA9" w:rsidRPr="00A70D6C">
        <w:t>)</w:t>
      </w:r>
      <w:r w:rsidR="009C2AA9">
        <w:t xml:space="preserve"> </w:t>
      </w:r>
      <w:r w:rsidR="000E58F5">
        <w:t>in 1995</w:t>
      </w:r>
      <w:r w:rsidR="009C2AA9">
        <w:t>, but these were prepared with an obsolete OSL method and are not presented here.</w:t>
      </w:r>
    </w:p>
    <w:p w14:paraId="1D955E45" w14:textId="58AC5A5E" w:rsidR="00A848CC" w:rsidRDefault="00A848CC" w:rsidP="00A848CC">
      <w:pPr>
        <w:pStyle w:val="Text"/>
      </w:pPr>
      <w:r w:rsidRPr="000452AD">
        <w:t>Samples were prepared under dim red light and sodium vapour lamps</w:t>
      </w:r>
      <w:r w:rsidR="00C15E71">
        <w:t xml:space="preserve"> with the aim of extracting sand-sized, purified quartz grains. Quartz extraction was undertaken using published methods (</w:t>
      </w:r>
      <w:r w:rsidR="00CA50B5">
        <w:t>e.g.</w:t>
      </w:r>
      <w:r w:rsidR="00CA1ED5">
        <w:t>,</w:t>
      </w:r>
      <w:r w:rsidR="00CA50B5">
        <w:t xml:space="preserve"> </w:t>
      </w:r>
      <w:r w:rsidR="002773F7">
        <w:fldChar w:fldCharType="begin"/>
      </w:r>
      <w:r w:rsidR="002773F7">
        <w:instrText xml:space="preserve"> ADDIN EN.CITE &lt;EndNote&gt;&lt;Cite AuthorYear="1"&gt;&lt;Author&gt;Fitzsimmons&lt;/Author&gt;&lt;Year&gt;2010&lt;/Year&gt;&lt;RecNum&gt;8&lt;/RecNum&gt;&lt;DisplayText&gt;Fitzsimmons and Barrows (2010)&lt;/DisplayText&gt;&lt;record&gt;&lt;rec-number&gt;8&lt;/rec-number&gt;&lt;foreign-keys&gt;&lt;key app="EN" db-id="rpfsttw5rpsaryezr0m5v5whv9v2ewz0w2e0" timestamp="0"&gt;8&lt;/key&gt;&lt;/foreign-keys&gt;&lt;ref-type name="Journal Article"&gt;17&lt;/ref-type&gt;&lt;contributors&gt;&lt;authors&gt;&lt;author&gt;Fitzsimmons, Kathryn E.&lt;/author&gt;&lt;author&gt;Barrows, Timothy T.&lt;/author&gt;&lt;/authors&gt;&lt;/contributors&gt;&lt;titles&gt;&lt;title&gt;Holocene hydrologic variability in temperate southeastern Australia: An example from Lake George, New South Wales&lt;/title&gt;&lt;secondary-title&gt;The Holocene&lt;/secondary-title&gt;&lt;/titles&gt;&lt;pages&gt;585-597&lt;/pages&gt;&lt;volume&gt;20&lt;/volume&gt;&lt;number&gt;4&lt;/number&gt;&lt;dates&gt;&lt;year&gt;2010&lt;/year&gt;&lt;pub-dates&gt;&lt;date&gt;June 1, 2010&lt;/date&gt;&lt;/pub-dates&gt;&lt;/dates&gt;&lt;urls&gt;&lt;related-urls&gt;&lt;url&gt;http://hol.sagepub.com/content/20/4/585.abstract&lt;/url&gt;&lt;/related-urls&gt;&lt;/urls&gt;&lt;electronic-resource-num&gt;10.1177/0959683609356589&lt;/electronic-resource-num&gt;&lt;/record&gt;&lt;/Cite&gt;&lt;/EndNote&gt;</w:instrText>
      </w:r>
      <w:r w:rsidR="002773F7">
        <w:fldChar w:fldCharType="separate"/>
      </w:r>
      <w:r w:rsidR="002773F7">
        <w:rPr>
          <w:noProof/>
        </w:rPr>
        <w:t>Fitzsimmons and Barrows (2010)</w:t>
      </w:r>
      <w:r w:rsidR="002773F7">
        <w:fldChar w:fldCharType="end"/>
      </w:r>
      <w:r w:rsidRPr="000452AD">
        <w:t xml:space="preserve"> by digestion in hydrogen peroxide</w:t>
      </w:r>
      <w:r w:rsidR="00160D0F">
        <w:t xml:space="preserve"> and</w:t>
      </w:r>
      <w:r w:rsidRPr="000452AD">
        <w:t xml:space="preserve"> hydrochloric acid to remove organic</w:t>
      </w:r>
      <w:r w:rsidR="00160D0F">
        <w:t xml:space="preserve"> and calcium carbonate content respectively</w:t>
      </w:r>
      <w:r w:rsidRPr="000452AD">
        <w:t>, rinsed repeatedly with distilled water</w:t>
      </w:r>
      <w:r w:rsidR="00160D0F">
        <w:t xml:space="preserve"> between digestions</w:t>
      </w:r>
      <w:r w:rsidRPr="000452AD">
        <w:t xml:space="preserve">. Heavy minerals were removed </w:t>
      </w:r>
      <w:r w:rsidR="00160D0F">
        <w:t xml:space="preserve">by separation </w:t>
      </w:r>
      <w:r w:rsidRPr="000452AD">
        <w:t xml:space="preserve">using sodium </w:t>
      </w:r>
      <w:proofErr w:type="spellStart"/>
      <w:r w:rsidRPr="000452AD">
        <w:t>polytungstate</w:t>
      </w:r>
      <w:proofErr w:type="spellEnd"/>
      <w:r w:rsidRPr="000452AD">
        <w:t xml:space="preserve"> prepared to a density of 2.68 g.cm</w:t>
      </w:r>
      <w:r w:rsidRPr="00DA1D9E">
        <w:rPr>
          <w:vertAlign w:val="superscript"/>
        </w:rPr>
        <w:t>-3</w:t>
      </w:r>
      <w:r w:rsidR="00160D0F">
        <w:t>.</w:t>
      </w:r>
      <w:r w:rsidRPr="000452AD">
        <w:t xml:space="preserve"> </w:t>
      </w:r>
      <w:r w:rsidR="00160D0F">
        <w:t>T</w:t>
      </w:r>
      <w:r w:rsidRPr="000452AD">
        <w:t xml:space="preserve">he remaining grains were dry sieved to extract the desired size fractions of 125-180 </w:t>
      </w:r>
      <w:proofErr w:type="spellStart"/>
      <w:r w:rsidRPr="000452AD">
        <w:t>μm</w:t>
      </w:r>
      <w:proofErr w:type="spellEnd"/>
      <w:r w:rsidRPr="000452AD">
        <w:t xml:space="preserve">. These grains were then etched in 40% hydrofluoric acid for 45 minutes to dissolve any remaining feldspars and to remove the outer alpha-dosed outer rinds from each of the quartz sand </w:t>
      </w:r>
      <w:r w:rsidR="00690DFD" w:rsidRPr="000452AD">
        <w:t>grains and</w:t>
      </w:r>
      <w:r w:rsidRPr="000452AD">
        <w:t xml:space="preserve"> were subsequently rinsed in hydrochloric acid to dissolve any precipitated fluorides</w:t>
      </w:r>
      <w:r w:rsidR="00160D0F">
        <w:t xml:space="preserve"> and sieved again to ensure removal of finer grained flakes</w:t>
      </w:r>
      <w:r w:rsidRPr="000452AD">
        <w:t>.</w:t>
      </w:r>
    </w:p>
    <w:p w14:paraId="4BF888D2" w14:textId="2506D99F" w:rsidR="00A848CC" w:rsidRDefault="00FF33F8" w:rsidP="00A848CC">
      <w:pPr>
        <w:pStyle w:val="Text"/>
      </w:pPr>
      <w:r>
        <w:t>High-resolution gamma-ray spectrometry (HRGS) measurements w</w:t>
      </w:r>
      <w:r w:rsidR="008432B9">
        <w:t>ere</w:t>
      </w:r>
      <w:r>
        <w:t xml:space="preserve"> conducted a</w:t>
      </w:r>
      <w:r w:rsidR="00160D0F">
        <w:t>t</w:t>
      </w:r>
      <w:r>
        <w:t xml:space="preserve"> site S3 to evaluate the equilibrium status of the </w:t>
      </w:r>
      <w:r w:rsidRPr="007F581D">
        <w:rPr>
          <w:vertAlign w:val="superscript"/>
        </w:rPr>
        <w:t>238</w:t>
      </w:r>
      <w:r>
        <w:t xml:space="preserve">U and </w:t>
      </w:r>
      <w:r w:rsidRPr="007F581D">
        <w:rPr>
          <w:vertAlign w:val="superscript"/>
        </w:rPr>
        <w:t>232</w:t>
      </w:r>
      <w:r>
        <w:t>Th decay chains</w:t>
      </w:r>
      <w:r w:rsidR="003D1FF3">
        <w:t xml:space="preserve"> in the pilot samples</w:t>
      </w:r>
      <w:r>
        <w:t>.</w:t>
      </w:r>
      <w:r w:rsidRPr="00FF33F8">
        <w:t xml:space="preserve"> </w:t>
      </w:r>
      <w:r>
        <w:t xml:space="preserve">The </w:t>
      </w:r>
      <w:r w:rsidRPr="007F581D">
        <w:rPr>
          <w:vertAlign w:val="superscript"/>
        </w:rPr>
        <w:t>232</w:t>
      </w:r>
      <w:r>
        <w:t xml:space="preserve">Th and </w:t>
      </w:r>
      <w:r w:rsidRPr="007F581D">
        <w:rPr>
          <w:vertAlign w:val="superscript"/>
        </w:rPr>
        <w:t>238</w:t>
      </w:r>
      <w:r>
        <w:t xml:space="preserve">U decay chains are presently in a state of secular equilibrium, with the exception of </w:t>
      </w:r>
      <w:r w:rsidRPr="007F581D">
        <w:rPr>
          <w:vertAlign w:val="superscript"/>
        </w:rPr>
        <w:t>210</w:t>
      </w:r>
      <w:r>
        <w:t>Pb/</w:t>
      </w:r>
      <w:r w:rsidRPr="007F581D">
        <w:rPr>
          <w:vertAlign w:val="superscript"/>
        </w:rPr>
        <w:t>226</w:t>
      </w:r>
      <w:r>
        <w:t xml:space="preserve">Ra ratios of 0.69 ± 0.06 (BM-01) and 0.81 ± 0.11 (BM-02) in the </w:t>
      </w:r>
      <w:r w:rsidRPr="007F581D">
        <w:rPr>
          <w:vertAlign w:val="superscript"/>
        </w:rPr>
        <w:t>238</w:t>
      </w:r>
      <w:r>
        <w:t>U chain</w:t>
      </w:r>
      <w:r w:rsidR="00E76691">
        <w:t xml:space="preserve"> (Suppl. Table 1)</w:t>
      </w:r>
      <w:r>
        <w:t xml:space="preserve">. We attribute the latter to loss of radon gas to the </w:t>
      </w:r>
      <w:r w:rsidR="00690DFD">
        <w:t>atmosphere and</w:t>
      </w:r>
      <w:r>
        <w:t xml:space="preserve"> assume that the measured ratios have prevailed throughout the period of sample burial. The gamma dose rate determined from HRGS is within 1% of that estimated from in situ gamma spectrometry measured in the same holes, indicating that spatial variation in the gamma dose rate is not a significant problem </w:t>
      </w:r>
      <w:r w:rsidR="00D3424A">
        <w:t>in this sediment</w:t>
      </w:r>
      <w:r>
        <w:t xml:space="preserve">. In light of this, </w:t>
      </w:r>
      <w:r w:rsidR="00160D0F">
        <w:t>s</w:t>
      </w:r>
      <w:r w:rsidR="00900F74">
        <w:t xml:space="preserve">ediment dose rates were calculated using chemical analyses. </w:t>
      </w:r>
      <w:r w:rsidR="00900F74">
        <w:lastRenderedPageBreak/>
        <w:t>C</w:t>
      </w:r>
      <w:r w:rsidR="00A848CC">
        <w:t xml:space="preserve">oncentrations of </w:t>
      </w:r>
      <w:r w:rsidR="007F581D">
        <w:t>radionuclides were</w:t>
      </w:r>
      <w:r w:rsidR="00A848CC">
        <w:t xml:space="preserve"> analysed using inductively-coupled plasma (ICP) mass spectrometry (ICP-MS; for U and Th) and optical emission spectroscopy (ICP-OES; for K). Analyses were undertaken on milled, homogeni</w:t>
      </w:r>
      <w:r w:rsidR="007F581D">
        <w:t>s</w:t>
      </w:r>
      <w:r w:rsidR="00A848CC">
        <w:t xml:space="preserve">ed subsamples from the sediments surrounding each sample at </w:t>
      </w:r>
      <w:proofErr w:type="spellStart"/>
      <w:r w:rsidR="00A848CC">
        <w:t>Genalysis</w:t>
      </w:r>
      <w:proofErr w:type="spellEnd"/>
      <w:r w:rsidR="00A848CC">
        <w:t xml:space="preserve"> Laboratories, Perth, Australia. Duplicates of samples K1931-K1934 were also analysed using ICP-MS at the Australian National University (ANU). The similarity of the results (</w:t>
      </w:r>
      <w:r w:rsidR="00542293">
        <w:t>Suppl. T</w:t>
      </w:r>
      <w:r w:rsidR="00A848CC" w:rsidRPr="00542293">
        <w:t>able</w:t>
      </w:r>
      <w:r w:rsidR="00542293" w:rsidRPr="00542293">
        <w:t xml:space="preserve"> 2</w:t>
      </w:r>
      <w:r w:rsidR="00A848CC">
        <w:t>) provides greater (although not absolute) confidence in the accuracy of ICP analyses on small subsamples of sediment in the absence of in situ gamma spectrometry.</w:t>
      </w:r>
      <w:r w:rsidR="007F581D">
        <w:t xml:space="preserve"> F</w:t>
      </w:r>
      <w:r w:rsidR="00A848CC">
        <w:t xml:space="preserve">or consistency the </w:t>
      </w:r>
      <w:proofErr w:type="spellStart"/>
      <w:r w:rsidR="00A848CC">
        <w:t>Genalysis</w:t>
      </w:r>
      <w:proofErr w:type="spellEnd"/>
      <w:r w:rsidR="00A848CC">
        <w:t xml:space="preserve"> results were used for dose rate calculations for all sediments. </w:t>
      </w:r>
    </w:p>
    <w:p w14:paraId="49C88E43" w14:textId="1E9C312C" w:rsidR="000C6F30" w:rsidRDefault="00B86513" w:rsidP="00B86513">
      <w:pPr>
        <w:pStyle w:val="Text"/>
      </w:pPr>
      <w:r w:rsidRPr="00881B57">
        <w:t xml:space="preserve">A time-averaged water content </w:t>
      </w:r>
      <w:r>
        <w:t>of 6</w:t>
      </w:r>
      <w:r w:rsidR="006C3873">
        <w:t xml:space="preserve"> %</w:t>
      </w:r>
      <w:r>
        <w:t xml:space="preserve"> ± 5% was assumed,</w:t>
      </w:r>
      <w:r w:rsidRPr="00B86513">
        <w:t xml:space="preserve"> </w:t>
      </w:r>
      <w:r w:rsidRPr="00881B57">
        <w:t>with a large error included to allow for environmental variability through time</w:t>
      </w:r>
      <w:r w:rsidR="002773F7">
        <w:t xml:space="preserve"> (cf. </w:t>
      </w:r>
      <w:r w:rsidR="002773F7">
        <w:fldChar w:fldCharType="begin"/>
      </w:r>
      <w:r w:rsidR="002773F7">
        <w:instrText xml:space="preserve"> ADDIN EN.CITE &lt;EndNote&gt;&lt;Cite AuthorYear="1"&gt;&lt;Author&gt;Hesse&lt;/Author&gt;&lt;Year&gt;2016&lt;/Year&gt;&lt;RecNum&gt;53&lt;/RecNum&gt;&lt;DisplayText&gt;Hesse (2016)&lt;/DisplayText&gt;&lt;record&gt;&lt;rec-number&gt;53&lt;/rec-number&gt;&lt;foreign-keys&gt;&lt;key app="EN" db-id="22xtvezsl59tvoef5rsvdf56d0zv2ppxf0xs" timestamp="1632459396"&gt;53&lt;/key&gt;&lt;/foreign-keys&gt;&lt;ref-type name="Journal Article"&gt;17&lt;/ref-type&gt;&lt;contributors&gt;&lt;authors&gt;&lt;author&gt;Hesse, Paul P.&lt;/author&gt;&lt;/authors&gt;&lt;/contributors&gt;&lt;titles&gt;&lt;title&gt;How do longitudinal dunes respond to climate forcing? Insights from 25 years of luminescence dating of the Australian desert dunefields&lt;/title&gt;&lt;secondary-title&gt;Quaternary International&lt;/secondary-title&gt;&lt;/titles&gt;&lt;periodical&gt;&lt;full-title&gt;Quaternary International&lt;/full-title&gt;&lt;/periodical&gt;&lt;pages&gt;11-29&lt;/pages&gt;&lt;volume&gt;410&lt;/volume&gt;&lt;dates&gt;&lt;year&gt;2016&lt;/year&gt;&lt;pub-dates&gt;&lt;date&gt;2016/07/29/&lt;/date&gt;&lt;/pub-dates&gt;&lt;/dates&gt;&lt;isbn&gt;1040-6182&lt;/isbn&gt;&lt;urls&gt;&lt;related-urls&gt;&lt;url&gt;https://www.sciencedirect.com/science/article/pii/S1040618214001104&lt;/url&gt;&lt;/related-urls&gt;&lt;/urls&gt;&lt;electronic-resource-num&gt;https://doi.org/10.1016/j.quaint.2014.02.020&lt;/electronic-resource-num&gt;&lt;/record&gt;&lt;/Cite&gt;&lt;/EndNote&gt;</w:instrText>
      </w:r>
      <w:r w:rsidR="002773F7">
        <w:fldChar w:fldCharType="separate"/>
      </w:r>
      <w:r w:rsidR="002773F7">
        <w:rPr>
          <w:noProof/>
        </w:rPr>
        <w:t>Hesse (2016)</w:t>
      </w:r>
      <w:r w:rsidR="002773F7">
        <w:fldChar w:fldCharType="end"/>
      </w:r>
      <w:r w:rsidR="002773F7">
        <w:t>)</w:t>
      </w:r>
      <w:r w:rsidRPr="00881B57">
        <w:t>.</w:t>
      </w:r>
      <w:r>
        <w:t xml:space="preserve">  </w:t>
      </w:r>
      <w:r w:rsidR="00A848CC">
        <w:t xml:space="preserve">The cosmic-ray dose rate was calculated from the equations of </w:t>
      </w:r>
      <w:r w:rsidR="00A848CC">
        <w:fldChar w:fldCharType="begin"/>
      </w:r>
      <w:r w:rsidR="00A848CC">
        <w:instrText xml:space="preserve"> ADDIN EN.CITE &lt;EndNote&gt;&lt;Cite&gt;&lt;Author&gt;Prescott&lt;/Author&gt;&lt;Year&gt;1994&lt;/Year&gt;&lt;RecNum&gt;106&lt;/RecNum&gt;&lt;DisplayText&gt;(Prescott and Hutton, 1994)&lt;/DisplayText&gt;&lt;record&gt;&lt;rec-number&gt;106&lt;/rec-number&gt;&lt;foreign-keys&gt;&lt;key app="EN" db-id="ftxa2f9tjtffdhe0sea5rd5zpvp2zvft0rfs" timestamp="1582780278"&gt;106&lt;/key&gt;&lt;/foreign-keys&gt;&lt;ref-type name="Journal Article"&gt;17&lt;/ref-type&gt;&lt;contributors&gt;&lt;authors&gt;&lt;author&gt;Prescott, J. R.&lt;/author&gt;&lt;author&gt;Hutton, J. T.&lt;/author&gt;&lt;/authors&gt;&lt;/contributors&gt;&lt;titles&gt;&lt;title&gt;Cosmic ray contributions to dose rates for luminescence and ESR dating: Large depths and long-term time variations&lt;/title&gt;&lt;secondary-title&gt;Radiation Measurements&lt;/secondary-title&gt;&lt;/titles&gt;&lt;periodical&gt;&lt;full-title&gt;Radiation Measurements&lt;/full-title&gt;&lt;/periodical&gt;&lt;pages&gt;497-500&lt;/pages&gt;&lt;volume&gt;23&lt;/volume&gt;&lt;number&gt;2&lt;/number&gt;&lt;dates&gt;&lt;year&gt;1994&lt;/year&gt;&lt;pub-dates&gt;&lt;date&gt;1994/04/01/&lt;/date&gt;&lt;/pub-dates&gt;&lt;/dates&gt;&lt;isbn&gt;1350-4487&lt;/isbn&gt;&lt;urls&gt;&lt;related-urls&gt;&lt;url&gt;http://www.sciencedirect.com/science/article/pii/1350448794900868&lt;/url&gt;&lt;/related-urls&gt;&lt;/urls&gt;&lt;electronic-resource-num&gt;https://doi.org/10.1016/1350-4487(94)90086-8&lt;/electronic-resource-num&gt;&lt;/record&gt;&lt;/Cite&gt;&lt;/EndNote&gt;</w:instrText>
      </w:r>
      <w:r w:rsidR="00A848CC">
        <w:fldChar w:fldCharType="separate"/>
      </w:r>
      <w:r w:rsidR="00A848CC">
        <w:rPr>
          <w:noProof/>
        </w:rPr>
        <w:t>(Prescott and Hutton, 1994)</w:t>
      </w:r>
      <w:r w:rsidR="00A848CC">
        <w:fldChar w:fldCharType="end"/>
      </w:r>
      <w:r w:rsidR="00A848CC">
        <w:t xml:space="preserve">, incorporating </w:t>
      </w:r>
      <w:r w:rsidR="00A848CC" w:rsidRPr="00C7561C">
        <w:t>burial depth</w:t>
      </w:r>
      <w:r w:rsidR="00A848CC">
        <w:t>, geomagnetic latitude, and altitude of the samples.</w:t>
      </w:r>
      <w:r w:rsidR="000C6F30">
        <w:t xml:space="preserve"> </w:t>
      </w:r>
    </w:p>
    <w:p w14:paraId="13D3758F" w14:textId="68CEC389" w:rsidR="007F581D" w:rsidRDefault="007F581D" w:rsidP="007F581D">
      <w:pPr>
        <w:pStyle w:val="Text"/>
      </w:pPr>
      <w:proofErr w:type="spellStart"/>
      <w:r w:rsidRPr="000452AD">
        <w:t>Palaeodose</w:t>
      </w:r>
      <w:proofErr w:type="spellEnd"/>
      <w:r w:rsidRPr="000452AD">
        <w:t xml:space="preserve"> measurements were undertaken on automated </w:t>
      </w:r>
      <w:proofErr w:type="spellStart"/>
      <w:r w:rsidRPr="000452AD">
        <w:t>Risø</w:t>
      </w:r>
      <w:proofErr w:type="spellEnd"/>
      <w:r w:rsidRPr="000452AD">
        <w:t xml:space="preserve"> TL-DA-12 and TL-DA-15 readers, equipped with calibrated 90Sr/90Y beta sources for sample irradiation, and 9235QA photomultiplier tubes fitted with 2.5 mm U-340 and 3 mm UG-11 filters fo</w:t>
      </w:r>
      <w:r>
        <w:t xml:space="preserve">r detection of the OSL signals </w:t>
      </w:r>
      <w:r>
        <w:fldChar w:fldCharType="begin"/>
      </w:r>
      <w:r>
        <w:instrText xml:space="preserve"> ADDIN EN.CITE &lt;EndNote&gt;&lt;Cite&gt;&lt;Author&gt;Bøtter-Jensen&lt;/Author&gt;&lt;Year&gt;2000&lt;/Year&gt;&lt;RecNum&gt;92&lt;/RecNum&gt;&lt;DisplayText&gt;(Bøtter-Jensen et al., 2000)&lt;/DisplayText&gt;&lt;record&gt;&lt;rec-number&gt;92&lt;/rec-number&gt;&lt;foreign-keys&gt;&lt;key app="EN" db-id="ftxa2f9tjtffdhe0sea5rd5zpvp2zvft0rfs" timestamp="1493216540"&gt;92&lt;/key&gt;&lt;/foreign-keys&gt;&lt;ref-type name="Journal Article"&gt;17&lt;/ref-type&gt;&lt;contributors&gt;&lt;authors&gt;&lt;author&gt;Bøtter-Jensen, L.&lt;/author&gt;&lt;author&gt;Bulur, E.&lt;/author&gt;&lt;author&gt;Duller, G. A. T.&lt;/author&gt;&lt;author&gt;Murray, A. S.&lt;/author&gt;&lt;/authors&gt;&lt;/contributors&gt;&lt;titles&gt;&lt;title&gt;Advances in luminescence instrument systems&lt;/title&gt;&lt;secondary-title&gt;Radiation Measurements&lt;/secondary-title&gt;&lt;/titles&gt;&lt;periodical&gt;&lt;full-title&gt;Radiation Measurements&lt;/full-title&gt;&lt;/periodical&gt;&lt;pages&gt;523-528&lt;/pages&gt;&lt;volume&gt;32&lt;/volume&gt;&lt;number&gt;5–6&lt;/number&gt;&lt;dates&gt;&lt;year&gt;2000&lt;/year&gt;&lt;pub-dates&gt;&lt;date&gt;12/15/&lt;/date&gt;&lt;/pub-dates&gt;&lt;/dates&gt;&lt;isbn&gt;1350-4487&lt;/isbn&gt;&lt;urls&gt;&lt;related-urls&gt;&lt;url&gt;http://www.sciencedirect.com/science/article/pii/S1350448700000391&lt;/url&gt;&lt;/related-urls&gt;&lt;/urls&gt;&lt;electronic-resource-num&gt;http://doi.org/10.1016/S1350-4487(00)00039-1&lt;/electronic-resource-num&gt;&lt;/record&gt;&lt;/Cite&gt;&lt;/EndNote&gt;</w:instrText>
      </w:r>
      <w:r>
        <w:fldChar w:fldCharType="separate"/>
      </w:r>
      <w:r>
        <w:rPr>
          <w:noProof/>
        </w:rPr>
        <w:t>(Bøtter-Jensen et al., 2000)</w:t>
      </w:r>
      <w:r>
        <w:fldChar w:fldCharType="end"/>
      </w:r>
      <w:r w:rsidRPr="000452AD">
        <w:t>. Single grain measurements were made on the TL-DA-15 using a single-grain attachment equipped with a green laser. Both small aliquot and single grain measurements were made on the samples, with the exceptions of K2036</w:t>
      </w:r>
      <w:r w:rsidR="00C7561C">
        <w:t xml:space="preserve"> and K20</w:t>
      </w:r>
      <w:r w:rsidRPr="000452AD">
        <w:t xml:space="preserve">37, for which only </w:t>
      </w:r>
      <w:r w:rsidR="00C7561C">
        <w:t xml:space="preserve">single </w:t>
      </w:r>
      <w:r w:rsidRPr="000452AD">
        <w:t xml:space="preserve">aliquots were measured. </w:t>
      </w:r>
      <w:r w:rsidR="00C7561C">
        <w:t>T</w:t>
      </w:r>
      <w:r w:rsidRPr="000452AD">
        <w:t>he single-aliquot regenerative-dose (SAR) proto</w:t>
      </w:r>
      <w:r>
        <w:t xml:space="preserve">col was applied to all samples </w:t>
      </w:r>
      <w:r>
        <w:fldChar w:fldCharType="begin">
          <w:fldData xml:space="preserve">PEVuZE5vdGU+PENpdGU+PEF1dGhvcj5BaXRrZW48L0F1dGhvcj48WWVhcj4xOTk4PC9ZZWFyPjxS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</w:fldData>
        </w:fldChar>
      </w:r>
      <w:r>
        <w:instrText xml:space="preserve"> ADDIN EN.CITE </w:instrText>
      </w:r>
      <w:r>
        <w:fldChar w:fldCharType="begin">
          <w:fldData xml:space="preserve">PEVuZE5vdGU+PENpdGU+PEF1dGhvcj5BaXRrZW48L0F1dGhvcj48WWVhcj4xOTk4PC9ZZWFyPjxS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</w:fldData>
        </w:fldChar>
      </w:r>
      <w:r>
        <w:instrText xml:space="preserve"> ADDIN EN.CITE.DATA </w:instrText>
      </w:r>
      <w:r>
        <w:fldChar w:fldCharType="end"/>
      </w:r>
      <w:r>
        <w:fldChar w:fldCharType="separate"/>
      </w:r>
      <w:r>
        <w:rPr>
          <w:noProof/>
        </w:rPr>
        <w:t>(Aitken, 1998; Galbraith et al., 1999; Murray and Wintle, 2003)</w:t>
      </w:r>
      <w:r>
        <w:fldChar w:fldCharType="end"/>
      </w:r>
      <w:r w:rsidRPr="000452AD">
        <w:t xml:space="preserve">. Single aliquot measurements using the SAR protocol were made on 18 aliquots of each sample, using blue (470 ± 30 nm) light for optical stimulation (100 s at 125°C), following preheating to 240ºC based on preheat plateau tests. Regenerative doses were applied based on initial abbreviated SAR tests on three additional aliquots. Dose recovery tests on small aliquots yielded doses within 3 </w:t>
      </w:r>
      <w:proofErr w:type="spellStart"/>
      <w:r w:rsidRPr="000452AD">
        <w:t>Gy</w:t>
      </w:r>
      <w:proofErr w:type="spellEnd"/>
      <w:r w:rsidRPr="000452AD">
        <w:t xml:space="preserve"> of the applied dose. Internal checks on the performance of the regenerative-dose protocol also provide confidence in the single-aliquot </w:t>
      </w:r>
      <w:proofErr w:type="spellStart"/>
      <w:r w:rsidRPr="000452AD">
        <w:t>palaeodoses</w:t>
      </w:r>
      <w:proofErr w:type="spellEnd"/>
      <w:r w:rsidRPr="000452AD">
        <w:t xml:space="preserve">. Data obtained from the zero-dose regeneration cycle showed that the extent of recuperation and </w:t>
      </w:r>
      <w:r w:rsidRPr="00195E96">
        <w:rPr>
          <w:rStyle w:val="TextChar"/>
        </w:rPr>
        <w:t>thermal transfer was negligible</w:t>
      </w:r>
      <w:r w:rsidRPr="000452AD">
        <w:t>, and recycling ratios of close to unity were obtained.</w:t>
      </w:r>
      <w:r w:rsidR="006D41C4">
        <w:t xml:space="preserve"> </w:t>
      </w:r>
      <w:proofErr w:type="spellStart"/>
      <w:r w:rsidR="006D41C4" w:rsidRPr="006D41C4">
        <w:t>Palaeodoses</w:t>
      </w:r>
      <w:proofErr w:type="spellEnd"/>
      <w:r w:rsidR="006D41C4" w:rsidRPr="006D41C4">
        <w:t xml:space="preserve"> include a ± 2% uncertainty associated with laboratory beta-source calibrations.</w:t>
      </w:r>
    </w:p>
    <w:p w14:paraId="325199BC" w14:textId="38F1CC1F" w:rsidR="007F581D" w:rsidRDefault="007F581D" w:rsidP="007F581D">
      <w:pPr>
        <w:pStyle w:val="Text"/>
      </w:pPr>
      <w:r>
        <w:lastRenderedPageBreak/>
        <w:t>The s</w:t>
      </w:r>
      <w:r w:rsidRPr="00195E96">
        <w:t xml:space="preserve">ingle grain analyses were undertaken on 600 grains from each sample (K1931-K1934, K2033-K2035), using the 125-180 </w:t>
      </w:r>
      <w:proofErr w:type="spellStart"/>
      <w:r w:rsidRPr="00195E96">
        <w:t>μm</w:t>
      </w:r>
      <w:proofErr w:type="spellEnd"/>
      <w:r w:rsidRPr="00195E96">
        <w:t xml:space="preserve"> size fraction. Single grain measurements yielded generally bright grains, a characteristic which has been argued to reflect long sedimentary histories, potentially inherited from the </w:t>
      </w:r>
      <w:r w:rsidR="00CB7D4E">
        <w:t>Black Mountain S</w:t>
      </w:r>
      <w:r w:rsidRPr="00195E96">
        <w:t>andstone from which the</w:t>
      </w:r>
      <w:r>
        <w:t xml:space="preserve"> sediments are derived </w:t>
      </w:r>
      <w:r>
        <w:fldChar w:fldCharType="begin">
          <w:fldData xml:space="preserve">PEVuZE5vdGU+PENpdGU+PEF1dGhvcj5GaXR6c2ltbW9uczwvQXV0aG9yPjxZZWFyPjIwMTE8L1ll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</w:fldData>
        </w:fldChar>
      </w:r>
      <w:r w:rsidR="002773F7">
        <w:instrText xml:space="preserve"> ADDIN EN.CITE </w:instrText>
      </w:r>
      <w:r w:rsidR="002773F7">
        <w:fldChar w:fldCharType="begin">
          <w:fldData xml:space="preserve">PEVuZE5vdGU+PENpdGU+PEF1dGhvcj5GaXR6c2ltbW9uczwvQXV0aG9yPjxZZWFyPjIwMTE8L1ll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</w:fldData>
        </w:fldChar>
      </w:r>
      <w:r w:rsidR="002773F7">
        <w:instrText xml:space="preserve"> ADDIN EN.CITE.DATA </w:instrText>
      </w:r>
      <w:r w:rsidR="002773F7">
        <w:fldChar w:fldCharType="end"/>
      </w:r>
      <w:r>
        <w:fldChar w:fldCharType="separate"/>
      </w:r>
      <w:r>
        <w:rPr>
          <w:noProof/>
        </w:rPr>
        <w:t>(Fitzsimmons, 2011; Fitzsimmons et al., 2010)</w:t>
      </w:r>
      <w:r>
        <w:fldChar w:fldCharType="end"/>
      </w:r>
      <w:r w:rsidRPr="00195E96">
        <w:t xml:space="preserve">. However, </w:t>
      </w:r>
      <w:r>
        <w:t>only</w:t>
      </w:r>
      <w:r w:rsidRPr="00195E96">
        <w:t xml:space="preserve"> a </w:t>
      </w:r>
      <w:r>
        <w:t>small</w:t>
      </w:r>
      <w:r w:rsidRPr="00195E96">
        <w:t xml:space="preserve"> proportion </w:t>
      </w:r>
      <w:r w:rsidR="00160D0F">
        <w:t xml:space="preserve">(&lt;5%) </w:t>
      </w:r>
      <w:r w:rsidRPr="00195E96">
        <w:t xml:space="preserve">of luminescent grains passed acceptance criteria for </w:t>
      </w:r>
      <w:proofErr w:type="spellStart"/>
      <w:r w:rsidRPr="00195E96">
        <w:t>palaeodose</w:t>
      </w:r>
      <w:proofErr w:type="spellEnd"/>
      <w:r w:rsidRPr="00195E96">
        <w:t xml:space="preserve"> analysis based on inherent characteristics and response to the SAR protocol (e.g. </w:t>
      </w:r>
      <w:r>
        <w:fldChar w:fldCharType="begin"/>
      </w:r>
      <w:r>
        <w:instrText xml:space="preserve"> ADDIN EN.CITE &lt;EndNote&gt;&lt;Cite&gt;&lt;Author&gt;Jacobs&lt;/Author&gt;&lt;Year&gt;2006&lt;/Year&gt;&lt;RecNum&gt;114&lt;/RecNum&gt;&lt;DisplayText&gt;(Jacobs et al., 2006)&lt;/DisplayText&gt;&lt;record&gt;&lt;rec-number&gt;114&lt;/rec-number&gt;&lt;foreign-keys&gt;&lt;key app="EN" db-id="ftxa2f9tjtffdhe0sea5rd5zpvp2zvft0rfs" timestamp="1584669287"&gt;114&lt;/key&gt;&lt;/foreign-keys&gt;&lt;ref-type name="Journal Article"&gt;17&lt;/ref-type&gt;&lt;contributors&gt;&lt;authors&gt;&lt;author&gt;Jacobs, Z.&lt;/author&gt;&lt;author&gt;Wintle, A. G.&lt;/author&gt;&lt;author&gt;Duller, G. A. T.&lt;/author&gt;&lt;/authors&gt;&lt;/contributors&gt;&lt;titles&gt;&lt;title&gt;Evaluation of SAR procedures for De determination using single aliquots of quartz from two archaeological sites in South Africa&lt;/title&gt;&lt;secondary-title&gt;Radiation Measurements&lt;/secondary-title&gt;&lt;/titles&gt;&lt;periodical&gt;&lt;full-title&gt;Radiation Measurements&lt;/full-title&gt;&lt;/periodical&gt;&lt;pages&gt;520-533&lt;/pages&gt;&lt;volume&gt;41&lt;/volume&gt;&lt;number&gt;5&lt;/number&gt;&lt;dates&gt;&lt;year&gt;2006&lt;/year&gt;&lt;pub-dates&gt;&lt;date&gt;2006/05/01/&lt;/date&gt;&lt;/pub-dates&gt;&lt;/dates&gt;&lt;isbn&gt;1350-4487&lt;/isbn&gt;&lt;urls&gt;&lt;related-urls&gt;&lt;url&gt;http://www.sciencedirect.com/science/article/pii/S1350448705002799&lt;/url&gt;&lt;/related-urls&gt;&lt;/urls&gt;&lt;electronic-resource-num&gt;https://doi.org/10.1016/j.radmeas.2005.10.008&lt;/electronic-resource-num&gt;&lt;/record&gt;&lt;/Cite&gt;&lt;/EndNote&gt;</w:instrText>
      </w:r>
      <w:r>
        <w:fldChar w:fldCharType="separate"/>
      </w:r>
      <w:r>
        <w:rPr>
          <w:noProof/>
        </w:rPr>
        <w:t>(Jacobs et al., 2006)</w:t>
      </w:r>
      <w:r>
        <w:fldChar w:fldCharType="end"/>
      </w:r>
      <w:r w:rsidRPr="00195E96">
        <w:t>).</w:t>
      </w:r>
    </w:p>
    <w:p w14:paraId="1E56FA8D" w14:textId="00AE2CA6" w:rsidR="006D41C4" w:rsidRDefault="00CB7D4E" w:rsidP="006D41C4">
      <w:pPr>
        <w:pStyle w:val="Text"/>
      </w:pPr>
      <w:r w:rsidRPr="00CB7D4E">
        <w:t>Both single aliquot and single age dose distributions yielded wide, often scattered, age populations, with large overdispersion values reflecting these characteristics</w:t>
      </w:r>
      <w:r w:rsidR="00E76691">
        <w:t xml:space="preserve"> </w:t>
      </w:r>
      <w:r w:rsidR="00E76691" w:rsidRPr="001F1F99">
        <w:t>(Suppl</w:t>
      </w:r>
      <w:r w:rsidR="00E76691">
        <w:t>.</w:t>
      </w:r>
      <w:r w:rsidR="00E76691" w:rsidRPr="001F1F99">
        <w:t xml:space="preserve"> Table </w:t>
      </w:r>
      <w:r w:rsidR="00E76691">
        <w:t>3</w:t>
      </w:r>
      <w:r w:rsidR="00E76691" w:rsidRPr="001F1F99">
        <w:t>)</w:t>
      </w:r>
      <w:r>
        <w:t>.</w:t>
      </w:r>
      <w:r w:rsidRPr="00CB7D4E">
        <w:t xml:space="preserve"> </w:t>
      </w:r>
      <w:r w:rsidR="00E76691">
        <w:t xml:space="preserve">Dose curves are presented in Suppl. Fig. 1-9). </w:t>
      </w:r>
      <w:r w:rsidR="00E006B8" w:rsidRPr="001F1F99">
        <w:t xml:space="preserve">Samples K2033, K2035 (single grain only), K2036 and K2037 yielded broadly Gaussian distributions, from which </w:t>
      </w:r>
      <w:proofErr w:type="spellStart"/>
      <w:r w:rsidR="00E006B8" w:rsidRPr="001F1F99">
        <w:t>palaeodoses</w:t>
      </w:r>
      <w:proofErr w:type="spellEnd"/>
      <w:r w:rsidR="00E006B8" w:rsidRPr="001F1F99">
        <w:t xml:space="preserve"> were calculated using the central age model of Galbraith et al. (1999)</w:t>
      </w:r>
      <w:r w:rsidR="00160D0F">
        <w:t>, albeit with correspondingly larger uncertainties</w:t>
      </w:r>
      <w:r w:rsidR="00E006B8" w:rsidRPr="001F1F99">
        <w:t>. For the remaining samples (K1931-34, K2034, K2035 single aliquot), multiple age populations were identified using the finite mixture model of Galbraith and Green (1990)</w:t>
      </w:r>
      <w:r w:rsidR="00E76691">
        <w:t xml:space="preserve"> (Suppl. Table 4)</w:t>
      </w:r>
      <w:r w:rsidR="00E006B8" w:rsidRPr="001F1F99">
        <w:t xml:space="preserve">. </w:t>
      </w:r>
      <w:proofErr w:type="spellStart"/>
      <w:r w:rsidR="00E006B8" w:rsidRPr="001F1F99">
        <w:t>Palaeodoses</w:t>
      </w:r>
      <w:proofErr w:type="spellEnd"/>
      <w:r w:rsidR="00E006B8" w:rsidRPr="001F1F99">
        <w:t xml:space="preserve"> used for age calculation were interpreted based on likely </w:t>
      </w:r>
      <w:r>
        <w:t>transport</w:t>
      </w:r>
      <w:r w:rsidR="00E006B8" w:rsidRPr="001F1F99">
        <w:t xml:space="preserve"> history and the proportion of grains calculated using the model; in some cases, the scatter was sufficiently large to prevent reliable age calculation (Suppl</w:t>
      </w:r>
      <w:r w:rsidR="00E76691">
        <w:t>.</w:t>
      </w:r>
      <w:r w:rsidR="00E006B8" w:rsidRPr="001F1F99">
        <w:t xml:space="preserve"> Table </w:t>
      </w:r>
      <w:r w:rsidR="00E76691">
        <w:t>5</w:t>
      </w:r>
      <w:r w:rsidR="00E006B8" w:rsidRPr="001F1F99">
        <w:t>).</w:t>
      </w:r>
    </w:p>
    <w:p w14:paraId="6408FBAD" w14:textId="284A4483" w:rsidR="00492887" w:rsidRDefault="006D41C4" w:rsidP="006D41C4">
      <w:pPr>
        <w:pStyle w:val="Text"/>
      </w:pPr>
      <w:r>
        <w:t>Ages are expressed as the m</w:t>
      </w:r>
      <w:r w:rsidRPr="006D41C4">
        <w:t>ean ± total (1</w:t>
      </w:r>
      <w:r>
        <w:t>σ</w:t>
      </w:r>
      <w:r w:rsidRPr="006D41C4">
        <w:t>) uncertainty, calculated as the quadratic sum of the random and systematic uncertainties.</w:t>
      </w:r>
      <w:r>
        <w:t xml:space="preserve"> </w:t>
      </w:r>
    </w:p>
    <w:p w14:paraId="3007D88B" w14:textId="77777777" w:rsidR="00492887" w:rsidRDefault="00492887" w:rsidP="00492887">
      <w:pPr>
        <w:rPr>
          <w:rFonts w:ascii="Times New Roman" w:eastAsia="Times New Roman" w:hAnsi="Times New Roman" w:cs="Times New Roman"/>
          <w:kern w:val="28"/>
          <w:sz w:val="24"/>
          <w:szCs w:val="20"/>
          <w:lang w:val="en-AU"/>
        </w:rPr>
      </w:pPr>
      <w:r>
        <w:br w:type="page"/>
      </w:r>
    </w:p>
    <w:p w14:paraId="397D1A99" w14:textId="1B710568" w:rsidR="008B74E3" w:rsidRDefault="00CB7D4E" w:rsidP="00CB7D4E">
      <w:pPr>
        <w:pStyle w:val="Heading3"/>
      </w:pPr>
      <w:r>
        <w:lastRenderedPageBreak/>
        <w:t xml:space="preserve">Suppl. Fig. 1 </w:t>
      </w:r>
      <w:r w:rsidR="008B74E3" w:rsidRPr="00B468DD">
        <w:t>K1931</w:t>
      </w:r>
      <w:r w:rsidR="008B74E3">
        <w:t xml:space="preserve">. </w:t>
      </w:r>
      <w:r w:rsidR="005D34FF">
        <w:t>Alluvial valley fill section</w:t>
      </w:r>
      <w:r w:rsidR="002E4E17">
        <w:t xml:space="preserve"> 1</w:t>
      </w:r>
      <w:r w:rsidR="008B74E3">
        <w:t xml:space="preserve"> (BM1).</w:t>
      </w:r>
    </w:p>
    <w:p w14:paraId="0F723A79" w14:textId="77777777" w:rsidR="008B74E3" w:rsidRDefault="008B74E3" w:rsidP="00E006B8">
      <w:pPr>
        <w:pStyle w:val="Text"/>
      </w:pPr>
      <w:r>
        <w:t xml:space="preserve">Single grain (131 ± 8 </w:t>
      </w:r>
      <w:proofErr w:type="spellStart"/>
      <w:r>
        <w:t>Gy</w:t>
      </w:r>
      <w:proofErr w:type="spellEnd"/>
      <w:r>
        <w:t>)</w:t>
      </w:r>
      <w:r>
        <w:tab/>
      </w:r>
      <w:r>
        <w:tab/>
      </w:r>
      <w:r>
        <w:tab/>
      </w:r>
      <w:r>
        <w:tab/>
      </w:r>
      <w:r>
        <w:tab/>
      </w:r>
    </w:p>
    <w:p w14:paraId="2C39F419" w14:textId="77777777" w:rsidR="008B74E3" w:rsidRDefault="008B74E3" w:rsidP="008B74E3">
      <w:pPr>
        <w:rPr>
          <w:noProof/>
        </w:rPr>
      </w:pPr>
      <w:r>
        <w:rPr>
          <w:noProof/>
          <w:lang w:val="en-AU" w:eastAsia="en-AU"/>
        </w:rPr>
        <w:drawing>
          <wp:inline distT="0" distB="0" distL="0" distR="0" wp14:anchorId="754616C0" wp14:editId="1CE3C5D4">
            <wp:extent cx="2590564" cy="2585979"/>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95157" cy="2590564"/>
                    </a:xfrm>
                    <a:prstGeom prst="rect">
                      <a:avLst/>
                    </a:prstGeom>
                  </pic:spPr>
                </pic:pic>
              </a:graphicData>
            </a:graphic>
          </wp:inline>
        </w:drawing>
      </w:r>
      <w:r w:rsidRPr="00AE788F">
        <w:rPr>
          <w:noProof/>
        </w:rPr>
        <w:t xml:space="preserve"> </w:t>
      </w:r>
      <w:r>
        <w:rPr>
          <w:noProof/>
          <w:lang w:val="en-AU" w:eastAsia="en-AU"/>
        </w:rPr>
        <w:drawing>
          <wp:inline distT="0" distB="0" distL="0" distR="0" wp14:anchorId="69291614" wp14:editId="6840E2B7">
            <wp:extent cx="2847975" cy="265747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562924" w14:textId="77777777" w:rsidR="008B74E3" w:rsidRDefault="008B74E3" w:rsidP="00E006B8">
      <w:pPr>
        <w:pStyle w:val="Text"/>
      </w:pPr>
      <w:r>
        <w:t xml:space="preserve">Single aliquot (171 ± 9 </w:t>
      </w:r>
      <w:proofErr w:type="spellStart"/>
      <w:r>
        <w:t>Gy</w:t>
      </w:r>
      <w:proofErr w:type="spellEnd"/>
      <w:r>
        <w:t>)</w:t>
      </w:r>
    </w:p>
    <w:p w14:paraId="72751D8C" w14:textId="77777777" w:rsidR="008B74E3" w:rsidRDefault="008B74E3" w:rsidP="008B74E3">
      <w:pPr>
        <w:rPr>
          <w:noProof/>
        </w:rPr>
      </w:pPr>
    </w:p>
    <w:p w14:paraId="11FB6B0A" w14:textId="77777777" w:rsidR="008B74E3" w:rsidRDefault="008B74E3" w:rsidP="008B74E3">
      <w:pPr>
        <w:rPr>
          <w:rFonts w:ascii="Garamond" w:hAnsi="Garamond"/>
        </w:rPr>
      </w:pPr>
      <w:r w:rsidRPr="00973972">
        <w:rPr>
          <w:noProof/>
        </w:rPr>
        <w:t xml:space="preserve"> </w:t>
      </w:r>
      <w:r>
        <w:rPr>
          <w:noProof/>
          <w:lang w:val="en-AU" w:eastAsia="en-AU"/>
        </w:rPr>
        <w:drawing>
          <wp:inline distT="0" distB="0" distL="0" distR="0" wp14:anchorId="1C468470" wp14:editId="58537D20">
            <wp:extent cx="2490433" cy="2486025"/>
            <wp:effectExtent l="0" t="0" r="5715" b="0"/>
            <wp:docPr id="1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001" cy="2494578"/>
                    </a:xfrm>
                    <a:prstGeom prst="rect">
                      <a:avLst/>
                    </a:prstGeom>
                    <a:noFill/>
                    <a:ln>
                      <a:noFill/>
                    </a:ln>
                  </pic:spPr>
                </pic:pic>
              </a:graphicData>
            </a:graphic>
          </wp:inline>
        </w:drawing>
      </w:r>
      <w:r w:rsidRPr="00A8513F">
        <w:rPr>
          <w:noProof/>
        </w:rPr>
        <w:t xml:space="preserve"> </w:t>
      </w:r>
      <w:r>
        <w:rPr>
          <w:noProof/>
          <w:lang w:val="en-AU" w:eastAsia="en-AU"/>
        </w:rPr>
        <w:drawing>
          <wp:inline distT="0" distB="0" distL="0" distR="0" wp14:anchorId="15F4168F" wp14:editId="50122EEF">
            <wp:extent cx="2981325" cy="23526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55C0D8" w14:textId="77777777" w:rsidR="008B74E3" w:rsidRDefault="008B74E3" w:rsidP="007F581D">
      <w:pPr>
        <w:pStyle w:val="Text"/>
      </w:pPr>
    </w:p>
    <w:p w14:paraId="1D633315" w14:textId="77777777" w:rsidR="00492887" w:rsidRDefault="00492887" w:rsidP="00492887"/>
    <w:p w14:paraId="28F701F0" w14:textId="77777777" w:rsidR="00492887" w:rsidRDefault="00492887" w:rsidP="00492887">
      <w:pPr>
        <w:rPr>
          <w:rFonts w:ascii="Times New Roman" w:eastAsia="Times New Roman" w:hAnsi="Times New Roman" w:cs="Times New Roman"/>
          <w:kern w:val="28"/>
          <w:sz w:val="24"/>
          <w:szCs w:val="20"/>
          <w:lang w:val="en-AU"/>
        </w:rPr>
      </w:pPr>
      <w:r>
        <w:br w:type="page"/>
      </w:r>
    </w:p>
    <w:p w14:paraId="543DA1A9" w14:textId="60EB8D44" w:rsidR="00193FE8" w:rsidRDefault="00492887" w:rsidP="00492887">
      <w:pPr>
        <w:pStyle w:val="Heading3"/>
      </w:pPr>
      <w:r>
        <w:lastRenderedPageBreak/>
        <w:t xml:space="preserve">Suppl. Fig. 2. </w:t>
      </w:r>
      <w:r w:rsidR="00193FE8" w:rsidRPr="00B468DD">
        <w:t>K1932</w:t>
      </w:r>
      <w:r w:rsidR="00193FE8">
        <w:t>.</w:t>
      </w:r>
      <w:r w:rsidR="000B06DD">
        <w:t xml:space="preserve"> </w:t>
      </w:r>
      <w:r w:rsidR="005D34FF">
        <w:t xml:space="preserve">Alluvial valley fill section </w:t>
      </w:r>
      <w:r w:rsidR="002E4E17">
        <w:t xml:space="preserve">1 </w:t>
      </w:r>
      <w:r w:rsidR="000B06DD">
        <w:t>(BM2).</w:t>
      </w:r>
    </w:p>
    <w:p w14:paraId="543DA1AA" w14:textId="77777777" w:rsidR="00193FE8" w:rsidRDefault="00193FE8" w:rsidP="00193FE8">
      <w:pPr>
        <w:rPr>
          <w:rFonts w:ascii="Garamond" w:hAnsi="Garamond"/>
        </w:rPr>
      </w:pPr>
      <w:r>
        <w:rPr>
          <w:rFonts w:ascii="Garamond" w:hAnsi="Garamond"/>
        </w:rPr>
        <w:t xml:space="preserve">Single grain (115 ± 7 </w:t>
      </w:r>
      <w:proofErr w:type="spellStart"/>
      <w:r>
        <w:rPr>
          <w:rFonts w:ascii="Garamond" w:hAnsi="Garamond"/>
        </w:rPr>
        <w:t>Gy</w:t>
      </w:r>
      <w:proofErr w:type="spellEnd"/>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43DA1AB" w14:textId="77777777" w:rsidR="00A8513F" w:rsidRDefault="00193FE8">
      <w:pPr>
        <w:rPr>
          <w:noProof/>
        </w:rPr>
      </w:pPr>
      <w:r>
        <w:rPr>
          <w:noProof/>
          <w:lang w:val="en-AU" w:eastAsia="en-AU"/>
        </w:rPr>
        <w:drawing>
          <wp:inline distT="0" distB="0" distL="0" distR="0" wp14:anchorId="543DA2D4" wp14:editId="543DA2D5">
            <wp:extent cx="2757606" cy="27527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57606" cy="2752725"/>
                    </a:xfrm>
                    <a:prstGeom prst="rect">
                      <a:avLst/>
                    </a:prstGeom>
                  </pic:spPr>
                </pic:pic>
              </a:graphicData>
            </a:graphic>
          </wp:inline>
        </w:drawing>
      </w:r>
      <w:r w:rsidR="00AE788F" w:rsidRPr="00AE788F">
        <w:rPr>
          <w:noProof/>
        </w:rPr>
        <w:t xml:space="preserve"> </w:t>
      </w:r>
      <w:r w:rsidR="00AE788F">
        <w:rPr>
          <w:noProof/>
          <w:lang w:val="en-AU" w:eastAsia="en-AU"/>
        </w:rPr>
        <w:drawing>
          <wp:inline distT="0" distB="0" distL="0" distR="0" wp14:anchorId="543DA2D6" wp14:editId="543DA2D7">
            <wp:extent cx="3000375" cy="277177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3DA1AC" w14:textId="77777777" w:rsidR="00A8513F" w:rsidRDefault="00A8513F" w:rsidP="00A8513F">
      <w:pPr>
        <w:rPr>
          <w:rFonts w:ascii="Garamond" w:hAnsi="Garamond"/>
        </w:rPr>
      </w:pPr>
      <w:r>
        <w:rPr>
          <w:rFonts w:ascii="Garamond" w:hAnsi="Garamond"/>
        </w:rPr>
        <w:t xml:space="preserve">Single aliquot (187 ± 6 </w:t>
      </w:r>
      <w:proofErr w:type="spellStart"/>
      <w:r>
        <w:rPr>
          <w:rFonts w:ascii="Garamond" w:hAnsi="Garamond"/>
        </w:rPr>
        <w:t>Gy</w:t>
      </w:r>
      <w:proofErr w:type="spellEnd"/>
      <w:r>
        <w:rPr>
          <w:rFonts w:ascii="Garamond" w:hAnsi="Garamond"/>
        </w:rPr>
        <w:t>)</w:t>
      </w:r>
    </w:p>
    <w:p w14:paraId="543DA1AD" w14:textId="77777777" w:rsidR="00A8513F" w:rsidRDefault="00A8513F">
      <w:pPr>
        <w:rPr>
          <w:noProof/>
        </w:rPr>
      </w:pPr>
    </w:p>
    <w:p w14:paraId="543DA1AE" w14:textId="77777777" w:rsidR="00193FE8" w:rsidRDefault="00973972">
      <w:pPr>
        <w:rPr>
          <w:rFonts w:ascii="Garamond" w:hAnsi="Garamond"/>
        </w:rPr>
      </w:pPr>
      <w:r w:rsidRPr="00973972">
        <w:rPr>
          <w:noProof/>
        </w:rPr>
        <w:t xml:space="preserve"> </w:t>
      </w:r>
      <w:r>
        <w:rPr>
          <w:noProof/>
          <w:lang w:val="en-AU" w:eastAsia="en-AU"/>
        </w:rPr>
        <w:drawing>
          <wp:inline distT="0" distB="0" distL="0" distR="0" wp14:anchorId="543DA2D8" wp14:editId="543DA2D9">
            <wp:extent cx="2757606" cy="2752725"/>
            <wp:effectExtent l="0" t="0" r="5080" b="0"/>
            <wp:docPr id="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067" cy="2756180"/>
                    </a:xfrm>
                    <a:prstGeom prst="rect">
                      <a:avLst/>
                    </a:prstGeom>
                    <a:noFill/>
                    <a:ln>
                      <a:noFill/>
                    </a:ln>
                  </pic:spPr>
                </pic:pic>
              </a:graphicData>
            </a:graphic>
          </wp:inline>
        </w:drawing>
      </w:r>
      <w:r w:rsidR="00A8513F" w:rsidRPr="00A8513F">
        <w:rPr>
          <w:noProof/>
        </w:rPr>
        <w:t xml:space="preserve"> </w:t>
      </w:r>
      <w:r w:rsidR="00A8513F">
        <w:rPr>
          <w:noProof/>
          <w:lang w:val="en-AU" w:eastAsia="en-AU"/>
        </w:rPr>
        <w:drawing>
          <wp:inline distT="0" distB="0" distL="0" distR="0" wp14:anchorId="543DA2DA" wp14:editId="543DA2DB">
            <wp:extent cx="2781300" cy="21907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5B0651" w14:textId="77777777" w:rsidR="00492887" w:rsidRDefault="00492887" w:rsidP="00492887"/>
    <w:p w14:paraId="6C786994" w14:textId="77777777" w:rsidR="00492887" w:rsidRDefault="00492887" w:rsidP="00492887">
      <w:pPr>
        <w:rPr>
          <w:rFonts w:ascii="Times New Roman" w:eastAsia="Times New Roman" w:hAnsi="Times New Roman" w:cs="Times New Roman"/>
          <w:kern w:val="28"/>
          <w:sz w:val="24"/>
          <w:szCs w:val="20"/>
          <w:lang w:val="en-AU"/>
        </w:rPr>
      </w:pPr>
      <w:r>
        <w:br w:type="page"/>
      </w:r>
    </w:p>
    <w:p w14:paraId="543DA1B0" w14:textId="11743842" w:rsidR="00193FE8" w:rsidRDefault="00492887" w:rsidP="00492887">
      <w:pPr>
        <w:pStyle w:val="Heading3"/>
      </w:pPr>
      <w:r>
        <w:lastRenderedPageBreak/>
        <w:t xml:space="preserve">Suppl. Fig. 3. </w:t>
      </w:r>
      <w:r w:rsidR="00193FE8" w:rsidRPr="00B468DD">
        <w:t>K1933</w:t>
      </w:r>
      <w:r w:rsidR="00193FE8">
        <w:t>.</w:t>
      </w:r>
      <w:r w:rsidR="000B06DD">
        <w:t xml:space="preserve"> </w:t>
      </w:r>
      <w:r w:rsidR="002E4E17">
        <w:t xml:space="preserve">Alluvial valley fill section 2 </w:t>
      </w:r>
      <w:r w:rsidR="000B06DD">
        <w:t>(BM3).</w:t>
      </w:r>
    </w:p>
    <w:p w14:paraId="543DA1B1" w14:textId="4F6DC867" w:rsidR="00E77EAA" w:rsidRDefault="00E77EAA" w:rsidP="00E77EAA">
      <w:pPr>
        <w:rPr>
          <w:rFonts w:ascii="Garamond" w:hAnsi="Garamond"/>
        </w:rPr>
      </w:pPr>
      <w:r>
        <w:rPr>
          <w:rFonts w:ascii="Garamond" w:hAnsi="Garamond"/>
        </w:rPr>
        <w:t>Single grain (</w:t>
      </w:r>
      <w:r w:rsidR="00891672" w:rsidRPr="00DA1D9E">
        <w:rPr>
          <w:rFonts w:ascii="Garamond" w:hAnsi="Garamond"/>
        </w:rPr>
        <w:t xml:space="preserve">114 ± 43 </w:t>
      </w:r>
      <w:proofErr w:type="spellStart"/>
      <w:r w:rsidR="00891672" w:rsidRPr="00DA1D9E">
        <w:rPr>
          <w:rFonts w:ascii="Garamond" w:hAnsi="Garamond"/>
        </w:rPr>
        <w:t>Gy</w:t>
      </w:r>
      <w:proofErr w:type="spellEnd"/>
      <w:r w:rsidR="00891672">
        <w:rPr>
          <w:rFonts w:ascii="Garamond" w:hAnsi="Garamond"/>
        </w:rPr>
        <w:t xml:space="preserve">, </w:t>
      </w:r>
      <w:r>
        <w:rPr>
          <w:rFonts w:ascii="Garamond" w:hAnsi="Garamond"/>
        </w:rPr>
        <w:t xml:space="preserve">180 ± 23 </w:t>
      </w:r>
      <w:proofErr w:type="spellStart"/>
      <w:r>
        <w:rPr>
          <w:rFonts w:ascii="Garamond" w:hAnsi="Garamond"/>
        </w:rPr>
        <w:t>Gy</w:t>
      </w:r>
      <w:proofErr w:type="spellEnd"/>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43DA1B2" w14:textId="77777777" w:rsidR="00B468DD" w:rsidRDefault="00E77EAA">
      <w:pPr>
        <w:rPr>
          <w:noProof/>
        </w:rPr>
      </w:pPr>
      <w:r>
        <w:rPr>
          <w:noProof/>
          <w:lang w:val="en-AU" w:eastAsia="en-AU"/>
        </w:rPr>
        <w:drawing>
          <wp:inline distT="0" distB="0" distL="0" distR="0" wp14:anchorId="543DA2DC" wp14:editId="543DA2DD">
            <wp:extent cx="2843484" cy="2838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52837" cy="2847786"/>
                    </a:xfrm>
                    <a:prstGeom prst="rect">
                      <a:avLst/>
                    </a:prstGeom>
                  </pic:spPr>
                </pic:pic>
              </a:graphicData>
            </a:graphic>
          </wp:inline>
        </w:drawing>
      </w:r>
      <w:r w:rsidR="00AE788F" w:rsidRPr="00AE788F">
        <w:rPr>
          <w:noProof/>
        </w:rPr>
        <w:t xml:space="preserve"> </w:t>
      </w:r>
      <w:r w:rsidR="00AE788F">
        <w:rPr>
          <w:noProof/>
          <w:lang w:val="en-AU" w:eastAsia="en-AU"/>
        </w:rPr>
        <w:drawing>
          <wp:inline distT="0" distB="0" distL="0" distR="0" wp14:anchorId="543DA2DE" wp14:editId="543DA2DF">
            <wp:extent cx="2714625" cy="25717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3DA1B3" w14:textId="77777777" w:rsidR="00B468DD" w:rsidRDefault="00B468DD">
      <w:pPr>
        <w:rPr>
          <w:noProof/>
        </w:rPr>
      </w:pPr>
      <w:r>
        <w:rPr>
          <w:rFonts w:ascii="Garamond" w:hAnsi="Garamond"/>
        </w:rPr>
        <w:t xml:space="preserve">Single aliquot (167 ± 8 </w:t>
      </w:r>
      <w:proofErr w:type="spellStart"/>
      <w:r>
        <w:rPr>
          <w:rFonts w:ascii="Garamond" w:hAnsi="Garamond"/>
        </w:rPr>
        <w:t>Gy</w:t>
      </w:r>
      <w:proofErr w:type="spellEnd"/>
      <w:r>
        <w:rPr>
          <w:rFonts w:ascii="Garamond" w:hAnsi="Garamond"/>
        </w:rPr>
        <w:t>)</w:t>
      </w:r>
    </w:p>
    <w:p w14:paraId="543DA1B4" w14:textId="77777777" w:rsidR="00193FE8" w:rsidRDefault="00973972">
      <w:pPr>
        <w:rPr>
          <w:rFonts w:ascii="Garamond" w:hAnsi="Garamond"/>
        </w:rPr>
      </w:pPr>
      <w:r w:rsidRPr="00973972">
        <w:rPr>
          <w:noProof/>
        </w:rPr>
        <w:t xml:space="preserve"> </w:t>
      </w:r>
      <w:r>
        <w:rPr>
          <w:noProof/>
          <w:lang w:val="en-AU" w:eastAsia="en-AU"/>
        </w:rPr>
        <w:drawing>
          <wp:inline distT="0" distB="0" distL="0" distR="0" wp14:anchorId="543DA2E0" wp14:editId="543DA2E1">
            <wp:extent cx="3062946" cy="3057525"/>
            <wp:effectExtent l="0" t="0" r="4445" b="0"/>
            <wp:docPr id="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5425" cy="3060000"/>
                    </a:xfrm>
                    <a:prstGeom prst="rect">
                      <a:avLst/>
                    </a:prstGeom>
                    <a:noFill/>
                    <a:ln>
                      <a:noFill/>
                    </a:ln>
                  </pic:spPr>
                </pic:pic>
              </a:graphicData>
            </a:graphic>
          </wp:inline>
        </w:drawing>
      </w:r>
      <w:r w:rsidR="00B468DD" w:rsidRPr="00B468DD">
        <w:rPr>
          <w:noProof/>
        </w:rPr>
        <w:t xml:space="preserve"> </w:t>
      </w:r>
      <w:r w:rsidR="00B468DD">
        <w:rPr>
          <w:noProof/>
          <w:lang w:val="en-AU" w:eastAsia="en-AU"/>
        </w:rPr>
        <w:drawing>
          <wp:inline distT="0" distB="0" distL="0" distR="0" wp14:anchorId="543DA2E2" wp14:editId="543DA2E3">
            <wp:extent cx="2466975" cy="19621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C4EC39" w14:textId="77777777" w:rsidR="00492887" w:rsidRDefault="00492887" w:rsidP="00492887"/>
    <w:p w14:paraId="73818491" w14:textId="77777777" w:rsidR="00492887" w:rsidRDefault="00492887" w:rsidP="00492887">
      <w:pPr>
        <w:rPr>
          <w:rFonts w:ascii="Times New Roman" w:eastAsia="Times New Roman" w:hAnsi="Times New Roman" w:cs="Times New Roman"/>
          <w:kern w:val="28"/>
          <w:sz w:val="24"/>
          <w:szCs w:val="20"/>
          <w:lang w:val="en-AU"/>
        </w:rPr>
      </w:pPr>
      <w:r>
        <w:br w:type="page"/>
      </w:r>
    </w:p>
    <w:p w14:paraId="543DA1B6" w14:textId="15CB0D06" w:rsidR="00193FE8" w:rsidRDefault="00492887" w:rsidP="00492887">
      <w:pPr>
        <w:pStyle w:val="Heading3"/>
      </w:pPr>
      <w:r>
        <w:lastRenderedPageBreak/>
        <w:t xml:space="preserve">Suppl. Fig. 4. </w:t>
      </w:r>
      <w:r w:rsidR="00193FE8" w:rsidRPr="00B468DD">
        <w:t>K1934</w:t>
      </w:r>
      <w:r w:rsidR="00193FE8">
        <w:t>.</w:t>
      </w:r>
      <w:r w:rsidR="000B06DD">
        <w:t xml:space="preserve"> </w:t>
      </w:r>
      <w:r w:rsidR="002E4E17">
        <w:t xml:space="preserve">Alluvial valley fill section 2 </w:t>
      </w:r>
      <w:r w:rsidR="000B06DD">
        <w:t>(BM4).</w:t>
      </w:r>
    </w:p>
    <w:p w14:paraId="543DA1B7" w14:textId="77777777" w:rsidR="00193FE8" w:rsidRDefault="00193FE8" w:rsidP="00193FE8">
      <w:pPr>
        <w:rPr>
          <w:rFonts w:ascii="Garamond" w:hAnsi="Garamond"/>
        </w:rPr>
      </w:pPr>
      <w:r>
        <w:rPr>
          <w:rFonts w:ascii="Garamond" w:hAnsi="Garamond"/>
        </w:rPr>
        <w:t xml:space="preserve">Single grain (81.6 ± 6.5 </w:t>
      </w:r>
      <w:proofErr w:type="spellStart"/>
      <w:r>
        <w:rPr>
          <w:rFonts w:ascii="Garamond" w:hAnsi="Garamond"/>
        </w:rPr>
        <w:t>Gy</w:t>
      </w:r>
      <w:proofErr w:type="spellEnd"/>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43DA1B8" w14:textId="77777777" w:rsidR="00193FE8" w:rsidRDefault="00193FE8">
      <w:pPr>
        <w:rPr>
          <w:rFonts w:ascii="Garamond" w:hAnsi="Garamond"/>
        </w:rPr>
      </w:pPr>
    </w:p>
    <w:p w14:paraId="543DA1B9" w14:textId="77777777" w:rsidR="00B468DD" w:rsidRDefault="00193FE8">
      <w:pPr>
        <w:rPr>
          <w:noProof/>
        </w:rPr>
      </w:pPr>
      <w:r>
        <w:rPr>
          <w:noProof/>
          <w:lang w:val="en-AU" w:eastAsia="en-AU"/>
        </w:rPr>
        <w:drawing>
          <wp:inline distT="0" distB="0" distL="0" distR="0" wp14:anchorId="543DA2E4" wp14:editId="543DA2E5">
            <wp:extent cx="2867025" cy="28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1008" cy="2865925"/>
                    </a:xfrm>
                    <a:prstGeom prst="rect">
                      <a:avLst/>
                    </a:prstGeom>
                  </pic:spPr>
                </pic:pic>
              </a:graphicData>
            </a:graphic>
          </wp:inline>
        </w:drawing>
      </w:r>
      <w:r w:rsidR="00AE788F" w:rsidRPr="00AE788F">
        <w:rPr>
          <w:noProof/>
        </w:rPr>
        <w:t xml:space="preserve"> </w:t>
      </w:r>
      <w:r w:rsidR="00AE788F">
        <w:rPr>
          <w:noProof/>
          <w:lang w:val="en-AU" w:eastAsia="en-AU"/>
        </w:rPr>
        <w:drawing>
          <wp:inline distT="0" distB="0" distL="0" distR="0" wp14:anchorId="543DA2E6" wp14:editId="543DA2E7">
            <wp:extent cx="2971800" cy="260032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3DA1BA" w14:textId="77777777" w:rsidR="00B468DD" w:rsidRDefault="00B468DD">
      <w:pPr>
        <w:rPr>
          <w:noProof/>
        </w:rPr>
      </w:pPr>
      <w:r>
        <w:rPr>
          <w:rFonts w:ascii="Garamond" w:hAnsi="Garamond"/>
        </w:rPr>
        <w:t>Single aliquot (undateable)</w:t>
      </w:r>
    </w:p>
    <w:p w14:paraId="543DA1BB" w14:textId="77777777" w:rsidR="00193FE8" w:rsidRDefault="00973972">
      <w:pPr>
        <w:rPr>
          <w:rFonts w:ascii="Garamond" w:hAnsi="Garamond"/>
        </w:rPr>
      </w:pPr>
      <w:r w:rsidRPr="00973972">
        <w:rPr>
          <w:noProof/>
        </w:rPr>
        <w:t xml:space="preserve"> </w:t>
      </w:r>
      <w:r>
        <w:rPr>
          <w:noProof/>
          <w:lang w:val="en-AU" w:eastAsia="en-AU"/>
        </w:rPr>
        <w:drawing>
          <wp:inline distT="0" distB="0" distL="0" distR="0" wp14:anchorId="543DA2E8" wp14:editId="543DA2E9">
            <wp:extent cx="3000375" cy="2952581"/>
            <wp:effectExtent l="0" t="0" r="0"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2952581"/>
                    </a:xfrm>
                    <a:prstGeom prst="rect">
                      <a:avLst/>
                    </a:prstGeom>
                    <a:noFill/>
                    <a:ln>
                      <a:noFill/>
                    </a:ln>
                    <a:effectLst/>
                  </pic:spPr>
                </pic:pic>
              </a:graphicData>
            </a:graphic>
          </wp:inline>
        </w:drawing>
      </w:r>
      <w:r w:rsidR="00B468DD" w:rsidRPr="00B468DD">
        <w:rPr>
          <w:noProof/>
        </w:rPr>
        <w:t xml:space="preserve"> </w:t>
      </w:r>
      <w:r w:rsidR="00B468DD">
        <w:rPr>
          <w:noProof/>
          <w:lang w:val="en-AU" w:eastAsia="en-AU"/>
        </w:rPr>
        <w:drawing>
          <wp:inline distT="0" distB="0" distL="0" distR="0" wp14:anchorId="543DA2EA" wp14:editId="543DA2EB">
            <wp:extent cx="2390775" cy="2362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3DA1BC" w14:textId="77777777" w:rsidR="00973972" w:rsidRDefault="00973972">
      <w:pPr>
        <w:rPr>
          <w:rFonts w:ascii="Garamond" w:hAnsi="Garamond"/>
        </w:rPr>
      </w:pPr>
    </w:p>
    <w:p w14:paraId="3B998951" w14:textId="77777777" w:rsidR="00492887" w:rsidRDefault="00492887" w:rsidP="00492887"/>
    <w:p w14:paraId="039031B8" w14:textId="77777777" w:rsidR="00492887" w:rsidRDefault="00492887" w:rsidP="00492887">
      <w:pPr>
        <w:rPr>
          <w:rFonts w:ascii="Times New Roman" w:eastAsia="Times New Roman" w:hAnsi="Times New Roman" w:cs="Times New Roman"/>
          <w:kern w:val="28"/>
          <w:sz w:val="24"/>
          <w:szCs w:val="20"/>
          <w:lang w:val="en-AU"/>
        </w:rPr>
      </w:pPr>
      <w:r>
        <w:br w:type="page"/>
      </w:r>
    </w:p>
    <w:p w14:paraId="543DA1BE" w14:textId="38CF8852" w:rsidR="00193FE8" w:rsidRDefault="00492887" w:rsidP="00492887">
      <w:pPr>
        <w:pStyle w:val="Heading3"/>
      </w:pPr>
      <w:r>
        <w:lastRenderedPageBreak/>
        <w:t xml:space="preserve">Suppl. Fig. 5. </w:t>
      </w:r>
      <w:r w:rsidR="00193FE8" w:rsidRPr="00B468DD">
        <w:t>K2033</w:t>
      </w:r>
      <w:r w:rsidR="00193FE8">
        <w:t>.</w:t>
      </w:r>
      <w:r w:rsidR="000B06DD">
        <w:t xml:space="preserve"> </w:t>
      </w:r>
      <w:r w:rsidR="002E4E17">
        <w:t>Alluvial fan section 4</w:t>
      </w:r>
      <w:r w:rsidR="000B06DD">
        <w:t xml:space="preserve"> (BM5).</w:t>
      </w:r>
    </w:p>
    <w:p w14:paraId="543DA1BF" w14:textId="77777777" w:rsidR="00FE79C5" w:rsidRDefault="00FE79C5" w:rsidP="00FE79C5">
      <w:pPr>
        <w:rPr>
          <w:rFonts w:ascii="Garamond" w:hAnsi="Garamond"/>
        </w:rPr>
      </w:pPr>
      <w:r>
        <w:rPr>
          <w:rFonts w:ascii="Garamond" w:hAnsi="Garamond"/>
        </w:rPr>
        <w:t xml:space="preserve">Single grain (27.6 ± 4.6 </w:t>
      </w:r>
      <w:proofErr w:type="spellStart"/>
      <w:r>
        <w:rPr>
          <w:rFonts w:ascii="Garamond" w:hAnsi="Garamond"/>
        </w:rPr>
        <w:t>Gy</w:t>
      </w:r>
      <w:proofErr w:type="spellEnd"/>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43DA1C0" w14:textId="77777777" w:rsidR="00B468DD" w:rsidRDefault="00FE79C5">
      <w:pPr>
        <w:rPr>
          <w:noProof/>
        </w:rPr>
      </w:pPr>
      <w:r>
        <w:rPr>
          <w:noProof/>
          <w:lang w:val="en-AU" w:eastAsia="en-AU"/>
        </w:rPr>
        <w:drawing>
          <wp:inline distT="0" distB="0" distL="0" distR="0" wp14:anchorId="543DA2EC" wp14:editId="543DA2ED">
            <wp:extent cx="2724150" cy="27193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28981" cy="2724150"/>
                    </a:xfrm>
                    <a:prstGeom prst="rect">
                      <a:avLst/>
                    </a:prstGeom>
                  </pic:spPr>
                </pic:pic>
              </a:graphicData>
            </a:graphic>
          </wp:inline>
        </w:drawing>
      </w:r>
      <w:r w:rsidR="00B468DD" w:rsidRPr="00B468DD">
        <w:rPr>
          <w:noProof/>
        </w:rPr>
        <w:t xml:space="preserve"> </w:t>
      </w:r>
      <w:r w:rsidR="00B468DD">
        <w:rPr>
          <w:noProof/>
          <w:lang w:val="en-AU" w:eastAsia="en-AU"/>
        </w:rPr>
        <w:drawing>
          <wp:inline distT="0" distB="0" distL="0" distR="0" wp14:anchorId="543DA2EE" wp14:editId="543DA2EF">
            <wp:extent cx="2933700" cy="244792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43DA1C1" w14:textId="77777777" w:rsidR="00B468DD" w:rsidRDefault="00B468DD" w:rsidP="00B468DD">
      <w:pPr>
        <w:rPr>
          <w:rFonts w:ascii="Garamond" w:hAnsi="Garamond"/>
        </w:rPr>
      </w:pPr>
      <w:r>
        <w:rPr>
          <w:rFonts w:ascii="Garamond" w:hAnsi="Garamond"/>
        </w:rPr>
        <w:t xml:space="preserve">Single aliquot (30.2 ± 1.3 </w:t>
      </w:r>
      <w:proofErr w:type="spellStart"/>
      <w:r>
        <w:rPr>
          <w:rFonts w:ascii="Garamond" w:hAnsi="Garamond"/>
        </w:rPr>
        <w:t>Gy</w:t>
      </w:r>
      <w:proofErr w:type="spellEnd"/>
      <w:r>
        <w:rPr>
          <w:rFonts w:ascii="Garamond" w:hAnsi="Garamond"/>
        </w:rPr>
        <w:t>)</w:t>
      </w:r>
    </w:p>
    <w:p w14:paraId="543DA1C2" w14:textId="77777777" w:rsidR="00193FE8" w:rsidRDefault="00DF5C0A">
      <w:pPr>
        <w:rPr>
          <w:rFonts w:ascii="Garamond" w:hAnsi="Garamond"/>
        </w:rPr>
      </w:pPr>
      <w:r w:rsidRPr="00DF5C0A">
        <w:rPr>
          <w:noProof/>
        </w:rPr>
        <w:t xml:space="preserve"> </w:t>
      </w:r>
      <w:r>
        <w:rPr>
          <w:noProof/>
          <w:lang w:val="en-AU" w:eastAsia="en-AU"/>
        </w:rPr>
        <w:drawing>
          <wp:inline distT="0" distB="0" distL="0" distR="0" wp14:anchorId="543DA2F0" wp14:editId="543DA2F1">
            <wp:extent cx="2967527" cy="29622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7527" cy="2962275"/>
                    </a:xfrm>
                    <a:prstGeom prst="rect">
                      <a:avLst/>
                    </a:prstGeom>
                  </pic:spPr>
                </pic:pic>
              </a:graphicData>
            </a:graphic>
          </wp:inline>
        </w:drawing>
      </w:r>
      <w:r w:rsidR="00B468DD" w:rsidRPr="00B468DD">
        <w:rPr>
          <w:noProof/>
        </w:rPr>
        <w:t xml:space="preserve"> </w:t>
      </w:r>
      <w:r w:rsidR="00B468DD">
        <w:rPr>
          <w:noProof/>
          <w:lang w:val="en-AU" w:eastAsia="en-AU"/>
        </w:rPr>
        <w:drawing>
          <wp:inline distT="0" distB="0" distL="0" distR="0" wp14:anchorId="543DA2F2" wp14:editId="543DA2F3">
            <wp:extent cx="2876550" cy="214312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A10C31" w14:textId="77777777" w:rsidR="00492887" w:rsidRDefault="00492887" w:rsidP="000B06DD">
      <w:pPr>
        <w:rPr>
          <w:rFonts w:ascii="Garamond" w:hAnsi="Garamond"/>
          <w:b/>
        </w:rPr>
      </w:pPr>
    </w:p>
    <w:p w14:paraId="67072A25" w14:textId="77777777" w:rsidR="00492887" w:rsidRDefault="00492887">
      <w:pPr>
        <w:rPr>
          <w:rFonts w:ascii="Garamond" w:hAnsi="Garamond"/>
          <w:b/>
        </w:rPr>
      </w:pPr>
      <w:r>
        <w:rPr>
          <w:rFonts w:ascii="Garamond" w:hAnsi="Garamond"/>
          <w:b/>
        </w:rPr>
        <w:br w:type="page"/>
      </w:r>
    </w:p>
    <w:p w14:paraId="543DA1C4" w14:textId="1FE7078B" w:rsidR="000B06DD" w:rsidRDefault="00492887" w:rsidP="00492887">
      <w:pPr>
        <w:pStyle w:val="Heading3"/>
      </w:pPr>
      <w:r>
        <w:lastRenderedPageBreak/>
        <w:t xml:space="preserve">Suppl. Fig. 6. </w:t>
      </w:r>
      <w:r w:rsidR="00193FE8" w:rsidRPr="00B468DD">
        <w:t>K2034</w:t>
      </w:r>
      <w:r w:rsidR="00193FE8">
        <w:t>.</w:t>
      </w:r>
      <w:r w:rsidR="000B06DD">
        <w:t xml:space="preserve"> </w:t>
      </w:r>
      <w:r w:rsidR="002E4E17">
        <w:t>Alluvial</w:t>
      </w:r>
      <w:r w:rsidR="000B06DD">
        <w:t xml:space="preserve"> fan </w:t>
      </w:r>
      <w:r w:rsidR="002E4E17">
        <w:t xml:space="preserve">section 4 </w:t>
      </w:r>
      <w:r w:rsidR="000B06DD">
        <w:t>(BM6).</w:t>
      </w:r>
    </w:p>
    <w:p w14:paraId="543DA1C5" w14:textId="77777777" w:rsidR="00296E5A" w:rsidRDefault="00296E5A" w:rsidP="00296E5A">
      <w:pPr>
        <w:rPr>
          <w:rFonts w:ascii="Garamond" w:hAnsi="Garamond"/>
        </w:rPr>
      </w:pPr>
      <w:r>
        <w:rPr>
          <w:rFonts w:ascii="Garamond" w:hAnsi="Garamond"/>
        </w:rPr>
        <w:t>Single grain (too few data points)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43DA1C6" w14:textId="77777777" w:rsidR="00B468DD" w:rsidRDefault="00296E5A">
      <w:pPr>
        <w:rPr>
          <w:noProof/>
        </w:rPr>
      </w:pPr>
      <w:r>
        <w:rPr>
          <w:noProof/>
          <w:lang w:val="en-AU" w:eastAsia="en-AU"/>
        </w:rPr>
        <w:drawing>
          <wp:inline distT="0" distB="0" distL="0" distR="0" wp14:anchorId="543DA2F4" wp14:editId="543DA2F5">
            <wp:extent cx="2905125" cy="28999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05125" cy="2899984"/>
                    </a:xfrm>
                    <a:prstGeom prst="rect">
                      <a:avLst/>
                    </a:prstGeom>
                  </pic:spPr>
                </pic:pic>
              </a:graphicData>
            </a:graphic>
          </wp:inline>
        </w:drawing>
      </w:r>
      <w:r w:rsidR="00B468DD" w:rsidRPr="00B468DD">
        <w:rPr>
          <w:noProof/>
        </w:rPr>
        <w:t xml:space="preserve"> </w:t>
      </w:r>
      <w:r w:rsidR="00B468DD">
        <w:rPr>
          <w:noProof/>
          <w:lang w:val="en-AU" w:eastAsia="en-AU"/>
        </w:rPr>
        <w:drawing>
          <wp:inline distT="0" distB="0" distL="0" distR="0" wp14:anchorId="543DA2F6" wp14:editId="543DA2F7">
            <wp:extent cx="2962275" cy="267652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43DA1C7" w14:textId="77777777" w:rsidR="00B468DD" w:rsidRDefault="00B468DD" w:rsidP="00B468DD">
      <w:pPr>
        <w:rPr>
          <w:rFonts w:ascii="Garamond" w:hAnsi="Garamond"/>
        </w:rPr>
      </w:pPr>
      <w:r>
        <w:rPr>
          <w:rFonts w:ascii="Garamond" w:hAnsi="Garamond"/>
        </w:rPr>
        <w:t xml:space="preserve">Single aliquot (125 ± 9 </w:t>
      </w:r>
      <w:proofErr w:type="spellStart"/>
      <w:r>
        <w:rPr>
          <w:rFonts w:ascii="Garamond" w:hAnsi="Garamond"/>
        </w:rPr>
        <w:t>Gy</w:t>
      </w:r>
      <w:proofErr w:type="spellEnd"/>
      <w:r>
        <w:rPr>
          <w:rFonts w:ascii="Garamond" w:hAnsi="Garamond"/>
        </w:rPr>
        <w:t>)</w:t>
      </w:r>
    </w:p>
    <w:p w14:paraId="543DA1C8" w14:textId="77777777" w:rsidR="00193FE8" w:rsidRDefault="000B06DD">
      <w:pPr>
        <w:rPr>
          <w:rFonts w:ascii="Garamond" w:hAnsi="Garamond"/>
        </w:rPr>
      </w:pPr>
      <w:r w:rsidRPr="000B06DD">
        <w:rPr>
          <w:noProof/>
        </w:rPr>
        <w:t xml:space="preserve"> </w:t>
      </w:r>
      <w:r>
        <w:rPr>
          <w:noProof/>
          <w:lang w:val="en-AU" w:eastAsia="en-AU"/>
        </w:rPr>
        <w:drawing>
          <wp:inline distT="0" distB="0" distL="0" distR="0" wp14:anchorId="543DA2F8" wp14:editId="543DA2F9">
            <wp:extent cx="2958123" cy="2952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0904" cy="2955526"/>
                    </a:xfrm>
                    <a:prstGeom prst="rect">
                      <a:avLst/>
                    </a:prstGeom>
                  </pic:spPr>
                </pic:pic>
              </a:graphicData>
            </a:graphic>
          </wp:inline>
        </w:drawing>
      </w:r>
      <w:r w:rsidR="00B468DD" w:rsidRPr="00B468DD">
        <w:rPr>
          <w:noProof/>
        </w:rPr>
        <w:t xml:space="preserve"> </w:t>
      </w:r>
      <w:r w:rsidR="00B468DD">
        <w:rPr>
          <w:noProof/>
          <w:lang w:val="en-AU" w:eastAsia="en-AU"/>
        </w:rPr>
        <w:drawing>
          <wp:inline distT="0" distB="0" distL="0" distR="0" wp14:anchorId="543DA2FA" wp14:editId="543DA2FB">
            <wp:extent cx="2876550" cy="20097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43DA1C9" w14:textId="77777777" w:rsidR="000B06DD" w:rsidRDefault="000B06DD">
      <w:pPr>
        <w:rPr>
          <w:rFonts w:ascii="Garamond" w:hAnsi="Garamond"/>
        </w:rPr>
      </w:pPr>
      <w:r>
        <w:rPr>
          <w:rFonts w:ascii="Garamond" w:hAnsi="Garamond"/>
        </w:rPr>
        <w:br w:type="page"/>
      </w:r>
    </w:p>
    <w:p w14:paraId="543DA1CA" w14:textId="50921286" w:rsidR="000B06DD" w:rsidRDefault="00492887" w:rsidP="00492887">
      <w:pPr>
        <w:pStyle w:val="Heading3"/>
      </w:pPr>
      <w:r>
        <w:lastRenderedPageBreak/>
        <w:t xml:space="preserve">Suppl. Fig. 7. </w:t>
      </w:r>
      <w:r w:rsidR="00193FE8" w:rsidRPr="00A8513F">
        <w:t>K2035</w:t>
      </w:r>
      <w:r w:rsidR="00193FE8">
        <w:t>.</w:t>
      </w:r>
      <w:r w:rsidR="000B06DD">
        <w:t xml:space="preserve"> </w:t>
      </w:r>
      <w:r w:rsidR="002E4E17">
        <w:t>Alluvial</w:t>
      </w:r>
      <w:r w:rsidR="000B06DD">
        <w:t xml:space="preserve"> fan </w:t>
      </w:r>
      <w:r w:rsidR="002E4E17">
        <w:t xml:space="preserve">section 4 </w:t>
      </w:r>
      <w:r w:rsidR="000B06DD">
        <w:t>(BM7).</w:t>
      </w:r>
    </w:p>
    <w:p w14:paraId="543DA1CB" w14:textId="77777777" w:rsidR="00FE79C5" w:rsidRDefault="00FE79C5" w:rsidP="00FE79C5">
      <w:pPr>
        <w:rPr>
          <w:rFonts w:ascii="Garamond" w:hAnsi="Garamond"/>
        </w:rPr>
      </w:pPr>
      <w:r>
        <w:rPr>
          <w:rFonts w:ascii="Garamond" w:hAnsi="Garamond"/>
        </w:rPr>
        <w:t xml:space="preserve">Single grain (30.0 ± 4.0 </w:t>
      </w:r>
      <w:proofErr w:type="spellStart"/>
      <w:r>
        <w:rPr>
          <w:rFonts w:ascii="Garamond" w:hAnsi="Garamond"/>
        </w:rPr>
        <w:t>Gy</w:t>
      </w:r>
      <w:proofErr w:type="spellEnd"/>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43DA1CC" w14:textId="77777777" w:rsidR="00A8513F" w:rsidRDefault="00FE79C5">
      <w:pPr>
        <w:rPr>
          <w:noProof/>
        </w:rPr>
      </w:pPr>
      <w:r>
        <w:rPr>
          <w:noProof/>
          <w:lang w:val="en-AU" w:eastAsia="en-AU"/>
        </w:rPr>
        <w:drawing>
          <wp:inline distT="0" distB="0" distL="0" distR="0" wp14:anchorId="543DA2FC" wp14:editId="543DA2FD">
            <wp:extent cx="2557226" cy="255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557226" cy="2552700"/>
                    </a:xfrm>
                    <a:prstGeom prst="rect">
                      <a:avLst/>
                    </a:prstGeom>
                  </pic:spPr>
                </pic:pic>
              </a:graphicData>
            </a:graphic>
          </wp:inline>
        </w:drawing>
      </w:r>
      <w:r w:rsidR="00B468DD" w:rsidRPr="00B468DD">
        <w:rPr>
          <w:noProof/>
        </w:rPr>
        <w:t xml:space="preserve"> </w:t>
      </w:r>
      <w:r w:rsidR="00B468DD">
        <w:rPr>
          <w:noProof/>
          <w:lang w:val="en-AU" w:eastAsia="en-AU"/>
        </w:rPr>
        <w:drawing>
          <wp:inline distT="0" distB="0" distL="0" distR="0" wp14:anchorId="543DA2FE" wp14:editId="543DA2FF">
            <wp:extent cx="3228975" cy="263842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43DA1CD" w14:textId="77777777" w:rsidR="00A8513F" w:rsidRDefault="00A8513F">
      <w:pPr>
        <w:rPr>
          <w:noProof/>
        </w:rPr>
      </w:pPr>
      <w:r>
        <w:rPr>
          <w:rFonts w:ascii="Garamond" w:hAnsi="Garamond"/>
        </w:rPr>
        <w:t xml:space="preserve">Single aliquot (80.4 ± 10.4 </w:t>
      </w:r>
      <w:proofErr w:type="spellStart"/>
      <w:r>
        <w:rPr>
          <w:rFonts w:ascii="Garamond" w:hAnsi="Garamond"/>
        </w:rPr>
        <w:t>Gy</w:t>
      </w:r>
      <w:proofErr w:type="spellEnd"/>
      <w:r>
        <w:rPr>
          <w:rFonts w:ascii="Garamond" w:hAnsi="Garamond"/>
        </w:rPr>
        <w:t>)</w:t>
      </w:r>
    </w:p>
    <w:p w14:paraId="543DA1CE" w14:textId="77777777" w:rsidR="00193FE8" w:rsidRDefault="000B06DD">
      <w:pPr>
        <w:rPr>
          <w:rFonts w:ascii="Garamond" w:hAnsi="Garamond"/>
        </w:rPr>
      </w:pPr>
      <w:r w:rsidRPr="000B06DD">
        <w:rPr>
          <w:noProof/>
        </w:rPr>
        <w:t xml:space="preserve"> </w:t>
      </w:r>
      <w:r>
        <w:rPr>
          <w:noProof/>
          <w:lang w:val="en-AU" w:eastAsia="en-AU"/>
        </w:rPr>
        <w:drawing>
          <wp:inline distT="0" distB="0" distL="0" distR="0" wp14:anchorId="543DA300" wp14:editId="543DA301">
            <wp:extent cx="2509633" cy="25050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508827" cy="2504270"/>
                    </a:xfrm>
                    <a:prstGeom prst="rect">
                      <a:avLst/>
                    </a:prstGeom>
                  </pic:spPr>
                </pic:pic>
              </a:graphicData>
            </a:graphic>
          </wp:inline>
        </w:drawing>
      </w:r>
      <w:r w:rsidR="00A8513F" w:rsidRPr="00A8513F">
        <w:rPr>
          <w:noProof/>
        </w:rPr>
        <w:t xml:space="preserve"> </w:t>
      </w:r>
      <w:r w:rsidR="00A8513F">
        <w:rPr>
          <w:noProof/>
          <w:lang w:val="en-AU" w:eastAsia="en-AU"/>
        </w:rPr>
        <w:drawing>
          <wp:inline distT="0" distB="0" distL="0" distR="0" wp14:anchorId="543DA302" wp14:editId="543DA303">
            <wp:extent cx="3305175" cy="22002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43DA1CF" w14:textId="77777777" w:rsidR="00A8513F" w:rsidRDefault="00A8513F">
      <w:pPr>
        <w:rPr>
          <w:rFonts w:ascii="Garamond" w:hAnsi="Garamond"/>
        </w:rPr>
      </w:pPr>
      <w:r>
        <w:rPr>
          <w:rFonts w:ascii="Garamond" w:hAnsi="Garamond"/>
        </w:rPr>
        <w:br w:type="page"/>
      </w:r>
    </w:p>
    <w:p w14:paraId="543DA1D0" w14:textId="7A960F98" w:rsidR="000B06DD" w:rsidRDefault="00492887" w:rsidP="00492887">
      <w:pPr>
        <w:pStyle w:val="Heading3"/>
      </w:pPr>
      <w:r>
        <w:lastRenderedPageBreak/>
        <w:t xml:space="preserve">Suppl. Fig. 8. </w:t>
      </w:r>
      <w:r w:rsidR="00193FE8" w:rsidRPr="00A8513F">
        <w:t>K2036</w:t>
      </w:r>
      <w:r w:rsidR="00193FE8">
        <w:t>.</w:t>
      </w:r>
      <w:r w:rsidR="000B06DD">
        <w:t xml:space="preserve"> </w:t>
      </w:r>
      <w:r w:rsidR="002E4E17">
        <w:t>A</w:t>
      </w:r>
      <w:r w:rsidR="000B06DD">
        <w:t>lluvial fan</w:t>
      </w:r>
      <w:r w:rsidR="002E4E17">
        <w:t xml:space="preserve"> section 5</w:t>
      </w:r>
      <w:r w:rsidR="000B06DD">
        <w:t xml:space="preserve"> (BM8).</w:t>
      </w:r>
    </w:p>
    <w:p w14:paraId="543DA1D1" w14:textId="77777777" w:rsidR="00DF5C0A" w:rsidRDefault="00DF5C0A" w:rsidP="00DF5C0A">
      <w:pPr>
        <w:rPr>
          <w:rFonts w:ascii="Garamond" w:hAnsi="Garamond"/>
        </w:rPr>
      </w:pPr>
      <w:r>
        <w:rPr>
          <w:rFonts w:ascii="Garamond" w:hAnsi="Garamond"/>
        </w:rPr>
        <w:t xml:space="preserve">Single aliquot only (304 ± 11 </w:t>
      </w:r>
      <w:proofErr w:type="spellStart"/>
      <w:r>
        <w:rPr>
          <w:rFonts w:ascii="Garamond" w:hAnsi="Garamond"/>
        </w:rPr>
        <w:t>Gy</w:t>
      </w:r>
      <w:proofErr w:type="spellEnd"/>
      <w:r>
        <w:rPr>
          <w:rFonts w:ascii="Garamond" w:hAnsi="Garamond"/>
        </w:rPr>
        <w:t>)</w:t>
      </w:r>
    </w:p>
    <w:p w14:paraId="543DA1D2" w14:textId="77777777" w:rsidR="00193FE8" w:rsidRDefault="00DF5C0A">
      <w:pPr>
        <w:rPr>
          <w:rFonts w:ascii="Garamond" w:hAnsi="Garamond"/>
        </w:rPr>
      </w:pPr>
      <w:r>
        <w:rPr>
          <w:noProof/>
          <w:lang w:val="en-AU" w:eastAsia="en-AU"/>
        </w:rPr>
        <w:drawing>
          <wp:inline distT="0" distB="0" distL="0" distR="0" wp14:anchorId="543DA304" wp14:editId="543DA305">
            <wp:extent cx="3267075" cy="32612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273141" cy="3267348"/>
                    </a:xfrm>
                    <a:prstGeom prst="rect">
                      <a:avLst/>
                    </a:prstGeom>
                  </pic:spPr>
                </pic:pic>
              </a:graphicData>
            </a:graphic>
          </wp:inline>
        </w:drawing>
      </w:r>
    </w:p>
    <w:p w14:paraId="543DA1D3" w14:textId="77777777" w:rsidR="00A8513F" w:rsidRDefault="00A8513F">
      <w:pPr>
        <w:rPr>
          <w:rFonts w:ascii="Garamond" w:hAnsi="Garamond"/>
        </w:rPr>
      </w:pPr>
      <w:r>
        <w:rPr>
          <w:noProof/>
          <w:lang w:val="en-AU" w:eastAsia="en-AU"/>
        </w:rPr>
        <w:drawing>
          <wp:inline distT="0" distB="0" distL="0" distR="0" wp14:anchorId="543DA306" wp14:editId="543DA307">
            <wp:extent cx="4505325" cy="26289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43DA1D4" w14:textId="77777777" w:rsidR="00A8513F" w:rsidRDefault="00A8513F">
      <w:pPr>
        <w:rPr>
          <w:rFonts w:ascii="Garamond" w:hAnsi="Garamond"/>
        </w:rPr>
      </w:pPr>
      <w:r>
        <w:rPr>
          <w:rFonts w:ascii="Garamond" w:hAnsi="Garamond"/>
        </w:rPr>
        <w:br w:type="page"/>
      </w:r>
    </w:p>
    <w:p w14:paraId="543DA1D5" w14:textId="2C0C8928" w:rsidR="000B06DD" w:rsidRDefault="00492887" w:rsidP="00492887">
      <w:pPr>
        <w:pStyle w:val="Heading3"/>
      </w:pPr>
      <w:r>
        <w:lastRenderedPageBreak/>
        <w:t xml:space="preserve">Suppl. Fig. 9. </w:t>
      </w:r>
      <w:r w:rsidR="00193FE8" w:rsidRPr="00A8513F">
        <w:t>K2037</w:t>
      </w:r>
      <w:r w:rsidR="00193FE8">
        <w:t>.</w:t>
      </w:r>
      <w:r w:rsidR="000B06DD" w:rsidRPr="000B06DD">
        <w:t xml:space="preserve"> </w:t>
      </w:r>
      <w:r w:rsidR="00E76691">
        <w:t xml:space="preserve">Alluvial fan section 5 </w:t>
      </w:r>
      <w:r w:rsidR="000B06DD">
        <w:t>(BM9).</w:t>
      </w:r>
    </w:p>
    <w:p w14:paraId="543DA1D6" w14:textId="77777777" w:rsidR="00193FE8" w:rsidRDefault="00DF5C0A">
      <w:pPr>
        <w:rPr>
          <w:rFonts w:ascii="Garamond" w:hAnsi="Garamond"/>
        </w:rPr>
      </w:pPr>
      <w:r>
        <w:rPr>
          <w:rFonts w:ascii="Garamond" w:hAnsi="Garamond"/>
        </w:rPr>
        <w:t xml:space="preserve">Single aliquot only (314 ± 13 </w:t>
      </w:r>
      <w:proofErr w:type="spellStart"/>
      <w:r>
        <w:rPr>
          <w:rFonts w:ascii="Garamond" w:hAnsi="Garamond"/>
        </w:rPr>
        <w:t>Gy</w:t>
      </w:r>
      <w:proofErr w:type="spellEnd"/>
      <w:r>
        <w:rPr>
          <w:rFonts w:ascii="Garamond" w:hAnsi="Garamond"/>
        </w:rPr>
        <w:t>)</w:t>
      </w:r>
    </w:p>
    <w:p w14:paraId="543DA1D7" w14:textId="77777777" w:rsidR="00E71A08" w:rsidRDefault="00DF5C0A">
      <w:pPr>
        <w:rPr>
          <w:rFonts w:ascii="Garamond" w:hAnsi="Garamond"/>
        </w:rPr>
      </w:pPr>
      <w:r>
        <w:rPr>
          <w:noProof/>
          <w:lang w:val="en-AU" w:eastAsia="en-AU"/>
        </w:rPr>
        <w:drawing>
          <wp:inline distT="0" distB="0" distL="0" distR="0" wp14:anchorId="543DA308" wp14:editId="543DA309">
            <wp:extent cx="3186991" cy="3181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186991" cy="3181350"/>
                    </a:xfrm>
                    <a:prstGeom prst="rect">
                      <a:avLst/>
                    </a:prstGeom>
                  </pic:spPr>
                </pic:pic>
              </a:graphicData>
            </a:graphic>
          </wp:inline>
        </w:drawing>
      </w:r>
    </w:p>
    <w:p w14:paraId="543DA1D8" w14:textId="77777777" w:rsidR="00A8513F" w:rsidRPr="0085255C" w:rsidRDefault="00A8513F">
      <w:pPr>
        <w:rPr>
          <w:rFonts w:ascii="Garamond" w:hAnsi="Garamond"/>
        </w:rPr>
      </w:pPr>
      <w:r>
        <w:rPr>
          <w:noProof/>
          <w:lang w:val="en-AU" w:eastAsia="en-AU"/>
        </w:rPr>
        <w:drawing>
          <wp:inline distT="0" distB="0" distL="0" distR="0" wp14:anchorId="543DA30A" wp14:editId="543DA30B">
            <wp:extent cx="4505325" cy="26289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43DA1D9" w14:textId="77777777" w:rsidR="007025FB" w:rsidRDefault="007025FB">
      <w:pPr>
        <w:rPr>
          <w:rFonts w:ascii="Garamond" w:hAnsi="Garamond"/>
          <w:b/>
        </w:rPr>
      </w:pPr>
      <w:r>
        <w:rPr>
          <w:rFonts w:ascii="Garamond" w:hAnsi="Garamond"/>
          <w:b/>
        </w:rPr>
        <w:br w:type="page"/>
      </w:r>
    </w:p>
    <w:p w14:paraId="194F436D" w14:textId="357AAF37" w:rsidR="00236E1E" w:rsidRPr="00D072A5" w:rsidRDefault="0009432D" w:rsidP="00D072A5">
      <w:pPr>
        <w:pStyle w:val="Heading3"/>
      </w:pPr>
      <w:r w:rsidRPr="0085255C">
        <w:lastRenderedPageBreak/>
        <w:t xml:space="preserve">Supplementary Table </w:t>
      </w:r>
      <w:r w:rsidRPr="00DA1D9E">
        <w:t>1.</w:t>
      </w:r>
      <w:r w:rsidR="00561256" w:rsidRPr="00DA1D9E">
        <w:t xml:space="preserve"> </w:t>
      </w:r>
      <w:r w:rsidR="00542293" w:rsidRPr="00204E78">
        <w:rPr>
          <w:bCs/>
          <w:szCs w:val="24"/>
        </w:rPr>
        <w:t>BM sample</w:t>
      </w:r>
      <w:r w:rsidR="00561256" w:rsidRPr="00204E78">
        <w:rPr>
          <w:bCs/>
          <w:szCs w:val="24"/>
        </w:rPr>
        <w:t xml:space="preserve"> </w:t>
      </w:r>
      <w:r w:rsidR="00561256" w:rsidRPr="00204E78">
        <w:rPr>
          <w:bCs/>
          <w:color w:val="000000"/>
          <w:szCs w:val="24"/>
        </w:rPr>
        <w:t>Radionuclide activities</w:t>
      </w:r>
    </w:p>
    <w:p w14:paraId="263CB836" w14:textId="77777777" w:rsidR="00236E1E" w:rsidRDefault="00236E1E" w:rsidP="00236E1E">
      <w:pPr>
        <w:rPr>
          <w:rFonts w:ascii="Garamond" w:hAnsi="Garamond"/>
          <w:b/>
        </w:rPr>
      </w:pPr>
    </w:p>
    <w:tbl>
      <w:tblPr>
        <w:tblW w:w="95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78"/>
        <w:gridCol w:w="1425"/>
        <w:gridCol w:w="1425"/>
        <w:gridCol w:w="1425"/>
        <w:gridCol w:w="1425"/>
        <w:gridCol w:w="1425"/>
        <w:gridCol w:w="1425"/>
      </w:tblGrid>
      <w:tr w:rsidR="003D0DF1" w14:paraId="468868B1" w14:textId="77777777" w:rsidTr="003D0DF1">
        <w:trPr>
          <w:cantSplit/>
          <w:trHeight w:hRule="exact" w:val="353"/>
        </w:trPr>
        <w:tc>
          <w:tcPr>
            <w:tcW w:w="978" w:type="dxa"/>
            <w:tcBorders>
              <w:top w:val="single" w:sz="4" w:space="0" w:color="auto"/>
              <w:left w:val="single" w:sz="4" w:space="0" w:color="auto"/>
              <w:bottom w:val="nil"/>
              <w:right w:val="single" w:sz="4" w:space="0" w:color="auto"/>
            </w:tcBorders>
            <w:vAlign w:val="center"/>
          </w:tcPr>
          <w:p w14:paraId="14B6E967" w14:textId="78F8B1FC" w:rsidR="00091522" w:rsidRDefault="00091522" w:rsidP="00492887">
            <w:pPr>
              <w:jc w:val="center"/>
              <w:rPr>
                <w:rFonts w:ascii="Times New Roman" w:hAnsi="Times New Roman"/>
                <w:b/>
                <w:color w:val="000000"/>
                <w:sz w:val="20"/>
              </w:rPr>
            </w:pPr>
          </w:p>
        </w:tc>
        <w:tc>
          <w:tcPr>
            <w:tcW w:w="8550" w:type="dxa"/>
            <w:gridSpan w:val="6"/>
            <w:tcBorders>
              <w:top w:val="single" w:sz="8" w:space="0" w:color="auto"/>
              <w:left w:val="single" w:sz="4" w:space="0" w:color="auto"/>
              <w:bottom w:val="single" w:sz="6" w:space="0" w:color="auto"/>
            </w:tcBorders>
            <w:vAlign w:val="center"/>
          </w:tcPr>
          <w:p w14:paraId="4824CAE4" w14:textId="77777777" w:rsidR="00091522" w:rsidRDefault="00091522" w:rsidP="00492887">
            <w:pPr>
              <w:jc w:val="center"/>
              <w:rPr>
                <w:rFonts w:ascii="Times New Roman" w:hAnsi="Times New Roman"/>
                <w:b/>
                <w:color w:val="000000"/>
                <w:sz w:val="20"/>
              </w:rPr>
            </w:pPr>
            <w:r>
              <w:rPr>
                <w:rFonts w:ascii="Times New Roman" w:hAnsi="Times New Roman"/>
                <w:b/>
                <w:color w:val="000000"/>
                <w:sz w:val="20"/>
              </w:rPr>
              <w:t>Radionuclide activities</w:t>
            </w:r>
            <w:r>
              <w:rPr>
                <w:rFonts w:ascii="Times New Roman" w:hAnsi="Times New Roman"/>
                <w:b/>
                <w:color w:val="000000"/>
                <w:sz w:val="20"/>
                <w:vertAlign w:val="superscript"/>
              </w:rPr>
              <w:t>1</w:t>
            </w:r>
            <w:r>
              <w:rPr>
                <w:rFonts w:ascii="Times New Roman" w:hAnsi="Times New Roman"/>
                <w:b/>
                <w:color w:val="000000"/>
                <w:sz w:val="20"/>
              </w:rPr>
              <w:t xml:space="preserve"> (</w:t>
            </w:r>
            <w:proofErr w:type="spellStart"/>
            <w:r>
              <w:rPr>
                <w:rFonts w:ascii="Times New Roman" w:hAnsi="Times New Roman"/>
                <w:b/>
                <w:color w:val="000000"/>
                <w:sz w:val="20"/>
              </w:rPr>
              <w:t>Bq</w:t>
            </w:r>
            <w:proofErr w:type="spellEnd"/>
            <w:r>
              <w:rPr>
                <w:rFonts w:ascii="Times New Roman" w:hAnsi="Times New Roman"/>
                <w:b/>
                <w:color w:val="000000"/>
                <w:sz w:val="20"/>
              </w:rPr>
              <w:t xml:space="preserve"> kg</w:t>
            </w:r>
            <w:r>
              <w:rPr>
                <w:rFonts w:ascii="Times New Roman" w:hAnsi="Times New Roman"/>
                <w:b/>
                <w:color w:val="000000"/>
                <w:sz w:val="20"/>
                <w:vertAlign w:val="superscript"/>
              </w:rPr>
              <w:t>-1</w:t>
            </w:r>
            <w:r>
              <w:rPr>
                <w:rFonts w:ascii="Times New Roman" w:hAnsi="Times New Roman"/>
                <w:b/>
                <w:color w:val="000000"/>
                <w:sz w:val="20"/>
              </w:rPr>
              <w:t>)</w:t>
            </w:r>
          </w:p>
        </w:tc>
      </w:tr>
      <w:tr w:rsidR="00561256" w14:paraId="3BE085A9" w14:textId="77777777" w:rsidTr="003D0DF1">
        <w:trPr>
          <w:cantSplit/>
          <w:trHeight w:hRule="exact" w:val="571"/>
        </w:trPr>
        <w:tc>
          <w:tcPr>
            <w:tcW w:w="978" w:type="dxa"/>
            <w:tcBorders>
              <w:top w:val="nil"/>
            </w:tcBorders>
            <w:vAlign w:val="center"/>
          </w:tcPr>
          <w:p w14:paraId="7A251C4C" w14:textId="77D10CED" w:rsidR="00091522" w:rsidRDefault="00561256" w:rsidP="00492887">
            <w:pPr>
              <w:pStyle w:val="TextTable"/>
            </w:pPr>
            <w:r>
              <w:rPr>
                <w:b/>
                <w:color w:val="000000"/>
              </w:rPr>
              <w:t>Sample</w:t>
            </w:r>
          </w:p>
        </w:tc>
        <w:tc>
          <w:tcPr>
            <w:tcW w:w="1425" w:type="dxa"/>
            <w:tcBorders>
              <w:top w:val="single" w:sz="6" w:space="0" w:color="auto"/>
            </w:tcBorders>
            <w:vAlign w:val="center"/>
          </w:tcPr>
          <w:p w14:paraId="7CBB932E" w14:textId="77777777" w:rsidR="00091522" w:rsidRDefault="00091522" w:rsidP="00492887">
            <w:pPr>
              <w:pStyle w:val="TextTable"/>
              <w:jc w:val="center"/>
            </w:pPr>
            <w:r>
              <w:rPr>
                <w:vertAlign w:val="superscript"/>
              </w:rPr>
              <w:t>238</w:t>
            </w:r>
            <w:r>
              <w:t>U</w:t>
            </w:r>
          </w:p>
        </w:tc>
        <w:tc>
          <w:tcPr>
            <w:tcW w:w="1425" w:type="dxa"/>
            <w:tcBorders>
              <w:top w:val="single" w:sz="6" w:space="0" w:color="auto"/>
            </w:tcBorders>
            <w:vAlign w:val="center"/>
          </w:tcPr>
          <w:p w14:paraId="430A4A6A" w14:textId="77777777" w:rsidR="00091522" w:rsidRDefault="00091522" w:rsidP="00492887">
            <w:pPr>
              <w:pStyle w:val="TextTable"/>
              <w:jc w:val="center"/>
            </w:pPr>
            <w:r>
              <w:rPr>
                <w:vertAlign w:val="superscript"/>
              </w:rPr>
              <w:t>226</w:t>
            </w:r>
            <w:r>
              <w:t>Ra</w:t>
            </w:r>
          </w:p>
        </w:tc>
        <w:tc>
          <w:tcPr>
            <w:tcW w:w="1425" w:type="dxa"/>
            <w:tcBorders>
              <w:top w:val="single" w:sz="6" w:space="0" w:color="auto"/>
            </w:tcBorders>
            <w:vAlign w:val="center"/>
          </w:tcPr>
          <w:p w14:paraId="7CD5A456" w14:textId="77777777" w:rsidR="00091522" w:rsidRDefault="00091522" w:rsidP="00492887">
            <w:pPr>
              <w:pStyle w:val="TextTable"/>
              <w:jc w:val="center"/>
            </w:pPr>
            <w:r>
              <w:rPr>
                <w:vertAlign w:val="superscript"/>
              </w:rPr>
              <w:t>210</w:t>
            </w:r>
            <w:r>
              <w:t>Pb</w:t>
            </w:r>
          </w:p>
        </w:tc>
        <w:tc>
          <w:tcPr>
            <w:tcW w:w="1425" w:type="dxa"/>
            <w:tcBorders>
              <w:top w:val="single" w:sz="6" w:space="0" w:color="auto"/>
            </w:tcBorders>
            <w:vAlign w:val="center"/>
          </w:tcPr>
          <w:p w14:paraId="2B0E83A9" w14:textId="77777777" w:rsidR="00091522" w:rsidRDefault="00091522" w:rsidP="00492887">
            <w:pPr>
              <w:pStyle w:val="TextTable"/>
              <w:jc w:val="center"/>
            </w:pPr>
            <w:r>
              <w:rPr>
                <w:vertAlign w:val="superscript"/>
              </w:rPr>
              <w:t>228</w:t>
            </w:r>
            <w:r>
              <w:t>Ra</w:t>
            </w:r>
          </w:p>
        </w:tc>
        <w:tc>
          <w:tcPr>
            <w:tcW w:w="1425" w:type="dxa"/>
            <w:tcBorders>
              <w:top w:val="single" w:sz="6" w:space="0" w:color="auto"/>
            </w:tcBorders>
            <w:vAlign w:val="center"/>
          </w:tcPr>
          <w:p w14:paraId="66DDAD27" w14:textId="77777777" w:rsidR="00091522" w:rsidRDefault="00091522" w:rsidP="00492887">
            <w:pPr>
              <w:pStyle w:val="TextTable"/>
              <w:jc w:val="center"/>
            </w:pPr>
            <w:r>
              <w:rPr>
                <w:vertAlign w:val="superscript"/>
              </w:rPr>
              <w:t>228</w:t>
            </w:r>
            <w:r>
              <w:t>Th</w:t>
            </w:r>
          </w:p>
        </w:tc>
        <w:tc>
          <w:tcPr>
            <w:tcW w:w="1425" w:type="dxa"/>
            <w:tcBorders>
              <w:top w:val="single" w:sz="6" w:space="0" w:color="auto"/>
            </w:tcBorders>
            <w:vAlign w:val="center"/>
          </w:tcPr>
          <w:p w14:paraId="6148AB4D" w14:textId="77777777" w:rsidR="00091522" w:rsidRDefault="00091522" w:rsidP="00492887">
            <w:pPr>
              <w:pStyle w:val="TextTable"/>
              <w:jc w:val="center"/>
            </w:pPr>
            <w:r>
              <w:rPr>
                <w:vertAlign w:val="superscript"/>
              </w:rPr>
              <w:t>40</w:t>
            </w:r>
            <w:r>
              <w:t>K</w:t>
            </w:r>
          </w:p>
        </w:tc>
      </w:tr>
      <w:tr w:rsidR="00561256" w14:paraId="41C39543" w14:textId="77777777" w:rsidTr="003D0DF1">
        <w:trPr>
          <w:cantSplit/>
          <w:trHeight w:hRule="exact" w:val="288"/>
        </w:trPr>
        <w:tc>
          <w:tcPr>
            <w:tcW w:w="978" w:type="dxa"/>
          </w:tcPr>
          <w:p w14:paraId="1C9AE5AD" w14:textId="77777777" w:rsidR="00091522" w:rsidRDefault="00091522" w:rsidP="00492887">
            <w:pPr>
              <w:pStyle w:val="TextTable"/>
            </w:pPr>
            <w:r>
              <w:t>BM-001</w:t>
            </w:r>
          </w:p>
        </w:tc>
        <w:tc>
          <w:tcPr>
            <w:tcW w:w="1425" w:type="dxa"/>
          </w:tcPr>
          <w:p w14:paraId="7D69DB49" w14:textId="77777777" w:rsidR="00091522" w:rsidRDefault="00091522" w:rsidP="00492887">
            <w:pPr>
              <w:pStyle w:val="TextTable"/>
              <w:jc w:val="center"/>
            </w:pPr>
            <w:r>
              <w:t>32.0 ± 1.9</w:t>
            </w:r>
          </w:p>
        </w:tc>
        <w:tc>
          <w:tcPr>
            <w:tcW w:w="1425" w:type="dxa"/>
          </w:tcPr>
          <w:p w14:paraId="610E7D9F" w14:textId="77777777" w:rsidR="00091522" w:rsidRDefault="00091522" w:rsidP="00492887">
            <w:pPr>
              <w:pStyle w:val="TextTable"/>
              <w:jc w:val="center"/>
            </w:pPr>
            <w:r>
              <w:t>32.1 ± 0.4</w:t>
            </w:r>
          </w:p>
        </w:tc>
        <w:tc>
          <w:tcPr>
            <w:tcW w:w="1425" w:type="dxa"/>
          </w:tcPr>
          <w:p w14:paraId="03F63194" w14:textId="77777777" w:rsidR="00091522" w:rsidRDefault="00091522" w:rsidP="00492887">
            <w:pPr>
              <w:pStyle w:val="TextTable"/>
              <w:jc w:val="center"/>
            </w:pPr>
            <w:r>
              <w:t>22.3 ± 2.0</w:t>
            </w:r>
          </w:p>
        </w:tc>
        <w:tc>
          <w:tcPr>
            <w:tcW w:w="1425" w:type="dxa"/>
          </w:tcPr>
          <w:p w14:paraId="16D8B510" w14:textId="77777777" w:rsidR="00091522" w:rsidRDefault="00091522" w:rsidP="00492887">
            <w:pPr>
              <w:pStyle w:val="TextTable"/>
              <w:jc w:val="center"/>
            </w:pPr>
            <w:r>
              <w:t>45.8 ± 0.7</w:t>
            </w:r>
          </w:p>
        </w:tc>
        <w:tc>
          <w:tcPr>
            <w:tcW w:w="1425" w:type="dxa"/>
          </w:tcPr>
          <w:p w14:paraId="12A6E66E" w14:textId="77777777" w:rsidR="00091522" w:rsidRDefault="00091522" w:rsidP="00492887">
            <w:pPr>
              <w:pStyle w:val="TextTable"/>
              <w:jc w:val="center"/>
            </w:pPr>
            <w:r>
              <w:t>44.9 ± 0.5</w:t>
            </w:r>
          </w:p>
        </w:tc>
        <w:tc>
          <w:tcPr>
            <w:tcW w:w="1425" w:type="dxa"/>
          </w:tcPr>
          <w:p w14:paraId="27E2C59B" w14:textId="77777777" w:rsidR="00091522" w:rsidRDefault="00091522" w:rsidP="00492887">
            <w:pPr>
              <w:pStyle w:val="TextTable"/>
              <w:jc w:val="center"/>
            </w:pPr>
            <w:r>
              <w:t>253 ± 5</w:t>
            </w:r>
          </w:p>
        </w:tc>
      </w:tr>
      <w:tr w:rsidR="00561256" w14:paraId="6ED70713" w14:textId="77777777" w:rsidTr="003D0DF1">
        <w:trPr>
          <w:cantSplit/>
          <w:trHeight w:hRule="exact" w:val="288"/>
        </w:trPr>
        <w:tc>
          <w:tcPr>
            <w:tcW w:w="978" w:type="dxa"/>
          </w:tcPr>
          <w:p w14:paraId="73817858" w14:textId="77777777" w:rsidR="00091522" w:rsidRDefault="00091522" w:rsidP="00492887">
            <w:pPr>
              <w:pStyle w:val="TextTable"/>
            </w:pPr>
            <w:r>
              <w:t>BM-002</w:t>
            </w:r>
          </w:p>
        </w:tc>
        <w:tc>
          <w:tcPr>
            <w:tcW w:w="1425" w:type="dxa"/>
          </w:tcPr>
          <w:p w14:paraId="48F2C03A" w14:textId="77777777" w:rsidR="00091522" w:rsidRDefault="00091522" w:rsidP="00492887">
            <w:pPr>
              <w:pStyle w:val="TextTable"/>
              <w:jc w:val="center"/>
            </w:pPr>
            <w:r>
              <w:t>32.6 ± 2.9</w:t>
            </w:r>
          </w:p>
        </w:tc>
        <w:tc>
          <w:tcPr>
            <w:tcW w:w="1425" w:type="dxa"/>
          </w:tcPr>
          <w:p w14:paraId="23C55F71" w14:textId="77777777" w:rsidR="00091522" w:rsidRDefault="00091522" w:rsidP="00492887">
            <w:pPr>
              <w:pStyle w:val="TextTable"/>
              <w:jc w:val="center"/>
            </w:pPr>
            <w:r>
              <w:t>31.8 ± 0.5</w:t>
            </w:r>
          </w:p>
        </w:tc>
        <w:tc>
          <w:tcPr>
            <w:tcW w:w="1425" w:type="dxa"/>
          </w:tcPr>
          <w:p w14:paraId="65EB3AE1" w14:textId="77777777" w:rsidR="00091522" w:rsidRDefault="00091522" w:rsidP="00492887">
            <w:pPr>
              <w:pStyle w:val="TextTable"/>
              <w:jc w:val="center"/>
            </w:pPr>
            <w:r>
              <w:t>25.6 ± 3.4</w:t>
            </w:r>
          </w:p>
        </w:tc>
        <w:tc>
          <w:tcPr>
            <w:tcW w:w="1425" w:type="dxa"/>
          </w:tcPr>
          <w:p w14:paraId="0C3EB8DC" w14:textId="77777777" w:rsidR="00091522" w:rsidRDefault="00091522" w:rsidP="00492887">
            <w:pPr>
              <w:pStyle w:val="TextTable"/>
              <w:jc w:val="center"/>
            </w:pPr>
            <w:r>
              <w:t>48.2 ± 1.2</w:t>
            </w:r>
          </w:p>
        </w:tc>
        <w:tc>
          <w:tcPr>
            <w:tcW w:w="1425" w:type="dxa"/>
          </w:tcPr>
          <w:p w14:paraId="5D4691B5" w14:textId="77777777" w:rsidR="00091522" w:rsidRDefault="00091522" w:rsidP="00492887">
            <w:pPr>
              <w:pStyle w:val="TextTable"/>
              <w:jc w:val="center"/>
            </w:pPr>
            <w:r>
              <w:t>48.4 ± 0.7</w:t>
            </w:r>
          </w:p>
        </w:tc>
        <w:tc>
          <w:tcPr>
            <w:tcW w:w="1425" w:type="dxa"/>
          </w:tcPr>
          <w:p w14:paraId="7750B906" w14:textId="77777777" w:rsidR="00091522" w:rsidRDefault="00091522" w:rsidP="00492887">
            <w:pPr>
              <w:pStyle w:val="TextTable"/>
              <w:jc w:val="center"/>
            </w:pPr>
            <w:r>
              <w:t>322 ± 9</w:t>
            </w:r>
          </w:p>
        </w:tc>
      </w:tr>
    </w:tbl>
    <w:p w14:paraId="76618F1D" w14:textId="77777777" w:rsidR="00C04A0B" w:rsidRDefault="00C04A0B" w:rsidP="00C04A0B">
      <w:pPr>
        <w:tabs>
          <w:tab w:val="left" w:pos="1140"/>
          <w:tab w:val="left" w:pos="2860"/>
          <w:tab w:val="left" w:pos="4500"/>
          <w:tab w:val="left" w:pos="5860"/>
          <w:tab w:val="left" w:pos="7420"/>
          <w:tab w:val="left" w:pos="8980"/>
          <w:tab w:val="left" w:pos="10480"/>
          <w:tab w:val="left" w:pos="11980"/>
          <w:tab w:val="left" w:pos="13480"/>
        </w:tabs>
        <w:ind w:left="284" w:hanging="284"/>
        <w:jc w:val="both"/>
        <w:rPr>
          <w:rFonts w:ascii="Times New Roman" w:hAnsi="Times New Roman"/>
          <w:bCs/>
          <w:color w:val="000000"/>
          <w:sz w:val="20"/>
        </w:rPr>
      </w:pPr>
      <w:r>
        <w:rPr>
          <w:rFonts w:ascii="Times New Roman" w:hAnsi="Times New Roman"/>
          <w:bCs/>
          <w:color w:val="000000"/>
          <w:sz w:val="20"/>
        </w:rPr>
        <w:t>1.</w:t>
      </w:r>
      <w:r>
        <w:rPr>
          <w:rFonts w:ascii="Times New Roman" w:hAnsi="Times New Roman"/>
          <w:bCs/>
          <w:color w:val="000000"/>
          <w:sz w:val="20"/>
        </w:rPr>
        <w:tab/>
        <w:t xml:space="preserve">Measured by high-resolution gamma-ray spectrometry using dried and powdered samples. Concentrations of 1 ppm </w:t>
      </w:r>
      <w:r>
        <w:rPr>
          <w:rFonts w:ascii="Times New Roman" w:hAnsi="Times New Roman"/>
          <w:bCs/>
          <w:color w:val="000000"/>
          <w:sz w:val="20"/>
          <w:vertAlign w:val="superscript"/>
        </w:rPr>
        <w:t>238</w:t>
      </w:r>
      <w:r>
        <w:rPr>
          <w:rFonts w:ascii="Times New Roman" w:hAnsi="Times New Roman"/>
          <w:bCs/>
          <w:color w:val="000000"/>
          <w:sz w:val="20"/>
        </w:rPr>
        <w:t xml:space="preserve">U, 1 ppm </w:t>
      </w:r>
      <w:r>
        <w:rPr>
          <w:rFonts w:ascii="Times New Roman" w:hAnsi="Times New Roman"/>
          <w:bCs/>
          <w:color w:val="000000"/>
          <w:sz w:val="20"/>
          <w:vertAlign w:val="superscript"/>
        </w:rPr>
        <w:t>232</w:t>
      </w:r>
      <w:r>
        <w:rPr>
          <w:rFonts w:ascii="Times New Roman" w:hAnsi="Times New Roman"/>
          <w:bCs/>
          <w:color w:val="000000"/>
          <w:sz w:val="20"/>
        </w:rPr>
        <w:t xml:space="preserve">Th and 1% </w:t>
      </w:r>
      <w:r>
        <w:rPr>
          <w:rFonts w:ascii="Times New Roman" w:hAnsi="Times New Roman"/>
          <w:bCs/>
          <w:color w:val="000000"/>
          <w:sz w:val="20"/>
          <w:vertAlign w:val="superscript"/>
        </w:rPr>
        <w:t>40</w:t>
      </w:r>
      <w:r>
        <w:rPr>
          <w:rFonts w:ascii="Times New Roman" w:hAnsi="Times New Roman"/>
          <w:bCs/>
          <w:color w:val="000000"/>
          <w:sz w:val="20"/>
        </w:rPr>
        <w:t xml:space="preserve">K correspond to activities of 12.4, 4.1 and 316 </w:t>
      </w:r>
      <w:proofErr w:type="spellStart"/>
      <w:r>
        <w:rPr>
          <w:rFonts w:ascii="Times New Roman" w:hAnsi="Times New Roman"/>
          <w:bCs/>
          <w:color w:val="000000"/>
          <w:sz w:val="20"/>
        </w:rPr>
        <w:t>Bq</w:t>
      </w:r>
      <w:proofErr w:type="spellEnd"/>
      <w:r>
        <w:rPr>
          <w:rFonts w:ascii="Times New Roman" w:hAnsi="Times New Roman"/>
          <w:bCs/>
          <w:color w:val="000000"/>
          <w:sz w:val="20"/>
        </w:rPr>
        <w:t xml:space="preserve"> kg</w:t>
      </w:r>
      <w:r>
        <w:rPr>
          <w:rFonts w:ascii="Times New Roman" w:hAnsi="Times New Roman"/>
          <w:bCs/>
          <w:color w:val="000000"/>
          <w:sz w:val="20"/>
          <w:vertAlign w:val="superscript"/>
        </w:rPr>
        <w:t>-1</w:t>
      </w:r>
      <w:r>
        <w:rPr>
          <w:rFonts w:ascii="Times New Roman" w:hAnsi="Times New Roman"/>
          <w:bCs/>
          <w:color w:val="000000"/>
          <w:sz w:val="20"/>
        </w:rPr>
        <w:t>, respectively.</w:t>
      </w:r>
    </w:p>
    <w:p w14:paraId="02BF6FB9" w14:textId="17BC48F8" w:rsidR="00836780" w:rsidRDefault="00836780" w:rsidP="00236E1E">
      <w:pPr>
        <w:rPr>
          <w:rFonts w:ascii="Garamond" w:hAnsi="Garamond"/>
          <w:b/>
        </w:rPr>
      </w:pPr>
    </w:p>
    <w:p w14:paraId="4992E966" w14:textId="040A5D42" w:rsidR="00D072A5" w:rsidRDefault="00E006B8" w:rsidP="00D072A5">
      <w:pPr>
        <w:pStyle w:val="Heading3"/>
      </w:pPr>
      <w:r w:rsidRPr="0085255C">
        <w:t xml:space="preserve">Supplementary Table </w:t>
      </w:r>
      <w:r w:rsidRPr="00E76691">
        <w:t>2.</w:t>
      </w:r>
      <w:r>
        <w:t xml:space="preserve"> </w:t>
      </w:r>
      <w:r w:rsidR="00E76691">
        <w:t>Chemical analyses</w:t>
      </w:r>
      <w:r w:rsidR="00A16051" w:rsidRPr="005425B6">
        <w:t xml:space="preserve">. </w:t>
      </w:r>
    </w:p>
    <w:p w14:paraId="431C4E9F" w14:textId="5219F9D9" w:rsidR="00A16051" w:rsidRPr="005425B6" w:rsidRDefault="00A16051" w:rsidP="00A16051">
      <w:pPr>
        <w:jc w:val="both"/>
        <w:rPr>
          <w:rFonts w:ascii="Garamond" w:hAnsi="Garamond"/>
        </w:rPr>
      </w:pPr>
      <w:r w:rsidRPr="005425B6">
        <w:rPr>
          <w:rFonts w:ascii="Garamond" w:hAnsi="Garamond"/>
        </w:rPr>
        <w:t xml:space="preserve">Comparison between commercially </w:t>
      </w:r>
      <w:proofErr w:type="spellStart"/>
      <w:r w:rsidRPr="005425B6">
        <w:rPr>
          <w:rFonts w:ascii="Garamond" w:hAnsi="Garamond"/>
        </w:rPr>
        <w:t>analysed</w:t>
      </w:r>
      <w:proofErr w:type="spellEnd"/>
      <w:r w:rsidRPr="005425B6">
        <w:rPr>
          <w:rFonts w:ascii="Garamond" w:hAnsi="Garamond"/>
        </w:rPr>
        <w:t xml:space="preserve"> (</w:t>
      </w:r>
      <w:proofErr w:type="spellStart"/>
      <w:r>
        <w:rPr>
          <w:rFonts w:ascii="Garamond" w:hAnsi="Garamond"/>
        </w:rPr>
        <w:t>Genalysis</w:t>
      </w:r>
      <w:proofErr w:type="spellEnd"/>
      <w:r w:rsidRPr="005425B6">
        <w:rPr>
          <w:rFonts w:ascii="Garamond" w:hAnsi="Garamond"/>
        </w:rPr>
        <w:t>) and ANU-</w:t>
      </w:r>
      <w:proofErr w:type="spellStart"/>
      <w:r w:rsidRPr="005425B6">
        <w:rPr>
          <w:rFonts w:ascii="Garamond" w:hAnsi="Garamond"/>
        </w:rPr>
        <w:t>analysed</w:t>
      </w:r>
      <w:proofErr w:type="spellEnd"/>
      <w:r w:rsidRPr="005425B6">
        <w:rPr>
          <w:rFonts w:ascii="Garamond" w:hAnsi="Garamond"/>
        </w:rPr>
        <w:t xml:space="preserve"> ICP</w:t>
      </w:r>
      <w:r>
        <w:rPr>
          <w:rFonts w:ascii="Garamond" w:hAnsi="Garamond"/>
        </w:rPr>
        <w:t>MS</w:t>
      </w:r>
      <w:r w:rsidRPr="005425B6">
        <w:rPr>
          <w:rFonts w:ascii="Garamond" w:hAnsi="Garamond"/>
        </w:rPr>
        <w:t xml:space="preserve"> results for </w:t>
      </w:r>
      <w:r>
        <w:rPr>
          <w:rFonts w:ascii="Garamond" w:hAnsi="Garamond"/>
        </w:rPr>
        <w:t xml:space="preserve">the Th and U concentrations from </w:t>
      </w:r>
      <w:r w:rsidRPr="005425B6">
        <w:rPr>
          <w:rFonts w:ascii="Garamond" w:hAnsi="Garamond"/>
        </w:rPr>
        <w:t>OSL samples K1931-K1934. The similarity of the results (generally within 2σ error) provides greater (although not absolute) confidence in the accuracy of ICP analyses o</w:t>
      </w:r>
      <w:r w:rsidR="00542293">
        <w:rPr>
          <w:rFonts w:ascii="Garamond" w:hAnsi="Garamond"/>
        </w:rPr>
        <w:t>n small subsamples of sediment.</w:t>
      </w:r>
    </w:p>
    <w:tbl>
      <w:tblPr>
        <w:tblStyle w:val="TableGrid"/>
        <w:tblW w:w="0" w:type="auto"/>
        <w:tblBorders>
          <w:insideV w:val="single" w:sz="4" w:space="0" w:color="FFFFFF" w:themeColor="background1"/>
        </w:tblBorders>
        <w:tblLook w:val="04A0" w:firstRow="1" w:lastRow="0" w:firstColumn="1" w:lastColumn="0" w:noHBand="0" w:noVBand="1"/>
      </w:tblPr>
      <w:tblGrid>
        <w:gridCol w:w="2456"/>
        <w:gridCol w:w="2298"/>
        <w:gridCol w:w="2302"/>
        <w:gridCol w:w="2294"/>
      </w:tblGrid>
      <w:tr w:rsidR="00A16051" w:rsidRPr="005425B6" w14:paraId="16311505" w14:textId="77777777" w:rsidTr="00B5705A">
        <w:tc>
          <w:tcPr>
            <w:tcW w:w="2523" w:type="dxa"/>
          </w:tcPr>
          <w:p w14:paraId="3001058D" w14:textId="62E508F3" w:rsidR="00A16051" w:rsidRPr="005425B6" w:rsidRDefault="00391158" w:rsidP="00492887">
            <w:pPr>
              <w:jc w:val="center"/>
              <w:rPr>
                <w:rFonts w:ascii="Garamond" w:hAnsi="Garamond"/>
                <w:b/>
              </w:rPr>
            </w:pPr>
            <w:r>
              <w:rPr>
                <w:rFonts w:ascii="Garamond" w:hAnsi="Garamond"/>
                <w:b/>
              </w:rPr>
              <w:t>Lab</w:t>
            </w:r>
            <w:r w:rsidR="00A16051" w:rsidRPr="005425B6">
              <w:rPr>
                <w:rFonts w:ascii="Garamond" w:hAnsi="Garamond"/>
                <w:b/>
              </w:rPr>
              <w:t xml:space="preserve"> code</w:t>
            </w:r>
          </w:p>
        </w:tc>
        <w:tc>
          <w:tcPr>
            <w:tcW w:w="2351" w:type="dxa"/>
          </w:tcPr>
          <w:p w14:paraId="323EB941" w14:textId="77777777" w:rsidR="00A16051" w:rsidRPr="005425B6" w:rsidRDefault="00A16051" w:rsidP="00492887">
            <w:pPr>
              <w:jc w:val="center"/>
              <w:rPr>
                <w:rFonts w:ascii="Garamond" w:hAnsi="Garamond"/>
                <w:b/>
              </w:rPr>
            </w:pPr>
            <w:r w:rsidRPr="005425B6">
              <w:rPr>
                <w:rFonts w:ascii="Garamond" w:hAnsi="Garamond"/>
                <w:b/>
              </w:rPr>
              <w:t>Element</w:t>
            </w:r>
          </w:p>
        </w:tc>
        <w:tc>
          <w:tcPr>
            <w:tcW w:w="2351" w:type="dxa"/>
          </w:tcPr>
          <w:p w14:paraId="2B55D3F2" w14:textId="77777777" w:rsidR="00A16051" w:rsidRPr="005425B6" w:rsidRDefault="00A16051" w:rsidP="00492887">
            <w:pPr>
              <w:jc w:val="center"/>
              <w:rPr>
                <w:rFonts w:ascii="Garamond" w:hAnsi="Garamond"/>
                <w:b/>
              </w:rPr>
            </w:pPr>
            <w:proofErr w:type="spellStart"/>
            <w:r w:rsidRPr="005425B6">
              <w:rPr>
                <w:rFonts w:ascii="Garamond" w:hAnsi="Garamond"/>
                <w:b/>
              </w:rPr>
              <w:t>Genalysis</w:t>
            </w:r>
            <w:proofErr w:type="spellEnd"/>
            <w:r w:rsidRPr="005425B6">
              <w:rPr>
                <w:rFonts w:ascii="Garamond" w:hAnsi="Garamond"/>
                <w:b/>
              </w:rPr>
              <w:t xml:space="preserve"> ICP</w:t>
            </w:r>
            <w:r>
              <w:rPr>
                <w:rFonts w:ascii="Garamond" w:hAnsi="Garamond"/>
                <w:b/>
              </w:rPr>
              <w:t>MS (ppm)</w:t>
            </w:r>
          </w:p>
        </w:tc>
        <w:tc>
          <w:tcPr>
            <w:tcW w:w="2351" w:type="dxa"/>
          </w:tcPr>
          <w:p w14:paraId="16B0C2E2" w14:textId="77777777" w:rsidR="00A16051" w:rsidRPr="005425B6" w:rsidRDefault="00A16051" w:rsidP="00492887">
            <w:pPr>
              <w:jc w:val="center"/>
              <w:rPr>
                <w:rFonts w:ascii="Garamond" w:hAnsi="Garamond"/>
                <w:b/>
              </w:rPr>
            </w:pPr>
            <w:r>
              <w:rPr>
                <w:rFonts w:ascii="Garamond" w:hAnsi="Garamond"/>
                <w:b/>
              </w:rPr>
              <w:t>ANU</w:t>
            </w:r>
            <w:r w:rsidRPr="005425B6">
              <w:rPr>
                <w:rFonts w:ascii="Garamond" w:hAnsi="Garamond"/>
                <w:b/>
              </w:rPr>
              <w:t xml:space="preserve"> ICP</w:t>
            </w:r>
            <w:r>
              <w:rPr>
                <w:rFonts w:ascii="Garamond" w:hAnsi="Garamond"/>
                <w:b/>
              </w:rPr>
              <w:t>MS (ppm)</w:t>
            </w:r>
          </w:p>
        </w:tc>
      </w:tr>
      <w:tr w:rsidR="00A16051" w:rsidRPr="005425B6" w14:paraId="7077B51F" w14:textId="77777777" w:rsidTr="00B5705A">
        <w:tc>
          <w:tcPr>
            <w:tcW w:w="2523" w:type="dxa"/>
            <w:vMerge w:val="restart"/>
          </w:tcPr>
          <w:p w14:paraId="74002E24" w14:textId="77777777" w:rsidR="00A16051" w:rsidRPr="005425B6" w:rsidRDefault="00A16051" w:rsidP="00492887">
            <w:pPr>
              <w:jc w:val="center"/>
              <w:rPr>
                <w:rFonts w:ascii="Garamond" w:hAnsi="Garamond"/>
              </w:rPr>
            </w:pPr>
            <w:r w:rsidRPr="005425B6">
              <w:rPr>
                <w:rFonts w:ascii="Garamond" w:hAnsi="Garamond"/>
              </w:rPr>
              <w:t>K1931</w:t>
            </w:r>
          </w:p>
        </w:tc>
        <w:tc>
          <w:tcPr>
            <w:tcW w:w="2351" w:type="dxa"/>
          </w:tcPr>
          <w:p w14:paraId="45F7064D" w14:textId="77777777" w:rsidR="00A16051" w:rsidRPr="005425B6" w:rsidRDefault="00A16051" w:rsidP="00492887">
            <w:pPr>
              <w:jc w:val="center"/>
              <w:rPr>
                <w:rFonts w:ascii="Garamond" w:hAnsi="Garamond"/>
              </w:rPr>
            </w:pPr>
            <w:r>
              <w:rPr>
                <w:rFonts w:ascii="Garamond" w:hAnsi="Garamond"/>
              </w:rPr>
              <w:t>Th</w:t>
            </w:r>
          </w:p>
        </w:tc>
        <w:tc>
          <w:tcPr>
            <w:tcW w:w="2351" w:type="dxa"/>
          </w:tcPr>
          <w:p w14:paraId="30B98F1E" w14:textId="77777777" w:rsidR="00A16051" w:rsidRPr="005425B6" w:rsidRDefault="00A16051" w:rsidP="00492887">
            <w:pPr>
              <w:jc w:val="center"/>
              <w:rPr>
                <w:rFonts w:ascii="Garamond" w:hAnsi="Garamond"/>
              </w:rPr>
            </w:pPr>
            <w:r w:rsidRPr="005425B6">
              <w:rPr>
                <w:rFonts w:ascii="Garamond" w:hAnsi="Garamond"/>
              </w:rPr>
              <w:t>12.010 ± 0.601</w:t>
            </w:r>
          </w:p>
        </w:tc>
        <w:tc>
          <w:tcPr>
            <w:tcW w:w="2351" w:type="dxa"/>
          </w:tcPr>
          <w:p w14:paraId="59B42EE4" w14:textId="77777777" w:rsidR="00A16051" w:rsidRPr="005425B6" w:rsidRDefault="00A16051" w:rsidP="00492887">
            <w:pPr>
              <w:jc w:val="center"/>
              <w:rPr>
                <w:rFonts w:ascii="Garamond" w:hAnsi="Garamond"/>
              </w:rPr>
            </w:pPr>
            <w:r w:rsidRPr="005425B6">
              <w:rPr>
                <w:rFonts w:ascii="Garamond" w:hAnsi="Garamond"/>
              </w:rPr>
              <w:t>11.310 ± 0.566</w:t>
            </w:r>
          </w:p>
        </w:tc>
      </w:tr>
      <w:tr w:rsidR="00A16051" w:rsidRPr="005425B6" w14:paraId="46F40250" w14:textId="77777777" w:rsidTr="00B5705A">
        <w:tc>
          <w:tcPr>
            <w:tcW w:w="2523" w:type="dxa"/>
            <w:vMerge/>
          </w:tcPr>
          <w:p w14:paraId="3B6C4D5D" w14:textId="77777777" w:rsidR="00A16051" w:rsidRPr="005425B6" w:rsidRDefault="00A16051" w:rsidP="00492887">
            <w:pPr>
              <w:jc w:val="center"/>
              <w:rPr>
                <w:rFonts w:ascii="Garamond" w:hAnsi="Garamond"/>
              </w:rPr>
            </w:pPr>
          </w:p>
        </w:tc>
        <w:tc>
          <w:tcPr>
            <w:tcW w:w="2351" w:type="dxa"/>
          </w:tcPr>
          <w:p w14:paraId="44E0C03A" w14:textId="77777777" w:rsidR="00A16051" w:rsidRPr="005425B6" w:rsidRDefault="00A16051" w:rsidP="00492887">
            <w:pPr>
              <w:jc w:val="center"/>
              <w:rPr>
                <w:rFonts w:ascii="Garamond" w:hAnsi="Garamond"/>
              </w:rPr>
            </w:pPr>
            <w:r w:rsidRPr="005425B6">
              <w:rPr>
                <w:rFonts w:ascii="Garamond" w:hAnsi="Garamond"/>
              </w:rPr>
              <w:t>U</w:t>
            </w:r>
          </w:p>
        </w:tc>
        <w:tc>
          <w:tcPr>
            <w:tcW w:w="2351" w:type="dxa"/>
          </w:tcPr>
          <w:p w14:paraId="7D3B49EF" w14:textId="77777777" w:rsidR="00A16051" w:rsidRPr="005425B6" w:rsidRDefault="00A16051" w:rsidP="00492887">
            <w:pPr>
              <w:jc w:val="center"/>
              <w:rPr>
                <w:rFonts w:ascii="Garamond" w:hAnsi="Garamond"/>
              </w:rPr>
            </w:pPr>
            <w:r w:rsidRPr="005425B6">
              <w:rPr>
                <w:rFonts w:ascii="Garamond" w:hAnsi="Garamond"/>
              </w:rPr>
              <w:t>2.610 ± 0.131</w:t>
            </w:r>
          </w:p>
        </w:tc>
        <w:tc>
          <w:tcPr>
            <w:tcW w:w="2351" w:type="dxa"/>
          </w:tcPr>
          <w:p w14:paraId="66903FFF" w14:textId="77777777" w:rsidR="00A16051" w:rsidRPr="005425B6" w:rsidRDefault="00A16051" w:rsidP="00492887">
            <w:pPr>
              <w:jc w:val="center"/>
              <w:rPr>
                <w:rFonts w:ascii="Garamond" w:hAnsi="Garamond"/>
              </w:rPr>
            </w:pPr>
            <w:r w:rsidRPr="005425B6">
              <w:rPr>
                <w:rFonts w:ascii="Garamond" w:hAnsi="Garamond"/>
              </w:rPr>
              <w:t>2.260 ± 0.113</w:t>
            </w:r>
          </w:p>
        </w:tc>
      </w:tr>
      <w:tr w:rsidR="00A16051" w:rsidRPr="005425B6" w14:paraId="2A0B742B" w14:textId="77777777" w:rsidTr="00B5705A">
        <w:tc>
          <w:tcPr>
            <w:tcW w:w="2523" w:type="dxa"/>
            <w:vMerge w:val="restart"/>
          </w:tcPr>
          <w:p w14:paraId="1A098763" w14:textId="77777777" w:rsidR="00A16051" w:rsidRPr="005425B6" w:rsidRDefault="00A16051" w:rsidP="00492887">
            <w:pPr>
              <w:jc w:val="center"/>
              <w:rPr>
                <w:rFonts w:ascii="Garamond" w:hAnsi="Garamond"/>
              </w:rPr>
            </w:pPr>
            <w:r w:rsidRPr="005425B6">
              <w:rPr>
                <w:rFonts w:ascii="Garamond" w:hAnsi="Garamond"/>
              </w:rPr>
              <w:t>K1932</w:t>
            </w:r>
          </w:p>
        </w:tc>
        <w:tc>
          <w:tcPr>
            <w:tcW w:w="2351" w:type="dxa"/>
          </w:tcPr>
          <w:p w14:paraId="7A9BB003" w14:textId="77777777" w:rsidR="00A16051" w:rsidRPr="005425B6" w:rsidRDefault="00A16051" w:rsidP="00492887">
            <w:pPr>
              <w:jc w:val="center"/>
              <w:rPr>
                <w:rFonts w:ascii="Garamond" w:hAnsi="Garamond"/>
              </w:rPr>
            </w:pPr>
            <w:r>
              <w:rPr>
                <w:rFonts w:ascii="Garamond" w:hAnsi="Garamond"/>
              </w:rPr>
              <w:t>Th</w:t>
            </w:r>
          </w:p>
        </w:tc>
        <w:tc>
          <w:tcPr>
            <w:tcW w:w="2351" w:type="dxa"/>
          </w:tcPr>
          <w:p w14:paraId="41BC5522" w14:textId="77777777" w:rsidR="00A16051" w:rsidRPr="005425B6" w:rsidRDefault="00A16051" w:rsidP="00492887">
            <w:pPr>
              <w:jc w:val="center"/>
              <w:rPr>
                <w:rFonts w:ascii="Garamond" w:hAnsi="Garamond"/>
              </w:rPr>
            </w:pPr>
            <w:r w:rsidRPr="005425B6">
              <w:rPr>
                <w:rFonts w:ascii="Garamond" w:hAnsi="Garamond"/>
              </w:rPr>
              <w:t>11.760 ± 0.588</w:t>
            </w:r>
          </w:p>
        </w:tc>
        <w:tc>
          <w:tcPr>
            <w:tcW w:w="2351" w:type="dxa"/>
          </w:tcPr>
          <w:p w14:paraId="711ABE82" w14:textId="77777777" w:rsidR="00A16051" w:rsidRPr="005425B6" w:rsidRDefault="00A16051" w:rsidP="00492887">
            <w:pPr>
              <w:jc w:val="center"/>
              <w:rPr>
                <w:rFonts w:ascii="Garamond" w:hAnsi="Garamond"/>
              </w:rPr>
            </w:pPr>
            <w:r w:rsidRPr="005425B6">
              <w:rPr>
                <w:rFonts w:ascii="Garamond" w:hAnsi="Garamond"/>
              </w:rPr>
              <w:t>11.100 ± 0.555</w:t>
            </w:r>
          </w:p>
        </w:tc>
      </w:tr>
      <w:tr w:rsidR="00A16051" w:rsidRPr="005425B6" w14:paraId="2260FC24" w14:textId="77777777" w:rsidTr="00B5705A">
        <w:tc>
          <w:tcPr>
            <w:tcW w:w="2523" w:type="dxa"/>
            <w:vMerge/>
          </w:tcPr>
          <w:p w14:paraId="147461AD" w14:textId="77777777" w:rsidR="00A16051" w:rsidRPr="005425B6" w:rsidRDefault="00A16051" w:rsidP="00492887">
            <w:pPr>
              <w:jc w:val="center"/>
              <w:rPr>
                <w:rFonts w:ascii="Garamond" w:hAnsi="Garamond"/>
              </w:rPr>
            </w:pPr>
          </w:p>
        </w:tc>
        <w:tc>
          <w:tcPr>
            <w:tcW w:w="2351" w:type="dxa"/>
          </w:tcPr>
          <w:p w14:paraId="4FD3EB56" w14:textId="77777777" w:rsidR="00A16051" w:rsidRPr="005425B6" w:rsidRDefault="00A16051" w:rsidP="00492887">
            <w:pPr>
              <w:jc w:val="center"/>
              <w:rPr>
                <w:rFonts w:ascii="Garamond" w:hAnsi="Garamond"/>
              </w:rPr>
            </w:pPr>
            <w:r w:rsidRPr="005425B6">
              <w:rPr>
                <w:rFonts w:ascii="Garamond" w:hAnsi="Garamond"/>
              </w:rPr>
              <w:t>U</w:t>
            </w:r>
          </w:p>
        </w:tc>
        <w:tc>
          <w:tcPr>
            <w:tcW w:w="2351" w:type="dxa"/>
          </w:tcPr>
          <w:p w14:paraId="0FF812A5" w14:textId="77777777" w:rsidR="00A16051" w:rsidRPr="005425B6" w:rsidRDefault="00A16051" w:rsidP="00492887">
            <w:pPr>
              <w:jc w:val="center"/>
              <w:rPr>
                <w:rFonts w:ascii="Garamond" w:hAnsi="Garamond"/>
              </w:rPr>
            </w:pPr>
            <w:r w:rsidRPr="005425B6">
              <w:rPr>
                <w:rFonts w:ascii="Garamond" w:hAnsi="Garamond"/>
              </w:rPr>
              <w:t>2.430 ± 0.122</w:t>
            </w:r>
          </w:p>
        </w:tc>
        <w:tc>
          <w:tcPr>
            <w:tcW w:w="2351" w:type="dxa"/>
          </w:tcPr>
          <w:p w14:paraId="3AEFF399" w14:textId="77777777" w:rsidR="00A16051" w:rsidRPr="005425B6" w:rsidRDefault="00A16051" w:rsidP="00492887">
            <w:pPr>
              <w:jc w:val="center"/>
              <w:rPr>
                <w:rFonts w:ascii="Garamond" w:hAnsi="Garamond"/>
              </w:rPr>
            </w:pPr>
            <w:r w:rsidRPr="005425B6">
              <w:rPr>
                <w:rFonts w:ascii="Garamond" w:hAnsi="Garamond"/>
              </w:rPr>
              <w:t>2.240 ± 0.112</w:t>
            </w:r>
          </w:p>
        </w:tc>
      </w:tr>
      <w:tr w:rsidR="00A16051" w:rsidRPr="005425B6" w14:paraId="1E0443B6" w14:textId="77777777" w:rsidTr="00B5705A">
        <w:tc>
          <w:tcPr>
            <w:tcW w:w="2523" w:type="dxa"/>
            <w:vMerge w:val="restart"/>
          </w:tcPr>
          <w:p w14:paraId="7DB5B675" w14:textId="77777777" w:rsidR="00A16051" w:rsidRPr="005425B6" w:rsidRDefault="00A16051" w:rsidP="00492887">
            <w:pPr>
              <w:jc w:val="center"/>
              <w:rPr>
                <w:rFonts w:ascii="Garamond" w:hAnsi="Garamond"/>
              </w:rPr>
            </w:pPr>
            <w:r w:rsidRPr="005425B6">
              <w:rPr>
                <w:rFonts w:ascii="Garamond" w:hAnsi="Garamond"/>
              </w:rPr>
              <w:t>K1933</w:t>
            </w:r>
          </w:p>
        </w:tc>
        <w:tc>
          <w:tcPr>
            <w:tcW w:w="2351" w:type="dxa"/>
          </w:tcPr>
          <w:p w14:paraId="3F25AE59" w14:textId="77777777" w:rsidR="00A16051" w:rsidRPr="005425B6" w:rsidRDefault="00A16051" w:rsidP="00492887">
            <w:pPr>
              <w:jc w:val="center"/>
              <w:rPr>
                <w:rFonts w:ascii="Garamond" w:hAnsi="Garamond"/>
              </w:rPr>
            </w:pPr>
            <w:r>
              <w:rPr>
                <w:rFonts w:ascii="Garamond" w:hAnsi="Garamond"/>
              </w:rPr>
              <w:t>Th</w:t>
            </w:r>
          </w:p>
        </w:tc>
        <w:tc>
          <w:tcPr>
            <w:tcW w:w="2351" w:type="dxa"/>
          </w:tcPr>
          <w:p w14:paraId="239E7250" w14:textId="77777777" w:rsidR="00A16051" w:rsidRPr="005425B6" w:rsidRDefault="00A16051" w:rsidP="00492887">
            <w:pPr>
              <w:jc w:val="center"/>
              <w:rPr>
                <w:rFonts w:ascii="Garamond" w:hAnsi="Garamond"/>
              </w:rPr>
            </w:pPr>
            <w:r w:rsidRPr="005425B6">
              <w:rPr>
                <w:rFonts w:ascii="Garamond" w:hAnsi="Garamond"/>
              </w:rPr>
              <w:t>16.590 ±0.830</w:t>
            </w:r>
          </w:p>
        </w:tc>
        <w:tc>
          <w:tcPr>
            <w:tcW w:w="2351" w:type="dxa"/>
          </w:tcPr>
          <w:p w14:paraId="109422B5" w14:textId="77777777" w:rsidR="00A16051" w:rsidRPr="005425B6" w:rsidRDefault="00A16051" w:rsidP="00492887">
            <w:pPr>
              <w:jc w:val="center"/>
              <w:rPr>
                <w:rFonts w:ascii="Garamond" w:hAnsi="Garamond"/>
              </w:rPr>
            </w:pPr>
            <w:r w:rsidRPr="005425B6">
              <w:rPr>
                <w:rFonts w:ascii="Garamond" w:hAnsi="Garamond"/>
              </w:rPr>
              <w:t>14.400 ±0.720</w:t>
            </w:r>
          </w:p>
        </w:tc>
      </w:tr>
      <w:tr w:rsidR="00A16051" w:rsidRPr="005425B6" w14:paraId="4961908F" w14:textId="77777777" w:rsidTr="00B5705A">
        <w:tc>
          <w:tcPr>
            <w:tcW w:w="2523" w:type="dxa"/>
            <w:vMerge/>
          </w:tcPr>
          <w:p w14:paraId="24A65B4F" w14:textId="77777777" w:rsidR="00A16051" w:rsidRPr="005425B6" w:rsidRDefault="00A16051" w:rsidP="00492887">
            <w:pPr>
              <w:jc w:val="center"/>
              <w:rPr>
                <w:rFonts w:ascii="Garamond" w:hAnsi="Garamond"/>
              </w:rPr>
            </w:pPr>
          </w:p>
        </w:tc>
        <w:tc>
          <w:tcPr>
            <w:tcW w:w="2351" w:type="dxa"/>
          </w:tcPr>
          <w:p w14:paraId="1D09B666" w14:textId="77777777" w:rsidR="00A16051" w:rsidRPr="005425B6" w:rsidRDefault="00A16051" w:rsidP="00492887">
            <w:pPr>
              <w:jc w:val="center"/>
              <w:rPr>
                <w:rFonts w:ascii="Garamond" w:hAnsi="Garamond"/>
              </w:rPr>
            </w:pPr>
            <w:r w:rsidRPr="005425B6">
              <w:rPr>
                <w:rFonts w:ascii="Garamond" w:hAnsi="Garamond"/>
              </w:rPr>
              <w:t>U</w:t>
            </w:r>
          </w:p>
        </w:tc>
        <w:tc>
          <w:tcPr>
            <w:tcW w:w="2351" w:type="dxa"/>
          </w:tcPr>
          <w:p w14:paraId="18A73296" w14:textId="77777777" w:rsidR="00A16051" w:rsidRPr="005425B6" w:rsidRDefault="00A16051" w:rsidP="00492887">
            <w:pPr>
              <w:jc w:val="center"/>
              <w:rPr>
                <w:rFonts w:ascii="Garamond" w:hAnsi="Garamond"/>
              </w:rPr>
            </w:pPr>
            <w:r w:rsidRPr="005425B6">
              <w:rPr>
                <w:rFonts w:ascii="Garamond" w:hAnsi="Garamond"/>
              </w:rPr>
              <w:t>2.620 ± 0.131</w:t>
            </w:r>
          </w:p>
        </w:tc>
        <w:tc>
          <w:tcPr>
            <w:tcW w:w="2351" w:type="dxa"/>
          </w:tcPr>
          <w:p w14:paraId="614C5B90" w14:textId="77777777" w:rsidR="00A16051" w:rsidRPr="005425B6" w:rsidRDefault="00A16051" w:rsidP="00492887">
            <w:pPr>
              <w:jc w:val="center"/>
              <w:rPr>
                <w:rFonts w:ascii="Garamond" w:hAnsi="Garamond"/>
              </w:rPr>
            </w:pPr>
            <w:r>
              <w:rPr>
                <w:rFonts w:ascii="Garamond" w:hAnsi="Garamond"/>
              </w:rPr>
              <w:t>2.220 ± 0.111</w:t>
            </w:r>
          </w:p>
        </w:tc>
      </w:tr>
      <w:tr w:rsidR="00A16051" w:rsidRPr="005425B6" w14:paraId="1B7D26E1" w14:textId="77777777" w:rsidTr="00B5705A">
        <w:tc>
          <w:tcPr>
            <w:tcW w:w="2523" w:type="dxa"/>
            <w:vMerge w:val="restart"/>
          </w:tcPr>
          <w:p w14:paraId="3EF39158" w14:textId="77777777" w:rsidR="00A16051" w:rsidRPr="005425B6" w:rsidRDefault="00A16051" w:rsidP="00492887">
            <w:pPr>
              <w:jc w:val="center"/>
              <w:rPr>
                <w:rFonts w:ascii="Garamond" w:hAnsi="Garamond"/>
              </w:rPr>
            </w:pPr>
            <w:r w:rsidRPr="005425B6">
              <w:rPr>
                <w:rFonts w:ascii="Garamond" w:hAnsi="Garamond"/>
              </w:rPr>
              <w:t>K1934</w:t>
            </w:r>
          </w:p>
        </w:tc>
        <w:tc>
          <w:tcPr>
            <w:tcW w:w="2351" w:type="dxa"/>
          </w:tcPr>
          <w:p w14:paraId="211BBD2E" w14:textId="77777777" w:rsidR="00A16051" w:rsidRPr="005425B6" w:rsidRDefault="00A16051" w:rsidP="00492887">
            <w:pPr>
              <w:jc w:val="center"/>
              <w:rPr>
                <w:rFonts w:ascii="Garamond" w:hAnsi="Garamond"/>
              </w:rPr>
            </w:pPr>
            <w:r>
              <w:rPr>
                <w:rFonts w:ascii="Garamond" w:hAnsi="Garamond"/>
              </w:rPr>
              <w:t>Th</w:t>
            </w:r>
          </w:p>
        </w:tc>
        <w:tc>
          <w:tcPr>
            <w:tcW w:w="2351" w:type="dxa"/>
          </w:tcPr>
          <w:p w14:paraId="403549E1" w14:textId="77777777" w:rsidR="00A16051" w:rsidRPr="005425B6" w:rsidRDefault="00A16051" w:rsidP="00492887">
            <w:pPr>
              <w:jc w:val="center"/>
              <w:rPr>
                <w:rFonts w:ascii="Garamond" w:hAnsi="Garamond"/>
              </w:rPr>
            </w:pPr>
            <w:r w:rsidRPr="005425B6">
              <w:rPr>
                <w:rFonts w:ascii="Garamond" w:hAnsi="Garamond"/>
              </w:rPr>
              <w:t>13.570 ± 0.679</w:t>
            </w:r>
          </w:p>
        </w:tc>
        <w:tc>
          <w:tcPr>
            <w:tcW w:w="2351" w:type="dxa"/>
          </w:tcPr>
          <w:p w14:paraId="5760111B" w14:textId="77777777" w:rsidR="00A16051" w:rsidRPr="005425B6" w:rsidRDefault="00A16051" w:rsidP="00492887">
            <w:pPr>
              <w:jc w:val="center"/>
              <w:rPr>
                <w:rFonts w:ascii="Garamond" w:hAnsi="Garamond"/>
              </w:rPr>
            </w:pPr>
            <w:r>
              <w:rPr>
                <w:rFonts w:ascii="Garamond" w:hAnsi="Garamond"/>
              </w:rPr>
              <w:t>13.330 ± 0.667</w:t>
            </w:r>
          </w:p>
        </w:tc>
      </w:tr>
      <w:tr w:rsidR="00A16051" w:rsidRPr="005425B6" w14:paraId="5886B16C" w14:textId="77777777" w:rsidTr="00B5705A">
        <w:tc>
          <w:tcPr>
            <w:tcW w:w="2523" w:type="dxa"/>
            <w:vMerge/>
          </w:tcPr>
          <w:p w14:paraId="2B49590F" w14:textId="77777777" w:rsidR="00A16051" w:rsidRPr="005425B6" w:rsidRDefault="00A16051" w:rsidP="00492887">
            <w:pPr>
              <w:jc w:val="center"/>
              <w:rPr>
                <w:rFonts w:ascii="Garamond" w:hAnsi="Garamond"/>
              </w:rPr>
            </w:pPr>
          </w:p>
        </w:tc>
        <w:tc>
          <w:tcPr>
            <w:tcW w:w="2351" w:type="dxa"/>
          </w:tcPr>
          <w:p w14:paraId="37EA6DB1" w14:textId="77777777" w:rsidR="00A16051" w:rsidRPr="005425B6" w:rsidRDefault="00A16051" w:rsidP="00492887">
            <w:pPr>
              <w:jc w:val="center"/>
              <w:rPr>
                <w:rFonts w:ascii="Garamond" w:hAnsi="Garamond"/>
              </w:rPr>
            </w:pPr>
            <w:r w:rsidRPr="005425B6">
              <w:rPr>
                <w:rFonts w:ascii="Garamond" w:hAnsi="Garamond"/>
              </w:rPr>
              <w:t>U</w:t>
            </w:r>
          </w:p>
        </w:tc>
        <w:tc>
          <w:tcPr>
            <w:tcW w:w="2351" w:type="dxa"/>
          </w:tcPr>
          <w:p w14:paraId="377EDF97" w14:textId="77777777" w:rsidR="00A16051" w:rsidRPr="005425B6" w:rsidRDefault="00A16051" w:rsidP="00492887">
            <w:pPr>
              <w:jc w:val="center"/>
              <w:rPr>
                <w:rFonts w:ascii="Garamond" w:hAnsi="Garamond"/>
              </w:rPr>
            </w:pPr>
            <w:r w:rsidRPr="005425B6">
              <w:rPr>
                <w:rFonts w:ascii="Garamond" w:hAnsi="Garamond"/>
              </w:rPr>
              <w:t>2.640 ± 0.132</w:t>
            </w:r>
          </w:p>
        </w:tc>
        <w:tc>
          <w:tcPr>
            <w:tcW w:w="2351" w:type="dxa"/>
          </w:tcPr>
          <w:p w14:paraId="195477DA" w14:textId="77777777" w:rsidR="00A16051" w:rsidRPr="005425B6" w:rsidRDefault="00A16051" w:rsidP="00492887">
            <w:pPr>
              <w:jc w:val="center"/>
              <w:rPr>
                <w:rFonts w:ascii="Garamond" w:hAnsi="Garamond"/>
              </w:rPr>
            </w:pPr>
            <w:r>
              <w:rPr>
                <w:rFonts w:ascii="Garamond" w:hAnsi="Garamond"/>
              </w:rPr>
              <w:t>2.420 ± 0.121</w:t>
            </w:r>
          </w:p>
        </w:tc>
      </w:tr>
    </w:tbl>
    <w:p w14:paraId="42516429" w14:textId="77777777" w:rsidR="00A16051" w:rsidRPr="005425B6" w:rsidRDefault="00A16051" w:rsidP="00A16051">
      <w:pPr>
        <w:jc w:val="both"/>
        <w:rPr>
          <w:rFonts w:ascii="Garamond" w:hAnsi="Garamond"/>
        </w:rPr>
      </w:pPr>
    </w:p>
    <w:p w14:paraId="09F501F0" w14:textId="77777777" w:rsidR="005D6C61" w:rsidRDefault="005D6C61">
      <w:pPr>
        <w:rPr>
          <w:rFonts w:ascii="Garamond" w:hAnsi="Garamond"/>
          <w:b/>
        </w:rPr>
      </w:pPr>
    </w:p>
    <w:p w14:paraId="50AF0005" w14:textId="77777777" w:rsidR="00D072A5" w:rsidRDefault="0085255C" w:rsidP="00D072A5">
      <w:pPr>
        <w:pStyle w:val="Heading3"/>
        <w:rPr>
          <w:rFonts w:ascii="Garamond" w:hAnsi="Garamond"/>
        </w:rPr>
      </w:pPr>
      <w:r w:rsidRPr="0085255C">
        <w:t xml:space="preserve">Supplementary Table </w:t>
      </w:r>
      <w:r w:rsidR="000B6121" w:rsidRPr="00E76691">
        <w:t>3</w:t>
      </w:r>
      <w:r w:rsidRPr="00E76691">
        <w:t>.</w:t>
      </w:r>
      <w:r w:rsidRPr="0085255C">
        <w:t xml:space="preserve"> </w:t>
      </w:r>
      <w:r w:rsidRPr="0085255C">
        <w:rPr>
          <w:rFonts w:ascii="Garamond" w:hAnsi="Garamond"/>
        </w:rPr>
        <w:t>Overdispersion values for OSL samples.</w:t>
      </w:r>
      <w:r w:rsidR="003E61E6">
        <w:rPr>
          <w:rFonts w:ascii="Garamond" w:hAnsi="Garamond"/>
        </w:rPr>
        <w:t xml:space="preserve"> </w:t>
      </w:r>
    </w:p>
    <w:p w14:paraId="543DA1DA" w14:textId="320DA63B" w:rsidR="0085255C" w:rsidRPr="00D072A5" w:rsidRDefault="003E61E6" w:rsidP="00D072A5">
      <w:pPr>
        <w:pStyle w:val="text2"/>
        <w:rPr>
          <w:rFonts w:ascii="Times New Roman" w:hAnsi="Times New Roman"/>
        </w:rPr>
      </w:pPr>
      <w:r>
        <w:t>Single grain values are given in italics, and single aliquot results are in plain text.</w:t>
      </w:r>
    </w:p>
    <w:tbl>
      <w:tblPr>
        <w:tblStyle w:val="TableGrid"/>
        <w:tblW w:w="0" w:type="auto"/>
        <w:jc w:val="center"/>
        <w:tblBorders>
          <w:insideV w:val="single" w:sz="4" w:space="0" w:color="FFFFFF" w:themeColor="background1"/>
        </w:tblBorders>
        <w:tblLook w:val="04A0" w:firstRow="1" w:lastRow="0" w:firstColumn="1" w:lastColumn="0" w:noHBand="0" w:noVBand="1"/>
      </w:tblPr>
      <w:tblGrid>
        <w:gridCol w:w="3108"/>
        <w:gridCol w:w="3105"/>
        <w:gridCol w:w="3137"/>
      </w:tblGrid>
      <w:tr w:rsidR="0085255C" w:rsidRPr="009A0BEE" w14:paraId="543DA1DE" w14:textId="77777777" w:rsidTr="00B5705A">
        <w:trPr>
          <w:jc w:val="center"/>
        </w:trPr>
        <w:tc>
          <w:tcPr>
            <w:tcW w:w="3192" w:type="dxa"/>
          </w:tcPr>
          <w:p w14:paraId="543DA1DB" w14:textId="07952FDE" w:rsidR="0085255C" w:rsidRPr="009A0BEE" w:rsidRDefault="003E61E6" w:rsidP="009A0BEE">
            <w:pPr>
              <w:jc w:val="center"/>
              <w:rPr>
                <w:rFonts w:ascii="Garamond" w:hAnsi="Garamond"/>
                <w:b/>
              </w:rPr>
            </w:pPr>
            <w:r>
              <w:rPr>
                <w:rFonts w:ascii="Garamond" w:hAnsi="Garamond"/>
                <w:b/>
              </w:rPr>
              <w:t>Lab</w:t>
            </w:r>
            <w:r w:rsidR="0085255C" w:rsidRPr="009A0BEE">
              <w:rPr>
                <w:rFonts w:ascii="Garamond" w:hAnsi="Garamond"/>
                <w:b/>
              </w:rPr>
              <w:t xml:space="preserve"> code</w:t>
            </w:r>
          </w:p>
        </w:tc>
        <w:tc>
          <w:tcPr>
            <w:tcW w:w="3192" w:type="dxa"/>
          </w:tcPr>
          <w:p w14:paraId="543DA1DC" w14:textId="77777777" w:rsidR="0085255C" w:rsidRPr="009A0BEE" w:rsidRDefault="003E61E6" w:rsidP="009A0BEE">
            <w:pPr>
              <w:jc w:val="center"/>
              <w:rPr>
                <w:rFonts w:ascii="Garamond" w:hAnsi="Garamond"/>
                <w:b/>
              </w:rPr>
            </w:pPr>
            <w:r>
              <w:rPr>
                <w:rFonts w:ascii="Garamond" w:hAnsi="Garamond"/>
                <w:b/>
              </w:rPr>
              <w:t>Field code</w:t>
            </w:r>
          </w:p>
        </w:tc>
        <w:tc>
          <w:tcPr>
            <w:tcW w:w="3192" w:type="dxa"/>
          </w:tcPr>
          <w:p w14:paraId="543DA1DD" w14:textId="77777777" w:rsidR="0085255C" w:rsidRPr="009A0BEE" w:rsidRDefault="0085255C" w:rsidP="009A0BEE">
            <w:pPr>
              <w:jc w:val="center"/>
              <w:rPr>
                <w:rFonts w:ascii="Garamond" w:hAnsi="Garamond"/>
                <w:b/>
              </w:rPr>
            </w:pPr>
            <w:r w:rsidRPr="009A0BEE">
              <w:rPr>
                <w:rFonts w:ascii="Garamond" w:hAnsi="Garamond"/>
                <w:b/>
              </w:rPr>
              <w:t>Overdispersion (%)</w:t>
            </w:r>
          </w:p>
        </w:tc>
      </w:tr>
      <w:tr w:rsidR="009A0BEE" w:rsidRPr="009A0BEE" w14:paraId="543DA1E3" w14:textId="77777777" w:rsidTr="00B5705A">
        <w:trPr>
          <w:jc w:val="center"/>
        </w:trPr>
        <w:tc>
          <w:tcPr>
            <w:tcW w:w="3192" w:type="dxa"/>
          </w:tcPr>
          <w:p w14:paraId="543DA1DF" w14:textId="77777777" w:rsidR="009A0BEE" w:rsidRPr="009A0BEE" w:rsidRDefault="003E61E6" w:rsidP="009A0BEE">
            <w:pPr>
              <w:jc w:val="center"/>
              <w:rPr>
                <w:rFonts w:ascii="Garamond" w:hAnsi="Garamond"/>
              </w:rPr>
            </w:pPr>
            <w:r>
              <w:rPr>
                <w:rFonts w:ascii="Garamond" w:hAnsi="Garamond"/>
              </w:rPr>
              <w:t>K1931</w:t>
            </w:r>
          </w:p>
        </w:tc>
        <w:tc>
          <w:tcPr>
            <w:tcW w:w="3192" w:type="dxa"/>
          </w:tcPr>
          <w:p w14:paraId="543DA1E0" w14:textId="77777777" w:rsidR="009A0BEE" w:rsidRPr="003E61E6" w:rsidRDefault="003E61E6" w:rsidP="009A0BEE">
            <w:pPr>
              <w:spacing w:line="480" w:lineRule="auto"/>
              <w:jc w:val="center"/>
              <w:rPr>
                <w:rFonts w:ascii="Garamond" w:hAnsi="Garamond"/>
              </w:rPr>
            </w:pPr>
            <w:r w:rsidRPr="003E61E6">
              <w:rPr>
                <w:rFonts w:ascii="Garamond" w:hAnsi="Garamond"/>
              </w:rPr>
              <w:t>BM1</w:t>
            </w:r>
          </w:p>
        </w:tc>
        <w:tc>
          <w:tcPr>
            <w:tcW w:w="3192" w:type="dxa"/>
          </w:tcPr>
          <w:p w14:paraId="543DA1E1" w14:textId="77777777" w:rsidR="009A0BEE" w:rsidRPr="003E61E6" w:rsidRDefault="003E61E6" w:rsidP="009A0BEE">
            <w:pPr>
              <w:jc w:val="center"/>
              <w:rPr>
                <w:rFonts w:ascii="Garamond" w:hAnsi="Garamond"/>
                <w:i/>
              </w:rPr>
            </w:pPr>
            <w:r w:rsidRPr="003E61E6">
              <w:rPr>
                <w:rFonts w:ascii="Garamond" w:hAnsi="Garamond"/>
                <w:i/>
              </w:rPr>
              <w:t>43</w:t>
            </w:r>
          </w:p>
          <w:p w14:paraId="543DA1E2" w14:textId="77777777" w:rsidR="003E61E6" w:rsidRPr="003E61E6" w:rsidRDefault="003E61E6" w:rsidP="009A0BEE">
            <w:pPr>
              <w:jc w:val="center"/>
              <w:rPr>
                <w:rFonts w:ascii="Garamond" w:hAnsi="Garamond"/>
              </w:rPr>
            </w:pPr>
            <w:r w:rsidRPr="003E61E6">
              <w:rPr>
                <w:rFonts w:ascii="Garamond" w:hAnsi="Garamond"/>
              </w:rPr>
              <w:t>26</w:t>
            </w:r>
          </w:p>
        </w:tc>
      </w:tr>
      <w:tr w:rsidR="009A0BEE" w:rsidRPr="009A0BEE" w14:paraId="543DA1E8" w14:textId="77777777" w:rsidTr="00B5705A">
        <w:trPr>
          <w:jc w:val="center"/>
        </w:trPr>
        <w:tc>
          <w:tcPr>
            <w:tcW w:w="3192" w:type="dxa"/>
          </w:tcPr>
          <w:p w14:paraId="543DA1E4" w14:textId="77777777" w:rsidR="009A0BEE" w:rsidRPr="009A0BEE" w:rsidRDefault="003E61E6" w:rsidP="009A0BEE">
            <w:pPr>
              <w:jc w:val="center"/>
              <w:rPr>
                <w:rFonts w:ascii="Garamond" w:hAnsi="Garamond"/>
              </w:rPr>
            </w:pPr>
            <w:r>
              <w:rPr>
                <w:rFonts w:ascii="Garamond" w:hAnsi="Garamond"/>
              </w:rPr>
              <w:t>K1932</w:t>
            </w:r>
          </w:p>
        </w:tc>
        <w:tc>
          <w:tcPr>
            <w:tcW w:w="3192" w:type="dxa"/>
          </w:tcPr>
          <w:p w14:paraId="543DA1E5" w14:textId="77777777" w:rsidR="009A0BEE" w:rsidRPr="003E61E6" w:rsidRDefault="003E61E6" w:rsidP="009A0BEE">
            <w:pPr>
              <w:spacing w:line="480" w:lineRule="auto"/>
              <w:jc w:val="center"/>
              <w:rPr>
                <w:rFonts w:ascii="Garamond" w:hAnsi="Garamond"/>
              </w:rPr>
            </w:pPr>
            <w:r>
              <w:rPr>
                <w:rFonts w:ascii="Garamond" w:hAnsi="Garamond"/>
              </w:rPr>
              <w:t>BM2</w:t>
            </w:r>
          </w:p>
        </w:tc>
        <w:tc>
          <w:tcPr>
            <w:tcW w:w="3192" w:type="dxa"/>
          </w:tcPr>
          <w:p w14:paraId="543DA1E6" w14:textId="77777777" w:rsidR="009A0BEE" w:rsidRDefault="003E61E6" w:rsidP="009A0BEE">
            <w:pPr>
              <w:jc w:val="center"/>
              <w:rPr>
                <w:rFonts w:ascii="Garamond" w:hAnsi="Garamond"/>
                <w:i/>
              </w:rPr>
            </w:pPr>
            <w:r w:rsidRPr="003E61E6">
              <w:rPr>
                <w:rFonts w:ascii="Garamond" w:hAnsi="Garamond"/>
                <w:i/>
              </w:rPr>
              <w:t>45</w:t>
            </w:r>
          </w:p>
          <w:p w14:paraId="543DA1E7" w14:textId="77777777" w:rsidR="003E61E6" w:rsidRPr="003E61E6" w:rsidRDefault="003E61E6" w:rsidP="009A0BEE">
            <w:pPr>
              <w:jc w:val="center"/>
              <w:rPr>
                <w:rFonts w:ascii="Garamond" w:hAnsi="Garamond"/>
              </w:rPr>
            </w:pPr>
            <w:r>
              <w:rPr>
                <w:rFonts w:ascii="Garamond" w:hAnsi="Garamond"/>
              </w:rPr>
              <w:t>19</w:t>
            </w:r>
          </w:p>
        </w:tc>
      </w:tr>
      <w:tr w:rsidR="009A0BEE" w:rsidRPr="009A0BEE" w14:paraId="543DA1ED" w14:textId="77777777" w:rsidTr="00B5705A">
        <w:trPr>
          <w:jc w:val="center"/>
        </w:trPr>
        <w:tc>
          <w:tcPr>
            <w:tcW w:w="3192" w:type="dxa"/>
          </w:tcPr>
          <w:p w14:paraId="543DA1E9" w14:textId="77777777" w:rsidR="009A0BEE" w:rsidRPr="009A0BEE" w:rsidRDefault="003E61E6" w:rsidP="009A0BEE">
            <w:pPr>
              <w:jc w:val="center"/>
              <w:rPr>
                <w:rFonts w:ascii="Garamond" w:hAnsi="Garamond"/>
              </w:rPr>
            </w:pPr>
            <w:r>
              <w:rPr>
                <w:rFonts w:ascii="Garamond" w:hAnsi="Garamond"/>
              </w:rPr>
              <w:t>K1933</w:t>
            </w:r>
          </w:p>
        </w:tc>
        <w:tc>
          <w:tcPr>
            <w:tcW w:w="3192" w:type="dxa"/>
          </w:tcPr>
          <w:p w14:paraId="543DA1EA" w14:textId="77777777" w:rsidR="009A0BEE" w:rsidRPr="003E61E6" w:rsidRDefault="003E61E6" w:rsidP="009A0BEE">
            <w:pPr>
              <w:spacing w:line="480" w:lineRule="auto"/>
              <w:jc w:val="center"/>
              <w:rPr>
                <w:rFonts w:ascii="Garamond" w:hAnsi="Garamond"/>
              </w:rPr>
            </w:pPr>
            <w:r>
              <w:rPr>
                <w:rFonts w:ascii="Garamond" w:hAnsi="Garamond"/>
              </w:rPr>
              <w:t>BM3</w:t>
            </w:r>
          </w:p>
        </w:tc>
        <w:tc>
          <w:tcPr>
            <w:tcW w:w="3192" w:type="dxa"/>
          </w:tcPr>
          <w:p w14:paraId="543DA1EB" w14:textId="77777777" w:rsidR="009A0BEE" w:rsidRDefault="003E61E6" w:rsidP="009A0BEE">
            <w:pPr>
              <w:jc w:val="center"/>
              <w:rPr>
                <w:rFonts w:ascii="Garamond" w:hAnsi="Garamond"/>
                <w:i/>
              </w:rPr>
            </w:pPr>
            <w:r w:rsidRPr="003E61E6">
              <w:rPr>
                <w:rFonts w:ascii="Garamond" w:hAnsi="Garamond"/>
                <w:i/>
              </w:rPr>
              <w:t>55</w:t>
            </w:r>
          </w:p>
          <w:p w14:paraId="543DA1EC" w14:textId="77777777" w:rsidR="003E61E6" w:rsidRPr="003E61E6" w:rsidRDefault="003E61E6" w:rsidP="009A0BEE">
            <w:pPr>
              <w:jc w:val="center"/>
              <w:rPr>
                <w:rFonts w:ascii="Garamond" w:hAnsi="Garamond"/>
              </w:rPr>
            </w:pPr>
            <w:r>
              <w:rPr>
                <w:rFonts w:ascii="Garamond" w:hAnsi="Garamond"/>
              </w:rPr>
              <w:t>39</w:t>
            </w:r>
          </w:p>
        </w:tc>
      </w:tr>
      <w:tr w:rsidR="009A0BEE" w:rsidRPr="009A0BEE" w14:paraId="543DA1F2" w14:textId="77777777" w:rsidTr="00B5705A">
        <w:trPr>
          <w:jc w:val="center"/>
        </w:trPr>
        <w:tc>
          <w:tcPr>
            <w:tcW w:w="3192" w:type="dxa"/>
          </w:tcPr>
          <w:p w14:paraId="543DA1EE" w14:textId="77777777" w:rsidR="009A0BEE" w:rsidRPr="009A0BEE" w:rsidRDefault="003E61E6" w:rsidP="009A0BEE">
            <w:pPr>
              <w:jc w:val="center"/>
              <w:rPr>
                <w:rFonts w:ascii="Garamond" w:hAnsi="Garamond"/>
              </w:rPr>
            </w:pPr>
            <w:r>
              <w:rPr>
                <w:rFonts w:ascii="Garamond" w:hAnsi="Garamond"/>
              </w:rPr>
              <w:t>K1934</w:t>
            </w:r>
          </w:p>
        </w:tc>
        <w:tc>
          <w:tcPr>
            <w:tcW w:w="3192" w:type="dxa"/>
          </w:tcPr>
          <w:p w14:paraId="543DA1EF" w14:textId="77777777" w:rsidR="009A0BEE" w:rsidRPr="003E61E6" w:rsidRDefault="003E61E6" w:rsidP="009A0BEE">
            <w:pPr>
              <w:spacing w:line="480" w:lineRule="auto"/>
              <w:jc w:val="center"/>
              <w:rPr>
                <w:rFonts w:ascii="Garamond" w:hAnsi="Garamond"/>
              </w:rPr>
            </w:pPr>
            <w:r>
              <w:rPr>
                <w:rFonts w:ascii="Garamond" w:hAnsi="Garamond"/>
              </w:rPr>
              <w:t>BM4</w:t>
            </w:r>
          </w:p>
        </w:tc>
        <w:tc>
          <w:tcPr>
            <w:tcW w:w="3192" w:type="dxa"/>
          </w:tcPr>
          <w:p w14:paraId="543DA1F0" w14:textId="77777777" w:rsidR="009A0BEE" w:rsidRDefault="003E61E6" w:rsidP="009A0BEE">
            <w:pPr>
              <w:jc w:val="center"/>
              <w:rPr>
                <w:rFonts w:ascii="Garamond" w:hAnsi="Garamond"/>
                <w:i/>
              </w:rPr>
            </w:pPr>
            <w:r w:rsidRPr="003E61E6">
              <w:rPr>
                <w:rFonts w:ascii="Garamond" w:hAnsi="Garamond"/>
                <w:i/>
              </w:rPr>
              <w:t>72</w:t>
            </w:r>
          </w:p>
          <w:p w14:paraId="543DA1F1" w14:textId="77777777" w:rsidR="003E61E6" w:rsidRPr="003E61E6" w:rsidRDefault="003E61E6" w:rsidP="009A0BEE">
            <w:pPr>
              <w:jc w:val="center"/>
              <w:rPr>
                <w:rFonts w:ascii="Garamond" w:hAnsi="Garamond"/>
              </w:rPr>
            </w:pPr>
            <w:r>
              <w:rPr>
                <w:rFonts w:ascii="Garamond" w:hAnsi="Garamond"/>
              </w:rPr>
              <w:t>58</w:t>
            </w:r>
          </w:p>
        </w:tc>
      </w:tr>
      <w:tr w:rsidR="009A0BEE" w:rsidRPr="009A0BEE" w14:paraId="543DA1F7" w14:textId="77777777" w:rsidTr="00B5705A">
        <w:trPr>
          <w:jc w:val="center"/>
        </w:trPr>
        <w:tc>
          <w:tcPr>
            <w:tcW w:w="3192" w:type="dxa"/>
          </w:tcPr>
          <w:p w14:paraId="543DA1F3" w14:textId="77777777" w:rsidR="009A0BEE" w:rsidRPr="009A0BEE" w:rsidRDefault="003E61E6" w:rsidP="009A0BEE">
            <w:pPr>
              <w:jc w:val="center"/>
              <w:rPr>
                <w:rFonts w:ascii="Garamond" w:hAnsi="Garamond"/>
              </w:rPr>
            </w:pPr>
            <w:r>
              <w:rPr>
                <w:rFonts w:ascii="Garamond" w:hAnsi="Garamond"/>
              </w:rPr>
              <w:t>K2033</w:t>
            </w:r>
          </w:p>
        </w:tc>
        <w:tc>
          <w:tcPr>
            <w:tcW w:w="3192" w:type="dxa"/>
          </w:tcPr>
          <w:p w14:paraId="543DA1F4" w14:textId="77777777" w:rsidR="009A0BEE" w:rsidRPr="003E61E6" w:rsidRDefault="003E61E6" w:rsidP="009A0BEE">
            <w:pPr>
              <w:spacing w:line="480" w:lineRule="auto"/>
              <w:jc w:val="center"/>
              <w:rPr>
                <w:rFonts w:ascii="Garamond" w:hAnsi="Garamond"/>
              </w:rPr>
            </w:pPr>
            <w:r>
              <w:rPr>
                <w:rFonts w:ascii="Garamond" w:hAnsi="Garamond"/>
              </w:rPr>
              <w:t>BM5</w:t>
            </w:r>
          </w:p>
        </w:tc>
        <w:tc>
          <w:tcPr>
            <w:tcW w:w="3192" w:type="dxa"/>
          </w:tcPr>
          <w:p w14:paraId="543DA1F5" w14:textId="77777777" w:rsidR="009A0BEE" w:rsidRDefault="003E61E6" w:rsidP="009A0BEE">
            <w:pPr>
              <w:jc w:val="center"/>
              <w:rPr>
                <w:rFonts w:ascii="Garamond" w:hAnsi="Garamond"/>
                <w:i/>
              </w:rPr>
            </w:pPr>
            <w:r w:rsidRPr="003E61E6">
              <w:rPr>
                <w:rFonts w:ascii="Garamond" w:hAnsi="Garamond"/>
                <w:i/>
              </w:rPr>
              <w:t>35</w:t>
            </w:r>
          </w:p>
          <w:p w14:paraId="543DA1F6" w14:textId="77777777" w:rsidR="003E61E6" w:rsidRPr="003E61E6" w:rsidRDefault="003E61E6" w:rsidP="009A0BEE">
            <w:pPr>
              <w:jc w:val="center"/>
              <w:rPr>
                <w:rFonts w:ascii="Garamond" w:hAnsi="Garamond"/>
              </w:rPr>
            </w:pPr>
            <w:r>
              <w:rPr>
                <w:rFonts w:ascii="Garamond" w:hAnsi="Garamond"/>
              </w:rPr>
              <w:t>18</w:t>
            </w:r>
          </w:p>
        </w:tc>
      </w:tr>
      <w:tr w:rsidR="009A0BEE" w:rsidRPr="009A0BEE" w14:paraId="543DA1FC" w14:textId="77777777" w:rsidTr="00B5705A">
        <w:trPr>
          <w:jc w:val="center"/>
        </w:trPr>
        <w:tc>
          <w:tcPr>
            <w:tcW w:w="3192" w:type="dxa"/>
          </w:tcPr>
          <w:p w14:paraId="543DA1F8" w14:textId="77777777" w:rsidR="009A0BEE" w:rsidRPr="009A0BEE" w:rsidRDefault="003E61E6" w:rsidP="009A0BEE">
            <w:pPr>
              <w:jc w:val="center"/>
              <w:rPr>
                <w:rFonts w:ascii="Garamond" w:hAnsi="Garamond"/>
              </w:rPr>
            </w:pPr>
            <w:r>
              <w:rPr>
                <w:rFonts w:ascii="Garamond" w:hAnsi="Garamond"/>
              </w:rPr>
              <w:lastRenderedPageBreak/>
              <w:t>K2034</w:t>
            </w:r>
          </w:p>
        </w:tc>
        <w:tc>
          <w:tcPr>
            <w:tcW w:w="3192" w:type="dxa"/>
          </w:tcPr>
          <w:p w14:paraId="543DA1F9" w14:textId="77777777" w:rsidR="009A0BEE" w:rsidRPr="003E61E6" w:rsidRDefault="003E61E6" w:rsidP="009A0BEE">
            <w:pPr>
              <w:spacing w:line="480" w:lineRule="auto"/>
              <w:jc w:val="center"/>
              <w:rPr>
                <w:rFonts w:ascii="Garamond" w:hAnsi="Garamond"/>
              </w:rPr>
            </w:pPr>
            <w:r>
              <w:rPr>
                <w:rFonts w:ascii="Garamond" w:hAnsi="Garamond"/>
              </w:rPr>
              <w:t>BM6</w:t>
            </w:r>
          </w:p>
        </w:tc>
        <w:tc>
          <w:tcPr>
            <w:tcW w:w="3192" w:type="dxa"/>
          </w:tcPr>
          <w:p w14:paraId="543DA1FA" w14:textId="77777777" w:rsidR="009A0BEE" w:rsidRDefault="003E61E6" w:rsidP="009A0BEE">
            <w:pPr>
              <w:jc w:val="center"/>
              <w:rPr>
                <w:rFonts w:ascii="Garamond" w:hAnsi="Garamond"/>
                <w:i/>
              </w:rPr>
            </w:pPr>
            <w:r w:rsidRPr="003E61E6">
              <w:rPr>
                <w:rFonts w:ascii="Garamond" w:hAnsi="Garamond"/>
                <w:i/>
              </w:rPr>
              <w:t>75</w:t>
            </w:r>
          </w:p>
          <w:p w14:paraId="543DA1FB" w14:textId="77777777" w:rsidR="003E61E6" w:rsidRPr="003E61E6" w:rsidRDefault="003E61E6" w:rsidP="009A0BEE">
            <w:pPr>
              <w:jc w:val="center"/>
              <w:rPr>
                <w:rFonts w:ascii="Garamond" w:hAnsi="Garamond"/>
              </w:rPr>
            </w:pPr>
            <w:r>
              <w:rPr>
                <w:rFonts w:ascii="Garamond" w:hAnsi="Garamond"/>
              </w:rPr>
              <w:t>38</w:t>
            </w:r>
          </w:p>
        </w:tc>
      </w:tr>
      <w:tr w:rsidR="009A0BEE" w:rsidRPr="009A0BEE" w14:paraId="543DA200" w14:textId="77777777" w:rsidTr="00B5705A">
        <w:trPr>
          <w:jc w:val="center"/>
        </w:trPr>
        <w:tc>
          <w:tcPr>
            <w:tcW w:w="3192" w:type="dxa"/>
          </w:tcPr>
          <w:p w14:paraId="543DA1FD" w14:textId="77777777" w:rsidR="009A0BEE" w:rsidRPr="009A0BEE" w:rsidRDefault="003E61E6" w:rsidP="009A0BEE">
            <w:pPr>
              <w:jc w:val="center"/>
              <w:rPr>
                <w:rFonts w:ascii="Garamond" w:hAnsi="Garamond"/>
              </w:rPr>
            </w:pPr>
            <w:r>
              <w:rPr>
                <w:rFonts w:ascii="Garamond" w:hAnsi="Garamond"/>
              </w:rPr>
              <w:t>K2035</w:t>
            </w:r>
          </w:p>
        </w:tc>
        <w:tc>
          <w:tcPr>
            <w:tcW w:w="3192" w:type="dxa"/>
          </w:tcPr>
          <w:p w14:paraId="543DA1FE" w14:textId="77777777" w:rsidR="009A0BEE" w:rsidRPr="003E61E6" w:rsidRDefault="003E61E6" w:rsidP="009A0BEE">
            <w:pPr>
              <w:spacing w:line="480" w:lineRule="auto"/>
              <w:jc w:val="center"/>
              <w:rPr>
                <w:rFonts w:ascii="Garamond" w:hAnsi="Garamond"/>
              </w:rPr>
            </w:pPr>
            <w:r>
              <w:rPr>
                <w:rFonts w:ascii="Garamond" w:hAnsi="Garamond"/>
              </w:rPr>
              <w:t>BM7</w:t>
            </w:r>
          </w:p>
        </w:tc>
        <w:tc>
          <w:tcPr>
            <w:tcW w:w="3192" w:type="dxa"/>
          </w:tcPr>
          <w:p w14:paraId="543DA1FF" w14:textId="77777777" w:rsidR="009A0BEE" w:rsidRPr="009A0BEE" w:rsidRDefault="003E61E6" w:rsidP="009A0BEE">
            <w:pPr>
              <w:jc w:val="center"/>
              <w:rPr>
                <w:rFonts w:ascii="Garamond" w:hAnsi="Garamond"/>
              </w:rPr>
            </w:pPr>
            <w:r>
              <w:rPr>
                <w:rFonts w:ascii="Garamond" w:hAnsi="Garamond"/>
              </w:rPr>
              <w:t>45</w:t>
            </w:r>
          </w:p>
        </w:tc>
      </w:tr>
      <w:tr w:rsidR="009A0BEE" w:rsidRPr="009A0BEE" w14:paraId="543DA204" w14:textId="77777777" w:rsidTr="00B5705A">
        <w:trPr>
          <w:jc w:val="center"/>
        </w:trPr>
        <w:tc>
          <w:tcPr>
            <w:tcW w:w="3192" w:type="dxa"/>
          </w:tcPr>
          <w:p w14:paraId="543DA201" w14:textId="77777777" w:rsidR="009A0BEE" w:rsidRPr="009A0BEE" w:rsidRDefault="003E61E6" w:rsidP="009A0BEE">
            <w:pPr>
              <w:jc w:val="center"/>
              <w:rPr>
                <w:rFonts w:ascii="Garamond" w:hAnsi="Garamond"/>
              </w:rPr>
            </w:pPr>
            <w:r>
              <w:rPr>
                <w:rFonts w:ascii="Garamond" w:hAnsi="Garamond"/>
              </w:rPr>
              <w:t>K2036</w:t>
            </w:r>
          </w:p>
        </w:tc>
        <w:tc>
          <w:tcPr>
            <w:tcW w:w="3192" w:type="dxa"/>
          </w:tcPr>
          <w:p w14:paraId="543DA202" w14:textId="77777777" w:rsidR="009A0BEE" w:rsidRPr="003E61E6" w:rsidRDefault="003E61E6" w:rsidP="009A0BEE">
            <w:pPr>
              <w:spacing w:line="480" w:lineRule="auto"/>
              <w:jc w:val="center"/>
              <w:rPr>
                <w:rFonts w:ascii="Garamond" w:hAnsi="Garamond"/>
              </w:rPr>
            </w:pPr>
            <w:r>
              <w:rPr>
                <w:rFonts w:ascii="Garamond" w:hAnsi="Garamond"/>
              </w:rPr>
              <w:t>BM8</w:t>
            </w:r>
          </w:p>
        </w:tc>
        <w:tc>
          <w:tcPr>
            <w:tcW w:w="3192" w:type="dxa"/>
          </w:tcPr>
          <w:p w14:paraId="543DA203" w14:textId="77777777" w:rsidR="009A0BEE" w:rsidRPr="009A0BEE" w:rsidRDefault="003E61E6" w:rsidP="009A0BEE">
            <w:pPr>
              <w:jc w:val="center"/>
              <w:rPr>
                <w:rFonts w:ascii="Garamond" w:hAnsi="Garamond"/>
              </w:rPr>
            </w:pPr>
            <w:r>
              <w:rPr>
                <w:rFonts w:ascii="Garamond" w:hAnsi="Garamond"/>
              </w:rPr>
              <w:t>11</w:t>
            </w:r>
          </w:p>
        </w:tc>
      </w:tr>
      <w:tr w:rsidR="009A0BEE" w:rsidRPr="009A0BEE" w14:paraId="543DA208" w14:textId="77777777" w:rsidTr="00B5705A">
        <w:trPr>
          <w:jc w:val="center"/>
        </w:trPr>
        <w:tc>
          <w:tcPr>
            <w:tcW w:w="3192" w:type="dxa"/>
          </w:tcPr>
          <w:p w14:paraId="543DA205" w14:textId="77777777" w:rsidR="009A0BEE" w:rsidRPr="009A0BEE" w:rsidRDefault="003E61E6" w:rsidP="009A0BEE">
            <w:pPr>
              <w:jc w:val="center"/>
              <w:rPr>
                <w:rFonts w:ascii="Garamond" w:hAnsi="Garamond"/>
              </w:rPr>
            </w:pPr>
            <w:r>
              <w:rPr>
                <w:rFonts w:ascii="Garamond" w:hAnsi="Garamond"/>
              </w:rPr>
              <w:t>K2037</w:t>
            </w:r>
          </w:p>
        </w:tc>
        <w:tc>
          <w:tcPr>
            <w:tcW w:w="3192" w:type="dxa"/>
          </w:tcPr>
          <w:p w14:paraId="543DA206" w14:textId="77777777" w:rsidR="009A0BEE" w:rsidRPr="003E61E6" w:rsidRDefault="003E61E6" w:rsidP="009A0BEE">
            <w:pPr>
              <w:spacing w:line="480" w:lineRule="auto"/>
              <w:jc w:val="center"/>
              <w:rPr>
                <w:rFonts w:ascii="Garamond" w:hAnsi="Garamond"/>
              </w:rPr>
            </w:pPr>
            <w:r>
              <w:rPr>
                <w:rFonts w:ascii="Garamond" w:hAnsi="Garamond"/>
              </w:rPr>
              <w:t>BM9</w:t>
            </w:r>
          </w:p>
        </w:tc>
        <w:tc>
          <w:tcPr>
            <w:tcW w:w="3192" w:type="dxa"/>
          </w:tcPr>
          <w:p w14:paraId="543DA207" w14:textId="77777777" w:rsidR="009A0BEE" w:rsidRPr="009A0BEE" w:rsidRDefault="003E61E6" w:rsidP="009A0BEE">
            <w:pPr>
              <w:jc w:val="center"/>
              <w:rPr>
                <w:rFonts w:ascii="Garamond" w:hAnsi="Garamond"/>
              </w:rPr>
            </w:pPr>
            <w:r>
              <w:rPr>
                <w:rFonts w:ascii="Garamond" w:hAnsi="Garamond"/>
              </w:rPr>
              <w:t>13</w:t>
            </w:r>
          </w:p>
        </w:tc>
      </w:tr>
    </w:tbl>
    <w:p w14:paraId="543DA209" w14:textId="77777777" w:rsidR="0085255C" w:rsidRDefault="0085255C">
      <w:pPr>
        <w:rPr>
          <w:rFonts w:ascii="Garamond" w:hAnsi="Garamond"/>
        </w:rPr>
      </w:pPr>
    </w:p>
    <w:p w14:paraId="45F04A89" w14:textId="77777777" w:rsidR="00D072A5" w:rsidRDefault="009A0BEE" w:rsidP="00D072A5">
      <w:pPr>
        <w:pStyle w:val="Heading3"/>
      </w:pPr>
      <w:r>
        <w:t xml:space="preserve">Supplementary Table </w:t>
      </w:r>
      <w:r w:rsidR="000B6121" w:rsidRPr="00E76691">
        <w:t>4</w:t>
      </w:r>
      <w:r>
        <w:t>. Results from finite mixture model analyses</w:t>
      </w:r>
      <w:r w:rsidR="00B93DC3">
        <w:t>, for both single grain and single aliquot measurements</w:t>
      </w:r>
      <w:r>
        <w:t>.</w:t>
      </w:r>
      <w:r w:rsidR="00B93DC3">
        <w:t xml:space="preserve"> </w:t>
      </w:r>
    </w:p>
    <w:p w14:paraId="543DA20B" w14:textId="70B409FE" w:rsidR="009A0BEE" w:rsidRDefault="00B93DC3" w:rsidP="00D072A5">
      <w:pPr>
        <w:pStyle w:val="text2"/>
      </w:pPr>
      <w:r>
        <w:t>The age representing the greatest proportion of grains (or aliquots), used for age calculation, is indicated in italics. Note: For samples K2033, K2036 and K2037, and the single grain data of K2035, the central age model was used for age calculation, based on the dose distribution. The single aliquot data of K1934 were too scattered and could not be fitted using the finite mixture model.</w:t>
      </w:r>
    </w:p>
    <w:tbl>
      <w:tblPr>
        <w:tblStyle w:val="TableGrid"/>
        <w:tblW w:w="0" w:type="auto"/>
        <w:tblBorders>
          <w:insideV w:val="single" w:sz="4" w:space="0" w:color="FFFFFF" w:themeColor="background1"/>
        </w:tblBorders>
        <w:tblLook w:val="04A0" w:firstRow="1" w:lastRow="0" w:firstColumn="1" w:lastColumn="0" w:noHBand="0" w:noVBand="1"/>
      </w:tblPr>
      <w:tblGrid>
        <w:gridCol w:w="1724"/>
        <w:gridCol w:w="1311"/>
        <w:gridCol w:w="1627"/>
        <w:gridCol w:w="1472"/>
        <w:gridCol w:w="1761"/>
        <w:gridCol w:w="1455"/>
      </w:tblGrid>
      <w:tr w:rsidR="009146A2" w14:paraId="543DA212" w14:textId="77777777" w:rsidTr="00B5705A">
        <w:tc>
          <w:tcPr>
            <w:tcW w:w="1781" w:type="dxa"/>
          </w:tcPr>
          <w:p w14:paraId="543DA20C" w14:textId="0D3C6BFD" w:rsidR="009146A2" w:rsidRPr="009532DF" w:rsidRDefault="00FD1B42">
            <w:pPr>
              <w:rPr>
                <w:rFonts w:ascii="Garamond" w:hAnsi="Garamond"/>
                <w:b/>
              </w:rPr>
            </w:pPr>
            <w:r>
              <w:rPr>
                <w:rFonts w:ascii="Garamond" w:hAnsi="Garamond"/>
                <w:b/>
              </w:rPr>
              <w:t>Lab</w:t>
            </w:r>
            <w:r w:rsidR="009146A2" w:rsidRPr="009532DF">
              <w:rPr>
                <w:rFonts w:ascii="Garamond" w:hAnsi="Garamond"/>
                <w:b/>
              </w:rPr>
              <w:t xml:space="preserve"> code</w:t>
            </w:r>
          </w:p>
        </w:tc>
        <w:tc>
          <w:tcPr>
            <w:tcW w:w="1330" w:type="dxa"/>
          </w:tcPr>
          <w:p w14:paraId="543DA20D" w14:textId="77777777" w:rsidR="009146A2" w:rsidRPr="009532DF" w:rsidRDefault="009146A2">
            <w:pPr>
              <w:rPr>
                <w:rFonts w:ascii="Garamond" w:hAnsi="Garamond"/>
                <w:b/>
              </w:rPr>
            </w:pPr>
            <w:r>
              <w:rPr>
                <w:rFonts w:ascii="Garamond" w:hAnsi="Garamond"/>
                <w:b/>
              </w:rPr>
              <w:t>Number of grains</w:t>
            </w:r>
          </w:p>
        </w:tc>
        <w:tc>
          <w:tcPr>
            <w:tcW w:w="1643" w:type="dxa"/>
          </w:tcPr>
          <w:p w14:paraId="543DA20E" w14:textId="77777777" w:rsidR="009146A2" w:rsidRPr="009532DF" w:rsidRDefault="009146A2">
            <w:pPr>
              <w:rPr>
                <w:rFonts w:ascii="Garamond" w:hAnsi="Garamond"/>
                <w:b/>
              </w:rPr>
            </w:pPr>
            <w:r w:rsidRPr="009532DF">
              <w:rPr>
                <w:rFonts w:ascii="Garamond" w:hAnsi="Garamond"/>
                <w:b/>
              </w:rPr>
              <w:t>Number of components</w:t>
            </w:r>
          </w:p>
        </w:tc>
        <w:tc>
          <w:tcPr>
            <w:tcW w:w="1523" w:type="dxa"/>
          </w:tcPr>
          <w:p w14:paraId="543DA20F" w14:textId="77777777" w:rsidR="009146A2" w:rsidRPr="009532DF" w:rsidRDefault="009146A2">
            <w:pPr>
              <w:rPr>
                <w:rFonts w:ascii="Garamond" w:hAnsi="Garamond"/>
                <w:b/>
              </w:rPr>
            </w:pPr>
            <w:r w:rsidRPr="009532DF">
              <w:rPr>
                <w:rFonts w:ascii="Garamond" w:hAnsi="Garamond"/>
                <w:b/>
              </w:rPr>
              <w:t>De (</w:t>
            </w:r>
            <w:proofErr w:type="spellStart"/>
            <w:r w:rsidRPr="009532DF">
              <w:rPr>
                <w:rFonts w:ascii="Garamond" w:hAnsi="Garamond"/>
                <w:b/>
              </w:rPr>
              <w:t>Gy</w:t>
            </w:r>
            <w:proofErr w:type="spellEnd"/>
            <w:r w:rsidRPr="009532DF">
              <w:rPr>
                <w:rFonts w:ascii="Garamond" w:hAnsi="Garamond"/>
                <w:b/>
              </w:rPr>
              <w:t>)</w:t>
            </w:r>
          </w:p>
        </w:tc>
        <w:tc>
          <w:tcPr>
            <w:tcW w:w="1794" w:type="dxa"/>
          </w:tcPr>
          <w:p w14:paraId="543DA210" w14:textId="77777777" w:rsidR="009146A2" w:rsidRPr="009532DF" w:rsidRDefault="009146A2">
            <w:pPr>
              <w:rPr>
                <w:rFonts w:ascii="Garamond" w:hAnsi="Garamond"/>
                <w:b/>
              </w:rPr>
            </w:pPr>
            <w:r w:rsidRPr="009532DF">
              <w:rPr>
                <w:rFonts w:ascii="Garamond" w:hAnsi="Garamond"/>
                <w:b/>
              </w:rPr>
              <w:t>% population</w:t>
            </w:r>
          </w:p>
        </w:tc>
        <w:tc>
          <w:tcPr>
            <w:tcW w:w="1505" w:type="dxa"/>
          </w:tcPr>
          <w:p w14:paraId="543DA211" w14:textId="77777777" w:rsidR="009146A2" w:rsidRPr="009532DF" w:rsidRDefault="009146A2">
            <w:pPr>
              <w:rPr>
                <w:rFonts w:ascii="Garamond" w:hAnsi="Garamond"/>
                <w:b/>
              </w:rPr>
            </w:pPr>
            <w:r w:rsidRPr="009532DF">
              <w:rPr>
                <w:rFonts w:ascii="Garamond" w:hAnsi="Garamond"/>
                <w:b/>
              </w:rPr>
              <w:t>BIC</w:t>
            </w:r>
          </w:p>
        </w:tc>
      </w:tr>
      <w:tr w:rsidR="009146A2" w14:paraId="543DA214" w14:textId="77777777" w:rsidTr="00B5705A">
        <w:tc>
          <w:tcPr>
            <w:tcW w:w="9576" w:type="dxa"/>
            <w:gridSpan w:val="6"/>
          </w:tcPr>
          <w:p w14:paraId="543DA213" w14:textId="77777777" w:rsidR="009146A2" w:rsidRPr="00B93DC3" w:rsidRDefault="009146A2">
            <w:pPr>
              <w:rPr>
                <w:rFonts w:ascii="Garamond" w:hAnsi="Garamond"/>
                <w:b/>
              </w:rPr>
            </w:pPr>
            <w:r w:rsidRPr="00B93DC3">
              <w:rPr>
                <w:rFonts w:ascii="Garamond" w:hAnsi="Garamond"/>
                <w:b/>
              </w:rPr>
              <w:t>Single grain</w:t>
            </w:r>
          </w:p>
        </w:tc>
      </w:tr>
      <w:tr w:rsidR="009146A2" w14:paraId="543DA221" w14:textId="77777777" w:rsidTr="00B5705A">
        <w:tc>
          <w:tcPr>
            <w:tcW w:w="1781" w:type="dxa"/>
          </w:tcPr>
          <w:p w14:paraId="543DA215" w14:textId="77777777" w:rsidR="009146A2" w:rsidRDefault="009146A2">
            <w:pPr>
              <w:rPr>
                <w:rFonts w:ascii="Garamond" w:hAnsi="Garamond"/>
              </w:rPr>
            </w:pPr>
            <w:r>
              <w:rPr>
                <w:rFonts w:ascii="Garamond" w:hAnsi="Garamond"/>
              </w:rPr>
              <w:t>K1931</w:t>
            </w:r>
          </w:p>
        </w:tc>
        <w:tc>
          <w:tcPr>
            <w:tcW w:w="1330" w:type="dxa"/>
          </w:tcPr>
          <w:p w14:paraId="543DA216" w14:textId="77777777" w:rsidR="009146A2" w:rsidRDefault="009146A2">
            <w:pPr>
              <w:rPr>
                <w:rFonts w:ascii="Garamond" w:hAnsi="Garamond"/>
              </w:rPr>
            </w:pPr>
            <w:r>
              <w:rPr>
                <w:rFonts w:ascii="Garamond" w:hAnsi="Garamond"/>
              </w:rPr>
              <w:t>32</w:t>
            </w:r>
          </w:p>
        </w:tc>
        <w:tc>
          <w:tcPr>
            <w:tcW w:w="1643" w:type="dxa"/>
          </w:tcPr>
          <w:p w14:paraId="543DA217" w14:textId="77777777" w:rsidR="009146A2" w:rsidRDefault="009146A2">
            <w:pPr>
              <w:rPr>
                <w:rFonts w:ascii="Garamond" w:hAnsi="Garamond"/>
              </w:rPr>
            </w:pPr>
            <w:r>
              <w:rPr>
                <w:rFonts w:ascii="Garamond" w:hAnsi="Garamond"/>
              </w:rPr>
              <w:t>4</w:t>
            </w:r>
          </w:p>
        </w:tc>
        <w:tc>
          <w:tcPr>
            <w:tcW w:w="1523" w:type="dxa"/>
          </w:tcPr>
          <w:p w14:paraId="543DA218" w14:textId="77777777" w:rsidR="009146A2" w:rsidRDefault="009146A2">
            <w:pPr>
              <w:rPr>
                <w:rFonts w:ascii="Garamond" w:hAnsi="Garamond"/>
              </w:rPr>
            </w:pPr>
            <w:r>
              <w:rPr>
                <w:rFonts w:ascii="Garamond" w:hAnsi="Garamond"/>
              </w:rPr>
              <w:t>39.5 ± 9.1</w:t>
            </w:r>
          </w:p>
          <w:p w14:paraId="543DA219" w14:textId="77777777" w:rsidR="009146A2" w:rsidRDefault="009146A2">
            <w:pPr>
              <w:rPr>
                <w:rFonts w:ascii="Garamond" w:hAnsi="Garamond"/>
              </w:rPr>
            </w:pPr>
            <w:r>
              <w:rPr>
                <w:rFonts w:ascii="Garamond" w:hAnsi="Garamond"/>
              </w:rPr>
              <w:t>58.9 ± 5.9</w:t>
            </w:r>
          </w:p>
          <w:p w14:paraId="543DA21A" w14:textId="77777777" w:rsidR="009146A2" w:rsidRDefault="009146A2">
            <w:pPr>
              <w:rPr>
                <w:rFonts w:ascii="Garamond" w:hAnsi="Garamond"/>
                <w:i/>
              </w:rPr>
            </w:pPr>
            <w:r>
              <w:rPr>
                <w:rFonts w:ascii="Garamond" w:hAnsi="Garamond"/>
                <w:i/>
              </w:rPr>
              <w:t>131 ± 8</w:t>
            </w:r>
          </w:p>
          <w:p w14:paraId="543DA21B" w14:textId="77777777" w:rsidR="009146A2" w:rsidRPr="00761162" w:rsidRDefault="009146A2">
            <w:pPr>
              <w:rPr>
                <w:rFonts w:ascii="Garamond" w:hAnsi="Garamond"/>
              </w:rPr>
            </w:pPr>
            <w:r>
              <w:rPr>
                <w:rFonts w:ascii="Garamond" w:hAnsi="Garamond"/>
              </w:rPr>
              <w:t>193 ± 21</w:t>
            </w:r>
          </w:p>
        </w:tc>
        <w:tc>
          <w:tcPr>
            <w:tcW w:w="1794" w:type="dxa"/>
          </w:tcPr>
          <w:p w14:paraId="543DA21C" w14:textId="77777777" w:rsidR="009146A2" w:rsidRDefault="009146A2">
            <w:pPr>
              <w:rPr>
                <w:rFonts w:ascii="Garamond" w:hAnsi="Garamond"/>
              </w:rPr>
            </w:pPr>
            <w:r>
              <w:rPr>
                <w:rFonts w:ascii="Garamond" w:hAnsi="Garamond"/>
              </w:rPr>
              <w:t>4.5</w:t>
            </w:r>
          </w:p>
          <w:p w14:paraId="543DA21D" w14:textId="77777777" w:rsidR="009146A2" w:rsidRDefault="009146A2">
            <w:pPr>
              <w:rPr>
                <w:rFonts w:ascii="Garamond" w:hAnsi="Garamond"/>
              </w:rPr>
            </w:pPr>
            <w:r>
              <w:rPr>
                <w:rFonts w:ascii="Garamond" w:hAnsi="Garamond"/>
              </w:rPr>
              <w:t>22.5</w:t>
            </w:r>
          </w:p>
          <w:p w14:paraId="543DA21E" w14:textId="77777777" w:rsidR="009146A2" w:rsidRDefault="009146A2">
            <w:pPr>
              <w:rPr>
                <w:rFonts w:ascii="Garamond" w:hAnsi="Garamond"/>
              </w:rPr>
            </w:pPr>
            <w:r>
              <w:rPr>
                <w:rFonts w:ascii="Garamond" w:hAnsi="Garamond"/>
                <w:i/>
              </w:rPr>
              <w:t>57</w:t>
            </w:r>
          </w:p>
          <w:p w14:paraId="543DA21F" w14:textId="77777777" w:rsidR="009146A2" w:rsidRPr="00761162" w:rsidRDefault="009146A2">
            <w:pPr>
              <w:rPr>
                <w:rFonts w:ascii="Garamond" w:hAnsi="Garamond"/>
              </w:rPr>
            </w:pPr>
            <w:r>
              <w:rPr>
                <w:rFonts w:ascii="Garamond" w:hAnsi="Garamond"/>
              </w:rPr>
              <w:t>16</w:t>
            </w:r>
          </w:p>
        </w:tc>
        <w:tc>
          <w:tcPr>
            <w:tcW w:w="1505" w:type="dxa"/>
          </w:tcPr>
          <w:p w14:paraId="543DA220" w14:textId="77777777" w:rsidR="009146A2" w:rsidRPr="009146A2" w:rsidRDefault="009146A2">
            <w:pPr>
              <w:rPr>
                <w:rFonts w:ascii="Garamond" w:hAnsi="Garamond"/>
                <w:vertAlign w:val="superscript"/>
              </w:rPr>
            </w:pPr>
            <w:r>
              <w:rPr>
                <w:rFonts w:ascii="Garamond" w:hAnsi="Garamond"/>
              </w:rPr>
              <w:t>59.4</w:t>
            </w:r>
            <w:r>
              <w:rPr>
                <w:rFonts w:ascii="Garamond" w:hAnsi="Garamond"/>
                <w:vertAlign w:val="superscript"/>
              </w:rPr>
              <w:t>1</w:t>
            </w:r>
          </w:p>
        </w:tc>
      </w:tr>
      <w:tr w:rsidR="009146A2" w14:paraId="543DA22E" w14:textId="77777777" w:rsidTr="00B5705A">
        <w:tc>
          <w:tcPr>
            <w:tcW w:w="1781" w:type="dxa"/>
          </w:tcPr>
          <w:p w14:paraId="543DA222" w14:textId="77777777" w:rsidR="009146A2" w:rsidRDefault="009146A2">
            <w:pPr>
              <w:rPr>
                <w:rFonts w:ascii="Garamond" w:hAnsi="Garamond"/>
              </w:rPr>
            </w:pPr>
            <w:r>
              <w:rPr>
                <w:rFonts w:ascii="Garamond" w:hAnsi="Garamond"/>
              </w:rPr>
              <w:t>K1932</w:t>
            </w:r>
          </w:p>
        </w:tc>
        <w:tc>
          <w:tcPr>
            <w:tcW w:w="1330" w:type="dxa"/>
          </w:tcPr>
          <w:p w14:paraId="543DA223" w14:textId="77777777" w:rsidR="009146A2" w:rsidRDefault="009146A2">
            <w:pPr>
              <w:rPr>
                <w:rFonts w:ascii="Garamond" w:hAnsi="Garamond"/>
              </w:rPr>
            </w:pPr>
            <w:r>
              <w:rPr>
                <w:rFonts w:ascii="Garamond" w:hAnsi="Garamond"/>
              </w:rPr>
              <w:t>40</w:t>
            </w:r>
          </w:p>
        </w:tc>
        <w:tc>
          <w:tcPr>
            <w:tcW w:w="1643" w:type="dxa"/>
          </w:tcPr>
          <w:p w14:paraId="543DA224" w14:textId="77777777" w:rsidR="009146A2" w:rsidRDefault="009146A2">
            <w:pPr>
              <w:rPr>
                <w:rFonts w:ascii="Garamond" w:hAnsi="Garamond"/>
              </w:rPr>
            </w:pPr>
            <w:r>
              <w:rPr>
                <w:rFonts w:ascii="Garamond" w:hAnsi="Garamond"/>
              </w:rPr>
              <w:t>4</w:t>
            </w:r>
          </w:p>
        </w:tc>
        <w:tc>
          <w:tcPr>
            <w:tcW w:w="1523" w:type="dxa"/>
          </w:tcPr>
          <w:p w14:paraId="543DA225" w14:textId="77777777" w:rsidR="009146A2" w:rsidRDefault="009146A2">
            <w:pPr>
              <w:rPr>
                <w:rFonts w:ascii="Garamond" w:hAnsi="Garamond"/>
              </w:rPr>
            </w:pPr>
            <w:r>
              <w:rPr>
                <w:rFonts w:ascii="Garamond" w:hAnsi="Garamond"/>
              </w:rPr>
              <w:t>21.3 ± 5.5</w:t>
            </w:r>
          </w:p>
          <w:p w14:paraId="543DA226" w14:textId="77777777" w:rsidR="009146A2" w:rsidRDefault="009146A2">
            <w:pPr>
              <w:rPr>
                <w:rFonts w:ascii="Garamond" w:hAnsi="Garamond"/>
              </w:rPr>
            </w:pPr>
            <w:r>
              <w:rPr>
                <w:rFonts w:ascii="Garamond" w:hAnsi="Garamond"/>
              </w:rPr>
              <w:t>47.9 ± 8.1</w:t>
            </w:r>
          </w:p>
          <w:p w14:paraId="543DA227" w14:textId="77777777" w:rsidR="009146A2" w:rsidRDefault="009146A2">
            <w:pPr>
              <w:rPr>
                <w:rFonts w:ascii="Garamond" w:hAnsi="Garamond"/>
              </w:rPr>
            </w:pPr>
            <w:r>
              <w:rPr>
                <w:rFonts w:ascii="Garamond" w:hAnsi="Garamond"/>
                <w:i/>
              </w:rPr>
              <w:t>115 ± 7</w:t>
            </w:r>
          </w:p>
          <w:p w14:paraId="543DA228" w14:textId="77777777" w:rsidR="009146A2" w:rsidRPr="00761162" w:rsidRDefault="009146A2">
            <w:pPr>
              <w:rPr>
                <w:rFonts w:ascii="Garamond" w:hAnsi="Garamond"/>
              </w:rPr>
            </w:pPr>
            <w:r>
              <w:rPr>
                <w:rFonts w:ascii="Garamond" w:hAnsi="Garamond"/>
              </w:rPr>
              <w:t>214 ± 17</w:t>
            </w:r>
          </w:p>
        </w:tc>
        <w:tc>
          <w:tcPr>
            <w:tcW w:w="1794" w:type="dxa"/>
          </w:tcPr>
          <w:p w14:paraId="543DA229" w14:textId="77777777" w:rsidR="009146A2" w:rsidRDefault="009146A2">
            <w:pPr>
              <w:rPr>
                <w:rFonts w:ascii="Garamond" w:hAnsi="Garamond"/>
              </w:rPr>
            </w:pPr>
            <w:r>
              <w:rPr>
                <w:rFonts w:ascii="Garamond" w:hAnsi="Garamond"/>
              </w:rPr>
              <w:t>2.5</w:t>
            </w:r>
          </w:p>
          <w:p w14:paraId="543DA22A" w14:textId="77777777" w:rsidR="009146A2" w:rsidRDefault="009146A2">
            <w:pPr>
              <w:rPr>
                <w:rFonts w:ascii="Garamond" w:hAnsi="Garamond"/>
              </w:rPr>
            </w:pPr>
            <w:r>
              <w:rPr>
                <w:rFonts w:ascii="Garamond" w:hAnsi="Garamond"/>
              </w:rPr>
              <w:t>3.5</w:t>
            </w:r>
          </w:p>
          <w:p w14:paraId="543DA22B" w14:textId="77777777" w:rsidR="009146A2" w:rsidRDefault="009146A2">
            <w:pPr>
              <w:rPr>
                <w:rFonts w:ascii="Garamond" w:hAnsi="Garamond"/>
              </w:rPr>
            </w:pPr>
            <w:r>
              <w:rPr>
                <w:rFonts w:ascii="Garamond" w:hAnsi="Garamond"/>
                <w:i/>
              </w:rPr>
              <w:t>65</w:t>
            </w:r>
          </w:p>
          <w:p w14:paraId="543DA22C" w14:textId="77777777" w:rsidR="009146A2" w:rsidRPr="00761162" w:rsidRDefault="009146A2">
            <w:pPr>
              <w:rPr>
                <w:rFonts w:ascii="Garamond" w:hAnsi="Garamond"/>
              </w:rPr>
            </w:pPr>
            <w:r>
              <w:rPr>
                <w:rFonts w:ascii="Garamond" w:hAnsi="Garamond"/>
              </w:rPr>
              <w:t>29</w:t>
            </w:r>
          </w:p>
        </w:tc>
        <w:tc>
          <w:tcPr>
            <w:tcW w:w="1505" w:type="dxa"/>
          </w:tcPr>
          <w:p w14:paraId="543DA22D" w14:textId="77777777" w:rsidR="009146A2" w:rsidRPr="009146A2" w:rsidRDefault="009146A2">
            <w:pPr>
              <w:rPr>
                <w:rFonts w:ascii="Garamond" w:hAnsi="Garamond"/>
                <w:vertAlign w:val="superscript"/>
              </w:rPr>
            </w:pPr>
            <w:r>
              <w:rPr>
                <w:rFonts w:ascii="Garamond" w:hAnsi="Garamond"/>
              </w:rPr>
              <w:t>72.3</w:t>
            </w:r>
            <w:r>
              <w:rPr>
                <w:rFonts w:ascii="Garamond" w:hAnsi="Garamond"/>
                <w:vertAlign w:val="superscript"/>
              </w:rPr>
              <w:t>1</w:t>
            </w:r>
          </w:p>
        </w:tc>
      </w:tr>
      <w:tr w:rsidR="009146A2" w14:paraId="543DA23D" w14:textId="77777777" w:rsidTr="00B5705A">
        <w:tc>
          <w:tcPr>
            <w:tcW w:w="1781" w:type="dxa"/>
          </w:tcPr>
          <w:p w14:paraId="543DA22F" w14:textId="77777777" w:rsidR="009146A2" w:rsidRDefault="009146A2">
            <w:pPr>
              <w:rPr>
                <w:rFonts w:ascii="Garamond" w:hAnsi="Garamond"/>
              </w:rPr>
            </w:pPr>
            <w:r>
              <w:rPr>
                <w:rFonts w:ascii="Garamond" w:hAnsi="Garamond"/>
              </w:rPr>
              <w:t>K1933</w:t>
            </w:r>
          </w:p>
        </w:tc>
        <w:tc>
          <w:tcPr>
            <w:tcW w:w="1330" w:type="dxa"/>
          </w:tcPr>
          <w:p w14:paraId="543DA230" w14:textId="77777777" w:rsidR="009146A2" w:rsidRDefault="009146A2">
            <w:pPr>
              <w:rPr>
                <w:rFonts w:ascii="Garamond" w:hAnsi="Garamond"/>
              </w:rPr>
            </w:pPr>
            <w:r>
              <w:rPr>
                <w:rFonts w:ascii="Garamond" w:hAnsi="Garamond"/>
              </w:rPr>
              <w:t>39</w:t>
            </w:r>
          </w:p>
        </w:tc>
        <w:tc>
          <w:tcPr>
            <w:tcW w:w="1643" w:type="dxa"/>
          </w:tcPr>
          <w:p w14:paraId="543DA231" w14:textId="77777777" w:rsidR="009146A2" w:rsidRPr="00DB5C05" w:rsidRDefault="009146A2">
            <w:pPr>
              <w:rPr>
                <w:rFonts w:ascii="Garamond" w:hAnsi="Garamond"/>
                <w:vertAlign w:val="superscript"/>
              </w:rPr>
            </w:pPr>
            <w:r>
              <w:rPr>
                <w:rFonts w:ascii="Garamond" w:hAnsi="Garamond"/>
              </w:rPr>
              <w:t>5</w:t>
            </w:r>
            <w:r w:rsidR="00DB5C05">
              <w:rPr>
                <w:rFonts w:ascii="Garamond" w:hAnsi="Garamond"/>
                <w:vertAlign w:val="superscript"/>
              </w:rPr>
              <w:t>2</w:t>
            </w:r>
          </w:p>
        </w:tc>
        <w:tc>
          <w:tcPr>
            <w:tcW w:w="1523" w:type="dxa"/>
          </w:tcPr>
          <w:p w14:paraId="543DA232" w14:textId="77777777" w:rsidR="009146A2" w:rsidRDefault="009146A2">
            <w:pPr>
              <w:rPr>
                <w:rFonts w:ascii="Garamond" w:hAnsi="Garamond"/>
              </w:rPr>
            </w:pPr>
            <w:r>
              <w:rPr>
                <w:rFonts w:ascii="Garamond" w:hAnsi="Garamond"/>
              </w:rPr>
              <w:t>28.4 ± 6.5</w:t>
            </w:r>
          </w:p>
          <w:p w14:paraId="543DA233" w14:textId="77777777" w:rsidR="009146A2" w:rsidRDefault="009146A2">
            <w:pPr>
              <w:rPr>
                <w:rFonts w:ascii="Garamond" w:hAnsi="Garamond"/>
              </w:rPr>
            </w:pPr>
            <w:r>
              <w:rPr>
                <w:rFonts w:ascii="Garamond" w:hAnsi="Garamond"/>
              </w:rPr>
              <w:t>49.5 ± 16.8</w:t>
            </w:r>
          </w:p>
          <w:p w14:paraId="543DA234" w14:textId="77777777" w:rsidR="009146A2" w:rsidRPr="00DB5C05" w:rsidRDefault="009146A2">
            <w:pPr>
              <w:rPr>
                <w:rFonts w:ascii="Garamond" w:hAnsi="Garamond"/>
                <w:i/>
                <w:vertAlign w:val="superscript"/>
              </w:rPr>
            </w:pPr>
            <w:r w:rsidRPr="00DB5C05">
              <w:rPr>
                <w:rFonts w:ascii="Garamond" w:hAnsi="Garamond"/>
                <w:i/>
              </w:rPr>
              <w:t>86.2 ± 34.5</w:t>
            </w:r>
          </w:p>
          <w:p w14:paraId="543DA235" w14:textId="77777777" w:rsidR="009146A2" w:rsidRPr="00DB5C05" w:rsidRDefault="009146A2">
            <w:pPr>
              <w:rPr>
                <w:rFonts w:ascii="Garamond" w:hAnsi="Garamond"/>
              </w:rPr>
            </w:pPr>
            <w:r w:rsidRPr="00DB5C05">
              <w:rPr>
                <w:rFonts w:ascii="Garamond" w:hAnsi="Garamond"/>
              </w:rPr>
              <w:t>114 ± 43</w:t>
            </w:r>
          </w:p>
          <w:p w14:paraId="543DA236" w14:textId="77777777" w:rsidR="009146A2" w:rsidRPr="00761162" w:rsidRDefault="009146A2">
            <w:pPr>
              <w:rPr>
                <w:rFonts w:ascii="Garamond" w:hAnsi="Garamond"/>
                <w:i/>
              </w:rPr>
            </w:pPr>
            <w:r>
              <w:rPr>
                <w:rFonts w:ascii="Garamond" w:hAnsi="Garamond"/>
                <w:i/>
              </w:rPr>
              <w:t>180 ± 23</w:t>
            </w:r>
          </w:p>
        </w:tc>
        <w:tc>
          <w:tcPr>
            <w:tcW w:w="1794" w:type="dxa"/>
          </w:tcPr>
          <w:p w14:paraId="543DA237" w14:textId="77777777" w:rsidR="009146A2" w:rsidRDefault="009146A2">
            <w:pPr>
              <w:rPr>
                <w:rFonts w:ascii="Garamond" w:hAnsi="Garamond"/>
              </w:rPr>
            </w:pPr>
            <w:r>
              <w:rPr>
                <w:rFonts w:ascii="Garamond" w:hAnsi="Garamond"/>
              </w:rPr>
              <w:t>5.5</w:t>
            </w:r>
          </w:p>
          <w:p w14:paraId="543DA238" w14:textId="77777777" w:rsidR="009146A2" w:rsidRDefault="009146A2">
            <w:pPr>
              <w:rPr>
                <w:rFonts w:ascii="Garamond" w:hAnsi="Garamond"/>
              </w:rPr>
            </w:pPr>
            <w:r>
              <w:rPr>
                <w:rFonts w:ascii="Garamond" w:hAnsi="Garamond"/>
              </w:rPr>
              <w:t>8.5</w:t>
            </w:r>
          </w:p>
          <w:p w14:paraId="543DA239" w14:textId="77777777" w:rsidR="009146A2" w:rsidRPr="00DB5C05" w:rsidRDefault="009146A2">
            <w:pPr>
              <w:rPr>
                <w:rFonts w:ascii="Garamond" w:hAnsi="Garamond"/>
                <w:i/>
              </w:rPr>
            </w:pPr>
            <w:r w:rsidRPr="00DB5C05">
              <w:rPr>
                <w:rFonts w:ascii="Garamond" w:hAnsi="Garamond"/>
                <w:i/>
              </w:rPr>
              <w:t>21</w:t>
            </w:r>
          </w:p>
          <w:p w14:paraId="543DA23A" w14:textId="77777777" w:rsidR="009146A2" w:rsidRDefault="009146A2">
            <w:pPr>
              <w:rPr>
                <w:rFonts w:ascii="Garamond" w:hAnsi="Garamond"/>
              </w:rPr>
            </w:pPr>
            <w:r>
              <w:rPr>
                <w:rFonts w:ascii="Garamond" w:hAnsi="Garamond"/>
              </w:rPr>
              <w:t>28</w:t>
            </w:r>
          </w:p>
          <w:p w14:paraId="543DA23B" w14:textId="77777777" w:rsidR="009146A2" w:rsidRPr="00761162" w:rsidRDefault="009146A2">
            <w:pPr>
              <w:rPr>
                <w:rFonts w:ascii="Garamond" w:hAnsi="Garamond"/>
                <w:i/>
              </w:rPr>
            </w:pPr>
            <w:r>
              <w:rPr>
                <w:rFonts w:ascii="Garamond" w:hAnsi="Garamond"/>
                <w:i/>
              </w:rPr>
              <w:t>37</w:t>
            </w:r>
          </w:p>
        </w:tc>
        <w:tc>
          <w:tcPr>
            <w:tcW w:w="1505" w:type="dxa"/>
          </w:tcPr>
          <w:p w14:paraId="543DA23C" w14:textId="77777777" w:rsidR="009146A2" w:rsidRPr="009146A2" w:rsidRDefault="009146A2">
            <w:pPr>
              <w:rPr>
                <w:rFonts w:ascii="Garamond" w:hAnsi="Garamond"/>
                <w:vertAlign w:val="superscript"/>
              </w:rPr>
            </w:pPr>
            <w:r>
              <w:rPr>
                <w:rFonts w:ascii="Garamond" w:hAnsi="Garamond"/>
              </w:rPr>
              <w:t>94.0</w:t>
            </w:r>
            <w:r>
              <w:rPr>
                <w:rFonts w:ascii="Garamond" w:hAnsi="Garamond"/>
                <w:vertAlign w:val="superscript"/>
              </w:rPr>
              <w:t>1</w:t>
            </w:r>
          </w:p>
        </w:tc>
      </w:tr>
      <w:tr w:rsidR="009146A2" w14:paraId="543DA24A" w14:textId="77777777" w:rsidTr="00B5705A">
        <w:tc>
          <w:tcPr>
            <w:tcW w:w="1781" w:type="dxa"/>
          </w:tcPr>
          <w:p w14:paraId="543DA23E" w14:textId="77777777" w:rsidR="009146A2" w:rsidRDefault="009146A2">
            <w:pPr>
              <w:rPr>
                <w:rFonts w:ascii="Garamond" w:hAnsi="Garamond"/>
              </w:rPr>
            </w:pPr>
            <w:r>
              <w:rPr>
                <w:rFonts w:ascii="Garamond" w:hAnsi="Garamond"/>
              </w:rPr>
              <w:t>K1934</w:t>
            </w:r>
          </w:p>
        </w:tc>
        <w:tc>
          <w:tcPr>
            <w:tcW w:w="1330" w:type="dxa"/>
          </w:tcPr>
          <w:p w14:paraId="543DA23F" w14:textId="77777777" w:rsidR="009146A2" w:rsidRDefault="009146A2">
            <w:pPr>
              <w:rPr>
                <w:rFonts w:ascii="Garamond" w:hAnsi="Garamond"/>
              </w:rPr>
            </w:pPr>
            <w:r>
              <w:rPr>
                <w:rFonts w:ascii="Garamond" w:hAnsi="Garamond"/>
              </w:rPr>
              <w:t>40</w:t>
            </w:r>
          </w:p>
        </w:tc>
        <w:tc>
          <w:tcPr>
            <w:tcW w:w="1643" w:type="dxa"/>
          </w:tcPr>
          <w:p w14:paraId="543DA240" w14:textId="77777777" w:rsidR="009146A2" w:rsidRDefault="009146A2">
            <w:pPr>
              <w:rPr>
                <w:rFonts w:ascii="Garamond" w:hAnsi="Garamond"/>
              </w:rPr>
            </w:pPr>
            <w:r>
              <w:rPr>
                <w:rFonts w:ascii="Garamond" w:hAnsi="Garamond"/>
              </w:rPr>
              <w:t>4</w:t>
            </w:r>
          </w:p>
        </w:tc>
        <w:tc>
          <w:tcPr>
            <w:tcW w:w="1523" w:type="dxa"/>
          </w:tcPr>
          <w:p w14:paraId="543DA241" w14:textId="77777777" w:rsidR="009146A2" w:rsidRDefault="009146A2">
            <w:pPr>
              <w:rPr>
                <w:rFonts w:ascii="Garamond" w:hAnsi="Garamond"/>
              </w:rPr>
            </w:pPr>
            <w:r>
              <w:rPr>
                <w:rFonts w:ascii="Garamond" w:hAnsi="Garamond"/>
              </w:rPr>
              <w:t>4.9 ± 1.2</w:t>
            </w:r>
          </w:p>
          <w:p w14:paraId="543DA242" w14:textId="77777777" w:rsidR="009146A2" w:rsidRDefault="009146A2">
            <w:pPr>
              <w:rPr>
                <w:rFonts w:ascii="Garamond" w:hAnsi="Garamond"/>
              </w:rPr>
            </w:pPr>
            <w:r>
              <w:rPr>
                <w:rFonts w:ascii="Garamond" w:hAnsi="Garamond"/>
              </w:rPr>
              <w:t>31.4 ±3.5</w:t>
            </w:r>
          </w:p>
          <w:p w14:paraId="543DA243" w14:textId="77777777" w:rsidR="009146A2" w:rsidRDefault="009146A2">
            <w:pPr>
              <w:rPr>
                <w:rFonts w:ascii="Garamond" w:hAnsi="Garamond"/>
                <w:i/>
              </w:rPr>
            </w:pPr>
            <w:r>
              <w:rPr>
                <w:rFonts w:ascii="Garamond" w:hAnsi="Garamond"/>
                <w:i/>
              </w:rPr>
              <w:t>81.6 ± 6.5</w:t>
            </w:r>
          </w:p>
          <w:p w14:paraId="543DA244" w14:textId="77777777" w:rsidR="009146A2" w:rsidRPr="009146A2" w:rsidRDefault="009146A2">
            <w:pPr>
              <w:rPr>
                <w:rFonts w:ascii="Garamond" w:hAnsi="Garamond"/>
              </w:rPr>
            </w:pPr>
            <w:r>
              <w:rPr>
                <w:rFonts w:ascii="Garamond" w:hAnsi="Garamond"/>
              </w:rPr>
              <w:t>150 ± 17</w:t>
            </w:r>
          </w:p>
        </w:tc>
        <w:tc>
          <w:tcPr>
            <w:tcW w:w="1794" w:type="dxa"/>
          </w:tcPr>
          <w:p w14:paraId="543DA245" w14:textId="77777777" w:rsidR="009146A2" w:rsidRDefault="009146A2">
            <w:pPr>
              <w:rPr>
                <w:rFonts w:ascii="Garamond" w:hAnsi="Garamond"/>
              </w:rPr>
            </w:pPr>
            <w:r>
              <w:rPr>
                <w:rFonts w:ascii="Garamond" w:hAnsi="Garamond"/>
              </w:rPr>
              <w:t>3.5</w:t>
            </w:r>
          </w:p>
          <w:p w14:paraId="543DA246" w14:textId="77777777" w:rsidR="009146A2" w:rsidRDefault="009146A2">
            <w:pPr>
              <w:rPr>
                <w:rFonts w:ascii="Garamond" w:hAnsi="Garamond"/>
              </w:rPr>
            </w:pPr>
            <w:r>
              <w:rPr>
                <w:rFonts w:ascii="Garamond" w:hAnsi="Garamond"/>
              </w:rPr>
              <w:t>13.5</w:t>
            </w:r>
          </w:p>
          <w:p w14:paraId="543DA247" w14:textId="77777777" w:rsidR="009146A2" w:rsidRDefault="009146A2">
            <w:pPr>
              <w:rPr>
                <w:rFonts w:ascii="Garamond" w:hAnsi="Garamond"/>
              </w:rPr>
            </w:pPr>
            <w:r>
              <w:rPr>
                <w:rFonts w:ascii="Garamond" w:hAnsi="Garamond"/>
                <w:i/>
              </w:rPr>
              <w:t>52.5</w:t>
            </w:r>
          </w:p>
          <w:p w14:paraId="543DA248" w14:textId="77777777" w:rsidR="009146A2" w:rsidRPr="009146A2" w:rsidRDefault="009146A2">
            <w:pPr>
              <w:rPr>
                <w:rFonts w:ascii="Garamond" w:hAnsi="Garamond"/>
              </w:rPr>
            </w:pPr>
            <w:r>
              <w:rPr>
                <w:rFonts w:ascii="Garamond" w:hAnsi="Garamond"/>
              </w:rPr>
              <w:t>30.5</w:t>
            </w:r>
          </w:p>
        </w:tc>
        <w:tc>
          <w:tcPr>
            <w:tcW w:w="1505" w:type="dxa"/>
          </w:tcPr>
          <w:p w14:paraId="543DA249" w14:textId="77777777" w:rsidR="009146A2" w:rsidRPr="009146A2" w:rsidRDefault="009146A2">
            <w:pPr>
              <w:rPr>
                <w:rFonts w:ascii="Garamond" w:hAnsi="Garamond"/>
                <w:vertAlign w:val="superscript"/>
              </w:rPr>
            </w:pPr>
            <w:r>
              <w:rPr>
                <w:rFonts w:ascii="Garamond" w:hAnsi="Garamond"/>
              </w:rPr>
              <w:t>134</w:t>
            </w:r>
            <w:r>
              <w:rPr>
                <w:rFonts w:ascii="Garamond" w:hAnsi="Garamond"/>
                <w:vertAlign w:val="superscript"/>
              </w:rPr>
              <w:t>1</w:t>
            </w:r>
          </w:p>
        </w:tc>
      </w:tr>
      <w:tr w:rsidR="009146A2" w14:paraId="543DA253" w14:textId="77777777" w:rsidTr="00B5705A">
        <w:tc>
          <w:tcPr>
            <w:tcW w:w="1781" w:type="dxa"/>
          </w:tcPr>
          <w:p w14:paraId="543DA24B" w14:textId="77777777" w:rsidR="009146A2" w:rsidRDefault="009146A2">
            <w:pPr>
              <w:rPr>
                <w:rFonts w:ascii="Garamond" w:hAnsi="Garamond"/>
              </w:rPr>
            </w:pPr>
            <w:r>
              <w:rPr>
                <w:rFonts w:ascii="Garamond" w:hAnsi="Garamond"/>
              </w:rPr>
              <w:t>K2034</w:t>
            </w:r>
          </w:p>
        </w:tc>
        <w:tc>
          <w:tcPr>
            <w:tcW w:w="1330" w:type="dxa"/>
          </w:tcPr>
          <w:p w14:paraId="543DA24C" w14:textId="77777777" w:rsidR="009146A2" w:rsidRPr="009146A2" w:rsidRDefault="009146A2">
            <w:pPr>
              <w:rPr>
                <w:rFonts w:ascii="Garamond" w:hAnsi="Garamond"/>
                <w:vertAlign w:val="superscript"/>
              </w:rPr>
            </w:pPr>
            <w:r>
              <w:rPr>
                <w:rFonts w:ascii="Garamond" w:hAnsi="Garamond"/>
              </w:rPr>
              <w:t>4</w:t>
            </w:r>
            <w:r w:rsidR="00DB5C05">
              <w:rPr>
                <w:rFonts w:ascii="Garamond" w:hAnsi="Garamond"/>
                <w:vertAlign w:val="superscript"/>
              </w:rPr>
              <w:t>3</w:t>
            </w:r>
          </w:p>
        </w:tc>
        <w:tc>
          <w:tcPr>
            <w:tcW w:w="1643" w:type="dxa"/>
          </w:tcPr>
          <w:p w14:paraId="543DA24D" w14:textId="77777777" w:rsidR="009146A2" w:rsidRDefault="009146A2">
            <w:pPr>
              <w:rPr>
                <w:rFonts w:ascii="Garamond" w:hAnsi="Garamond"/>
              </w:rPr>
            </w:pPr>
            <w:r>
              <w:rPr>
                <w:rFonts w:ascii="Garamond" w:hAnsi="Garamond"/>
              </w:rPr>
              <w:t>2</w:t>
            </w:r>
          </w:p>
        </w:tc>
        <w:tc>
          <w:tcPr>
            <w:tcW w:w="1523" w:type="dxa"/>
          </w:tcPr>
          <w:p w14:paraId="543DA24E" w14:textId="77777777" w:rsidR="009146A2" w:rsidRPr="00DB5C05" w:rsidRDefault="009146A2">
            <w:pPr>
              <w:rPr>
                <w:rFonts w:ascii="Garamond" w:hAnsi="Garamond"/>
              </w:rPr>
            </w:pPr>
            <w:r w:rsidRPr="00DB5C05">
              <w:rPr>
                <w:rFonts w:ascii="Garamond" w:hAnsi="Garamond"/>
              </w:rPr>
              <w:t>19.2 ± 4.0</w:t>
            </w:r>
          </w:p>
          <w:p w14:paraId="543DA24F" w14:textId="77777777" w:rsidR="009146A2" w:rsidRPr="00DB5C05" w:rsidRDefault="009146A2">
            <w:pPr>
              <w:rPr>
                <w:rFonts w:ascii="Garamond" w:hAnsi="Garamond"/>
              </w:rPr>
            </w:pPr>
            <w:r w:rsidRPr="00DB5C05">
              <w:rPr>
                <w:rFonts w:ascii="Garamond" w:hAnsi="Garamond"/>
              </w:rPr>
              <w:t>90.6 ± 13.6</w:t>
            </w:r>
          </w:p>
        </w:tc>
        <w:tc>
          <w:tcPr>
            <w:tcW w:w="1794" w:type="dxa"/>
          </w:tcPr>
          <w:p w14:paraId="543DA250" w14:textId="77777777" w:rsidR="009146A2" w:rsidRPr="00DB5C05" w:rsidRDefault="009146A2">
            <w:pPr>
              <w:rPr>
                <w:rFonts w:ascii="Garamond" w:hAnsi="Garamond"/>
              </w:rPr>
            </w:pPr>
            <w:r w:rsidRPr="00DB5C05">
              <w:rPr>
                <w:rFonts w:ascii="Garamond" w:hAnsi="Garamond"/>
              </w:rPr>
              <w:t>50</w:t>
            </w:r>
          </w:p>
          <w:p w14:paraId="543DA251" w14:textId="77777777" w:rsidR="009146A2" w:rsidRPr="00DB5C05" w:rsidRDefault="009146A2">
            <w:pPr>
              <w:rPr>
                <w:rFonts w:ascii="Garamond" w:hAnsi="Garamond"/>
              </w:rPr>
            </w:pPr>
            <w:r w:rsidRPr="00DB5C05">
              <w:rPr>
                <w:rFonts w:ascii="Garamond" w:hAnsi="Garamond"/>
              </w:rPr>
              <w:t>50</w:t>
            </w:r>
          </w:p>
        </w:tc>
        <w:tc>
          <w:tcPr>
            <w:tcW w:w="1505" w:type="dxa"/>
          </w:tcPr>
          <w:p w14:paraId="543DA252" w14:textId="77777777" w:rsidR="009146A2" w:rsidRDefault="009146A2">
            <w:pPr>
              <w:rPr>
                <w:rFonts w:ascii="Garamond" w:hAnsi="Garamond"/>
              </w:rPr>
            </w:pPr>
            <w:r>
              <w:rPr>
                <w:rFonts w:ascii="Garamond" w:hAnsi="Garamond"/>
              </w:rPr>
              <w:t>6.54</w:t>
            </w:r>
          </w:p>
        </w:tc>
      </w:tr>
      <w:tr w:rsidR="009146A2" w14:paraId="543DA255" w14:textId="77777777" w:rsidTr="00B5705A">
        <w:tc>
          <w:tcPr>
            <w:tcW w:w="9576" w:type="dxa"/>
            <w:gridSpan w:val="6"/>
          </w:tcPr>
          <w:p w14:paraId="543DA254" w14:textId="77777777" w:rsidR="009146A2" w:rsidRPr="00B93DC3" w:rsidRDefault="009146A2">
            <w:pPr>
              <w:rPr>
                <w:rFonts w:ascii="Garamond" w:hAnsi="Garamond"/>
                <w:b/>
              </w:rPr>
            </w:pPr>
            <w:r w:rsidRPr="00B93DC3">
              <w:rPr>
                <w:rFonts w:ascii="Garamond" w:hAnsi="Garamond"/>
                <w:b/>
              </w:rPr>
              <w:t>Single aliquot</w:t>
            </w:r>
          </w:p>
        </w:tc>
      </w:tr>
      <w:tr w:rsidR="009146A2" w14:paraId="543DA260" w14:textId="77777777" w:rsidTr="00B5705A">
        <w:tc>
          <w:tcPr>
            <w:tcW w:w="1781" w:type="dxa"/>
          </w:tcPr>
          <w:p w14:paraId="543DA256" w14:textId="77777777" w:rsidR="009146A2" w:rsidRDefault="009146A2" w:rsidP="00B93DC3">
            <w:pPr>
              <w:rPr>
                <w:rFonts w:ascii="Garamond" w:hAnsi="Garamond"/>
              </w:rPr>
            </w:pPr>
            <w:r>
              <w:rPr>
                <w:rFonts w:ascii="Garamond" w:hAnsi="Garamond"/>
              </w:rPr>
              <w:t>K1931</w:t>
            </w:r>
          </w:p>
        </w:tc>
        <w:tc>
          <w:tcPr>
            <w:tcW w:w="1330" w:type="dxa"/>
          </w:tcPr>
          <w:p w14:paraId="543DA257" w14:textId="77777777" w:rsidR="009146A2" w:rsidRDefault="009146A2">
            <w:pPr>
              <w:rPr>
                <w:rFonts w:ascii="Garamond" w:hAnsi="Garamond"/>
              </w:rPr>
            </w:pPr>
          </w:p>
        </w:tc>
        <w:tc>
          <w:tcPr>
            <w:tcW w:w="1643" w:type="dxa"/>
          </w:tcPr>
          <w:p w14:paraId="543DA258" w14:textId="77777777" w:rsidR="009146A2" w:rsidRDefault="009146A2">
            <w:pPr>
              <w:rPr>
                <w:rFonts w:ascii="Garamond" w:hAnsi="Garamond"/>
              </w:rPr>
            </w:pPr>
            <w:r>
              <w:rPr>
                <w:rFonts w:ascii="Garamond" w:hAnsi="Garamond"/>
              </w:rPr>
              <w:t>3</w:t>
            </w:r>
          </w:p>
        </w:tc>
        <w:tc>
          <w:tcPr>
            <w:tcW w:w="1523" w:type="dxa"/>
          </w:tcPr>
          <w:p w14:paraId="543DA259" w14:textId="77777777" w:rsidR="009146A2" w:rsidRDefault="009146A2">
            <w:pPr>
              <w:rPr>
                <w:rFonts w:ascii="Garamond" w:hAnsi="Garamond"/>
              </w:rPr>
            </w:pPr>
            <w:r>
              <w:rPr>
                <w:rFonts w:ascii="Garamond" w:hAnsi="Garamond"/>
              </w:rPr>
              <w:t>98.0 ± 9.8</w:t>
            </w:r>
          </w:p>
          <w:p w14:paraId="543DA25A" w14:textId="77777777" w:rsidR="009146A2" w:rsidRPr="00B93DC3" w:rsidRDefault="009146A2">
            <w:pPr>
              <w:rPr>
                <w:rFonts w:ascii="Garamond" w:hAnsi="Garamond"/>
                <w:i/>
              </w:rPr>
            </w:pPr>
            <w:r w:rsidRPr="00B93DC3">
              <w:rPr>
                <w:rFonts w:ascii="Garamond" w:hAnsi="Garamond"/>
                <w:i/>
              </w:rPr>
              <w:t>171 ± 8.6</w:t>
            </w:r>
          </w:p>
          <w:p w14:paraId="543DA25B" w14:textId="77777777" w:rsidR="009146A2" w:rsidRDefault="009146A2">
            <w:pPr>
              <w:rPr>
                <w:rFonts w:ascii="Garamond" w:hAnsi="Garamond"/>
              </w:rPr>
            </w:pPr>
            <w:r>
              <w:rPr>
                <w:rFonts w:ascii="Garamond" w:hAnsi="Garamond"/>
              </w:rPr>
              <w:t>237 ± 14</w:t>
            </w:r>
          </w:p>
        </w:tc>
        <w:tc>
          <w:tcPr>
            <w:tcW w:w="1794" w:type="dxa"/>
          </w:tcPr>
          <w:p w14:paraId="543DA25C" w14:textId="77777777" w:rsidR="009146A2" w:rsidRDefault="009146A2">
            <w:pPr>
              <w:rPr>
                <w:rFonts w:ascii="Garamond" w:hAnsi="Garamond"/>
              </w:rPr>
            </w:pPr>
            <w:r>
              <w:rPr>
                <w:rFonts w:ascii="Garamond" w:hAnsi="Garamond"/>
              </w:rPr>
              <w:t>8</w:t>
            </w:r>
          </w:p>
          <w:p w14:paraId="543DA25D" w14:textId="77777777" w:rsidR="009146A2" w:rsidRPr="00B93DC3" w:rsidRDefault="009146A2">
            <w:pPr>
              <w:rPr>
                <w:rFonts w:ascii="Garamond" w:hAnsi="Garamond"/>
                <w:i/>
              </w:rPr>
            </w:pPr>
            <w:r w:rsidRPr="00B93DC3">
              <w:rPr>
                <w:rFonts w:ascii="Garamond" w:hAnsi="Garamond"/>
                <w:i/>
              </w:rPr>
              <w:t>48.5</w:t>
            </w:r>
          </w:p>
          <w:p w14:paraId="543DA25E" w14:textId="77777777" w:rsidR="009146A2" w:rsidRDefault="009146A2">
            <w:pPr>
              <w:rPr>
                <w:rFonts w:ascii="Garamond" w:hAnsi="Garamond"/>
              </w:rPr>
            </w:pPr>
            <w:r>
              <w:rPr>
                <w:rFonts w:ascii="Garamond" w:hAnsi="Garamond"/>
              </w:rPr>
              <w:t>43</w:t>
            </w:r>
          </w:p>
        </w:tc>
        <w:tc>
          <w:tcPr>
            <w:tcW w:w="1505" w:type="dxa"/>
          </w:tcPr>
          <w:p w14:paraId="543DA25F" w14:textId="77777777" w:rsidR="009146A2" w:rsidRDefault="009146A2">
            <w:pPr>
              <w:rPr>
                <w:rFonts w:ascii="Garamond" w:hAnsi="Garamond"/>
              </w:rPr>
            </w:pPr>
            <w:r>
              <w:rPr>
                <w:rFonts w:ascii="Garamond" w:hAnsi="Garamond"/>
              </w:rPr>
              <w:t>9.0</w:t>
            </w:r>
          </w:p>
        </w:tc>
      </w:tr>
      <w:tr w:rsidR="009146A2" w14:paraId="543DA26D" w14:textId="77777777" w:rsidTr="00B5705A">
        <w:tc>
          <w:tcPr>
            <w:tcW w:w="1781" w:type="dxa"/>
          </w:tcPr>
          <w:p w14:paraId="543DA261" w14:textId="77777777" w:rsidR="009146A2" w:rsidRDefault="009146A2" w:rsidP="00B93DC3">
            <w:pPr>
              <w:rPr>
                <w:rFonts w:ascii="Garamond" w:hAnsi="Garamond"/>
              </w:rPr>
            </w:pPr>
            <w:r>
              <w:rPr>
                <w:rFonts w:ascii="Garamond" w:hAnsi="Garamond"/>
              </w:rPr>
              <w:t>K1932</w:t>
            </w:r>
          </w:p>
        </w:tc>
        <w:tc>
          <w:tcPr>
            <w:tcW w:w="1330" w:type="dxa"/>
          </w:tcPr>
          <w:p w14:paraId="543DA262" w14:textId="77777777" w:rsidR="009146A2" w:rsidRDefault="009146A2">
            <w:pPr>
              <w:rPr>
                <w:rFonts w:ascii="Garamond" w:hAnsi="Garamond"/>
              </w:rPr>
            </w:pPr>
          </w:p>
        </w:tc>
        <w:tc>
          <w:tcPr>
            <w:tcW w:w="1643" w:type="dxa"/>
          </w:tcPr>
          <w:p w14:paraId="543DA263" w14:textId="77777777" w:rsidR="009146A2" w:rsidRDefault="009146A2">
            <w:pPr>
              <w:rPr>
                <w:rFonts w:ascii="Garamond" w:hAnsi="Garamond"/>
              </w:rPr>
            </w:pPr>
            <w:r>
              <w:rPr>
                <w:rFonts w:ascii="Garamond" w:hAnsi="Garamond"/>
              </w:rPr>
              <w:t>4</w:t>
            </w:r>
          </w:p>
        </w:tc>
        <w:tc>
          <w:tcPr>
            <w:tcW w:w="1523" w:type="dxa"/>
          </w:tcPr>
          <w:p w14:paraId="543DA264" w14:textId="77777777" w:rsidR="009146A2" w:rsidRPr="00DB5C05" w:rsidRDefault="009146A2">
            <w:pPr>
              <w:rPr>
                <w:rFonts w:ascii="Garamond" w:hAnsi="Garamond"/>
                <w:i/>
              </w:rPr>
            </w:pPr>
            <w:r w:rsidRPr="00DB5C05">
              <w:rPr>
                <w:rFonts w:ascii="Garamond" w:hAnsi="Garamond"/>
                <w:i/>
              </w:rPr>
              <w:t>125 ± 5</w:t>
            </w:r>
          </w:p>
          <w:p w14:paraId="543DA265" w14:textId="77777777" w:rsidR="009146A2" w:rsidRDefault="009146A2">
            <w:pPr>
              <w:rPr>
                <w:rFonts w:ascii="Garamond" w:hAnsi="Garamond"/>
              </w:rPr>
            </w:pPr>
            <w:r>
              <w:rPr>
                <w:rFonts w:ascii="Garamond" w:hAnsi="Garamond"/>
              </w:rPr>
              <w:t>150 ± 8</w:t>
            </w:r>
          </w:p>
          <w:p w14:paraId="543DA266" w14:textId="77777777" w:rsidR="009146A2" w:rsidRPr="00DB5C05" w:rsidRDefault="009146A2">
            <w:pPr>
              <w:rPr>
                <w:rFonts w:ascii="Garamond" w:hAnsi="Garamond"/>
              </w:rPr>
            </w:pPr>
            <w:r w:rsidRPr="00DB5C05">
              <w:rPr>
                <w:rFonts w:ascii="Garamond" w:hAnsi="Garamond"/>
              </w:rPr>
              <w:t>187 ± 6</w:t>
            </w:r>
          </w:p>
          <w:p w14:paraId="543DA267" w14:textId="77777777" w:rsidR="009146A2" w:rsidRDefault="009146A2">
            <w:pPr>
              <w:rPr>
                <w:rFonts w:ascii="Garamond" w:hAnsi="Garamond"/>
              </w:rPr>
            </w:pPr>
            <w:r>
              <w:rPr>
                <w:rFonts w:ascii="Garamond" w:hAnsi="Garamond"/>
              </w:rPr>
              <w:t>230 ± 23</w:t>
            </w:r>
          </w:p>
        </w:tc>
        <w:tc>
          <w:tcPr>
            <w:tcW w:w="1794" w:type="dxa"/>
          </w:tcPr>
          <w:p w14:paraId="543DA268" w14:textId="77777777" w:rsidR="009146A2" w:rsidRPr="00DB5C05" w:rsidRDefault="009146A2">
            <w:pPr>
              <w:rPr>
                <w:rFonts w:ascii="Garamond" w:hAnsi="Garamond"/>
                <w:i/>
              </w:rPr>
            </w:pPr>
            <w:r w:rsidRPr="00DB5C05">
              <w:rPr>
                <w:rFonts w:ascii="Garamond" w:hAnsi="Garamond"/>
                <w:i/>
              </w:rPr>
              <w:t>22.5</w:t>
            </w:r>
          </w:p>
          <w:p w14:paraId="543DA269" w14:textId="77777777" w:rsidR="009146A2" w:rsidRDefault="009146A2">
            <w:pPr>
              <w:rPr>
                <w:rFonts w:ascii="Garamond" w:hAnsi="Garamond"/>
              </w:rPr>
            </w:pPr>
            <w:r>
              <w:rPr>
                <w:rFonts w:ascii="Garamond" w:hAnsi="Garamond"/>
              </w:rPr>
              <w:t>20</w:t>
            </w:r>
          </w:p>
          <w:p w14:paraId="543DA26A" w14:textId="77777777" w:rsidR="009146A2" w:rsidRPr="00DB5C05" w:rsidRDefault="009146A2">
            <w:pPr>
              <w:rPr>
                <w:rFonts w:ascii="Garamond" w:hAnsi="Garamond"/>
              </w:rPr>
            </w:pPr>
            <w:r w:rsidRPr="00DB5C05">
              <w:rPr>
                <w:rFonts w:ascii="Garamond" w:hAnsi="Garamond"/>
              </w:rPr>
              <w:t>51.5</w:t>
            </w:r>
          </w:p>
          <w:p w14:paraId="543DA26B" w14:textId="77777777" w:rsidR="009146A2" w:rsidRDefault="009146A2">
            <w:pPr>
              <w:rPr>
                <w:rFonts w:ascii="Garamond" w:hAnsi="Garamond"/>
              </w:rPr>
            </w:pPr>
            <w:r>
              <w:rPr>
                <w:rFonts w:ascii="Garamond" w:hAnsi="Garamond"/>
              </w:rPr>
              <w:t>6</w:t>
            </w:r>
          </w:p>
        </w:tc>
        <w:tc>
          <w:tcPr>
            <w:tcW w:w="1505" w:type="dxa"/>
          </w:tcPr>
          <w:p w14:paraId="543DA26C" w14:textId="77777777" w:rsidR="009146A2" w:rsidRDefault="009146A2">
            <w:pPr>
              <w:rPr>
                <w:rFonts w:ascii="Garamond" w:hAnsi="Garamond"/>
              </w:rPr>
            </w:pPr>
            <w:r>
              <w:rPr>
                <w:rFonts w:ascii="Garamond" w:hAnsi="Garamond"/>
              </w:rPr>
              <w:t>6.6</w:t>
            </w:r>
          </w:p>
        </w:tc>
      </w:tr>
      <w:tr w:rsidR="009146A2" w14:paraId="543DA27A" w14:textId="77777777" w:rsidTr="00B5705A">
        <w:tc>
          <w:tcPr>
            <w:tcW w:w="1781" w:type="dxa"/>
          </w:tcPr>
          <w:p w14:paraId="543DA26E" w14:textId="77777777" w:rsidR="009146A2" w:rsidRDefault="009146A2" w:rsidP="00B93DC3">
            <w:pPr>
              <w:rPr>
                <w:rFonts w:ascii="Garamond" w:hAnsi="Garamond"/>
              </w:rPr>
            </w:pPr>
            <w:r>
              <w:rPr>
                <w:rFonts w:ascii="Garamond" w:hAnsi="Garamond"/>
              </w:rPr>
              <w:t>K1933</w:t>
            </w:r>
          </w:p>
        </w:tc>
        <w:tc>
          <w:tcPr>
            <w:tcW w:w="1330" w:type="dxa"/>
          </w:tcPr>
          <w:p w14:paraId="543DA26F" w14:textId="77777777" w:rsidR="009146A2" w:rsidRDefault="009146A2">
            <w:pPr>
              <w:rPr>
                <w:rFonts w:ascii="Garamond" w:hAnsi="Garamond"/>
              </w:rPr>
            </w:pPr>
          </w:p>
        </w:tc>
        <w:tc>
          <w:tcPr>
            <w:tcW w:w="1643" w:type="dxa"/>
          </w:tcPr>
          <w:p w14:paraId="543DA270" w14:textId="77777777" w:rsidR="009146A2" w:rsidRDefault="009146A2">
            <w:pPr>
              <w:rPr>
                <w:rFonts w:ascii="Garamond" w:hAnsi="Garamond"/>
              </w:rPr>
            </w:pPr>
            <w:r>
              <w:rPr>
                <w:rFonts w:ascii="Garamond" w:hAnsi="Garamond"/>
              </w:rPr>
              <w:t>4</w:t>
            </w:r>
          </w:p>
        </w:tc>
        <w:tc>
          <w:tcPr>
            <w:tcW w:w="1523" w:type="dxa"/>
          </w:tcPr>
          <w:p w14:paraId="543DA271" w14:textId="77777777" w:rsidR="009146A2" w:rsidRDefault="009146A2">
            <w:pPr>
              <w:rPr>
                <w:rFonts w:ascii="Garamond" w:hAnsi="Garamond"/>
              </w:rPr>
            </w:pPr>
            <w:r>
              <w:rPr>
                <w:rFonts w:ascii="Garamond" w:hAnsi="Garamond"/>
              </w:rPr>
              <w:t>52.6 ± 5.3</w:t>
            </w:r>
          </w:p>
          <w:p w14:paraId="543DA272" w14:textId="77777777" w:rsidR="009146A2" w:rsidRDefault="009146A2">
            <w:pPr>
              <w:rPr>
                <w:rFonts w:ascii="Garamond" w:hAnsi="Garamond"/>
              </w:rPr>
            </w:pPr>
            <w:r>
              <w:rPr>
                <w:rFonts w:ascii="Garamond" w:hAnsi="Garamond"/>
              </w:rPr>
              <w:t>107 ± 6</w:t>
            </w:r>
          </w:p>
          <w:p w14:paraId="543DA273" w14:textId="77777777" w:rsidR="009146A2" w:rsidRPr="00B93DC3" w:rsidRDefault="009146A2">
            <w:pPr>
              <w:rPr>
                <w:rFonts w:ascii="Garamond" w:hAnsi="Garamond"/>
                <w:i/>
              </w:rPr>
            </w:pPr>
            <w:r w:rsidRPr="00B93DC3">
              <w:rPr>
                <w:rFonts w:ascii="Garamond" w:hAnsi="Garamond"/>
                <w:i/>
              </w:rPr>
              <w:t>167 ± 8</w:t>
            </w:r>
          </w:p>
          <w:p w14:paraId="543DA274" w14:textId="77777777" w:rsidR="009146A2" w:rsidRDefault="009146A2">
            <w:pPr>
              <w:rPr>
                <w:rFonts w:ascii="Garamond" w:hAnsi="Garamond"/>
              </w:rPr>
            </w:pPr>
            <w:r>
              <w:rPr>
                <w:rFonts w:ascii="Garamond" w:hAnsi="Garamond"/>
              </w:rPr>
              <w:lastRenderedPageBreak/>
              <w:t>243 ± 24</w:t>
            </w:r>
          </w:p>
        </w:tc>
        <w:tc>
          <w:tcPr>
            <w:tcW w:w="1794" w:type="dxa"/>
          </w:tcPr>
          <w:p w14:paraId="543DA275" w14:textId="77777777" w:rsidR="009146A2" w:rsidRDefault="009146A2">
            <w:pPr>
              <w:rPr>
                <w:rFonts w:ascii="Garamond" w:hAnsi="Garamond"/>
              </w:rPr>
            </w:pPr>
            <w:r>
              <w:rPr>
                <w:rFonts w:ascii="Garamond" w:hAnsi="Garamond"/>
              </w:rPr>
              <w:lastRenderedPageBreak/>
              <w:t>7</w:t>
            </w:r>
          </w:p>
          <w:p w14:paraId="543DA276" w14:textId="77777777" w:rsidR="009146A2" w:rsidRDefault="009146A2">
            <w:pPr>
              <w:rPr>
                <w:rFonts w:ascii="Garamond" w:hAnsi="Garamond"/>
              </w:rPr>
            </w:pPr>
            <w:r>
              <w:rPr>
                <w:rFonts w:ascii="Garamond" w:hAnsi="Garamond"/>
              </w:rPr>
              <w:t>28</w:t>
            </w:r>
          </w:p>
          <w:p w14:paraId="543DA277" w14:textId="77777777" w:rsidR="009146A2" w:rsidRPr="00B93DC3" w:rsidRDefault="009146A2">
            <w:pPr>
              <w:rPr>
                <w:rFonts w:ascii="Garamond" w:hAnsi="Garamond"/>
                <w:i/>
              </w:rPr>
            </w:pPr>
            <w:r w:rsidRPr="00B93DC3">
              <w:rPr>
                <w:rFonts w:ascii="Garamond" w:hAnsi="Garamond"/>
                <w:i/>
              </w:rPr>
              <w:t>51</w:t>
            </w:r>
          </w:p>
          <w:p w14:paraId="543DA278" w14:textId="77777777" w:rsidR="009146A2" w:rsidRDefault="009146A2">
            <w:pPr>
              <w:rPr>
                <w:rFonts w:ascii="Garamond" w:hAnsi="Garamond"/>
              </w:rPr>
            </w:pPr>
            <w:r>
              <w:rPr>
                <w:rFonts w:ascii="Garamond" w:hAnsi="Garamond"/>
              </w:rPr>
              <w:lastRenderedPageBreak/>
              <w:t>14</w:t>
            </w:r>
          </w:p>
        </w:tc>
        <w:tc>
          <w:tcPr>
            <w:tcW w:w="1505" w:type="dxa"/>
          </w:tcPr>
          <w:p w14:paraId="543DA279" w14:textId="77777777" w:rsidR="009146A2" w:rsidRDefault="009146A2">
            <w:pPr>
              <w:rPr>
                <w:rFonts w:ascii="Garamond" w:hAnsi="Garamond"/>
              </w:rPr>
            </w:pPr>
            <w:r>
              <w:rPr>
                <w:rFonts w:ascii="Garamond" w:hAnsi="Garamond"/>
              </w:rPr>
              <w:lastRenderedPageBreak/>
              <w:t>21.2</w:t>
            </w:r>
          </w:p>
        </w:tc>
      </w:tr>
      <w:tr w:rsidR="009146A2" w14:paraId="543DA283" w14:textId="77777777" w:rsidTr="00B5705A">
        <w:tc>
          <w:tcPr>
            <w:tcW w:w="1781" w:type="dxa"/>
          </w:tcPr>
          <w:p w14:paraId="543DA27B" w14:textId="77777777" w:rsidR="009146A2" w:rsidRDefault="009146A2" w:rsidP="00B93DC3">
            <w:pPr>
              <w:rPr>
                <w:rFonts w:ascii="Garamond" w:hAnsi="Garamond"/>
              </w:rPr>
            </w:pPr>
            <w:r>
              <w:rPr>
                <w:rFonts w:ascii="Garamond" w:hAnsi="Garamond"/>
              </w:rPr>
              <w:t>K2034</w:t>
            </w:r>
          </w:p>
        </w:tc>
        <w:tc>
          <w:tcPr>
            <w:tcW w:w="1330" w:type="dxa"/>
          </w:tcPr>
          <w:p w14:paraId="543DA27C" w14:textId="77777777" w:rsidR="009146A2" w:rsidRDefault="009146A2">
            <w:pPr>
              <w:rPr>
                <w:rFonts w:ascii="Garamond" w:hAnsi="Garamond"/>
              </w:rPr>
            </w:pPr>
          </w:p>
        </w:tc>
        <w:tc>
          <w:tcPr>
            <w:tcW w:w="1643" w:type="dxa"/>
          </w:tcPr>
          <w:p w14:paraId="543DA27D" w14:textId="77777777" w:rsidR="009146A2" w:rsidRDefault="009146A2">
            <w:pPr>
              <w:rPr>
                <w:rFonts w:ascii="Garamond" w:hAnsi="Garamond"/>
              </w:rPr>
            </w:pPr>
            <w:r>
              <w:rPr>
                <w:rFonts w:ascii="Garamond" w:hAnsi="Garamond"/>
              </w:rPr>
              <w:t>2</w:t>
            </w:r>
          </w:p>
        </w:tc>
        <w:tc>
          <w:tcPr>
            <w:tcW w:w="1523" w:type="dxa"/>
          </w:tcPr>
          <w:p w14:paraId="543DA27E" w14:textId="77777777" w:rsidR="009146A2" w:rsidRDefault="009146A2">
            <w:pPr>
              <w:rPr>
                <w:rFonts w:ascii="Garamond" w:hAnsi="Garamond"/>
              </w:rPr>
            </w:pPr>
            <w:r>
              <w:rPr>
                <w:rFonts w:ascii="Garamond" w:hAnsi="Garamond"/>
              </w:rPr>
              <w:t>56.4 ± 7.3</w:t>
            </w:r>
          </w:p>
          <w:p w14:paraId="543DA27F" w14:textId="77777777" w:rsidR="009146A2" w:rsidRPr="00761162" w:rsidRDefault="009146A2">
            <w:pPr>
              <w:rPr>
                <w:rFonts w:ascii="Garamond" w:hAnsi="Garamond"/>
                <w:i/>
              </w:rPr>
            </w:pPr>
            <w:r w:rsidRPr="00761162">
              <w:rPr>
                <w:rFonts w:ascii="Garamond" w:hAnsi="Garamond"/>
                <w:i/>
              </w:rPr>
              <w:t>125 ± 9</w:t>
            </w:r>
          </w:p>
        </w:tc>
        <w:tc>
          <w:tcPr>
            <w:tcW w:w="1794" w:type="dxa"/>
          </w:tcPr>
          <w:p w14:paraId="543DA280" w14:textId="77777777" w:rsidR="009146A2" w:rsidRDefault="009146A2">
            <w:pPr>
              <w:rPr>
                <w:rFonts w:ascii="Garamond" w:hAnsi="Garamond"/>
              </w:rPr>
            </w:pPr>
            <w:r>
              <w:rPr>
                <w:rFonts w:ascii="Garamond" w:hAnsi="Garamond"/>
              </w:rPr>
              <w:t>25</w:t>
            </w:r>
          </w:p>
          <w:p w14:paraId="543DA281" w14:textId="77777777" w:rsidR="009146A2" w:rsidRPr="00761162" w:rsidRDefault="009146A2">
            <w:pPr>
              <w:rPr>
                <w:rFonts w:ascii="Garamond" w:hAnsi="Garamond"/>
                <w:i/>
              </w:rPr>
            </w:pPr>
            <w:r w:rsidRPr="00761162">
              <w:rPr>
                <w:rFonts w:ascii="Garamond" w:hAnsi="Garamond"/>
                <w:i/>
              </w:rPr>
              <w:t>75</w:t>
            </w:r>
          </w:p>
        </w:tc>
        <w:tc>
          <w:tcPr>
            <w:tcW w:w="1505" w:type="dxa"/>
          </w:tcPr>
          <w:p w14:paraId="543DA282" w14:textId="77777777" w:rsidR="009146A2" w:rsidRDefault="009146A2">
            <w:pPr>
              <w:rPr>
                <w:rFonts w:ascii="Garamond" w:hAnsi="Garamond"/>
              </w:rPr>
            </w:pPr>
            <w:r>
              <w:rPr>
                <w:rFonts w:ascii="Garamond" w:hAnsi="Garamond"/>
              </w:rPr>
              <w:t>18.9</w:t>
            </w:r>
          </w:p>
        </w:tc>
      </w:tr>
      <w:tr w:rsidR="009146A2" w14:paraId="543DA28C" w14:textId="77777777" w:rsidTr="00B5705A">
        <w:tc>
          <w:tcPr>
            <w:tcW w:w="1781" w:type="dxa"/>
          </w:tcPr>
          <w:p w14:paraId="543DA284" w14:textId="77777777" w:rsidR="009146A2" w:rsidRDefault="009146A2" w:rsidP="00B93DC3">
            <w:pPr>
              <w:rPr>
                <w:rFonts w:ascii="Garamond" w:hAnsi="Garamond"/>
              </w:rPr>
            </w:pPr>
            <w:r>
              <w:rPr>
                <w:rFonts w:ascii="Garamond" w:hAnsi="Garamond"/>
              </w:rPr>
              <w:t>K2035</w:t>
            </w:r>
          </w:p>
        </w:tc>
        <w:tc>
          <w:tcPr>
            <w:tcW w:w="1330" w:type="dxa"/>
          </w:tcPr>
          <w:p w14:paraId="543DA285" w14:textId="77777777" w:rsidR="009146A2" w:rsidRDefault="009146A2">
            <w:pPr>
              <w:rPr>
                <w:rFonts w:ascii="Garamond" w:hAnsi="Garamond"/>
              </w:rPr>
            </w:pPr>
          </w:p>
        </w:tc>
        <w:tc>
          <w:tcPr>
            <w:tcW w:w="1643" w:type="dxa"/>
          </w:tcPr>
          <w:p w14:paraId="543DA286" w14:textId="77777777" w:rsidR="009146A2" w:rsidRDefault="009146A2">
            <w:pPr>
              <w:rPr>
                <w:rFonts w:ascii="Garamond" w:hAnsi="Garamond"/>
              </w:rPr>
            </w:pPr>
            <w:r>
              <w:rPr>
                <w:rFonts w:ascii="Garamond" w:hAnsi="Garamond"/>
              </w:rPr>
              <w:t>2</w:t>
            </w:r>
          </w:p>
        </w:tc>
        <w:tc>
          <w:tcPr>
            <w:tcW w:w="1523" w:type="dxa"/>
          </w:tcPr>
          <w:p w14:paraId="543DA287" w14:textId="77777777" w:rsidR="009146A2" w:rsidRPr="00DB5C05" w:rsidRDefault="009146A2">
            <w:pPr>
              <w:rPr>
                <w:rFonts w:ascii="Garamond" w:hAnsi="Garamond"/>
                <w:i/>
                <w:vertAlign w:val="superscript"/>
              </w:rPr>
            </w:pPr>
            <w:r w:rsidRPr="00DB5C05">
              <w:rPr>
                <w:rFonts w:ascii="Garamond" w:hAnsi="Garamond"/>
                <w:i/>
              </w:rPr>
              <w:t>32.1 ± 10.9</w:t>
            </w:r>
            <w:r w:rsidR="00DB5C05">
              <w:rPr>
                <w:rFonts w:ascii="Garamond" w:hAnsi="Garamond"/>
                <w:i/>
                <w:vertAlign w:val="superscript"/>
              </w:rPr>
              <w:t>4</w:t>
            </w:r>
          </w:p>
          <w:p w14:paraId="543DA288" w14:textId="77777777" w:rsidR="009146A2" w:rsidRPr="00DB5C05" w:rsidRDefault="009146A2">
            <w:pPr>
              <w:rPr>
                <w:rFonts w:ascii="Garamond" w:hAnsi="Garamond"/>
              </w:rPr>
            </w:pPr>
            <w:r w:rsidRPr="00DB5C05">
              <w:rPr>
                <w:rFonts w:ascii="Garamond" w:hAnsi="Garamond"/>
              </w:rPr>
              <w:t>80.4 ± 10.4</w:t>
            </w:r>
          </w:p>
        </w:tc>
        <w:tc>
          <w:tcPr>
            <w:tcW w:w="1794" w:type="dxa"/>
          </w:tcPr>
          <w:p w14:paraId="543DA289" w14:textId="77777777" w:rsidR="009146A2" w:rsidRPr="00DB5C05" w:rsidRDefault="009146A2">
            <w:pPr>
              <w:rPr>
                <w:rFonts w:ascii="Garamond" w:hAnsi="Garamond"/>
                <w:i/>
              </w:rPr>
            </w:pPr>
            <w:r w:rsidRPr="00DB5C05">
              <w:rPr>
                <w:rFonts w:ascii="Garamond" w:hAnsi="Garamond"/>
                <w:i/>
              </w:rPr>
              <w:t>16</w:t>
            </w:r>
          </w:p>
          <w:p w14:paraId="543DA28A" w14:textId="77777777" w:rsidR="009146A2" w:rsidRPr="00DB5C05" w:rsidRDefault="009146A2">
            <w:pPr>
              <w:rPr>
                <w:rFonts w:ascii="Garamond" w:hAnsi="Garamond"/>
              </w:rPr>
            </w:pPr>
            <w:r w:rsidRPr="00DB5C05">
              <w:rPr>
                <w:rFonts w:ascii="Garamond" w:hAnsi="Garamond"/>
              </w:rPr>
              <w:t>84</w:t>
            </w:r>
          </w:p>
        </w:tc>
        <w:tc>
          <w:tcPr>
            <w:tcW w:w="1505" w:type="dxa"/>
          </w:tcPr>
          <w:p w14:paraId="543DA28B" w14:textId="77777777" w:rsidR="009146A2" w:rsidRDefault="009146A2">
            <w:pPr>
              <w:rPr>
                <w:rFonts w:ascii="Garamond" w:hAnsi="Garamond"/>
              </w:rPr>
            </w:pPr>
            <w:r>
              <w:rPr>
                <w:rFonts w:ascii="Garamond" w:hAnsi="Garamond"/>
              </w:rPr>
              <w:t>26.7</w:t>
            </w:r>
          </w:p>
        </w:tc>
      </w:tr>
    </w:tbl>
    <w:p w14:paraId="543DA28D" w14:textId="77777777" w:rsidR="009146A2" w:rsidRDefault="009532DF" w:rsidP="00DD671D">
      <w:pPr>
        <w:spacing w:before="200"/>
        <w:jc w:val="both"/>
        <w:rPr>
          <w:rFonts w:ascii="Garamond" w:hAnsi="Garamond"/>
        </w:rPr>
      </w:pPr>
      <w:r>
        <w:rPr>
          <w:rFonts w:ascii="Garamond" w:hAnsi="Garamond"/>
          <w:vertAlign w:val="superscript"/>
        </w:rPr>
        <w:t>1</w:t>
      </w:r>
      <w:r>
        <w:rPr>
          <w:rFonts w:ascii="Garamond" w:hAnsi="Garamond"/>
        </w:rPr>
        <w:t xml:space="preserve"> This was the lowest value achieved with the model given a reasonable number of compon</w:t>
      </w:r>
      <w:r w:rsidR="009146A2">
        <w:rPr>
          <w:rFonts w:ascii="Garamond" w:hAnsi="Garamond"/>
        </w:rPr>
        <w:t>ents and the small sample size.</w:t>
      </w:r>
    </w:p>
    <w:p w14:paraId="543DA28E" w14:textId="77777777" w:rsidR="00DB5C05" w:rsidRPr="00DB5C05" w:rsidRDefault="00DB5C05" w:rsidP="00DD671D">
      <w:pPr>
        <w:spacing w:before="200"/>
        <w:jc w:val="both"/>
        <w:rPr>
          <w:rFonts w:ascii="Garamond" w:hAnsi="Garamond"/>
        </w:rPr>
      </w:pPr>
      <w:r>
        <w:rPr>
          <w:rFonts w:ascii="Garamond" w:hAnsi="Garamond"/>
          <w:vertAlign w:val="superscript"/>
        </w:rPr>
        <w:t>2</w:t>
      </w:r>
      <w:r>
        <w:rPr>
          <w:rFonts w:ascii="Garamond" w:hAnsi="Garamond"/>
        </w:rPr>
        <w:t xml:space="preserve"> Given the modeling results, the single grain age of this sample must be given as a range of the three oldest populations, which represent 86% of the total number of grains. The two younger populations are interpreted to represent post-depositional bioturbation.</w:t>
      </w:r>
    </w:p>
    <w:p w14:paraId="543DA28F" w14:textId="77777777" w:rsidR="00DD671D" w:rsidRDefault="00DB5C05" w:rsidP="000B06DD">
      <w:pPr>
        <w:spacing w:before="200"/>
        <w:jc w:val="both"/>
        <w:rPr>
          <w:rFonts w:ascii="Garamond" w:hAnsi="Garamond"/>
        </w:rPr>
      </w:pPr>
      <w:r>
        <w:rPr>
          <w:rFonts w:ascii="Garamond" w:hAnsi="Garamond"/>
          <w:vertAlign w:val="superscript"/>
        </w:rPr>
        <w:t>3</w:t>
      </w:r>
      <w:r w:rsidR="009146A2">
        <w:rPr>
          <w:rFonts w:ascii="Garamond" w:hAnsi="Garamond"/>
          <w:vertAlign w:val="superscript"/>
        </w:rPr>
        <w:t xml:space="preserve"> </w:t>
      </w:r>
      <w:r w:rsidR="009532DF">
        <w:rPr>
          <w:rFonts w:ascii="Garamond" w:hAnsi="Garamond"/>
        </w:rPr>
        <w:t xml:space="preserve">The small sample size reflects the low proportion of grains which passed the selection criteria, </w:t>
      </w:r>
      <w:r w:rsidR="009146A2">
        <w:rPr>
          <w:rFonts w:ascii="Garamond" w:hAnsi="Garamond"/>
        </w:rPr>
        <w:t>and the low yield of sample</w:t>
      </w:r>
      <w:r w:rsidR="009532DF">
        <w:rPr>
          <w:rFonts w:ascii="Garamond" w:hAnsi="Garamond"/>
        </w:rPr>
        <w:t>.</w:t>
      </w:r>
      <w:r w:rsidR="009146A2">
        <w:rPr>
          <w:rFonts w:ascii="Garamond" w:hAnsi="Garamond"/>
        </w:rPr>
        <w:t xml:space="preserve"> Consequently the age model results are essentially meaningless for this sample</w:t>
      </w:r>
      <w:r>
        <w:rPr>
          <w:rFonts w:ascii="Garamond" w:hAnsi="Garamond"/>
        </w:rPr>
        <w:t>, and a single grain age cannot be calculated</w:t>
      </w:r>
      <w:r w:rsidR="009146A2">
        <w:rPr>
          <w:rFonts w:ascii="Garamond" w:hAnsi="Garamond"/>
        </w:rPr>
        <w:t>.</w:t>
      </w:r>
    </w:p>
    <w:p w14:paraId="543DA290" w14:textId="77777777" w:rsidR="00DB5C05" w:rsidRDefault="00DB5C05" w:rsidP="000B06DD">
      <w:pPr>
        <w:spacing w:before="200"/>
        <w:jc w:val="both"/>
        <w:rPr>
          <w:rFonts w:ascii="Garamond" w:hAnsi="Garamond"/>
        </w:rPr>
      </w:pPr>
      <w:r>
        <w:rPr>
          <w:rFonts w:ascii="Garamond" w:hAnsi="Garamond"/>
          <w:vertAlign w:val="superscript"/>
        </w:rPr>
        <w:t>4</w:t>
      </w:r>
      <w:r>
        <w:rPr>
          <w:rFonts w:ascii="Garamond" w:hAnsi="Garamond"/>
        </w:rPr>
        <w:t xml:space="preserve"> The younger population of the single aliquot results of this sample correlates with the central age model results from single grain analyses, and is therefore interpreted as the more likely equivalent dose, despite only representing 16% of the total population.</w:t>
      </w:r>
    </w:p>
    <w:p w14:paraId="543DA291" w14:textId="77777777" w:rsidR="00DB5C05" w:rsidRDefault="00DB5C05">
      <w:pPr>
        <w:rPr>
          <w:rFonts w:ascii="Garamond" w:hAnsi="Garamond"/>
        </w:rPr>
      </w:pPr>
      <w:r>
        <w:rPr>
          <w:rFonts w:ascii="Garamond" w:hAnsi="Garamond"/>
        </w:rPr>
        <w:br w:type="page"/>
      </w:r>
    </w:p>
    <w:p w14:paraId="543DA292" w14:textId="0AC5C967" w:rsidR="00DB5C05" w:rsidRDefault="00DB5C05" w:rsidP="00D072A5">
      <w:pPr>
        <w:pStyle w:val="Heading3"/>
      </w:pPr>
      <w:r>
        <w:lastRenderedPageBreak/>
        <w:t xml:space="preserve">Supplementary Table </w:t>
      </w:r>
      <w:r w:rsidR="000B6121" w:rsidRPr="00E76691">
        <w:t>5</w:t>
      </w:r>
      <w:r w:rsidRPr="00E76691">
        <w:t>.</w:t>
      </w:r>
      <w:r>
        <w:t xml:space="preserve"> </w:t>
      </w:r>
      <w:r w:rsidR="00D1462E">
        <w:t>Arguments</w:t>
      </w:r>
      <w:r>
        <w:t xml:space="preserve"> for final equivalent dose interpretation.</w:t>
      </w:r>
    </w:p>
    <w:p w14:paraId="0EA3C2C2" w14:textId="77777777" w:rsidR="00D072A5" w:rsidRPr="00D072A5" w:rsidRDefault="00D072A5" w:rsidP="00D072A5">
      <w:pPr>
        <w:rPr>
          <w:lang w:val="en-AU"/>
        </w:rPr>
      </w:pPr>
    </w:p>
    <w:tbl>
      <w:tblPr>
        <w:tblStyle w:val="TableGrid"/>
        <w:tblW w:w="0" w:type="auto"/>
        <w:tblBorders>
          <w:insideV w:val="single" w:sz="4" w:space="0" w:color="FFFFFF" w:themeColor="background1"/>
        </w:tblBorders>
        <w:tblLook w:val="04A0" w:firstRow="1" w:lastRow="0" w:firstColumn="1" w:lastColumn="0" w:noHBand="0" w:noVBand="1"/>
      </w:tblPr>
      <w:tblGrid>
        <w:gridCol w:w="913"/>
        <w:gridCol w:w="1846"/>
        <w:gridCol w:w="1935"/>
        <w:gridCol w:w="4656"/>
      </w:tblGrid>
      <w:tr w:rsidR="00DB5C05" w14:paraId="543DA296" w14:textId="77777777" w:rsidTr="00B5705A">
        <w:tc>
          <w:tcPr>
            <w:tcW w:w="918" w:type="dxa"/>
            <w:vMerge w:val="restart"/>
            <w:vAlign w:val="center"/>
          </w:tcPr>
          <w:p w14:paraId="543DA293" w14:textId="50757B02" w:rsidR="00DB5C05" w:rsidRPr="00DB5C05" w:rsidRDefault="00FD1B42" w:rsidP="006A10D5">
            <w:pPr>
              <w:spacing w:before="200"/>
              <w:jc w:val="center"/>
              <w:rPr>
                <w:rFonts w:ascii="Garamond" w:hAnsi="Garamond"/>
                <w:b/>
              </w:rPr>
            </w:pPr>
            <w:r>
              <w:rPr>
                <w:rFonts w:ascii="Garamond" w:hAnsi="Garamond"/>
                <w:b/>
              </w:rPr>
              <w:t>Lab</w:t>
            </w:r>
            <w:r w:rsidR="00DB5C05" w:rsidRPr="00DB5C05">
              <w:rPr>
                <w:rFonts w:ascii="Garamond" w:hAnsi="Garamond"/>
                <w:b/>
              </w:rPr>
              <w:t xml:space="preserve"> code</w:t>
            </w:r>
          </w:p>
        </w:tc>
        <w:tc>
          <w:tcPr>
            <w:tcW w:w="3870" w:type="dxa"/>
            <w:gridSpan w:val="2"/>
            <w:vAlign w:val="center"/>
          </w:tcPr>
          <w:p w14:paraId="543DA294" w14:textId="77777777" w:rsidR="00DB5C05" w:rsidRPr="00DB5C05" w:rsidRDefault="00DB5C05" w:rsidP="006A10D5">
            <w:pPr>
              <w:spacing w:before="200"/>
              <w:jc w:val="center"/>
              <w:rPr>
                <w:rFonts w:ascii="Garamond" w:hAnsi="Garamond"/>
                <w:b/>
              </w:rPr>
            </w:pPr>
            <w:r w:rsidRPr="00DB5C05">
              <w:rPr>
                <w:rFonts w:ascii="Garamond" w:hAnsi="Garamond"/>
                <w:b/>
              </w:rPr>
              <w:t>D</w:t>
            </w:r>
            <w:r w:rsidRPr="00DB5C05">
              <w:rPr>
                <w:rFonts w:ascii="Garamond" w:hAnsi="Garamond"/>
                <w:b/>
                <w:vertAlign w:val="subscript"/>
              </w:rPr>
              <w:t>e</w:t>
            </w:r>
            <w:r w:rsidRPr="00DB5C05">
              <w:rPr>
                <w:rFonts w:ascii="Garamond" w:hAnsi="Garamond"/>
                <w:b/>
              </w:rPr>
              <w:t xml:space="preserve"> (</w:t>
            </w:r>
            <w:proofErr w:type="spellStart"/>
            <w:r w:rsidRPr="00DB5C05">
              <w:rPr>
                <w:rFonts w:ascii="Garamond" w:hAnsi="Garamond"/>
                <w:b/>
              </w:rPr>
              <w:t>Gy</w:t>
            </w:r>
            <w:proofErr w:type="spellEnd"/>
            <w:r w:rsidRPr="00DB5C05">
              <w:rPr>
                <w:rFonts w:ascii="Garamond" w:hAnsi="Garamond"/>
                <w:b/>
              </w:rPr>
              <w:t>) used for age calculation</w:t>
            </w:r>
          </w:p>
        </w:tc>
        <w:tc>
          <w:tcPr>
            <w:tcW w:w="4788" w:type="dxa"/>
            <w:vMerge w:val="restart"/>
            <w:vAlign w:val="center"/>
          </w:tcPr>
          <w:p w14:paraId="543DA295" w14:textId="77777777" w:rsidR="00DB5C05" w:rsidRPr="00DB5C05" w:rsidRDefault="00DB5C05" w:rsidP="006A10D5">
            <w:pPr>
              <w:spacing w:before="200"/>
              <w:jc w:val="center"/>
              <w:rPr>
                <w:rFonts w:ascii="Garamond" w:hAnsi="Garamond"/>
                <w:b/>
              </w:rPr>
            </w:pPr>
            <w:r w:rsidRPr="00DB5C05">
              <w:rPr>
                <w:rFonts w:ascii="Garamond" w:hAnsi="Garamond"/>
                <w:b/>
              </w:rPr>
              <w:t>Interpretation</w:t>
            </w:r>
          </w:p>
        </w:tc>
      </w:tr>
      <w:tr w:rsidR="00DB5C05" w14:paraId="543DA29B" w14:textId="77777777" w:rsidTr="00B5705A">
        <w:tc>
          <w:tcPr>
            <w:tcW w:w="918" w:type="dxa"/>
            <w:vMerge/>
            <w:vAlign w:val="center"/>
          </w:tcPr>
          <w:p w14:paraId="543DA297" w14:textId="77777777" w:rsidR="00DB5C05" w:rsidRPr="00DB5C05" w:rsidRDefault="00DB5C05" w:rsidP="006A10D5">
            <w:pPr>
              <w:spacing w:before="200"/>
              <w:jc w:val="center"/>
              <w:rPr>
                <w:rFonts w:ascii="Garamond" w:hAnsi="Garamond"/>
                <w:b/>
              </w:rPr>
            </w:pPr>
          </w:p>
        </w:tc>
        <w:tc>
          <w:tcPr>
            <w:tcW w:w="1890" w:type="dxa"/>
            <w:vAlign w:val="center"/>
          </w:tcPr>
          <w:p w14:paraId="543DA298" w14:textId="77777777" w:rsidR="00DB5C05" w:rsidRPr="00DB5C05" w:rsidRDefault="00DB5C05" w:rsidP="006A10D5">
            <w:pPr>
              <w:spacing w:before="200"/>
              <w:jc w:val="center"/>
              <w:rPr>
                <w:rFonts w:ascii="Garamond" w:hAnsi="Garamond"/>
                <w:b/>
              </w:rPr>
            </w:pPr>
            <w:r w:rsidRPr="00DB5C05">
              <w:rPr>
                <w:rFonts w:ascii="Garamond" w:hAnsi="Garamond"/>
                <w:b/>
              </w:rPr>
              <w:t>Single Grain</w:t>
            </w:r>
            <w:r w:rsidR="006A10D5">
              <w:rPr>
                <w:rFonts w:ascii="Garamond" w:hAnsi="Garamond"/>
                <w:b/>
              </w:rPr>
              <w:t xml:space="preserve"> (SG)</w:t>
            </w:r>
          </w:p>
        </w:tc>
        <w:tc>
          <w:tcPr>
            <w:tcW w:w="1980" w:type="dxa"/>
            <w:vAlign w:val="center"/>
          </w:tcPr>
          <w:p w14:paraId="543DA299" w14:textId="77777777" w:rsidR="00DB5C05" w:rsidRPr="00DB5C05" w:rsidRDefault="00DB5C05" w:rsidP="006A10D5">
            <w:pPr>
              <w:spacing w:before="200"/>
              <w:jc w:val="center"/>
              <w:rPr>
                <w:rFonts w:ascii="Garamond" w:hAnsi="Garamond"/>
                <w:b/>
              </w:rPr>
            </w:pPr>
            <w:r w:rsidRPr="00DB5C05">
              <w:rPr>
                <w:rFonts w:ascii="Garamond" w:hAnsi="Garamond"/>
                <w:b/>
              </w:rPr>
              <w:t>Single aliquot</w:t>
            </w:r>
            <w:r w:rsidR="006A10D5">
              <w:rPr>
                <w:rFonts w:ascii="Garamond" w:hAnsi="Garamond"/>
                <w:b/>
              </w:rPr>
              <w:t xml:space="preserve"> (SA)</w:t>
            </w:r>
          </w:p>
        </w:tc>
        <w:tc>
          <w:tcPr>
            <w:tcW w:w="4788" w:type="dxa"/>
            <w:vMerge/>
            <w:vAlign w:val="center"/>
          </w:tcPr>
          <w:p w14:paraId="543DA29A" w14:textId="77777777" w:rsidR="00DB5C05" w:rsidRDefault="00DB5C05" w:rsidP="006A10D5">
            <w:pPr>
              <w:spacing w:before="200"/>
              <w:rPr>
                <w:rFonts w:ascii="Garamond" w:hAnsi="Garamond"/>
              </w:rPr>
            </w:pPr>
          </w:p>
        </w:tc>
      </w:tr>
      <w:tr w:rsidR="00DB5C05" w:rsidRPr="006A10D5" w14:paraId="543DA2A0" w14:textId="77777777" w:rsidTr="00B5705A">
        <w:tc>
          <w:tcPr>
            <w:tcW w:w="918" w:type="dxa"/>
          </w:tcPr>
          <w:p w14:paraId="543DA29C" w14:textId="77777777" w:rsidR="00DB5C05" w:rsidRDefault="00DB5C05" w:rsidP="006A10D5">
            <w:pPr>
              <w:jc w:val="center"/>
              <w:rPr>
                <w:rFonts w:ascii="Garamond" w:hAnsi="Garamond"/>
              </w:rPr>
            </w:pPr>
            <w:r>
              <w:rPr>
                <w:rFonts w:ascii="Garamond" w:hAnsi="Garamond"/>
              </w:rPr>
              <w:t>K1931</w:t>
            </w:r>
          </w:p>
        </w:tc>
        <w:tc>
          <w:tcPr>
            <w:tcW w:w="1890" w:type="dxa"/>
          </w:tcPr>
          <w:p w14:paraId="543DA29D" w14:textId="653C8789" w:rsidR="00DB5C05" w:rsidRDefault="0036113A" w:rsidP="006A10D5">
            <w:pPr>
              <w:jc w:val="center"/>
              <w:rPr>
                <w:rFonts w:ascii="Garamond" w:hAnsi="Garamond"/>
              </w:rPr>
            </w:pPr>
            <w:r>
              <w:rPr>
                <w:rFonts w:ascii="Garamond" w:hAnsi="Garamond"/>
              </w:rPr>
              <w:t>Range:</w:t>
            </w:r>
            <w:r>
              <w:rPr>
                <w:rFonts w:ascii="Garamond" w:hAnsi="Garamond"/>
              </w:rPr>
              <w:br/>
            </w:r>
            <w:r w:rsidR="00966FB2">
              <w:rPr>
                <w:rFonts w:ascii="Garamond" w:hAnsi="Garamond"/>
              </w:rPr>
              <w:t>57.0</w:t>
            </w:r>
            <w:r w:rsidR="006A10D5">
              <w:rPr>
                <w:rFonts w:ascii="Garamond" w:hAnsi="Garamond"/>
              </w:rPr>
              <w:t xml:space="preserve"> ± 8</w:t>
            </w:r>
            <w:r w:rsidR="009E143B">
              <w:rPr>
                <w:rFonts w:ascii="Garamond" w:hAnsi="Garamond"/>
              </w:rPr>
              <w:br/>
            </w:r>
            <w:r w:rsidR="002F1739" w:rsidRPr="002F1739">
              <w:rPr>
                <w:rFonts w:ascii="Garamond" w:hAnsi="Garamond"/>
              </w:rPr>
              <w:t>131 ± 8</w:t>
            </w:r>
          </w:p>
        </w:tc>
        <w:tc>
          <w:tcPr>
            <w:tcW w:w="1980" w:type="dxa"/>
          </w:tcPr>
          <w:p w14:paraId="543DA29E" w14:textId="77777777" w:rsidR="00DB5C05" w:rsidRDefault="006A10D5" w:rsidP="006A10D5">
            <w:pPr>
              <w:jc w:val="center"/>
              <w:rPr>
                <w:rFonts w:ascii="Garamond" w:hAnsi="Garamond"/>
              </w:rPr>
            </w:pPr>
            <w:r>
              <w:rPr>
                <w:rFonts w:ascii="Garamond" w:hAnsi="Garamond"/>
              </w:rPr>
              <w:t>171 ± 9</w:t>
            </w:r>
          </w:p>
        </w:tc>
        <w:tc>
          <w:tcPr>
            <w:tcW w:w="4788" w:type="dxa"/>
          </w:tcPr>
          <w:p w14:paraId="543DA29F" w14:textId="04D181D9" w:rsidR="00DB5C05" w:rsidRPr="006A10D5" w:rsidRDefault="006A10D5" w:rsidP="006A10D5">
            <w:pPr>
              <w:jc w:val="both"/>
              <w:rPr>
                <w:rFonts w:ascii="Garamond" w:hAnsi="Garamond"/>
              </w:rPr>
            </w:pPr>
            <w:r w:rsidRPr="006A10D5">
              <w:rPr>
                <w:rFonts w:ascii="Garamond" w:hAnsi="Garamond"/>
              </w:rPr>
              <w:t>SG D</w:t>
            </w:r>
            <w:r w:rsidRPr="006A10D5">
              <w:rPr>
                <w:rFonts w:ascii="Garamond" w:hAnsi="Garamond"/>
                <w:vertAlign w:val="subscript"/>
              </w:rPr>
              <w:t>e</w:t>
            </w:r>
            <w:r w:rsidRPr="006A10D5">
              <w:rPr>
                <w:rFonts w:ascii="Garamond" w:hAnsi="Garamond"/>
              </w:rPr>
              <w:t xml:space="preserve"> </w:t>
            </w:r>
            <w:r w:rsidR="003F57C3">
              <w:rPr>
                <w:rFonts w:ascii="Garamond" w:hAnsi="Garamond"/>
              </w:rPr>
              <w:t xml:space="preserve">has two main </w:t>
            </w:r>
            <w:r w:rsidR="000C333A">
              <w:rPr>
                <w:rFonts w:ascii="Garamond" w:hAnsi="Garamond"/>
              </w:rPr>
              <w:t>peaks</w:t>
            </w:r>
            <w:r w:rsidR="000C333A" w:rsidRPr="006A10D5">
              <w:rPr>
                <w:rFonts w:ascii="Garamond" w:hAnsi="Garamond"/>
              </w:rPr>
              <w:t>:</w:t>
            </w:r>
            <w:r w:rsidRPr="006A10D5">
              <w:rPr>
                <w:rFonts w:ascii="Garamond" w:hAnsi="Garamond"/>
              </w:rPr>
              <w:t xml:space="preserve"> older grains incompletely bleached. SA results therefore probably unreliable, with OSL signal dominated by incompletely bleached grains.</w:t>
            </w:r>
          </w:p>
        </w:tc>
      </w:tr>
      <w:tr w:rsidR="00DB5C05" w14:paraId="543DA2A5" w14:textId="77777777" w:rsidTr="00B5705A">
        <w:tc>
          <w:tcPr>
            <w:tcW w:w="918" w:type="dxa"/>
          </w:tcPr>
          <w:p w14:paraId="543DA2A1" w14:textId="77777777" w:rsidR="00DB5C05" w:rsidRDefault="00DB5C05" w:rsidP="006A10D5">
            <w:pPr>
              <w:jc w:val="center"/>
              <w:rPr>
                <w:rFonts w:ascii="Garamond" w:hAnsi="Garamond"/>
              </w:rPr>
            </w:pPr>
            <w:r>
              <w:rPr>
                <w:rFonts w:ascii="Garamond" w:hAnsi="Garamond"/>
              </w:rPr>
              <w:t>K1932</w:t>
            </w:r>
          </w:p>
        </w:tc>
        <w:tc>
          <w:tcPr>
            <w:tcW w:w="1890" w:type="dxa"/>
          </w:tcPr>
          <w:p w14:paraId="543DA2A2" w14:textId="77777777" w:rsidR="00DB5C05" w:rsidRDefault="006A10D5" w:rsidP="006A10D5">
            <w:pPr>
              <w:jc w:val="center"/>
              <w:rPr>
                <w:rFonts w:ascii="Garamond" w:hAnsi="Garamond"/>
              </w:rPr>
            </w:pPr>
            <w:r>
              <w:rPr>
                <w:rFonts w:ascii="Garamond" w:hAnsi="Garamond"/>
              </w:rPr>
              <w:t>115 ± 7</w:t>
            </w:r>
          </w:p>
        </w:tc>
        <w:tc>
          <w:tcPr>
            <w:tcW w:w="1980" w:type="dxa"/>
          </w:tcPr>
          <w:p w14:paraId="543DA2A3" w14:textId="531A28F8" w:rsidR="00DB5C05" w:rsidRDefault="006A10D5" w:rsidP="006A10D5">
            <w:pPr>
              <w:jc w:val="center"/>
              <w:rPr>
                <w:rFonts w:ascii="Garamond" w:hAnsi="Garamond"/>
              </w:rPr>
            </w:pPr>
            <w:r>
              <w:rPr>
                <w:rFonts w:ascii="Garamond" w:hAnsi="Garamond"/>
              </w:rPr>
              <w:t xml:space="preserve">125 ± </w:t>
            </w:r>
            <w:r w:rsidR="00202404">
              <w:rPr>
                <w:rFonts w:ascii="Garamond" w:hAnsi="Garamond"/>
              </w:rPr>
              <w:t>6</w:t>
            </w:r>
          </w:p>
        </w:tc>
        <w:tc>
          <w:tcPr>
            <w:tcW w:w="4788" w:type="dxa"/>
          </w:tcPr>
          <w:p w14:paraId="543DA2A4" w14:textId="14CF50FE" w:rsidR="00DB5C05" w:rsidRPr="006A10D5" w:rsidRDefault="006A10D5" w:rsidP="006A10D5">
            <w:pPr>
              <w:jc w:val="both"/>
              <w:rPr>
                <w:rFonts w:ascii="Garamond" w:hAnsi="Garamond"/>
              </w:rPr>
            </w:pPr>
            <w:r w:rsidRPr="006A10D5">
              <w:rPr>
                <w:rFonts w:ascii="Garamond" w:hAnsi="Garamond"/>
              </w:rPr>
              <w:t>SG D</w:t>
            </w:r>
            <w:r w:rsidRPr="006A10D5">
              <w:rPr>
                <w:rFonts w:ascii="Garamond" w:hAnsi="Garamond"/>
                <w:vertAlign w:val="subscript"/>
              </w:rPr>
              <w:t>e</w:t>
            </w:r>
            <w:r w:rsidRPr="006A10D5">
              <w:rPr>
                <w:rFonts w:ascii="Garamond" w:hAnsi="Garamond"/>
              </w:rPr>
              <w:t xml:space="preserve"> represents dominant population; older grains incompletely bleached.</w:t>
            </w:r>
            <w:r>
              <w:rPr>
                <w:rFonts w:ascii="Garamond" w:hAnsi="Garamond"/>
              </w:rPr>
              <w:t xml:space="preserve"> </w:t>
            </w:r>
            <w:r w:rsidR="00EA3ED5">
              <w:rPr>
                <w:rFonts w:ascii="Garamond" w:hAnsi="Garamond"/>
              </w:rPr>
              <w:t xml:space="preserve">Lower </w:t>
            </w:r>
            <w:r>
              <w:rPr>
                <w:rFonts w:ascii="Garamond" w:hAnsi="Garamond"/>
              </w:rPr>
              <w:t>SA population correlates with SG D</w:t>
            </w:r>
            <w:r>
              <w:rPr>
                <w:rFonts w:ascii="Garamond" w:hAnsi="Garamond"/>
                <w:vertAlign w:val="subscript"/>
              </w:rPr>
              <w:t>e</w:t>
            </w:r>
            <w:r>
              <w:rPr>
                <w:rFonts w:ascii="Garamond" w:hAnsi="Garamond"/>
              </w:rPr>
              <w:t>; OSL signal of older aliquots probably dominated by incompletely bleached grains.</w:t>
            </w:r>
          </w:p>
        </w:tc>
      </w:tr>
      <w:tr w:rsidR="00DB5C05" w:rsidRPr="00480306" w14:paraId="543DA2AC" w14:textId="77777777" w:rsidTr="00B5705A">
        <w:tc>
          <w:tcPr>
            <w:tcW w:w="918" w:type="dxa"/>
          </w:tcPr>
          <w:p w14:paraId="543DA2A6" w14:textId="77777777" w:rsidR="00DB5C05" w:rsidRDefault="00DB5C05" w:rsidP="006A10D5">
            <w:pPr>
              <w:jc w:val="center"/>
              <w:rPr>
                <w:rFonts w:ascii="Garamond" w:hAnsi="Garamond"/>
              </w:rPr>
            </w:pPr>
            <w:r>
              <w:rPr>
                <w:rFonts w:ascii="Garamond" w:hAnsi="Garamond"/>
              </w:rPr>
              <w:t>K1933</w:t>
            </w:r>
          </w:p>
        </w:tc>
        <w:tc>
          <w:tcPr>
            <w:tcW w:w="1890" w:type="dxa"/>
          </w:tcPr>
          <w:p w14:paraId="543DA2A7" w14:textId="77777777" w:rsidR="006A10D5" w:rsidRDefault="006A10D5" w:rsidP="006A10D5">
            <w:pPr>
              <w:jc w:val="center"/>
              <w:rPr>
                <w:rFonts w:ascii="Garamond" w:hAnsi="Garamond"/>
              </w:rPr>
            </w:pPr>
            <w:r>
              <w:rPr>
                <w:rFonts w:ascii="Garamond" w:hAnsi="Garamond"/>
              </w:rPr>
              <w:t>Range:</w:t>
            </w:r>
          </w:p>
          <w:p w14:paraId="543DA2A8" w14:textId="77777777" w:rsidR="00DB5C05" w:rsidRDefault="006A10D5" w:rsidP="006A10D5">
            <w:pPr>
              <w:jc w:val="center"/>
              <w:rPr>
                <w:rFonts w:ascii="Garamond" w:hAnsi="Garamond"/>
              </w:rPr>
            </w:pPr>
            <w:r>
              <w:rPr>
                <w:rFonts w:ascii="Garamond" w:hAnsi="Garamond"/>
              </w:rPr>
              <w:t>86.2 ± 34.5</w:t>
            </w:r>
          </w:p>
          <w:p w14:paraId="5E386F0C" w14:textId="77777777" w:rsidR="006A10D5" w:rsidRDefault="006A10D5" w:rsidP="006A10D5">
            <w:pPr>
              <w:jc w:val="center"/>
              <w:rPr>
                <w:rFonts w:ascii="Garamond" w:hAnsi="Garamond"/>
              </w:rPr>
            </w:pPr>
            <w:r w:rsidRPr="00E76691">
              <w:rPr>
                <w:rFonts w:ascii="Garamond" w:hAnsi="Garamond"/>
              </w:rPr>
              <w:t>180 ± 23</w:t>
            </w:r>
          </w:p>
          <w:p w14:paraId="543DA2A9" w14:textId="15B8525A" w:rsidR="00966FB2" w:rsidRDefault="00966FB2" w:rsidP="006A10D5">
            <w:pPr>
              <w:jc w:val="center"/>
              <w:rPr>
                <w:rFonts w:ascii="Garamond" w:hAnsi="Garamond"/>
              </w:rPr>
            </w:pPr>
          </w:p>
        </w:tc>
        <w:tc>
          <w:tcPr>
            <w:tcW w:w="1980" w:type="dxa"/>
          </w:tcPr>
          <w:p w14:paraId="5B3C0C87" w14:textId="77003701" w:rsidR="00966FB2" w:rsidRDefault="00C7750A" w:rsidP="00966FB2">
            <w:pPr>
              <w:jc w:val="center"/>
              <w:rPr>
                <w:rFonts w:ascii="Garamond" w:hAnsi="Garamond"/>
              </w:rPr>
            </w:pPr>
            <w:r>
              <w:rPr>
                <w:rFonts w:ascii="Garamond" w:hAnsi="Garamond"/>
              </w:rPr>
              <w:t>Lower</w:t>
            </w:r>
            <w:r w:rsidR="00966FB2">
              <w:rPr>
                <w:rFonts w:ascii="Garamond" w:hAnsi="Garamond"/>
              </w:rPr>
              <w:t xml:space="preserve"> peak:</w:t>
            </w:r>
          </w:p>
          <w:p w14:paraId="64184023" w14:textId="40CABD57" w:rsidR="00966FB2" w:rsidRDefault="000E633C" w:rsidP="00966FB2">
            <w:pPr>
              <w:jc w:val="center"/>
              <w:rPr>
                <w:rFonts w:ascii="Garamond" w:hAnsi="Garamond"/>
              </w:rPr>
            </w:pPr>
            <w:r>
              <w:rPr>
                <w:rFonts w:ascii="Garamond" w:hAnsi="Garamond"/>
              </w:rPr>
              <w:t>52.5</w:t>
            </w:r>
            <w:r w:rsidR="00966FB2">
              <w:rPr>
                <w:rFonts w:ascii="Garamond" w:hAnsi="Garamond"/>
              </w:rPr>
              <w:t xml:space="preserve"> ± 8</w:t>
            </w:r>
          </w:p>
          <w:p w14:paraId="2733BC18" w14:textId="77777777" w:rsidR="00966FB2" w:rsidRDefault="00966FB2" w:rsidP="00966FB2">
            <w:pPr>
              <w:jc w:val="center"/>
              <w:rPr>
                <w:rFonts w:ascii="Garamond" w:hAnsi="Garamond"/>
              </w:rPr>
            </w:pPr>
            <w:r>
              <w:rPr>
                <w:rFonts w:ascii="Garamond" w:hAnsi="Garamond"/>
              </w:rPr>
              <w:t xml:space="preserve">Central peak: </w:t>
            </w:r>
          </w:p>
          <w:p w14:paraId="543DA2AA" w14:textId="613CEB64" w:rsidR="00DB5C05" w:rsidRDefault="006A10D5" w:rsidP="00966FB2">
            <w:pPr>
              <w:jc w:val="center"/>
              <w:rPr>
                <w:rFonts w:ascii="Garamond" w:hAnsi="Garamond"/>
              </w:rPr>
            </w:pPr>
            <w:r>
              <w:rPr>
                <w:rFonts w:ascii="Garamond" w:hAnsi="Garamond"/>
              </w:rPr>
              <w:t xml:space="preserve">167 ± </w:t>
            </w:r>
            <w:r w:rsidR="00A9546C">
              <w:rPr>
                <w:rFonts w:ascii="Garamond" w:hAnsi="Garamond"/>
              </w:rPr>
              <w:t>9</w:t>
            </w:r>
          </w:p>
        </w:tc>
        <w:tc>
          <w:tcPr>
            <w:tcW w:w="4788" w:type="dxa"/>
          </w:tcPr>
          <w:p w14:paraId="543DA2AB" w14:textId="26FFEAF5" w:rsidR="00DB5C05" w:rsidRPr="00480306" w:rsidRDefault="00161735" w:rsidP="00480306">
            <w:pPr>
              <w:jc w:val="both"/>
              <w:rPr>
                <w:rFonts w:ascii="Garamond" w:hAnsi="Garamond"/>
              </w:rPr>
            </w:pPr>
            <w:r>
              <w:rPr>
                <w:rFonts w:ascii="Garamond" w:hAnsi="Garamond"/>
              </w:rPr>
              <w:t>N</w:t>
            </w:r>
            <w:r w:rsidR="00480306" w:rsidRPr="00480306">
              <w:rPr>
                <w:rFonts w:ascii="Garamond" w:hAnsi="Garamond"/>
              </w:rPr>
              <w:t>o clearly dominant SG</w:t>
            </w:r>
            <w:r w:rsidR="00480306">
              <w:rPr>
                <w:rFonts w:ascii="Garamond" w:hAnsi="Garamond"/>
              </w:rPr>
              <w:t xml:space="preserve"> population. SG</w:t>
            </w:r>
            <w:r w:rsidR="00480306" w:rsidRPr="00480306">
              <w:rPr>
                <w:rFonts w:ascii="Garamond" w:hAnsi="Garamond"/>
              </w:rPr>
              <w:t xml:space="preserve"> D</w:t>
            </w:r>
            <w:r w:rsidR="00480306" w:rsidRPr="00480306">
              <w:rPr>
                <w:rFonts w:ascii="Garamond" w:hAnsi="Garamond"/>
                <w:vertAlign w:val="subscript"/>
              </w:rPr>
              <w:t>e</w:t>
            </w:r>
            <w:r w:rsidR="00480306" w:rsidRPr="00480306">
              <w:rPr>
                <w:rFonts w:ascii="Garamond" w:hAnsi="Garamond"/>
              </w:rPr>
              <w:t xml:space="preserve"> </w:t>
            </w:r>
            <w:r w:rsidR="00480306">
              <w:rPr>
                <w:rFonts w:ascii="Garamond" w:hAnsi="Garamond"/>
              </w:rPr>
              <w:t xml:space="preserve">probably within this range. SA </w:t>
            </w:r>
            <w:r w:rsidR="00480306" w:rsidRPr="006A10D5">
              <w:rPr>
                <w:rFonts w:ascii="Garamond" w:hAnsi="Garamond"/>
              </w:rPr>
              <w:t>D</w:t>
            </w:r>
            <w:r w:rsidR="00480306" w:rsidRPr="006A10D5">
              <w:rPr>
                <w:rFonts w:ascii="Garamond" w:hAnsi="Garamond"/>
                <w:vertAlign w:val="subscript"/>
              </w:rPr>
              <w:t>e</w:t>
            </w:r>
            <w:r w:rsidR="00480306" w:rsidRPr="006A10D5">
              <w:rPr>
                <w:rFonts w:ascii="Garamond" w:hAnsi="Garamond"/>
              </w:rPr>
              <w:t xml:space="preserve"> represents dominant </w:t>
            </w:r>
            <w:r w:rsidR="00116615" w:rsidRPr="006A10D5">
              <w:rPr>
                <w:rFonts w:ascii="Garamond" w:hAnsi="Garamond"/>
              </w:rPr>
              <w:t>population</w:t>
            </w:r>
            <w:r w:rsidR="00116615">
              <w:rPr>
                <w:rFonts w:ascii="Garamond" w:hAnsi="Garamond"/>
              </w:rPr>
              <w:t xml:space="preserve"> and</w:t>
            </w:r>
            <w:r w:rsidR="00480306">
              <w:rPr>
                <w:rFonts w:ascii="Garamond" w:hAnsi="Garamond"/>
              </w:rPr>
              <w:t xml:space="preserve"> lies within the SG range</w:t>
            </w:r>
            <w:r w:rsidR="00480306" w:rsidRPr="006A10D5">
              <w:rPr>
                <w:rFonts w:ascii="Garamond" w:hAnsi="Garamond"/>
              </w:rPr>
              <w:t xml:space="preserve">; </w:t>
            </w:r>
            <w:r w:rsidR="006C3265" w:rsidRPr="00EA3ED5">
              <w:rPr>
                <w:rFonts w:ascii="Garamond" w:hAnsi="Garamond"/>
              </w:rPr>
              <w:t>lower peak</w:t>
            </w:r>
            <w:r w:rsidR="00480306" w:rsidRPr="00EA3ED5">
              <w:rPr>
                <w:rFonts w:ascii="Garamond" w:hAnsi="Garamond"/>
              </w:rPr>
              <w:t xml:space="preserve"> represent</w:t>
            </w:r>
            <w:r w:rsidR="006C3265" w:rsidRPr="00EA3ED5">
              <w:rPr>
                <w:rFonts w:ascii="Garamond" w:hAnsi="Garamond"/>
              </w:rPr>
              <w:t>s</w:t>
            </w:r>
            <w:r w:rsidR="00480306" w:rsidRPr="00EA3ED5">
              <w:rPr>
                <w:rFonts w:ascii="Garamond" w:hAnsi="Garamond"/>
              </w:rPr>
              <w:t xml:space="preserve"> </w:t>
            </w:r>
            <w:r w:rsidR="00966FB2" w:rsidRPr="00EA3ED5">
              <w:rPr>
                <w:rFonts w:ascii="Garamond" w:hAnsi="Garamond"/>
              </w:rPr>
              <w:t>most likely age</w:t>
            </w:r>
            <w:r w:rsidR="00480306" w:rsidRPr="006A10D5">
              <w:rPr>
                <w:rFonts w:ascii="Garamond" w:hAnsi="Garamond"/>
              </w:rPr>
              <w:t>, older grains incompletely bleached</w:t>
            </w:r>
            <w:r w:rsidR="00480306">
              <w:rPr>
                <w:rFonts w:ascii="Garamond" w:hAnsi="Garamond"/>
              </w:rPr>
              <w:t>.</w:t>
            </w:r>
          </w:p>
        </w:tc>
      </w:tr>
      <w:tr w:rsidR="00DB5C05" w14:paraId="543DA2B1" w14:textId="77777777" w:rsidTr="00B5705A">
        <w:tc>
          <w:tcPr>
            <w:tcW w:w="918" w:type="dxa"/>
          </w:tcPr>
          <w:p w14:paraId="543DA2AD" w14:textId="77777777" w:rsidR="00DB5C05" w:rsidRDefault="00DB5C05" w:rsidP="006A10D5">
            <w:pPr>
              <w:jc w:val="center"/>
              <w:rPr>
                <w:rFonts w:ascii="Garamond" w:hAnsi="Garamond"/>
              </w:rPr>
            </w:pPr>
            <w:r>
              <w:rPr>
                <w:rFonts w:ascii="Garamond" w:hAnsi="Garamond"/>
              </w:rPr>
              <w:t>K1934</w:t>
            </w:r>
          </w:p>
        </w:tc>
        <w:tc>
          <w:tcPr>
            <w:tcW w:w="1890" w:type="dxa"/>
          </w:tcPr>
          <w:p w14:paraId="543DA2AE" w14:textId="44556F24" w:rsidR="00DB5C05" w:rsidRDefault="000826B3" w:rsidP="006A10D5">
            <w:pPr>
              <w:jc w:val="center"/>
              <w:rPr>
                <w:rFonts w:ascii="Garamond" w:hAnsi="Garamond"/>
              </w:rPr>
            </w:pPr>
            <w:r>
              <w:rPr>
                <w:rFonts w:ascii="Garamond" w:hAnsi="Garamond"/>
              </w:rPr>
              <w:t>81.6</w:t>
            </w:r>
            <w:r w:rsidR="006A10D5">
              <w:rPr>
                <w:rFonts w:ascii="Garamond" w:hAnsi="Garamond"/>
              </w:rPr>
              <w:t xml:space="preserve"> ± 6.</w:t>
            </w:r>
            <w:r w:rsidR="0019681B">
              <w:rPr>
                <w:rFonts w:ascii="Garamond" w:hAnsi="Garamond"/>
              </w:rPr>
              <w:t>5</w:t>
            </w:r>
          </w:p>
        </w:tc>
        <w:tc>
          <w:tcPr>
            <w:tcW w:w="1980" w:type="dxa"/>
          </w:tcPr>
          <w:p w14:paraId="543DA2AF" w14:textId="77777777" w:rsidR="00DB5C05" w:rsidRDefault="006A10D5" w:rsidP="006A10D5">
            <w:pPr>
              <w:jc w:val="center"/>
              <w:rPr>
                <w:rFonts w:ascii="Garamond" w:hAnsi="Garamond"/>
              </w:rPr>
            </w:pPr>
            <w:r>
              <w:rPr>
                <w:rFonts w:ascii="Garamond" w:hAnsi="Garamond"/>
              </w:rPr>
              <w:t>N/A</w:t>
            </w:r>
          </w:p>
        </w:tc>
        <w:tc>
          <w:tcPr>
            <w:tcW w:w="4788" w:type="dxa"/>
          </w:tcPr>
          <w:p w14:paraId="543DA2B0" w14:textId="1D3A1FBB" w:rsidR="00DB5C05" w:rsidRDefault="00480306" w:rsidP="006A10D5">
            <w:pPr>
              <w:jc w:val="both"/>
              <w:rPr>
                <w:rFonts w:ascii="Garamond" w:hAnsi="Garamond"/>
              </w:rPr>
            </w:pPr>
            <w:r>
              <w:rPr>
                <w:rFonts w:ascii="Garamond" w:hAnsi="Garamond"/>
              </w:rPr>
              <w:t xml:space="preserve">No clearly dominant SG population, and SA results </w:t>
            </w:r>
            <w:r w:rsidR="00B84BC3">
              <w:rPr>
                <w:rFonts w:ascii="Garamond" w:hAnsi="Garamond"/>
              </w:rPr>
              <w:t>undat</w:t>
            </w:r>
            <w:r w:rsidR="009352E0">
              <w:rPr>
                <w:rFonts w:ascii="Garamond" w:hAnsi="Garamond"/>
              </w:rPr>
              <w:t>e</w:t>
            </w:r>
            <w:r w:rsidR="00B84BC3">
              <w:rPr>
                <w:rFonts w:ascii="Garamond" w:hAnsi="Garamond"/>
              </w:rPr>
              <w:t>able</w:t>
            </w:r>
            <w:r>
              <w:rPr>
                <w:rFonts w:ascii="Garamond" w:hAnsi="Garamond"/>
              </w:rPr>
              <w:t xml:space="preserve">. </w:t>
            </w:r>
            <w:r w:rsidR="0019039C">
              <w:rPr>
                <w:rFonts w:ascii="Garamond" w:hAnsi="Garamond"/>
              </w:rPr>
              <w:t xml:space="preserve">Main </w:t>
            </w:r>
            <w:r w:rsidR="00966FB2">
              <w:rPr>
                <w:rFonts w:ascii="Garamond" w:hAnsi="Garamond"/>
              </w:rPr>
              <w:t>SG age peak taken as most likely age</w:t>
            </w:r>
            <w:r>
              <w:rPr>
                <w:rFonts w:ascii="Garamond" w:hAnsi="Garamond"/>
              </w:rPr>
              <w:t>.</w:t>
            </w:r>
          </w:p>
        </w:tc>
      </w:tr>
      <w:tr w:rsidR="00DB5C05" w14:paraId="543DA2B6" w14:textId="77777777" w:rsidTr="00B5705A">
        <w:tc>
          <w:tcPr>
            <w:tcW w:w="918" w:type="dxa"/>
          </w:tcPr>
          <w:p w14:paraId="543DA2B2" w14:textId="77777777" w:rsidR="00DB5C05" w:rsidRDefault="00DB5C05" w:rsidP="006A10D5">
            <w:pPr>
              <w:jc w:val="center"/>
              <w:rPr>
                <w:rFonts w:ascii="Garamond" w:hAnsi="Garamond"/>
              </w:rPr>
            </w:pPr>
            <w:r>
              <w:rPr>
                <w:rFonts w:ascii="Garamond" w:hAnsi="Garamond"/>
              </w:rPr>
              <w:t>K2033</w:t>
            </w:r>
          </w:p>
        </w:tc>
        <w:tc>
          <w:tcPr>
            <w:tcW w:w="1890" w:type="dxa"/>
          </w:tcPr>
          <w:p w14:paraId="543DA2B3" w14:textId="77777777" w:rsidR="00DB5C05" w:rsidRDefault="006A10D5" w:rsidP="006A10D5">
            <w:pPr>
              <w:jc w:val="center"/>
              <w:rPr>
                <w:rFonts w:ascii="Garamond" w:hAnsi="Garamond"/>
              </w:rPr>
            </w:pPr>
            <w:r>
              <w:rPr>
                <w:rFonts w:ascii="Garamond" w:hAnsi="Garamond"/>
              </w:rPr>
              <w:t>27.6 ± 4.6</w:t>
            </w:r>
          </w:p>
        </w:tc>
        <w:tc>
          <w:tcPr>
            <w:tcW w:w="1980" w:type="dxa"/>
          </w:tcPr>
          <w:p w14:paraId="543DA2B4" w14:textId="3CD4FA74" w:rsidR="00DB5C05" w:rsidRDefault="006A10D5" w:rsidP="006A10D5">
            <w:pPr>
              <w:jc w:val="center"/>
              <w:rPr>
                <w:rFonts w:ascii="Garamond" w:hAnsi="Garamond"/>
              </w:rPr>
            </w:pPr>
            <w:r>
              <w:rPr>
                <w:rFonts w:ascii="Garamond" w:hAnsi="Garamond"/>
              </w:rPr>
              <w:t>30.7 ± 1.</w:t>
            </w:r>
            <w:r w:rsidR="00234395">
              <w:rPr>
                <w:rFonts w:ascii="Garamond" w:hAnsi="Garamond"/>
              </w:rPr>
              <w:t>4</w:t>
            </w:r>
          </w:p>
        </w:tc>
        <w:tc>
          <w:tcPr>
            <w:tcW w:w="4788" w:type="dxa"/>
          </w:tcPr>
          <w:p w14:paraId="543DA2B5" w14:textId="77777777" w:rsidR="00DB5C05" w:rsidRDefault="00480306" w:rsidP="00D1462E">
            <w:pPr>
              <w:jc w:val="both"/>
              <w:rPr>
                <w:rFonts w:ascii="Garamond" w:hAnsi="Garamond"/>
              </w:rPr>
            </w:pPr>
            <w:r>
              <w:rPr>
                <w:rFonts w:ascii="Garamond" w:hAnsi="Garamond"/>
              </w:rPr>
              <w:t xml:space="preserve">Both SG and SA </w:t>
            </w:r>
            <w:r w:rsidR="00D1462E" w:rsidRPr="006A10D5">
              <w:rPr>
                <w:rFonts w:ascii="Garamond" w:hAnsi="Garamond"/>
              </w:rPr>
              <w:t>D</w:t>
            </w:r>
            <w:r w:rsidR="00D1462E" w:rsidRPr="006A10D5">
              <w:rPr>
                <w:rFonts w:ascii="Garamond" w:hAnsi="Garamond"/>
                <w:vertAlign w:val="subscript"/>
              </w:rPr>
              <w:t>e</w:t>
            </w:r>
            <w:r w:rsidR="00D1462E" w:rsidRPr="006A10D5">
              <w:rPr>
                <w:rFonts w:ascii="Garamond" w:hAnsi="Garamond"/>
              </w:rPr>
              <w:t xml:space="preserve"> </w:t>
            </w:r>
            <w:r w:rsidR="00D1462E">
              <w:rPr>
                <w:rFonts w:ascii="Garamond" w:hAnsi="Garamond"/>
              </w:rPr>
              <w:t>calculated</w:t>
            </w:r>
            <w:r>
              <w:rPr>
                <w:rFonts w:ascii="Garamond" w:hAnsi="Garamond"/>
              </w:rPr>
              <w:t xml:space="preserve"> using the central age model.</w:t>
            </w:r>
          </w:p>
        </w:tc>
      </w:tr>
      <w:tr w:rsidR="00DB5C05" w14:paraId="543DA2BB" w14:textId="77777777" w:rsidTr="00B5705A">
        <w:tc>
          <w:tcPr>
            <w:tcW w:w="918" w:type="dxa"/>
          </w:tcPr>
          <w:p w14:paraId="543DA2B7" w14:textId="77777777" w:rsidR="00DB5C05" w:rsidRDefault="00DB5C05" w:rsidP="006A10D5">
            <w:pPr>
              <w:jc w:val="center"/>
              <w:rPr>
                <w:rFonts w:ascii="Garamond" w:hAnsi="Garamond"/>
              </w:rPr>
            </w:pPr>
            <w:r>
              <w:rPr>
                <w:rFonts w:ascii="Garamond" w:hAnsi="Garamond"/>
              </w:rPr>
              <w:t>K2034</w:t>
            </w:r>
          </w:p>
        </w:tc>
        <w:tc>
          <w:tcPr>
            <w:tcW w:w="1890" w:type="dxa"/>
          </w:tcPr>
          <w:p w14:paraId="543DA2B8" w14:textId="65F65A51" w:rsidR="00DB5C05" w:rsidRDefault="006A10D5" w:rsidP="006A10D5">
            <w:pPr>
              <w:jc w:val="center"/>
              <w:rPr>
                <w:rFonts w:ascii="Garamond" w:hAnsi="Garamond"/>
              </w:rPr>
            </w:pPr>
            <w:r>
              <w:rPr>
                <w:rFonts w:ascii="Garamond" w:hAnsi="Garamond"/>
              </w:rPr>
              <w:t>N/A</w:t>
            </w:r>
          </w:p>
        </w:tc>
        <w:tc>
          <w:tcPr>
            <w:tcW w:w="1980" w:type="dxa"/>
          </w:tcPr>
          <w:p w14:paraId="6D124414" w14:textId="63C4820A" w:rsidR="00B50439" w:rsidRDefault="004E2F00" w:rsidP="006A10D5">
            <w:pPr>
              <w:jc w:val="center"/>
              <w:rPr>
                <w:rFonts w:ascii="Garamond" w:hAnsi="Garamond"/>
              </w:rPr>
            </w:pPr>
            <w:r>
              <w:rPr>
                <w:rFonts w:ascii="Garamond" w:hAnsi="Garamond"/>
              </w:rPr>
              <w:t>Lower peak</w:t>
            </w:r>
          </w:p>
          <w:p w14:paraId="5962C7BE" w14:textId="4BA8C235" w:rsidR="00DB5C05" w:rsidRDefault="00E06029" w:rsidP="006A10D5">
            <w:pPr>
              <w:jc w:val="center"/>
              <w:rPr>
                <w:rFonts w:ascii="Garamond" w:hAnsi="Garamond"/>
              </w:rPr>
            </w:pPr>
            <w:r>
              <w:rPr>
                <w:rFonts w:ascii="Garamond" w:hAnsi="Garamond"/>
              </w:rPr>
              <w:t xml:space="preserve">51.5 </w:t>
            </w:r>
            <w:r w:rsidR="006A10D5">
              <w:rPr>
                <w:rFonts w:ascii="Garamond" w:hAnsi="Garamond"/>
              </w:rPr>
              <w:t>± 9</w:t>
            </w:r>
          </w:p>
          <w:p w14:paraId="37763943" w14:textId="3AB493F9" w:rsidR="004E2F00" w:rsidRDefault="001963D0" w:rsidP="006A10D5">
            <w:pPr>
              <w:jc w:val="center"/>
              <w:rPr>
                <w:rFonts w:ascii="Garamond" w:hAnsi="Garamond"/>
              </w:rPr>
            </w:pPr>
            <w:r>
              <w:rPr>
                <w:rFonts w:ascii="Garamond" w:hAnsi="Garamond"/>
              </w:rPr>
              <w:t>Central</w:t>
            </w:r>
            <w:r w:rsidR="007D4B5A">
              <w:rPr>
                <w:rFonts w:ascii="Garamond" w:hAnsi="Garamond"/>
              </w:rPr>
              <w:t xml:space="preserve"> peak</w:t>
            </w:r>
          </w:p>
          <w:p w14:paraId="543DA2B9" w14:textId="64AFC03A" w:rsidR="007D4B5A" w:rsidRDefault="007D4B5A" w:rsidP="006A10D5">
            <w:pPr>
              <w:jc w:val="center"/>
              <w:rPr>
                <w:rFonts w:ascii="Garamond" w:hAnsi="Garamond"/>
              </w:rPr>
            </w:pPr>
            <w:r w:rsidRPr="007D4B5A">
              <w:rPr>
                <w:rFonts w:ascii="Garamond" w:hAnsi="Garamond"/>
              </w:rPr>
              <w:t>125 ± 9</w:t>
            </w:r>
          </w:p>
        </w:tc>
        <w:tc>
          <w:tcPr>
            <w:tcW w:w="4788" w:type="dxa"/>
          </w:tcPr>
          <w:p w14:paraId="543DA2BA" w14:textId="7081B9C0" w:rsidR="00DB5C05" w:rsidRDefault="00480306" w:rsidP="00D1462E">
            <w:pPr>
              <w:jc w:val="both"/>
              <w:rPr>
                <w:rFonts w:ascii="Garamond" w:hAnsi="Garamond"/>
              </w:rPr>
            </w:pPr>
            <w:r>
              <w:rPr>
                <w:rFonts w:ascii="Garamond" w:hAnsi="Garamond"/>
              </w:rPr>
              <w:t xml:space="preserve">Too few dateable grains </w:t>
            </w:r>
            <w:r w:rsidR="00D1462E">
              <w:rPr>
                <w:rFonts w:ascii="Garamond" w:hAnsi="Garamond"/>
              </w:rPr>
              <w:t xml:space="preserve">for SG. SA populations </w:t>
            </w:r>
            <w:r w:rsidR="008432B9">
              <w:rPr>
                <w:rFonts w:ascii="Garamond" w:hAnsi="Garamond"/>
              </w:rPr>
              <w:t>indicate</w:t>
            </w:r>
            <w:r w:rsidR="00FF5D16">
              <w:rPr>
                <w:rFonts w:ascii="Garamond" w:hAnsi="Garamond"/>
              </w:rPr>
              <w:t xml:space="preserve"> </w:t>
            </w:r>
            <w:r w:rsidR="007E07EF">
              <w:rPr>
                <w:rFonts w:ascii="Garamond" w:hAnsi="Garamond"/>
              </w:rPr>
              <w:t>probable</w:t>
            </w:r>
            <w:r w:rsidR="00FF5D16">
              <w:rPr>
                <w:rFonts w:ascii="Garamond" w:hAnsi="Garamond"/>
              </w:rPr>
              <w:t xml:space="preserve"> mixing</w:t>
            </w:r>
            <w:r w:rsidR="008432B9">
              <w:rPr>
                <w:rFonts w:ascii="Garamond" w:hAnsi="Garamond"/>
              </w:rPr>
              <w:t>,</w:t>
            </w:r>
            <w:r w:rsidR="00FF5D16">
              <w:rPr>
                <w:rFonts w:ascii="Garamond" w:hAnsi="Garamond"/>
              </w:rPr>
              <w:t xml:space="preserve"> dose </w:t>
            </w:r>
            <w:r w:rsidR="007E07EF">
              <w:rPr>
                <w:rFonts w:ascii="Garamond" w:hAnsi="Garamond"/>
              </w:rPr>
              <w:t>heterogeneity</w:t>
            </w:r>
            <w:r w:rsidR="008432B9">
              <w:rPr>
                <w:rFonts w:ascii="Garamond" w:hAnsi="Garamond"/>
              </w:rPr>
              <w:t>, or both</w:t>
            </w:r>
            <w:r w:rsidR="007E07EF">
              <w:rPr>
                <w:rFonts w:ascii="Garamond" w:hAnsi="Garamond"/>
              </w:rPr>
              <w:t>.</w:t>
            </w:r>
          </w:p>
        </w:tc>
      </w:tr>
      <w:tr w:rsidR="00DB5C05" w14:paraId="543DA2C0" w14:textId="77777777" w:rsidTr="00B5705A">
        <w:tc>
          <w:tcPr>
            <w:tcW w:w="918" w:type="dxa"/>
          </w:tcPr>
          <w:p w14:paraId="543DA2BC" w14:textId="77777777" w:rsidR="00DB5C05" w:rsidRDefault="00DB5C05" w:rsidP="006A10D5">
            <w:pPr>
              <w:jc w:val="center"/>
              <w:rPr>
                <w:rFonts w:ascii="Garamond" w:hAnsi="Garamond"/>
              </w:rPr>
            </w:pPr>
            <w:r>
              <w:rPr>
                <w:rFonts w:ascii="Garamond" w:hAnsi="Garamond"/>
              </w:rPr>
              <w:t>K2035</w:t>
            </w:r>
          </w:p>
        </w:tc>
        <w:tc>
          <w:tcPr>
            <w:tcW w:w="1890" w:type="dxa"/>
          </w:tcPr>
          <w:p w14:paraId="543DA2BD" w14:textId="77777777" w:rsidR="00DB5C05" w:rsidRDefault="006A10D5" w:rsidP="006A10D5">
            <w:pPr>
              <w:jc w:val="center"/>
              <w:rPr>
                <w:rFonts w:ascii="Garamond" w:hAnsi="Garamond"/>
              </w:rPr>
            </w:pPr>
            <w:r>
              <w:rPr>
                <w:rFonts w:ascii="Garamond" w:hAnsi="Garamond"/>
              </w:rPr>
              <w:t>30.0 ± 4.0</w:t>
            </w:r>
          </w:p>
        </w:tc>
        <w:tc>
          <w:tcPr>
            <w:tcW w:w="1980" w:type="dxa"/>
          </w:tcPr>
          <w:p w14:paraId="543DA2BE" w14:textId="77777777" w:rsidR="00DB5C05" w:rsidRDefault="006A10D5" w:rsidP="006A10D5">
            <w:pPr>
              <w:jc w:val="center"/>
              <w:rPr>
                <w:rFonts w:ascii="Garamond" w:hAnsi="Garamond"/>
              </w:rPr>
            </w:pPr>
            <w:r>
              <w:rPr>
                <w:rFonts w:ascii="Garamond" w:hAnsi="Garamond"/>
              </w:rPr>
              <w:t>32.1 ± 10.9</w:t>
            </w:r>
          </w:p>
        </w:tc>
        <w:tc>
          <w:tcPr>
            <w:tcW w:w="4788" w:type="dxa"/>
          </w:tcPr>
          <w:p w14:paraId="543DA2BF" w14:textId="77777777" w:rsidR="00DB5C05" w:rsidRPr="007207DC" w:rsidRDefault="00D1462E" w:rsidP="006A10D5">
            <w:pPr>
              <w:jc w:val="both"/>
              <w:rPr>
                <w:rFonts w:ascii="Garamond" w:hAnsi="Garamond"/>
              </w:rPr>
            </w:pPr>
            <w:r>
              <w:rPr>
                <w:rFonts w:ascii="Garamond" w:hAnsi="Garamond"/>
              </w:rPr>
              <w:t xml:space="preserve">SG </w:t>
            </w:r>
            <w:r w:rsidRPr="006A10D5">
              <w:rPr>
                <w:rFonts w:ascii="Garamond" w:hAnsi="Garamond"/>
              </w:rPr>
              <w:t>D</w:t>
            </w:r>
            <w:r w:rsidRPr="006A10D5">
              <w:rPr>
                <w:rFonts w:ascii="Garamond" w:hAnsi="Garamond"/>
                <w:vertAlign w:val="subscript"/>
              </w:rPr>
              <w:t>e</w:t>
            </w:r>
            <w:r w:rsidRPr="006A10D5">
              <w:rPr>
                <w:rFonts w:ascii="Garamond" w:hAnsi="Garamond"/>
              </w:rPr>
              <w:t xml:space="preserve"> </w:t>
            </w:r>
            <w:r>
              <w:rPr>
                <w:rFonts w:ascii="Garamond" w:hAnsi="Garamond"/>
              </w:rPr>
              <w:t xml:space="preserve">calculated using the central age model. </w:t>
            </w:r>
            <w:r w:rsidR="007207DC">
              <w:rPr>
                <w:rFonts w:ascii="Garamond" w:hAnsi="Garamond"/>
              </w:rPr>
              <w:t xml:space="preserve">Although the older SA </w:t>
            </w:r>
            <w:r w:rsidR="007207DC" w:rsidRPr="006A10D5">
              <w:rPr>
                <w:rFonts w:ascii="Garamond" w:hAnsi="Garamond"/>
              </w:rPr>
              <w:t>D</w:t>
            </w:r>
            <w:r w:rsidR="007207DC" w:rsidRPr="006A10D5">
              <w:rPr>
                <w:rFonts w:ascii="Garamond" w:hAnsi="Garamond"/>
                <w:vertAlign w:val="subscript"/>
              </w:rPr>
              <w:t>e</w:t>
            </w:r>
            <w:r w:rsidR="007207DC">
              <w:rPr>
                <w:rFonts w:ascii="Garamond" w:hAnsi="Garamond"/>
              </w:rPr>
              <w:t xml:space="preserve"> contains the greatest number of aliquots, the younger </w:t>
            </w:r>
            <w:r w:rsidR="007207DC" w:rsidRPr="006A10D5">
              <w:rPr>
                <w:rFonts w:ascii="Garamond" w:hAnsi="Garamond"/>
              </w:rPr>
              <w:t>D</w:t>
            </w:r>
            <w:r w:rsidR="007207DC" w:rsidRPr="006A10D5">
              <w:rPr>
                <w:rFonts w:ascii="Garamond" w:hAnsi="Garamond"/>
                <w:vertAlign w:val="subscript"/>
              </w:rPr>
              <w:t>e</w:t>
            </w:r>
            <w:r w:rsidR="007207DC">
              <w:rPr>
                <w:rFonts w:ascii="Garamond" w:hAnsi="Garamond"/>
                <w:vertAlign w:val="subscript"/>
              </w:rPr>
              <w:t xml:space="preserve"> </w:t>
            </w:r>
            <w:r w:rsidR="007207DC">
              <w:rPr>
                <w:rFonts w:ascii="Garamond" w:hAnsi="Garamond"/>
              </w:rPr>
              <w:t>correlates with the SG results and is more likely.</w:t>
            </w:r>
          </w:p>
        </w:tc>
      </w:tr>
      <w:tr w:rsidR="00DB5C05" w14:paraId="543DA2C5" w14:textId="77777777" w:rsidTr="00B5705A">
        <w:tc>
          <w:tcPr>
            <w:tcW w:w="918" w:type="dxa"/>
          </w:tcPr>
          <w:p w14:paraId="543DA2C1" w14:textId="77777777" w:rsidR="00DB5C05" w:rsidRDefault="00DB5C05" w:rsidP="006A10D5">
            <w:pPr>
              <w:jc w:val="center"/>
              <w:rPr>
                <w:rFonts w:ascii="Garamond" w:hAnsi="Garamond"/>
              </w:rPr>
            </w:pPr>
            <w:r>
              <w:rPr>
                <w:rFonts w:ascii="Garamond" w:hAnsi="Garamond"/>
              </w:rPr>
              <w:t>K2036</w:t>
            </w:r>
          </w:p>
        </w:tc>
        <w:tc>
          <w:tcPr>
            <w:tcW w:w="1890" w:type="dxa"/>
          </w:tcPr>
          <w:p w14:paraId="543DA2C2" w14:textId="77777777" w:rsidR="00DB5C05" w:rsidRDefault="006A10D5" w:rsidP="006A10D5">
            <w:pPr>
              <w:jc w:val="center"/>
              <w:rPr>
                <w:rFonts w:ascii="Garamond" w:hAnsi="Garamond"/>
              </w:rPr>
            </w:pPr>
            <w:r>
              <w:rPr>
                <w:rFonts w:ascii="Garamond" w:hAnsi="Garamond"/>
              </w:rPr>
              <w:t>N/A</w:t>
            </w:r>
          </w:p>
        </w:tc>
        <w:tc>
          <w:tcPr>
            <w:tcW w:w="1980" w:type="dxa"/>
          </w:tcPr>
          <w:p w14:paraId="543DA2C3" w14:textId="2BC368C8" w:rsidR="00DB5C05" w:rsidRDefault="006A10D5" w:rsidP="006A10D5">
            <w:pPr>
              <w:jc w:val="center"/>
              <w:rPr>
                <w:rFonts w:ascii="Garamond" w:hAnsi="Garamond"/>
              </w:rPr>
            </w:pPr>
            <w:r>
              <w:rPr>
                <w:rFonts w:ascii="Garamond" w:hAnsi="Garamond"/>
              </w:rPr>
              <w:t xml:space="preserve">304 ± </w:t>
            </w:r>
            <w:r w:rsidR="00737E5D">
              <w:rPr>
                <w:rFonts w:ascii="Garamond" w:hAnsi="Garamond"/>
              </w:rPr>
              <w:t>13</w:t>
            </w:r>
          </w:p>
        </w:tc>
        <w:tc>
          <w:tcPr>
            <w:tcW w:w="4788" w:type="dxa"/>
          </w:tcPr>
          <w:p w14:paraId="543DA2C4" w14:textId="77777777" w:rsidR="00DB5C05" w:rsidRDefault="007207DC" w:rsidP="006A10D5">
            <w:pPr>
              <w:jc w:val="both"/>
              <w:rPr>
                <w:rFonts w:ascii="Garamond" w:hAnsi="Garamond"/>
              </w:rPr>
            </w:pPr>
            <w:r>
              <w:rPr>
                <w:rFonts w:ascii="Garamond" w:hAnsi="Garamond"/>
              </w:rPr>
              <w:t xml:space="preserve">SG data not available; SA </w:t>
            </w:r>
            <w:r w:rsidRPr="006A10D5">
              <w:rPr>
                <w:rFonts w:ascii="Garamond" w:hAnsi="Garamond"/>
              </w:rPr>
              <w:t>D</w:t>
            </w:r>
            <w:r w:rsidRPr="006A10D5">
              <w:rPr>
                <w:rFonts w:ascii="Garamond" w:hAnsi="Garamond"/>
                <w:vertAlign w:val="subscript"/>
              </w:rPr>
              <w:t>e</w:t>
            </w:r>
            <w:r w:rsidRPr="006A10D5">
              <w:rPr>
                <w:rFonts w:ascii="Garamond" w:hAnsi="Garamond"/>
              </w:rPr>
              <w:t xml:space="preserve"> </w:t>
            </w:r>
            <w:r>
              <w:rPr>
                <w:rFonts w:ascii="Garamond" w:hAnsi="Garamond"/>
              </w:rPr>
              <w:t>calculated using the central age model.</w:t>
            </w:r>
          </w:p>
        </w:tc>
      </w:tr>
      <w:tr w:rsidR="00DB5C05" w14:paraId="543DA2CA" w14:textId="77777777" w:rsidTr="00B5705A">
        <w:tc>
          <w:tcPr>
            <w:tcW w:w="918" w:type="dxa"/>
          </w:tcPr>
          <w:p w14:paraId="543DA2C6" w14:textId="77777777" w:rsidR="00DB5C05" w:rsidRDefault="00DB5C05" w:rsidP="006A10D5">
            <w:pPr>
              <w:jc w:val="center"/>
              <w:rPr>
                <w:rFonts w:ascii="Garamond" w:hAnsi="Garamond"/>
              </w:rPr>
            </w:pPr>
            <w:r>
              <w:rPr>
                <w:rFonts w:ascii="Garamond" w:hAnsi="Garamond"/>
              </w:rPr>
              <w:t>K2037</w:t>
            </w:r>
          </w:p>
        </w:tc>
        <w:tc>
          <w:tcPr>
            <w:tcW w:w="1890" w:type="dxa"/>
          </w:tcPr>
          <w:p w14:paraId="543DA2C7" w14:textId="77777777" w:rsidR="00DB5C05" w:rsidRDefault="006A10D5" w:rsidP="006A10D5">
            <w:pPr>
              <w:jc w:val="center"/>
              <w:rPr>
                <w:rFonts w:ascii="Garamond" w:hAnsi="Garamond"/>
              </w:rPr>
            </w:pPr>
            <w:r>
              <w:rPr>
                <w:rFonts w:ascii="Garamond" w:hAnsi="Garamond"/>
              </w:rPr>
              <w:t>N/A</w:t>
            </w:r>
          </w:p>
        </w:tc>
        <w:tc>
          <w:tcPr>
            <w:tcW w:w="1980" w:type="dxa"/>
          </w:tcPr>
          <w:p w14:paraId="543DA2C8" w14:textId="508DF4DB" w:rsidR="00DB5C05" w:rsidRDefault="006A10D5" w:rsidP="006A10D5">
            <w:pPr>
              <w:jc w:val="center"/>
              <w:rPr>
                <w:rFonts w:ascii="Garamond" w:hAnsi="Garamond"/>
              </w:rPr>
            </w:pPr>
            <w:r>
              <w:rPr>
                <w:rFonts w:ascii="Garamond" w:hAnsi="Garamond"/>
              </w:rPr>
              <w:t xml:space="preserve">314 ± </w:t>
            </w:r>
            <w:r w:rsidR="00154DA2">
              <w:rPr>
                <w:rFonts w:ascii="Garamond" w:hAnsi="Garamond"/>
              </w:rPr>
              <w:t>14</w:t>
            </w:r>
          </w:p>
        </w:tc>
        <w:tc>
          <w:tcPr>
            <w:tcW w:w="4788" w:type="dxa"/>
          </w:tcPr>
          <w:p w14:paraId="543DA2C9" w14:textId="77777777" w:rsidR="00DB5C05" w:rsidRDefault="007207DC" w:rsidP="006A10D5">
            <w:pPr>
              <w:jc w:val="both"/>
              <w:rPr>
                <w:rFonts w:ascii="Garamond" w:hAnsi="Garamond"/>
              </w:rPr>
            </w:pPr>
            <w:r>
              <w:rPr>
                <w:rFonts w:ascii="Garamond" w:hAnsi="Garamond"/>
              </w:rPr>
              <w:t xml:space="preserve">SG data not available; SA </w:t>
            </w:r>
            <w:r w:rsidRPr="006A10D5">
              <w:rPr>
                <w:rFonts w:ascii="Garamond" w:hAnsi="Garamond"/>
              </w:rPr>
              <w:t>D</w:t>
            </w:r>
            <w:r w:rsidRPr="006A10D5">
              <w:rPr>
                <w:rFonts w:ascii="Garamond" w:hAnsi="Garamond"/>
                <w:vertAlign w:val="subscript"/>
              </w:rPr>
              <w:t>e</w:t>
            </w:r>
            <w:r w:rsidRPr="006A10D5">
              <w:rPr>
                <w:rFonts w:ascii="Garamond" w:hAnsi="Garamond"/>
              </w:rPr>
              <w:t xml:space="preserve"> </w:t>
            </w:r>
            <w:r>
              <w:rPr>
                <w:rFonts w:ascii="Garamond" w:hAnsi="Garamond"/>
              </w:rPr>
              <w:t>calculated using the central age model.</w:t>
            </w:r>
          </w:p>
        </w:tc>
      </w:tr>
    </w:tbl>
    <w:p w14:paraId="543DA2CB" w14:textId="0170E807" w:rsidR="00DB5C05" w:rsidRDefault="00DB5C05" w:rsidP="000B06DD">
      <w:pPr>
        <w:spacing w:before="200"/>
        <w:jc w:val="both"/>
        <w:rPr>
          <w:rFonts w:ascii="Garamond" w:hAnsi="Garamond"/>
        </w:rPr>
      </w:pPr>
    </w:p>
    <w:p w14:paraId="638204DF" w14:textId="77777777" w:rsidR="00F1052E" w:rsidRDefault="00F1052E" w:rsidP="000B06DD">
      <w:pPr>
        <w:spacing w:before="200"/>
        <w:jc w:val="both"/>
        <w:rPr>
          <w:rFonts w:ascii="Garamond" w:hAnsi="Garamond"/>
        </w:rPr>
      </w:pPr>
    </w:p>
    <w:p w14:paraId="2CA65669" w14:textId="77777777" w:rsidR="00E006B8" w:rsidRDefault="00E006B8">
      <w:pPr>
        <w:rPr>
          <w:rFonts w:ascii="Times New Roman" w:eastAsia="Times New Roman" w:hAnsi="Times New Roman" w:cs="Times New Roman"/>
          <w:b/>
          <w:kern w:val="28"/>
          <w:sz w:val="24"/>
          <w:szCs w:val="20"/>
          <w:lang w:val="en-AU"/>
        </w:rPr>
      </w:pPr>
      <w:r>
        <w:br w:type="page"/>
      </w:r>
    </w:p>
    <w:p w14:paraId="5E8D6D50" w14:textId="4E18E8C3" w:rsidR="00E006B8" w:rsidRPr="00E12B71" w:rsidRDefault="00E006B8" w:rsidP="00E006B8">
      <w:pPr>
        <w:pStyle w:val="Heading3"/>
      </w:pPr>
      <w:r>
        <w:lastRenderedPageBreak/>
        <w:t xml:space="preserve">Profile </w:t>
      </w:r>
      <w:r w:rsidRPr="00E12B71">
        <w:t>dating</w:t>
      </w:r>
      <w:r>
        <w:t xml:space="preserve"> with </w:t>
      </w:r>
      <w:r w:rsidRPr="00084D1A">
        <w:rPr>
          <w:vertAlign w:val="superscript"/>
        </w:rPr>
        <w:t>10</w:t>
      </w:r>
      <w:r>
        <w:t>Be</w:t>
      </w:r>
    </w:p>
    <w:p w14:paraId="72A7706C" w14:textId="77777777" w:rsidR="00E006B8" w:rsidRDefault="00E006B8" w:rsidP="00E006B8">
      <w:pPr>
        <w:pStyle w:val="Text"/>
      </w:pPr>
      <w:r>
        <w:t>E</w:t>
      </w:r>
      <w:r w:rsidRPr="00BD1F22">
        <w:t xml:space="preserve">xposure of a sediment </w:t>
      </w:r>
      <w:r>
        <w:t>package</w:t>
      </w:r>
      <w:r w:rsidRPr="00BD1F22">
        <w:t xml:space="preserve"> to cosmic rays produces a characteristic cosmogenic nuclide depth profile that is a function of the production rate of the nuclide, sediment density, the accumulation or erosion rate of the sediment, and inherited nuclides in the sediment from previous exposure at the </w:t>
      </w:r>
      <w:r>
        <w:t>bedrock</w:t>
      </w:r>
      <w:r w:rsidRPr="00BD1F22">
        <w:t xml:space="preserve"> source. </w:t>
      </w:r>
      <w:r>
        <w:t xml:space="preserve">Profile dating produces the most reliable results with rapid sediment deposition (&lt;&lt;than the time of exposure), an absence of post-depositional accumulation or erosion of the surface, no sediment storage in the catchment, and rapid parent bedrock erosion rates delivering a minimal inherited nuclide component. Alluvial fans can satisfy most of these conditions. Alluvial fan deposition is likely to be rapid and the modern setting shows no sediment storage in the catchment. There is no obvious erosion or deposition on the fan surface. However, the bedrock in the catchment is resistant to erosion and this is likely to deliver significant inheritance to the site and a need for profile dating. </w:t>
      </w:r>
    </w:p>
    <w:p w14:paraId="1C90E1B0" w14:textId="611825DE" w:rsidR="00E006B8" w:rsidRDefault="00E006B8" w:rsidP="00E006B8">
      <w:pPr>
        <w:pStyle w:val="Text"/>
      </w:pPr>
      <w:r w:rsidRPr="00BD1F22">
        <w:t xml:space="preserve">An </w:t>
      </w:r>
      <w:r>
        <w:t xml:space="preserve">exposure </w:t>
      </w:r>
      <w:r w:rsidRPr="00BD1F22">
        <w:t>age was calculated from a least squares fit of a curve that is a sum of exponentials representing spallation, slow muon capture and fast muons</w:t>
      </w:r>
      <w:r>
        <w:t xml:space="preserve"> (see main text)</w:t>
      </w:r>
      <w:r w:rsidRPr="00BD1F22">
        <w:t xml:space="preserve">. Because the relative errors are similar on each sample, </w:t>
      </w:r>
      <w:r>
        <w:t>the</w:t>
      </w:r>
      <w:r w:rsidRPr="00BD1F22">
        <w:t xml:space="preserve"> fit </w:t>
      </w:r>
      <w:r>
        <w:t xml:space="preserve">was not </w:t>
      </w:r>
      <w:r w:rsidRPr="00BD1F22">
        <w:t>weigh</w:t>
      </w:r>
      <w:r>
        <w:t>ed</w:t>
      </w:r>
      <w:r w:rsidRPr="00BD1F22">
        <w:t xml:space="preserve">. </w:t>
      </w:r>
      <w:r w:rsidRPr="0003558E">
        <w:t>An initial fit to all the data was poor (</w:t>
      </w:r>
      <w:r w:rsidRPr="0003558E">
        <w:sym w:font="Symbol" w:char="F043"/>
      </w:r>
      <w:r w:rsidRPr="0003558E">
        <w:rPr>
          <w:vertAlign w:val="superscript"/>
        </w:rPr>
        <w:t>2</w:t>
      </w:r>
      <w:r w:rsidRPr="0003558E">
        <w:t>/</w:t>
      </w:r>
      <w:r w:rsidRPr="0003558E">
        <w:sym w:font="Symbol" w:char="F06E"/>
      </w:r>
      <w:r w:rsidRPr="0003558E">
        <w:t>=50). The sample at 187.5 cm (BMT-03) has a much higher concentration than the overlying sample (BMT-02) and indicates a break in production (</w:t>
      </w:r>
      <w:proofErr w:type="spellStart"/>
      <w:r w:rsidRPr="0003558E">
        <w:t>ie</w:t>
      </w:r>
      <w:proofErr w:type="spellEnd"/>
      <w:r w:rsidRPr="0003558E">
        <w:t xml:space="preserve"> a hiatus) where there is a change in clast density in the section. To model this, we arbitrarily chose the mid-point between BMT-02 and 03 (149 cm) as the break. A fit (</w:t>
      </w:r>
      <w:r w:rsidRPr="0003558E">
        <w:sym w:font="Symbol" w:char="F043"/>
      </w:r>
      <w:r w:rsidRPr="0003558E">
        <w:rPr>
          <w:vertAlign w:val="superscript"/>
        </w:rPr>
        <w:t>2</w:t>
      </w:r>
      <w:r w:rsidRPr="0003558E">
        <w:t>/</w:t>
      </w:r>
      <w:r w:rsidRPr="0003558E">
        <w:sym w:font="Symbol" w:char="F06E"/>
      </w:r>
      <w:r w:rsidRPr="0003558E">
        <w:t xml:space="preserve">=0.0) was then made for the upper two samples (BMT-01-02) and </w:t>
      </w:r>
      <w:r>
        <w:t xml:space="preserve">the results were </w:t>
      </w:r>
      <w:r w:rsidRPr="0003558E">
        <w:t>used to correct the concentrations of the samples in the lower section for post-depositional exposure. A fit was then made to the samples in the lower section (</w:t>
      </w:r>
      <w:r w:rsidRPr="0003558E">
        <w:sym w:font="Symbol" w:char="F043"/>
      </w:r>
      <w:r w:rsidRPr="0003558E">
        <w:rPr>
          <w:vertAlign w:val="superscript"/>
        </w:rPr>
        <w:t>2</w:t>
      </w:r>
      <w:r w:rsidRPr="0003558E">
        <w:t>/</w:t>
      </w:r>
      <w:r w:rsidRPr="0003558E">
        <w:sym w:font="Symbol" w:char="F06E"/>
      </w:r>
      <w:r w:rsidRPr="0003558E">
        <w:t xml:space="preserve">=8.3). The standard error was calculated for both the exposure age </w:t>
      </w:r>
      <w:r w:rsidR="00031D0B">
        <w:t xml:space="preserve">(7.0%) </w:t>
      </w:r>
      <w:r w:rsidRPr="0003558E">
        <w:t>and the inheritance</w:t>
      </w:r>
      <w:r w:rsidR="00031D0B">
        <w:t xml:space="preserve"> (5.9%)</w:t>
      </w:r>
      <w:r w:rsidR="00696980">
        <w:t xml:space="preserve"> before calculating the erosion rate</w:t>
      </w:r>
      <w:r w:rsidRPr="0003558E">
        <w:t>. This was not possible for the upper samples, because there are only two</w:t>
      </w:r>
      <w:r w:rsidR="00F244B0">
        <w:t>.</w:t>
      </w:r>
      <w:r w:rsidRPr="0003558E">
        <w:t xml:space="preserve"> </w:t>
      </w:r>
      <w:r w:rsidR="00F244B0">
        <w:t>In this case the average internal error (</w:t>
      </w:r>
      <w:r w:rsidR="001F5EDE">
        <w:t xml:space="preserve">1.9%) was combined with the error from </w:t>
      </w:r>
      <w:r w:rsidR="00031D0B">
        <w:t>the production rate</w:t>
      </w:r>
      <w:r w:rsidR="001F5EDE">
        <w:t xml:space="preserve"> (6.3%) in quadrature</w:t>
      </w:r>
      <w:r w:rsidRPr="0003558E">
        <w:t xml:space="preserve">. </w:t>
      </w:r>
      <w:r w:rsidR="00696980">
        <w:t>The uncertainties of the ages and erosion rates are the external error, including the error from the production rate.</w:t>
      </w:r>
      <w:r w:rsidR="006E50AD">
        <w:t xml:space="preserve"> </w:t>
      </w:r>
      <w:r w:rsidR="006E50AD" w:rsidRPr="006E50AD">
        <w:t xml:space="preserve">External uncertainties in conjunction with the </w:t>
      </w:r>
      <w:proofErr w:type="spellStart"/>
      <w:r w:rsidR="006E50AD" w:rsidRPr="006E50AD">
        <w:t>LSDn</w:t>
      </w:r>
      <w:proofErr w:type="spellEnd"/>
      <w:r w:rsidR="006E50AD" w:rsidRPr="006E50AD">
        <w:t xml:space="preserve"> schem</w:t>
      </w:r>
      <w:r w:rsidR="006E50AD">
        <w:t xml:space="preserve">e are </w:t>
      </w:r>
      <w:r w:rsidR="006E50AD" w:rsidRPr="006E50AD">
        <w:t>6</w:t>
      </w:r>
      <w:r w:rsidR="006E50AD">
        <w:t>.3</w:t>
      </w:r>
      <w:r w:rsidR="006E50AD" w:rsidRPr="006E50AD">
        <w:t xml:space="preserve">% for </w:t>
      </w:r>
      <w:r w:rsidR="006E50AD" w:rsidRPr="006E50AD">
        <w:rPr>
          <w:vertAlign w:val="superscript"/>
        </w:rPr>
        <w:t>10</w:t>
      </w:r>
      <w:r w:rsidR="006E50AD" w:rsidRPr="006E50AD">
        <w:t>Be.</w:t>
      </w:r>
    </w:p>
    <w:p w14:paraId="7D2ED98D" w14:textId="59C40238" w:rsidR="00E006B8" w:rsidRDefault="00E006B8" w:rsidP="00E006B8">
      <w:pPr>
        <w:pStyle w:val="Text"/>
      </w:pPr>
      <w:r w:rsidRPr="00BD1F22">
        <w:t xml:space="preserve">The sediment </w:t>
      </w:r>
      <w:r>
        <w:t xml:space="preserve">is highly consolidated and does not vary significantly through the column, so a density of </w:t>
      </w:r>
      <w:r w:rsidRPr="00BD1F22">
        <w:t>1.</w:t>
      </w:r>
      <w:r>
        <w:t>8</w:t>
      </w:r>
      <w:r w:rsidRPr="00BD1F22">
        <w:t xml:space="preserve"> g/cm</w:t>
      </w:r>
      <w:r w:rsidRPr="00BD1F22">
        <w:rPr>
          <w:vertAlign w:val="superscript"/>
        </w:rPr>
        <w:t>3</w:t>
      </w:r>
      <w:r>
        <w:t xml:space="preserve"> was assumed for the whole profile</w:t>
      </w:r>
      <w:r w:rsidRPr="00BD1F22">
        <w:t>. Variations of 0.1 g/cm</w:t>
      </w:r>
      <w:r w:rsidRPr="00BD1F22">
        <w:rPr>
          <w:vertAlign w:val="superscript"/>
        </w:rPr>
        <w:t>3</w:t>
      </w:r>
      <w:r w:rsidRPr="00BD1F22">
        <w:t xml:space="preserve"> in density change the exposure age by ~2 %. </w:t>
      </w:r>
      <w:r w:rsidR="004571E5">
        <w:t>An attenuation length of Λ</w:t>
      </w:r>
      <w:r w:rsidR="004571E5" w:rsidRPr="004571E5">
        <w:t xml:space="preserve"> = 160 g.cm</w:t>
      </w:r>
      <w:r w:rsidR="004571E5" w:rsidRPr="004571E5">
        <w:rPr>
          <w:vertAlign w:val="superscript"/>
        </w:rPr>
        <w:t>-2</w:t>
      </w:r>
      <w:r w:rsidR="004571E5">
        <w:t xml:space="preserve"> was used. </w:t>
      </w:r>
      <w:r>
        <w:t xml:space="preserve">The fit was </w:t>
      </w:r>
      <w:r>
        <w:lastRenderedPageBreak/>
        <w:t>solved for both exposure age and inheritance. The inheritance concentration was corrected for decay since deposition (</w:t>
      </w:r>
      <w:proofErr w:type="spellStart"/>
      <w:r>
        <w:t>ie</w:t>
      </w:r>
      <w:proofErr w:type="spellEnd"/>
      <w:r>
        <w:t xml:space="preserve">. using the exposure age), so that an estimate could be made of erosion rates in the catchment at that time. Erosion rates were estimated using the mean elevation of the catchment above the site (730 m). This is a minimum estimate only because of shielding in the catchment. </w:t>
      </w:r>
      <w:r w:rsidRPr="0003558E">
        <w:t xml:space="preserve">The apparent erosion rate incorporates exposure in the soil and any transit time to the fan </w:t>
      </w:r>
      <w:r>
        <w:t>and the</w:t>
      </w:r>
      <w:r w:rsidRPr="0003558E">
        <w:t xml:space="preserve"> transit time is likely to be short (10</w:t>
      </w:r>
      <w:r w:rsidRPr="0003558E">
        <w:rPr>
          <w:vertAlign w:val="superscript"/>
        </w:rPr>
        <w:t>3</w:t>
      </w:r>
      <w:r w:rsidRPr="0003558E">
        <w:t xml:space="preserve"> years).</w:t>
      </w:r>
      <w:r w:rsidR="00696980">
        <w:t xml:space="preserve"> </w:t>
      </w:r>
    </w:p>
    <w:p w14:paraId="0696336B" w14:textId="40A47E6D" w:rsidR="00A94F88" w:rsidRPr="00E12B71" w:rsidRDefault="00A94F88" w:rsidP="00A94F88">
      <w:pPr>
        <w:pStyle w:val="Heading3"/>
      </w:pPr>
      <w:r>
        <w:t>Core LG4 age model</w:t>
      </w:r>
    </w:p>
    <w:p w14:paraId="766B008F" w14:textId="03F1989B" w:rsidR="00B86513" w:rsidRDefault="00A94F88" w:rsidP="00A94F88">
      <w:pPr>
        <w:pStyle w:val="Text"/>
      </w:pPr>
      <w:r>
        <w:t>The dating of LG4 is of low quality and choice of ages for an age model is somewhat arbitrary. Because of the evidence of contamination in the core, only the oldest dates were chosen</w:t>
      </w:r>
      <w:r w:rsidR="003017F1">
        <w:t>, similar to the original ap</w:t>
      </w:r>
      <w:r w:rsidR="00EC5B43">
        <w:t xml:space="preserve">proach </w:t>
      </w:r>
      <w:r w:rsidR="00EC5B43" w:rsidRPr="00EC5B43">
        <w:fldChar w:fldCharType="begin"/>
      </w:r>
      <w:r w:rsidR="00EC5B43" w:rsidRPr="00EC5B43">
        <w:instrText xml:space="preserve"> ADDIN EN.CITE &lt;EndNote&gt;&lt;Cite&gt;&lt;Author&gt;Singh&lt;/Author&gt;&lt;Year&gt;1985&lt;/Year&gt;&lt;RecNum&gt;5&lt;/RecNum&gt;&lt;DisplayText&gt;(Singh and Geissler, 1985)&lt;/DisplayText&gt;&lt;record&gt;&lt;rec-number&gt;5&lt;/rec-number&gt;&lt;foreign-keys&gt;&lt;key app="EN" db-id="wwarz52es00fdmexwpcvre0kdv5efrpta9xx" timestamp="0"&gt;5&lt;/key&gt;&lt;/foreign-keys&gt;&lt;ref-type name="Journal Article"&gt;17&lt;/ref-type&gt;&lt;contributors&gt;&lt;authors&gt;&lt;author&gt;Singh, G.&lt;/author&gt;&lt;author&gt;Geissler, E.A.&lt;/author&gt;&lt;/authors&gt;&lt;/contributors&gt;&lt;titles&gt;&lt;title&gt;Late Cainozoic history of vegetation, fire, lake levels and climate, at Lake George, New South Wales, Australia.&lt;/title&gt;&lt;secondary-title&gt;Philosophical Transactions of the Royal Society of London, Series B&lt;/secondary-title&gt;&lt;/titles&gt;&lt;pages&gt;379-447&lt;/pages&gt;&lt;volume&gt;311&lt;/volume&gt;&lt;dates&gt;&lt;year&gt;1985&lt;/year&gt;&lt;/dates&gt;&lt;urls&gt;&lt;/urls&gt;&lt;/record&gt;&lt;/Cite&gt;&lt;/EndNote&gt;</w:instrText>
      </w:r>
      <w:r w:rsidR="00EC5B43" w:rsidRPr="00EC5B43">
        <w:fldChar w:fldCharType="separate"/>
      </w:r>
      <w:r w:rsidR="00EC5B43" w:rsidRPr="00EC5B43">
        <w:rPr>
          <w:noProof/>
        </w:rPr>
        <w:t>(Singh and Geissler, 1985)</w:t>
      </w:r>
      <w:r w:rsidR="00EC5B43" w:rsidRPr="00EC5B43">
        <w:fldChar w:fldCharType="end"/>
      </w:r>
      <w:r>
        <w:t>. The</w:t>
      </w:r>
      <w:r w:rsidR="003017F1">
        <w:t xml:space="preserve"> dates</w:t>
      </w:r>
      <w:r>
        <w:t xml:space="preserve"> were calibrated following the same procedure as the other radiocarbon dates in the paper (see main text). A smoothing spline (degrees of freedom =n-1) was fit the ages to construct the age model (Supplementary Figure </w:t>
      </w:r>
      <w:r w:rsidR="006E50AD">
        <w:t>6</w:t>
      </w:r>
      <w:r>
        <w:t xml:space="preserve">). </w:t>
      </w:r>
      <w:r w:rsidR="003017F1">
        <w:t xml:space="preserve">The fit has a standard error of 390 years, but the accuracy of the model is likely to be poorer than this given the scatter of ages from LG4. </w:t>
      </w:r>
    </w:p>
    <w:p w14:paraId="7FA1E70D" w14:textId="630A2F41" w:rsidR="00A94F88" w:rsidRDefault="00A94F88" w:rsidP="00A94F88">
      <w:pPr>
        <w:pStyle w:val="Text"/>
      </w:pPr>
    </w:p>
    <w:p w14:paraId="18C3AB0E" w14:textId="337BB5F3" w:rsidR="00E379DC" w:rsidRDefault="00E379DC" w:rsidP="00E379DC">
      <w:pPr>
        <w:pStyle w:val="Heading3"/>
      </w:pPr>
      <w:r w:rsidRPr="00E379DC">
        <w:t xml:space="preserve">Supplementary Table </w:t>
      </w:r>
      <w:r>
        <w:t>6</w:t>
      </w:r>
      <w:r w:rsidRPr="00E379DC">
        <w:t xml:space="preserve">. </w:t>
      </w:r>
      <w:r>
        <w:t>LG4 radiocarbon ages</w:t>
      </w:r>
    </w:p>
    <w:tbl>
      <w:tblPr>
        <w:tblW w:w="7938" w:type="dxa"/>
        <w:tblInd w:w="108" w:type="dxa"/>
        <w:tblLook w:val="04A0" w:firstRow="1" w:lastRow="0" w:firstColumn="1" w:lastColumn="0" w:noHBand="0" w:noVBand="1"/>
      </w:tblPr>
      <w:tblGrid>
        <w:gridCol w:w="1200"/>
        <w:gridCol w:w="1200"/>
        <w:gridCol w:w="294"/>
        <w:gridCol w:w="992"/>
        <w:gridCol w:w="1134"/>
        <w:gridCol w:w="850"/>
        <w:gridCol w:w="142"/>
        <w:gridCol w:w="2126"/>
      </w:tblGrid>
      <w:tr w:rsidR="005A6605" w:rsidRPr="00E379DC" w14:paraId="547C19BE" w14:textId="77777777" w:rsidTr="005A6605">
        <w:trPr>
          <w:trHeight w:val="345"/>
        </w:trPr>
        <w:tc>
          <w:tcPr>
            <w:tcW w:w="1200" w:type="dxa"/>
            <w:tcBorders>
              <w:top w:val="single" w:sz="4" w:space="0" w:color="auto"/>
              <w:left w:val="nil"/>
              <w:bottom w:val="single" w:sz="4" w:space="0" w:color="auto"/>
              <w:right w:val="nil"/>
            </w:tcBorders>
            <w:shd w:val="clear" w:color="auto" w:fill="auto"/>
            <w:noWrap/>
            <w:vAlign w:val="bottom"/>
            <w:hideMark/>
          </w:tcPr>
          <w:p w14:paraId="603494D8" w14:textId="77777777" w:rsidR="00E379DC" w:rsidRPr="00E379DC" w:rsidRDefault="00E379DC" w:rsidP="004717B0">
            <w:pPr>
              <w:spacing w:after="0" w:line="240" w:lineRule="auto"/>
              <w:jc w:val="center"/>
              <w:rPr>
                <w:rFonts w:ascii="Calibri" w:eastAsia="Times New Roman" w:hAnsi="Calibri" w:cs="Calibri"/>
                <w:b/>
                <w:bCs/>
                <w:color w:val="000000"/>
                <w:lang w:val="en-AU" w:eastAsia="en-AU"/>
              </w:rPr>
            </w:pPr>
            <w:r w:rsidRPr="00E379DC">
              <w:rPr>
                <w:rFonts w:ascii="Calibri" w:eastAsia="Times New Roman" w:hAnsi="Calibri" w:cs="Calibri"/>
                <w:b/>
                <w:bCs/>
                <w:color w:val="000000"/>
                <w:lang w:val="en-AU" w:eastAsia="en-AU"/>
              </w:rPr>
              <w:t>Code</w:t>
            </w:r>
          </w:p>
        </w:tc>
        <w:tc>
          <w:tcPr>
            <w:tcW w:w="1494" w:type="dxa"/>
            <w:gridSpan w:val="2"/>
            <w:tcBorders>
              <w:top w:val="single" w:sz="4" w:space="0" w:color="auto"/>
              <w:left w:val="nil"/>
              <w:bottom w:val="single" w:sz="4" w:space="0" w:color="auto"/>
              <w:right w:val="nil"/>
            </w:tcBorders>
            <w:shd w:val="clear" w:color="auto" w:fill="auto"/>
            <w:noWrap/>
            <w:vAlign w:val="bottom"/>
            <w:hideMark/>
          </w:tcPr>
          <w:p w14:paraId="5C3F1E2D" w14:textId="77777777" w:rsidR="00E379DC" w:rsidRPr="00E379DC" w:rsidRDefault="00E379DC" w:rsidP="004717B0">
            <w:pPr>
              <w:spacing w:after="0" w:line="240" w:lineRule="auto"/>
              <w:jc w:val="center"/>
              <w:rPr>
                <w:rFonts w:ascii="Calibri" w:eastAsia="Times New Roman" w:hAnsi="Calibri" w:cs="Calibri"/>
                <w:b/>
                <w:bCs/>
                <w:color w:val="000000"/>
                <w:lang w:val="en-AU" w:eastAsia="en-AU"/>
              </w:rPr>
            </w:pPr>
            <w:r w:rsidRPr="00E379DC">
              <w:rPr>
                <w:rFonts w:ascii="Calibri" w:eastAsia="Times New Roman" w:hAnsi="Calibri" w:cs="Calibri"/>
                <w:b/>
                <w:bCs/>
                <w:color w:val="000000"/>
                <w:lang w:val="en-AU" w:eastAsia="en-AU"/>
              </w:rPr>
              <w:t>depth (cm)</w:t>
            </w:r>
          </w:p>
        </w:tc>
        <w:tc>
          <w:tcPr>
            <w:tcW w:w="992" w:type="dxa"/>
            <w:tcBorders>
              <w:top w:val="single" w:sz="4" w:space="0" w:color="auto"/>
              <w:left w:val="nil"/>
              <w:bottom w:val="single" w:sz="4" w:space="0" w:color="auto"/>
              <w:right w:val="nil"/>
            </w:tcBorders>
            <w:shd w:val="clear" w:color="auto" w:fill="auto"/>
            <w:noWrap/>
            <w:vAlign w:val="bottom"/>
            <w:hideMark/>
          </w:tcPr>
          <w:p w14:paraId="7C7579EA" w14:textId="77777777" w:rsidR="00E379DC" w:rsidRPr="00E379DC" w:rsidRDefault="00E379DC" w:rsidP="004717B0">
            <w:pPr>
              <w:spacing w:after="0" w:line="240" w:lineRule="auto"/>
              <w:jc w:val="center"/>
              <w:rPr>
                <w:rFonts w:ascii="Calibri" w:eastAsia="Times New Roman" w:hAnsi="Calibri" w:cs="Calibri"/>
                <w:b/>
                <w:bCs/>
                <w:color w:val="000000"/>
                <w:lang w:val="en-AU" w:eastAsia="en-AU"/>
              </w:rPr>
            </w:pPr>
            <w:r w:rsidRPr="00E379DC">
              <w:rPr>
                <w:rFonts w:ascii="Calibri" w:eastAsia="Times New Roman" w:hAnsi="Calibri" w:cs="Calibri"/>
                <w:b/>
                <w:bCs/>
                <w:color w:val="000000"/>
                <w:vertAlign w:val="superscript"/>
                <w:lang w:val="en-AU" w:eastAsia="en-AU"/>
              </w:rPr>
              <w:t>14</w:t>
            </w:r>
            <w:r w:rsidRPr="00E379DC">
              <w:rPr>
                <w:rFonts w:ascii="Calibri" w:eastAsia="Times New Roman" w:hAnsi="Calibri" w:cs="Calibri"/>
                <w:b/>
                <w:bCs/>
                <w:color w:val="000000"/>
                <w:lang w:val="en-AU" w:eastAsia="en-AU"/>
              </w:rPr>
              <w:t xml:space="preserve">C </w:t>
            </w:r>
            <w:proofErr w:type="spellStart"/>
            <w:r w:rsidRPr="00E379DC">
              <w:rPr>
                <w:rFonts w:ascii="Calibri" w:eastAsia="Times New Roman" w:hAnsi="Calibri" w:cs="Calibri"/>
                <w:b/>
                <w:bCs/>
                <w:color w:val="000000"/>
                <w:lang w:val="en-AU" w:eastAsia="en-AU"/>
              </w:rPr>
              <w:t>yr</w:t>
            </w:r>
            <w:proofErr w:type="spellEnd"/>
            <w:r w:rsidRPr="00E379DC">
              <w:rPr>
                <w:rFonts w:ascii="Calibri" w:eastAsia="Times New Roman" w:hAnsi="Calibri" w:cs="Calibri"/>
                <w:b/>
                <w:bCs/>
                <w:color w:val="000000"/>
                <w:lang w:val="en-AU" w:eastAsia="en-AU"/>
              </w:rPr>
              <w:t xml:space="preserve"> BP</w:t>
            </w:r>
          </w:p>
        </w:tc>
        <w:tc>
          <w:tcPr>
            <w:tcW w:w="1134" w:type="dxa"/>
            <w:tcBorders>
              <w:top w:val="single" w:sz="4" w:space="0" w:color="auto"/>
              <w:left w:val="nil"/>
              <w:bottom w:val="single" w:sz="4" w:space="0" w:color="auto"/>
              <w:right w:val="nil"/>
            </w:tcBorders>
            <w:shd w:val="clear" w:color="auto" w:fill="auto"/>
            <w:noWrap/>
            <w:vAlign w:val="bottom"/>
            <w:hideMark/>
          </w:tcPr>
          <w:p w14:paraId="41D2F07B" w14:textId="77777777" w:rsidR="00E379DC" w:rsidRPr="00E379DC" w:rsidRDefault="00E379DC" w:rsidP="004717B0">
            <w:pPr>
              <w:spacing w:after="0" w:line="240" w:lineRule="auto"/>
              <w:jc w:val="center"/>
              <w:rPr>
                <w:rFonts w:ascii="Calibri" w:eastAsia="Times New Roman" w:hAnsi="Calibri" w:cs="Calibri"/>
                <w:b/>
                <w:bCs/>
                <w:color w:val="000000"/>
                <w:lang w:val="en-AU" w:eastAsia="en-AU"/>
              </w:rPr>
            </w:pPr>
            <w:r w:rsidRPr="00E379DC">
              <w:rPr>
                <w:rFonts w:ascii="Calibri" w:eastAsia="Times New Roman" w:hAnsi="Calibri" w:cs="Calibri"/>
                <w:b/>
                <w:bCs/>
                <w:color w:val="000000"/>
                <w:lang w:val="en-AU" w:eastAsia="en-AU"/>
              </w:rPr>
              <w:t>±</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54607CDE" w14:textId="77777777" w:rsidR="00E379DC" w:rsidRPr="00E379DC" w:rsidRDefault="00E379DC" w:rsidP="004717B0">
            <w:pPr>
              <w:spacing w:after="0" w:line="240" w:lineRule="auto"/>
              <w:jc w:val="center"/>
              <w:rPr>
                <w:rFonts w:ascii="Calibri" w:eastAsia="Times New Roman" w:hAnsi="Calibri" w:cs="Calibri"/>
                <w:b/>
                <w:bCs/>
                <w:color w:val="000000"/>
                <w:lang w:val="en-AU" w:eastAsia="en-AU"/>
              </w:rPr>
            </w:pPr>
            <w:proofErr w:type="spellStart"/>
            <w:r w:rsidRPr="00E379DC">
              <w:rPr>
                <w:rFonts w:ascii="Calibri" w:eastAsia="Times New Roman" w:hAnsi="Calibri" w:cs="Calibri"/>
                <w:b/>
                <w:bCs/>
                <w:color w:val="000000"/>
                <w:lang w:val="en-AU" w:eastAsia="en-AU"/>
              </w:rPr>
              <w:t>cal</w:t>
            </w:r>
            <w:proofErr w:type="spellEnd"/>
            <w:r w:rsidRPr="00E379DC">
              <w:rPr>
                <w:rFonts w:ascii="Calibri" w:eastAsia="Times New Roman" w:hAnsi="Calibri" w:cs="Calibri"/>
                <w:b/>
                <w:bCs/>
                <w:color w:val="000000"/>
                <w:lang w:val="en-AU" w:eastAsia="en-AU"/>
              </w:rPr>
              <w:t xml:space="preserve"> </w:t>
            </w:r>
            <w:proofErr w:type="spellStart"/>
            <w:r w:rsidRPr="00E379DC">
              <w:rPr>
                <w:rFonts w:ascii="Calibri" w:eastAsia="Times New Roman" w:hAnsi="Calibri" w:cs="Calibri"/>
                <w:b/>
                <w:bCs/>
                <w:color w:val="000000"/>
                <w:lang w:val="en-AU" w:eastAsia="en-AU"/>
              </w:rPr>
              <w:t>yr</w:t>
            </w:r>
            <w:proofErr w:type="spellEnd"/>
            <w:r w:rsidRPr="00E379DC">
              <w:rPr>
                <w:rFonts w:ascii="Calibri" w:eastAsia="Times New Roman" w:hAnsi="Calibri" w:cs="Calibri"/>
                <w:b/>
                <w:bCs/>
                <w:color w:val="000000"/>
                <w:lang w:val="en-AU" w:eastAsia="en-AU"/>
              </w:rPr>
              <w:t xml:space="preserve"> BP</w:t>
            </w:r>
          </w:p>
        </w:tc>
        <w:tc>
          <w:tcPr>
            <w:tcW w:w="2126" w:type="dxa"/>
            <w:tcBorders>
              <w:top w:val="single" w:sz="4" w:space="0" w:color="auto"/>
              <w:left w:val="nil"/>
              <w:bottom w:val="single" w:sz="4" w:space="0" w:color="auto"/>
              <w:right w:val="nil"/>
            </w:tcBorders>
            <w:shd w:val="clear" w:color="auto" w:fill="auto"/>
            <w:noWrap/>
            <w:vAlign w:val="bottom"/>
            <w:hideMark/>
          </w:tcPr>
          <w:p w14:paraId="14A336DB" w14:textId="77777777" w:rsidR="00E379DC" w:rsidRPr="00E379DC" w:rsidRDefault="00E379DC" w:rsidP="004717B0">
            <w:pPr>
              <w:spacing w:after="0" w:line="240" w:lineRule="auto"/>
              <w:jc w:val="center"/>
              <w:rPr>
                <w:rFonts w:ascii="Calibri" w:eastAsia="Times New Roman" w:hAnsi="Calibri" w:cs="Calibri"/>
                <w:b/>
                <w:bCs/>
                <w:color w:val="000000"/>
                <w:lang w:val="en-AU" w:eastAsia="en-AU"/>
              </w:rPr>
            </w:pPr>
            <w:r w:rsidRPr="00E379DC">
              <w:rPr>
                <w:rFonts w:ascii="Calibri" w:eastAsia="Times New Roman" w:hAnsi="Calibri" w:cs="Calibri"/>
                <w:b/>
                <w:bCs/>
                <w:color w:val="000000"/>
                <w:lang w:val="en-AU" w:eastAsia="en-AU"/>
              </w:rPr>
              <w:t>±</w:t>
            </w:r>
          </w:p>
        </w:tc>
      </w:tr>
      <w:tr w:rsidR="00E379DC" w:rsidRPr="00E379DC" w14:paraId="30D711AE" w14:textId="77777777" w:rsidTr="005A6605">
        <w:trPr>
          <w:trHeight w:val="300"/>
        </w:trPr>
        <w:tc>
          <w:tcPr>
            <w:tcW w:w="1200" w:type="dxa"/>
            <w:tcBorders>
              <w:top w:val="nil"/>
              <w:left w:val="nil"/>
              <w:bottom w:val="nil"/>
              <w:right w:val="nil"/>
            </w:tcBorders>
            <w:shd w:val="clear" w:color="auto" w:fill="auto"/>
            <w:noWrap/>
            <w:vAlign w:val="bottom"/>
            <w:hideMark/>
          </w:tcPr>
          <w:p w14:paraId="37F471FB" w14:textId="77777777" w:rsidR="00E379DC" w:rsidRPr="00E379DC" w:rsidRDefault="00E379DC" w:rsidP="00E379DC">
            <w:pPr>
              <w:spacing w:after="0" w:line="240" w:lineRule="auto"/>
              <w:rPr>
                <w:rFonts w:ascii="Calibri" w:eastAsia="Times New Roman" w:hAnsi="Calibri" w:cs="Calibri"/>
                <w:b/>
                <w:bCs/>
                <w:color w:val="000000"/>
                <w:lang w:val="en-AU" w:eastAsia="en-AU"/>
              </w:rPr>
            </w:pPr>
          </w:p>
        </w:tc>
        <w:tc>
          <w:tcPr>
            <w:tcW w:w="1200" w:type="dxa"/>
            <w:tcBorders>
              <w:top w:val="nil"/>
              <w:left w:val="nil"/>
              <w:bottom w:val="nil"/>
              <w:right w:val="nil"/>
            </w:tcBorders>
            <w:shd w:val="clear" w:color="auto" w:fill="auto"/>
            <w:noWrap/>
            <w:vAlign w:val="bottom"/>
            <w:hideMark/>
          </w:tcPr>
          <w:p w14:paraId="37C56980"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0</w:t>
            </w:r>
          </w:p>
        </w:tc>
        <w:tc>
          <w:tcPr>
            <w:tcW w:w="1286" w:type="dxa"/>
            <w:gridSpan w:val="2"/>
            <w:tcBorders>
              <w:top w:val="nil"/>
              <w:left w:val="nil"/>
              <w:bottom w:val="nil"/>
              <w:right w:val="nil"/>
            </w:tcBorders>
            <w:shd w:val="clear" w:color="auto" w:fill="auto"/>
            <w:noWrap/>
            <w:vAlign w:val="bottom"/>
            <w:hideMark/>
          </w:tcPr>
          <w:p w14:paraId="2B6D19A2"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p>
        </w:tc>
        <w:tc>
          <w:tcPr>
            <w:tcW w:w="1134" w:type="dxa"/>
            <w:tcBorders>
              <w:top w:val="nil"/>
              <w:left w:val="nil"/>
              <w:bottom w:val="nil"/>
              <w:right w:val="nil"/>
            </w:tcBorders>
            <w:shd w:val="clear" w:color="auto" w:fill="auto"/>
            <w:noWrap/>
            <w:vAlign w:val="bottom"/>
            <w:hideMark/>
          </w:tcPr>
          <w:p w14:paraId="137D364B" w14:textId="77777777" w:rsidR="00E379DC" w:rsidRPr="00E379DC" w:rsidRDefault="00E379DC" w:rsidP="00E379DC">
            <w:pPr>
              <w:spacing w:after="0" w:line="240" w:lineRule="auto"/>
              <w:rPr>
                <w:rFonts w:ascii="Times New Roman" w:eastAsia="Times New Roman" w:hAnsi="Times New Roman" w:cs="Times New Roman"/>
                <w:sz w:val="20"/>
                <w:szCs w:val="20"/>
                <w:lang w:val="en-AU" w:eastAsia="en-AU"/>
              </w:rPr>
            </w:pPr>
          </w:p>
        </w:tc>
        <w:tc>
          <w:tcPr>
            <w:tcW w:w="850" w:type="dxa"/>
            <w:tcBorders>
              <w:top w:val="nil"/>
              <w:left w:val="nil"/>
              <w:bottom w:val="nil"/>
              <w:right w:val="nil"/>
            </w:tcBorders>
            <w:shd w:val="clear" w:color="auto" w:fill="auto"/>
            <w:noWrap/>
            <w:vAlign w:val="bottom"/>
            <w:hideMark/>
          </w:tcPr>
          <w:p w14:paraId="459897F0"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0</w:t>
            </w:r>
          </w:p>
        </w:tc>
        <w:tc>
          <w:tcPr>
            <w:tcW w:w="2268" w:type="dxa"/>
            <w:gridSpan w:val="2"/>
            <w:tcBorders>
              <w:top w:val="nil"/>
              <w:left w:val="nil"/>
              <w:bottom w:val="nil"/>
              <w:right w:val="nil"/>
            </w:tcBorders>
            <w:shd w:val="clear" w:color="auto" w:fill="auto"/>
            <w:noWrap/>
            <w:vAlign w:val="bottom"/>
            <w:hideMark/>
          </w:tcPr>
          <w:p w14:paraId="0A09B0FA"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p>
        </w:tc>
      </w:tr>
      <w:tr w:rsidR="00E379DC" w:rsidRPr="00E379DC" w14:paraId="56A81B7B" w14:textId="77777777" w:rsidTr="005A6605">
        <w:trPr>
          <w:trHeight w:val="300"/>
        </w:trPr>
        <w:tc>
          <w:tcPr>
            <w:tcW w:w="1200" w:type="dxa"/>
            <w:tcBorders>
              <w:top w:val="nil"/>
              <w:left w:val="nil"/>
              <w:bottom w:val="nil"/>
              <w:right w:val="nil"/>
            </w:tcBorders>
            <w:shd w:val="clear" w:color="auto" w:fill="auto"/>
            <w:noWrap/>
            <w:vAlign w:val="bottom"/>
            <w:hideMark/>
          </w:tcPr>
          <w:p w14:paraId="45CE1627"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ANU-1637</w:t>
            </w:r>
          </w:p>
        </w:tc>
        <w:tc>
          <w:tcPr>
            <w:tcW w:w="1200" w:type="dxa"/>
            <w:tcBorders>
              <w:top w:val="nil"/>
              <w:left w:val="nil"/>
              <w:bottom w:val="nil"/>
              <w:right w:val="nil"/>
            </w:tcBorders>
            <w:shd w:val="clear" w:color="auto" w:fill="auto"/>
            <w:noWrap/>
            <w:vAlign w:val="bottom"/>
            <w:hideMark/>
          </w:tcPr>
          <w:p w14:paraId="0E34BD1F"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25</w:t>
            </w:r>
          </w:p>
        </w:tc>
        <w:tc>
          <w:tcPr>
            <w:tcW w:w="1286" w:type="dxa"/>
            <w:gridSpan w:val="2"/>
            <w:tcBorders>
              <w:top w:val="nil"/>
              <w:left w:val="nil"/>
              <w:bottom w:val="nil"/>
              <w:right w:val="nil"/>
            </w:tcBorders>
            <w:shd w:val="clear" w:color="auto" w:fill="auto"/>
            <w:noWrap/>
            <w:vAlign w:val="bottom"/>
            <w:hideMark/>
          </w:tcPr>
          <w:p w14:paraId="184817C5"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3430</w:t>
            </w:r>
          </w:p>
        </w:tc>
        <w:tc>
          <w:tcPr>
            <w:tcW w:w="1134" w:type="dxa"/>
            <w:tcBorders>
              <w:top w:val="nil"/>
              <w:left w:val="nil"/>
              <w:bottom w:val="nil"/>
              <w:right w:val="nil"/>
            </w:tcBorders>
            <w:shd w:val="clear" w:color="auto" w:fill="auto"/>
            <w:noWrap/>
            <w:vAlign w:val="bottom"/>
            <w:hideMark/>
          </w:tcPr>
          <w:p w14:paraId="20C49B50"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80</w:t>
            </w:r>
          </w:p>
        </w:tc>
        <w:tc>
          <w:tcPr>
            <w:tcW w:w="850" w:type="dxa"/>
            <w:tcBorders>
              <w:top w:val="nil"/>
              <w:left w:val="nil"/>
              <w:bottom w:val="nil"/>
              <w:right w:val="nil"/>
            </w:tcBorders>
            <w:shd w:val="clear" w:color="auto" w:fill="auto"/>
            <w:noWrap/>
            <w:vAlign w:val="bottom"/>
            <w:hideMark/>
          </w:tcPr>
          <w:p w14:paraId="31870F20" w14:textId="77777777" w:rsidR="00E379DC" w:rsidRPr="00E379DC" w:rsidRDefault="00E379DC" w:rsidP="00E379DC">
            <w:pPr>
              <w:spacing w:after="0" w:line="240" w:lineRule="auto"/>
              <w:jc w:val="right"/>
              <w:rPr>
                <w:rFonts w:ascii="Calibri" w:eastAsia="Times New Roman" w:hAnsi="Calibri" w:cs="Calibri"/>
                <w:lang w:val="en-AU" w:eastAsia="en-AU"/>
              </w:rPr>
            </w:pPr>
            <w:r w:rsidRPr="00E379DC">
              <w:rPr>
                <w:rFonts w:ascii="Calibri" w:eastAsia="Times New Roman" w:hAnsi="Calibri" w:cs="Calibri"/>
                <w:lang w:val="en-AU" w:eastAsia="en-AU"/>
              </w:rPr>
              <w:t>3640</w:t>
            </w:r>
          </w:p>
        </w:tc>
        <w:tc>
          <w:tcPr>
            <w:tcW w:w="2268" w:type="dxa"/>
            <w:gridSpan w:val="2"/>
            <w:tcBorders>
              <w:top w:val="nil"/>
              <w:left w:val="nil"/>
              <w:bottom w:val="nil"/>
              <w:right w:val="nil"/>
            </w:tcBorders>
            <w:shd w:val="clear" w:color="auto" w:fill="auto"/>
            <w:noWrap/>
            <w:vAlign w:val="bottom"/>
            <w:hideMark/>
          </w:tcPr>
          <w:p w14:paraId="255C07E8" w14:textId="77777777" w:rsidR="00E379DC" w:rsidRPr="00E379DC" w:rsidRDefault="00E379DC" w:rsidP="00E379DC">
            <w:pPr>
              <w:spacing w:after="0" w:line="240" w:lineRule="auto"/>
              <w:rPr>
                <w:rFonts w:ascii="Calibri" w:eastAsia="Times New Roman" w:hAnsi="Calibri" w:cs="Calibri"/>
                <w:lang w:val="en-AU" w:eastAsia="en-AU"/>
              </w:rPr>
            </w:pPr>
            <w:r w:rsidRPr="00E379DC">
              <w:rPr>
                <w:rFonts w:ascii="Calibri" w:eastAsia="Times New Roman" w:hAnsi="Calibri" w:cs="Calibri"/>
                <w:lang w:val="en-AU" w:eastAsia="en-AU"/>
              </w:rPr>
              <w:t>3640 +180/-150</w:t>
            </w:r>
          </w:p>
        </w:tc>
      </w:tr>
      <w:tr w:rsidR="00E379DC" w:rsidRPr="00E379DC" w14:paraId="03C72E06" w14:textId="77777777" w:rsidTr="005A6605">
        <w:trPr>
          <w:trHeight w:val="300"/>
        </w:trPr>
        <w:tc>
          <w:tcPr>
            <w:tcW w:w="1200" w:type="dxa"/>
            <w:tcBorders>
              <w:top w:val="nil"/>
              <w:left w:val="nil"/>
              <w:bottom w:val="nil"/>
              <w:right w:val="nil"/>
            </w:tcBorders>
            <w:shd w:val="clear" w:color="auto" w:fill="auto"/>
            <w:noWrap/>
            <w:vAlign w:val="bottom"/>
            <w:hideMark/>
          </w:tcPr>
          <w:p w14:paraId="0A333379"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ANU-1638</w:t>
            </w:r>
          </w:p>
        </w:tc>
        <w:tc>
          <w:tcPr>
            <w:tcW w:w="1200" w:type="dxa"/>
            <w:tcBorders>
              <w:top w:val="nil"/>
              <w:left w:val="nil"/>
              <w:bottom w:val="nil"/>
              <w:right w:val="nil"/>
            </w:tcBorders>
            <w:shd w:val="clear" w:color="auto" w:fill="auto"/>
            <w:noWrap/>
            <w:vAlign w:val="bottom"/>
            <w:hideMark/>
          </w:tcPr>
          <w:p w14:paraId="694A711C"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41.5</w:t>
            </w:r>
          </w:p>
        </w:tc>
        <w:tc>
          <w:tcPr>
            <w:tcW w:w="1286" w:type="dxa"/>
            <w:gridSpan w:val="2"/>
            <w:tcBorders>
              <w:top w:val="nil"/>
              <w:left w:val="nil"/>
              <w:bottom w:val="nil"/>
              <w:right w:val="nil"/>
            </w:tcBorders>
            <w:shd w:val="clear" w:color="auto" w:fill="auto"/>
            <w:noWrap/>
            <w:vAlign w:val="bottom"/>
            <w:hideMark/>
          </w:tcPr>
          <w:p w14:paraId="67E23C4D"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5460</w:t>
            </w:r>
          </w:p>
        </w:tc>
        <w:tc>
          <w:tcPr>
            <w:tcW w:w="1134" w:type="dxa"/>
            <w:tcBorders>
              <w:top w:val="nil"/>
              <w:left w:val="nil"/>
              <w:bottom w:val="nil"/>
              <w:right w:val="nil"/>
            </w:tcBorders>
            <w:shd w:val="clear" w:color="auto" w:fill="auto"/>
            <w:noWrap/>
            <w:vAlign w:val="bottom"/>
            <w:hideMark/>
          </w:tcPr>
          <w:p w14:paraId="6D303CD9"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170</w:t>
            </w:r>
          </w:p>
        </w:tc>
        <w:tc>
          <w:tcPr>
            <w:tcW w:w="850" w:type="dxa"/>
            <w:tcBorders>
              <w:top w:val="nil"/>
              <w:left w:val="nil"/>
              <w:bottom w:val="nil"/>
              <w:right w:val="nil"/>
            </w:tcBorders>
            <w:shd w:val="clear" w:color="auto" w:fill="auto"/>
            <w:noWrap/>
            <w:vAlign w:val="bottom"/>
            <w:hideMark/>
          </w:tcPr>
          <w:p w14:paraId="6E9B39BB" w14:textId="77777777" w:rsidR="00E379DC" w:rsidRPr="00E379DC" w:rsidRDefault="00E379DC" w:rsidP="00E379DC">
            <w:pPr>
              <w:spacing w:after="0" w:line="240" w:lineRule="auto"/>
              <w:jc w:val="right"/>
              <w:rPr>
                <w:rFonts w:ascii="Calibri" w:eastAsia="Times New Roman" w:hAnsi="Calibri" w:cs="Calibri"/>
                <w:lang w:val="en-AU" w:eastAsia="en-AU"/>
              </w:rPr>
            </w:pPr>
            <w:r w:rsidRPr="00E379DC">
              <w:rPr>
                <w:rFonts w:ascii="Calibri" w:eastAsia="Times New Roman" w:hAnsi="Calibri" w:cs="Calibri"/>
                <w:lang w:val="en-AU" w:eastAsia="en-AU"/>
              </w:rPr>
              <w:t>6200</w:t>
            </w:r>
          </w:p>
        </w:tc>
        <w:tc>
          <w:tcPr>
            <w:tcW w:w="2268" w:type="dxa"/>
            <w:gridSpan w:val="2"/>
            <w:tcBorders>
              <w:top w:val="nil"/>
              <w:left w:val="nil"/>
              <w:bottom w:val="nil"/>
              <w:right w:val="nil"/>
            </w:tcBorders>
            <w:shd w:val="clear" w:color="auto" w:fill="auto"/>
            <w:noWrap/>
            <w:vAlign w:val="bottom"/>
            <w:hideMark/>
          </w:tcPr>
          <w:p w14:paraId="5402A029" w14:textId="77777777" w:rsidR="00E379DC" w:rsidRPr="00E379DC" w:rsidRDefault="00E379DC" w:rsidP="00E379DC">
            <w:pPr>
              <w:spacing w:after="0" w:line="240" w:lineRule="auto"/>
              <w:rPr>
                <w:rFonts w:ascii="Calibri" w:eastAsia="Times New Roman" w:hAnsi="Calibri" w:cs="Calibri"/>
                <w:lang w:val="en-AU" w:eastAsia="en-AU"/>
              </w:rPr>
            </w:pPr>
            <w:r w:rsidRPr="00E379DC">
              <w:rPr>
                <w:rFonts w:ascii="Calibri" w:eastAsia="Times New Roman" w:hAnsi="Calibri" w:cs="Calibri"/>
                <w:lang w:val="en-AU" w:eastAsia="en-AU"/>
              </w:rPr>
              <w:t>6200 +190/-200</w:t>
            </w:r>
          </w:p>
        </w:tc>
      </w:tr>
      <w:tr w:rsidR="00E379DC" w:rsidRPr="00E379DC" w14:paraId="664542E1" w14:textId="77777777" w:rsidTr="005A6605">
        <w:trPr>
          <w:trHeight w:val="300"/>
        </w:trPr>
        <w:tc>
          <w:tcPr>
            <w:tcW w:w="1200" w:type="dxa"/>
            <w:tcBorders>
              <w:top w:val="nil"/>
              <w:left w:val="nil"/>
              <w:bottom w:val="nil"/>
              <w:right w:val="nil"/>
            </w:tcBorders>
            <w:shd w:val="clear" w:color="auto" w:fill="auto"/>
            <w:noWrap/>
            <w:vAlign w:val="bottom"/>
            <w:hideMark/>
          </w:tcPr>
          <w:p w14:paraId="0B3D4997"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N-1512</w:t>
            </w:r>
          </w:p>
        </w:tc>
        <w:tc>
          <w:tcPr>
            <w:tcW w:w="1200" w:type="dxa"/>
            <w:tcBorders>
              <w:top w:val="nil"/>
              <w:left w:val="nil"/>
              <w:bottom w:val="nil"/>
              <w:right w:val="nil"/>
            </w:tcBorders>
            <w:shd w:val="clear" w:color="auto" w:fill="auto"/>
            <w:noWrap/>
            <w:vAlign w:val="bottom"/>
            <w:hideMark/>
          </w:tcPr>
          <w:p w14:paraId="493CDC2E"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87</w:t>
            </w:r>
          </w:p>
        </w:tc>
        <w:tc>
          <w:tcPr>
            <w:tcW w:w="1286" w:type="dxa"/>
            <w:gridSpan w:val="2"/>
            <w:tcBorders>
              <w:top w:val="nil"/>
              <w:left w:val="nil"/>
              <w:bottom w:val="nil"/>
              <w:right w:val="nil"/>
            </w:tcBorders>
            <w:shd w:val="clear" w:color="auto" w:fill="auto"/>
            <w:noWrap/>
            <w:vAlign w:val="bottom"/>
            <w:hideMark/>
          </w:tcPr>
          <w:p w14:paraId="3ED79EA3"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7770</w:t>
            </w:r>
          </w:p>
        </w:tc>
        <w:tc>
          <w:tcPr>
            <w:tcW w:w="1134" w:type="dxa"/>
            <w:tcBorders>
              <w:top w:val="nil"/>
              <w:left w:val="nil"/>
              <w:bottom w:val="nil"/>
              <w:right w:val="nil"/>
            </w:tcBorders>
            <w:shd w:val="clear" w:color="auto" w:fill="auto"/>
            <w:noWrap/>
            <w:vAlign w:val="bottom"/>
            <w:hideMark/>
          </w:tcPr>
          <w:p w14:paraId="70EDA974"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110</w:t>
            </w:r>
          </w:p>
        </w:tc>
        <w:tc>
          <w:tcPr>
            <w:tcW w:w="850" w:type="dxa"/>
            <w:tcBorders>
              <w:top w:val="nil"/>
              <w:left w:val="nil"/>
              <w:bottom w:val="nil"/>
              <w:right w:val="nil"/>
            </w:tcBorders>
            <w:shd w:val="clear" w:color="auto" w:fill="auto"/>
            <w:noWrap/>
            <w:vAlign w:val="bottom"/>
            <w:hideMark/>
          </w:tcPr>
          <w:p w14:paraId="688AC9F7" w14:textId="77777777" w:rsidR="00E379DC" w:rsidRPr="00E379DC" w:rsidRDefault="00E379DC" w:rsidP="00E379DC">
            <w:pPr>
              <w:spacing w:after="0" w:line="240" w:lineRule="auto"/>
              <w:jc w:val="right"/>
              <w:rPr>
                <w:rFonts w:ascii="Calibri" w:eastAsia="Times New Roman" w:hAnsi="Calibri" w:cs="Calibri"/>
                <w:lang w:val="en-AU" w:eastAsia="en-AU"/>
              </w:rPr>
            </w:pPr>
            <w:r w:rsidRPr="00E379DC">
              <w:rPr>
                <w:rFonts w:ascii="Calibri" w:eastAsia="Times New Roman" w:hAnsi="Calibri" w:cs="Calibri"/>
                <w:lang w:val="en-AU" w:eastAsia="en-AU"/>
              </w:rPr>
              <w:t>8530</w:t>
            </w:r>
          </w:p>
        </w:tc>
        <w:tc>
          <w:tcPr>
            <w:tcW w:w="2268" w:type="dxa"/>
            <w:gridSpan w:val="2"/>
            <w:tcBorders>
              <w:top w:val="nil"/>
              <w:left w:val="nil"/>
              <w:bottom w:val="nil"/>
              <w:right w:val="nil"/>
            </w:tcBorders>
            <w:shd w:val="clear" w:color="auto" w:fill="auto"/>
            <w:noWrap/>
            <w:vAlign w:val="bottom"/>
            <w:hideMark/>
          </w:tcPr>
          <w:p w14:paraId="2F72E844"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8530 +100/-130</w:t>
            </w:r>
          </w:p>
        </w:tc>
      </w:tr>
      <w:tr w:rsidR="00E379DC" w:rsidRPr="00E379DC" w14:paraId="62CCAAE1" w14:textId="77777777" w:rsidTr="005A6605">
        <w:trPr>
          <w:trHeight w:val="300"/>
        </w:trPr>
        <w:tc>
          <w:tcPr>
            <w:tcW w:w="1200" w:type="dxa"/>
            <w:tcBorders>
              <w:top w:val="nil"/>
              <w:left w:val="nil"/>
              <w:bottom w:val="nil"/>
              <w:right w:val="nil"/>
            </w:tcBorders>
            <w:shd w:val="clear" w:color="auto" w:fill="auto"/>
            <w:noWrap/>
            <w:vAlign w:val="bottom"/>
            <w:hideMark/>
          </w:tcPr>
          <w:p w14:paraId="0A23AB33"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N-1814</w:t>
            </w:r>
          </w:p>
        </w:tc>
        <w:tc>
          <w:tcPr>
            <w:tcW w:w="1200" w:type="dxa"/>
            <w:tcBorders>
              <w:top w:val="nil"/>
              <w:left w:val="nil"/>
              <w:bottom w:val="nil"/>
              <w:right w:val="nil"/>
            </w:tcBorders>
            <w:shd w:val="clear" w:color="auto" w:fill="auto"/>
            <w:noWrap/>
            <w:vAlign w:val="bottom"/>
            <w:hideMark/>
          </w:tcPr>
          <w:p w14:paraId="156B87DD"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145</w:t>
            </w:r>
          </w:p>
        </w:tc>
        <w:tc>
          <w:tcPr>
            <w:tcW w:w="1286" w:type="dxa"/>
            <w:gridSpan w:val="2"/>
            <w:tcBorders>
              <w:top w:val="nil"/>
              <w:left w:val="nil"/>
              <w:bottom w:val="nil"/>
              <w:right w:val="nil"/>
            </w:tcBorders>
            <w:shd w:val="clear" w:color="auto" w:fill="auto"/>
            <w:noWrap/>
            <w:vAlign w:val="bottom"/>
            <w:hideMark/>
          </w:tcPr>
          <w:p w14:paraId="5947F5F0"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18600</w:t>
            </w:r>
          </w:p>
        </w:tc>
        <w:tc>
          <w:tcPr>
            <w:tcW w:w="1134" w:type="dxa"/>
            <w:tcBorders>
              <w:top w:val="nil"/>
              <w:left w:val="nil"/>
              <w:bottom w:val="nil"/>
              <w:right w:val="nil"/>
            </w:tcBorders>
            <w:shd w:val="clear" w:color="auto" w:fill="auto"/>
            <w:noWrap/>
            <w:vAlign w:val="bottom"/>
            <w:hideMark/>
          </w:tcPr>
          <w:p w14:paraId="38B2CB0F"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930</w:t>
            </w:r>
          </w:p>
        </w:tc>
        <w:tc>
          <w:tcPr>
            <w:tcW w:w="850" w:type="dxa"/>
            <w:tcBorders>
              <w:top w:val="nil"/>
              <w:left w:val="nil"/>
              <w:bottom w:val="nil"/>
              <w:right w:val="nil"/>
            </w:tcBorders>
            <w:shd w:val="clear" w:color="auto" w:fill="auto"/>
            <w:noWrap/>
            <w:vAlign w:val="bottom"/>
            <w:hideMark/>
          </w:tcPr>
          <w:p w14:paraId="3E24D43E" w14:textId="77777777" w:rsidR="00E379DC" w:rsidRPr="00E379DC" w:rsidRDefault="00E379DC" w:rsidP="00E379DC">
            <w:pPr>
              <w:spacing w:after="0" w:line="240" w:lineRule="auto"/>
              <w:jc w:val="right"/>
              <w:rPr>
                <w:rFonts w:ascii="Calibri" w:eastAsia="Times New Roman" w:hAnsi="Calibri" w:cs="Calibri"/>
                <w:lang w:val="en-AU" w:eastAsia="en-AU"/>
              </w:rPr>
            </w:pPr>
            <w:r w:rsidRPr="00E379DC">
              <w:rPr>
                <w:rFonts w:ascii="Calibri" w:eastAsia="Times New Roman" w:hAnsi="Calibri" w:cs="Calibri"/>
                <w:lang w:val="en-AU" w:eastAsia="en-AU"/>
              </w:rPr>
              <w:t>22410</w:t>
            </w:r>
          </w:p>
        </w:tc>
        <w:tc>
          <w:tcPr>
            <w:tcW w:w="2268" w:type="dxa"/>
            <w:gridSpan w:val="2"/>
            <w:tcBorders>
              <w:top w:val="nil"/>
              <w:left w:val="nil"/>
              <w:bottom w:val="nil"/>
              <w:right w:val="nil"/>
            </w:tcBorders>
            <w:shd w:val="clear" w:color="auto" w:fill="auto"/>
            <w:noWrap/>
            <w:vAlign w:val="bottom"/>
            <w:hideMark/>
          </w:tcPr>
          <w:p w14:paraId="25EF278A"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22410 +1310/-1060</w:t>
            </w:r>
          </w:p>
        </w:tc>
      </w:tr>
      <w:tr w:rsidR="00E379DC" w:rsidRPr="00E379DC" w14:paraId="411F292D" w14:textId="77777777" w:rsidTr="005A6605">
        <w:trPr>
          <w:trHeight w:val="300"/>
        </w:trPr>
        <w:tc>
          <w:tcPr>
            <w:tcW w:w="1200" w:type="dxa"/>
            <w:tcBorders>
              <w:top w:val="nil"/>
              <w:left w:val="nil"/>
              <w:bottom w:val="nil"/>
              <w:right w:val="nil"/>
            </w:tcBorders>
            <w:shd w:val="clear" w:color="auto" w:fill="auto"/>
            <w:noWrap/>
            <w:vAlign w:val="bottom"/>
            <w:hideMark/>
          </w:tcPr>
          <w:p w14:paraId="60C45A18"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N-1815</w:t>
            </w:r>
          </w:p>
        </w:tc>
        <w:tc>
          <w:tcPr>
            <w:tcW w:w="1200" w:type="dxa"/>
            <w:tcBorders>
              <w:top w:val="nil"/>
              <w:left w:val="nil"/>
              <w:bottom w:val="nil"/>
              <w:right w:val="nil"/>
            </w:tcBorders>
            <w:shd w:val="clear" w:color="auto" w:fill="auto"/>
            <w:noWrap/>
            <w:vAlign w:val="bottom"/>
            <w:hideMark/>
          </w:tcPr>
          <w:p w14:paraId="67C13B2F"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230</w:t>
            </w:r>
          </w:p>
        </w:tc>
        <w:tc>
          <w:tcPr>
            <w:tcW w:w="1286" w:type="dxa"/>
            <w:gridSpan w:val="2"/>
            <w:tcBorders>
              <w:top w:val="nil"/>
              <w:left w:val="nil"/>
              <w:bottom w:val="nil"/>
              <w:right w:val="nil"/>
            </w:tcBorders>
            <w:shd w:val="clear" w:color="auto" w:fill="auto"/>
            <w:noWrap/>
            <w:vAlign w:val="bottom"/>
            <w:hideMark/>
          </w:tcPr>
          <w:p w14:paraId="7B086C90"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25600</w:t>
            </w:r>
          </w:p>
        </w:tc>
        <w:tc>
          <w:tcPr>
            <w:tcW w:w="1134" w:type="dxa"/>
            <w:tcBorders>
              <w:top w:val="nil"/>
              <w:left w:val="nil"/>
              <w:bottom w:val="nil"/>
              <w:right w:val="nil"/>
            </w:tcBorders>
            <w:shd w:val="clear" w:color="auto" w:fill="auto"/>
            <w:noWrap/>
            <w:vAlign w:val="bottom"/>
            <w:hideMark/>
          </w:tcPr>
          <w:p w14:paraId="0D39BF23"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445</w:t>
            </w:r>
          </w:p>
        </w:tc>
        <w:tc>
          <w:tcPr>
            <w:tcW w:w="850" w:type="dxa"/>
            <w:tcBorders>
              <w:top w:val="nil"/>
              <w:left w:val="nil"/>
              <w:bottom w:val="nil"/>
              <w:right w:val="nil"/>
            </w:tcBorders>
            <w:shd w:val="clear" w:color="auto" w:fill="auto"/>
            <w:noWrap/>
            <w:vAlign w:val="bottom"/>
            <w:hideMark/>
          </w:tcPr>
          <w:p w14:paraId="7B6647B3" w14:textId="77777777" w:rsidR="00E379DC" w:rsidRPr="00E379DC" w:rsidRDefault="00E379DC" w:rsidP="00E379DC">
            <w:pPr>
              <w:spacing w:after="0" w:line="240" w:lineRule="auto"/>
              <w:jc w:val="right"/>
              <w:rPr>
                <w:rFonts w:ascii="Calibri" w:eastAsia="Times New Roman" w:hAnsi="Calibri" w:cs="Calibri"/>
                <w:lang w:val="en-AU" w:eastAsia="en-AU"/>
              </w:rPr>
            </w:pPr>
            <w:r w:rsidRPr="00E379DC">
              <w:rPr>
                <w:rFonts w:ascii="Calibri" w:eastAsia="Times New Roman" w:hAnsi="Calibri" w:cs="Calibri"/>
                <w:lang w:val="en-AU" w:eastAsia="en-AU"/>
              </w:rPr>
              <w:t>29790</w:t>
            </w:r>
          </w:p>
        </w:tc>
        <w:tc>
          <w:tcPr>
            <w:tcW w:w="2268" w:type="dxa"/>
            <w:gridSpan w:val="2"/>
            <w:tcBorders>
              <w:top w:val="nil"/>
              <w:left w:val="nil"/>
              <w:bottom w:val="nil"/>
              <w:right w:val="nil"/>
            </w:tcBorders>
            <w:shd w:val="clear" w:color="auto" w:fill="auto"/>
            <w:noWrap/>
            <w:vAlign w:val="bottom"/>
            <w:hideMark/>
          </w:tcPr>
          <w:p w14:paraId="1DD9A1C1" w14:textId="77777777" w:rsidR="00E379DC" w:rsidRPr="00E379DC" w:rsidRDefault="00E379DC" w:rsidP="00E379DC">
            <w:pPr>
              <w:spacing w:after="0" w:line="240" w:lineRule="auto"/>
              <w:rPr>
                <w:rFonts w:ascii="Calibri" w:eastAsia="Times New Roman" w:hAnsi="Calibri" w:cs="Calibri"/>
                <w:lang w:val="en-AU" w:eastAsia="en-AU"/>
              </w:rPr>
            </w:pPr>
            <w:r w:rsidRPr="00E379DC">
              <w:rPr>
                <w:rFonts w:ascii="Calibri" w:eastAsia="Times New Roman" w:hAnsi="Calibri" w:cs="Calibri"/>
                <w:lang w:val="en-AU" w:eastAsia="en-AU"/>
              </w:rPr>
              <w:t>29790 +360/-550</w:t>
            </w:r>
          </w:p>
        </w:tc>
      </w:tr>
      <w:tr w:rsidR="00E379DC" w:rsidRPr="00E379DC" w14:paraId="081999E1" w14:textId="77777777" w:rsidTr="005A6605">
        <w:trPr>
          <w:trHeight w:val="300"/>
        </w:trPr>
        <w:tc>
          <w:tcPr>
            <w:tcW w:w="1200" w:type="dxa"/>
            <w:tcBorders>
              <w:top w:val="nil"/>
              <w:left w:val="nil"/>
              <w:bottom w:val="single" w:sz="4" w:space="0" w:color="auto"/>
              <w:right w:val="nil"/>
            </w:tcBorders>
            <w:shd w:val="clear" w:color="auto" w:fill="auto"/>
            <w:noWrap/>
            <w:vAlign w:val="bottom"/>
            <w:hideMark/>
          </w:tcPr>
          <w:p w14:paraId="637B88CC" w14:textId="77777777" w:rsidR="00E379DC" w:rsidRPr="00E379DC" w:rsidRDefault="00E379DC" w:rsidP="00E379DC">
            <w:pPr>
              <w:spacing w:after="0" w:line="240" w:lineRule="auto"/>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N-1817</w:t>
            </w:r>
          </w:p>
        </w:tc>
        <w:tc>
          <w:tcPr>
            <w:tcW w:w="1200" w:type="dxa"/>
            <w:tcBorders>
              <w:top w:val="nil"/>
              <w:left w:val="nil"/>
              <w:bottom w:val="single" w:sz="4" w:space="0" w:color="auto"/>
              <w:right w:val="nil"/>
            </w:tcBorders>
            <w:shd w:val="clear" w:color="auto" w:fill="auto"/>
            <w:noWrap/>
            <w:vAlign w:val="bottom"/>
            <w:hideMark/>
          </w:tcPr>
          <w:p w14:paraId="153BF811"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285</w:t>
            </w:r>
          </w:p>
        </w:tc>
        <w:tc>
          <w:tcPr>
            <w:tcW w:w="1286" w:type="dxa"/>
            <w:gridSpan w:val="2"/>
            <w:tcBorders>
              <w:top w:val="nil"/>
              <w:left w:val="nil"/>
              <w:bottom w:val="single" w:sz="4" w:space="0" w:color="auto"/>
              <w:right w:val="nil"/>
            </w:tcBorders>
            <w:shd w:val="clear" w:color="auto" w:fill="auto"/>
            <w:noWrap/>
            <w:vAlign w:val="bottom"/>
            <w:hideMark/>
          </w:tcPr>
          <w:p w14:paraId="38A8649D"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35700</w:t>
            </w:r>
          </w:p>
        </w:tc>
        <w:tc>
          <w:tcPr>
            <w:tcW w:w="1134" w:type="dxa"/>
            <w:tcBorders>
              <w:top w:val="nil"/>
              <w:left w:val="nil"/>
              <w:bottom w:val="single" w:sz="4" w:space="0" w:color="auto"/>
              <w:right w:val="nil"/>
            </w:tcBorders>
            <w:shd w:val="clear" w:color="auto" w:fill="auto"/>
            <w:noWrap/>
            <w:vAlign w:val="bottom"/>
            <w:hideMark/>
          </w:tcPr>
          <w:p w14:paraId="2F28BCF8" w14:textId="77777777" w:rsidR="00E379DC" w:rsidRPr="00E379DC" w:rsidRDefault="00E379DC" w:rsidP="00E379DC">
            <w:pPr>
              <w:spacing w:after="0" w:line="240" w:lineRule="auto"/>
              <w:jc w:val="right"/>
              <w:rPr>
                <w:rFonts w:ascii="Calibri" w:eastAsia="Times New Roman" w:hAnsi="Calibri" w:cs="Calibri"/>
                <w:color w:val="000000"/>
                <w:lang w:val="en-AU" w:eastAsia="en-AU"/>
              </w:rPr>
            </w:pPr>
            <w:r w:rsidRPr="00E379DC">
              <w:rPr>
                <w:rFonts w:ascii="Calibri" w:eastAsia="Times New Roman" w:hAnsi="Calibri" w:cs="Calibri"/>
                <w:color w:val="000000"/>
                <w:lang w:val="en-AU" w:eastAsia="en-AU"/>
              </w:rPr>
              <w:t>3525</w:t>
            </w:r>
          </w:p>
        </w:tc>
        <w:tc>
          <w:tcPr>
            <w:tcW w:w="850" w:type="dxa"/>
            <w:tcBorders>
              <w:top w:val="nil"/>
              <w:left w:val="nil"/>
              <w:bottom w:val="single" w:sz="4" w:space="0" w:color="auto"/>
              <w:right w:val="nil"/>
            </w:tcBorders>
            <w:shd w:val="clear" w:color="auto" w:fill="auto"/>
            <w:noWrap/>
            <w:vAlign w:val="bottom"/>
            <w:hideMark/>
          </w:tcPr>
          <w:p w14:paraId="48E63914" w14:textId="77777777" w:rsidR="00E379DC" w:rsidRPr="00E379DC" w:rsidRDefault="00E379DC" w:rsidP="00E379DC">
            <w:pPr>
              <w:spacing w:after="0" w:line="240" w:lineRule="auto"/>
              <w:jc w:val="right"/>
              <w:rPr>
                <w:rFonts w:ascii="Calibri" w:eastAsia="Times New Roman" w:hAnsi="Calibri" w:cs="Calibri"/>
                <w:lang w:val="en-AU" w:eastAsia="en-AU"/>
              </w:rPr>
            </w:pPr>
            <w:r w:rsidRPr="00E379DC">
              <w:rPr>
                <w:rFonts w:ascii="Calibri" w:eastAsia="Times New Roman" w:hAnsi="Calibri" w:cs="Calibri"/>
                <w:lang w:val="en-AU" w:eastAsia="en-AU"/>
              </w:rPr>
              <w:t>39600</w:t>
            </w:r>
          </w:p>
        </w:tc>
        <w:tc>
          <w:tcPr>
            <w:tcW w:w="2268" w:type="dxa"/>
            <w:gridSpan w:val="2"/>
            <w:tcBorders>
              <w:top w:val="nil"/>
              <w:left w:val="nil"/>
              <w:bottom w:val="single" w:sz="4" w:space="0" w:color="auto"/>
              <w:right w:val="nil"/>
            </w:tcBorders>
            <w:shd w:val="clear" w:color="auto" w:fill="auto"/>
            <w:noWrap/>
            <w:vAlign w:val="bottom"/>
            <w:hideMark/>
          </w:tcPr>
          <w:p w14:paraId="43289CF1" w14:textId="77777777" w:rsidR="00E379DC" w:rsidRPr="00E379DC" w:rsidRDefault="00E379DC" w:rsidP="00E379DC">
            <w:pPr>
              <w:spacing w:after="0" w:line="240" w:lineRule="auto"/>
              <w:rPr>
                <w:rFonts w:ascii="Calibri" w:eastAsia="Times New Roman" w:hAnsi="Calibri" w:cs="Calibri"/>
                <w:lang w:val="en-AU" w:eastAsia="en-AU"/>
              </w:rPr>
            </w:pPr>
            <w:r w:rsidRPr="00E379DC">
              <w:rPr>
                <w:rFonts w:ascii="Calibri" w:eastAsia="Times New Roman" w:hAnsi="Calibri" w:cs="Calibri"/>
                <w:lang w:val="en-AU" w:eastAsia="en-AU"/>
              </w:rPr>
              <w:t>39600 +2990/-2930</w:t>
            </w:r>
          </w:p>
        </w:tc>
      </w:tr>
      <w:tr w:rsidR="00E379DC" w:rsidRPr="00E379DC" w14:paraId="66AFA75F" w14:textId="77777777" w:rsidTr="005A6605">
        <w:trPr>
          <w:trHeight w:val="300"/>
        </w:trPr>
        <w:tc>
          <w:tcPr>
            <w:tcW w:w="1200" w:type="dxa"/>
            <w:tcBorders>
              <w:top w:val="nil"/>
              <w:left w:val="nil"/>
              <w:bottom w:val="nil"/>
              <w:right w:val="nil"/>
            </w:tcBorders>
            <w:shd w:val="clear" w:color="auto" w:fill="auto"/>
            <w:noWrap/>
            <w:vAlign w:val="bottom"/>
            <w:hideMark/>
          </w:tcPr>
          <w:p w14:paraId="5930F56C" w14:textId="77777777" w:rsidR="00E379DC" w:rsidRPr="00E379DC" w:rsidRDefault="00E379DC" w:rsidP="00E379DC">
            <w:pPr>
              <w:spacing w:after="0" w:line="240" w:lineRule="auto"/>
              <w:rPr>
                <w:rFonts w:ascii="Calibri" w:eastAsia="Times New Roman" w:hAnsi="Calibri" w:cs="Calibri"/>
                <w:lang w:val="en-AU" w:eastAsia="en-AU"/>
              </w:rPr>
            </w:pPr>
          </w:p>
        </w:tc>
        <w:tc>
          <w:tcPr>
            <w:tcW w:w="1200" w:type="dxa"/>
            <w:tcBorders>
              <w:top w:val="nil"/>
              <w:left w:val="nil"/>
              <w:bottom w:val="nil"/>
              <w:right w:val="nil"/>
            </w:tcBorders>
            <w:shd w:val="clear" w:color="auto" w:fill="auto"/>
            <w:noWrap/>
            <w:vAlign w:val="bottom"/>
            <w:hideMark/>
          </w:tcPr>
          <w:p w14:paraId="46442246" w14:textId="77777777" w:rsidR="00E379DC" w:rsidRPr="00E379DC" w:rsidRDefault="00E379DC" w:rsidP="00E379DC">
            <w:pPr>
              <w:spacing w:after="0" w:line="240" w:lineRule="auto"/>
              <w:rPr>
                <w:rFonts w:ascii="Times New Roman" w:eastAsia="Times New Roman" w:hAnsi="Times New Roman" w:cs="Times New Roman"/>
                <w:sz w:val="20"/>
                <w:szCs w:val="20"/>
                <w:lang w:val="en-AU" w:eastAsia="en-AU"/>
              </w:rPr>
            </w:pPr>
          </w:p>
        </w:tc>
        <w:tc>
          <w:tcPr>
            <w:tcW w:w="1286" w:type="dxa"/>
            <w:gridSpan w:val="2"/>
            <w:tcBorders>
              <w:top w:val="nil"/>
              <w:left w:val="nil"/>
              <w:bottom w:val="nil"/>
              <w:right w:val="nil"/>
            </w:tcBorders>
            <w:shd w:val="clear" w:color="auto" w:fill="auto"/>
            <w:noWrap/>
            <w:vAlign w:val="bottom"/>
            <w:hideMark/>
          </w:tcPr>
          <w:p w14:paraId="3EE3C2CD" w14:textId="77777777" w:rsidR="00E379DC" w:rsidRPr="00E379DC" w:rsidRDefault="00E379DC" w:rsidP="00E379DC">
            <w:pPr>
              <w:spacing w:after="0" w:line="240" w:lineRule="auto"/>
              <w:rPr>
                <w:rFonts w:ascii="Times New Roman" w:eastAsia="Times New Roman" w:hAnsi="Times New Roman" w:cs="Times New Roman"/>
                <w:sz w:val="20"/>
                <w:szCs w:val="20"/>
                <w:lang w:val="en-AU" w:eastAsia="en-AU"/>
              </w:rPr>
            </w:pPr>
          </w:p>
        </w:tc>
        <w:tc>
          <w:tcPr>
            <w:tcW w:w="1134" w:type="dxa"/>
            <w:tcBorders>
              <w:top w:val="nil"/>
              <w:left w:val="nil"/>
              <w:bottom w:val="nil"/>
              <w:right w:val="nil"/>
            </w:tcBorders>
            <w:shd w:val="clear" w:color="auto" w:fill="auto"/>
            <w:noWrap/>
            <w:vAlign w:val="bottom"/>
            <w:hideMark/>
          </w:tcPr>
          <w:p w14:paraId="42B5177A" w14:textId="77777777" w:rsidR="00E379DC" w:rsidRPr="00E379DC" w:rsidRDefault="00E379DC" w:rsidP="00E379DC">
            <w:pPr>
              <w:spacing w:after="0" w:line="240" w:lineRule="auto"/>
              <w:rPr>
                <w:rFonts w:ascii="Times New Roman" w:eastAsia="Times New Roman" w:hAnsi="Times New Roman" w:cs="Times New Roman"/>
                <w:sz w:val="20"/>
                <w:szCs w:val="20"/>
                <w:lang w:val="en-AU" w:eastAsia="en-AU"/>
              </w:rPr>
            </w:pPr>
          </w:p>
        </w:tc>
        <w:tc>
          <w:tcPr>
            <w:tcW w:w="850" w:type="dxa"/>
            <w:tcBorders>
              <w:top w:val="nil"/>
              <w:left w:val="nil"/>
              <w:bottom w:val="nil"/>
              <w:right w:val="nil"/>
            </w:tcBorders>
            <w:shd w:val="clear" w:color="auto" w:fill="auto"/>
            <w:noWrap/>
            <w:vAlign w:val="bottom"/>
            <w:hideMark/>
          </w:tcPr>
          <w:p w14:paraId="38527777" w14:textId="77777777" w:rsidR="00E379DC" w:rsidRPr="00E379DC" w:rsidRDefault="00E379DC" w:rsidP="00E379DC">
            <w:pPr>
              <w:spacing w:after="0" w:line="240" w:lineRule="auto"/>
              <w:jc w:val="right"/>
              <w:rPr>
                <w:rFonts w:ascii="Times New Roman" w:eastAsia="Times New Roman" w:hAnsi="Times New Roman" w:cs="Times New Roman"/>
                <w:sz w:val="20"/>
                <w:szCs w:val="20"/>
                <w:lang w:val="en-AU" w:eastAsia="en-AU"/>
              </w:rPr>
            </w:pPr>
          </w:p>
        </w:tc>
        <w:tc>
          <w:tcPr>
            <w:tcW w:w="2268" w:type="dxa"/>
            <w:gridSpan w:val="2"/>
            <w:tcBorders>
              <w:top w:val="nil"/>
              <w:left w:val="nil"/>
              <w:bottom w:val="nil"/>
              <w:right w:val="nil"/>
            </w:tcBorders>
            <w:shd w:val="clear" w:color="auto" w:fill="auto"/>
            <w:noWrap/>
            <w:vAlign w:val="bottom"/>
            <w:hideMark/>
          </w:tcPr>
          <w:p w14:paraId="4EBDE965" w14:textId="77777777" w:rsidR="00E379DC" w:rsidRPr="00E379DC" w:rsidRDefault="00E379DC" w:rsidP="00E379DC">
            <w:pPr>
              <w:spacing w:after="0" w:line="240" w:lineRule="auto"/>
              <w:rPr>
                <w:rFonts w:ascii="Times New Roman" w:eastAsia="Times New Roman" w:hAnsi="Times New Roman" w:cs="Times New Roman"/>
                <w:sz w:val="20"/>
                <w:szCs w:val="20"/>
                <w:lang w:val="en-AU" w:eastAsia="en-AU"/>
              </w:rPr>
            </w:pPr>
          </w:p>
        </w:tc>
      </w:tr>
    </w:tbl>
    <w:p w14:paraId="1F0C5514" w14:textId="77777777" w:rsidR="00E379DC" w:rsidRDefault="00E379DC" w:rsidP="00A94F88">
      <w:pPr>
        <w:pStyle w:val="Text"/>
      </w:pPr>
    </w:p>
    <w:p w14:paraId="0F83352D" w14:textId="77777777" w:rsidR="00E379DC" w:rsidRDefault="00E379DC">
      <w:pPr>
        <w:rPr>
          <w:rFonts w:ascii="Times New Roman" w:eastAsia="Times New Roman" w:hAnsi="Times New Roman" w:cs="Times New Roman"/>
          <w:b/>
          <w:kern w:val="28"/>
          <w:sz w:val="24"/>
          <w:szCs w:val="20"/>
          <w:lang w:val="en-AU"/>
        </w:rPr>
      </w:pPr>
      <w:r>
        <w:br w:type="page"/>
      </w:r>
    </w:p>
    <w:p w14:paraId="01A61DF0" w14:textId="35977F0B" w:rsidR="00E379DC" w:rsidRDefault="00E379DC" w:rsidP="00E379DC">
      <w:pPr>
        <w:pStyle w:val="Heading3"/>
      </w:pPr>
      <w:r w:rsidRPr="00E379DC">
        <w:lastRenderedPageBreak/>
        <w:t xml:space="preserve">Supplementary </w:t>
      </w:r>
      <w:r>
        <w:t>Fig</w:t>
      </w:r>
      <w:r w:rsidR="00E76691">
        <w:t>.</w:t>
      </w:r>
      <w:r>
        <w:t xml:space="preserve"> </w:t>
      </w:r>
      <w:r w:rsidR="00E76691">
        <w:t>10.</w:t>
      </w:r>
      <w:r>
        <w:t xml:space="preserve"> LG4 age model</w:t>
      </w:r>
    </w:p>
    <w:p w14:paraId="4545052F" w14:textId="394FD531" w:rsidR="00E379DC" w:rsidRDefault="00E379DC" w:rsidP="00E379DC">
      <w:pPr>
        <w:pStyle w:val="Text"/>
        <w:ind w:firstLine="0"/>
        <w:jc w:val="left"/>
      </w:pPr>
      <w:r>
        <w:rPr>
          <w:noProof/>
          <w:lang w:eastAsia="en-AU"/>
        </w:rPr>
        <w:drawing>
          <wp:inline distT="0" distB="0" distL="0" distR="0" wp14:anchorId="46B289B9" wp14:editId="1B75D4B4">
            <wp:extent cx="5943600" cy="50501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5050155"/>
                    </a:xfrm>
                    <a:prstGeom prst="rect">
                      <a:avLst/>
                    </a:prstGeom>
                  </pic:spPr>
                </pic:pic>
              </a:graphicData>
            </a:graphic>
          </wp:inline>
        </w:drawing>
      </w:r>
    </w:p>
    <w:p w14:paraId="483792F0" w14:textId="77777777" w:rsidR="003017F1" w:rsidRDefault="003017F1" w:rsidP="00A94F88">
      <w:pPr>
        <w:pStyle w:val="Text"/>
      </w:pPr>
    </w:p>
    <w:p w14:paraId="18A6A39B" w14:textId="77777777" w:rsidR="00F1052E" w:rsidRDefault="00F1052E" w:rsidP="00B86513">
      <w:pPr>
        <w:pStyle w:val="Heading2"/>
      </w:pPr>
      <w:r>
        <w:t>References</w:t>
      </w:r>
    </w:p>
    <w:p w14:paraId="1B6FF0FA" w14:textId="77777777" w:rsidR="002773F7" w:rsidRPr="002773F7" w:rsidRDefault="00F1052E" w:rsidP="002773F7">
      <w:pPr>
        <w:pStyle w:val="EndNoteBibliographyTitle"/>
      </w:pPr>
      <w:r>
        <w:fldChar w:fldCharType="begin"/>
      </w:r>
      <w:r>
        <w:instrText xml:space="preserve"> ADDIN EN.REFLIST </w:instrText>
      </w:r>
      <w:r>
        <w:fldChar w:fldCharType="separate"/>
      </w:r>
      <w:r w:rsidR="002773F7" w:rsidRPr="002773F7">
        <w:t>References</w:t>
      </w:r>
    </w:p>
    <w:p w14:paraId="31EAF5E1" w14:textId="77777777" w:rsidR="002773F7" w:rsidRPr="002773F7" w:rsidRDefault="002773F7" w:rsidP="002773F7">
      <w:pPr>
        <w:pStyle w:val="EndNoteBibliographyTitle"/>
      </w:pPr>
    </w:p>
    <w:p w14:paraId="13C854AC" w14:textId="77777777" w:rsidR="002773F7" w:rsidRPr="002773F7" w:rsidRDefault="002773F7" w:rsidP="002773F7">
      <w:pPr>
        <w:pStyle w:val="EndNoteBibliography"/>
        <w:spacing w:after="0"/>
        <w:ind w:left="720" w:hanging="720"/>
      </w:pPr>
      <w:r w:rsidRPr="002773F7">
        <w:t>Aitken, M.J., 1998. An introduction to optical dating: the dating of Quaternary sediments by the use of photon-stimulated luminescence. Oxford University Press, New York.</w:t>
      </w:r>
    </w:p>
    <w:p w14:paraId="38B2A965" w14:textId="77777777" w:rsidR="002773F7" w:rsidRPr="002773F7" w:rsidRDefault="002773F7" w:rsidP="002773F7">
      <w:pPr>
        <w:pStyle w:val="EndNoteBibliography"/>
        <w:spacing w:after="0"/>
        <w:ind w:left="720" w:hanging="720"/>
      </w:pPr>
      <w:r w:rsidRPr="002773F7">
        <w:t>Bøtter-Jensen, L., Bulur, E., Duller, G.A.T., Murray, A.S., 2000. Advances in luminescence instrument systems. Radiation Measurements, 32(5–6), 523-528.</w:t>
      </w:r>
    </w:p>
    <w:p w14:paraId="19F99B89" w14:textId="77777777" w:rsidR="002773F7" w:rsidRPr="002773F7" w:rsidRDefault="002773F7" w:rsidP="002773F7">
      <w:pPr>
        <w:pStyle w:val="EndNoteBibliography"/>
        <w:spacing w:after="0"/>
        <w:ind w:left="720" w:hanging="720"/>
      </w:pPr>
      <w:r w:rsidRPr="002773F7">
        <w:t>Fitzsimmons, K.E., 2011. An assessment of the luminescence sensitivity of australian quartz with respect to sediment history. Geochronometria, 38(3), 199-208.</w:t>
      </w:r>
    </w:p>
    <w:p w14:paraId="762FFABE" w14:textId="77777777" w:rsidR="002773F7" w:rsidRPr="002773F7" w:rsidRDefault="002773F7" w:rsidP="002773F7">
      <w:pPr>
        <w:pStyle w:val="EndNoteBibliography"/>
        <w:spacing w:after="0"/>
        <w:ind w:left="720" w:hanging="720"/>
      </w:pPr>
      <w:r w:rsidRPr="002773F7">
        <w:t>Fitzsimmons, K.E., Barrows, T.T., 2010. Holocene hydrologic variability in temperate southeastern Australia: An example from Lake George, New South Wales. The Holocene, 20(4), 585-597.</w:t>
      </w:r>
    </w:p>
    <w:p w14:paraId="6590EF24" w14:textId="77777777" w:rsidR="002773F7" w:rsidRPr="002773F7" w:rsidRDefault="002773F7" w:rsidP="002773F7">
      <w:pPr>
        <w:pStyle w:val="EndNoteBibliography"/>
        <w:spacing w:after="0"/>
        <w:ind w:left="720" w:hanging="720"/>
      </w:pPr>
      <w:r w:rsidRPr="002773F7">
        <w:lastRenderedPageBreak/>
        <w:t>Fitzsimmons, K.E., Rhodes, E.J., Barrows, T.T., 2010. OSL dating of southeast Australian quartz: A preliminary assessment of luminescence characteristics and behaviour. Quaternary Geochronology, 5(2-3), 91-95.</w:t>
      </w:r>
    </w:p>
    <w:p w14:paraId="1A3D404B" w14:textId="77777777" w:rsidR="002773F7" w:rsidRPr="002773F7" w:rsidRDefault="002773F7" w:rsidP="002773F7">
      <w:pPr>
        <w:pStyle w:val="EndNoteBibliography"/>
        <w:spacing w:after="0"/>
        <w:ind w:left="720" w:hanging="720"/>
      </w:pPr>
      <w:r w:rsidRPr="002773F7">
        <w:t>Galbraith, R.F., Roberts, R.G., Laslett, G.M., Yoshida, H., Olley, J.M., 1999. Optical dating of single and multiple grains of quartz from Jinmium rock shelter, northern Australia. Part 1, Experimental design and statistical models. Archaeometry, 41(2), 339-364.</w:t>
      </w:r>
    </w:p>
    <w:p w14:paraId="6E84BCA0" w14:textId="77777777" w:rsidR="002773F7" w:rsidRPr="002773F7" w:rsidRDefault="002773F7" w:rsidP="002773F7">
      <w:pPr>
        <w:pStyle w:val="EndNoteBibliography"/>
        <w:spacing w:after="0"/>
        <w:ind w:left="720" w:hanging="720"/>
      </w:pPr>
      <w:r w:rsidRPr="002773F7">
        <w:t>Hesse, P.P., 2016. How do longitudinal dunes respond to climate forcing? Insights from 25 years of luminescence dating of the Australian desert dunefields. Quaternary International, 410, 11-29.</w:t>
      </w:r>
    </w:p>
    <w:p w14:paraId="4C9E2B24" w14:textId="77777777" w:rsidR="002773F7" w:rsidRPr="002773F7" w:rsidRDefault="002773F7" w:rsidP="002773F7">
      <w:pPr>
        <w:pStyle w:val="EndNoteBibliography"/>
        <w:spacing w:after="0"/>
        <w:ind w:left="720" w:hanging="720"/>
      </w:pPr>
      <w:r w:rsidRPr="002773F7">
        <w:t>Jacobs, Z., Wintle, A.G., Duller, G.A.T., 2006. Evaluation of SAR procedures for De determination using single aliquots of quartz from two archaeological sites in South Africa. Radiation Measurements, 41(5), 520-533.</w:t>
      </w:r>
    </w:p>
    <w:p w14:paraId="29B6C940" w14:textId="77777777" w:rsidR="002773F7" w:rsidRPr="002773F7" w:rsidRDefault="002773F7" w:rsidP="002773F7">
      <w:pPr>
        <w:pStyle w:val="EndNoteBibliography"/>
        <w:spacing w:after="0"/>
        <w:ind w:left="720" w:hanging="720"/>
      </w:pPr>
      <w:r w:rsidRPr="002773F7">
        <w:t>Murray, A.S., Wintle, A.G., 2003. The single aliquot regenerative dose protocol: potential for improvements in reliability. Radiation Measurements, 37(4–5), 377-381.</w:t>
      </w:r>
    </w:p>
    <w:p w14:paraId="5BB2116D" w14:textId="77777777" w:rsidR="002773F7" w:rsidRPr="002773F7" w:rsidRDefault="002773F7" w:rsidP="002773F7">
      <w:pPr>
        <w:pStyle w:val="EndNoteBibliography"/>
        <w:spacing w:after="0"/>
        <w:ind w:left="720" w:hanging="720"/>
      </w:pPr>
      <w:r w:rsidRPr="002773F7">
        <w:t>Prescott, J.R., Hutton, J.T., 1994. Cosmic ray contributions to dose rates for luminescence and ESR dating: Large depths and long-term time variations. Radiation Measurements, 23(2), 497-500.</w:t>
      </w:r>
    </w:p>
    <w:p w14:paraId="5257C528" w14:textId="77777777" w:rsidR="002773F7" w:rsidRPr="002773F7" w:rsidRDefault="002773F7" w:rsidP="002773F7">
      <w:pPr>
        <w:pStyle w:val="EndNoteBibliography"/>
        <w:ind w:left="720" w:hanging="720"/>
      </w:pPr>
      <w:r w:rsidRPr="002773F7">
        <w:t>Singh, G., Geissler, E.A., 1985. Late Cainozoic history of vegetation, fire, lake levels and climate, at Lake George, New South Wales, Australia. Philosophical Transactions of the Royal Society of London, Series B, 311, 379-447.</w:t>
      </w:r>
    </w:p>
    <w:p w14:paraId="2EB1E2E6" w14:textId="69CE5B7B" w:rsidR="00F1052E" w:rsidRPr="00DB5C05" w:rsidRDefault="00F1052E" w:rsidP="00F1052E">
      <w:pPr>
        <w:spacing w:before="200"/>
        <w:jc w:val="both"/>
        <w:rPr>
          <w:rFonts w:ascii="Garamond" w:hAnsi="Garamond"/>
        </w:rPr>
      </w:pPr>
      <w:r>
        <w:fldChar w:fldCharType="end"/>
      </w:r>
    </w:p>
    <w:sectPr w:rsidR="00F1052E" w:rsidRPr="00DB5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D28F3"/>
    <w:multiLevelType w:val="hybridMultilevel"/>
    <w:tmpl w:val="78F0F476"/>
    <w:lvl w:ilvl="0" w:tplc="C840C900">
      <w:start w:val="13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morpholog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xtvezsl59tvoef5rsvdf56d0zv2ppxf0xs&quot;&gt;Arid geomorphology loess and dunes&lt;record-ids&gt;&lt;item&gt;13&lt;/item&gt;&lt;item&gt;53&lt;/item&gt;&lt;/record-ids&gt;&lt;/item&gt;&lt;item db-id=&quot;rpfsttw5rpsaryezr0m5v5whv9v2ewz0w2e0&quot;&gt;Lakes and rivers&lt;record-ids&gt;&lt;item&gt;8&lt;/item&gt;&lt;/record-ids&gt;&lt;/item&gt;&lt;/Libraries&gt;"/>
  </w:docVars>
  <w:rsids>
    <w:rsidRoot w:val="00E71A08"/>
    <w:rsid w:val="00031D0B"/>
    <w:rsid w:val="0003558E"/>
    <w:rsid w:val="00043ED0"/>
    <w:rsid w:val="000732AD"/>
    <w:rsid w:val="000826B3"/>
    <w:rsid w:val="000902F7"/>
    <w:rsid w:val="00091522"/>
    <w:rsid w:val="0009432D"/>
    <w:rsid w:val="000B06DD"/>
    <w:rsid w:val="000B6121"/>
    <w:rsid w:val="000C333A"/>
    <w:rsid w:val="000C6F30"/>
    <w:rsid w:val="000E2404"/>
    <w:rsid w:val="000E58F5"/>
    <w:rsid w:val="000E633C"/>
    <w:rsid w:val="00105DE5"/>
    <w:rsid w:val="00115980"/>
    <w:rsid w:val="00116615"/>
    <w:rsid w:val="001256BA"/>
    <w:rsid w:val="00132543"/>
    <w:rsid w:val="00135559"/>
    <w:rsid w:val="00146D50"/>
    <w:rsid w:val="00154DA2"/>
    <w:rsid w:val="00160D0F"/>
    <w:rsid w:val="00161735"/>
    <w:rsid w:val="001752B4"/>
    <w:rsid w:val="001866E0"/>
    <w:rsid w:val="0019039C"/>
    <w:rsid w:val="00193FE8"/>
    <w:rsid w:val="001963D0"/>
    <w:rsid w:val="0019681B"/>
    <w:rsid w:val="001C3A6E"/>
    <w:rsid w:val="001F5EDE"/>
    <w:rsid w:val="00202404"/>
    <w:rsid w:val="00204E78"/>
    <w:rsid w:val="002266C9"/>
    <w:rsid w:val="00234395"/>
    <w:rsid w:val="00236E1E"/>
    <w:rsid w:val="00237857"/>
    <w:rsid w:val="00264787"/>
    <w:rsid w:val="002666A4"/>
    <w:rsid w:val="002773F7"/>
    <w:rsid w:val="00290569"/>
    <w:rsid w:val="00296E5A"/>
    <w:rsid w:val="002A68D1"/>
    <w:rsid w:val="002E315A"/>
    <w:rsid w:val="002E4E17"/>
    <w:rsid w:val="002F1739"/>
    <w:rsid w:val="002F4FA3"/>
    <w:rsid w:val="003017F1"/>
    <w:rsid w:val="00344B0C"/>
    <w:rsid w:val="003579D9"/>
    <w:rsid w:val="0036113A"/>
    <w:rsid w:val="00385980"/>
    <w:rsid w:val="00391158"/>
    <w:rsid w:val="003A41C1"/>
    <w:rsid w:val="003D0DF1"/>
    <w:rsid w:val="003D1FF3"/>
    <w:rsid w:val="003E2C8A"/>
    <w:rsid w:val="003E61E6"/>
    <w:rsid w:val="003F57C3"/>
    <w:rsid w:val="004137A2"/>
    <w:rsid w:val="00422624"/>
    <w:rsid w:val="00455828"/>
    <w:rsid w:val="004571E5"/>
    <w:rsid w:val="004717B0"/>
    <w:rsid w:val="00480306"/>
    <w:rsid w:val="00492887"/>
    <w:rsid w:val="00492B92"/>
    <w:rsid w:val="004A4911"/>
    <w:rsid w:val="004B0099"/>
    <w:rsid w:val="004E2F00"/>
    <w:rsid w:val="004E473E"/>
    <w:rsid w:val="0052547F"/>
    <w:rsid w:val="00535FBF"/>
    <w:rsid w:val="00542293"/>
    <w:rsid w:val="00561256"/>
    <w:rsid w:val="00566387"/>
    <w:rsid w:val="005979A9"/>
    <w:rsid w:val="005A583D"/>
    <w:rsid w:val="005A6605"/>
    <w:rsid w:val="005A689F"/>
    <w:rsid w:val="005D34FF"/>
    <w:rsid w:val="005D371B"/>
    <w:rsid w:val="005D6C61"/>
    <w:rsid w:val="0061111C"/>
    <w:rsid w:val="00677BAC"/>
    <w:rsid w:val="00690DFD"/>
    <w:rsid w:val="0069653A"/>
    <w:rsid w:val="00696980"/>
    <w:rsid w:val="006A10D5"/>
    <w:rsid w:val="006C3265"/>
    <w:rsid w:val="006C3873"/>
    <w:rsid w:val="006D1849"/>
    <w:rsid w:val="006D41C4"/>
    <w:rsid w:val="006E0B50"/>
    <w:rsid w:val="006E50AD"/>
    <w:rsid w:val="007025FB"/>
    <w:rsid w:val="007207DC"/>
    <w:rsid w:val="00737E5D"/>
    <w:rsid w:val="00761162"/>
    <w:rsid w:val="00793A35"/>
    <w:rsid w:val="007D4B5A"/>
    <w:rsid w:val="007E07EF"/>
    <w:rsid w:val="007F581D"/>
    <w:rsid w:val="00807D97"/>
    <w:rsid w:val="00836780"/>
    <w:rsid w:val="008432B9"/>
    <w:rsid w:val="0085255C"/>
    <w:rsid w:val="00866F95"/>
    <w:rsid w:val="00881B57"/>
    <w:rsid w:val="00891672"/>
    <w:rsid w:val="008B74E3"/>
    <w:rsid w:val="008F0F2B"/>
    <w:rsid w:val="00900F74"/>
    <w:rsid w:val="009146A2"/>
    <w:rsid w:val="00914A08"/>
    <w:rsid w:val="009352E0"/>
    <w:rsid w:val="009532DF"/>
    <w:rsid w:val="00960AC1"/>
    <w:rsid w:val="00966FB2"/>
    <w:rsid w:val="00973972"/>
    <w:rsid w:val="009A0BEE"/>
    <w:rsid w:val="009C2AA9"/>
    <w:rsid w:val="009D0254"/>
    <w:rsid w:val="009E143B"/>
    <w:rsid w:val="00A1582F"/>
    <w:rsid w:val="00A16051"/>
    <w:rsid w:val="00A64E4D"/>
    <w:rsid w:val="00A848CC"/>
    <w:rsid w:val="00A8513F"/>
    <w:rsid w:val="00A8516C"/>
    <w:rsid w:val="00A90556"/>
    <w:rsid w:val="00A94F88"/>
    <w:rsid w:val="00A9546C"/>
    <w:rsid w:val="00AB0596"/>
    <w:rsid w:val="00AC4F44"/>
    <w:rsid w:val="00AC5B47"/>
    <w:rsid w:val="00AE788F"/>
    <w:rsid w:val="00B13147"/>
    <w:rsid w:val="00B138F7"/>
    <w:rsid w:val="00B34E37"/>
    <w:rsid w:val="00B468DD"/>
    <w:rsid w:val="00B50439"/>
    <w:rsid w:val="00B5705A"/>
    <w:rsid w:val="00B5732C"/>
    <w:rsid w:val="00B84BC3"/>
    <w:rsid w:val="00B85302"/>
    <w:rsid w:val="00B86513"/>
    <w:rsid w:val="00B93DC3"/>
    <w:rsid w:val="00B9773A"/>
    <w:rsid w:val="00BB477F"/>
    <w:rsid w:val="00C04A0B"/>
    <w:rsid w:val="00C15E71"/>
    <w:rsid w:val="00C242AB"/>
    <w:rsid w:val="00C43314"/>
    <w:rsid w:val="00C53B5A"/>
    <w:rsid w:val="00C67B2C"/>
    <w:rsid w:val="00C7414E"/>
    <w:rsid w:val="00C7561C"/>
    <w:rsid w:val="00C7750A"/>
    <w:rsid w:val="00CA1ED5"/>
    <w:rsid w:val="00CA46B8"/>
    <w:rsid w:val="00CA50B5"/>
    <w:rsid w:val="00CB7D4E"/>
    <w:rsid w:val="00D072A5"/>
    <w:rsid w:val="00D1462E"/>
    <w:rsid w:val="00D27229"/>
    <w:rsid w:val="00D3424A"/>
    <w:rsid w:val="00D46991"/>
    <w:rsid w:val="00DA1D9E"/>
    <w:rsid w:val="00DA7ACC"/>
    <w:rsid w:val="00DB5C05"/>
    <w:rsid w:val="00DD0F2F"/>
    <w:rsid w:val="00DD671D"/>
    <w:rsid w:val="00DF5C0A"/>
    <w:rsid w:val="00E006B8"/>
    <w:rsid w:val="00E06029"/>
    <w:rsid w:val="00E379DC"/>
    <w:rsid w:val="00E5272A"/>
    <w:rsid w:val="00E71A08"/>
    <w:rsid w:val="00E740C2"/>
    <w:rsid w:val="00E76691"/>
    <w:rsid w:val="00E77EAA"/>
    <w:rsid w:val="00EA2501"/>
    <w:rsid w:val="00EA3ED5"/>
    <w:rsid w:val="00EB2E1B"/>
    <w:rsid w:val="00EC5B43"/>
    <w:rsid w:val="00ED3FA9"/>
    <w:rsid w:val="00F1052E"/>
    <w:rsid w:val="00F12E2A"/>
    <w:rsid w:val="00F244B0"/>
    <w:rsid w:val="00F717AD"/>
    <w:rsid w:val="00F922FC"/>
    <w:rsid w:val="00FC130D"/>
    <w:rsid w:val="00FC166D"/>
    <w:rsid w:val="00FD1B42"/>
    <w:rsid w:val="00FE79C5"/>
    <w:rsid w:val="00FF33F8"/>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A19F"/>
  <w15:docId w15:val="{8156C385-A559-4B34-ACB3-A5E4A12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5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848CC"/>
    <w:pPr>
      <w:keepNext/>
      <w:spacing w:before="160" w:after="360" w:line="240" w:lineRule="auto"/>
      <w:outlineLvl w:val="1"/>
    </w:pPr>
    <w:rPr>
      <w:rFonts w:ascii="Times New Roman" w:eastAsia="Times New Roman" w:hAnsi="Times New Roman" w:cs="Times New Roman"/>
      <w:b/>
      <w:iCs/>
      <w:caps/>
      <w:kern w:val="28"/>
      <w:sz w:val="24"/>
      <w:szCs w:val="20"/>
      <w:lang w:val="en-AU"/>
    </w:rPr>
  </w:style>
  <w:style w:type="paragraph" w:styleId="Heading3">
    <w:name w:val="heading 3"/>
    <w:basedOn w:val="Normal"/>
    <w:next w:val="Normal"/>
    <w:link w:val="Heading3Char"/>
    <w:qFormat/>
    <w:rsid w:val="00A848CC"/>
    <w:pPr>
      <w:keepNext/>
      <w:spacing w:before="120" w:after="240" w:line="240" w:lineRule="auto"/>
      <w:jc w:val="both"/>
      <w:outlineLvl w:val="2"/>
    </w:pPr>
    <w:rPr>
      <w:rFonts w:ascii="Times New Roman" w:eastAsia="Times New Roman" w:hAnsi="Times New Roman" w:cs="Times New Roman"/>
      <w:b/>
      <w:kern w:val="28"/>
      <w:sz w:val="24"/>
      <w:szCs w:val="20"/>
      <w:lang w:val="en-AU"/>
    </w:rPr>
  </w:style>
  <w:style w:type="paragraph" w:styleId="Heading4">
    <w:name w:val="heading 4"/>
    <w:basedOn w:val="Normal"/>
    <w:next w:val="Normal"/>
    <w:link w:val="Heading4Char"/>
    <w:uiPriority w:val="9"/>
    <w:unhideWhenUsed/>
    <w:qFormat/>
    <w:rsid w:val="00B865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A08"/>
    <w:rPr>
      <w:rFonts w:ascii="Tahoma" w:hAnsi="Tahoma" w:cs="Tahoma"/>
      <w:sz w:val="16"/>
      <w:szCs w:val="16"/>
    </w:rPr>
  </w:style>
  <w:style w:type="table" w:styleId="TableGrid">
    <w:name w:val="Table Grid"/>
    <w:basedOn w:val="TableNormal"/>
    <w:uiPriority w:val="59"/>
    <w:rsid w:val="00852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2DF"/>
    <w:pPr>
      <w:ind w:left="720"/>
      <w:contextualSpacing/>
    </w:pPr>
  </w:style>
  <w:style w:type="paragraph" w:customStyle="1" w:styleId="TextTable">
    <w:name w:val="Text Table"/>
    <w:basedOn w:val="Normal"/>
    <w:rsid w:val="00836780"/>
    <w:pPr>
      <w:spacing w:after="0" w:line="36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A848CC"/>
    <w:rPr>
      <w:rFonts w:ascii="Times New Roman" w:eastAsia="Times New Roman" w:hAnsi="Times New Roman" w:cs="Times New Roman"/>
      <w:b/>
      <w:iCs/>
      <w:caps/>
      <w:kern w:val="28"/>
      <w:sz w:val="24"/>
      <w:szCs w:val="20"/>
      <w:lang w:val="en-AU"/>
    </w:rPr>
  </w:style>
  <w:style w:type="character" w:customStyle="1" w:styleId="Heading3Char">
    <w:name w:val="Heading 3 Char"/>
    <w:basedOn w:val="DefaultParagraphFont"/>
    <w:link w:val="Heading3"/>
    <w:rsid w:val="00A848CC"/>
    <w:rPr>
      <w:rFonts w:ascii="Times New Roman" w:eastAsia="Times New Roman" w:hAnsi="Times New Roman" w:cs="Times New Roman"/>
      <w:b/>
      <w:kern w:val="28"/>
      <w:sz w:val="24"/>
      <w:szCs w:val="20"/>
      <w:lang w:val="en-AU"/>
    </w:rPr>
  </w:style>
  <w:style w:type="paragraph" w:customStyle="1" w:styleId="EndNoteBibliographyTitle">
    <w:name w:val="EndNote Bibliography Title"/>
    <w:basedOn w:val="Normal"/>
    <w:link w:val="EndNoteBibliographyTitleChar"/>
    <w:rsid w:val="00A848CC"/>
    <w:pPr>
      <w:spacing w:after="0" w:line="259"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848CC"/>
    <w:rPr>
      <w:rFonts w:ascii="Calibri" w:hAnsi="Calibri" w:cs="Calibri"/>
      <w:noProof/>
    </w:rPr>
  </w:style>
  <w:style w:type="paragraph" w:customStyle="1" w:styleId="EndNoteBibliography">
    <w:name w:val="EndNote Bibliography"/>
    <w:basedOn w:val="Normal"/>
    <w:link w:val="EndNoteBibliographyChar"/>
    <w:rsid w:val="00A848CC"/>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848CC"/>
    <w:rPr>
      <w:rFonts w:ascii="Calibri" w:hAnsi="Calibri" w:cs="Calibri"/>
      <w:noProof/>
    </w:rPr>
  </w:style>
  <w:style w:type="paragraph" w:customStyle="1" w:styleId="Text">
    <w:name w:val="Text"/>
    <w:basedOn w:val="Normal"/>
    <w:link w:val="TextChar"/>
    <w:qFormat/>
    <w:rsid w:val="00A848CC"/>
    <w:pPr>
      <w:spacing w:after="120" w:line="360" w:lineRule="auto"/>
      <w:ind w:firstLine="720"/>
      <w:jc w:val="both"/>
    </w:pPr>
    <w:rPr>
      <w:rFonts w:ascii="Times New Roman" w:eastAsia="Times New Roman" w:hAnsi="Times New Roman" w:cs="Times New Roman"/>
      <w:sz w:val="24"/>
      <w:szCs w:val="20"/>
      <w:lang w:val="en-AU"/>
    </w:rPr>
  </w:style>
  <w:style w:type="character" w:customStyle="1" w:styleId="TextChar">
    <w:name w:val="Text Char"/>
    <w:basedOn w:val="DefaultParagraphFont"/>
    <w:link w:val="Text"/>
    <w:rsid w:val="00A848CC"/>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7F581D"/>
    <w:rPr>
      <w:sz w:val="16"/>
      <w:szCs w:val="16"/>
    </w:rPr>
  </w:style>
  <w:style w:type="paragraph" w:styleId="CommentText">
    <w:name w:val="annotation text"/>
    <w:basedOn w:val="Normal"/>
    <w:link w:val="CommentTextChar"/>
    <w:uiPriority w:val="99"/>
    <w:semiHidden/>
    <w:unhideWhenUsed/>
    <w:rsid w:val="007F581D"/>
    <w:pPr>
      <w:spacing w:line="240" w:lineRule="auto"/>
    </w:pPr>
    <w:rPr>
      <w:sz w:val="20"/>
      <w:szCs w:val="20"/>
    </w:rPr>
  </w:style>
  <w:style w:type="character" w:customStyle="1" w:styleId="CommentTextChar">
    <w:name w:val="Comment Text Char"/>
    <w:basedOn w:val="DefaultParagraphFont"/>
    <w:link w:val="CommentText"/>
    <w:uiPriority w:val="99"/>
    <w:semiHidden/>
    <w:rsid w:val="007F581D"/>
    <w:rPr>
      <w:sz w:val="20"/>
      <w:szCs w:val="20"/>
    </w:rPr>
  </w:style>
  <w:style w:type="paragraph" w:styleId="CommentSubject">
    <w:name w:val="annotation subject"/>
    <w:basedOn w:val="CommentText"/>
    <w:next w:val="CommentText"/>
    <w:link w:val="CommentSubjectChar"/>
    <w:uiPriority w:val="99"/>
    <w:semiHidden/>
    <w:unhideWhenUsed/>
    <w:rsid w:val="007F581D"/>
    <w:rPr>
      <w:b/>
      <w:bCs/>
    </w:rPr>
  </w:style>
  <w:style w:type="character" w:customStyle="1" w:styleId="CommentSubjectChar">
    <w:name w:val="Comment Subject Char"/>
    <w:basedOn w:val="CommentTextChar"/>
    <w:link w:val="CommentSubject"/>
    <w:uiPriority w:val="99"/>
    <w:semiHidden/>
    <w:rsid w:val="007F581D"/>
    <w:rPr>
      <w:b/>
      <w:bCs/>
      <w:sz w:val="20"/>
      <w:szCs w:val="20"/>
    </w:rPr>
  </w:style>
  <w:style w:type="character" w:customStyle="1" w:styleId="Heading4Char">
    <w:name w:val="Heading 4 Char"/>
    <w:basedOn w:val="DefaultParagraphFont"/>
    <w:link w:val="Heading4"/>
    <w:uiPriority w:val="9"/>
    <w:rsid w:val="00B8651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B86513"/>
    <w:rPr>
      <w:rFonts w:asciiTheme="majorHAnsi" w:eastAsiaTheme="majorEastAsia" w:hAnsiTheme="majorHAnsi" w:cstheme="majorBidi"/>
      <w:color w:val="365F91" w:themeColor="accent1" w:themeShade="BF"/>
      <w:sz w:val="32"/>
      <w:szCs w:val="32"/>
    </w:rPr>
  </w:style>
  <w:style w:type="paragraph" w:customStyle="1" w:styleId="Textbody">
    <w:name w:val="Text body"/>
    <w:basedOn w:val="Normal"/>
    <w:link w:val="TextbodyChar"/>
    <w:rsid w:val="0003558E"/>
    <w:pPr>
      <w:spacing w:after="120" w:line="360" w:lineRule="auto"/>
      <w:ind w:firstLine="720"/>
      <w:jc w:val="both"/>
    </w:pPr>
    <w:rPr>
      <w:rFonts w:ascii="Times New Roman" w:eastAsia="Times New Roman" w:hAnsi="Times New Roman" w:cs="Times New Roman"/>
      <w:sz w:val="24"/>
      <w:szCs w:val="20"/>
      <w:lang w:val="en-AU"/>
    </w:rPr>
  </w:style>
  <w:style w:type="character" w:customStyle="1" w:styleId="TextbodyChar">
    <w:name w:val="Text body Char"/>
    <w:basedOn w:val="DefaultParagraphFont"/>
    <w:link w:val="Textbody"/>
    <w:rsid w:val="0003558E"/>
    <w:rPr>
      <w:rFonts w:ascii="Times New Roman" w:eastAsia="Times New Roman" w:hAnsi="Times New Roman" w:cs="Times New Roman"/>
      <w:sz w:val="24"/>
      <w:szCs w:val="20"/>
      <w:lang w:val="en-AU"/>
    </w:rPr>
  </w:style>
  <w:style w:type="paragraph" w:customStyle="1" w:styleId="text2">
    <w:name w:val="text2"/>
    <w:basedOn w:val="Normal"/>
    <w:link w:val="text2Char"/>
    <w:qFormat/>
    <w:rsid w:val="00D072A5"/>
    <w:rPr>
      <w:rFonts w:ascii="Garamond" w:hAnsi="Garamond"/>
    </w:rPr>
  </w:style>
  <w:style w:type="character" w:customStyle="1" w:styleId="text2Char">
    <w:name w:val="text2 Char"/>
    <w:basedOn w:val="DefaultParagraphFont"/>
    <w:link w:val="text2"/>
    <w:rsid w:val="00D072A5"/>
    <w:rPr>
      <w:rFonts w:ascii="Garamond" w:hAnsi="Garamond"/>
    </w:rPr>
  </w:style>
  <w:style w:type="paragraph" w:styleId="Revision">
    <w:name w:val="Revision"/>
    <w:hidden/>
    <w:uiPriority w:val="99"/>
    <w:semiHidden/>
    <w:rsid w:val="00A64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3078">
      <w:bodyDiv w:val="1"/>
      <w:marLeft w:val="0"/>
      <w:marRight w:val="0"/>
      <w:marTop w:val="0"/>
      <w:marBottom w:val="0"/>
      <w:divBdr>
        <w:top w:val="none" w:sz="0" w:space="0" w:color="auto"/>
        <w:left w:val="none" w:sz="0" w:space="0" w:color="auto"/>
        <w:bottom w:val="none" w:sz="0" w:space="0" w:color="auto"/>
        <w:right w:val="none" w:sz="0" w:space="0" w:color="auto"/>
      </w:divBdr>
    </w:div>
    <w:div w:id="14566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9.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hart" Target="charts/chart1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chart" Target="charts/chart8.xml"/><Relationship Id="rId32" Type="http://schemas.openxmlformats.org/officeDocument/2006/relationships/chart" Target="charts/chart12.xml"/><Relationship Id="rId37" Type="http://schemas.openxmlformats.org/officeDocument/2006/relationships/image" Target="media/image15.png"/><Relationship Id="rId40" Type="http://schemas.openxmlformats.org/officeDocument/2006/relationships/chart" Target="charts/chart1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hart" Target="charts/chart10.xml"/><Relationship Id="rId36"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image" Target="media/image10.png"/><Relationship Id="rId30" Type="http://schemas.openxmlformats.org/officeDocument/2006/relationships/chart" Target="charts/chart11.xml"/><Relationship Id="rId35" Type="http://schemas.openxmlformats.org/officeDocument/2006/relationships/image" Target="media/image14.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1931_reanalyse.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B\Rel_Prob_graph_K203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2034_reanalyse.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2034.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2035_reanalyse.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2035.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2036.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203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193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1932_reanalys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193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1933_reanalys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193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1934_reanalys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Rel_Prob_graph_K193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umfsshared\shared\People\kathryn_fitzsimmons\privacy\OSL\Equivalent%20dose\ANU%20Riso\Riso%20A\Single%20grain\Rel_Prob_graph_sgK2033_reanalys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sgK1931</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0.20908591001300991</c:v>
                </c:pt>
                <c:pt idx="1">
                  <c:v>1.825058565440036E-2</c:v>
                </c:pt>
                <c:pt idx="2">
                  <c:v>2.1016528528266427E-2</c:v>
                </c:pt>
                <c:pt idx="3">
                  <c:v>2.4331122495651225E-2</c:v>
                </c:pt>
                <c:pt idx="4">
                  <c:v>2.8271509114897179E-2</c:v>
                </c:pt>
                <c:pt idx="5">
                  <c:v>3.2909844622164293E-2</c:v>
                </c:pt>
                <c:pt idx="6">
                  <c:v>3.8309092638223352E-2</c:v>
                </c:pt>
                <c:pt idx="7">
                  <c:v>4.4521847605885338E-2</c:v>
                </c:pt>
                <c:pt idx="8">
                  <c:v>5.159935236682156E-2</c:v>
                </c:pt>
                <c:pt idx="9">
                  <c:v>5.9626399094918354E-2</c:v>
                </c:pt>
                <c:pt idx="10">
                  <c:v>6.8807843303178864E-2</c:v>
                </c:pt>
                <c:pt idx="11">
                  <c:v>7.9628830010757198E-2</c:v>
                </c:pt>
                <c:pt idx="12">
                  <c:v>9.3061635292865943E-2</c:v>
                </c:pt>
                <c:pt idx="13">
                  <c:v>0.11067312482114056</c:v>
                </c:pt>
                <c:pt idx="14">
                  <c:v>0.13435002507748262</c:v>
                </c:pt>
                <c:pt idx="15">
                  <c:v>0.16538544555166013</c:v>
                </c:pt>
                <c:pt idx="16">
                  <c:v>0.20306212425484443</c:v>
                </c:pt>
                <c:pt idx="17">
                  <c:v>0.24353563981940579</c:v>
                </c:pt>
                <c:pt idx="18">
                  <c:v>0.28017767196020676</c:v>
                </c:pt>
                <c:pt idx="19">
                  <c:v>0.30590916147232622</c:v>
                </c:pt>
                <c:pt idx="20">
                  <c:v>0.31657159607796204</c:v>
                </c:pt>
                <c:pt idx="21">
                  <c:v>0.31331084838052792</c:v>
                </c:pt>
                <c:pt idx="22">
                  <c:v>0.30254068870153683</c:v>
                </c:pt>
                <c:pt idx="23">
                  <c:v>0.29392591966926462</c:v>
                </c:pt>
                <c:pt idx="24">
                  <c:v>0.29785767978803485</c:v>
                </c:pt>
                <c:pt idx="25">
                  <c:v>0.32260474235635689</c:v>
                </c:pt>
                <c:pt idx="26">
                  <c:v>0.36977799922407356</c:v>
                </c:pt>
                <c:pt idx="27">
                  <c:v>0.42921949229826928</c:v>
                </c:pt>
                <c:pt idx="28">
                  <c:v>0.4797393304269445</c:v>
                </c:pt>
                <c:pt idx="29">
                  <c:v>0.50053307180806805</c:v>
                </c:pt>
                <c:pt idx="30">
                  <c:v>0.48592486838872173</c:v>
                </c:pt>
                <c:pt idx="31">
                  <c:v>0.44864696390185477</c:v>
                </c:pt>
                <c:pt idx="32">
                  <c:v>0.40813904436154935</c:v>
                </c:pt>
                <c:pt idx="33">
                  <c:v>0.37666846347348043</c:v>
                </c:pt>
                <c:pt idx="34">
                  <c:v>0.35554327126088947</c:v>
                </c:pt>
                <c:pt idx="35">
                  <c:v>0.3402799336108524</c:v>
                </c:pt>
                <c:pt idx="36">
                  <c:v>0.32651861038226254</c:v>
                </c:pt>
                <c:pt idx="37">
                  <c:v>0.31229123920548463</c:v>
                </c:pt>
                <c:pt idx="38">
                  <c:v>0.2975667108143587</c:v>
                </c:pt>
                <c:pt idx="39">
                  <c:v>0.28319363922372881</c:v>
                </c:pt>
                <c:pt idx="40">
                  <c:v>0.27019686546024313</c:v>
                </c:pt>
                <c:pt idx="41">
                  <c:v>0.25945697638527349</c:v>
                </c:pt>
                <c:pt idx="42">
                  <c:v>0.25159466077841086</c:v>
                </c:pt>
                <c:pt idx="43">
                  <c:v>0.2469493247382496</c:v>
                </c:pt>
                <c:pt idx="44">
                  <c:v>0.24560627998194673</c:v>
                </c:pt>
                <c:pt idx="45">
                  <c:v>0.24745042696021718</c:v>
                </c:pt>
                <c:pt idx="46">
                  <c:v>0.25223044740871298</c:v>
                </c:pt>
                <c:pt idx="47">
                  <c:v>0.25962083660106366</c:v>
                </c:pt>
                <c:pt idx="48">
                  <c:v>0.2692730867722859</c:v>
                </c:pt>
                <c:pt idx="49">
                  <c:v>0.28085152504759642</c:v>
                </c:pt>
                <c:pt idx="50">
                  <c:v>0.29405278984710964</c:v>
                </c:pt>
                <c:pt idx="51">
                  <c:v>0.30861023569760909</c:v>
                </c:pt>
                <c:pt idx="52">
                  <c:v>0.32428576671485271</c:v>
                </c:pt>
                <c:pt idx="53">
                  <c:v>0.34085214519336854</c:v>
                </c:pt>
                <c:pt idx="54">
                  <c:v>0.35806921487430537</c:v>
                </c:pt>
                <c:pt idx="55">
                  <c:v>0.37565805913193095</c:v>
                </c:pt>
                <c:pt idx="56">
                  <c:v>0.39327789559133453</c:v>
                </c:pt>
                <c:pt idx="57">
                  <c:v>0.41051115397569538</c:v>
                </c:pt>
                <c:pt idx="58">
                  <c:v>0.426862130062307</c:v>
                </c:pt>
                <c:pt idx="59">
                  <c:v>0.44177330593987907</c:v>
                </c:pt>
                <c:pt idx="60">
                  <c:v>0.4546606254129768</c:v>
                </c:pt>
                <c:pt idx="61">
                  <c:v>0.46496498854316498</c:v>
                </c:pt>
                <c:pt idx="62">
                  <c:v>0.47221283605784903</c:v>
                </c:pt>
                <c:pt idx="63">
                  <c:v>0.47607518736168997</c:v>
                </c:pt>
                <c:pt idx="64">
                  <c:v>0.47641313772441418</c:v>
                </c:pt>
                <c:pt idx="65">
                  <c:v>0.47329940347587834</c:v>
                </c:pt>
                <c:pt idx="66">
                  <c:v>0.46700997558890989</c:v>
                </c:pt>
                <c:pt idx="67">
                  <c:v>0.45798630445316491</c:v>
                </c:pt>
                <c:pt idx="68">
                  <c:v>0.44677500367412326</c:v>
                </c:pt>
                <c:pt idx="69">
                  <c:v>0.43395698493377688</c:v>
                </c:pt>
                <c:pt idx="70">
                  <c:v>0.42007984064099152</c:v>
                </c:pt>
                <c:pt idx="71">
                  <c:v>0.40560572530214062</c:v>
                </c:pt>
                <c:pt idx="72">
                  <c:v>0.39088255330643823</c:v>
                </c:pt>
                <c:pt idx="73">
                  <c:v>0.37614043826144072</c:v>
                </c:pt>
                <c:pt idx="74">
                  <c:v>0.36150965001927399</c:v>
                </c:pt>
                <c:pt idx="75">
                  <c:v>0.34705239513022512</c:v>
                </c:pt>
                <c:pt idx="76">
                  <c:v>0.33279919547306402</c:v>
                </c:pt>
                <c:pt idx="77">
                  <c:v>0.31878150788585358</c:v>
                </c:pt>
                <c:pt idx="78">
                  <c:v>0.30505480580473493</c:v>
                </c:pt>
                <c:pt idx="79">
                  <c:v>0.29170962436314429</c:v>
                </c:pt>
                <c:pt idx="80">
                  <c:v>0.27887108699274477</c:v>
                </c:pt>
                <c:pt idx="81">
                  <c:v>0.26668952602170426</c:v>
                </c:pt>
                <c:pt idx="82">
                  <c:v>0.25532574009015624</c:v>
                </c:pt>
                <c:pt idx="83">
                  <c:v>0.24493432859814812</c:v>
                </c:pt>
                <c:pt idx="84">
                  <c:v>0.23564777193016456</c:v>
                </c:pt>
                <c:pt idx="85">
                  <c:v>0.22756291490980252</c:v>
                </c:pt>
                <c:pt idx="86">
                  <c:v>0.22073061564759705</c:v>
                </c:pt>
                <c:pt idx="87">
                  <c:v>0.21514874714242149</c:v>
                </c:pt>
                <c:pt idx="88">
                  <c:v>0.21075852334834663</c:v>
                </c:pt>
                <c:pt idx="89">
                  <c:v>0.20744417204816756</c:v>
                </c:pt>
                <c:pt idx="90">
                  <c:v>0.20503612981310737</c:v>
                </c:pt>
                <c:pt idx="91">
                  <c:v>0.20331801969569779</c:v>
                </c:pt>
                <c:pt idx="92">
                  <c:v>0.20203756762106811</c:v>
                </c:pt>
                <c:pt idx="93">
                  <c:v>0.20092127582949298</c:v>
                </c:pt>
                <c:pt idx="94">
                  <c:v>0.19969214518343217</c:v>
                </c:pt>
                <c:pt idx="95">
                  <c:v>0.19808913783747539</c:v>
                </c:pt>
                <c:pt idx="96">
                  <c:v>0.19588655087196777</c:v>
                </c:pt>
                <c:pt idx="97">
                  <c:v>0.19291117952278197</c:v>
                </c:pt>
                <c:pt idx="98">
                  <c:v>0.18905519128129641</c:v>
                </c:pt>
                <c:pt idx="99">
                  <c:v>0.18428304233679185</c:v>
                </c:pt>
                <c:pt idx="100">
                  <c:v>0.17863149515618884</c:v>
                </c:pt>
                <c:pt idx="101">
                  <c:v>0.17220271677527302</c:v>
                </c:pt>
                <c:pt idx="102">
                  <c:v>0.16515138290078507</c:v>
                </c:pt>
                <c:pt idx="103">
                  <c:v>0.1576675083031934</c:v>
                </c:pt>
                <c:pt idx="104">
                  <c:v>0.14995722761090716</c:v>
                </c:pt>
                <c:pt idx="105">
                  <c:v>0.14222388430072855</c:v>
                </c:pt>
                <c:pt idx="106">
                  <c:v>0.13465154831409071</c:v>
                </c:pt>
                <c:pt idx="107">
                  <c:v>0.12739254518532395</c:v>
                </c:pt>
                <c:pt idx="108">
                  <c:v>0.12055986348172676</c:v>
                </c:pt>
                <c:pt idx="109">
                  <c:v>0.11422455450601077</c:v>
                </c:pt>
                <c:pt idx="110">
                  <c:v>0.10841757893818948</c:v>
                </c:pt>
                <c:pt idx="111">
                  <c:v>0.10313508342433908</c:v>
                </c:pt>
                <c:pt idx="112">
                  <c:v>9.8345850573773708E-2</c:v>
                </c:pt>
                <c:pt idx="113">
                  <c:v>9.3999653135405703E-2</c:v>
                </c:pt>
                <c:pt idx="114">
                  <c:v>9.0035412702759221E-2</c:v>
                </c:pt>
                <c:pt idx="115">
                  <c:v>8.6388347960555778E-2</c:v>
                </c:pt>
                <c:pt idx="116">
                  <c:v>8.2995625406212803E-2</c:v>
                </c:pt>
                <c:pt idx="117">
                  <c:v>7.9800334920708593E-2</c:v>
                </c:pt>
                <c:pt idx="118">
                  <c:v>7.675386100561532E-2</c:v>
                </c:pt>
                <c:pt idx="119">
                  <c:v>7.381688743042103E-2</c:v>
                </c:pt>
                <c:pt idx="120">
                  <c:v>7.0959357536355627E-2</c:v>
                </c:pt>
                <c:pt idx="121">
                  <c:v>6.8159727577421947E-2</c:v>
                </c:pt>
                <c:pt idx="122">
                  <c:v>6.5403816571732332E-2</c:v>
                </c:pt>
                <c:pt idx="123">
                  <c:v>6.268349477427293E-2</c:v>
                </c:pt>
                <c:pt idx="124">
                  <c:v>5.9995382646201412E-2</c:v>
                </c:pt>
                <c:pt idx="125">
                  <c:v>5.7339666434579439E-2</c:v>
                </c:pt>
                <c:pt idx="126">
                  <c:v>5.4719082875562486E-2</c:v>
                </c:pt>
                <c:pt idx="127">
                  <c:v>5.2138086913775306E-2</c:v>
                </c:pt>
                <c:pt idx="128">
                  <c:v>4.9602192052352723E-2</c:v>
                </c:pt>
                <c:pt idx="129">
                  <c:v>4.7117460408684919E-2</c:v>
                </c:pt>
                <c:pt idx="130">
                  <c:v>4.4690115432739264E-2</c:v>
                </c:pt>
                <c:pt idx="131">
                  <c:v>4.2326251373958179E-2</c:v>
                </c:pt>
                <c:pt idx="132">
                  <c:v>4.0031617393514796E-2</c:v>
                </c:pt>
                <c:pt idx="133">
                  <c:v>3.781145890498272E-2</c:v>
                </c:pt>
                <c:pt idx="134">
                  <c:v>3.5670403190105171E-2</c:v>
                </c:pt>
                <c:pt idx="135">
                  <c:v>3.3612380034961808E-2</c:v>
                </c:pt>
                <c:pt idx="136">
                  <c:v>3.1640570902370713E-2</c:v>
                </c:pt>
                <c:pt idx="137">
                  <c:v>2.9757382056386672E-2</c:v>
                </c:pt>
                <c:pt idx="138">
                  <c:v>2.7964438248646917E-2</c:v>
                </c:pt>
                <c:pt idx="139">
                  <c:v>2.6262594249970905E-2</c:v>
                </c:pt>
                <c:pt idx="140">
                  <c:v>2.465196184270313E-2</c:v>
                </c:pt>
                <c:pt idx="141">
                  <c:v>2.3131950016718084E-2</c:v>
                </c:pt>
                <c:pt idx="142">
                  <c:v>2.1701316140433469E-2</c:v>
                </c:pt>
                <c:pt idx="143">
                  <c:v>2.035822587675884E-2</c:v>
                </c:pt>
                <c:pt idx="144">
                  <c:v>1.9100319626279783E-2</c:v>
                </c:pt>
                <c:pt idx="145">
                  <c:v>1.7924783329781091E-2</c:v>
                </c:pt>
                <c:pt idx="146">
                  <c:v>1.6828421559171858E-2</c:v>
                </c:pt>
                <c:pt idx="147">
                  <c:v>1.5807730970648248E-2</c:v>
                </c:pt>
                <c:pt idx="148">
                  <c:v>1.4858972381198154E-2</c:v>
                </c:pt>
                <c:pt idx="149">
                  <c:v>1.3978239950685256E-2</c:v>
                </c:pt>
                <c:pt idx="150">
                  <c:v>1.3161526196325379E-2</c:v>
                </c:pt>
                <c:pt idx="151">
                  <c:v>1.240478182366922E-2</c:v>
                </c:pt>
                <c:pt idx="152">
                  <c:v>1.1703969617594345E-2</c:v>
                </c:pt>
                <c:pt idx="153">
                  <c:v>1.1055111889003877E-2</c:v>
                </c:pt>
                <c:pt idx="154">
                  <c:v>1.0454331209600043E-2</c:v>
                </c:pt>
                <c:pt idx="155">
                  <c:v>9.8978843819381712E-3</c:v>
                </c:pt>
                <c:pt idx="156">
                  <c:v>9.3821897799781784E-3</c:v>
                </c:pt>
                <c:pt idx="157">
                  <c:v>8.9038483536545421E-3</c:v>
                </c:pt>
                <c:pt idx="158">
                  <c:v>8.4596587178896732E-3</c:v>
                </c:pt>
                <c:pt idx="159">
                  <c:v>8.0466268421757192E-3</c:v>
                </c:pt>
                <c:pt idx="160">
                  <c:v>7.6619709224232668E-3</c:v>
                </c:pt>
                <c:pt idx="161">
                  <c:v>7.3031220545829445E-3</c:v>
                </c:pt>
                <c:pt idx="162">
                  <c:v>6.9677213423539053E-3</c:v>
                </c:pt>
                <c:pt idx="163">
                  <c:v>6.6536140631253682E-3</c:v>
                </c:pt>
                <c:pt idx="164">
                  <c:v>6.3588414900188628E-3</c:v>
                </c:pt>
                <c:pt idx="165">
                  <c:v>6.0816309284207337E-3</c:v>
                </c:pt>
                <c:pt idx="166">
                  <c:v>5.8203844755211342E-3</c:v>
                </c:pt>
                <c:pt idx="167">
                  <c:v>5.5736669551020857E-3</c:v>
                </c:pt>
                <c:pt idx="168">
                  <c:v>5.3401934200510981E-3</c:v>
                </c:pt>
                <c:pt idx="169">
                  <c:v>5.1188165545019704E-3</c:v>
                </c:pt>
                <c:pt idx="170">
                  <c:v>4.9085142483888955E-3</c:v>
                </c:pt>
                <c:pt idx="171">
                  <c:v>4.708377561221333E-3</c:v>
                </c:pt>
                <c:pt idx="172">
                  <c:v>4.5175992403926335E-3</c:v>
                </c:pt>
                <c:pt idx="173">
                  <c:v>4.3354629131202582E-3</c:v>
                </c:pt>
                <c:pt idx="174">
                  <c:v>4.1613330307419538E-3</c:v>
                </c:pt>
                <c:pt idx="175">
                  <c:v>3.9946456096876526E-3</c:v>
                </c:pt>
                <c:pt idx="176">
                  <c:v>3.8348997849055877E-3</c:v>
                </c:pt>
                <c:pt idx="177">
                  <c:v>3.6816501686213199E-3</c:v>
                </c:pt>
                <c:pt idx="178">
                  <c:v>3.5344999895240425E-3</c:v>
                </c:pt>
                <c:pt idx="179">
                  <c:v>3.3930949743042893E-3</c:v>
                </c:pt>
                <c:pt idx="180">
                  <c:v>3.2571179243711113E-3</c:v>
                </c:pt>
                <c:pt idx="181">
                  <c:v>3.1262839348238369E-3</c:v>
                </c:pt>
                <c:pt idx="182">
                  <c:v>3.0003361998695022E-3</c:v>
                </c:pt>
                <c:pt idx="183">
                  <c:v>2.8790423482271121E-3</c:v>
                </c:pt>
                <c:pt idx="184">
                  <c:v>2.7621912531698989E-3</c:v>
                </c:pt>
                <c:pt idx="185">
                  <c:v>2.6495902641930913E-3</c:v>
                </c:pt>
                <c:pt idx="186">
                  <c:v>2.5410628106381505E-3</c:v>
                </c:pt>
                <c:pt idx="187">
                  <c:v>2.4364463313615303E-3</c:v>
                </c:pt>
                <c:pt idx="188">
                  <c:v>2.3355904887308876E-3</c:v>
                </c:pt>
                <c:pt idx="189">
                  <c:v>2.2383556294069962E-3</c:v>
                </c:pt>
                <c:pt idx="190">
                  <c:v>2.1446114585635945E-3</c:v>
                </c:pt>
                <c:pt idx="191">
                  <c:v>2.0542358981175957E-3</c:v>
                </c:pt>
                <c:pt idx="192">
                  <c:v>1.9671141032492345E-3</c:v>
                </c:pt>
                <c:pt idx="193">
                  <c:v>1.8831376149045509E-3</c:v>
                </c:pt>
                <c:pt idx="194">
                  <c:v>1.8022036289812027E-3</c:v>
                </c:pt>
                <c:pt idx="195">
                  <c:v>1.7242143656456266E-3</c:v>
                </c:pt>
                <c:pt idx="196">
                  <c:v>1.6490765245945616E-3</c:v>
                </c:pt>
                <c:pt idx="197">
                  <c:v>1.5767008141599481E-3</c:v>
                </c:pt>
                <c:pt idx="198">
                  <c:v>1.5070015439310191E-3</c:v>
                </c:pt>
                <c:pt idx="199">
                  <c:v>1.4398962721164921E-3</c:v>
                </c:pt>
                <c:pt idx="200">
                  <c:v>1.3753055001545222E-3</c:v>
                </c:pt>
              </c:numCache>
            </c:numRef>
          </c:yVal>
          <c:smooth val="1"/>
          <c:extLst>
            <c:ext xmlns:c16="http://schemas.microsoft.com/office/drawing/2014/chart" uri="{C3380CC4-5D6E-409C-BE32-E72D297353CC}">
              <c16:uniqueId val="{00000000-538D-4377-9C4B-6471EB9C5CCC}"/>
            </c:ext>
          </c:extLst>
        </c:ser>
        <c:dLbls>
          <c:showLegendKey val="0"/>
          <c:showVal val="0"/>
          <c:showCatName val="0"/>
          <c:showSerName val="0"/>
          <c:showPercent val="0"/>
          <c:showBubbleSize val="0"/>
        </c:dLbls>
        <c:axId val="139300224"/>
        <c:axId val="139712384"/>
      </c:scatterChart>
      <c:valAx>
        <c:axId val="139300224"/>
        <c:scaling>
          <c:orientation val="minMax"/>
          <c:max val="40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9712384"/>
        <c:crosses val="autoZero"/>
        <c:crossBetween val="midCat"/>
        <c:majorUnit val="100"/>
        <c:minorUnit val="10"/>
      </c:valAx>
      <c:valAx>
        <c:axId val="139712384"/>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9300224"/>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K2033</a:t>
            </a:r>
          </a:p>
        </c:rich>
      </c:tx>
      <c:layout>
        <c:manualLayout>
          <c:xMode val="edge"/>
          <c:yMode val="edge"/>
          <c:x val="0.46934460887949259"/>
          <c:y val="3.6231884057971016E-2"/>
        </c:manualLayout>
      </c:layout>
      <c:overlay val="0"/>
      <c:spPr>
        <a:noFill/>
        <a:ln w="25400">
          <a:noFill/>
        </a:ln>
      </c:spPr>
    </c:title>
    <c:autoTitleDeleted val="0"/>
    <c:plotArea>
      <c:layout>
        <c:manualLayout>
          <c:layoutTarget val="inner"/>
          <c:xMode val="edge"/>
          <c:yMode val="edge"/>
          <c:x val="0.12684989429175475"/>
          <c:y val="0.19927606741135717"/>
          <c:w val="0.84778012684989434"/>
          <c:h val="0.60145140345973258"/>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0.50000000000002043</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pt idx="42">
                  <c:v>41.5</c:v>
                </c:pt>
                <c:pt idx="43">
                  <c:v>42.5</c:v>
                </c:pt>
                <c:pt idx="44">
                  <c:v>43.5</c:v>
                </c:pt>
                <c:pt idx="45">
                  <c:v>44.5</c:v>
                </c:pt>
                <c:pt idx="46">
                  <c:v>45.5</c:v>
                </c:pt>
                <c:pt idx="47">
                  <c:v>46.5</c:v>
                </c:pt>
                <c:pt idx="48">
                  <c:v>47.5</c:v>
                </c:pt>
                <c:pt idx="49">
                  <c:v>48.5</c:v>
                </c:pt>
                <c:pt idx="50">
                  <c:v>49.5</c:v>
                </c:pt>
                <c:pt idx="51">
                  <c:v>50.5</c:v>
                </c:pt>
                <c:pt idx="52">
                  <c:v>51.5</c:v>
                </c:pt>
                <c:pt idx="53">
                  <c:v>52.5</c:v>
                </c:pt>
                <c:pt idx="54">
                  <c:v>53.5</c:v>
                </c:pt>
                <c:pt idx="55">
                  <c:v>54.5</c:v>
                </c:pt>
                <c:pt idx="56">
                  <c:v>55.5</c:v>
                </c:pt>
                <c:pt idx="57">
                  <c:v>56.5</c:v>
                </c:pt>
                <c:pt idx="58">
                  <c:v>57.5</c:v>
                </c:pt>
                <c:pt idx="59">
                  <c:v>58.5</c:v>
                </c:pt>
                <c:pt idx="60">
                  <c:v>59.5</c:v>
                </c:pt>
                <c:pt idx="61">
                  <c:v>60.5</c:v>
                </c:pt>
                <c:pt idx="62">
                  <c:v>61.5</c:v>
                </c:pt>
                <c:pt idx="63">
                  <c:v>62.5</c:v>
                </c:pt>
                <c:pt idx="64">
                  <c:v>63.5</c:v>
                </c:pt>
                <c:pt idx="65">
                  <c:v>64.5</c:v>
                </c:pt>
                <c:pt idx="66">
                  <c:v>65.5</c:v>
                </c:pt>
                <c:pt idx="67">
                  <c:v>66.5</c:v>
                </c:pt>
                <c:pt idx="68">
                  <c:v>67.5</c:v>
                </c:pt>
                <c:pt idx="69">
                  <c:v>68.5</c:v>
                </c:pt>
                <c:pt idx="70">
                  <c:v>69.5</c:v>
                </c:pt>
                <c:pt idx="71">
                  <c:v>70.5</c:v>
                </c:pt>
                <c:pt idx="72">
                  <c:v>71.5</c:v>
                </c:pt>
                <c:pt idx="73">
                  <c:v>72.5</c:v>
                </c:pt>
                <c:pt idx="74">
                  <c:v>73.5</c:v>
                </c:pt>
                <c:pt idx="75">
                  <c:v>74.5</c:v>
                </c:pt>
                <c:pt idx="76">
                  <c:v>75.5</c:v>
                </c:pt>
                <c:pt idx="77">
                  <c:v>76.5</c:v>
                </c:pt>
                <c:pt idx="78">
                  <c:v>77.5</c:v>
                </c:pt>
                <c:pt idx="79">
                  <c:v>78.5</c:v>
                </c:pt>
                <c:pt idx="80">
                  <c:v>79.5</c:v>
                </c:pt>
                <c:pt idx="81">
                  <c:v>80.5</c:v>
                </c:pt>
                <c:pt idx="82">
                  <c:v>81.5</c:v>
                </c:pt>
                <c:pt idx="83">
                  <c:v>82.5</c:v>
                </c:pt>
                <c:pt idx="84">
                  <c:v>83.5</c:v>
                </c:pt>
                <c:pt idx="85">
                  <c:v>84.5</c:v>
                </c:pt>
                <c:pt idx="86">
                  <c:v>85.5</c:v>
                </c:pt>
                <c:pt idx="87">
                  <c:v>86.5</c:v>
                </c:pt>
                <c:pt idx="88">
                  <c:v>87.5</c:v>
                </c:pt>
                <c:pt idx="89">
                  <c:v>88.5</c:v>
                </c:pt>
                <c:pt idx="90">
                  <c:v>89.5</c:v>
                </c:pt>
                <c:pt idx="91">
                  <c:v>90.5</c:v>
                </c:pt>
                <c:pt idx="92">
                  <c:v>91.5</c:v>
                </c:pt>
                <c:pt idx="93">
                  <c:v>92.5</c:v>
                </c:pt>
                <c:pt idx="94">
                  <c:v>93.5</c:v>
                </c:pt>
                <c:pt idx="95">
                  <c:v>94.5</c:v>
                </c:pt>
                <c:pt idx="96">
                  <c:v>95.5</c:v>
                </c:pt>
                <c:pt idx="97">
                  <c:v>96.5</c:v>
                </c:pt>
                <c:pt idx="98">
                  <c:v>97.5</c:v>
                </c:pt>
                <c:pt idx="99">
                  <c:v>98.5</c:v>
                </c:pt>
                <c:pt idx="100">
                  <c:v>99.5</c:v>
                </c:pt>
                <c:pt idx="101">
                  <c:v>100.5</c:v>
                </c:pt>
                <c:pt idx="102">
                  <c:v>101.5</c:v>
                </c:pt>
                <c:pt idx="103">
                  <c:v>102.5</c:v>
                </c:pt>
                <c:pt idx="104">
                  <c:v>103.5</c:v>
                </c:pt>
                <c:pt idx="105">
                  <c:v>104.5</c:v>
                </c:pt>
                <c:pt idx="106">
                  <c:v>105.5</c:v>
                </c:pt>
                <c:pt idx="107">
                  <c:v>106.5</c:v>
                </c:pt>
                <c:pt idx="108">
                  <c:v>107.5</c:v>
                </c:pt>
                <c:pt idx="109">
                  <c:v>108.5</c:v>
                </c:pt>
                <c:pt idx="110">
                  <c:v>109.5</c:v>
                </c:pt>
                <c:pt idx="111">
                  <c:v>110.5</c:v>
                </c:pt>
                <c:pt idx="112">
                  <c:v>111.5</c:v>
                </c:pt>
                <c:pt idx="113">
                  <c:v>112.5</c:v>
                </c:pt>
                <c:pt idx="114">
                  <c:v>113.5</c:v>
                </c:pt>
                <c:pt idx="115">
                  <c:v>114.5</c:v>
                </c:pt>
                <c:pt idx="116">
                  <c:v>115.5</c:v>
                </c:pt>
                <c:pt idx="117">
                  <c:v>116.5</c:v>
                </c:pt>
                <c:pt idx="118">
                  <c:v>117.5</c:v>
                </c:pt>
                <c:pt idx="119">
                  <c:v>118.5</c:v>
                </c:pt>
                <c:pt idx="120">
                  <c:v>119.5</c:v>
                </c:pt>
                <c:pt idx="121">
                  <c:v>120.5</c:v>
                </c:pt>
                <c:pt idx="122">
                  <c:v>121.5</c:v>
                </c:pt>
                <c:pt idx="123">
                  <c:v>122.5</c:v>
                </c:pt>
                <c:pt idx="124">
                  <c:v>123.5</c:v>
                </c:pt>
                <c:pt idx="125">
                  <c:v>124.5</c:v>
                </c:pt>
                <c:pt idx="126">
                  <c:v>125.5</c:v>
                </c:pt>
                <c:pt idx="127">
                  <c:v>126.5</c:v>
                </c:pt>
                <c:pt idx="128">
                  <c:v>127.5</c:v>
                </c:pt>
                <c:pt idx="129">
                  <c:v>128.5</c:v>
                </c:pt>
                <c:pt idx="130">
                  <c:v>129.5</c:v>
                </c:pt>
                <c:pt idx="131">
                  <c:v>130.5</c:v>
                </c:pt>
                <c:pt idx="132">
                  <c:v>131.5</c:v>
                </c:pt>
                <c:pt idx="133">
                  <c:v>132.5</c:v>
                </c:pt>
                <c:pt idx="134">
                  <c:v>133.5</c:v>
                </c:pt>
                <c:pt idx="135">
                  <c:v>134.5</c:v>
                </c:pt>
                <c:pt idx="136">
                  <c:v>135.5</c:v>
                </c:pt>
                <c:pt idx="137">
                  <c:v>136.5</c:v>
                </c:pt>
                <c:pt idx="138">
                  <c:v>137.5</c:v>
                </c:pt>
                <c:pt idx="139">
                  <c:v>138.5</c:v>
                </c:pt>
                <c:pt idx="140">
                  <c:v>139.5</c:v>
                </c:pt>
                <c:pt idx="141">
                  <c:v>140.5</c:v>
                </c:pt>
                <c:pt idx="142">
                  <c:v>141.5</c:v>
                </c:pt>
                <c:pt idx="143">
                  <c:v>142.5</c:v>
                </c:pt>
                <c:pt idx="144">
                  <c:v>143.5</c:v>
                </c:pt>
                <c:pt idx="145">
                  <c:v>144.5</c:v>
                </c:pt>
                <c:pt idx="146">
                  <c:v>145.5</c:v>
                </c:pt>
                <c:pt idx="147">
                  <c:v>146.5</c:v>
                </c:pt>
                <c:pt idx="148">
                  <c:v>147.5</c:v>
                </c:pt>
                <c:pt idx="149">
                  <c:v>148.5</c:v>
                </c:pt>
                <c:pt idx="150">
                  <c:v>149.5</c:v>
                </c:pt>
                <c:pt idx="151">
                  <c:v>150.5</c:v>
                </c:pt>
                <c:pt idx="152">
                  <c:v>151.5</c:v>
                </c:pt>
                <c:pt idx="153">
                  <c:v>152.5</c:v>
                </c:pt>
                <c:pt idx="154">
                  <c:v>153.5</c:v>
                </c:pt>
                <c:pt idx="155">
                  <c:v>154.5</c:v>
                </c:pt>
                <c:pt idx="156">
                  <c:v>155.5</c:v>
                </c:pt>
                <c:pt idx="157">
                  <c:v>156.5</c:v>
                </c:pt>
                <c:pt idx="158">
                  <c:v>157.5</c:v>
                </c:pt>
                <c:pt idx="159">
                  <c:v>158.5</c:v>
                </c:pt>
                <c:pt idx="160">
                  <c:v>159.5</c:v>
                </c:pt>
                <c:pt idx="161">
                  <c:v>160.5</c:v>
                </c:pt>
                <c:pt idx="162">
                  <c:v>161.5</c:v>
                </c:pt>
                <c:pt idx="163">
                  <c:v>162.5</c:v>
                </c:pt>
                <c:pt idx="164">
                  <c:v>163.5</c:v>
                </c:pt>
                <c:pt idx="165">
                  <c:v>164.5</c:v>
                </c:pt>
                <c:pt idx="166">
                  <c:v>165.5</c:v>
                </c:pt>
                <c:pt idx="167">
                  <c:v>166.5</c:v>
                </c:pt>
                <c:pt idx="168">
                  <c:v>167.5</c:v>
                </c:pt>
                <c:pt idx="169">
                  <c:v>168.5</c:v>
                </c:pt>
                <c:pt idx="170">
                  <c:v>169.5</c:v>
                </c:pt>
                <c:pt idx="171">
                  <c:v>170.5</c:v>
                </c:pt>
                <c:pt idx="172">
                  <c:v>171.5</c:v>
                </c:pt>
                <c:pt idx="173">
                  <c:v>172.5</c:v>
                </c:pt>
                <c:pt idx="174">
                  <c:v>173.5</c:v>
                </c:pt>
                <c:pt idx="175">
                  <c:v>174.5</c:v>
                </c:pt>
                <c:pt idx="176">
                  <c:v>175.5</c:v>
                </c:pt>
                <c:pt idx="177">
                  <c:v>176.5</c:v>
                </c:pt>
                <c:pt idx="178">
                  <c:v>177.5</c:v>
                </c:pt>
                <c:pt idx="179">
                  <c:v>178.5</c:v>
                </c:pt>
                <c:pt idx="180">
                  <c:v>179.5</c:v>
                </c:pt>
                <c:pt idx="181">
                  <c:v>180.5</c:v>
                </c:pt>
                <c:pt idx="182">
                  <c:v>181.5</c:v>
                </c:pt>
                <c:pt idx="183">
                  <c:v>182.5</c:v>
                </c:pt>
                <c:pt idx="184">
                  <c:v>183.5</c:v>
                </c:pt>
                <c:pt idx="185">
                  <c:v>184.5</c:v>
                </c:pt>
                <c:pt idx="186">
                  <c:v>185.5</c:v>
                </c:pt>
                <c:pt idx="187">
                  <c:v>186.5</c:v>
                </c:pt>
                <c:pt idx="188">
                  <c:v>187.5</c:v>
                </c:pt>
                <c:pt idx="189">
                  <c:v>188.5</c:v>
                </c:pt>
                <c:pt idx="190">
                  <c:v>189.5</c:v>
                </c:pt>
                <c:pt idx="191">
                  <c:v>190.5</c:v>
                </c:pt>
                <c:pt idx="192">
                  <c:v>191.5</c:v>
                </c:pt>
                <c:pt idx="193">
                  <c:v>192.5</c:v>
                </c:pt>
                <c:pt idx="194">
                  <c:v>193.5</c:v>
                </c:pt>
                <c:pt idx="195">
                  <c:v>194.5</c:v>
                </c:pt>
                <c:pt idx="196">
                  <c:v>195.5</c:v>
                </c:pt>
                <c:pt idx="197">
                  <c:v>196.5</c:v>
                </c:pt>
                <c:pt idx="198">
                  <c:v>197.5</c:v>
                </c:pt>
                <c:pt idx="199">
                  <c:v>198.5</c:v>
                </c:pt>
                <c:pt idx="200">
                  <c:v>199.5</c:v>
                </c:pt>
              </c:numCache>
            </c:numRef>
          </c:xVal>
          <c:yVal>
            <c:numRef>
              <c:f>working!$C$5:$C$205</c:f>
              <c:numCache>
                <c:formatCode>General</c:formatCode>
                <c:ptCount val="201"/>
                <c:pt idx="0">
                  <c:v>0</c:v>
                </c:pt>
                <c:pt idx="1">
                  <c:v>1.1792770485125518E-72</c:v>
                </c:pt>
                <c:pt idx="2">
                  <c:v>2.416818063348097E-67</c:v>
                </c:pt>
                <c:pt idx="3">
                  <c:v>1.1132594237872094E-61</c:v>
                </c:pt>
                <c:pt idx="4">
                  <c:v>3.5189604474128658E-56</c:v>
                </c:pt>
                <c:pt idx="5">
                  <c:v>6.1503691429696547E-51</c:v>
                </c:pt>
                <c:pt idx="6">
                  <c:v>5.8485341466601895E-46</c:v>
                </c:pt>
                <c:pt idx="7">
                  <c:v>3.0226393599635817E-41</c:v>
                </c:pt>
                <c:pt idx="8">
                  <c:v>8.4919275226618015E-37</c:v>
                </c:pt>
                <c:pt idx="9">
                  <c:v>1.2974000567209465E-32</c:v>
                </c:pt>
                <c:pt idx="10">
                  <c:v>1.0784384048281121E-28</c:v>
                </c:pt>
                <c:pt idx="11">
                  <c:v>4.8799762772171197E-25</c:v>
                </c:pt>
                <c:pt idx="12">
                  <c:v>1.2029230062181297E-21</c:v>
                </c:pt>
                <c:pt idx="13">
                  <c:v>1.6166416168474292E-18</c:v>
                </c:pt>
                <c:pt idx="14">
                  <c:v>1.1857108016605372E-15</c:v>
                </c:pt>
                <c:pt idx="15">
                  <c:v>4.7517949728732319E-13</c:v>
                </c:pt>
                <c:pt idx="16">
                  <c:v>1.0420402118693864E-10</c:v>
                </c:pt>
                <c:pt idx="17">
                  <c:v>1.2526203343313176E-8</c:v>
                </c:pt>
                <c:pt idx="18">
                  <c:v>8.2710944357053656E-7</c:v>
                </c:pt>
                <c:pt idx="19">
                  <c:v>3.0072248702784139E-5</c:v>
                </c:pt>
                <c:pt idx="20">
                  <c:v>6.0387421955378304E-4</c:v>
                </c:pt>
                <c:pt idx="21">
                  <c:v>6.7975462849444255E-3</c:v>
                </c:pt>
                <c:pt idx="22">
                  <c:v>5.0358471150048774E-2</c:v>
                </c:pt>
                <c:pt idx="23">
                  <c:v>0.30845072478574648</c:v>
                </c:pt>
                <c:pt idx="24">
                  <c:v>0.91203303784320267</c:v>
                </c:pt>
                <c:pt idx="25">
                  <c:v>1.1561073457545858</c:v>
                </c:pt>
                <c:pt idx="26">
                  <c:v>1.1165475521106609</c:v>
                </c:pt>
                <c:pt idx="27">
                  <c:v>1.1108587466950555</c:v>
                </c:pt>
                <c:pt idx="28">
                  <c:v>1.5042318842480997</c:v>
                </c:pt>
                <c:pt idx="29">
                  <c:v>2.0376243956326974</c:v>
                </c:pt>
                <c:pt idx="30">
                  <c:v>2.3648316531932001</c:v>
                </c:pt>
                <c:pt idx="31">
                  <c:v>2.0791825982288374</c:v>
                </c:pt>
                <c:pt idx="32">
                  <c:v>1.2756949108151616</c:v>
                </c:pt>
                <c:pt idx="33">
                  <c:v>0.65908432571344289</c:v>
                </c:pt>
                <c:pt idx="34">
                  <c:v>0.30871392598018954</c:v>
                </c:pt>
                <c:pt idx="35">
                  <c:v>0.13161653894327222</c:v>
                </c:pt>
                <c:pt idx="36">
                  <c:v>0.13932495475866361</c:v>
                </c:pt>
                <c:pt idx="37">
                  <c:v>0.26569081536725925</c:v>
                </c:pt>
                <c:pt idx="38">
                  <c:v>0.36969223747442936</c:v>
                </c:pt>
                <c:pt idx="39">
                  <c:v>0.35777667436513044</c:v>
                </c:pt>
                <c:pt idx="40">
                  <c:v>0.27971634102419202</c:v>
                </c:pt>
                <c:pt idx="41">
                  <c:v>0.21154145471175412</c:v>
                </c:pt>
                <c:pt idx="42">
                  <c:v>0.1572360058950209</c:v>
                </c:pt>
                <c:pt idx="43">
                  <c:v>0.10331743583058253</c:v>
                </c:pt>
                <c:pt idx="44">
                  <c:v>5.6147883829609065E-2</c:v>
                </c:pt>
                <c:pt idx="45">
                  <c:v>2.4838431538695475E-2</c:v>
                </c:pt>
                <c:pt idx="46">
                  <c:v>9.3995253574791354E-3</c:v>
                </c:pt>
                <c:pt idx="47">
                  <c:v>5.2595702577727292E-3</c:v>
                </c:pt>
                <c:pt idx="48">
                  <c:v>1.0560346955222325E-2</c:v>
                </c:pt>
                <c:pt idx="49">
                  <c:v>2.8961769897622301E-2</c:v>
                </c:pt>
                <c:pt idx="50">
                  <c:v>6.6021585633432134E-2</c:v>
                </c:pt>
                <c:pt idx="51">
                  <c:v>0.1194069938330477</c:v>
                </c:pt>
                <c:pt idx="52">
                  <c:v>0.17081762951832097</c:v>
                </c:pt>
                <c:pt idx="53">
                  <c:v>0.19325148606853026</c:v>
                </c:pt>
                <c:pt idx="54">
                  <c:v>0.17290210568580733</c:v>
                </c:pt>
                <c:pt idx="55">
                  <c:v>0.12233736220526237</c:v>
                </c:pt>
                <c:pt idx="56">
                  <c:v>6.8451409727355528E-2</c:v>
                </c:pt>
                <c:pt idx="57">
                  <c:v>3.0286023371884907E-2</c:v>
                </c:pt>
                <c:pt idx="58">
                  <c:v>1.0594989884266992E-2</c:v>
                </c:pt>
                <c:pt idx="59">
                  <c:v>2.9302848587496877E-3</c:v>
                </c:pt>
                <c:pt idx="60">
                  <c:v>6.4064071839275982E-4</c:v>
                </c:pt>
                <c:pt idx="61">
                  <c:v>1.1070115178635209E-4</c:v>
                </c:pt>
                <c:pt idx="62">
                  <c:v>1.5116615743382411E-5</c:v>
                </c:pt>
                <c:pt idx="63">
                  <c:v>1.6309833946737129E-6</c:v>
                </c:pt>
                <c:pt idx="64">
                  <c:v>1.3901504525293262E-7</c:v>
                </c:pt>
                <c:pt idx="65">
                  <c:v>9.3586763894037972E-9</c:v>
                </c:pt>
                <c:pt idx="66">
                  <c:v>4.9754211861596787E-10</c:v>
                </c:pt>
                <c:pt idx="67">
                  <c:v>2.088484940543367E-11</c:v>
                </c:pt>
                <c:pt idx="68">
                  <c:v>6.9211303355132259E-13</c:v>
                </c:pt>
                <c:pt idx="69">
                  <c:v>1.8096635301390052E-14</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E379-41FA-B4A3-692B8C7D53D8}"/>
            </c:ext>
          </c:extLst>
        </c:ser>
        <c:dLbls>
          <c:showLegendKey val="0"/>
          <c:showVal val="0"/>
          <c:showCatName val="0"/>
          <c:showSerName val="0"/>
          <c:showPercent val="0"/>
          <c:showBubbleSize val="0"/>
        </c:dLbls>
        <c:axId val="69576192"/>
        <c:axId val="110249088"/>
      </c:scatterChart>
      <c:valAx>
        <c:axId val="69576192"/>
        <c:scaling>
          <c:orientation val="minMax"/>
          <c:max val="6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2600422832981"/>
              <c:y val="0.898553767735554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0249088"/>
        <c:crosses val="autoZero"/>
        <c:crossBetween val="midCat"/>
        <c:majorUnit val="10"/>
        <c:minorUnit val="0.5"/>
      </c:valAx>
      <c:valAx>
        <c:axId val="110249088"/>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598308668076109E-2"/>
              <c:y val="0.3369576629008330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9576192"/>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sgk2034</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5.2282413660341805E-5</c:v>
                </c:pt>
                <c:pt idx="1">
                  <c:v>1.8130665409014067E-4</c:v>
                </c:pt>
                <c:pt idx="2">
                  <c:v>7.0450693295003161E-4</c:v>
                </c:pt>
                <c:pt idx="3">
                  <c:v>2.5121570078176143E-3</c:v>
                </c:pt>
                <c:pt idx="4">
                  <c:v>8.2831180500848971E-3</c:v>
                </c:pt>
                <c:pt idx="5">
                  <c:v>2.47066239565721E-2</c:v>
                </c:pt>
                <c:pt idx="6">
                  <c:v>6.3796933551533402E-2</c:v>
                </c:pt>
                <c:pt idx="7">
                  <c:v>0.13650835716284146</c:v>
                </c:pt>
                <c:pt idx="8">
                  <c:v>0.2349960346506951</c:v>
                </c:pt>
                <c:pt idx="9">
                  <c:v>0.32122870535646247</c:v>
                </c:pt>
                <c:pt idx="10">
                  <c:v>0.34942522818810712</c:v>
                </c:pt>
                <c:pt idx="11">
                  <c:v>0.30785722538149429</c:v>
                </c:pt>
                <c:pt idx="12">
                  <c:v>0.2273044498473499</c:v>
                </c:pt>
                <c:pt idx="13">
                  <c:v>0.1472292149169076</c:v>
                </c:pt>
                <c:pt idx="14">
                  <c:v>8.7057353482571542E-2</c:v>
                </c:pt>
                <c:pt idx="15">
                  <c:v>4.76195123337287E-2</c:v>
                </c:pt>
                <c:pt idx="16">
                  <c:v>2.377409599932424E-2</c:v>
                </c:pt>
                <c:pt idx="17">
                  <c:v>1.0605365059964506E-2</c:v>
                </c:pt>
                <c:pt idx="18">
                  <c:v>4.1631044125901712E-3</c:v>
                </c:pt>
                <c:pt idx="19">
                  <c:v>1.4275368194561632E-3</c:v>
                </c:pt>
                <c:pt idx="20">
                  <c:v>4.2723318388736259E-4</c:v>
                </c:pt>
                <c:pt idx="21">
                  <c:v>1.1391690629634521E-4</c:v>
                </c:pt>
                <c:pt idx="22">
                  <c:v>3.3411156904774562E-5</c:v>
                </c:pt>
                <c:pt idx="23">
                  <c:v>2.5564792877402766E-5</c:v>
                </c:pt>
                <c:pt idx="24">
                  <c:v>4.9237053055756277E-5</c:v>
                </c:pt>
                <c:pt idx="25">
                  <c:v>1.0844039239560715E-4</c:v>
                </c:pt>
                <c:pt idx="26">
                  <c:v>2.3154996891633009E-4</c:v>
                </c:pt>
                <c:pt idx="27">
                  <c:v>4.7271584824622995E-4</c:v>
                </c:pt>
                <c:pt idx="28">
                  <c:v>9.218153555273262E-4</c:v>
                </c:pt>
                <c:pt idx="29">
                  <c:v>1.7169230107958464E-3</c:v>
                </c:pt>
                <c:pt idx="30">
                  <c:v>3.0543556256526806E-3</c:v>
                </c:pt>
                <c:pt idx="31">
                  <c:v>5.1897974168838845E-3</c:v>
                </c:pt>
                <c:pt idx="32">
                  <c:v>8.4225464214700424E-3</c:v>
                </c:pt>
                <c:pt idx="33">
                  <c:v>1.3055658840116771E-2</c:v>
                </c:pt>
                <c:pt idx="34">
                  <c:v>1.9329325401805219E-2</c:v>
                </c:pt>
                <c:pt idx="35">
                  <c:v>2.7333627115214001E-2</c:v>
                </c:pt>
                <c:pt idx="36">
                  <c:v>3.6918210554927194E-2</c:v>
                </c:pt>
                <c:pt idx="37">
                  <c:v>4.7626337369238193E-2</c:v>
                </c:pt>
                <c:pt idx="38">
                  <c:v>5.8683934037341998E-2</c:v>
                </c:pt>
                <c:pt idx="39">
                  <c:v>6.9067474019924274E-2</c:v>
                </c:pt>
                <c:pt idx="40">
                  <c:v>7.7663082054969898E-2</c:v>
                </c:pt>
                <c:pt idx="41">
                  <c:v>8.3537394600934609E-2</c:v>
                </c:pt>
                <c:pt idx="42">
                  <c:v>8.6407402000494071E-2</c:v>
                </c:pt>
                <c:pt idx="43">
                  <c:v>8.7477699077976284E-2</c:v>
                </c:pt>
                <c:pt idx="44">
                  <c:v>9.0547747123011557E-2</c:v>
                </c:pt>
                <c:pt idx="45">
                  <c:v>0.10213372300541421</c:v>
                </c:pt>
                <c:pt idx="46">
                  <c:v>0.128082438128784</c:v>
                </c:pt>
                <c:pt idx="47">
                  <c:v>0.16620959885231842</c:v>
                </c:pt>
                <c:pt idx="48">
                  <c:v>0.20131231791510018</c:v>
                </c:pt>
                <c:pt idx="49">
                  <c:v>0.21193780479062396</c:v>
                </c:pt>
                <c:pt idx="50">
                  <c:v>0.18713076430925357</c:v>
                </c:pt>
                <c:pt idx="51">
                  <c:v>0.13649344345920222</c:v>
                </c:pt>
                <c:pt idx="52">
                  <c:v>8.1912171854028548E-2</c:v>
                </c:pt>
                <c:pt idx="53">
                  <c:v>4.0616046877260281E-2</c:v>
                </c:pt>
                <c:pt idx="54">
                  <c:v>1.6900198973407554E-2</c:v>
                </c:pt>
                <c:pt idx="55">
                  <c:v>6.1207901016444577E-3</c:v>
                </c:pt>
                <c:pt idx="56">
                  <c:v>2.0745422059710306E-3</c:v>
                </c:pt>
                <c:pt idx="57">
                  <c:v>7.2986989230872101E-4</c:v>
                </c:pt>
                <c:pt idx="58">
                  <c:v>2.8577192099865645E-4</c:v>
                </c:pt>
                <c:pt idx="59">
                  <c:v>1.2173153297778683E-4</c:v>
                </c:pt>
                <c:pt idx="60">
                  <c:v>5.2923332223286934E-5</c:v>
                </c:pt>
                <c:pt idx="61">
                  <c:v>2.2499848025825386E-5</c:v>
                </c:pt>
                <c:pt idx="62">
                  <c:v>9.1956292138650753E-6</c:v>
                </c:pt>
                <c:pt idx="63">
                  <c:v>3.5947666635616216E-6</c:v>
                </c:pt>
                <c:pt idx="64">
                  <c:v>1.3425665628119532E-6</c:v>
                </c:pt>
                <c:pt idx="65">
                  <c:v>4.7893691734746113E-7</c:v>
                </c:pt>
                <c:pt idx="66">
                  <c:v>1.6318574258544771E-7</c:v>
                </c:pt>
                <c:pt idx="67">
                  <c:v>5.3106184449980276E-8</c:v>
                </c:pt>
                <c:pt idx="68">
                  <c:v>1.6506933153692671E-8</c:v>
                </c:pt>
                <c:pt idx="69">
                  <c:v>4.9005598468099265E-9</c:v>
                </c:pt>
                <c:pt idx="70">
                  <c:v>1.389577009014431E-9</c:v>
                </c:pt>
                <c:pt idx="71">
                  <c:v>3.7633685057159028E-10</c:v>
                </c:pt>
                <c:pt idx="72">
                  <c:v>9.7348240579719914E-11</c:v>
                </c:pt>
                <c:pt idx="73">
                  <c:v>2.4051094449362154E-11</c:v>
                </c:pt>
                <c:pt idx="74">
                  <c:v>5.6753490795813377E-12</c:v>
                </c:pt>
                <c:pt idx="75">
                  <c:v>1.2791989689731054E-12</c:v>
                </c:pt>
                <c:pt idx="76">
                  <c:v>2.7533531010703882E-13</c:v>
                </c:pt>
                <c:pt idx="77">
                  <c:v>5.6621374255882984E-14</c:v>
                </c:pt>
                <c:pt idx="78">
                  <c:v>1.1102230246251565E-14</c:v>
                </c:pt>
                <c:pt idx="79">
                  <c:v>2.1094237467877974E-15</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CA71-41C4-A2DA-63EB397DA4EE}"/>
            </c:ext>
          </c:extLst>
        </c:ser>
        <c:dLbls>
          <c:showLegendKey val="0"/>
          <c:showVal val="0"/>
          <c:showCatName val="0"/>
          <c:showSerName val="0"/>
          <c:showPercent val="0"/>
          <c:showBubbleSize val="0"/>
        </c:dLbls>
        <c:axId val="132678400"/>
        <c:axId val="132680704"/>
      </c:scatterChart>
      <c:valAx>
        <c:axId val="132678400"/>
        <c:scaling>
          <c:orientation val="minMax"/>
          <c:max val="1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2680704"/>
        <c:crosses val="autoZero"/>
        <c:crossBetween val="midCat"/>
        <c:majorUnit val="50"/>
        <c:minorUnit val="10"/>
      </c:valAx>
      <c:valAx>
        <c:axId val="132680704"/>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2678400"/>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a:ea typeface="Arial"/>
                <a:cs typeface="Arial"/>
              </a:defRPr>
            </a:pPr>
            <a:r>
              <a:rPr lang="en-US" sz="900"/>
              <a:t>K2034</a:t>
            </a:r>
          </a:p>
        </c:rich>
      </c:tx>
      <c:layout>
        <c:manualLayout>
          <c:xMode val="edge"/>
          <c:yMode val="edge"/>
          <c:x val="0.46934460887949259"/>
          <c:y val="3.6231884057971016E-2"/>
        </c:manualLayout>
      </c:layout>
      <c:overlay val="0"/>
      <c:spPr>
        <a:noFill/>
        <a:ln w="25400">
          <a:noFill/>
        </a:ln>
      </c:spPr>
    </c:title>
    <c:autoTitleDeleted val="0"/>
    <c:plotArea>
      <c:layout>
        <c:manualLayout>
          <c:layoutTarget val="inner"/>
          <c:xMode val="edge"/>
          <c:yMode val="edge"/>
          <c:x val="0.12684989429175475"/>
          <c:y val="0.19927606741135717"/>
          <c:w val="0.84143763213530653"/>
          <c:h val="0.60145140345973258"/>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0.50000000000002043</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pt idx="42">
                  <c:v>41.5</c:v>
                </c:pt>
                <c:pt idx="43">
                  <c:v>42.5</c:v>
                </c:pt>
                <c:pt idx="44">
                  <c:v>43.5</c:v>
                </c:pt>
                <c:pt idx="45">
                  <c:v>44.5</c:v>
                </c:pt>
                <c:pt idx="46">
                  <c:v>45.5</c:v>
                </c:pt>
                <c:pt idx="47">
                  <c:v>46.5</c:v>
                </c:pt>
                <c:pt idx="48">
                  <c:v>47.5</c:v>
                </c:pt>
                <c:pt idx="49">
                  <c:v>48.5</c:v>
                </c:pt>
                <c:pt idx="50">
                  <c:v>49.5</c:v>
                </c:pt>
                <c:pt idx="51">
                  <c:v>50.5</c:v>
                </c:pt>
                <c:pt idx="52">
                  <c:v>51.5</c:v>
                </c:pt>
                <c:pt idx="53">
                  <c:v>52.5</c:v>
                </c:pt>
                <c:pt idx="54">
                  <c:v>53.5</c:v>
                </c:pt>
                <c:pt idx="55">
                  <c:v>54.5</c:v>
                </c:pt>
                <c:pt idx="56">
                  <c:v>55.5</c:v>
                </c:pt>
                <c:pt idx="57">
                  <c:v>56.5</c:v>
                </c:pt>
                <c:pt idx="58">
                  <c:v>57.5</c:v>
                </c:pt>
                <c:pt idx="59">
                  <c:v>58.5</c:v>
                </c:pt>
                <c:pt idx="60">
                  <c:v>59.5</c:v>
                </c:pt>
                <c:pt idx="61">
                  <c:v>60.5</c:v>
                </c:pt>
                <c:pt idx="62">
                  <c:v>61.5</c:v>
                </c:pt>
                <c:pt idx="63">
                  <c:v>62.5</c:v>
                </c:pt>
                <c:pt idx="64">
                  <c:v>63.5</c:v>
                </c:pt>
                <c:pt idx="65">
                  <c:v>64.5</c:v>
                </c:pt>
                <c:pt idx="66">
                  <c:v>65.5</c:v>
                </c:pt>
                <c:pt idx="67">
                  <c:v>66.5</c:v>
                </c:pt>
                <c:pt idx="68">
                  <c:v>67.5</c:v>
                </c:pt>
                <c:pt idx="69">
                  <c:v>68.5</c:v>
                </c:pt>
                <c:pt idx="70">
                  <c:v>69.5</c:v>
                </c:pt>
                <c:pt idx="71">
                  <c:v>70.5</c:v>
                </c:pt>
                <c:pt idx="72">
                  <c:v>71.5</c:v>
                </c:pt>
                <c:pt idx="73">
                  <c:v>72.5</c:v>
                </c:pt>
                <c:pt idx="74">
                  <c:v>73.5</c:v>
                </c:pt>
                <c:pt idx="75">
                  <c:v>74.5</c:v>
                </c:pt>
                <c:pt idx="76">
                  <c:v>75.5</c:v>
                </c:pt>
                <c:pt idx="77">
                  <c:v>76.5</c:v>
                </c:pt>
                <c:pt idx="78">
                  <c:v>77.5</c:v>
                </c:pt>
                <c:pt idx="79">
                  <c:v>78.5</c:v>
                </c:pt>
                <c:pt idx="80">
                  <c:v>79.5</c:v>
                </c:pt>
                <c:pt idx="81">
                  <c:v>80.5</c:v>
                </c:pt>
                <c:pt idx="82">
                  <c:v>81.5</c:v>
                </c:pt>
                <c:pt idx="83">
                  <c:v>82.5</c:v>
                </c:pt>
                <c:pt idx="84">
                  <c:v>83.5</c:v>
                </c:pt>
                <c:pt idx="85">
                  <c:v>84.5</c:v>
                </c:pt>
                <c:pt idx="86">
                  <c:v>85.5</c:v>
                </c:pt>
                <c:pt idx="87">
                  <c:v>86.5</c:v>
                </c:pt>
                <c:pt idx="88">
                  <c:v>87.5</c:v>
                </c:pt>
                <c:pt idx="89">
                  <c:v>88.5</c:v>
                </c:pt>
                <c:pt idx="90">
                  <c:v>89.5</c:v>
                </c:pt>
                <c:pt idx="91">
                  <c:v>90.5</c:v>
                </c:pt>
                <c:pt idx="92">
                  <c:v>91.5</c:v>
                </c:pt>
                <c:pt idx="93">
                  <c:v>92.5</c:v>
                </c:pt>
                <c:pt idx="94">
                  <c:v>93.5</c:v>
                </c:pt>
                <c:pt idx="95">
                  <c:v>94.5</c:v>
                </c:pt>
                <c:pt idx="96">
                  <c:v>95.5</c:v>
                </c:pt>
                <c:pt idx="97">
                  <c:v>96.5</c:v>
                </c:pt>
                <c:pt idx="98">
                  <c:v>97.5</c:v>
                </c:pt>
                <c:pt idx="99">
                  <c:v>98.5</c:v>
                </c:pt>
                <c:pt idx="100">
                  <c:v>99.5</c:v>
                </c:pt>
                <c:pt idx="101">
                  <c:v>100.5</c:v>
                </c:pt>
                <c:pt idx="102">
                  <c:v>101.5</c:v>
                </c:pt>
                <c:pt idx="103">
                  <c:v>102.5</c:v>
                </c:pt>
                <c:pt idx="104">
                  <c:v>103.5</c:v>
                </c:pt>
                <c:pt idx="105">
                  <c:v>104.5</c:v>
                </c:pt>
                <c:pt idx="106">
                  <c:v>105.5</c:v>
                </c:pt>
                <c:pt idx="107">
                  <c:v>106.5</c:v>
                </c:pt>
                <c:pt idx="108">
                  <c:v>107.5</c:v>
                </c:pt>
                <c:pt idx="109">
                  <c:v>108.5</c:v>
                </c:pt>
                <c:pt idx="110">
                  <c:v>109.5</c:v>
                </c:pt>
                <c:pt idx="111">
                  <c:v>110.5</c:v>
                </c:pt>
                <c:pt idx="112">
                  <c:v>111.5</c:v>
                </c:pt>
                <c:pt idx="113">
                  <c:v>112.5</c:v>
                </c:pt>
                <c:pt idx="114">
                  <c:v>113.5</c:v>
                </c:pt>
                <c:pt idx="115">
                  <c:v>114.5</c:v>
                </c:pt>
                <c:pt idx="116">
                  <c:v>115.5</c:v>
                </c:pt>
                <c:pt idx="117">
                  <c:v>116.5</c:v>
                </c:pt>
                <c:pt idx="118">
                  <c:v>117.5</c:v>
                </c:pt>
                <c:pt idx="119">
                  <c:v>118.5</c:v>
                </c:pt>
                <c:pt idx="120">
                  <c:v>119.5</c:v>
                </c:pt>
                <c:pt idx="121">
                  <c:v>120.5</c:v>
                </c:pt>
                <c:pt idx="122">
                  <c:v>121.5</c:v>
                </c:pt>
                <c:pt idx="123">
                  <c:v>122.5</c:v>
                </c:pt>
                <c:pt idx="124">
                  <c:v>123.5</c:v>
                </c:pt>
                <c:pt idx="125">
                  <c:v>124.5</c:v>
                </c:pt>
                <c:pt idx="126">
                  <c:v>125.5</c:v>
                </c:pt>
                <c:pt idx="127">
                  <c:v>126.5</c:v>
                </c:pt>
                <c:pt idx="128">
                  <c:v>127.5</c:v>
                </c:pt>
                <c:pt idx="129">
                  <c:v>128.5</c:v>
                </c:pt>
                <c:pt idx="130">
                  <c:v>129.5</c:v>
                </c:pt>
                <c:pt idx="131">
                  <c:v>130.5</c:v>
                </c:pt>
                <c:pt idx="132">
                  <c:v>131.5</c:v>
                </c:pt>
                <c:pt idx="133">
                  <c:v>132.5</c:v>
                </c:pt>
                <c:pt idx="134">
                  <c:v>133.5</c:v>
                </c:pt>
                <c:pt idx="135">
                  <c:v>134.5</c:v>
                </c:pt>
                <c:pt idx="136">
                  <c:v>135.5</c:v>
                </c:pt>
                <c:pt idx="137">
                  <c:v>136.5</c:v>
                </c:pt>
                <c:pt idx="138">
                  <c:v>137.5</c:v>
                </c:pt>
                <c:pt idx="139">
                  <c:v>138.5</c:v>
                </c:pt>
                <c:pt idx="140">
                  <c:v>139.5</c:v>
                </c:pt>
                <c:pt idx="141">
                  <c:v>140.5</c:v>
                </c:pt>
                <c:pt idx="142">
                  <c:v>141.5</c:v>
                </c:pt>
                <c:pt idx="143">
                  <c:v>142.5</c:v>
                </c:pt>
                <c:pt idx="144">
                  <c:v>143.5</c:v>
                </c:pt>
                <c:pt idx="145">
                  <c:v>144.5</c:v>
                </c:pt>
                <c:pt idx="146">
                  <c:v>145.5</c:v>
                </c:pt>
                <c:pt idx="147">
                  <c:v>146.5</c:v>
                </c:pt>
                <c:pt idx="148">
                  <c:v>147.5</c:v>
                </c:pt>
                <c:pt idx="149">
                  <c:v>148.5</c:v>
                </c:pt>
                <c:pt idx="150">
                  <c:v>149.5</c:v>
                </c:pt>
                <c:pt idx="151">
                  <c:v>150.5</c:v>
                </c:pt>
                <c:pt idx="152">
                  <c:v>151.5</c:v>
                </c:pt>
                <c:pt idx="153">
                  <c:v>152.5</c:v>
                </c:pt>
                <c:pt idx="154">
                  <c:v>153.5</c:v>
                </c:pt>
                <c:pt idx="155">
                  <c:v>154.5</c:v>
                </c:pt>
                <c:pt idx="156">
                  <c:v>155.5</c:v>
                </c:pt>
                <c:pt idx="157">
                  <c:v>156.5</c:v>
                </c:pt>
                <c:pt idx="158">
                  <c:v>157.5</c:v>
                </c:pt>
                <c:pt idx="159">
                  <c:v>158.5</c:v>
                </c:pt>
                <c:pt idx="160">
                  <c:v>159.5</c:v>
                </c:pt>
                <c:pt idx="161">
                  <c:v>160.5</c:v>
                </c:pt>
                <c:pt idx="162">
                  <c:v>161.5</c:v>
                </c:pt>
                <c:pt idx="163">
                  <c:v>162.5</c:v>
                </c:pt>
                <c:pt idx="164">
                  <c:v>163.5</c:v>
                </c:pt>
                <c:pt idx="165">
                  <c:v>164.5</c:v>
                </c:pt>
                <c:pt idx="166">
                  <c:v>165.5</c:v>
                </c:pt>
                <c:pt idx="167">
                  <c:v>166.5</c:v>
                </c:pt>
                <c:pt idx="168">
                  <c:v>167.5</c:v>
                </c:pt>
                <c:pt idx="169">
                  <c:v>168.5</c:v>
                </c:pt>
                <c:pt idx="170">
                  <c:v>169.5</c:v>
                </c:pt>
                <c:pt idx="171">
                  <c:v>170.5</c:v>
                </c:pt>
                <c:pt idx="172">
                  <c:v>171.5</c:v>
                </c:pt>
                <c:pt idx="173">
                  <c:v>172.5</c:v>
                </c:pt>
                <c:pt idx="174">
                  <c:v>173.5</c:v>
                </c:pt>
                <c:pt idx="175">
                  <c:v>174.5</c:v>
                </c:pt>
                <c:pt idx="176">
                  <c:v>175.5</c:v>
                </c:pt>
                <c:pt idx="177">
                  <c:v>176.5</c:v>
                </c:pt>
                <c:pt idx="178">
                  <c:v>177.5</c:v>
                </c:pt>
                <c:pt idx="179">
                  <c:v>178.5</c:v>
                </c:pt>
                <c:pt idx="180">
                  <c:v>179.5</c:v>
                </c:pt>
                <c:pt idx="181">
                  <c:v>180.5</c:v>
                </c:pt>
                <c:pt idx="182">
                  <c:v>181.5</c:v>
                </c:pt>
                <c:pt idx="183">
                  <c:v>182.5</c:v>
                </c:pt>
                <c:pt idx="184">
                  <c:v>183.5</c:v>
                </c:pt>
                <c:pt idx="185">
                  <c:v>184.5</c:v>
                </c:pt>
                <c:pt idx="186">
                  <c:v>185.5</c:v>
                </c:pt>
                <c:pt idx="187">
                  <c:v>186.5</c:v>
                </c:pt>
                <c:pt idx="188">
                  <c:v>187.5</c:v>
                </c:pt>
                <c:pt idx="189">
                  <c:v>188.5</c:v>
                </c:pt>
                <c:pt idx="190">
                  <c:v>189.5</c:v>
                </c:pt>
                <c:pt idx="191">
                  <c:v>190.5</c:v>
                </c:pt>
                <c:pt idx="192">
                  <c:v>191.5</c:v>
                </c:pt>
                <c:pt idx="193">
                  <c:v>192.5</c:v>
                </c:pt>
                <c:pt idx="194">
                  <c:v>193.5</c:v>
                </c:pt>
                <c:pt idx="195">
                  <c:v>194.5</c:v>
                </c:pt>
                <c:pt idx="196">
                  <c:v>195.5</c:v>
                </c:pt>
                <c:pt idx="197">
                  <c:v>196.5</c:v>
                </c:pt>
                <c:pt idx="198">
                  <c:v>197.5</c:v>
                </c:pt>
                <c:pt idx="199">
                  <c:v>198.5</c:v>
                </c:pt>
                <c:pt idx="200">
                  <c:v>199.5</c:v>
                </c:pt>
              </c:numCache>
            </c:numRef>
          </c:xVal>
          <c:yVal>
            <c:numRef>
              <c:f>working!$C$5:$C$205</c:f>
              <c:numCache>
                <c:formatCode>General</c:formatCode>
                <c:ptCount val="201"/>
                <c:pt idx="0">
                  <c:v>0</c:v>
                </c:pt>
                <c:pt idx="1">
                  <c:v>2.1084395791221415E-4</c:v>
                </c:pt>
                <c:pt idx="2">
                  <c:v>2.220608799651609E-4</c:v>
                </c:pt>
                <c:pt idx="3">
                  <c:v>2.3398421005823945E-4</c:v>
                </c:pt>
                <c:pt idx="4">
                  <c:v>2.4672634140673503E-4</c:v>
                </c:pt>
                <c:pt idx="5">
                  <c:v>2.6043443592548872E-4</c:v>
                </c:pt>
                <c:pt idx="6">
                  <c:v>2.7530115486684649E-4</c:v>
                </c:pt>
                <c:pt idx="7">
                  <c:v>2.9157818051530021E-4</c:v>
                </c:pt>
                <c:pt idx="8">
                  <c:v>3.0959308778066906E-4</c:v>
                </c:pt>
                <c:pt idx="9">
                  <c:v>3.2977020447057476E-4</c:v>
                </c:pt>
                <c:pt idx="10">
                  <c:v>3.5265619824606254E-4</c:v>
                </c:pt>
                <c:pt idx="11">
                  <c:v>3.7895126338185331E-4</c:v>
                </c:pt>
                <c:pt idx="12">
                  <c:v>4.0954697813627938E-4</c:v>
                </c:pt>
                <c:pt idx="13">
                  <c:v>4.4557220270267678E-4</c:v>
                </c:pt>
                <c:pt idx="14">
                  <c:v>4.8844883990871836E-4</c:v>
                </c:pt>
                <c:pt idx="15">
                  <c:v>5.3995994683617545E-4</c:v>
                </c:pt>
                <c:pt idx="16">
                  <c:v>6.023336255206312E-4</c:v>
                </c:pt>
                <c:pt idx="17">
                  <c:v>6.7834737506739537E-4</c:v>
                </c:pt>
                <c:pt idx="18">
                  <c:v>7.7145914451126618E-4</c:v>
                </c:pt>
                <c:pt idx="19">
                  <c:v>8.8597307759243592E-4</c:v>
                </c:pt>
                <c:pt idx="20">
                  <c:v>1.0272496266117996E-3</c:v>
                </c:pt>
                <c:pt idx="21">
                  <c:v>1.2019708598301408E-3</c:v>
                </c:pt>
                <c:pt idx="22">
                  <c:v>1.4184716632967172E-3</c:v>
                </c:pt>
                <c:pt idx="23">
                  <c:v>1.687145140785102E-3</c:v>
                </c:pt>
                <c:pt idx="24">
                  <c:v>2.0209246267898547E-3</c:v>
                </c:pt>
                <c:pt idx="25">
                  <c:v>2.4358340685789182E-3</c:v>
                </c:pt>
                <c:pt idx="26">
                  <c:v>2.9515820420775891E-3</c:v>
                </c:pt>
                <c:pt idx="27">
                  <c:v>3.5921519011783594E-3</c:v>
                </c:pt>
                <c:pt idx="28">
                  <c:v>4.3863121959597405E-3</c:v>
                </c:pt>
                <c:pt idx="29">
                  <c:v>5.3679398328703243E-3</c:v>
                </c:pt>
                <c:pt idx="30">
                  <c:v>6.5760178141892056E-3</c:v>
                </c:pt>
                <c:pt idx="31">
                  <c:v>8.0541463061307352E-3</c:v>
                </c:pt>
                <c:pt idx="32">
                  <c:v>9.8493989579898078E-3</c:v>
                </c:pt>
                <c:pt idx="33">
                  <c:v>1.2010377226681329E-2</c:v>
                </c:pt>
                <c:pt idx="34">
                  <c:v>1.4584381339692618E-2</c:v>
                </c:pt>
                <c:pt idx="35">
                  <c:v>1.7613762429408049E-2</c:v>
                </c:pt>
                <c:pt idx="36">
                  <c:v>2.1131827147980242E-2</c:v>
                </c:pt>
                <c:pt idx="37">
                  <c:v>2.5159306685350168E-2</c:v>
                </c:pt>
                <c:pt idx="38">
                  <c:v>2.9703665362234757E-2</c:v>
                </c:pt>
                <c:pt idx="39">
                  <c:v>3.4765673391891613E-2</c:v>
                </c:pt>
                <c:pt idx="40">
                  <c:v>4.0360377340436161E-2</c:v>
                </c:pt>
                <c:pt idx="41">
                  <c:v>4.6560820558171109E-2</c:v>
                </c:pt>
                <c:pt idx="42">
                  <c:v>5.3567758991702047E-2</c:v>
                </c:pt>
                <c:pt idx="43">
                  <c:v>6.1790708251306593E-2</c:v>
                </c:pt>
                <c:pt idx="44">
                  <c:v>7.1893018351052967E-2</c:v>
                </c:pt>
                <c:pt idx="45">
                  <c:v>8.4719653625751429E-2</c:v>
                </c:pt>
                <c:pt idx="46">
                  <c:v>0.10102553922058051</c:v>
                </c:pt>
                <c:pt idx="47">
                  <c:v>0.12099533902027886</c:v>
                </c:pt>
                <c:pt idx="48">
                  <c:v>0.1436966251032647</c:v>
                </c:pt>
                <c:pt idx="49">
                  <c:v>0.16676364907975835</c:v>
                </c:pt>
                <c:pt idx="50">
                  <c:v>0.1866313077426508</c:v>
                </c:pt>
                <c:pt idx="51">
                  <c:v>0.19942930719236099</c:v>
                </c:pt>
                <c:pt idx="52">
                  <c:v>0.20226767682486219</c:v>
                </c:pt>
                <c:pt idx="53">
                  <c:v>0.19433566562266438</c:v>
                </c:pt>
                <c:pt idx="54">
                  <c:v>0.17725023329418119</c:v>
                </c:pt>
                <c:pt idx="55">
                  <c:v>0.15447074759160104</c:v>
                </c:pt>
                <c:pt idx="56">
                  <c:v>0.13010417636138105</c:v>
                </c:pt>
                <c:pt idx="57">
                  <c:v>0.10771664551536059</c:v>
                </c:pt>
                <c:pt idx="58">
                  <c:v>8.9668406686727084E-2</c:v>
                </c:pt>
                <c:pt idx="59">
                  <c:v>7.7112936283526459E-2</c:v>
                </c:pt>
                <c:pt idx="60">
                  <c:v>7.0421961031438884E-2</c:v>
                </c:pt>
                <c:pt idx="61">
                  <c:v>6.9632286197801832E-2</c:v>
                </c:pt>
                <c:pt idx="62">
                  <c:v>7.459684611263033E-2</c:v>
                </c:pt>
                <c:pt idx="63">
                  <c:v>8.4763914685532515E-2</c:v>
                </c:pt>
                <c:pt idx="64">
                  <c:v>9.8767465865528453E-2</c:v>
                </c:pt>
                <c:pt idx="65">
                  <c:v>0.11416821177014896</c:v>
                </c:pt>
                <c:pt idx="66">
                  <c:v>0.12765589108885944</c:v>
                </c:pt>
                <c:pt idx="67">
                  <c:v>0.13579586657425266</c:v>
                </c:pt>
                <c:pt idx="68">
                  <c:v>0.13607627001718978</c:v>
                </c:pt>
                <c:pt idx="69">
                  <c:v>0.12777942469436346</c:v>
                </c:pt>
                <c:pt idx="70">
                  <c:v>0.11223411908678384</c:v>
                </c:pt>
                <c:pt idx="71">
                  <c:v>9.2310630643726604E-2</c:v>
                </c:pt>
                <c:pt idx="72">
                  <c:v>7.1411273015793433E-2</c:v>
                </c:pt>
                <c:pt idx="73">
                  <c:v>5.2436304741811574E-2</c:v>
                </c:pt>
                <c:pt idx="74">
                  <c:v>3.714408003891758E-2</c:v>
                </c:pt>
                <c:pt idx="75">
                  <c:v>2.6055663065073776E-2</c:v>
                </c:pt>
                <c:pt idx="76">
                  <c:v>1.8775310354201758E-2</c:v>
                </c:pt>
                <c:pt idx="77">
                  <c:v>1.4465175225694672E-2</c:v>
                </c:pt>
                <c:pt idx="78">
                  <c:v>1.2248588268297266E-2</c:v>
                </c:pt>
                <c:pt idx="79">
                  <c:v>1.1439768183422851E-2</c:v>
                </c:pt>
                <c:pt idx="80">
                  <c:v>1.1611057572569021E-2</c:v>
                </c:pt>
                <c:pt idx="81">
                  <c:v>1.2562327436523302E-2</c:v>
                </c:pt>
                <c:pt idx="82">
                  <c:v>1.4256147574128217E-2</c:v>
                </c:pt>
                <c:pt idx="83">
                  <c:v>1.6756460376968232E-2</c:v>
                </c:pt>
                <c:pt idx="84">
                  <c:v>2.0183235307698093E-2</c:v>
                </c:pt>
                <c:pt idx="85">
                  <c:v>2.4681284867422854E-2</c:v>
                </c:pt>
                <c:pt idx="86">
                  <c:v>3.0397192861596964E-2</c:v>
                </c:pt>
                <c:pt idx="87">
                  <c:v>3.7459450008956535E-2</c:v>
                </c:pt>
                <c:pt idx="88">
                  <c:v>4.5959565191135525E-2</c:v>
                </c:pt>
                <c:pt idx="89">
                  <c:v>5.593423986707944E-2</c:v>
                </c:pt>
                <c:pt idx="90">
                  <c:v>6.7350125646491815E-2</c:v>
                </c:pt>
                <c:pt idx="91">
                  <c:v>8.009325119131247E-2</c:v>
                </c:pt>
                <c:pt idx="92">
                  <c:v>9.396505024031368E-2</c:v>
                </c:pt>
                <c:pt idx="93">
                  <c:v>0.10868620888969112</c:v>
                </c:pt>
                <c:pt idx="94">
                  <c:v>0.12390847123484004</c:v>
                </c:pt>
                <c:pt idx="95">
                  <c:v>0.1392333424792212</c:v>
                </c:pt>
                <c:pt idx="96">
                  <c:v>0.15423557907087676</c:v>
                </c:pt>
                <c:pt idx="97">
                  <c:v>0.16848869738015398</c:v>
                </c:pt>
                <c:pt idx="98">
                  <c:v>0.18158961167879173</c:v>
                </c:pt>
                <c:pt idx="99">
                  <c:v>0.19317993539366959</c:v>
                </c:pt>
                <c:pt idx="100">
                  <c:v>0.20296231116355432</c:v>
                </c:pt>
                <c:pt idx="101">
                  <c:v>0.21071113898284155</c:v>
                </c:pt>
                <c:pt idx="102">
                  <c:v>0.21627798496160294</c:v>
                </c:pt>
                <c:pt idx="103">
                  <c:v>0.21959256756105419</c:v>
                </c:pt>
                <c:pt idx="104">
                  <c:v>0.22066043917901174</c:v>
                </c:pt>
                <c:pt idx="105">
                  <c:v>0.21955834669384233</c:v>
                </c:pt>
                <c:pt idx="106">
                  <c:v>0.21642790822089478</c:v>
                </c:pt>
                <c:pt idx="107">
                  <c:v>0.21146787278011991</c:v>
                </c:pt>
                <c:pt idx="108">
                  <c:v>0.20492499760335819</c:v>
                </c:pt>
                <c:pt idx="109">
                  <c:v>0.19708356839796098</c:v>
                </c:pt>
                <c:pt idx="110">
                  <c:v>0.18825378579618629</c:v>
                </c:pt>
                <c:pt idx="111">
                  <c:v>0.17875954831075935</c:v>
                </c:pt>
                <c:pt idx="112">
                  <c:v>0.1689264401779044</c:v>
                </c:pt>
                <c:pt idx="113">
                  <c:v>0.15907085455679643</c:v>
                </c:pt>
                <c:pt idx="114">
                  <c:v>0.14949107461554054</c:v>
                </c:pt>
                <c:pt idx="115">
                  <c:v>0.14046079615644291</c:v>
                </c:pt>
                <c:pt idx="116">
                  <c:v>0.13222507443590237</c:v>
                </c:pt>
                <c:pt idx="117">
                  <c:v>0.12499813190101278</c:v>
                </c:pt>
                <c:pt idx="118">
                  <c:v>0.11896200841773047</c:v>
                </c:pt>
                <c:pt idx="119">
                  <c:v>0.11426479579252316</c:v>
                </c:pt>
                <c:pt idx="120">
                  <c:v>0.11101726284147842</c:v>
                </c:pt>
                <c:pt idx="121">
                  <c:v>0.10928708065274155</c:v>
                </c:pt>
                <c:pt idx="122">
                  <c:v>0.10909056800224105</c:v>
                </c:pt>
                <c:pt idx="123">
                  <c:v>0.11038278945155149</c:v>
                </c:pt>
                <c:pt idx="124">
                  <c:v>0.11304778057441928</c:v>
                </c:pt>
                <c:pt idx="125">
                  <c:v>0.1168914249641391</c:v>
                </c:pt>
                <c:pt idx="126">
                  <c:v>0.12163983626221832</c:v>
                </c:pt>
                <c:pt idx="127">
                  <c:v>0.12694582268671797</c:v>
                </c:pt>
                <c:pt idx="128">
                  <c:v>0.13240505735188682</c:v>
                </c:pt>
                <c:pt idx="129">
                  <c:v>0.13758202776356579</c:v>
                </c:pt>
                <c:pt idx="130">
                  <c:v>0.14204394559511491</c:v>
                </c:pt>
                <c:pt idx="131">
                  <c:v>0.14539895230461003</c:v>
                </c:pt>
                <c:pt idx="132">
                  <c:v>0.14733359850110067</c:v>
                </c:pt>
                <c:pt idx="133">
                  <c:v>0.14764408383174663</c:v>
                </c:pt>
                <c:pt idx="134">
                  <c:v>0.14625632286660223</c:v>
                </c:pt>
                <c:pt idx="135">
                  <c:v>0.14323150525796274</c:v>
                </c:pt>
                <c:pt idx="136">
                  <c:v>0.13875614392545954</c:v>
                </c:pt>
                <c:pt idx="137">
                  <c:v>0.1331181641516542</c:v>
                </c:pt>
                <c:pt idx="138">
                  <c:v>0.12667282785438277</c:v>
                </c:pt>
                <c:pt idx="139">
                  <c:v>0.11980374182824799</c:v>
                </c:pt>
                <c:pt idx="140">
                  <c:v>0.11288459918193072</c:v>
                </c:pt>
                <c:pt idx="141">
                  <c:v>0.10624664272602018</c:v>
                </c:pt>
                <c:pt idx="142">
                  <c:v>0.10015535414682579</c:v>
                </c:pt>
                <c:pt idx="143">
                  <c:v>9.4797960850731347E-2</c:v>
                </c:pt>
                <c:pt idx="144">
                  <c:v>9.0281454644459094E-2</c:v>
                </c:pt>
                <c:pt idx="145">
                  <c:v>8.6639304244710308E-2</c:v>
                </c:pt>
                <c:pt idx="146">
                  <c:v>8.384414009629694E-2</c:v>
                </c:pt>
                <c:pt idx="147">
                  <c:v>8.1823443844912358E-2</c:v>
                </c:pt>
                <c:pt idx="148">
                  <c:v>8.0475584243310611E-2</c:v>
                </c:pt>
                <c:pt idx="149">
                  <c:v>7.968421114069614E-2</c:v>
                </c:pt>
                <c:pt idx="150">
                  <c:v>7.9329828642997091E-2</c:v>
                </c:pt>
                <c:pt idx="151">
                  <c:v>7.9298128029417186E-2</c:v>
                </c:pt>
                <c:pt idx="152">
                  <c:v>7.9485246458521924E-2</c:v>
                </c:pt>
                <c:pt idx="153">
                  <c:v>7.9800478483802118E-2</c:v>
                </c:pt>
                <c:pt idx="154">
                  <c:v>8.0167115162506394E-2</c:v>
                </c:pt>
                <c:pt idx="155">
                  <c:v>8.0522070031941381E-2</c:v>
                </c:pt>
                <c:pt idx="156">
                  <c:v>8.0814836740745313E-2</c:v>
                </c:pt>
                <c:pt idx="157">
                  <c:v>8.1006169198100941E-2</c:v>
                </c:pt>
                <c:pt idx="158">
                  <c:v>8.1066725593952088E-2</c:v>
                </c:pt>
                <c:pt idx="159">
                  <c:v>8.09757976092218E-2</c:v>
                </c:pt>
                <c:pt idx="160">
                  <c:v>8.0720164275581735E-2</c:v>
                </c:pt>
                <c:pt idx="161">
                  <c:v>8.0293063720032504E-2</c:v>
                </c:pt>
                <c:pt idx="162">
                  <c:v>7.9693257112459032E-2</c:v>
                </c:pt>
                <c:pt idx="163">
                  <c:v>7.8924157735263067E-2</c:v>
                </c:pt>
                <c:pt idx="164">
                  <c:v>7.7993005644365593E-2</c:v>
                </c:pt>
                <c:pt idx="165">
                  <c:v>7.6910078704174295E-2</c:v>
                </c:pt>
                <c:pt idx="166">
                  <c:v>7.5687940143410071E-2</c:v>
                </c:pt>
                <c:pt idx="167">
                  <c:v>7.4340729475131817E-2</c:v>
                </c:pt>
                <c:pt idx="168">
                  <c:v>7.2883507268281911E-2</c:v>
                </c:pt>
                <c:pt idx="169">
                  <c:v>7.1331665201421646E-2</c:v>
                </c:pt>
                <c:pt idx="170">
                  <c:v>6.9700411725553635E-2</c:v>
                </c:pt>
                <c:pt idx="171">
                  <c:v>6.8004341203842189E-2</c:v>
                </c:pt>
                <c:pt idx="172">
                  <c:v>6.6257091184422579E-2</c:v>
                </c:pt>
                <c:pt idx="173">
                  <c:v>6.4471088971172985E-2</c:v>
                </c:pt>
                <c:pt idx="174">
                  <c:v>6.2657385234224205E-2</c:v>
                </c:pt>
                <c:pt idx="175">
                  <c:v>6.0825569291612314E-2</c:v>
                </c:pt>
                <c:pt idx="176">
                  <c:v>5.8983758060406122E-2</c:v>
                </c:pt>
                <c:pt idx="177">
                  <c:v>5.7138648622576449E-2</c:v>
                </c:pt>
                <c:pt idx="178">
                  <c:v>5.5295622931179955E-2</c:v>
                </c:pt>
                <c:pt idx="179">
                  <c:v>5.3458892408259628E-2</c:v>
                </c:pt>
                <c:pt idx="180">
                  <c:v>5.1631670033902122E-2</c:v>
                </c:pt>
                <c:pt idx="181">
                  <c:v>4.9816357942677136E-2</c:v>
                </c:pt>
                <c:pt idx="182">
                  <c:v>4.8014739451108235E-2</c:v>
                </c:pt>
                <c:pt idx="183">
                  <c:v>4.6228165741846294E-2</c:v>
                </c:pt>
                <c:pt idx="184">
                  <c:v>4.4457729019395043E-2</c:v>
                </c:pt>
                <c:pt idx="185">
                  <c:v>4.2704415717619737E-2</c:v>
                </c:pt>
                <c:pt idx="186">
                  <c:v>4.0969235172536811E-2</c:v>
                </c:pt>
                <c:pt idx="187">
                  <c:v>3.9253320976186612E-2</c:v>
                </c:pt>
                <c:pt idx="188">
                  <c:v>3.7558003913416016E-2</c:v>
                </c:pt>
                <c:pt idx="189">
                  <c:v>3.5884856885363248E-2</c:v>
                </c:pt>
                <c:pt idx="190">
                  <c:v>3.4235713492413833E-2</c:v>
                </c:pt>
                <c:pt idx="191">
                  <c:v>3.2612662955808669E-2</c:v>
                </c:pt>
                <c:pt idx="192">
                  <c:v>3.1018024789680299E-2</c:v>
                </c:pt>
                <c:pt idx="193">
                  <c:v>2.9454307098997323E-2</c:v>
                </c:pt>
                <c:pt idx="194">
                  <c:v>2.7924152592091023E-2</c:v>
                </c:pt>
                <c:pt idx="195">
                  <c:v>2.643027638775608E-2</c:v>
                </c:pt>
                <c:pt idx="196">
                  <c:v>2.4975399501858009E-2</c:v>
                </c:pt>
                <c:pt idx="197">
                  <c:v>2.3562181556203043E-2</c:v>
                </c:pt>
                <c:pt idx="198">
                  <c:v>2.2193155803289288E-2</c:v>
                </c:pt>
                <c:pt idx="199">
                  <c:v>2.0870669043044354E-2</c:v>
                </c:pt>
                <c:pt idx="200">
                  <c:v>1.9596828457104865E-2</c:v>
                </c:pt>
              </c:numCache>
            </c:numRef>
          </c:yVal>
          <c:smooth val="1"/>
          <c:extLst>
            <c:ext xmlns:c16="http://schemas.microsoft.com/office/drawing/2014/chart" uri="{C3380CC4-5D6E-409C-BE32-E72D297353CC}">
              <c16:uniqueId val="{00000000-3749-4E33-A5CF-F88949FEA1FA}"/>
            </c:ext>
          </c:extLst>
        </c:ser>
        <c:dLbls>
          <c:showLegendKey val="0"/>
          <c:showVal val="0"/>
          <c:showCatName val="0"/>
          <c:showSerName val="0"/>
          <c:showPercent val="0"/>
          <c:showBubbleSize val="0"/>
        </c:dLbls>
        <c:axId val="97351552"/>
        <c:axId val="97435008"/>
      </c:scatterChart>
      <c:valAx>
        <c:axId val="97351552"/>
        <c:scaling>
          <c:orientation val="minMax"/>
          <c:max val="2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4862579281184"/>
              <c:y val="0.898553767735554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435008"/>
        <c:crosses val="autoZero"/>
        <c:crossBetween val="midCat"/>
        <c:majorUnit val="50"/>
        <c:minorUnit val="0.5"/>
      </c:valAx>
      <c:valAx>
        <c:axId val="97435008"/>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598308668076109E-2"/>
              <c:y val="0.3369576629008330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351552"/>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sgk2035</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0.22723873898653177</c:v>
                </c:pt>
                <c:pt idx="1">
                  <c:v>3.1847054409914352E-2</c:v>
                </c:pt>
                <c:pt idx="2">
                  <c:v>4.3062120094931877E-2</c:v>
                </c:pt>
                <c:pt idx="3">
                  <c:v>5.8731696327885302E-2</c:v>
                </c:pt>
                <c:pt idx="4">
                  <c:v>7.9505770723862695E-2</c:v>
                </c:pt>
                <c:pt idx="5">
                  <c:v>0.10535863924232185</c:v>
                </c:pt>
                <c:pt idx="6">
                  <c:v>0.13555975197279482</c:v>
                </c:pt>
                <c:pt idx="7">
                  <c:v>0.16918137996224103</c:v>
                </c:pt>
                <c:pt idx="8">
                  <c:v>0.20590383776214716</c:v>
                </c:pt>
                <c:pt idx="9">
                  <c:v>0.24613151583392487</c:v>
                </c:pt>
                <c:pt idx="10">
                  <c:v>0.28934957180465104</c:v>
                </c:pt>
                <c:pt idx="11">
                  <c:v>0.33126776913935518</c:v>
                </c:pt>
                <c:pt idx="12">
                  <c:v>0.36273385346336556</c:v>
                </c:pt>
                <c:pt idx="13">
                  <c:v>0.37333661460211387</c:v>
                </c:pt>
                <c:pt idx="14">
                  <c:v>0.35829960556216678</c:v>
                </c:pt>
                <c:pt idx="15">
                  <c:v>0.32277999542331148</c:v>
                </c:pt>
                <c:pt idx="16">
                  <c:v>0.27916232116690604</c:v>
                </c:pt>
                <c:pt idx="17">
                  <c:v>0.23960820527723559</c:v>
                </c:pt>
                <c:pt idx="18">
                  <c:v>0.21025627698621802</c:v>
                </c:pt>
                <c:pt idx="19">
                  <c:v>0.19074969851336351</c:v>
                </c:pt>
                <c:pt idx="20">
                  <c:v>0.17746228364212227</c:v>
                </c:pt>
                <c:pt idx="21">
                  <c:v>0.16678875560695725</c:v>
                </c:pt>
                <c:pt idx="22">
                  <c:v>0.15659678763826154</c:v>
                </c:pt>
                <c:pt idx="23">
                  <c:v>0.14614733787852718</c:v>
                </c:pt>
                <c:pt idx="24">
                  <c:v>0.1354926857765289</c:v>
                </c:pt>
                <c:pt idx="25">
                  <c:v>0.12497277548250857</c:v>
                </c:pt>
                <c:pt idx="26">
                  <c:v>0.11494367601279476</c:v>
                </c:pt>
                <c:pt idx="27">
                  <c:v>0.10566877223687632</c:v>
                </c:pt>
                <c:pt idx="28">
                  <c:v>9.7292056131795424E-2</c:v>
                </c:pt>
                <c:pt idx="29">
                  <c:v>8.9847987128672369E-2</c:v>
                </c:pt>
                <c:pt idx="30">
                  <c:v>8.3286675644344388E-2</c:v>
                </c:pt>
                <c:pt idx="31">
                  <c:v>7.75036792942152E-2</c:v>
                </c:pt>
                <c:pt idx="32">
                  <c:v>7.2368125984776377E-2</c:v>
                </c:pt>
                <c:pt idx="33">
                  <c:v>6.7745525603245427E-2</c:v>
                </c:pt>
                <c:pt idx="34">
                  <c:v>6.351372049025239E-2</c:v>
                </c:pt>
                <c:pt idx="35">
                  <c:v>5.957203361904484E-2</c:v>
                </c:pt>
                <c:pt idx="36">
                  <c:v>5.5844711738192776E-2</c:v>
                </c:pt>
                <c:pt idx="37">
                  <c:v>5.2280236317807705E-2</c:v>
                </c:pt>
                <c:pt idx="38">
                  <c:v>4.8848103718929448E-2</c:v>
                </c:pt>
                <c:pt idx="39">
                  <c:v>4.5534424116756789E-2</c:v>
                </c:pt>
                <c:pt idx="40">
                  <c:v>4.2337316723178198E-2</c:v>
                </c:pt>
                <c:pt idx="41">
                  <c:v>3.9262706241867673E-2</c:v>
                </c:pt>
                <c:pt idx="42">
                  <c:v>3.6320820426000988E-2</c:v>
                </c:pt>
                <c:pt idx="43">
                  <c:v>3.3523474924845031E-2</c:v>
                </c:pt>
                <c:pt idx="44">
                  <c:v>3.0882103674773842E-2</c:v>
                </c:pt>
                <c:pt idx="45">
                  <c:v>2.840643105385332E-2</c:v>
                </c:pt>
                <c:pt idx="46">
                  <c:v>2.6103663144885547E-2</c:v>
                </c:pt>
                <c:pt idx="47">
                  <c:v>2.3978080519297396E-2</c:v>
                </c:pt>
                <c:pt idx="48">
                  <c:v>2.2030930524321479E-2</c:v>
                </c:pt>
                <c:pt idx="49">
                  <c:v>2.0260535174922434E-2</c:v>
                </c:pt>
                <c:pt idx="50">
                  <c:v>1.8662547546531294E-2</c:v>
                </c:pt>
                <c:pt idx="51">
                  <c:v>1.7230303690014215E-2</c:v>
                </c:pt>
                <c:pt idx="52">
                  <c:v>1.595522849958797E-2</c:v>
                </c:pt>
                <c:pt idx="53">
                  <c:v>1.4827263118266654E-2</c:v>
                </c:pt>
                <c:pt idx="54">
                  <c:v>1.3835288907780408E-2</c:v>
                </c:pt>
                <c:pt idx="55">
                  <c:v>1.2967529191069249E-2</c:v>
                </c:pt>
                <c:pt idx="56">
                  <c:v>1.2211915208916402E-2</c:v>
                </c:pt>
                <c:pt idx="57">
                  <c:v>1.1556407210775554E-2</c:v>
                </c:pt>
                <c:pt idx="58">
                  <c:v>1.0989265429718342E-2</c:v>
                </c:pt>
                <c:pt idx="59">
                  <c:v>1.0499268925565408E-2</c:v>
                </c:pt>
                <c:pt idx="60">
                  <c:v>1.0075882944422743E-2</c:v>
                </c:pt>
                <c:pt idx="61">
                  <c:v>9.7093775542580474E-3</c:v>
                </c:pt>
                <c:pt idx="62">
                  <c:v>9.3909018953861612E-3</c:v>
                </c:pt>
                <c:pt idx="63">
                  <c:v>9.11251946267988E-3</c:v>
                </c:pt>
                <c:pt idx="64">
                  <c:v>8.86721045626504E-3</c:v>
                </c:pt>
                <c:pt idx="65">
                  <c:v>8.64884745577299E-3</c:v>
                </c:pt>
                <c:pt idx="66">
                  <c:v>8.452150554325355E-3</c:v>
                </c:pt>
                <c:pt idx="67">
                  <c:v>8.2726277045516161E-3</c:v>
                </c:pt>
                <c:pt idx="68">
                  <c:v>8.106505451342394E-3</c:v>
                </c:pt>
                <c:pt idx="69">
                  <c:v>7.9506545246501581E-3</c:v>
                </c:pt>
                <c:pt idx="70">
                  <c:v>7.8025140028179507E-3</c:v>
                </c:pt>
                <c:pt idx="71">
                  <c:v>7.6600169862189871E-3</c:v>
                </c:pt>
                <c:pt idx="72">
                  <c:v>7.521519984970193E-3</c:v>
                </c:pt>
                <c:pt idx="73">
                  <c:v>7.3857375545091086E-3</c:v>
                </c:pt>
                <c:pt idx="74">
                  <c:v>7.2516831292422923E-3</c:v>
                </c:pt>
                <c:pt idx="75">
                  <c:v>7.1186165178228622E-3</c:v>
                </c:pt>
                <c:pt idx="76">
                  <c:v>6.9859981362340173E-3</c:v>
                </c:pt>
                <c:pt idx="77">
                  <c:v>6.8534497624562762E-3</c:v>
                </c:pt>
                <c:pt idx="78">
                  <c:v>6.7207213904553198E-3</c:v>
                </c:pt>
                <c:pt idx="79">
                  <c:v>6.5876636297125257E-3</c:v>
                </c:pt>
                <c:pt idx="80">
                  <c:v>6.4542050266771511E-3</c:v>
                </c:pt>
                <c:pt idx="81">
                  <c:v>6.3203336630729412E-3</c:v>
                </c:pt>
                <c:pt idx="82">
                  <c:v>6.1860824005816051E-3</c:v>
                </c:pt>
                <c:pt idx="83">
                  <c:v>6.0515171810013868E-3</c:v>
                </c:pt>
                <c:pt idx="84">
                  <c:v>5.9167278461810247E-3</c:v>
                </c:pt>
                <c:pt idx="85">
                  <c:v>5.7818210053228736E-3</c:v>
                </c:pt>
                <c:pt idx="86">
                  <c:v>5.6469145429052237E-3</c:v>
                </c:pt>
                <c:pt idx="87">
                  <c:v>5.5121334243245501E-3</c:v>
                </c:pt>
                <c:pt idx="88">
                  <c:v>5.3776065155819452E-3</c:v>
                </c:pt>
                <c:pt idx="89">
                  <c:v>5.2434641865894971E-3</c:v>
                </c:pt>
                <c:pt idx="90">
                  <c:v>5.1098365136788004E-3</c:v>
                </c:pt>
                <c:pt idx="91">
                  <c:v>4.9768519361937935E-3</c:v>
                </c:pt>
                <c:pt idx="92">
                  <c:v>4.844636254473178E-3</c:v>
                </c:pt>
                <c:pt idx="93">
                  <c:v>4.7133118829161269E-3</c:v>
                </c:pt>
                <c:pt idx="94">
                  <c:v>4.5829972929206653E-3</c:v>
                </c:pt>
                <c:pt idx="95">
                  <c:v>4.4538065969750296E-3</c:v>
                </c:pt>
                <c:pt idx="96">
                  <c:v>4.3258492379715241E-3</c:v>
                </c:pt>
                <c:pt idx="97">
                  <c:v>4.1992297574866555E-3</c:v>
                </c:pt>
                <c:pt idx="98">
                  <c:v>4.0740476240584966E-3</c:v>
                </c:pt>
                <c:pt idx="99">
                  <c:v>3.9503971078431732E-3</c:v>
                </c:pt>
                <c:pt idx="100">
                  <c:v>3.8283671919577822E-3</c:v>
                </c:pt>
                <c:pt idx="101">
                  <c:v>3.7080415136162559E-3</c:v>
                </c:pt>
                <c:pt idx="102">
                  <c:v>3.5894983301545391E-3</c:v>
                </c:pt>
                <c:pt idx="103">
                  <c:v>3.4728105064413262E-3</c:v>
                </c:pt>
                <c:pt idx="104">
                  <c:v>3.3580455211147386E-3</c:v>
                </c:pt>
                <c:pt idx="105">
                  <c:v>3.2452654897429101E-3</c:v>
                </c:pt>
                <c:pt idx="106">
                  <c:v>3.1345272034346561E-3</c:v>
                </c:pt>
                <c:pt idx="107">
                  <c:v>3.0258821817070736E-3</c:v>
                </c:pt>
                <c:pt idx="108">
                  <c:v>2.9193767386009872E-3</c:v>
                </c:pt>
                <c:pt idx="109">
                  <c:v>2.8150520611441854E-3</c:v>
                </c:pt>
                <c:pt idx="110">
                  <c:v>2.7129442993314434E-3</c:v>
                </c:pt>
                <c:pt idx="111">
                  <c:v>2.6130846668240837E-3</c:v>
                </c:pt>
                <c:pt idx="112">
                  <c:v>2.515499551614564E-3</c:v>
                </c:pt>
                <c:pt idx="113">
                  <c:v>2.4202106358626185E-3</c:v>
                </c:pt>
                <c:pt idx="114">
                  <c:v>2.3272350242018458E-3</c:v>
                </c:pt>
                <c:pt idx="115">
                  <c:v>2.2365853797146062E-3</c:v>
                </c:pt>
                <c:pt idx="116">
                  <c:v>2.1482700668669086E-3</c:v>
                </c:pt>
                <c:pt idx="117">
                  <c:v>2.0622933006484434E-3</c:v>
                </c:pt>
                <c:pt idx="118">
                  <c:v>1.978655301188792E-3</c:v>
                </c:pt>
                <c:pt idx="119">
                  <c:v>1.8973524531246122E-3</c:v>
                </c:pt>
                <c:pt idx="120">
                  <c:v>1.8183774690072596E-3</c:v>
                </c:pt>
                <c:pt idx="121">
                  <c:v>1.7417195560505139E-3</c:v>
                </c:pt>
                <c:pt idx="122">
                  <c:v>1.667364585533293E-3</c:v>
                </c:pt>
                <c:pt idx="123">
                  <c:v>1.5952952642043217E-3</c:v>
                </c:pt>
                <c:pt idx="124">
                  <c:v>1.525491307020288E-3</c:v>
                </c:pt>
                <c:pt idx="125">
                  <c:v>1.4579296106261852E-3</c:v>
                </c:pt>
                <c:pt idx="126">
                  <c:v>1.3925844269557786E-3</c:v>
                </c:pt>
                <c:pt idx="127">
                  <c:v>1.3294275363898711E-3</c:v>
                </c:pt>
                <c:pt idx="128">
                  <c:v>1.2684284199259155E-3</c:v>
                </c:pt>
                <c:pt idx="129">
                  <c:v>1.2095544298396099E-3</c:v>
                </c:pt>
                <c:pt idx="130">
                  <c:v>1.1527709583514234E-3</c:v>
                </c:pt>
                <c:pt idx="131">
                  <c:v>1.0980416038381957E-3</c:v>
                </c:pt>
                <c:pt idx="132">
                  <c:v>1.0453283341629316E-3</c:v>
                </c:pt>
                <c:pt idx="133">
                  <c:v>9.9459164672466294E-4</c:v>
                </c:pt>
                <c:pt idx="134">
                  <c:v>9.4579072486289384E-4</c:v>
                </c:pt>
                <c:pt idx="135">
                  <c:v>8.988835902808967E-4</c:v>
                </c:pt>
                <c:pt idx="136">
                  <c:v>8.5382725118821057E-4</c:v>
                </c:pt>
                <c:pt idx="137">
                  <c:v>8.1057784588078885E-4</c:v>
                </c:pt>
                <c:pt idx="138">
                  <c:v>7.6909078153297727E-4</c:v>
                </c:pt>
                <c:pt idx="139">
                  <c:v>7.2932086797150575E-4</c:v>
                </c:pt>
                <c:pt idx="140">
                  <c:v>6.9122244626551588E-4</c:v>
                </c:pt>
                <c:pt idx="141">
                  <c:v>6.5474951196953235E-4</c:v>
                </c:pt>
                <c:pt idx="142">
                  <c:v>6.1985583290091739E-4</c:v>
                </c:pt>
                <c:pt idx="143">
                  <c:v>5.8649506135033391E-4</c:v>
                </c:pt>
                <c:pt idx="144">
                  <c:v>5.5462084065804884E-4</c:v>
                </c:pt>
                <c:pt idx="145">
                  <c:v>5.2418690610622765E-4</c:v>
                </c:pt>
                <c:pt idx="146">
                  <c:v>4.9514718010690295E-4</c:v>
                </c:pt>
                <c:pt idx="147">
                  <c:v>4.6745586168861486E-4</c:v>
                </c:pt>
                <c:pt idx="148">
                  <c:v>4.4106751029859836E-4</c:v>
                </c:pt>
                <c:pt idx="149">
                  <c:v>4.1593712396936766E-4</c:v>
                </c:pt>
                <c:pt idx="150">
                  <c:v>3.9202021190665182E-4</c:v>
                </c:pt>
                <c:pt idx="151">
                  <c:v>3.6927286158017214E-4</c:v>
                </c:pt>
                <c:pt idx="152">
                  <c:v>3.4765180041318455E-4</c:v>
                </c:pt>
                <c:pt idx="153">
                  <c:v>3.2711445217836754E-4</c:v>
                </c:pt>
                <c:pt idx="154">
                  <c:v>3.0761898822861955E-4</c:v>
                </c:pt>
                <c:pt idx="155">
                  <c:v>2.8912437369599253E-4</c:v>
                </c:pt>
                <c:pt idx="156">
                  <c:v>2.715904088065324E-4</c:v>
                </c:pt>
                <c:pt idx="157">
                  <c:v>2.5497776546978823E-4</c:v>
                </c:pt>
                <c:pt idx="158">
                  <c:v>2.3924801930708117E-4</c:v>
                </c:pt>
                <c:pt idx="159">
                  <c:v>2.2436367729239404E-4</c:v>
                </c:pt>
                <c:pt idx="160">
                  <c:v>2.1028820118351721E-4</c:v>
                </c:pt>
                <c:pt idx="161">
                  <c:v>1.9698602692885814E-4</c:v>
                </c:pt>
                <c:pt idx="162">
                  <c:v>1.8442258023587677E-4</c:v>
                </c:pt>
                <c:pt idx="163">
                  <c:v>1.7256428849288241E-4</c:v>
                </c:pt>
                <c:pt idx="164">
                  <c:v>1.6137858923537252E-4</c:v>
                </c:pt>
                <c:pt idx="165">
                  <c:v>1.5083393535009204E-4</c:v>
                </c:pt>
                <c:pt idx="166">
                  <c:v>1.4089979720988133E-4</c:v>
                </c:pt>
                <c:pt idx="167">
                  <c:v>1.3154666193160303E-4</c:v>
                </c:pt>
                <c:pt idx="168">
                  <c:v>1.2274602994644113E-4</c:v>
                </c:pt>
                <c:pt idx="169">
                  <c:v>1.1447040907153205E-4</c:v>
                </c:pt>
                <c:pt idx="170">
                  <c:v>1.0669330626777995E-4</c:v>
                </c:pt>
                <c:pt idx="171">
                  <c:v>9.9389217265044572E-5</c:v>
                </c:pt>
                <c:pt idx="172">
                  <c:v>9.2533614231338213E-5</c:v>
                </c:pt>
                <c:pt idx="173">
                  <c:v>8.6102931659670645E-5</c:v>
                </c:pt>
                <c:pt idx="174">
                  <c:v>8.0074550640185649E-5</c:v>
                </c:pt>
                <c:pt idx="175">
                  <c:v>7.4426781676906195E-5</c:v>
                </c:pt>
                <c:pt idx="176">
                  <c:v>6.9138846210736737E-5</c:v>
                </c:pt>
                <c:pt idx="177">
                  <c:v>6.4190856992052403E-5</c:v>
                </c:pt>
                <c:pt idx="178">
                  <c:v>5.956379745486462E-5</c:v>
                </c:pt>
                <c:pt idx="179">
                  <c:v>5.5239500221682114E-5</c:v>
                </c:pt>
                <c:pt idx="180">
                  <c:v>5.1200624878733336E-5</c:v>
                </c:pt>
                <c:pt idx="181">
                  <c:v>4.74306351374576E-5</c:v>
                </c:pt>
                <c:pt idx="182">
                  <c:v>4.3913775507942177E-5</c:v>
                </c:pt>
                <c:pt idx="183">
                  <c:v>4.0635047588888362E-5</c:v>
                </c:pt>
                <c:pt idx="184">
                  <c:v>3.7580186082464273E-5</c:v>
                </c:pt>
                <c:pt idx="185">
                  <c:v>3.4735634628746404E-5</c:v>
                </c:pt>
                <c:pt idx="186">
                  <c:v>3.2088521554229921E-5</c:v>
                </c:pt>
                <c:pt idx="187">
                  <c:v>2.962663561412171E-5</c:v>
                </c:pt>
                <c:pt idx="188">
                  <c:v>2.7338401811793922E-5</c:v>
                </c:pt>
                <c:pt idx="189">
                  <c:v>2.5212857363454688E-5</c:v>
                </c:pt>
                <c:pt idx="190">
                  <c:v>2.3239627875759616E-5</c:v>
                </c:pt>
                <c:pt idx="191">
                  <c:v>2.1408903795094858E-5</c:v>
                </c:pt>
                <c:pt idx="192">
                  <c:v>1.9711417185597213E-5</c:v>
                </c:pt>
                <c:pt idx="193">
                  <c:v>1.8138418880986329E-5</c:v>
                </c:pt>
                <c:pt idx="194">
                  <c:v>1.6681656056949379E-5</c:v>
                </c:pt>
                <c:pt idx="195">
                  <c:v>1.5333350260937628E-5</c:v>
                </c:pt>
                <c:pt idx="196">
                  <c:v>1.4086175934568956E-5</c:v>
                </c:pt>
                <c:pt idx="197">
                  <c:v>1.2933239456947021E-5</c:v>
                </c:pt>
                <c:pt idx="198">
                  <c:v>1.1868058733321973E-5</c:v>
                </c:pt>
                <c:pt idx="199">
                  <c:v>1.0884543352851495E-5</c:v>
                </c:pt>
                <c:pt idx="200">
                  <c:v>9.9769753281186979E-6</c:v>
                </c:pt>
              </c:numCache>
            </c:numRef>
          </c:yVal>
          <c:smooth val="1"/>
          <c:extLst>
            <c:ext xmlns:c16="http://schemas.microsoft.com/office/drawing/2014/chart" uri="{C3380CC4-5D6E-409C-BE32-E72D297353CC}">
              <c16:uniqueId val="{00000000-98C3-41F9-9B18-DA4D4C5B5F23}"/>
            </c:ext>
          </c:extLst>
        </c:ser>
        <c:dLbls>
          <c:showLegendKey val="0"/>
          <c:showVal val="0"/>
          <c:showCatName val="0"/>
          <c:showSerName val="0"/>
          <c:showPercent val="0"/>
          <c:showBubbleSize val="0"/>
        </c:dLbls>
        <c:axId val="134030080"/>
        <c:axId val="134032384"/>
      </c:scatterChart>
      <c:valAx>
        <c:axId val="134030080"/>
        <c:scaling>
          <c:orientation val="minMax"/>
          <c:max val="1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4032384"/>
        <c:crosses val="autoZero"/>
        <c:crossBetween val="midCat"/>
        <c:majorUnit val="50"/>
        <c:minorUnit val="10"/>
      </c:valAx>
      <c:valAx>
        <c:axId val="134032384"/>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4030080"/>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K2035</a:t>
            </a:r>
          </a:p>
        </c:rich>
      </c:tx>
      <c:layout>
        <c:manualLayout>
          <c:xMode val="edge"/>
          <c:yMode val="edge"/>
          <c:x val="0.46934460887949259"/>
          <c:y val="3.6231884057971016E-2"/>
        </c:manualLayout>
      </c:layout>
      <c:overlay val="0"/>
      <c:spPr>
        <a:noFill/>
        <a:ln w="25400">
          <a:noFill/>
        </a:ln>
      </c:spPr>
    </c:title>
    <c:autoTitleDeleted val="0"/>
    <c:plotArea>
      <c:layout>
        <c:manualLayout>
          <c:layoutTarget val="inner"/>
          <c:xMode val="edge"/>
          <c:yMode val="edge"/>
          <c:x val="0.12684989429175475"/>
          <c:y val="0.19927606741135717"/>
          <c:w val="0.84143763213530653"/>
          <c:h val="0.60145140345973258"/>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0.50000000000002043</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pt idx="42">
                  <c:v>41.5</c:v>
                </c:pt>
                <c:pt idx="43">
                  <c:v>42.5</c:v>
                </c:pt>
                <c:pt idx="44">
                  <c:v>43.5</c:v>
                </c:pt>
                <c:pt idx="45">
                  <c:v>44.5</c:v>
                </c:pt>
                <c:pt idx="46">
                  <c:v>45.5</c:v>
                </c:pt>
                <c:pt idx="47">
                  <c:v>46.5</c:v>
                </c:pt>
                <c:pt idx="48">
                  <c:v>47.5</c:v>
                </c:pt>
                <c:pt idx="49">
                  <c:v>48.5</c:v>
                </c:pt>
                <c:pt idx="50">
                  <c:v>49.5</c:v>
                </c:pt>
                <c:pt idx="51">
                  <c:v>50.5</c:v>
                </c:pt>
                <c:pt idx="52">
                  <c:v>51.5</c:v>
                </c:pt>
                <c:pt idx="53">
                  <c:v>52.5</c:v>
                </c:pt>
                <c:pt idx="54">
                  <c:v>53.5</c:v>
                </c:pt>
                <c:pt idx="55">
                  <c:v>54.5</c:v>
                </c:pt>
                <c:pt idx="56">
                  <c:v>55.5</c:v>
                </c:pt>
                <c:pt idx="57">
                  <c:v>56.5</c:v>
                </c:pt>
                <c:pt idx="58">
                  <c:v>57.5</c:v>
                </c:pt>
                <c:pt idx="59">
                  <c:v>58.5</c:v>
                </c:pt>
                <c:pt idx="60">
                  <c:v>59.5</c:v>
                </c:pt>
                <c:pt idx="61">
                  <c:v>60.5</c:v>
                </c:pt>
                <c:pt idx="62">
                  <c:v>61.5</c:v>
                </c:pt>
                <c:pt idx="63">
                  <c:v>62.5</c:v>
                </c:pt>
                <c:pt idx="64">
                  <c:v>63.5</c:v>
                </c:pt>
                <c:pt idx="65">
                  <c:v>64.5</c:v>
                </c:pt>
                <c:pt idx="66">
                  <c:v>65.5</c:v>
                </c:pt>
                <c:pt idx="67">
                  <c:v>66.5</c:v>
                </c:pt>
                <c:pt idx="68">
                  <c:v>67.5</c:v>
                </c:pt>
                <c:pt idx="69">
                  <c:v>68.5</c:v>
                </c:pt>
                <c:pt idx="70">
                  <c:v>69.5</c:v>
                </c:pt>
                <c:pt idx="71">
                  <c:v>70.5</c:v>
                </c:pt>
                <c:pt idx="72">
                  <c:v>71.5</c:v>
                </c:pt>
                <c:pt idx="73">
                  <c:v>72.5</c:v>
                </c:pt>
                <c:pt idx="74">
                  <c:v>73.5</c:v>
                </c:pt>
                <c:pt idx="75">
                  <c:v>74.5</c:v>
                </c:pt>
                <c:pt idx="76">
                  <c:v>75.5</c:v>
                </c:pt>
                <c:pt idx="77">
                  <c:v>76.5</c:v>
                </c:pt>
                <c:pt idx="78">
                  <c:v>77.5</c:v>
                </c:pt>
                <c:pt idx="79">
                  <c:v>78.5</c:v>
                </c:pt>
                <c:pt idx="80">
                  <c:v>79.5</c:v>
                </c:pt>
                <c:pt idx="81">
                  <c:v>80.5</c:v>
                </c:pt>
                <c:pt idx="82">
                  <c:v>81.5</c:v>
                </c:pt>
                <c:pt idx="83">
                  <c:v>82.5</c:v>
                </c:pt>
                <c:pt idx="84">
                  <c:v>83.5</c:v>
                </c:pt>
                <c:pt idx="85">
                  <c:v>84.5</c:v>
                </c:pt>
                <c:pt idx="86">
                  <c:v>85.5</c:v>
                </c:pt>
                <c:pt idx="87">
                  <c:v>86.5</c:v>
                </c:pt>
                <c:pt idx="88">
                  <c:v>87.5</c:v>
                </c:pt>
                <c:pt idx="89">
                  <c:v>88.5</c:v>
                </c:pt>
                <c:pt idx="90">
                  <c:v>89.5</c:v>
                </c:pt>
                <c:pt idx="91">
                  <c:v>90.5</c:v>
                </c:pt>
                <c:pt idx="92">
                  <c:v>91.5</c:v>
                </c:pt>
                <c:pt idx="93">
                  <c:v>92.5</c:v>
                </c:pt>
                <c:pt idx="94">
                  <c:v>93.5</c:v>
                </c:pt>
                <c:pt idx="95">
                  <c:v>94.5</c:v>
                </c:pt>
                <c:pt idx="96">
                  <c:v>95.5</c:v>
                </c:pt>
                <c:pt idx="97">
                  <c:v>96.5</c:v>
                </c:pt>
                <c:pt idx="98">
                  <c:v>97.5</c:v>
                </c:pt>
                <c:pt idx="99">
                  <c:v>98.5</c:v>
                </c:pt>
                <c:pt idx="100">
                  <c:v>99.5</c:v>
                </c:pt>
                <c:pt idx="101">
                  <c:v>100.5</c:v>
                </c:pt>
                <c:pt idx="102">
                  <c:v>101.5</c:v>
                </c:pt>
                <c:pt idx="103">
                  <c:v>102.5</c:v>
                </c:pt>
                <c:pt idx="104">
                  <c:v>103.5</c:v>
                </c:pt>
                <c:pt idx="105">
                  <c:v>104.5</c:v>
                </c:pt>
                <c:pt idx="106">
                  <c:v>105.5</c:v>
                </c:pt>
                <c:pt idx="107">
                  <c:v>106.5</c:v>
                </c:pt>
                <c:pt idx="108">
                  <c:v>107.5</c:v>
                </c:pt>
                <c:pt idx="109">
                  <c:v>108.5</c:v>
                </c:pt>
                <c:pt idx="110">
                  <c:v>109.5</c:v>
                </c:pt>
                <c:pt idx="111">
                  <c:v>110.5</c:v>
                </c:pt>
                <c:pt idx="112">
                  <c:v>111.5</c:v>
                </c:pt>
                <c:pt idx="113">
                  <c:v>112.5</c:v>
                </c:pt>
                <c:pt idx="114">
                  <c:v>113.5</c:v>
                </c:pt>
                <c:pt idx="115">
                  <c:v>114.5</c:v>
                </c:pt>
                <c:pt idx="116">
                  <c:v>115.5</c:v>
                </c:pt>
                <c:pt idx="117">
                  <c:v>116.5</c:v>
                </c:pt>
                <c:pt idx="118">
                  <c:v>117.5</c:v>
                </c:pt>
                <c:pt idx="119">
                  <c:v>118.5</c:v>
                </c:pt>
                <c:pt idx="120">
                  <c:v>119.5</c:v>
                </c:pt>
                <c:pt idx="121">
                  <c:v>120.5</c:v>
                </c:pt>
                <c:pt idx="122">
                  <c:v>121.5</c:v>
                </c:pt>
                <c:pt idx="123">
                  <c:v>122.5</c:v>
                </c:pt>
                <c:pt idx="124">
                  <c:v>123.5</c:v>
                </c:pt>
                <c:pt idx="125">
                  <c:v>124.5</c:v>
                </c:pt>
                <c:pt idx="126">
                  <c:v>125.5</c:v>
                </c:pt>
                <c:pt idx="127">
                  <c:v>126.5</c:v>
                </c:pt>
                <c:pt idx="128">
                  <c:v>127.5</c:v>
                </c:pt>
                <c:pt idx="129">
                  <c:v>128.5</c:v>
                </c:pt>
                <c:pt idx="130">
                  <c:v>129.5</c:v>
                </c:pt>
                <c:pt idx="131">
                  <c:v>130.5</c:v>
                </c:pt>
                <c:pt idx="132">
                  <c:v>131.5</c:v>
                </c:pt>
                <c:pt idx="133">
                  <c:v>132.5</c:v>
                </c:pt>
                <c:pt idx="134">
                  <c:v>133.5</c:v>
                </c:pt>
                <c:pt idx="135">
                  <c:v>134.5</c:v>
                </c:pt>
                <c:pt idx="136">
                  <c:v>135.5</c:v>
                </c:pt>
                <c:pt idx="137">
                  <c:v>136.5</c:v>
                </c:pt>
                <c:pt idx="138">
                  <c:v>137.5</c:v>
                </c:pt>
                <c:pt idx="139">
                  <c:v>138.5</c:v>
                </c:pt>
                <c:pt idx="140">
                  <c:v>139.5</c:v>
                </c:pt>
                <c:pt idx="141">
                  <c:v>140.5</c:v>
                </c:pt>
                <c:pt idx="142">
                  <c:v>141.5</c:v>
                </c:pt>
                <c:pt idx="143">
                  <c:v>142.5</c:v>
                </c:pt>
                <c:pt idx="144">
                  <c:v>143.5</c:v>
                </c:pt>
                <c:pt idx="145">
                  <c:v>144.5</c:v>
                </c:pt>
                <c:pt idx="146">
                  <c:v>145.5</c:v>
                </c:pt>
                <c:pt idx="147">
                  <c:v>146.5</c:v>
                </c:pt>
                <c:pt idx="148">
                  <c:v>147.5</c:v>
                </c:pt>
                <c:pt idx="149">
                  <c:v>148.5</c:v>
                </c:pt>
                <c:pt idx="150">
                  <c:v>149.5</c:v>
                </c:pt>
                <c:pt idx="151">
                  <c:v>150.5</c:v>
                </c:pt>
                <c:pt idx="152">
                  <c:v>151.5</c:v>
                </c:pt>
                <c:pt idx="153">
                  <c:v>152.5</c:v>
                </c:pt>
                <c:pt idx="154">
                  <c:v>153.5</c:v>
                </c:pt>
                <c:pt idx="155">
                  <c:v>154.5</c:v>
                </c:pt>
                <c:pt idx="156">
                  <c:v>155.5</c:v>
                </c:pt>
                <c:pt idx="157">
                  <c:v>156.5</c:v>
                </c:pt>
                <c:pt idx="158">
                  <c:v>157.5</c:v>
                </c:pt>
                <c:pt idx="159">
                  <c:v>158.5</c:v>
                </c:pt>
                <c:pt idx="160">
                  <c:v>159.5</c:v>
                </c:pt>
                <c:pt idx="161">
                  <c:v>160.5</c:v>
                </c:pt>
                <c:pt idx="162">
                  <c:v>161.5</c:v>
                </c:pt>
                <c:pt idx="163">
                  <c:v>162.5</c:v>
                </c:pt>
                <c:pt idx="164">
                  <c:v>163.5</c:v>
                </c:pt>
                <c:pt idx="165">
                  <c:v>164.5</c:v>
                </c:pt>
                <c:pt idx="166">
                  <c:v>165.5</c:v>
                </c:pt>
                <c:pt idx="167">
                  <c:v>166.5</c:v>
                </c:pt>
                <c:pt idx="168">
                  <c:v>167.5</c:v>
                </c:pt>
                <c:pt idx="169">
                  <c:v>168.5</c:v>
                </c:pt>
                <c:pt idx="170">
                  <c:v>169.5</c:v>
                </c:pt>
                <c:pt idx="171">
                  <c:v>170.5</c:v>
                </c:pt>
                <c:pt idx="172">
                  <c:v>171.5</c:v>
                </c:pt>
                <c:pt idx="173">
                  <c:v>172.5</c:v>
                </c:pt>
                <c:pt idx="174">
                  <c:v>173.5</c:v>
                </c:pt>
                <c:pt idx="175">
                  <c:v>174.5</c:v>
                </c:pt>
                <c:pt idx="176">
                  <c:v>175.5</c:v>
                </c:pt>
                <c:pt idx="177">
                  <c:v>176.5</c:v>
                </c:pt>
                <c:pt idx="178">
                  <c:v>177.5</c:v>
                </c:pt>
                <c:pt idx="179">
                  <c:v>178.5</c:v>
                </c:pt>
                <c:pt idx="180">
                  <c:v>179.5</c:v>
                </c:pt>
                <c:pt idx="181">
                  <c:v>180.5</c:v>
                </c:pt>
                <c:pt idx="182">
                  <c:v>181.5</c:v>
                </c:pt>
                <c:pt idx="183">
                  <c:v>182.5</c:v>
                </c:pt>
                <c:pt idx="184">
                  <c:v>183.5</c:v>
                </c:pt>
                <c:pt idx="185">
                  <c:v>184.5</c:v>
                </c:pt>
                <c:pt idx="186">
                  <c:v>185.5</c:v>
                </c:pt>
                <c:pt idx="187">
                  <c:v>186.5</c:v>
                </c:pt>
                <c:pt idx="188">
                  <c:v>187.5</c:v>
                </c:pt>
                <c:pt idx="189">
                  <c:v>188.5</c:v>
                </c:pt>
                <c:pt idx="190">
                  <c:v>189.5</c:v>
                </c:pt>
                <c:pt idx="191">
                  <c:v>190.5</c:v>
                </c:pt>
                <c:pt idx="192">
                  <c:v>191.5</c:v>
                </c:pt>
                <c:pt idx="193">
                  <c:v>192.5</c:v>
                </c:pt>
                <c:pt idx="194">
                  <c:v>193.5</c:v>
                </c:pt>
                <c:pt idx="195">
                  <c:v>194.5</c:v>
                </c:pt>
                <c:pt idx="196">
                  <c:v>195.5</c:v>
                </c:pt>
                <c:pt idx="197">
                  <c:v>196.5</c:v>
                </c:pt>
                <c:pt idx="198">
                  <c:v>197.5</c:v>
                </c:pt>
                <c:pt idx="199">
                  <c:v>198.5</c:v>
                </c:pt>
                <c:pt idx="200">
                  <c:v>199.5</c:v>
                </c:pt>
              </c:numCache>
            </c:numRef>
          </c:xVal>
          <c:yVal>
            <c:numRef>
              <c:f>working!$C$5:$C$205</c:f>
              <c:numCache>
                <c:formatCode>General</c:formatCode>
                <c:ptCount val="201"/>
                <c:pt idx="0">
                  <c:v>0</c:v>
                </c:pt>
                <c:pt idx="1">
                  <c:v>6.8308598745703731E-19</c:v>
                </c:pt>
                <c:pt idx="2">
                  <c:v>1.7054462306373301E-18</c:v>
                </c:pt>
                <c:pt idx="3">
                  <c:v>7.2670081065765665E-18</c:v>
                </c:pt>
                <c:pt idx="4">
                  <c:v>9.5860398181478271E-17</c:v>
                </c:pt>
                <c:pt idx="5">
                  <c:v>1.8482925712772674E-15</c:v>
                </c:pt>
                <c:pt idx="6">
                  <c:v>3.3318558308478899E-14</c:v>
                </c:pt>
                <c:pt idx="7">
                  <c:v>5.2733160408854682E-13</c:v>
                </c:pt>
                <c:pt idx="8">
                  <c:v>7.2779964420548671E-12</c:v>
                </c:pt>
                <c:pt idx="9">
                  <c:v>8.7526342337844203E-11</c:v>
                </c:pt>
                <c:pt idx="10">
                  <c:v>9.1713725927950707E-10</c:v>
                </c:pt>
                <c:pt idx="11">
                  <c:v>8.3734962973221576E-9</c:v>
                </c:pt>
                <c:pt idx="12">
                  <c:v>6.6614680446011454E-8</c:v>
                </c:pt>
                <c:pt idx="13">
                  <c:v>4.6178301573449125E-7</c:v>
                </c:pt>
                <c:pt idx="14">
                  <c:v>2.7894904684065765E-6</c:v>
                </c:pt>
                <c:pt idx="15">
                  <c:v>1.4683997430590924E-5</c:v>
                </c:pt>
                <c:pt idx="16">
                  <c:v>6.7361107605832591E-5</c:v>
                </c:pt>
                <c:pt idx="17">
                  <c:v>2.6929731152641582E-4</c:v>
                </c:pt>
                <c:pt idx="18">
                  <c:v>9.3826262721532897E-4</c:v>
                </c:pt>
                <c:pt idx="19">
                  <c:v>2.8490337818489202E-3</c:v>
                </c:pt>
                <c:pt idx="20">
                  <c:v>7.5398492203824115E-3</c:v>
                </c:pt>
                <c:pt idx="21">
                  <c:v>1.7391302352595301E-2</c:v>
                </c:pt>
                <c:pt idx="22">
                  <c:v>3.4964249184983039E-2</c:v>
                </c:pt>
                <c:pt idx="23">
                  <c:v>6.1273932632767515E-2</c:v>
                </c:pt>
                <c:pt idx="24">
                  <c:v>9.362260874588095E-2</c:v>
                </c:pt>
                <c:pt idx="25">
                  <c:v>0.12482830264070389</c:v>
                </c:pt>
                <c:pt idx="26">
                  <c:v>0.14672329346202895</c:v>
                </c:pt>
                <c:pt idx="27">
                  <c:v>0.1697030490586976</c:v>
                </c:pt>
                <c:pt idx="28">
                  <c:v>0.26611013017317142</c:v>
                </c:pt>
                <c:pt idx="29">
                  <c:v>0.44495238608021742</c:v>
                </c:pt>
                <c:pt idx="30">
                  <c:v>0.43990239455106028</c:v>
                </c:pt>
                <c:pt idx="31">
                  <c:v>0.23824654165613526</c:v>
                </c:pt>
                <c:pt idx="32">
                  <c:v>0.12808965503401989</c:v>
                </c:pt>
                <c:pt idx="33">
                  <c:v>0.12374205780742596</c:v>
                </c:pt>
                <c:pt idx="34">
                  <c:v>0.13908872036588465</c:v>
                </c:pt>
                <c:pt idx="35">
                  <c:v>0.14406120509230039</c:v>
                </c:pt>
                <c:pt idx="36">
                  <c:v>0.13274778689984756</c:v>
                </c:pt>
                <c:pt idx="37">
                  <c:v>0.1079693745656307</c:v>
                </c:pt>
                <c:pt idx="38">
                  <c:v>7.7317906243149076E-2</c:v>
                </c:pt>
                <c:pt idx="39">
                  <c:v>4.87094874815353E-2</c:v>
                </c:pt>
                <c:pt idx="40">
                  <c:v>2.6989016091464708E-2</c:v>
                </c:pt>
                <c:pt idx="41">
                  <c:v>1.3151211378913305E-2</c:v>
                </c:pt>
                <c:pt idx="42">
                  <c:v>5.6358547626253822E-3</c:v>
                </c:pt>
                <c:pt idx="43">
                  <c:v>2.1250317368142284E-3</c:v>
                </c:pt>
                <c:pt idx="44">
                  <c:v>7.0918392787601122E-4</c:v>
                </c:pt>
                <c:pt idx="45">
                  <c:v>2.3117874715717252E-4</c:v>
                </c:pt>
                <c:pt idx="46">
                  <c:v>1.8216950382266467E-4</c:v>
                </c:pt>
                <c:pt idx="47">
                  <c:v>5.9256522219036959E-4</c:v>
                </c:pt>
                <c:pt idx="48">
                  <c:v>2.2266850343285269E-3</c:v>
                </c:pt>
                <c:pt idx="49">
                  <c:v>7.1573752008894072E-3</c:v>
                </c:pt>
                <c:pt idx="50">
                  <c:v>1.9231784268550069E-2</c:v>
                </c:pt>
                <c:pt idx="51">
                  <c:v>4.3071603204930871E-2</c:v>
                </c:pt>
                <c:pt idx="52">
                  <c:v>8.03503230418183E-2</c:v>
                </c:pt>
                <c:pt idx="53">
                  <c:v>0.12487583854717481</c:v>
                </c:pt>
                <c:pt idx="54">
                  <c:v>0.16184308707355649</c:v>
                </c:pt>
                <c:pt idx="55">
                  <c:v>0.17538335964725796</c:v>
                </c:pt>
                <c:pt idx="56">
                  <c:v>0.16001518917423621</c:v>
                </c:pt>
                <c:pt idx="57">
                  <c:v>0.12523574448540897</c:v>
                </c:pt>
                <c:pt idx="58">
                  <c:v>8.8451667790528973E-2</c:v>
                </c:pt>
                <c:pt idx="59">
                  <c:v>6.3511356998756152E-2</c:v>
                </c:pt>
                <c:pt idx="60">
                  <c:v>5.5036276591001361E-2</c:v>
                </c:pt>
                <c:pt idx="61">
                  <c:v>6.0656015146110465E-2</c:v>
                </c:pt>
                <c:pt idx="62">
                  <c:v>7.5992024640120989E-2</c:v>
                </c:pt>
                <c:pt idx="63">
                  <c:v>9.7708286920891854E-2</c:v>
                </c:pt>
                <c:pt idx="64">
                  <c:v>0.12396289488746877</c:v>
                </c:pt>
                <c:pt idx="65">
                  <c:v>0.15369108141913213</c:v>
                </c:pt>
                <c:pt idx="66">
                  <c:v>0.18585357553345982</c:v>
                </c:pt>
                <c:pt idx="67">
                  <c:v>0.21898913474818815</c:v>
                </c:pt>
                <c:pt idx="68">
                  <c:v>0.25107577551123073</c:v>
                </c:pt>
                <c:pt idx="69">
                  <c:v>0.27968791697166684</c:v>
                </c:pt>
                <c:pt idx="70">
                  <c:v>0.30242445007714502</c:v>
                </c:pt>
                <c:pt idx="71">
                  <c:v>0.31748785220489634</c:v>
                </c:pt>
                <c:pt idx="72">
                  <c:v>0.32419174683585456</c:v>
                </c:pt>
                <c:pt idx="73">
                  <c:v>0.32316540079684675</c:v>
                </c:pt>
                <c:pt idx="74">
                  <c:v>0.31614483630344081</c:v>
                </c:pt>
                <c:pt idx="75">
                  <c:v>0.30543253818233729</c:v>
                </c:pt>
                <c:pt idx="76">
                  <c:v>0.29325764814271921</c:v>
                </c:pt>
                <c:pt idx="77">
                  <c:v>0.28128973681791819</c:v>
                </c:pt>
                <c:pt idx="78">
                  <c:v>0.27045164603183991</c:v>
                </c:pt>
                <c:pt idx="79">
                  <c:v>0.26101843628502186</c:v>
                </c:pt>
                <c:pt idx="80">
                  <c:v>0.25287405177721178</c:v>
                </c:pt>
                <c:pt idx="81">
                  <c:v>0.24577312271604521</c:v>
                </c:pt>
                <c:pt idx="82">
                  <c:v>0.23950745237141713</c:v>
                </c:pt>
                <c:pt idx="83">
                  <c:v>0.23395459921706374</c:v>
                </c:pt>
                <c:pt idx="84">
                  <c:v>0.22904373152360011</c:v>
                </c:pt>
                <c:pt idx="85">
                  <c:v>0.22469347705044093</c:v>
                </c:pt>
                <c:pt idx="86">
                  <c:v>0.22076537540942917</c:v>
                </c:pt>
                <c:pt idx="87">
                  <c:v>0.21705282294828965</c:v>
                </c:pt>
                <c:pt idx="88">
                  <c:v>0.21330408508784654</c:v>
                </c:pt>
                <c:pt idx="89">
                  <c:v>0.20926578184076744</c:v>
                </c:pt>
                <c:pt idx="90">
                  <c:v>0.20473020865495001</c:v>
                </c:pt>
                <c:pt idx="91">
                  <c:v>0.1995728454766475</c:v>
                </c:pt>
                <c:pt idx="92">
                  <c:v>0.19377207019443327</c:v>
                </c:pt>
                <c:pt idx="93">
                  <c:v>0.18740898155130764</c:v>
                </c:pt>
                <c:pt idx="94">
                  <c:v>0.18064994837115808</c:v>
                </c:pt>
                <c:pt idx="95">
                  <c:v>0.17371743701161468</c:v>
                </c:pt>
                <c:pt idx="96">
                  <c:v>0.16685577513839775</c:v>
                </c:pt>
                <c:pt idx="97">
                  <c:v>0.16029808701722506</c:v>
                </c:pt>
                <c:pt idx="98">
                  <c:v>0.15423917677976284</c:v>
                </c:pt>
                <c:pt idx="99">
                  <c:v>0.14881718824425277</c:v>
                </c:pt>
                <c:pt idx="100">
                  <c:v>0.14410491816652926</c:v>
                </c:pt>
                <c:pt idx="101">
                  <c:v>0.14011005307626209</c:v>
                </c:pt>
                <c:pt idx="102">
                  <c:v>0.13678252200857713</c:v>
                </c:pt>
                <c:pt idx="103">
                  <c:v>0.13402664032491696</c:v>
                </c:pt>
                <c:pt idx="104">
                  <c:v>0.13171568337949638</c:v>
                </c:pt>
                <c:pt idx="105">
                  <c:v>0.12970683182984966</c:v>
                </c:pt>
                <c:pt idx="106">
                  <c:v>0.12785491774627908</c:v>
                </c:pt>
                <c:pt idx="107">
                  <c:v>0.12602393782454852</c:v>
                </c:pt>
                <c:pt idx="108">
                  <c:v>0.12409579177278282</c:v>
                </c:pt>
                <c:pt idx="109">
                  <c:v>0.12197609856651112</c:v>
                </c:pt>
                <c:pt idx="110">
                  <c:v>0.11959722594342366</c:v>
                </c:pt>
                <c:pt idx="111">
                  <c:v>0.11691884949378557</c:v>
                </c:pt>
                <c:pt idx="112">
                  <c:v>0.11392645952011521</c:v>
                </c:pt>
                <c:pt idx="113">
                  <c:v>0.11062828084359221</c:v>
                </c:pt>
                <c:pt idx="114">
                  <c:v>0.10705108254476012</c:v>
                </c:pt>
                <c:pt idx="115">
                  <c:v>0.10323534357176822</c:v>
                </c:pt>
                <c:pt idx="116">
                  <c:v>9.9230211841197485E-2</c:v>
                </c:pt>
                <c:pt idx="117">
                  <c:v>9.5088650171977374E-2</c:v>
                </c:pt>
                <c:pt idx="118">
                  <c:v>9.086310197236247E-2</c:v>
                </c:pt>
                <c:pt idx="119">
                  <c:v>8.6601933861653824E-2</c:v>
                </c:pt>
                <c:pt idx="120">
                  <c:v>8.2346824534424878E-2</c:v>
                </c:pt>
                <c:pt idx="121">
                  <c:v>7.8131174945628601E-2</c:v>
                </c:pt>
                <c:pt idx="122">
                  <c:v>7.397952197180141E-2</c:v>
                </c:pt>
                <c:pt idx="123">
                  <c:v>6.9907854341437814E-2</c:v>
                </c:pt>
                <c:pt idx="124">
                  <c:v>6.5924663239518289E-2</c:v>
                </c:pt>
                <c:pt idx="125">
                  <c:v>6.2032515928483467E-2</c:v>
                </c:pt>
                <c:pt idx="126">
                  <c:v>5.8229921514776128E-2</c:v>
                </c:pt>
                <c:pt idx="127">
                  <c:v>5.4513263109982613E-2</c:v>
                </c:pt>
                <c:pt idx="128">
                  <c:v>5.0878596835873258E-2</c:v>
                </c:pt>
                <c:pt idx="129">
                  <c:v>4.7323160110912421E-2</c:v>
                </c:pt>
                <c:pt idx="130">
                  <c:v>4.3846483014798321E-2</c:v>
                </c:pt>
                <c:pt idx="131">
                  <c:v>4.0451050662978161E-2</c:v>
                </c:pt>
                <c:pt idx="132">
                  <c:v>3.7142515496448536E-2</c:v>
                </c:pt>
                <c:pt idx="133">
                  <c:v>3.3929501529895933E-2</c:v>
                </c:pt>
                <c:pt idx="134">
                  <c:v>3.0823074835368391E-2</c:v>
                </c:pt>
                <c:pt idx="135">
                  <c:v>2.7835974480873604E-2</c:v>
                </c:pt>
                <c:pt idx="136">
                  <c:v>2.4981705936545695E-2</c:v>
                </c:pt>
                <c:pt idx="137">
                  <c:v>2.2273595974743765E-2</c:v>
                </c:pt>
                <c:pt idx="138">
                  <c:v>1.9723896532465646E-2</c:v>
                </c:pt>
                <c:pt idx="139">
                  <c:v>1.7343007517723663E-2</c:v>
                </c:pt>
                <c:pt idx="140">
                  <c:v>1.5138867838561998E-2</c:v>
                </c:pt>
                <c:pt idx="141">
                  <c:v>1.3116542503747941E-2</c:v>
                </c:pt>
                <c:pt idx="142">
                  <c:v>1.1278013551033306E-2</c:v>
                </c:pt>
                <c:pt idx="143">
                  <c:v>9.6221653268754315E-3</c:v>
                </c:pt>
                <c:pt idx="144">
                  <c:v>8.1449412246756836E-3</c:v>
                </c:pt>
                <c:pt idx="145">
                  <c:v>6.8396398032861683E-3</c:v>
                </c:pt>
                <c:pt idx="146">
                  <c:v>5.6973132094580992E-3</c:v>
                </c:pt>
                <c:pt idx="147">
                  <c:v>4.7072296161824179E-3</c:v>
                </c:pt>
                <c:pt idx="148">
                  <c:v>3.8573633189397105E-3</c:v>
                </c:pt>
                <c:pt idx="149">
                  <c:v>3.1348804256825513E-3</c:v>
                </c:pt>
                <c:pt idx="150">
                  <c:v>2.5265939194943909E-3</c:v>
                </c:pt>
                <c:pt idx="151">
                  <c:v>2.0193684929363798E-3</c:v>
                </c:pt>
                <c:pt idx="152">
                  <c:v>1.6004622776001343E-3</c:v>
                </c:pt>
                <c:pt idx="153">
                  <c:v>1.2577988838546883E-3</c:v>
                </c:pt>
                <c:pt idx="154">
                  <c:v>9.8016863830463485E-4</c:v>
                </c:pt>
                <c:pt idx="155">
                  <c:v>7.5736232449008511E-4</c:v>
                </c:pt>
                <c:pt idx="156">
                  <c:v>5.8024399708200836E-4</c:v>
                </c:pt>
                <c:pt idx="157">
                  <c:v>4.4077156638300252E-4</c:v>
                </c:pt>
                <c:pt idx="158">
                  <c:v>3.3197494011627526E-4</c:v>
                </c:pt>
                <c:pt idx="159">
                  <c:v>2.4790172284616663E-4</c:v>
                </c:pt>
                <c:pt idx="160">
                  <c:v>1.8354000023423911E-4</c:v>
                </c:pt>
                <c:pt idx="161">
                  <c:v>1.347267735337665E-4</c:v>
                </c:pt>
                <c:pt idx="162">
                  <c:v>9.8049346196393827E-5</c:v>
                </c:pt>
                <c:pt idx="163">
                  <c:v>7.0745562511298488E-5</c:v>
                </c:pt>
                <c:pt idx="164">
                  <c:v>5.0607389948220671E-5</c:v>
                </c:pt>
                <c:pt idx="165">
                  <c:v>3.5891020531031437E-5</c:v>
                </c:pt>
                <c:pt idx="166">
                  <c:v>2.5235507255194634E-5</c:v>
                </c:pt>
                <c:pt idx="167">
                  <c:v>1.7590984997428727E-5</c:v>
                </c:pt>
                <c:pt idx="168">
                  <c:v>1.2156762991155645E-5</c:v>
                </c:pt>
                <c:pt idx="169">
                  <c:v>8.3290108683353736E-6</c:v>
                </c:pt>
                <c:pt idx="170">
                  <c:v>5.6573730343734141E-6</c:v>
                </c:pt>
                <c:pt idx="171">
                  <c:v>3.8096099780338122E-6</c:v>
                </c:pt>
                <c:pt idx="172">
                  <c:v>2.543250239961381E-6</c:v>
                </c:pt>
                <c:pt idx="173">
                  <c:v>1.6832137286204585E-6</c:v>
                </c:pt>
                <c:pt idx="174">
                  <c:v>1.1044088296108256E-6</c:v>
                </c:pt>
                <c:pt idx="175">
                  <c:v>7.1838932458323512E-7</c:v>
                </c:pt>
                <c:pt idx="176">
                  <c:v>4.6326375990890512E-7</c:v>
                </c:pt>
                <c:pt idx="177">
                  <c:v>2.9616545427213481E-7</c:v>
                </c:pt>
                <c:pt idx="178">
                  <c:v>1.8770564180758953E-7</c:v>
                </c:pt>
                <c:pt idx="179">
                  <c:v>1.1793872367604763E-7</c:v>
                </c:pt>
                <c:pt idx="180">
                  <c:v>7.3463409244745037E-8</c:v>
                </c:pt>
                <c:pt idx="181">
                  <c:v>4.5364980660878018E-8</c:v>
                </c:pt>
                <c:pt idx="182">
                  <c:v>2.777185426072748E-8</c:v>
                </c:pt>
                <c:pt idx="183">
                  <c:v>1.6854779016917121E-8</c:v>
                </c:pt>
                <c:pt idx="184">
                  <c:v>1.0140862261032169E-8</c:v>
                </c:pt>
                <c:pt idx="185">
                  <c:v>6.0486708974849535E-9</c:v>
                </c:pt>
                <c:pt idx="186">
                  <c:v>3.5766626327315976E-9</c:v>
                </c:pt>
                <c:pt idx="187">
                  <c:v>2.0966628433427559E-9</c:v>
                </c:pt>
                <c:pt idx="188">
                  <c:v>1.2184608877419123E-9</c:v>
                </c:pt>
                <c:pt idx="189">
                  <c:v>7.0198291624024023E-10</c:v>
                </c:pt>
                <c:pt idx="190">
                  <c:v>4.0093472986058032E-10</c:v>
                </c:pt>
                <c:pt idx="191">
                  <c:v>2.2701385216095105E-10</c:v>
                </c:pt>
                <c:pt idx="192">
                  <c:v>1.2742717991898189E-10</c:v>
                </c:pt>
                <c:pt idx="193">
                  <c:v>7.0909500493598898E-11</c:v>
                </c:pt>
                <c:pt idx="194">
                  <c:v>3.9117931116550153E-11</c:v>
                </c:pt>
                <c:pt idx="195">
                  <c:v>2.1393442573014454E-11</c:v>
                </c:pt>
                <c:pt idx="196">
                  <c:v>1.1598721982863935E-11</c:v>
                </c:pt>
                <c:pt idx="197">
                  <c:v>6.2342353501776415E-12</c:v>
                </c:pt>
                <c:pt idx="198">
                  <c:v>3.3218983119809309E-12</c:v>
                </c:pt>
                <c:pt idx="199">
                  <c:v>1.7540413566052848E-12</c:v>
                </c:pt>
                <c:pt idx="200">
                  <c:v>9.1859853057485452E-13</c:v>
                </c:pt>
              </c:numCache>
            </c:numRef>
          </c:yVal>
          <c:smooth val="1"/>
          <c:extLst>
            <c:ext xmlns:c16="http://schemas.microsoft.com/office/drawing/2014/chart" uri="{C3380CC4-5D6E-409C-BE32-E72D297353CC}">
              <c16:uniqueId val="{00000000-6F7B-4646-BEBD-B4CF37B2199A}"/>
            </c:ext>
          </c:extLst>
        </c:ser>
        <c:dLbls>
          <c:showLegendKey val="0"/>
          <c:showVal val="0"/>
          <c:showCatName val="0"/>
          <c:showSerName val="0"/>
          <c:showPercent val="0"/>
          <c:showBubbleSize val="0"/>
        </c:dLbls>
        <c:axId val="45458944"/>
        <c:axId val="45460864"/>
      </c:scatterChart>
      <c:valAx>
        <c:axId val="45458944"/>
        <c:scaling>
          <c:orientation val="minMax"/>
          <c:max val="20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4862579281184"/>
              <c:y val="0.898553767735554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5460864"/>
        <c:crosses val="autoZero"/>
        <c:crossBetween val="midCat"/>
        <c:majorUnit val="50"/>
        <c:minorUnit val="0.5"/>
      </c:valAx>
      <c:valAx>
        <c:axId val="45460864"/>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598308668076109E-2"/>
              <c:y val="0.3369576629008330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5458944"/>
        <c:crosses val="autoZero"/>
        <c:crossBetween val="midCat"/>
        <c:majorUnit val="0.1"/>
      </c:valAx>
      <c:spPr>
        <a:noFill/>
        <a:ln w="12700">
          <a:solidFill>
            <a:srgbClr val="000000"/>
          </a:solidFill>
          <a:prstDash val="solid"/>
        </a:ln>
      </c:spPr>
    </c:plotArea>
    <c:plotVisOnly val="1"/>
    <c:dispBlanksAs val="gap"/>
    <c:showDLblsOverMax val="0"/>
  </c:chart>
  <c:spPr>
    <a:noFill/>
    <a:ln w="9525">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K2036</a:t>
            </a:r>
          </a:p>
        </c:rich>
      </c:tx>
      <c:layout>
        <c:manualLayout>
          <c:xMode val="edge"/>
          <c:yMode val="edge"/>
          <c:x val="0.46934460887949259"/>
          <c:y val="3.6231884057971016E-2"/>
        </c:manualLayout>
      </c:layout>
      <c:overlay val="0"/>
      <c:spPr>
        <a:noFill/>
        <a:ln w="25400">
          <a:noFill/>
        </a:ln>
      </c:spPr>
    </c:title>
    <c:autoTitleDeleted val="0"/>
    <c:plotArea>
      <c:layout>
        <c:manualLayout>
          <c:layoutTarget val="inner"/>
          <c:xMode val="edge"/>
          <c:yMode val="edge"/>
          <c:x val="0.12684989429175475"/>
          <c:y val="0.19927606741135717"/>
          <c:w val="0.84143763213530653"/>
          <c:h val="0.60145140345973258"/>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1.0000000000000204</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pt idx="16">
                  <c:v>31</c:v>
                </c:pt>
                <c:pt idx="17">
                  <c:v>33</c:v>
                </c:pt>
                <c:pt idx="18">
                  <c:v>35</c:v>
                </c:pt>
                <c:pt idx="19">
                  <c:v>37</c:v>
                </c:pt>
                <c:pt idx="20">
                  <c:v>39</c:v>
                </c:pt>
                <c:pt idx="21">
                  <c:v>41</c:v>
                </c:pt>
                <c:pt idx="22">
                  <c:v>43</c:v>
                </c:pt>
                <c:pt idx="23">
                  <c:v>45</c:v>
                </c:pt>
                <c:pt idx="24">
                  <c:v>47</c:v>
                </c:pt>
                <c:pt idx="25">
                  <c:v>49</c:v>
                </c:pt>
                <c:pt idx="26">
                  <c:v>51</c:v>
                </c:pt>
                <c:pt idx="27">
                  <c:v>53</c:v>
                </c:pt>
                <c:pt idx="28">
                  <c:v>55</c:v>
                </c:pt>
                <c:pt idx="29">
                  <c:v>57</c:v>
                </c:pt>
                <c:pt idx="30">
                  <c:v>59</c:v>
                </c:pt>
                <c:pt idx="31">
                  <c:v>61</c:v>
                </c:pt>
                <c:pt idx="32">
                  <c:v>63</c:v>
                </c:pt>
                <c:pt idx="33">
                  <c:v>65</c:v>
                </c:pt>
                <c:pt idx="34">
                  <c:v>67</c:v>
                </c:pt>
                <c:pt idx="35">
                  <c:v>69</c:v>
                </c:pt>
                <c:pt idx="36">
                  <c:v>71</c:v>
                </c:pt>
                <c:pt idx="37">
                  <c:v>73</c:v>
                </c:pt>
                <c:pt idx="38">
                  <c:v>75</c:v>
                </c:pt>
                <c:pt idx="39">
                  <c:v>77</c:v>
                </c:pt>
                <c:pt idx="40">
                  <c:v>79</c:v>
                </c:pt>
                <c:pt idx="41">
                  <c:v>81</c:v>
                </c:pt>
                <c:pt idx="42">
                  <c:v>83</c:v>
                </c:pt>
                <c:pt idx="43">
                  <c:v>85</c:v>
                </c:pt>
                <c:pt idx="44">
                  <c:v>87</c:v>
                </c:pt>
                <c:pt idx="45">
                  <c:v>89</c:v>
                </c:pt>
                <c:pt idx="46">
                  <c:v>91</c:v>
                </c:pt>
                <c:pt idx="47">
                  <c:v>93</c:v>
                </c:pt>
                <c:pt idx="48">
                  <c:v>95</c:v>
                </c:pt>
                <c:pt idx="49">
                  <c:v>97</c:v>
                </c:pt>
                <c:pt idx="50">
                  <c:v>99</c:v>
                </c:pt>
                <c:pt idx="51">
                  <c:v>101</c:v>
                </c:pt>
                <c:pt idx="52">
                  <c:v>103</c:v>
                </c:pt>
                <c:pt idx="53">
                  <c:v>105</c:v>
                </c:pt>
                <c:pt idx="54">
                  <c:v>107</c:v>
                </c:pt>
                <c:pt idx="55">
                  <c:v>109</c:v>
                </c:pt>
                <c:pt idx="56">
                  <c:v>111</c:v>
                </c:pt>
                <c:pt idx="57">
                  <c:v>113</c:v>
                </c:pt>
                <c:pt idx="58">
                  <c:v>115</c:v>
                </c:pt>
                <c:pt idx="59">
                  <c:v>117</c:v>
                </c:pt>
                <c:pt idx="60">
                  <c:v>119</c:v>
                </c:pt>
                <c:pt idx="61">
                  <c:v>121</c:v>
                </c:pt>
                <c:pt idx="62">
                  <c:v>123</c:v>
                </c:pt>
                <c:pt idx="63">
                  <c:v>125</c:v>
                </c:pt>
                <c:pt idx="64">
                  <c:v>127</c:v>
                </c:pt>
                <c:pt idx="65">
                  <c:v>129</c:v>
                </c:pt>
                <c:pt idx="66">
                  <c:v>131</c:v>
                </c:pt>
                <c:pt idx="67">
                  <c:v>133</c:v>
                </c:pt>
                <c:pt idx="68">
                  <c:v>135</c:v>
                </c:pt>
                <c:pt idx="69">
                  <c:v>137</c:v>
                </c:pt>
                <c:pt idx="70">
                  <c:v>139</c:v>
                </c:pt>
                <c:pt idx="71">
                  <c:v>141</c:v>
                </c:pt>
                <c:pt idx="72">
                  <c:v>143</c:v>
                </c:pt>
                <c:pt idx="73">
                  <c:v>145</c:v>
                </c:pt>
                <c:pt idx="74">
                  <c:v>147</c:v>
                </c:pt>
                <c:pt idx="75">
                  <c:v>149</c:v>
                </c:pt>
                <c:pt idx="76">
                  <c:v>151</c:v>
                </c:pt>
                <c:pt idx="77">
                  <c:v>153</c:v>
                </c:pt>
                <c:pt idx="78">
                  <c:v>155</c:v>
                </c:pt>
                <c:pt idx="79">
                  <c:v>157</c:v>
                </c:pt>
                <c:pt idx="80">
                  <c:v>159</c:v>
                </c:pt>
                <c:pt idx="81">
                  <c:v>161</c:v>
                </c:pt>
                <c:pt idx="82">
                  <c:v>163</c:v>
                </c:pt>
                <c:pt idx="83">
                  <c:v>165</c:v>
                </c:pt>
                <c:pt idx="84">
                  <c:v>167</c:v>
                </c:pt>
                <c:pt idx="85">
                  <c:v>169</c:v>
                </c:pt>
                <c:pt idx="86">
                  <c:v>171</c:v>
                </c:pt>
                <c:pt idx="87">
                  <c:v>173</c:v>
                </c:pt>
                <c:pt idx="88">
                  <c:v>175</c:v>
                </c:pt>
                <c:pt idx="89">
                  <c:v>177</c:v>
                </c:pt>
                <c:pt idx="90">
                  <c:v>179</c:v>
                </c:pt>
                <c:pt idx="91">
                  <c:v>181</c:v>
                </c:pt>
                <c:pt idx="92">
                  <c:v>183</c:v>
                </c:pt>
                <c:pt idx="93">
                  <c:v>185</c:v>
                </c:pt>
                <c:pt idx="94">
                  <c:v>187</c:v>
                </c:pt>
                <c:pt idx="95">
                  <c:v>189</c:v>
                </c:pt>
                <c:pt idx="96">
                  <c:v>191</c:v>
                </c:pt>
                <c:pt idx="97">
                  <c:v>193</c:v>
                </c:pt>
                <c:pt idx="98">
                  <c:v>195</c:v>
                </c:pt>
                <c:pt idx="99">
                  <c:v>197</c:v>
                </c:pt>
                <c:pt idx="100">
                  <c:v>199</c:v>
                </c:pt>
                <c:pt idx="101">
                  <c:v>201</c:v>
                </c:pt>
                <c:pt idx="102">
                  <c:v>203</c:v>
                </c:pt>
                <c:pt idx="103">
                  <c:v>205</c:v>
                </c:pt>
                <c:pt idx="104">
                  <c:v>207</c:v>
                </c:pt>
                <c:pt idx="105">
                  <c:v>209</c:v>
                </c:pt>
                <c:pt idx="106">
                  <c:v>211</c:v>
                </c:pt>
                <c:pt idx="107">
                  <c:v>213</c:v>
                </c:pt>
                <c:pt idx="108">
                  <c:v>215</c:v>
                </c:pt>
                <c:pt idx="109">
                  <c:v>217</c:v>
                </c:pt>
                <c:pt idx="110">
                  <c:v>219</c:v>
                </c:pt>
                <c:pt idx="111">
                  <c:v>221</c:v>
                </c:pt>
                <c:pt idx="112">
                  <c:v>223</c:v>
                </c:pt>
                <c:pt idx="113">
                  <c:v>225</c:v>
                </c:pt>
                <c:pt idx="114">
                  <c:v>227</c:v>
                </c:pt>
                <c:pt idx="115">
                  <c:v>229</c:v>
                </c:pt>
                <c:pt idx="116">
                  <c:v>231</c:v>
                </c:pt>
                <c:pt idx="117">
                  <c:v>233</c:v>
                </c:pt>
                <c:pt idx="118">
                  <c:v>235</c:v>
                </c:pt>
                <c:pt idx="119">
                  <c:v>237</c:v>
                </c:pt>
                <c:pt idx="120">
                  <c:v>239</c:v>
                </c:pt>
                <c:pt idx="121">
                  <c:v>241</c:v>
                </c:pt>
                <c:pt idx="122">
                  <c:v>243</c:v>
                </c:pt>
                <c:pt idx="123">
                  <c:v>245</c:v>
                </c:pt>
                <c:pt idx="124">
                  <c:v>247</c:v>
                </c:pt>
                <c:pt idx="125">
                  <c:v>249</c:v>
                </c:pt>
                <c:pt idx="126">
                  <c:v>251</c:v>
                </c:pt>
                <c:pt idx="127">
                  <c:v>253</c:v>
                </c:pt>
                <c:pt idx="128">
                  <c:v>255</c:v>
                </c:pt>
                <c:pt idx="129">
                  <c:v>257</c:v>
                </c:pt>
                <c:pt idx="130">
                  <c:v>259</c:v>
                </c:pt>
                <c:pt idx="131">
                  <c:v>261</c:v>
                </c:pt>
                <c:pt idx="132">
                  <c:v>263</c:v>
                </c:pt>
                <c:pt idx="133">
                  <c:v>265</c:v>
                </c:pt>
                <c:pt idx="134">
                  <c:v>267</c:v>
                </c:pt>
                <c:pt idx="135">
                  <c:v>269</c:v>
                </c:pt>
                <c:pt idx="136">
                  <c:v>271</c:v>
                </c:pt>
                <c:pt idx="137">
                  <c:v>273</c:v>
                </c:pt>
                <c:pt idx="138">
                  <c:v>275</c:v>
                </c:pt>
                <c:pt idx="139">
                  <c:v>277</c:v>
                </c:pt>
                <c:pt idx="140">
                  <c:v>279</c:v>
                </c:pt>
                <c:pt idx="141">
                  <c:v>281</c:v>
                </c:pt>
                <c:pt idx="142">
                  <c:v>283</c:v>
                </c:pt>
                <c:pt idx="143">
                  <c:v>285</c:v>
                </c:pt>
                <c:pt idx="144">
                  <c:v>287</c:v>
                </c:pt>
                <c:pt idx="145">
                  <c:v>289</c:v>
                </c:pt>
                <c:pt idx="146">
                  <c:v>291</c:v>
                </c:pt>
                <c:pt idx="147">
                  <c:v>293</c:v>
                </c:pt>
                <c:pt idx="148">
                  <c:v>295</c:v>
                </c:pt>
                <c:pt idx="149">
                  <c:v>297</c:v>
                </c:pt>
                <c:pt idx="150">
                  <c:v>299</c:v>
                </c:pt>
                <c:pt idx="151">
                  <c:v>301</c:v>
                </c:pt>
                <c:pt idx="152">
                  <c:v>303</c:v>
                </c:pt>
                <c:pt idx="153">
                  <c:v>305</c:v>
                </c:pt>
                <c:pt idx="154">
                  <c:v>307</c:v>
                </c:pt>
                <c:pt idx="155">
                  <c:v>309</c:v>
                </c:pt>
                <c:pt idx="156">
                  <c:v>311</c:v>
                </c:pt>
                <c:pt idx="157">
                  <c:v>313</c:v>
                </c:pt>
                <c:pt idx="158">
                  <c:v>315</c:v>
                </c:pt>
                <c:pt idx="159">
                  <c:v>317</c:v>
                </c:pt>
                <c:pt idx="160">
                  <c:v>319</c:v>
                </c:pt>
                <c:pt idx="161">
                  <c:v>321</c:v>
                </c:pt>
                <c:pt idx="162">
                  <c:v>323</c:v>
                </c:pt>
                <c:pt idx="163">
                  <c:v>325</c:v>
                </c:pt>
                <c:pt idx="164">
                  <c:v>327</c:v>
                </c:pt>
                <c:pt idx="165">
                  <c:v>329</c:v>
                </c:pt>
                <c:pt idx="166">
                  <c:v>331</c:v>
                </c:pt>
                <c:pt idx="167">
                  <c:v>333</c:v>
                </c:pt>
                <c:pt idx="168">
                  <c:v>335</c:v>
                </c:pt>
                <c:pt idx="169">
                  <c:v>337</c:v>
                </c:pt>
                <c:pt idx="170">
                  <c:v>339</c:v>
                </c:pt>
                <c:pt idx="171">
                  <c:v>341</c:v>
                </c:pt>
                <c:pt idx="172">
                  <c:v>343</c:v>
                </c:pt>
                <c:pt idx="173">
                  <c:v>345</c:v>
                </c:pt>
                <c:pt idx="174">
                  <c:v>347</c:v>
                </c:pt>
                <c:pt idx="175">
                  <c:v>349</c:v>
                </c:pt>
                <c:pt idx="176">
                  <c:v>351</c:v>
                </c:pt>
                <c:pt idx="177">
                  <c:v>353</c:v>
                </c:pt>
                <c:pt idx="178">
                  <c:v>355</c:v>
                </c:pt>
                <c:pt idx="179">
                  <c:v>357</c:v>
                </c:pt>
                <c:pt idx="180">
                  <c:v>359</c:v>
                </c:pt>
                <c:pt idx="181">
                  <c:v>361</c:v>
                </c:pt>
                <c:pt idx="182">
                  <c:v>363</c:v>
                </c:pt>
                <c:pt idx="183">
                  <c:v>365</c:v>
                </c:pt>
                <c:pt idx="184">
                  <c:v>367</c:v>
                </c:pt>
                <c:pt idx="185">
                  <c:v>369</c:v>
                </c:pt>
                <c:pt idx="186">
                  <c:v>371</c:v>
                </c:pt>
                <c:pt idx="187">
                  <c:v>373</c:v>
                </c:pt>
                <c:pt idx="188">
                  <c:v>375</c:v>
                </c:pt>
                <c:pt idx="189">
                  <c:v>377</c:v>
                </c:pt>
                <c:pt idx="190">
                  <c:v>379</c:v>
                </c:pt>
                <c:pt idx="191">
                  <c:v>381</c:v>
                </c:pt>
                <c:pt idx="192">
                  <c:v>383</c:v>
                </c:pt>
                <c:pt idx="193">
                  <c:v>385</c:v>
                </c:pt>
                <c:pt idx="194">
                  <c:v>387</c:v>
                </c:pt>
                <c:pt idx="195">
                  <c:v>389</c:v>
                </c:pt>
                <c:pt idx="196">
                  <c:v>391</c:v>
                </c:pt>
                <c:pt idx="197">
                  <c:v>393</c:v>
                </c:pt>
                <c:pt idx="198">
                  <c:v>395</c:v>
                </c:pt>
                <c:pt idx="199">
                  <c:v>397</c:v>
                </c:pt>
                <c:pt idx="200">
                  <c:v>399</c:v>
                </c:pt>
              </c:numCache>
            </c:numRef>
          </c:xVal>
          <c:yVal>
            <c:numRef>
              <c:f>working!$C$5:$C$205</c:f>
              <c:numCache>
                <c:formatCode>General</c:formatCode>
                <c:ptCount val="201"/>
                <c:pt idx="0">
                  <c:v>0</c:v>
                </c:pt>
                <c:pt idx="1">
                  <c:v>1.6598856842235302E-36</c:v>
                </c:pt>
                <c:pt idx="2">
                  <c:v>4.221898950767945E-36</c:v>
                </c:pt>
                <c:pt idx="3">
                  <c:v>1.0678832673271881E-35</c:v>
                </c:pt>
                <c:pt idx="4">
                  <c:v>2.6861237780993565E-35</c:v>
                </c:pt>
                <c:pt idx="5">
                  <c:v>6.7191533678002199E-35</c:v>
                </c:pt>
                <c:pt idx="6">
                  <c:v>1.6714345712082362E-34</c:v>
                </c:pt>
                <c:pt idx="7">
                  <c:v>4.1347618578710649E-34</c:v>
                </c:pt>
                <c:pt idx="8">
                  <c:v>1.0171802444288436E-33</c:v>
                </c:pt>
                <c:pt idx="9">
                  <c:v>2.4884655190315209E-33</c:v>
                </c:pt>
                <c:pt idx="10">
                  <c:v>6.054128487428523E-33</c:v>
                </c:pt>
                <c:pt idx="11">
                  <c:v>1.4647312134313077E-32</c:v>
                </c:pt>
                <c:pt idx="12">
                  <c:v>3.5241187647638553E-32</c:v>
                </c:pt>
                <c:pt idx="13">
                  <c:v>8.4319773786031533E-32</c:v>
                </c:pt>
                <c:pt idx="14">
                  <c:v>2.0062942448078192E-31</c:v>
                </c:pt>
                <c:pt idx="15">
                  <c:v>4.7472939112034257E-31</c:v>
                </c:pt>
                <c:pt idx="16">
                  <c:v>1.1170790630085247E-30</c:v>
                </c:pt>
                <c:pt idx="17">
                  <c:v>2.6140145655795498E-30</c:v>
                </c:pt>
                <c:pt idx="18">
                  <c:v>6.0830080913737237E-30</c:v>
                </c:pt>
                <c:pt idx="19">
                  <c:v>1.4077161252363807E-29</c:v>
                </c:pt>
                <c:pt idx="20">
                  <c:v>3.239649883717553E-29</c:v>
                </c:pt>
                <c:pt idx="21">
                  <c:v>7.4142524779221865E-29</c:v>
                </c:pt>
                <c:pt idx="22">
                  <c:v>1.6874191219223427E-28</c:v>
                </c:pt>
                <c:pt idx="23">
                  <c:v>3.8191337122706719E-28</c:v>
                </c:pt>
                <c:pt idx="24">
                  <c:v>8.5959338378897843E-28</c:v>
                </c:pt>
                <c:pt idx="25">
                  <c:v>1.9240110753720948E-27</c:v>
                </c:pt>
                <c:pt idx="26">
                  <c:v>4.2826085034062771E-27</c:v>
                </c:pt>
                <c:pt idx="27">
                  <c:v>9.4797194893974926E-27</c:v>
                </c:pt>
                <c:pt idx="28">
                  <c:v>2.0867426989558816E-26</c:v>
                </c:pt>
                <c:pt idx="29">
                  <c:v>4.5680265981674343E-26</c:v>
                </c:pt>
                <c:pt idx="30">
                  <c:v>9.9443099214431413E-26</c:v>
                </c:pt>
                <c:pt idx="31">
                  <c:v>2.1528163541560695E-25</c:v>
                </c:pt>
                <c:pt idx="32">
                  <c:v>4.6347426402343543E-25</c:v>
                </c:pt>
                <c:pt idx="33">
                  <c:v>9.9227161941414531E-25</c:v>
                </c:pt>
                <c:pt idx="34">
                  <c:v>2.1126221261045497E-24</c:v>
                </c:pt>
                <c:pt idx="35">
                  <c:v>4.4730050226558739E-24</c:v>
                </c:pt>
                <c:pt idx="36">
                  <c:v>9.418099103155668E-24</c:v>
                </c:pt>
                <c:pt idx="37">
                  <c:v>1.9720296258522343E-23</c:v>
                </c:pt>
                <c:pt idx="38">
                  <c:v>4.1062928923240793E-23</c:v>
                </c:pt>
                <c:pt idx="39">
                  <c:v>8.5030106173610044E-23</c:v>
                </c:pt>
                <c:pt idx="40">
                  <c:v>1.7509825966388311E-22</c:v>
                </c:pt>
                <c:pt idx="41">
                  <c:v>3.58572722344546E-22</c:v>
                </c:pt>
                <c:pt idx="42">
                  <c:v>7.3022883557389833E-22</c:v>
                </c:pt>
                <c:pt idx="43">
                  <c:v>1.4788598571626466E-21</c:v>
                </c:pt>
                <c:pt idx="44">
                  <c:v>2.9783886945665442E-21</c:v>
                </c:pt>
                <c:pt idx="45">
                  <c:v>5.9651592476755215E-21</c:v>
                </c:pt>
                <c:pt idx="46">
                  <c:v>1.1880891340741608E-20</c:v>
                </c:pt>
                <c:pt idx="47">
                  <c:v>2.35321886526466E-20</c:v>
                </c:pt>
                <c:pt idx="48">
                  <c:v>4.6351301854701608E-20</c:v>
                </c:pt>
                <c:pt idx="49">
                  <c:v>9.0792060563880181E-20</c:v>
                </c:pt>
                <c:pt idx="50">
                  <c:v>1.7685613714654734E-19</c:v>
                </c:pt>
                <c:pt idx="51">
                  <c:v>3.4259319474480184E-19</c:v>
                </c:pt>
                <c:pt idx="52">
                  <c:v>6.5996921418728987E-19</c:v>
                </c:pt>
                <c:pt idx="53">
                  <c:v>1.2643141382941917E-18</c:v>
                </c:pt>
                <c:pt idx="54">
                  <c:v>2.4086445913890589E-18</c:v>
                </c:pt>
                <c:pt idx="55">
                  <c:v>4.563277979609136E-18</c:v>
                </c:pt>
                <c:pt idx="56">
                  <c:v>8.5974114688676228E-18</c:v>
                </c:pt>
                <c:pt idx="57">
                  <c:v>1.6108135163641622E-17</c:v>
                </c:pt>
                <c:pt idx="58">
                  <c:v>3.0013033207402231E-17</c:v>
                </c:pt>
                <c:pt idx="59">
                  <c:v>5.5611178565029907E-17</c:v>
                </c:pt>
                <c:pt idx="60">
                  <c:v>1.0247142528702992E-16</c:v>
                </c:pt>
                <c:pt idx="61">
                  <c:v>1.8777313045558926E-16</c:v>
                </c:pt>
                <c:pt idx="62">
                  <c:v>3.4218171368826997E-16</c:v>
                </c:pt>
                <c:pt idx="63">
                  <c:v>6.2012275568084071E-16</c:v>
                </c:pt>
                <c:pt idx="64">
                  <c:v>1.1176477851630817E-15</c:v>
                </c:pt>
                <c:pt idx="65">
                  <c:v>2.0033432209130392E-15</c:v>
                </c:pt>
                <c:pt idx="66">
                  <c:v>3.5715817453219042E-15</c:v>
                </c:pt>
                <c:pt idx="67">
                  <c:v>6.3340508367886888E-15</c:v>
                </c:pt>
                <c:pt idx="68">
                  <c:v>1.1177258986236326E-14</c:v>
                </c:pt>
                <c:pt idx="69">
                  <c:v>1.9635693346746854E-14</c:v>
                </c:pt>
                <c:pt idx="70">
                  <c:v>3.4374752385665052E-14</c:v>
                </c:pt>
                <c:pt idx="71">
                  <c:v>6.0076849427044929E-14</c:v>
                </c:pt>
                <c:pt idx="72">
                  <c:v>1.0516797312860281E-13</c:v>
                </c:pt>
                <c:pt idx="73">
                  <c:v>1.8546479016016202E-13</c:v>
                </c:pt>
                <c:pt idx="74">
                  <c:v>3.3258292952855834E-13</c:v>
                </c:pt>
                <c:pt idx="75">
                  <c:v>6.1482773095867775E-13</c:v>
                </c:pt>
                <c:pt idx="76">
                  <c:v>1.1917448772246812E-12</c:v>
                </c:pt>
                <c:pt idx="77">
                  <c:v>2.4600165179803699E-12</c:v>
                </c:pt>
                <c:pt idx="78">
                  <c:v>5.4452678005268137E-12</c:v>
                </c:pt>
                <c:pt idx="79">
                  <c:v>1.2844896798945958E-11</c:v>
                </c:pt>
                <c:pt idx="80">
                  <c:v>3.1757153101120258E-11</c:v>
                </c:pt>
                <c:pt idx="81">
                  <c:v>8.0670461452531661E-11</c:v>
                </c:pt>
                <c:pt idx="82">
                  <c:v>2.0693184042224363E-10</c:v>
                </c:pt>
                <c:pt idx="83">
                  <c:v>5.2927945308734202E-10</c:v>
                </c:pt>
                <c:pt idx="84">
                  <c:v>1.3386163676157799E-9</c:v>
                </c:pt>
                <c:pt idx="85">
                  <c:v>3.3301671047238707E-9</c:v>
                </c:pt>
                <c:pt idx="86">
                  <c:v>8.1231673620215703E-9</c:v>
                </c:pt>
                <c:pt idx="87">
                  <c:v>1.9390641829829099E-8</c:v>
                </c:pt>
                <c:pt idx="88">
                  <c:v>4.5243332404919498E-8</c:v>
                </c:pt>
                <c:pt idx="89">
                  <c:v>1.0310951183276697E-7</c:v>
                </c:pt>
                <c:pt idx="90">
                  <c:v>2.2941915939384535E-7</c:v>
                </c:pt>
                <c:pt idx="91">
                  <c:v>4.9822398782752126E-7</c:v>
                </c:pt>
                <c:pt idx="92">
                  <c:v>1.0558569686384804E-6</c:v>
                </c:pt>
                <c:pt idx="93">
                  <c:v>2.1833344810242539E-6</c:v>
                </c:pt>
                <c:pt idx="94">
                  <c:v>4.4049104946890724E-6</c:v>
                </c:pt>
                <c:pt idx="95">
                  <c:v>8.6702982557684528E-6</c:v>
                </c:pt>
                <c:pt idx="96">
                  <c:v>1.664935833643003E-5</c:v>
                </c:pt>
                <c:pt idx="97">
                  <c:v>3.1190294247552584E-5</c:v>
                </c:pt>
                <c:pt idx="98">
                  <c:v>5.7002803934623165E-5</c:v>
                </c:pt>
                <c:pt idx="99">
                  <c:v>1.0163131554448639E-4</c:v>
                </c:pt>
                <c:pt idx="100">
                  <c:v>1.7677322675857906E-4</c:v>
                </c:pt>
                <c:pt idx="101">
                  <c:v>2.9996412443715075E-4</c:v>
                </c:pt>
                <c:pt idx="102">
                  <c:v>4.9658754638972247E-4</c:v>
                </c:pt>
                <c:pt idx="103">
                  <c:v>8.0206558543576749E-4</c:v>
                </c:pt>
                <c:pt idx="104">
                  <c:v>1.2639510742584051E-3</c:v>
                </c:pt>
                <c:pt idx="105">
                  <c:v>1.9434876432478164E-3</c:v>
                </c:pt>
                <c:pt idx="106">
                  <c:v>2.9160624574556095E-3</c:v>
                </c:pt>
                <c:pt idx="107">
                  <c:v>4.2698959074794155E-3</c:v>
                </c:pt>
                <c:pt idx="108">
                  <c:v>6.1023505235660207E-3</c:v>
                </c:pt>
                <c:pt idx="109">
                  <c:v>8.5134508758458877E-3</c:v>
                </c:pt>
                <c:pt idx="110">
                  <c:v>1.1596614983561989E-2</c:v>
                </c:pt>
                <c:pt idx="111">
                  <c:v>1.542718588890349E-2</c:v>
                </c:pt>
                <c:pt idx="112">
                  <c:v>2.0050035573801521E-2</c:v>
                </c:pt>
                <c:pt idx="113">
                  <c:v>2.546814322261556E-2</c:v>
                </c:pt>
                <c:pt idx="114">
                  <c:v>3.1634433680108313E-2</c:v>
                </c:pt>
                <c:pt idx="115">
                  <c:v>3.8449110695698743E-2</c:v>
                </c:pt>
                <c:pt idx="116">
                  <c:v>4.5764110207621327E-2</c:v>
                </c:pt>
                <c:pt idx="117">
                  <c:v>5.3395136843762195E-2</c:v>
                </c:pt>
                <c:pt idx="118">
                  <c:v>6.1140203493773616E-2</c:v>
                </c:pt>
                <c:pt idx="119">
                  <c:v>6.8801998666249184E-2</c:v>
                </c:pt>
                <c:pt idx="120">
                  <c:v>7.6210182002289226E-2</c:v>
                </c:pt>
                <c:pt idx="121">
                  <c:v>8.3239257770104463E-2</c:v>
                </c:pt>
                <c:pt idx="122">
                  <c:v>8.9818250966702498E-2</c:v>
                </c:pt>
                <c:pt idx="123">
                  <c:v>9.5930003139150677E-2</c:v>
                </c:pt>
                <c:pt idx="124">
                  <c:v>0.10160020770091475</c:v>
                </c:pt>
                <c:pt idx="125">
                  <c:v>0.10687876263440037</c:v>
                </c:pt>
                <c:pt idx="126">
                  <c:v>0.11181797190007281</c:v>
                </c:pt>
                <c:pt idx="127">
                  <c:v>0.11645300354464914</c:v>
                </c:pt>
                <c:pt idx="128">
                  <c:v>0.12078951250577778</c:v>
                </c:pt>
                <c:pt idx="129">
                  <c:v>0.12480154224833451</c:v>
                </c:pt>
                <c:pt idx="130">
                  <c:v>0.12844019089269909</c:v>
                </c:pt>
                <c:pt idx="131">
                  <c:v>0.13165077260034252</c:v>
                </c:pt>
                <c:pt idx="132">
                  <c:v>0.13439407039220297</c:v>
                </c:pt>
                <c:pt idx="133">
                  <c:v>0.13666632309630786</c:v>
                </c:pt>
                <c:pt idx="134">
                  <c:v>0.13851302786508313</c:v>
                </c:pt>
                <c:pt idx="135">
                  <c:v>0.14003328233206452</c:v>
                </c:pt>
                <c:pt idx="136">
                  <c:v>0.14137372622386898</c:v>
                </c:pt>
                <c:pt idx="137">
                  <c:v>0.14271351033995849</c:v>
                </c:pt>
                <c:pt idx="138">
                  <c:v>0.14424351601545757</c:v>
                </c:pt>
                <c:pt idx="139">
                  <c:v>0.14614389016461216</c:v>
                </c:pt>
                <c:pt idx="140">
                  <c:v>0.14856377659827991</c:v>
                </c:pt>
                <c:pt idx="141">
                  <c:v>0.15160612607225857</c:v>
                </c:pt>
                <c:pt idx="142">
                  <c:v>0.1553190486803383</c:v>
                </c:pt>
                <c:pt idx="143">
                  <c:v>0.15969376323338799</c:v>
                </c:pt>
                <c:pt idx="144">
                  <c:v>0.16466813644941672</c:v>
                </c:pt>
                <c:pt idx="145">
                  <c:v>0.17013425571376201</c:v>
                </c:pt>
                <c:pt idx="146">
                  <c:v>0.17594842556058754</c:v>
                </c:pt>
                <c:pt idx="147">
                  <c:v>0.18194226655404078</c:v>
                </c:pt>
                <c:pt idx="148">
                  <c:v>0.18793401529103304</c:v>
                </c:pt>
                <c:pt idx="149">
                  <c:v>0.19373948736399632</c:v>
                </c:pt>
                <c:pt idx="150">
                  <c:v>0.19918236028894468</c:v>
                </c:pt>
                <c:pt idx="151">
                  <c:v>0.20410344592006574</c:v>
                </c:pt>
                <c:pt idx="152">
                  <c:v>0.20836851760565381</c:v>
                </c:pt>
                <c:pt idx="153">
                  <c:v>0.2118741442232438</c:v>
                </c:pt>
                <c:pt idx="154">
                  <c:v>0.21455096617806091</c:v>
                </c:pt>
                <c:pt idx="155">
                  <c:v>0.21636399244903587</c:v>
                </c:pt>
                <c:pt idx="156">
                  <c:v>0.2173098085712655</c:v>
                </c:pt>
                <c:pt idx="157">
                  <c:v>0.21741101048748357</c:v>
                </c:pt>
                <c:pt idx="158">
                  <c:v>0.2167086254014477</c:v>
                </c:pt>
                <c:pt idx="159">
                  <c:v>0.21525364195894586</c:v>
                </c:pt>
                <c:pt idx="160">
                  <c:v>0.2130989576090378</c:v>
                </c:pt>
                <c:pt idx="161">
                  <c:v>0.21029300807132872</c:v>
                </c:pt>
                <c:pt idx="162">
                  <c:v>0.20687606900436223</c:v>
                </c:pt>
                <c:pt idx="163">
                  <c:v>0.20287975834661182</c:v>
                </c:pt>
                <c:pt idx="164">
                  <c:v>0.1983297017348189</c:v>
                </c:pt>
                <c:pt idx="165">
                  <c:v>0.193250754406606</c:v>
                </c:pt>
                <c:pt idx="166">
                  <c:v>0.18767370153635565</c:v>
                </c:pt>
                <c:pt idx="167">
                  <c:v>0.18164206638779604</c:v>
                </c:pt>
                <c:pt idx="168">
                  <c:v>0.17521759130847131</c:v>
                </c:pt>
                <c:pt idx="169">
                  <c:v>0.16848313139821808</c:v>
                </c:pt>
                <c:pt idx="170">
                  <c:v>0.16154208751483848</c:v>
                </c:pt>
                <c:pt idx="171">
                  <c:v>0.15451404466906216</c:v>
                </c:pt>
                <c:pt idx="172">
                  <c:v>0.14752689174855119</c:v>
                </c:pt>
                <c:pt idx="173">
                  <c:v>0.14070628631662946</c:v>
                </c:pt>
                <c:pt idx="174">
                  <c:v>0.13416380380451218</c:v>
                </c:pt>
                <c:pt idx="175">
                  <c:v>0.12798539857831448</c:v>
                </c:pt>
                <c:pt idx="176">
                  <c:v>0.12222185581230671</c:v>
                </c:pt>
                <c:pt idx="177">
                  <c:v>0.11688271240096498</c:v>
                </c:pt>
                <c:pt idx="178">
                  <c:v>0.11193469451442417</c:v>
                </c:pt>
                <c:pt idx="179">
                  <c:v>0.1073051172468325</c:v>
                </c:pt>
                <c:pt idx="180">
                  <c:v>0.1028900054600963</c:v>
                </c:pt>
                <c:pt idx="181">
                  <c:v>9.8566028058107769E-2</c:v>
                </c:pt>
                <c:pt idx="182">
                  <c:v>9.4204794166217298E-2</c:v>
                </c:pt>
                <c:pt idx="183">
                  <c:v>8.9687725090006165E-2</c:v>
                </c:pt>
                <c:pt idx="184">
                  <c:v>8.4919643562713698E-2</c:v>
                </c:pt>
                <c:pt idx="185">
                  <c:v>7.9839421721067172E-2</c:v>
                </c:pt>
                <c:pt idx="186">
                  <c:v>7.4426466209607689E-2</c:v>
                </c:pt>
                <c:pt idx="187">
                  <c:v>6.8702418479990923E-2</c:v>
                </c:pt>
                <c:pt idx="188">
                  <c:v>6.2728111138782738E-2</c:v>
                </c:pt>
                <c:pt idx="189">
                  <c:v>5.6596440818809546E-2</c:v>
                </c:pt>
                <c:pt idx="190">
                  <c:v>5.04223009484982E-2</c:v>
                </c:pt>
                <c:pt idx="191">
                  <c:v>4.4330999364633805E-2</c:v>
                </c:pt>
                <c:pt idx="192">
                  <c:v>3.8446640038447555E-2</c:v>
                </c:pt>
                <c:pt idx="193">
                  <c:v>3.2881789594537136E-2</c:v>
                </c:pt>
                <c:pt idx="194">
                  <c:v>2.772942600436723E-2</c:v>
                </c:pt>
                <c:pt idx="195">
                  <c:v>2.3057748602151262E-2</c:v>
                </c:pt>
                <c:pt idx="196">
                  <c:v>1.8907991637800214E-2</c:v>
                </c:pt>
                <c:pt idx="197">
                  <c:v>1.5294996213110923E-2</c:v>
                </c:pt>
                <c:pt idx="198">
                  <c:v>1.2210007045993287E-2</c:v>
                </c:pt>
                <c:pt idx="199">
                  <c:v>9.6249959985512668E-3</c:v>
                </c:pt>
                <c:pt idx="200">
                  <c:v>7.4977741028996459E-3</c:v>
                </c:pt>
              </c:numCache>
            </c:numRef>
          </c:yVal>
          <c:smooth val="1"/>
          <c:extLst>
            <c:ext xmlns:c16="http://schemas.microsoft.com/office/drawing/2014/chart" uri="{C3380CC4-5D6E-409C-BE32-E72D297353CC}">
              <c16:uniqueId val="{00000000-3623-40F1-B7B6-763B5B79A157}"/>
            </c:ext>
          </c:extLst>
        </c:ser>
        <c:dLbls>
          <c:showLegendKey val="0"/>
          <c:showVal val="0"/>
          <c:showCatName val="0"/>
          <c:showSerName val="0"/>
          <c:showPercent val="0"/>
          <c:showBubbleSize val="0"/>
        </c:dLbls>
        <c:axId val="43030784"/>
        <c:axId val="68710400"/>
      </c:scatterChart>
      <c:valAx>
        <c:axId val="43030784"/>
        <c:scaling>
          <c:orientation val="minMax"/>
          <c:max val="4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4862579281184"/>
              <c:y val="0.898553767735554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8710400"/>
        <c:crosses val="autoZero"/>
        <c:crossBetween val="midCat"/>
        <c:majorUnit val="100"/>
        <c:minorUnit val="0.8"/>
      </c:valAx>
      <c:valAx>
        <c:axId val="68710400"/>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598308668076109E-2"/>
              <c:y val="0.3369576629008330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3030784"/>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K2037</a:t>
            </a:r>
          </a:p>
        </c:rich>
      </c:tx>
      <c:layout>
        <c:manualLayout>
          <c:xMode val="edge"/>
          <c:yMode val="edge"/>
          <c:x val="0.46934460887949259"/>
          <c:y val="3.6231884057971016E-2"/>
        </c:manualLayout>
      </c:layout>
      <c:overlay val="0"/>
      <c:spPr>
        <a:noFill/>
        <a:ln w="25400">
          <a:noFill/>
        </a:ln>
      </c:spPr>
    </c:title>
    <c:autoTitleDeleted val="0"/>
    <c:plotArea>
      <c:layout>
        <c:manualLayout>
          <c:layoutTarget val="inner"/>
          <c:xMode val="edge"/>
          <c:yMode val="edge"/>
          <c:x val="0.12684989429175475"/>
          <c:y val="0.19927606741135717"/>
          <c:w val="0.84143763213530653"/>
          <c:h val="0.60145140345973258"/>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1.0000000000000204</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pt idx="16">
                  <c:v>31</c:v>
                </c:pt>
                <c:pt idx="17">
                  <c:v>33</c:v>
                </c:pt>
                <c:pt idx="18">
                  <c:v>35</c:v>
                </c:pt>
                <c:pt idx="19">
                  <c:v>37</c:v>
                </c:pt>
                <c:pt idx="20">
                  <c:v>39</c:v>
                </c:pt>
                <c:pt idx="21">
                  <c:v>41</c:v>
                </c:pt>
                <c:pt idx="22">
                  <c:v>43</c:v>
                </c:pt>
                <c:pt idx="23">
                  <c:v>45</c:v>
                </c:pt>
                <c:pt idx="24">
                  <c:v>47</c:v>
                </c:pt>
                <c:pt idx="25">
                  <c:v>49</c:v>
                </c:pt>
                <c:pt idx="26">
                  <c:v>51</c:v>
                </c:pt>
                <c:pt idx="27">
                  <c:v>53</c:v>
                </c:pt>
                <c:pt idx="28">
                  <c:v>55</c:v>
                </c:pt>
                <c:pt idx="29">
                  <c:v>57</c:v>
                </c:pt>
                <c:pt idx="30">
                  <c:v>59</c:v>
                </c:pt>
                <c:pt idx="31">
                  <c:v>61</c:v>
                </c:pt>
                <c:pt idx="32">
                  <c:v>63</c:v>
                </c:pt>
                <c:pt idx="33">
                  <c:v>65</c:v>
                </c:pt>
                <c:pt idx="34">
                  <c:v>67</c:v>
                </c:pt>
                <c:pt idx="35">
                  <c:v>69</c:v>
                </c:pt>
                <c:pt idx="36">
                  <c:v>71</c:v>
                </c:pt>
                <c:pt idx="37">
                  <c:v>73</c:v>
                </c:pt>
                <c:pt idx="38">
                  <c:v>75</c:v>
                </c:pt>
                <c:pt idx="39">
                  <c:v>77</c:v>
                </c:pt>
                <c:pt idx="40">
                  <c:v>79</c:v>
                </c:pt>
                <c:pt idx="41">
                  <c:v>81</c:v>
                </c:pt>
                <c:pt idx="42">
                  <c:v>83</c:v>
                </c:pt>
                <c:pt idx="43">
                  <c:v>85</c:v>
                </c:pt>
                <c:pt idx="44">
                  <c:v>87</c:v>
                </c:pt>
                <c:pt idx="45">
                  <c:v>89</c:v>
                </c:pt>
                <c:pt idx="46">
                  <c:v>91</c:v>
                </c:pt>
                <c:pt idx="47">
                  <c:v>93</c:v>
                </c:pt>
                <c:pt idx="48">
                  <c:v>95</c:v>
                </c:pt>
                <c:pt idx="49">
                  <c:v>97</c:v>
                </c:pt>
                <c:pt idx="50">
                  <c:v>99</c:v>
                </c:pt>
                <c:pt idx="51">
                  <c:v>101</c:v>
                </c:pt>
                <c:pt idx="52">
                  <c:v>103</c:v>
                </c:pt>
                <c:pt idx="53">
                  <c:v>105</c:v>
                </c:pt>
                <c:pt idx="54">
                  <c:v>107</c:v>
                </c:pt>
                <c:pt idx="55">
                  <c:v>109</c:v>
                </c:pt>
                <c:pt idx="56">
                  <c:v>111</c:v>
                </c:pt>
                <c:pt idx="57">
                  <c:v>113</c:v>
                </c:pt>
                <c:pt idx="58">
                  <c:v>115</c:v>
                </c:pt>
                <c:pt idx="59">
                  <c:v>117</c:v>
                </c:pt>
                <c:pt idx="60">
                  <c:v>119</c:v>
                </c:pt>
                <c:pt idx="61">
                  <c:v>121</c:v>
                </c:pt>
                <c:pt idx="62">
                  <c:v>123</c:v>
                </c:pt>
                <c:pt idx="63">
                  <c:v>125</c:v>
                </c:pt>
                <c:pt idx="64">
                  <c:v>127</c:v>
                </c:pt>
                <c:pt idx="65">
                  <c:v>129</c:v>
                </c:pt>
                <c:pt idx="66">
                  <c:v>131</c:v>
                </c:pt>
                <c:pt idx="67">
                  <c:v>133</c:v>
                </c:pt>
                <c:pt idx="68">
                  <c:v>135</c:v>
                </c:pt>
                <c:pt idx="69">
                  <c:v>137</c:v>
                </c:pt>
                <c:pt idx="70">
                  <c:v>139</c:v>
                </c:pt>
                <c:pt idx="71">
                  <c:v>141</c:v>
                </c:pt>
                <c:pt idx="72">
                  <c:v>143</c:v>
                </c:pt>
                <c:pt idx="73">
                  <c:v>145</c:v>
                </c:pt>
                <c:pt idx="74">
                  <c:v>147</c:v>
                </c:pt>
                <c:pt idx="75">
                  <c:v>149</c:v>
                </c:pt>
                <c:pt idx="76">
                  <c:v>151</c:v>
                </c:pt>
                <c:pt idx="77">
                  <c:v>153</c:v>
                </c:pt>
                <c:pt idx="78">
                  <c:v>155</c:v>
                </c:pt>
                <c:pt idx="79">
                  <c:v>157</c:v>
                </c:pt>
                <c:pt idx="80">
                  <c:v>159</c:v>
                </c:pt>
                <c:pt idx="81">
                  <c:v>161</c:v>
                </c:pt>
                <c:pt idx="82">
                  <c:v>163</c:v>
                </c:pt>
                <c:pt idx="83">
                  <c:v>165</c:v>
                </c:pt>
                <c:pt idx="84">
                  <c:v>167</c:v>
                </c:pt>
                <c:pt idx="85">
                  <c:v>169</c:v>
                </c:pt>
                <c:pt idx="86">
                  <c:v>171</c:v>
                </c:pt>
                <c:pt idx="87">
                  <c:v>173</c:v>
                </c:pt>
                <c:pt idx="88">
                  <c:v>175</c:v>
                </c:pt>
                <c:pt idx="89">
                  <c:v>177</c:v>
                </c:pt>
                <c:pt idx="90">
                  <c:v>179</c:v>
                </c:pt>
                <c:pt idx="91">
                  <c:v>181</c:v>
                </c:pt>
                <c:pt idx="92">
                  <c:v>183</c:v>
                </c:pt>
                <c:pt idx="93">
                  <c:v>185</c:v>
                </c:pt>
                <c:pt idx="94">
                  <c:v>187</c:v>
                </c:pt>
                <c:pt idx="95">
                  <c:v>189</c:v>
                </c:pt>
                <c:pt idx="96">
                  <c:v>191</c:v>
                </c:pt>
                <c:pt idx="97">
                  <c:v>193</c:v>
                </c:pt>
                <c:pt idx="98">
                  <c:v>195</c:v>
                </c:pt>
                <c:pt idx="99">
                  <c:v>197</c:v>
                </c:pt>
                <c:pt idx="100">
                  <c:v>199</c:v>
                </c:pt>
                <c:pt idx="101">
                  <c:v>201</c:v>
                </c:pt>
                <c:pt idx="102">
                  <c:v>203</c:v>
                </c:pt>
                <c:pt idx="103">
                  <c:v>205</c:v>
                </c:pt>
                <c:pt idx="104">
                  <c:v>207</c:v>
                </c:pt>
                <c:pt idx="105">
                  <c:v>209</c:v>
                </c:pt>
                <c:pt idx="106">
                  <c:v>211</c:v>
                </c:pt>
                <c:pt idx="107">
                  <c:v>213</c:v>
                </c:pt>
                <c:pt idx="108">
                  <c:v>215</c:v>
                </c:pt>
                <c:pt idx="109">
                  <c:v>217</c:v>
                </c:pt>
                <c:pt idx="110">
                  <c:v>219</c:v>
                </c:pt>
                <c:pt idx="111">
                  <c:v>221</c:v>
                </c:pt>
                <c:pt idx="112">
                  <c:v>223</c:v>
                </c:pt>
                <c:pt idx="113">
                  <c:v>225</c:v>
                </c:pt>
                <c:pt idx="114">
                  <c:v>227</c:v>
                </c:pt>
                <c:pt idx="115">
                  <c:v>229</c:v>
                </c:pt>
                <c:pt idx="116">
                  <c:v>231</c:v>
                </c:pt>
                <c:pt idx="117">
                  <c:v>233</c:v>
                </c:pt>
                <c:pt idx="118">
                  <c:v>235</c:v>
                </c:pt>
                <c:pt idx="119">
                  <c:v>237</c:v>
                </c:pt>
                <c:pt idx="120">
                  <c:v>239</c:v>
                </c:pt>
                <c:pt idx="121">
                  <c:v>241</c:v>
                </c:pt>
                <c:pt idx="122">
                  <c:v>243</c:v>
                </c:pt>
                <c:pt idx="123">
                  <c:v>245</c:v>
                </c:pt>
                <c:pt idx="124">
                  <c:v>247</c:v>
                </c:pt>
                <c:pt idx="125">
                  <c:v>249</c:v>
                </c:pt>
                <c:pt idx="126">
                  <c:v>251</c:v>
                </c:pt>
                <c:pt idx="127">
                  <c:v>253</c:v>
                </c:pt>
                <c:pt idx="128">
                  <c:v>255</c:v>
                </c:pt>
                <c:pt idx="129">
                  <c:v>257</c:v>
                </c:pt>
                <c:pt idx="130">
                  <c:v>259</c:v>
                </c:pt>
                <c:pt idx="131">
                  <c:v>261</c:v>
                </c:pt>
                <c:pt idx="132">
                  <c:v>263</c:v>
                </c:pt>
                <c:pt idx="133">
                  <c:v>265</c:v>
                </c:pt>
                <c:pt idx="134">
                  <c:v>267</c:v>
                </c:pt>
                <c:pt idx="135">
                  <c:v>269</c:v>
                </c:pt>
                <c:pt idx="136">
                  <c:v>271</c:v>
                </c:pt>
                <c:pt idx="137">
                  <c:v>273</c:v>
                </c:pt>
                <c:pt idx="138">
                  <c:v>275</c:v>
                </c:pt>
                <c:pt idx="139">
                  <c:v>277</c:v>
                </c:pt>
                <c:pt idx="140">
                  <c:v>279</c:v>
                </c:pt>
                <c:pt idx="141">
                  <c:v>281</c:v>
                </c:pt>
                <c:pt idx="142">
                  <c:v>283</c:v>
                </c:pt>
                <c:pt idx="143">
                  <c:v>285</c:v>
                </c:pt>
                <c:pt idx="144">
                  <c:v>287</c:v>
                </c:pt>
                <c:pt idx="145">
                  <c:v>289</c:v>
                </c:pt>
                <c:pt idx="146">
                  <c:v>291</c:v>
                </c:pt>
                <c:pt idx="147">
                  <c:v>293</c:v>
                </c:pt>
                <c:pt idx="148">
                  <c:v>295</c:v>
                </c:pt>
                <c:pt idx="149">
                  <c:v>297</c:v>
                </c:pt>
                <c:pt idx="150">
                  <c:v>299</c:v>
                </c:pt>
                <c:pt idx="151">
                  <c:v>301</c:v>
                </c:pt>
                <c:pt idx="152">
                  <c:v>303</c:v>
                </c:pt>
                <c:pt idx="153">
                  <c:v>305</c:v>
                </c:pt>
                <c:pt idx="154">
                  <c:v>307</c:v>
                </c:pt>
                <c:pt idx="155">
                  <c:v>309</c:v>
                </c:pt>
                <c:pt idx="156">
                  <c:v>311</c:v>
                </c:pt>
                <c:pt idx="157">
                  <c:v>313</c:v>
                </c:pt>
                <c:pt idx="158">
                  <c:v>315</c:v>
                </c:pt>
                <c:pt idx="159">
                  <c:v>317</c:v>
                </c:pt>
                <c:pt idx="160">
                  <c:v>319</c:v>
                </c:pt>
                <c:pt idx="161">
                  <c:v>321</c:v>
                </c:pt>
                <c:pt idx="162">
                  <c:v>323</c:v>
                </c:pt>
                <c:pt idx="163">
                  <c:v>325</c:v>
                </c:pt>
                <c:pt idx="164">
                  <c:v>327</c:v>
                </c:pt>
                <c:pt idx="165">
                  <c:v>329</c:v>
                </c:pt>
                <c:pt idx="166">
                  <c:v>331</c:v>
                </c:pt>
                <c:pt idx="167">
                  <c:v>333</c:v>
                </c:pt>
                <c:pt idx="168">
                  <c:v>335</c:v>
                </c:pt>
                <c:pt idx="169">
                  <c:v>337</c:v>
                </c:pt>
                <c:pt idx="170">
                  <c:v>339</c:v>
                </c:pt>
                <c:pt idx="171">
                  <c:v>341</c:v>
                </c:pt>
                <c:pt idx="172">
                  <c:v>343</c:v>
                </c:pt>
                <c:pt idx="173">
                  <c:v>345</c:v>
                </c:pt>
                <c:pt idx="174">
                  <c:v>347</c:v>
                </c:pt>
                <c:pt idx="175">
                  <c:v>349</c:v>
                </c:pt>
                <c:pt idx="176">
                  <c:v>351</c:v>
                </c:pt>
                <c:pt idx="177">
                  <c:v>353</c:v>
                </c:pt>
                <c:pt idx="178">
                  <c:v>355</c:v>
                </c:pt>
                <c:pt idx="179">
                  <c:v>357</c:v>
                </c:pt>
                <c:pt idx="180">
                  <c:v>359</c:v>
                </c:pt>
                <c:pt idx="181">
                  <c:v>361</c:v>
                </c:pt>
                <c:pt idx="182">
                  <c:v>363</c:v>
                </c:pt>
                <c:pt idx="183">
                  <c:v>365</c:v>
                </c:pt>
                <c:pt idx="184">
                  <c:v>367</c:v>
                </c:pt>
                <c:pt idx="185">
                  <c:v>369</c:v>
                </c:pt>
                <c:pt idx="186">
                  <c:v>371</c:v>
                </c:pt>
                <c:pt idx="187">
                  <c:v>373</c:v>
                </c:pt>
                <c:pt idx="188">
                  <c:v>375</c:v>
                </c:pt>
                <c:pt idx="189">
                  <c:v>377</c:v>
                </c:pt>
                <c:pt idx="190">
                  <c:v>379</c:v>
                </c:pt>
                <c:pt idx="191">
                  <c:v>381</c:v>
                </c:pt>
                <c:pt idx="192">
                  <c:v>383</c:v>
                </c:pt>
                <c:pt idx="193">
                  <c:v>385</c:v>
                </c:pt>
                <c:pt idx="194">
                  <c:v>387</c:v>
                </c:pt>
                <c:pt idx="195">
                  <c:v>389</c:v>
                </c:pt>
                <c:pt idx="196">
                  <c:v>391</c:v>
                </c:pt>
                <c:pt idx="197">
                  <c:v>393</c:v>
                </c:pt>
                <c:pt idx="198">
                  <c:v>395</c:v>
                </c:pt>
                <c:pt idx="199">
                  <c:v>397</c:v>
                </c:pt>
                <c:pt idx="200">
                  <c:v>399</c:v>
                </c:pt>
              </c:numCache>
            </c:numRef>
          </c:xVal>
          <c:yVal>
            <c:numRef>
              <c:f>working!$C$5:$C$205</c:f>
              <c:numCache>
                <c:formatCode>General</c:formatCode>
                <c:ptCount val="201"/>
                <c:pt idx="0">
                  <c:v>0</c:v>
                </c:pt>
                <c:pt idx="1">
                  <c:v>8.3877709808666072E-34</c:v>
                </c:pt>
                <c:pt idx="2">
                  <c:v>2.1333764415040546E-33</c:v>
                </c:pt>
                <c:pt idx="3">
                  <c:v>5.4089443488369288E-33</c:v>
                </c:pt>
                <c:pt idx="4">
                  <c:v>1.3669795068885661E-32</c:v>
                </c:pt>
                <c:pt idx="5">
                  <c:v>3.4434092116534574E-32</c:v>
                </c:pt>
                <c:pt idx="6">
                  <c:v>8.6448570487106307E-32</c:v>
                </c:pt>
                <c:pt idx="7">
                  <c:v>2.1628593994574637E-31</c:v>
                </c:pt>
                <c:pt idx="8">
                  <c:v>5.3920372222263475E-31</c:v>
                </c:pt>
                <c:pt idx="9">
                  <c:v>1.3393045429115465E-30</c:v>
                </c:pt>
                <c:pt idx="10">
                  <c:v>3.3139902815003037E-30</c:v>
                </c:pt>
                <c:pt idx="11">
                  <c:v>8.1678705698036295E-30</c:v>
                </c:pt>
                <c:pt idx="12">
                  <c:v>2.0048881505545754E-29</c:v>
                </c:pt>
                <c:pt idx="13">
                  <c:v>4.9004011496130603E-29</c:v>
                </c:pt>
                <c:pt idx="14">
                  <c:v>1.1925295827625366E-28</c:v>
                </c:pt>
                <c:pt idx="15">
                  <c:v>2.8889412482635506E-28</c:v>
                </c:pt>
                <c:pt idx="16">
                  <c:v>6.9658967078074632E-28</c:v>
                </c:pt>
                <c:pt idx="17">
                  <c:v>1.6715609522183282E-27</c:v>
                </c:pt>
                <c:pt idx="18">
                  <c:v>3.9912982323507432E-27</c:v>
                </c:pt>
                <c:pt idx="19">
                  <c:v>9.4818922915641413E-27</c:v>
                </c:pt>
                <c:pt idx="20">
                  <c:v>2.2408320766055973E-26</c:v>
                </c:pt>
                <c:pt idx="21">
                  <c:v>5.2674974617319689E-26</c:v>
                </c:pt>
                <c:pt idx="22">
                  <c:v>1.2314879892592737E-25</c:v>
                </c:pt>
                <c:pt idx="23">
                  <c:v>2.8631219280833651E-25</c:v>
                </c:pt>
                <c:pt idx="24">
                  <c:v>6.6189520603174654E-25</c:v>
                </c:pt>
                <c:pt idx="25">
                  <c:v>1.5213781183809773E-24</c:v>
                </c:pt>
                <c:pt idx="26">
                  <c:v>3.4765243673545766E-24</c:v>
                </c:pt>
                <c:pt idx="27">
                  <c:v>7.8972878544739837E-24</c:v>
                </c:pt>
                <c:pt idx="28">
                  <c:v>1.7832091356434877E-23</c:v>
                </c:pt>
                <c:pt idx="29">
                  <c:v>4.0020986290905525E-23</c:v>
                </c:pt>
                <c:pt idx="30">
                  <c:v>8.9270191632988584E-23</c:v>
                </c:pt>
                <c:pt idx="31">
                  <c:v>1.9789397692779325E-22</c:v>
                </c:pt>
                <c:pt idx="32">
                  <c:v>4.3595586678301214E-22</c:v>
                </c:pt>
                <c:pt idx="33">
                  <c:v>9.5436557867552403E-22</c:v>
                </c:pt>
                <c:pt idx="34">
                  <c:v>2.0760111448812255E-21</c:v>
                </c:pt>
                <c:pt idx="35">
                  <c:v>4.4871386844160393E-21</c:v>
                </c:pt>
                <c:pt idx="36">
                  <c:v>9.6364750728238083E-21</c:v>
                </c:pt>
                <c:pt idx="37">
                  <c:v>2.056181939868792E-20</c:v>
                </c:pt>
                <c:pt idx="38">
                  <c:v>4.3590008688973667E-20</c:v>
                </c:pt>
                <c:pt idx="39">
                  <c:v>9.1808659018920857E-20</c:v>
                </c:pt>
                <c:pt idx="40">
                  <c:v>1.9210674927903215E-19</c:v>
                </c:pt>
                <c:pt idx="41">
                  <c:v>3.9935292158407809E-19</c:v>
                </c:pt>
                <c:pt idx="42">
                  <c:v>8.2474844357599733E-19</c:v>
                </c:pt>
                <c:pt idx="43">
                  <c:v>1.692131536386493E-18</c:v>
                </c:pt>
                <c:pt idx="44">
                  <c:v>3.4490153708752542E-18</c:v>
                </c:pt>
                <c:pt idx="45">
                  <c:v>6.9840655182713208E-18</c:v>
                </c:pt>
                <c:pt idx="46">
                  <c:v>1.4050164745670402E-17</c:v>
                </c:pt>
                <c:pt idx="47">
                  <c:v>2.8081936684093795E-17</c:v>
                </c:pt>
                <c:pt idx="48">
                  <c:v>5.5765247436042397E-17</c:v>
                </c:pt>
                <c:pt idx="49">
                  <c:v>1.100313870615143E-16</c:v>
                </c:pt>
                <c:pt idx="50">
                  <c:v>2.1573460293214761E-16</c:v>
                </c:pt>
                <c:pt idx="51">
                  <c:v>4.2035604354484071E-16</c:v>
                </c:pt>
                <c:pt idx="52">
                  <c:v>8.1407611463601082E-16</c:v>
                </c:pt>
                <c:pt idx="53">
                  <c:v>1.5672307426307132E-15</c:v>
                </c:pt>
                <c:pt idx="54">
                  <c:v>2.9999031674200587E-15</c:v>
                </c:pt>
                <c:pt idx="55">
                  <c:v>5.71073970714541E-15</c:v>
                </c:pt>
                <c:pt idx="56">
                  <c:v>1.0814665289039631E-14</c:v>
                </c:pt>
                <c:pt idx="57">
                  <c:v>2.0380552726720658E-14</c:v>
                </c:pt>
                <c:pt idx="58">
                  <c:v>3.8235797763153287E-14</c:v>
                </c:pt>
                <c:pt idx="59">
                  <c:v>7.1444212291938105E-14</c:v>
                </c:pt>
                <c:pt idx="60">
                  <c:v>1.3302039836847563E-13</c:v>
                </c:pt>
                <c:pt idx="61">
                  <c:v>2.4691728741904714E-13</c:v>
                </c:pt>
                <c:pt idx="62">
                  <c:v>4.5719793951650198E-13</c:v>
                </c:pt>
                <c:pt idx="63">
                  <c:v>8.4491806864214663E-13</c:v>
                </c:pt>
                <c:pt idx="64">
                  <c:v>1.5592279087844132E-12</c:v>
                </c:pt>
                <c:pt idx="65">
                  <c:v>2.8746964513931764E-12</c:v>
                </c:pt>
                <c:pt idx="66">
                  <c:v>5.2969498494546916E-12</c:v>
                </c:pt>
                <c:pt idx="67">
                  <c:v>9.7571515329474285E-12</c:v>
                </c:pt>
                <c:pt idx="68">
                  <c:v>1.7969333240711923E-11</c:v>
                </c:pt>
                <c:pt idx="69">
                  <c:v>3.3084951206211938E-11</c:v>
                </c:pt>
                <c:pt idx="70">
                  <c:v>6.0887009955291226E-11</c:v>
                </c:pt>
                <c:pt idx="71">
                  <c:v>1.1195771035127413E-10</c:v>
                </c:pt>
                <c:pt idx="72">
                  <c:v>2.055916901795277E-10</c:v>
                </c:pt>
                <c:pt idx="73">
                  <c:v>3.7682343468142327E-10</c:v>
                </c:pt>
                <c:pt idx="74">
                  <c:v>6.8900221595647291E-10</c:v>
                </c:pt>
                <c:pt idx="75">
                  <c:v>1.2563117712494485E-9</c:v>
                </c:pt>
                <c:pt idx="76">
                  <c:v>2.2844840415945153E-9</c:v>
                </c:pt>
                <c:pt idx="77">
                  <c:v>4.1461979411696259E-9</c:v>
                </c:pt>
                <c:pt idx="78">
                  <c:v>7.5269532252008268E-9</c:v>
                </c:pt>
                <c:pt idx="79">
                  <c:v>1.3725487970868969E-8</c:v>
                </c:pt>
                <c:pt idx="80">
                  <c:v>2.5317111159594884E-8</c:v>
                </c:pt>
                <c:pt idx="81">
                  <c:v>4.7706899237841964E-8</c:v>
                </c:pt>
                <c:pt idx="82">
                  <c:v>9.2893611877517587E-8</c:v>
                </c:pt>
                <c:pt idx="83">
                  <c:v>1.8866014258924131E-7</c:v>
                </c:pt>
                <c:pt idx="84">
                  <c:v>4.0069525414473561E-7</c:v>
                </c:pt>
                <c:pt idx="85">
                  <c:v>8.8428514837130257E-7</c:v>
                </c:pt>
                <c:pt idx="86">
                  <c:v>2.0003797666658721E-6</c:v>
                </c:pt>
                <c:pt idx="87">
                  <c:v>4.5642831910465989E-6</c:v>
                </c:pt>
                <c:pt idx="88">
                  <c:v>1.0351491469508339E-5</c:v>
                </c:pt>
                <c:pt idx="89">
                  <c:v>2.3069941153841064E-5</c:v>
                </c:pt>
                <c:pt idx="90">
                  <c:v>5.0117493314922665E-5</c:v>
                </c:pt>
                <c:pt idx="91">
                  <c:v>1.0555260310042887E-4</c:v>
                </c:pt>
                <c:pt idx="92">
                  <c:v>2.1475290388696562E-4</c:v>
                </c:pt>
                <c:pt idx="93">
                  <c:v>4.2111263233088185E-4</c:v>
                </c:pt>
                <c:pt idx="94">
                  <c:v>7.9469165336095815E-4</c:v>
                </c:pt>
                <c:pt idx="95">
                  <c:v>1.4418464976470923E-3</c:v>
                </c:pt>
                <c:pt idx="96">
                  <c:v>2.5135293432376241E-3</c:v>
                </c:pt>
                <c:pt idx="97">
                  <c:v>4.2083568269848087E-3</c:v>
                </c:pt>
                <c:pt idx="98">
                  <c:v>6.7652890189179998E-3</c:v>
                </c:pt>
                <c:pt idx="99">
                  <c:v>1.0440692481575141E-2</c:v>
                </c:pt>
                <c:pt idx="100">
                  <c:v>1.5466623184193371E-2</c:v>
                </c:pt>
                <c:pt idx="101">
                  <c:v>2.1991866060354155E-2</c:v>
                </c:pt>
                <c:pt idx="102">
                  <c:v>3.0014127018091009E-2</c:v>
                </c:pt>
                <c:pt idx="103">
                  <c:v>3.9318968369482912E-2</c:v>
                </c:pt>
                <c:pt idx="104">
                  <c:v>4.944567460728419E-2</c:v>
                </c:pt>
                <c:pt idx="105">
                  <c:v>5.9699160773014084E-2</c:v>
                </c:pt>
                <c:pt idx="106">
                  <c:v>6.9218584294784904E-2</c:v>
                </c:pt>
                <c:pt idx="107">
                  <c:v>7.7098514251505351E-2</c:v>
                </c:pt>
                <c:pt idx="108">
                  <c:v>8.2541478750676037E-2</c:v>
                </c:pt>
                <c:pt idx="109">
                  <c:v>8.5007559435871419E-2</c:v>
                </c:pt>
                <c:pt idx="110">
                  <c:v>8.4323101971450085E-2</c:v>
                </c:pt>
                <c:pt idx="111">
                  <c:v>8.0719124529474953E-2</c:v>
                </c:pt>
                <c:pt idx="112">
                  <c:v>7.4788544223366851E-2</c:v>
                </c:pt>
                <c:pt idx="113">
                  <c:v>6.7373698320602388E-2</c:v>
                </c:pt>
                <c:pt idx="114">
                  <c:v>5.9413995912328661E-2</c:v>
                </c:pt>
                <c:pt idx="115">
                  <c:v>5.1791767326989008E-2</c:v>
                </c:pt>
                <c:pt idx="116">
                  <c:v>4.5210509450515718E-2</c:v>
                </c:pt>
                <c:pt idx="117">
                  <c:v>4.0126415936464446E-2</c:v>
                </c:pt>
                <c:pt idx="118">
                  <c:v>3.6737042302881183E-2</c:v>
                </c:pt>
                <c:pt idx="119">
                  <c:v>3.5016267147183783E-2</c:v>
                </c:pt>
                <c:pt idx="120">
                  <c:v>3.4776428151003361E-2</c:v>
                </c:pt>
                <c:pt idx="121">
                  <c:v>3.5737576791658822E-2</c:v>
                </c:pt>
                <c:pt idx="122">
                  <c:v>3.7588450279152925E-2</c:v>
                </c:pt>
                <c:pt idx="123">
                  <c:v>4.0030920274850543E-2</c:v>
                </c:pt>
                <c:pt idx="124">
                  <c:v>4.2806432740154721E-2</c:v>
                </c:pt>
                <c:pt idx="125">
                  <c:v>4.5707518403594966E-2</c:v>
                </c:pt>
                <c:pt idx="126">
                  <c:v>4.8579383688765403E-2</c:v>
                </c:pt>
                <c:pt idx="127">
                  <c:v>5.1316421592893548E-2</c:v>
                </c:pt>
                <c:pt idx="128">
                  <c:v>5.385715312820924E-2</c:v>
                </c:pt>
                <c:pt idx="129">
                  <c:v>5.6179494968281056E-2</c:v>
                </c:pt>
                <c:pt idx="130">
                  <c:v>5.8296906845539169E-2</c:v>
                </c:pt>
                <c:pt idx="131">
                  <c:v>6.02551242933183E-2</c:v>
                </c:pt>
                <c:pt idx="132">
                  <c:v>6.2128812684091796E-2</c:v>
                </c:pt>
                <c:pt idx="133">
                  <c:v>6.4017461744861365E-2</c:v>
                </c:pt>
                <c:pt idx="134">
                  <c:v>6.6040035614389467E-2</c:v>
                </c:pt>
                <c:pt idx="135">
                  <c:v>6.8328192633497542E-2</c:v>
                </c:pt>
                <c:pt idx="136">
                  <c:v>7.1018219755998702E-2</c:v>
                </c:pt>
                <c:pt idx="137">
                  <c:v>7.4242142380028367E-2</c:v>
                </c:pt>
                <c:pt idx="138">
                  <c:v>7.8118734901572479E-2</c:v>
                </c:pt>
                <c:pt idx="139">
                  <c:v>8.274533380920307E-2</c:v>
                </c:pt>
                <c:pt idx="140">
                  <c:v>8.8191406197748512E-2</c:v>
                </c:pt>
                <c:pt idx="141">
                  <c:v>9.4494720424316475E-2</c:v>
                </c:pt>
                <c:pt idx="142">
                  <c:v>0.1016606872290608</c:v>
                </c:pt>
                <c:pt idx="143">
                  <c:v>0.10966500204465832</c:v>
                </c:pt>
                <c:pt idx="144">
                  <c:v>0.11845917116663708</c:v>
                </c:pt>
                <c:pt idx="145">
                  <c:v>0.12797793075304992</c:v>
                </c:pt>
                <c:pt idx="146">
                  <c:v>0.13814708011893179</c:v>
                </c:pt>
                <c:pt idx="147">
                  <c:v>0.14888996998463716</c:v>
                </c:pt>
                <c:pt idx="148">
                  <c:v>0.16013091601058715</c:v>
                </c:pt>
                <c:pt idx="149">
                  <c:v>0.17179420765986825</c:v>
                </c:pt>
                <c:pt idx="150">
                  <c:v>0.18379814419531956</c:v>
                </c:pt>
                <c:pt idx="151">
                  <c:v>0.19604456543996981</c:v>
                </c:pt>
                <c:pt idx="152">
                  <c:v>0.20840549035862208</c:v>
                </c:pt>
                <c:pt idx="153">
                  <c:v>0.22070951250276555</c:v>
                </c:pt>
                <c:pt idx="154">
                  <c:v>0.23273129242813001</c:v>
                </c:pt>
                <c:pt idx="155">
                  <c:v>0.24418762951201353</c:v>
                </c:pt>
                <c:pt idx="156">
                  <c:v>0.2547430648959465</c:v>
                </c:pt>
                <c:pt idx="157">
                  <c:v>0.26402675527532415</c:v>
                </c:pt>
                <c:pt idx="158">
                  <c:v>0.27166058712351748</c:v>
                </c:pt>
                <c:pt idx="159">
                  <c:v>0.27729641749051082</c:v>
                </c:pt>
                <c:pt idx="160">
                  <c:v>0.28065826476648037</c:v>
                </c:pt>
                <c:pt idx="161">
                  <c:v>0.2815836074766575</c:v>
                </c:pt>
                <c:pt idx="162">
                  <c:v>0.28005705055836078</c:v>
                </c:pt>
                <c:pt idx="163">
                  <c:v>0.27622980055216173</c:v>
                </c:pt>
                <c:pt idx="164">
                  <c:v>0.27041986299297871</c:v>
                </c:pt>
                <c:pt idx="165">
                  <c:v>0.26309067886150039</c:v>
                </c:pt>
                <c:pt idx="166">
                  <c:v>0.25480983821153297</c:v>
                </c:pt>
                <c:pt idx="167">
                  <c:v>0.24619397008784433</c:v>
                </c:pt>
                <c:pt idx="168">
                  <c:v>0.23784988485234893</c:v>
                </c:pt>
                <c:pt idx="169">
                  <c:v>0.23032411034489189</c:v>
                </c:pt>
                <c:pt idx="170">
                  <c:v>0.22407158286457052</c:v>
                </c:pt>
                <c:pt idx="171">
                  <c:v>0.21944843504828054</c:v>
                </c:pt>
                <c:pt idx="172">
                  <c:v>0.21672403650892852</c:v>
                </c:pt>
                <c:pt idx="173">
                  <c:v>0.21609643915917093</c:v>
                </c:pt>
                <c:pt idx="174">
                  <c:v>0.2176881959368116</c:v>
                </c:pt>
                <c:pt idx="175">
                  <c:v>0.22150198133508886</c:v>
                </c:pt>
                <c:pt idx="176">
                  <c:v>0.22733103093917467</c:v>
                </c:pt>
                <c:pt idx="177">
                  <c:v>0.23464569912036998</c:v>
                </c:pt>
                <c:pt idx="178">
                  <c:v>0.24250437483802167</c:v>
                </c:pt>
                <c:pt idx="179">
                  <c:v>0.24954959757640149</c:v>
                </c:pt>
                <c:pt idx="180">
                  <c:v>0.25413582274442748</c:v>
                </c:pt>
                <c:pt idx="181">
                  <c:v>0.25459241253493475</c:v>
                </c:pt>
                <c:pt idx="182">
                  <c:v>0.24956837406170018</c:v>
                </c:pt>
                <c:pt idx="183">
                  <c:v>0.23835991553418573</c:v>
                </c:pt>
                <c:pt idx="184">
                  <c:v>0.22111257721917632</c:v>
                </c:pt>
                <c:pt idx="185">
                  <c:v>0.19882542354016186</c:v>
                </c:pt>
                <c:pt idx="186">
                  <c:v>0.1731521051065551</c:v>
                </c:pt>
                <c:pt idx="187">
                  <c:v>0.14606282810621818</c:v>
                </c:pt>
                <c:pt idx="188">
                  <c:v>0.11947227788869685</c:v>
                </c:pt>
                <c:pt idx="189">
                  <c:v>9.4936488839625133E-2</c:v>
                </c:pt>
                <c:pt idx="190">
                  <c:v>7.3483102125373567E-2</c:v>
                </c:pt>
                <c:pt idx="191">
                  <c:v>5.5586195289411333E-2</c:v>
                </c:pt>
                <c:pt idx="192">
                  <c:v>4.1252656570044288E-2</c:v>
                </c:pt>
                <c:pt idx="193">
                  <c:v>3.016604686568225E-2</c:v>
                </c:pt>
                <c:pt idx="194">
                  <c:v>2.1836640014409769E-2</c:v>
                </c:pt>
                <c:pt idx="195">
                  <c:v>1.5723757775393365E-2</c:v>
                </c:pt>
                <c:pt idx="196">
                  <c:v>1.1317086716119085E-2</c:v>
                </c:pt>
                <c:pt idx="197">
                  <c:v>8.1792269289483466E-3</c:v>
                </c:pt>
                <c:pt idx="198">
                  <c:v>5.9594917364891309E-3</c:v>
                </c:pt>
                <c:pt idx="199">
                  <c:v>4.3902720065860379E-3</c:v>
                </c:pt>
                <c:pt idx="200">
                  <c:v>3.2750342098530894E-3</c:v>
                </c:pt>
              </c:numCache>
            </c:numRef>
          </c:yVal>
          <c:smooth val="1"/>
          <c:extLst>
            <c:ext xmlns:c16="http://schemas.microsoft.com/office/drawing/2014/chart" uri="{C3380CC4-5D6E-409C-BE32-E72D297353CC}">
              <c16:uniqueId val="{00000000-39F9-4940-959F-184AFE48F389}"/>
            </c:ext>
          </c:extLst>
        </c:ser>
        <c:dLbls>
          <c:showLegendKey val="0"/>
          <c:showVal val="0"/>
          <c:showCatName val="0"/>
          <c:showSerName val="0"/>
          <c:showPercent val="0"/>
          <c:showBubbleSize val="0"/>
        </c:dLbls>
        <c:axId val="97706752"/>
        <c:axId val="97708672"/>
      </c:scatterChart>
      <c:valAx>
        <c:axId val="97706752"/>
        <c:scaling>
          <c:orientation val="minMax"/>
          <c:max val="4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4862579281184"/>
              <c:y val="0.898553767735554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08672"/>
        <c:crosses val="autoZero"/>
        <c:crossBetween val="midCat"/>
        <c:majorUnit val="100"/>
        <c:minorUnit val="0.8"/>
      </c:valAx>
      <c:valAx>
        <c:axId val="97708672"/>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598308668076109E-2"/>
              <c:y val="0.3369576629008330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06752"/>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K1931</a:t>
            </a:r>
          </a:p>
        </c:rich>
      </c:tx>
      <c:layout>
        <c:manualLayout>
          <c:xMode val="edge"/>
          <c:yMode val="edge"/>
          <c:x val="0.46933445319335076"/>
          <c:y val="3.8910505836575876E-2"/>
        </c:manualLayout>
      </c:layout>
      <c:overlay val="0"/>
      <c:spPr>
        <a:noFill/>
        <a:ln w="25400">
          <a:noFill/>
        </a:ln>
      </c:spPr>
    </c:title>
    <c:autoTitleDeleted val="0"/>
    <c:plotArea>
      <c:layout>
        <c:manualLayout>
          <c:layoutTarget val="inner"/>
          <c:xMode val="edge"/>
          <c:yMode val="edge"/>
          <c:x val="0.15466706944549335"/>
          <c:y val="0.1867704280155642"/>
          <c:w val="0.81333545139440466"/>
          <c:h val="0.54863813229571989"/>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2.5000000000000204</c:v>
                </c:pt>
                <c:pt idx="2">
                  <c:v>7.4999999999999796</c:v>
                </c:pt>
                <c:pt idx="3">
                  <c:v>12.499999999999929</c:v>
                </c:pt>
                <c:pt idx="4">
                  <c:v>17.499999999999851</c:v>
                </c:pt>
                <c:pt idx="5">
                  <c:v>22.499999999999801</c:v>
                </c:pt>
                <c:pt idx="6">
                  <c:v>27.499999999999801</c:v>
                </c:pt>
                <c:pt idx="7">
                  <c:v>32.499999999999751</c:v>
                </c:pt>
                <c:pt idx="8">
                  <c:v>37.499999999999702</c:v>
                </c:pt>
                <c:pt idx="9">
                  <c:v>42.499999999999652</c:v>
                </c:pt>
                <c:pt idx="10">
                  <c:v>47.499999999999602</c:v>
                </c:pt>
                <c:pt idx="11">
                  <c:v>52.499999999999602</c:v>
                </c:pt>
                <c:pt idx="12">
                  <c:v>57.499999999999552</c:v>
                </c:pt>
                <c:pt idx="13">
                  <c:v>62.499999999999503</c:v>
                </c:pt>
                <c:pt idx="14">
                  <c:v>67.49999999999946</c:v>
                </c:pt>
                <c:pt idx="15">
                  <c:v>72.499999999999403</c:v>
                </c:pt>
                <c:pt idx="16">
                  <c:v>77.499999999999346</c:v>
                </c:pt>
                <c:pt idx="17">
                  <c:v>82.499999999999304</c:v>
                </c:pt>
                <c:pt idx="18">
                  <c:v>87.499999999999304</c:v>
                </c:pt>
                <c:pt idx="19">
                  <c:v>92.499999999999261</c:v>
                </c:pt>
                <c:pt idx="20">
                  <c:v>97.499999999999204</c:v>
                </c:pt>
                <c:pt idx="21">
                  <c:v>102.4999999999991</c:v>
                </c:pt>
                <c:pt idx="22">
                  <c:v>107.49999999999901</c:v>
                </c:pt>
                <c:pt idx="23">
                  <c:v>112.49999999999901</c:v>
                </c:pt>
                <c:pt idx="24">
                  <c:v>117.49999999999901</c:v>
                </c:pt>
                <c:pt idx="25">
                  <c:v>122.49999999999901</c:v>
                </c:pt>
                <c:pt idx="26">
                  <c:v>127.49999999999901</c:v>
                </c:pt>
                <c:pt idx="27">
                  <c:v>132.49999999999901</c:v>
                </c:pt>
                <c:pt idx="28">
                  <c:v>137.49999999999901</c:v>
                </c:pt>
                <c:pt idx="29">
                  <c:v>142.49999999999901</c:v>
                </c:pt>
                <c:pt idx="30">
                  <c:v>147.49999999999901</c:v>
                </c:pt>
                <c:pt idx="31">
                  <c:v>152.49999999999901</c:v>
                </c:pt>
                <c:pt idx="32">
                  <c:v>157.49999999999901</c:v>
                </c:pt>
                <c:pt idx="33">
                  <c:v>162.49999999999901</c:v>
                </c:pt>
                <c:pt idx="34">
                  <c:v>167.49999999999901</c:v>
                </c:pt>
                <c:pt idx="35">
                  <c:v>172.49999999999901</c:v>
                </c:pt>
                <c:pt idx="36">
                  <c:v>177.49999999999901</c:v>
                </c:pt>
                <c:pt idx="37">
                  <c:v>182.49999999999852</c:v>
                </c:pt>
                <c:pt idx="38">
                  <c:v>187.49999999999801</c:v>
                </c:pt>
                <c:pt idx="39">
                  <c:v>192.49999999999801</c:v>
                </c:pt>
                <c:pt idx="40">
                  <c:v>197.49999999999801</c:v>
                </c:pt>
                <c:pt idx="41">
                  <c:v>202.49999999999801</c:v>
                </c:pt>
                <c:pt idx="42">
                  <c:v>207.49999999999801</c:v>
                </c:pt>
                <c:pt idx="43">
                  <c:v>212.49999999999801</c:v>
                </c:pt>
                <c:pt idx="44">
                  <c:v>217.49999999999801</c:v>
                </c:pt>
                <c:pt idx="45">
                  <c:v>222.49999999999801</c:v>
                </c:pt>
                <c:pt idx="46">
                  <c:v>227.49999999999801</c:v>
                </c:pt>
                <c:pt idx="47">
                  <c:v>232.49999999999801</c:v>
                </c:pt>
                <c:pt idx="48">
                  <c:v>237.49999999999801</c:v>
                </c:pt>
                <c:pt idx="49">
                  <c:v>242.49999999999801</c:v>
                </c:pt>
                <c:pt idx="50">
                  <c:v>247.49999999999801</c:v>
                </c:pt>
                <c:pt idx="51">
                  <c:v>252.49999999999801</c:v>
                </c:pt>
                <c:pt idx="52">
                  <c:v>257.49999999999801</c:v>
                </c:pt>
                <c:pt idx="53">
                  <c:v>262.49999999999801</c:v>
                </c:pt>
                <c:pt idx="54">
                  <c:v>267.49999999999801</c:v>
                </c:pt>
                <c:pt idx="55">
                  <c:v>272.49999999999801</c:v>
                </c:pt>
                <c:pt idx="56">
                  <c:v>277.49999999999801</c:v>
                </c:pt>
                <c:pt idx="57">
                  <c:v>282.49999999999801</c:v>
                </c:pt>
                <c:pt idx="58">
                  <c:v>287.49999999999801</c:v>
                </c:pt>
                <c:pt idx="59">
                  <c:v>292.49999999999801</c:v>
                </c:pt>
                <c:pt idx="60">
                  <c:v>297.49999999999801</c:v>
                </c:pt>
                <c:pt idx="61">
                  <c:v>302.4999999999975</c:v>
                </c:pt>
                <c:pt idx="62">
                  <c:v>307.49999999999699</c:v>
                </c:pt>
                <c:pt idx="63">
                  <c:v>312.49999999999699</c:v>
                </c:pt>
                <c:pt idx="64">
                  <c:v>317.49999999999699</c:v>
                </c:pt>
                <c:pt idx="65">
                  <c:v>322.49999999999699</c:v>
                </c:pt>
                <c:pt idx="66">
                  <c:v>327.49999999999699</c:v>
                </c:pt>
                <c:pt idx="67">
                  <c:v>332.49999999999699</c:v>
                </c:pt>
                <c:pt idx="68">
                  <c:v>337.49999999999699</c:v>
                </c:pt>
                <c:pt idx="69">
                  <c:v>342.49999999999699</c:v>
                </c:pt>
                <c:pt idx="70">
                  <c:v>347.49999999999699</c:v>
                </c:pt>
                <c:pt idx="71">
                  <c:v>352.49999999999699</c:v>
                </c:pt>
                <c:pt idx="72">
                  <c:v>357.49999999999699</c:v>
                </c:pt>
                <c:pt idx="73">
                  <c:v>362.49999999999699</c:v>
                </c:pt>
                <c:pt idx="74">
                  <c:v>367.49999999999699</c:v>
                </c:pt>
                <c:pt idx="75">
                  <c:v>372.49999999999699</c:v>
                </c:pt>
                <c:pt idx="76">
                  <c:v>377.49999999999699</c:v>
                </c:pt>
                <c:pt idx="77">
                  <c:v>382.49999999999699</c:v>
                </c:pt>
                <c:pt idx="78">
                  <c:v>387.49999999999699</c:v>
                </c:pt>
                <c:pt idx="79">
                  <c:v>392.49999999999699</c:v>
                </c:pt>
                <c:pt idx="80">
                  <c:v>397.49999999999699</c:v>
                </c:pt>
                <c:pt idx="81">
                  <c:v>402.49999999999699</c:v>
                </c:pt>
                <c:pt idx="82">
                  <c:v>407.49999999999699</c:v>
                </c:pt>
                <c:pt idx="83">
                  <c:v>412.49999999999699</c:v>
                </c:pt>
                <c:pt idx="84">
                  <c:v>417.49999999999699</c:v>
                </c:pt>
                <c:pt idx="85">
                  <c:v>422.49999999999699</c:v>
                </c:pt>
                <c:pt idx="86">
                  <c:v>427.49999999999648</c:v>
                </c:pt>
                <c:pt idx="87">
                  <c:v>432.49999999999602</c:v>
                </c:pt>
                <c:pt idx="88">
                  <c:v>437.49999999999602</c:v>
                </c:pt>
                <c:pt idx="89">
                  <c:v>442.49999999999602</c:v>
                </c:pt>
                <c:pt idx="90">
                  <c:v>447.49999999999602</c:v>
                </c:pt>
                <c:pt idx="91">
                  <c:v>452.49999999999602</c:v>
                </c:pt>
                <c:pt idx="92">
                  <c:v>457.49999999999602</c:v>
                </c:pt>
                <c:pt idx="93">
                  <c:v>462.49999999999602</c:v>
                </c:pt>
                <c:pt idx="94">
                  <c:v>467.49999999999602</c:v>
                </c:pt>
                <c:pt idx="95">
                  <c:v>472.49999999999602</c:v>
                </c:pt>
                <c:pt idx="96">
                  <c:v>477.49999999999602</c:v>
                </c:pt>
                <c:pt idx="97">
                  <c:v>482.49999999999602</c:v>
                </c:pt>
                <c:pt idx="98">
                  <c:v>487.49999999999602</c:v>
                </c:pt>
                <c:pt idx="99">
                  <c:v>492.49999999999602</c:v>
                </c:pt>
                <c:pt idx="100">
                  <c:v>497.49999999999602</c:v>
                </c:pt>
                <c:pt idx="101">
                  <c:v>502.49999999999602</c:v>
                </c:pt>
                <c:pt idx="102">
                  <c:v>507.49999999999602</c:v>
                </c:pt>
                <c:pt idx="103">
                  <c:v>512.49999999999602</c:v>
                </c:pt>
                <c:pt idx="104">
                  <c:v>517.49999999999602</c:v>
                </c:pt>
                <c:pt idx="105">
                  <c:v>522.49999999999602</c:v>
                </c:pt>
                <c:pt idx="106">
                  <c:v>527.49999999999602</c:v>
                </c:pt>
                <c:pt idx="107">
                  <c:v>532.49999999999602</c:v>
                </c:pt>
                <c:pt idx="108">
                  <c:v>537.49999999999602</c:v>
                </c:pt>
                <c:pt idx="109">
                  <c:v>542.49999999999602</c:v>
                </c:pt>
                <c:pt idx="110">
                  <c:v>547.49999999999545</c:v>
                </c:pt>
                <c:pt idx="111">
                  <c:v>552.499999999995</c:v>
                </c:pt>
                <c:pt idx="112">
                  <c:v>557.499999999995</c:v>
                </c:pt>
                <c:pt idx="113">
                  <c:v>562.499999999995</c:v>
                </c:pt>
                <c:pt idx="114">
                  <c:v>567.499999999995</c:v>
                </c:pt>
                <c:pt idx="115">
                  <c:v>572.499999999995</c:v>
                </c:pt>
                <c:pt idx="116">
                  <c:v>577.499999999995</c:v>
                </c:pt>
                <c:pt idx="117">
                  <c:v>582.499999999995</c:v>
                </c:pt>
                <c:pt idx="118">
                  <c:v>587.499999999995</c:v>
                </c:pt>
                <c:pt idx="119">
                  <c:v>592.499999999995</c:v>
                </c:pt>
                <c:pt idx="120">
                  <c:v>597.499999999995</c:v>
                </c:pt>
                <c:pt idx="121">
                  <c:v>602.499999999995</c:v>
                </c:pt>
                <c:pt idx="122">
                  <c:v>607.499999999995</c:v>
                </c:pt>
                <c:pt idx="123">
                  <c:v>612.499999999995</c:v>
                </c:pt>
                <c:pt idx="124">
                  <c:v>617.499999999995</c:v>
                </c:pt>
                <c:pt idx="125">
                  <c:v>622.499999999995</c:v>
                </c:pt>
                <c:pt idx="126">
                  <c:v>627.499999999995</c:v>
                </c:pt>
                <c:pt idx="127">
                  <c:v>632.499999999995</c:v>
                </c:pt>
                <c:pt idx="128">
                  <c:v>637.499999999995</c:v>
                </c:pt>
                <c:pt idx="129">
                  <c:v>642.499999999995</c:v>
                </c:pt>
                <c:pt idx="130">
                  <c:v>647.499999999995</c:v>
                </c:pt>
                <c:pt idx="131">
                  <c:v>652.499999999995</c:v>
                </c:pt>
                <c:pt idx="132">
                  <c:v>657.499999999995</c:v>
                </c:pt>
                <c:pt idx="133">
                  <c:v>662.499999999995</c:v>
                </c:pt>
                <c:pt idx="134">
                  <c:v>667.499999999995</c:v>
                </c:pt>
                <c:pt idx="135">
                  <c:v>672.49999999999454</c:v>
                </c:pt>
                <c:pt idx="136">
                  <c:v>677.49999999999397</c:v>
                </c:pt>
                <c:pt idx="137">
                  <c:v>682.49999999999397</c:v>
                </c:pt>
                <c:pt idx="138">
                  <c:v>687.49999999999397</c:v>
                </c:pt>
                <c:pt idx="139">
                  <c:v>692.49999999999397</c:v>
                </c:pt>
                <c:pt idx="140">
                  <c:v>697.49999999999397</c:v>
                </c:pt>
                <c:pt idx="141">
                  <c:v>702.49999999999397</c:v>
                </c:pt>
                <c:pt idx="142">
                  <c:v>707.49999999999397</c:v>
                </c:pt>
                <c:pt idx="143">
                  <c:v>712.49999999999397</c:v>
                </c:pt>
                <c:pt idx="144">
                  <c:v>717.49999999999397</c:v>
                </c:pt>
                <c:pt idx="145">
                  <c:v>722.49999999999397</c:v>
                </c:pt>
                <c:pt idx="146">
                  <c:v>727.49999999999397</c:v>
                </c:pt>
                <c:pt idx="147">
                  <c:v>732.49999999999397</c:v>
                </c:pt>
                <c:pt idx="148">
                  <c:v>737.49999999999397</c:v>
                </c:pt>
                <c:pt idx="149">
                  <c:v>742.49999999999397</c:v>
                </c:pt>
                <c:pt idx="150">
                  <c:v>747.49999999999397</c:v>
                </c:pt>
                <c:pt idx="151">
                  <c:v>752.49999999999397</c:v>
                </c:pt>
                <c:pt idx="152">
                  <c:v>757.49999999999397</c:v>
                </c:pt>
                <c:pt idx="153">
                  <c:v>762.49999999999397</c:v>
                </c:pt>
                <c:pt idx="154">
                  <c:v>767.49999999999397</c:v>
                </c:pt>
                <c:pt idx="155">
                  <c:v>772.49999999999397</c:v>
                </c:pt>
                <c:pt idx="156">
                  <c:v>777.49999999999397</c:v>
                </c:pt>
                <c:pt idx="157">
                  <c:v>782.49999999999397</c:v>
                </c:pt>
                <c:pt idx="158">
                  <c:v>787.49999999999397</c:v>
                </c:pt>
                <c:pt idx="159">
                  <c:v>792.49999999999397</c:v>
                </c:pt>
                <c:pt idx="160">
                  <c:v>797.49999999999341</c:v>
                </c:pt>
                <c:pt idx="161">
                  <c:v>802.49999999999295</c:v>
                </c:pt>
                <c:pt idx="162">
                  <c:v>807.49999999999295</c:v>
                </c:pt>
                <c:pt idx="163">
                  <c:v>812.49999999999295</c:v>
                </c:pt>
                <c:pt idx="164">
                  <c:v>817.49999999999295</c:v>
                </c:pt>
                <c:pt idx="165">
                  <c:v>822.49999999999295</c:v>
                </c:pt>
                <c:pt idx="166">
                  <c:v>827.49999999999295</c:v>
                </c:pt>
                <c:pt idx="167">
                  <c:v>832.49999999999295</c:v>
                </c:pt>
                <c:pt idx="168">
                  <c:v>837.49999999999295</c:v>
                </c:pt>
                <c:pt idx="169">
                  <c:v>842.49999999999295</c:v>
                </c:pt>
                <c:pt idx="170">
                  <c:v>847.49999999999295</c:v>
                </c:pt>
                <c:pt idx="171">
                  <c:v>852.49999999999295</c:v>
                </c:pt>
                <c:pt idx="172">
                  <c:v>857.49999999999295</c:v>
                </c:pt>
                <c:pt idx="173">
                  <c:v>862.49999999999295</c:v>
                </c:pt>
                <c:pt idx="174">
                  <c:v>867.49999999999295</c:v>
                </c:pt>
                <c:pt idx="175">
                  <c:v>872.49999999999295</c:v>
                </c:pt>
                <c:pt idx="176">
                  <c:v>877.49999999999295</c:v>
                </c:pt>
                <c:pt idx="177">
                  <c:v>882.49999999999295</c:v>
                </c:pt>
                <c:pt idx="178">
                  <c:v>887.49999999999295</c:v>
                </c:pt>
                <c:pt idx="179">
                  <c:v>892.49999999999295</c:v>
                </c:pt>
                <c:pt idx="180">
                  <c:v>897.49999999999295</c:v>
                </c:pt>
                <c:pt idx="181">
                  <c:v>902.49999999999295</c:v>
                </c:pt>
                <c:pt idx="182">
                  <c:v>907.49999999999295</c:v>
                </c:pt>
                <c:pt idx="183">
                  <c:v>912.4999999999925</c:v>
                </c:pt>
                <c:pt idx="184">
                  <c:v>917.49999999999204</c:v>
                </c:pt>
                <c:pt idx="185">
                  <c:v>922.49999999999204</c:v>
                </c:pt>
                <c:pt idx="186">
                  <c:v>927.49999999999204</c:v>
                </c:pt>
                <c:pt idx="187">
                  <c:v>932.49999999999204</c:v>
                </c:pt>
                <c:pt idx="188">
                  <c:v>937.49999999999204</c:v>
                </c:pt>
                <c:pt idx="189">
                  <c:v>942.49999999999204</c:v>
                </c:pt>
                <c:pt idx="190">
                  <c:v>947.49999999999204</c:v>
                </c:pt>
                <c:pt idx="191">
                  <c:v>952.49999999999204</c:v>
                </c:pt>
                <c:pt idx="192">
                  <c:v>957.49999999999204</c:v>
                </c:pt>
                <c:pt idx="193">
                  <c:v>962.49999999999204</c:v>
                </c:pt>
                <c:pt idx="194">
                  <c:v>967.49999999999204</c:v>
                </c:pt>
                <c:pt idx="195">
                  <c:v>972.49999999999204</c:v>
                </c:pt>
                <c:pt idx="196">
                  <c:v>977.49999999999204</c:v>
                </c:pt>
                <c:pt idx="197">
                  <c:v>982.49999999999204</c:v>
                </c:pt>
                <c:pt idx="198">
                  <c:v>987.49999999999204</c:v>
                </c:pt>
                <c:pt idx="199">
                  <c:v>992.49999999999204</c:v>
                </c:pt>
                <c:pt idx="200">
                  <c:v>997.49999999999204</c:v>
                </c:pt>
              </c:numCache>
            </c:numRef>
          </c:xVal>
          <c:yVal>
            <c:numRef>
              <c:f>working!$C$5:$C$205</c:f>
              <c:numCache>
                <c:formatCode>General</c:formatCode>
                <c:ptCount val="201"/>
                <c:pt idx="0">
                  <c:v>0</c:v>
                </c:pt>
                <c:pt idx="1">
                  <c:v>1.3551937494864144E-11</c:v>
                </c:pt>
                <c:pt idx="2">
                  <c:v>3.3314891882843475E-11</c:v>
                </c:pt>
                <c:pt idx="3">
                  <c:v>8.0393238769482091E-11</c:v>
                </c:pt>
                <c:pt idx="4">
                  <c:v>1.9044975650066196E-10</c:v>
                </c:pt>
                <c:pt idx="5">
                  <c:v>4.4297406870342402E-10</c:v>
                </c:pt>
                <c:pt idx="6">
                  <c:v>1.0118184731855506E-9</c:v>
                </c:pt>
                <c:pt idx="7">
                  <c:v>2.2703325056309881E-9</c:v>
                </c:pt>
                <c:pt idx="8">
                  <c:v>5.0065702943034984E-9</c:v>
                </c:pt>
                <c:pt idx="9">
                  <c:v>1.0857854061234935E-8</c:v>
                </c:pt>
                <c:pt idx="10">
                  <c:v>2.317930534381654E-8</c:v>
                </c:pt>
                <c:pt idx="11">
                  <c:v>4.8768700534531141E-8</c:v>
                </c:pt>
                <c:pt idx="12">
                  <c:v>1.0128370498495455E-7</c:v>
                </c:pt>
                <c:pt idx="13">
                  <c:v>2.0801711534285045E-7</c:v>
                </c:pt>
                <c:pt idx="14">
                  <c:v>4.2335961771232066E-7</c:v>
                </c:pt>
                <c:pt idx="15">
                  <c:v>8.5559175747793259E-7</c:v>
                </c:pt>
                <c:pt idx="16">
                  <c:v>1.7201739744589281E-6</c:v>
                </c:pt>
                <c:pt idx="17">
                  <c:v>3.4456041979939775E-6</c:v>
                </c:pt>
                <c:pt idx="18">
                  <c:v>6.8993126786957086E-6</c:v>
                </c:pt>
                <c:pt idx="19">
                  <c:v>1.8143088966581952E-2</c:v>
                </c:pt>
                <c:pt idx="20">
                  <c:v>0.89435591227363909</c:v>
                </c:pt>
                <c:pt idx="21">
                  <c:v>8.7596972647155116E-2</c:v>
                </c:pt>
                <c:pt idx="22">
                  <c:v>1.1491679296815537E-4</c:v>
                </c:pt>
                <c:pt idx="23">
                  <c:v>2.4299827706986607E-4</c:v>
                </c:pt>
                <c:pt idx="24">
                  <c:v>5.6482271686211349E-4</c:v>
                </c:pt>
                <c:pt idx="25">
                  <c:v>1.670552900313219E-3</c:v>
                </c:pt>
                <c:pt idx="26">
                  <c:v>6.6751930070509582E-3</c:v>
                </c:pt>
                <c:pt idx="27">
                  <c:v>2.7142446419755235E-2</c:v>
                </c:pt>
                <c:pt idx="28">
                  <c:v>8.5858602286404767E-2</c:v>
                </c:pt>
                <c:pt idx="29">
                  <c:v>0.19289061698573884</c:v>
                </c:pt>
                <c:pt idx="30">
                  <c:v>0.3308954222012897</c:v>
                </c:pt>
                <c:pt idx="31">
                  <c:v>0.53159318301638514</c:v>
                </c:pt>
                <c:pt idx="32">
                  <c:v>0.70616668795574911</c:v>
                </c:pt>
                <c:pt idx="33">
                  <c:v>0.63026452825722845</c:v>
                </c:pt>
                <c:pt idx="34">
                  <c:v>0.55618898083416535</c:v>
                </c:pt>
                <c:pt idx="35">
                  <c:v>0.62103798181493231</c:v>
                </c:pt>
                <c:pt idx="36">
                  <c:v>0.66668106829692197</c:v>
                </c:pt>
                <c:pt idx="37">
                  <c:v>0.6260486308691473</c:v>
                </c:pt>
                <c:pt idx="38">
                  <c:v>0.51329446103564003</c:v>
                </c:pt>
                <c:pt idx="39">
                  <c:v>0.39027129409724637</c:v>
                </c:pt>
                <c:pt idx="40">
                  <c:v>0.30912944977267726</c:v>
                </c:pt>
                <c:pt idx="41">
                  <c:v>0.27005474603607166</c:v>
                </c:pt>
                <c:pt idx="42">
                  <c:v>0.25907389351730087</c:v>
                </c:pt>
                <c:pt idx="43">
                  <c:v>0.28402748592933075</c:v>
                </c:pt>
                <c:pt idx="44">
                  <c:v>0.36430309245294923</c:v>
                </c:pt>
                <c:pt idx="45">
                  <c:v>0.48892336832976446</c:v>
                </c:pt>
                <c:pt idx="46">
                  <c:v>0.59038290554176642</c:v>
                </c:pt>
                <c:pt idx="47">
                  <c:v>0.59363752525757929</c:v>
                </c:pt>
                <c:pt idx="48">
                  <c:v>0.49593586894668973</c:v>
                </c:pt>
                <c:pt idx="49">
                  <c:v>0.36383083710791719</c:v>
                </c:pt>
                <c:pt idx="50">
                  <c:v>0.26028559765057091</c:v>
                </c:pt>
                <c:pt idx="51">
                  <c:v>0.20522200715801592</c:v>
                </c:pt>
                <c:pt idx="52">
                  <c:v>0.18939259269258116</c:v>
                </c:pt>
                <c:pt idx="53">
                  <c:v>0.19613325499681936</c:v>
                </c:pt>
                <c:pt idx="54">
                  <c:v>0.20975069628311194</c:v>
                </c:pt>
                <c:pt idx="55">
                  <c:v>0.21687574296236828</c:v>
                </c:pt>
                <c:pt idx="56">
                  <c:v>0.20835738547922689</c:v>
                </c:pt>
                <c:pt idx="57">
                  <c:v>0.18211632540070355</c:v>
                </c:pt>
                <c:pt idx="58">
                  <c:v>0.14360708424939039</c:v>
                </c:pt>
                <c:pt idx="59">
                  <c:v>0.10233783813195407</c:v>
                </c:pt>
                <c:pt idx="60">
                  <c:v>6.6729610408327811E-2</c:v>
                </c:pt>
                <c:pt idx="61">
                  <c:v>4.0851940966037725E-2</c:v>
                </c:pt>
                <c:pt idx="62">
                  <c:v>2.4448687605630681E-2</c:v>
                </c:pt>
                <c:pt idx="63">
                  <c:v>1.4988458491487E-2</c:v>
                </c:pt>
                <c:pt idx="64">
                  <c:v>9.7149642848626261E-3</c:v>
                </c:pt>
                <c:pt idx="65">
                  <c:v>6.6566231397070519E-3</c:v>
                </c:pt>
                <c:pt idx="66">
                  <c:v>4.7144530562188702E-3</c:v>
                </c:pt>
                <c:pt idx="67">
                  <c:v>3.3697184024100713E-3</c:v>
                </c:pt>
                <c:pt idx="68">
                  <c:v>2.3939502290605263E-3</c:v>
                </c:pt>
                <c:pt idx="69">
                  <c:v>1.6779442744219164E-3</c:v>
                </c:pt>
                <c:pt idx="70">
                  <c:v>1.1567758840461684E-3</c:v>
                </c:pt>
                <c:pt idx="71">
                  <c:v>7.8345888369657501E-4</c:v>
                </c:pt>
                <c:pt idx="72">
                  <c:v>5.2104301093613969E-4</c:v>
                </c:pt>
                <c:pt idx="73">
                  <c:v>3.4019596222523152E-4</c:v>
                </c:pt>
                <c:pt idx="74">
                  <c:v>2.1803974436218621E-4</c:v>
                </c:pt>
                <c:pt idx="75">
                  <c:v>1.3717247830358215E-4</c:v>
                </c:pt>
                <c:pt idx="76">
                  <c:v>8.4704883710595702E-5</c:v>
                </c:pt>
                <c:pt idx="77">
                  <c:v>5.1339535304228967E-5</c:v>
                </c:pt>
                <c:pt idx="78">
                  <c:v>3.0541688169294368E-5</c:v>
                </c:pt>
                <c:pt idx="79">
                  <c:v>1.7833207107242899E-5</c:v>
                </c:pt>
                <c:pt idx="80">
                  <c:v>1.0220214040179698E-5</c:v>
                </c:pt>
                <c:pt idx="81">
                  <c:v>5.748890785306493E-6</c:v>
                </c:pt>
                <c:pt idx="82">
                  <c:v>3.1739593555624168E-6</c:v>
                </c:pt>
                <c:pt idx="83">
                  <c:v>1.7199338939732911E-6</c:v>
                </c:pt>
                <c:pt idx="84">
                  <c:v>9.147768527117961E-7</c:v>
                </c:pt>
                <c:pt idx="85">
                  <c:v>4.775419796265723E-7</c:v>
                </c:pt>
                <c:pt idx="86">
                  <c:v>2.446813648360191E-7</c:v>
                </c:pt>
                <c:pt idx="87">
                  <c:v>1.2305043772808943E-7</c:v>
                </c:pt>
                <c:pt idx="88">
                  <c:v>6.0737700646740223E-8</c:v>
                </c:pt>
                <c:pt idx="89">
                  <c:v>2.9425674452632222E-8</c:v>
                </c:pt>
                <c:pt idx="90">
                  <c:v>1.3992244474181348E-8</c:v>
                </c:pt>
                <c:pt idx="91">
                  <c:v>6.5304213148209556E-9</c:v>
                </c:pt>
                <c:pt idx="92">
                  <c:v>2.9914921650942006E-9</c:v>
                </c:pt>
                <c:pt idx="93">
                  <c:v>1.3450157654304462E-9</c:v>
                </c:pt>
                <c:pt idx="94">
                  <c:v>5.9355320658482924E-10</c:v>
                </c:pt>
                <c:pt idx="95">
                  <c:v>2.5708979389804654E-10</c:v>
                </c:pt>
                <c:pt idx="96">
                  <c:v>1.0929557259231615E-10</c:v>
                </c:pt>
                <c:pt idx="97">
                  <c:v>4.5605075271737405E-11</c:v>
                </c:pt>
                <c:pt idx="98">
                  <c:v>1.8677392965571471E-11</c:v>
                </c:pt>
                <c:pt idx="99">
                  <c:v>7.5078832040276211E-12</c:v>
                </c:pt>
                <c:pt idx="100">
                  <c:v>2.9620750296999176E-12</c:v>
                </c:pt>
                <c:pt idx="101">
                  <c:v>1.1470824290427117E-12</c:v>
                </c:pt>
                <c:pt idx="102">
                  <c:v>4.3587355946783646E-13</c:v>
                </c:pt>
                <c:pt idx="103">
                  <c:v>1.6264767310758543E-13</c:v>
                </c:pt>
                <c:pt idx="104">
                  <c:v>5.9618976422370906E-14</c:v>
                </c:pt>
                <c:pt idx="105">
                  <c:v>2.1427304375265521E-14</c:v>
                </c:pt>
                <c:pt idx="106">
                  <c:v>7.5495165674510645E-15</c:v>
                </c:pt>
                <c:pt idx="107">
                  <c:v>2.55351295663786E-15</c:v>
                </c:pt>
                <c:pt idx="108">
                  <c:v>8.8817841970012523E-16</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97F0-4CC0-BC88-A322A8B48885}"/>
            </c:ext>
          </c:extLst>
        </c:ser>
        <c:dLbls>
          <c:showLegendKey val="0"/>
          <c:showVal val="0"/>
          <c:showCatName val="0"/>
          <c:showSerName val="0"/>
          <c:showPercent val="0"/>
          <c:showBubbleSize val="0"/>
        </c:dLbls>
        <c:axId val="68717184"/>
        <c:axId val="68723456"/>
      </c:scatterChart>
      <c:valAx>
        <c:axId val="68717184"/>
        <c:scaling>
          <c:orientation val="minMax"/>
          <c:max val="400"/>
          <c:min val="0"/>
        </c:scaling>
        <c:delete val="0"/>
        <c:axPos val="b"/>
        <c:title>
          <c:tx>
            <c:rich>
              <a:bodyPr/>
              <a:lstStyle/>
              <a:p>
                <a:pPr>
                  <a:defRPr sz="700" b="1" i="0" u="none" strike="noStrike" baseline="0">
                    <a:solidFill>
                      <a:srgbClr val="000000"/>
                    </a:solidFill>
                    <a:latin typeface="Arial"/>
                    <a:ea typeface="Arial"/>
                    <a:cs typeface="Arial"/>
                  </a:defRPr>
                </a:pPr>
                <a:r>
                  <a:rPr lang="en-US" sz="700"/>
                  <a:t>De (Gy)</a:t>
                </a:r>
              </a:p>
            </c:rich>
          </c:tx>
          <c:layout>
            <c:manualLayout>
              <c:xMode val="edge"/>
              <c:yMode val="edge"/>
              <c:x val="0.50133473315835519"/>
              <c:y val="0.89883268482490275"/>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8723456"/>
        <c:crosses val="autoZero"/>
        <c:crossBetween val="midCat"/>
        <c:majorUnit val="100"/>
        <c:minorUnit val="10"/>
      </c:valAx>
      <c:valAx>
        <c:axId val="68723456"/>
        <c:scaling>
          <c:orientation val="minMax"/>
          <c:min val="0"/>
        </c:scaling>
        <c:delete val="0"/>
        <c:axPos val="l"/>
        <c:title>
          <c:tx>
            <c:rich>
              <a:bodyPr/>
              <a:lstStyle/>
              <a:p>
                <a:pPr>
                  <a:defRPr sz="425" b="1" i="0" u="none" strike="noStrike" baseline="0">
                    <a:solidFill>
                      <a:srgbClr val="000000"/>
                    </a:solidFill>
                    <a:latin typeface="Arial"/>
                    <a:ea typeface="Arial"/>
                    <a:cs typeface="Arial"/>
                  </a:defRPr>
                </a:pPr>
                <a:r>
                  <a:rPr lang="en-US"/>
                  <a:t>Relative probability</a:t>
                </a:r>
              </a:p>
            </c:rich>
          </c:tx>
          <c:layout>
            <c:manualLayout>
              <c:xMode val="edge"/>
              <c:yMode val="edge"/>
              <c:x val="3.7333333333333336E-2"/>
              <c:y val="0.31517509727626458"/>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8717184"/>
        <c:crosses val="autoZero"/>
        <c:crossBetween val="midCat"/>
        <c:majorUnit val="0.2"/>
      </c:valAx>
      <c:spPr>
        <a:noFill/>
        <a:ln w="12700">
          <a:solidFill>
            <a:srgbClr val="000000"/>
          </a:solidFill>
          <a:prstDash val="solid"/>
        </a:ln>
      </c:spPr>
    </c:plotArea>
    <c:plotVisOnly val="1"/>
    <c:dispBlanksAs val="gap"/>
    <c:showDLblsOverMax val="0"/>
  </c:chart>
  <c:spPr>
    <a:noFill/>
    <a:ln w="9525">
      <a:noFill/>
    </a:ln>
  </c:spPr>
  <c:txPr>
    <a:bodyPr/>
    <a:lstStyle/>
    <a:p>
      <a:pPr>
        <a:defRPr sz="375"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sgK1932</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5.6546526524159785E-2</c:v>
                </c:pt>
                <c:pt idx="1">
                  <c:v>6.2517264933668456E-3</c:v>
                </c:pt>
                <c:pt idx="2">
                  <c:v>7.1636775081174563E-3</c:v>
                </c:pt>
                <c:pt idx="3">
                  <c:v>8.6599438994373681E-3</c:v>
                </c:pt>
                <c:pt idx="4">
                  <c:v>1.1675465620887848E-2</c:v>
                </c:pt>
                <c:pt idx="5">
                  <c:v>1.8163178942675006E-2</c:v>
                </c:pt>
                <c:pt idx="6">
                  <c:v>3.1219276593015679E-2</c:v>
                </c:pt>
                <c:pt idx="7">
                  <c:v>5.4068504874439177E-2</c:v>
                </c:pt>
                <c:pt idx="8">
                  <c:v>8.7438698231227796E-2</c:v>
                </c:pt>
                <c:pt idx="9">
                  <c:v>0.1265386325827586</c:v>
                </c:pt>
                <c:pt idx="10">
                  <c:v>0.16069316358750671</c:v>
                </c:pt>
                <c:pt idx="11">
                  <c:v>0.17784888480853647</c:v>
                </c:pt>
                <c:pt idx="12">
                  <c:v>0.17183591876226009</c:v>
                </c:pt>
                <c:pt idx="13">
                  <c:v>0.14661178812746256</c:v>
                </c:pt>
                <c:pt idx="14">
                  <c:v>0.11370728699719379</c:v>
                </c:pt>
                <c:pt idx="15">
                  <c:v>8.5296813815273931E-2</c:v>
                </c:pt>
                <c:pt idx="16">
                  <c:v>6.8803574365783493E-2</c:v>
                </c:pt>
                <c:pt idx="17">
                  <c:v>6.6298065264862427E-2</c:v>
                </c:pt>
                <c:pt idx="18">
                  <c:v>7.706070698284169E-2</c:v>
                </c:pt>
                <c:pt idx="19">
                  <c:v>9.9768123823548133E-2</c:v>
                </c:pt>
                <c:pt idx="20">
                  <c:v>0.13247472238836167</c:v>
                </c:pt>
                <c:pt idx="21">
                  <c:v>0.17119558492426795</c:v>
                </c:pt>
                <c:pt idx="22">
                  <c:v>0.20920679988331356</c:v>
                </c:pt>
                <c:pt idx="23">
                  <c:v>0.23857929860029348</c:v>
                </c:pt>
                <c:pt idx="24">
                  <c:v>0.25353092225653678</c:v>
                </c:pt>
                <c:pt idx="25">
                  <c:v>0.25338915910221771</c:v>
                </c:pt>
                <c:pt idx="26">
                  <c:v>0.24292587277602837</c:v>
                </c:pt>
                <c:pt idx="27">
                  <c:v>0.2297607806927886</c:v>
                </c:pt>
                <c:pt idx="28">
                  <c:v>0.22070424822268503</c:v>
                </c:pt>
                <c:pt idx="29">
                  <c:v>0.21937381597333505</c:v>
                </c:pt>
                <c:pt idx="30">
                  <c:v>0.22603742454264369</c:v>
                </c:pt>
                <c:pt idx="31">
                  <c:v>0.2389614037776534</c:v>
                </c:pt>
                <c:pt idx="32">
                  <c:v>0.255947770953878</c:v>
                </c:pt>
                <c:pt idx="33">
                  <c:v>0.27524459883014274</c:v>
                </c:pt>
                <c:pt idx="34">
                  <c:v>0.29576538990049162</c:v>
                </c:pt>
                <c:pt idx="35">
                  <c:v>0.31693512512177613</c:v>
                </c:pt>
                <c:pt idx="36">
                  <c:v>0.33846180749902527</c:v>
                </c:pt>
                <c:pt idx="37">
                  <c:v>0.36016863510931063</c:v>
                </c:pt>
                <c:pt idx="38">
                  <c:v>0.38190140205649181</c:v>
                </c:pt>
                <c:pt idx="39">
                  <c:v>0.40348468781492253</c:v>
                </c:pt>
                <c:pt idx="40">
                  <c:v>0.42470314665571673</c:v>
                </c:pt>
                <c:pt idx="41">
                  <c:v>0.44529647325868105</c:v>
                </c:pt>
                <c:pt idx="42">
                  <c:v>0.46496474512661634</c:v>
                </c:pt>
                <c:pt idx="43">
                  <c:v>0.48338364263614952</c:v>
                </c:pt>
                <c:pt idx="44">
                  <c:v>0.50022864159684544</c:v>
                </c:pt>
                <c:pt idx="45">
                  <c:v>0.51520551159138395</c:v>
                </c:pt>
                <c:pt idx="46">
                  <c:v>0.52808253221361745</c:v>
                </c:pt>
                <c:pt idx="47">
                  <c:v>0.53871858118903782</c:v>
                </c:pt>
                <c:pt idx="48">
                  <c:v>0.54708120847512498</c:v>
                </c:pt>
                <c:pt idx="49">
                  <c:v>0.55325020987710438</c:v>
                </c:pt>
                <c:pt idx="50">
                  <c:v>0.55740486321872162</c:v>
                </c:pt>
                <c:pt idx="51">
                  <c:v>0.55979631268265395</c:v>
                </c:pt>
                <c:pt idx="52">
                  <c:v>0.56070976672463313</c:v>
                </c:pt>
                <c:pt idx="53">
                  <c:v>0.5604233939425054</c:v>
                </c:pt>
                <c:pt idx="54">
                  <c:v>0.55917148472637024</c:v>
                </c:pt>
                <c:pt idx="55">
                  <c:v>0.55711843271020833</c:v>
                </c:pt>
                <c:pt idx="56">
                  <c:v>0.55434766773809985</c:v>
                </c:pt>
                <c:pt idx="57">
                  <c:v>0.55086647884395312</c:v>
                </c:pt>
                <c:pt idx="58">
                  <c:v>0.54662448958430299</c:v>
                </c:pt>
                <c:pt idx="59">
                  <c:v>0.54154110356119001</c:v>
                </c:pt>
                <c:pt idx="60">
                  <c:v>0.53553598910972666</c:v>
                </c:pt>
                <c:pt idx="61">
                  <c:v>0.52855674790720086</c:v>
                </c:pt>
                <c:pt idx="62">
                  <c:v>0.52059912456214852</c:v>
                </c:pt>
                <c:pt idx="63">
                  <c:v>0.51171705402413392</c:v>
                </c:pt>
                <c:pt idx="64">
                  <c:v>0.50202201353777209</c:v>
                </c:pt>
                <c:pt idx="65">
                  <c:v>0.49167308667753085</c:v>
                </c:pt>
                <c:pt idx="66">
                  <c:v>0.4808605281538485</c:v>
                </c:pt>
                <c:pt idx="67">
                  <c:v>0.46978627992617666</c:v>
                </c:pt>
                <c:pt idx="68">
                  <c:v>0.45864483957471153</c:v>
                </c:pt>
                <c:pt idx="69">
                  <c:v>0.44760726039123838</c:v>
                </c:pt>
                <c:pt idx="70">
                  <c:v>0.43681008682391737</c:v>
                </c:pt>
                <c:pt idx="71">
                  <c:v>0.42634993791976211</c:v>
                </c:pt>
                <c:pt idx="72">
                  <c:v>0.41628345741555178</c:v>
                </c:pt>
                <c:pt idx="73">
                  <c:v>0.40663160363712436</c:v>
                </c:pt>
                <c:pt idx="74">
                  <c:v>0.39738683060286434</c:v>
                </c:pt>
                <c:pt idx="75">
                  <c:v>0.38852161453203338</c:v>
                </c:pt>
                <c:pt idx="76">
                  <c:v>0.37999694959728542</c:v>
                </c:pt>
                <c:pt idx="77">
                  <c:v>0.37176978088760865</c:v>
                </c:pt>
                <c:pt idx="78">
                  <c:v>0.36379875982986221</c:v>
                </c:pt>
                <c:pt idx="79">
                  <c:v>0.35604810898686567</c:v>
                </c:pt>
                <c:pt idx="80">
                  <c:v>0.34848970676921565</c:v>
                </c:pt>
                <c:pt idx="81">
                  <c:v>0.34110371688157032</c:v>
                </c:pt>
                <c:pt idx="82">
                  <c:v>0.33387818923327034</c:v>
                </c:pt>
                <c:pt idx="83">
                  <c:v>0.32680806588347006</c:v>
                </c:pt>
                <c:pt idx="84">
                  <c:v>0.31989396531500702</c:v>
                </c:pt>
                <c:pt idx="85">
                  <c:v>0.31314102076658046</c:v>
                </c:pt>
                <c:pt idx="86">
                  <c:v>0.30655793904029888</c:v>
                </c:pt>
                <c:pt idx="87">
                  <c:v>0.30015634337113239</c:v>
                </c:pt>
                <c:pt idx="88">
                  <c:v>0.29395037821492997</c:v>
                </c:pt>
                <c:pt idx="89">
                  <c:v>0.28795648973797122</c:v>
                </c:pt>
                <c:pt idx="90">
                  <c:v>0.28219325406258944</c:v>
                </c:pt>
                <c:pt idx="91">
                  <c:v>0.27668110503607313</c:v>
                </c:pt>
                <c:pt idx="92">
                  <c:v>0.2714418132860289</c:v>
                </c:pt>
                <c:pt idx="93">
                  <c:v>0.26649758791049449</c:v>
                </c:pt>
                <c:pt idx="94">
                  <c:v>0.26186971079624088</c:v>
                </c:pt>
                <c:pt idx="95">
                  <c:v>0.25757667014413793</c:v>
                </c:pt>
                <c:pt idx="96">
                  <c:v>0.25363183157215841</c:v>
                </c:pt>
                <c:pt idx="97">
                  <c:v>0.25004076694372801</c:v>
                </c:pt>
                <c:pt idx="98">
                  <c:v>0.24679844470551185</c:v>
                </c:pt>
                <c:pt idx="99">
                  <c:v>0.24388656025036265</c:v>
                </c:pt>
                <c:pt idx="100">
                  <c:v>0.24127133829127756</c:v>
                </c:pt>
                <c:pt idx="101">
                  <c:v>0.238902159248914</c:v>
                </c:pt>
                <c:pt idx="102">
                  <c:v>0.23671133841981634</c:v>
                </c:pt>
                <c:pt idx="103">
                  <c:v>0.23461531510925088</c:v>
                </c:pt>
                <c:pt idx="104">
                  <c:v>0.23251739049594802</c:v>
                </c:pt>
                <c:pt idx="105">
                  <c:v>0.23031199688884885</c:v>
                </c:pt>
                <c:pt idx="106">
                  <c:v>0.22789030376108332</c:v>
                </c:pt>
                <c:pt idx="107">
                  <c:v>0.22514678972613955</c:v>
                </c:pt>
                <c:pt idx="108">
                  <c:v>0.22198625938431688</c:v>
                </c:pt>
                <c:pt idx="109">
                  <c:v>0.21833068346567652</c:v>
                </c:pt>
                <c:pt idx="110">
                  <c:v>0.21412520839091687</c:v>
                </c:pt>
                <c:pt idx="111">
                  <c:v>0.20934272688627809</c:v>
                </c:pt>
                <c:pt idx="112">
                  <c:v>0.2039865231603428</c:v>
                </c:pt>
                <c:pt idx="113">
                  <c:v>0.1980906914175008</c:v>
                </c:pt>
                <c:pt idx="114">
                  <c:v>0.19171825232144993</c:v>
                </c:pt>
                <c:pt idx="115">
                  <c:v>0.1849571291107209</c:v>
                </c:pt>
                <c:pt idx="116">
                  <c:v>0.17791436228703011</c:v>
                </c:pt>
                <c:pt idx="117">
                  <c:v>0.1707091110961545</c:v>
                </c:pt>
                <c:pt idx="118">
                  <c:v>0.16346509088434055</c:v>
                </c:pt>
                <c:pt idx="119">
                  <c:v>0.15630311780389272</c:v>
                </c:pt>
                <c:pt idx="120">
                  <c:v>0.14933437782377476</c:v>
                </c:pt>
                <c:pt idx="121">
                  <c:v>0.1426549178196842</c:v>
                </c:pt>
                <c:pt idx="122">
                  <c:v>0.13634169295812726</c:v>
                </c:pt>
                <c:pt idx="123">
                  <c:v>0.13045032120415739</c:v>
                </c:pt>
                <c:pt idx="124">
                  <c:v>0.12501451726779161</c:v>
                </c:pt>
                <c:pt idx="125">
                  <c:v>0.12004702578076895</c:v>
                </c:pt>
                <c:pt idx="126">
                  <c:v>0.11554176181520603</c:v>
                </c:pt>
                <c:pt idx="127">
                  <c:v>0.11147680327292336</c:v>
                </c:pt>
                <c:pt idx="128">
                  <c:v>0.10781786392369558</c:v>
                </c:pt>
                <c:pt idx="129">
                  <c:v>0.10452190143088522</c:v>
                </c:pt>
                <c:pt idx="130">
                  <c:v>0.10154057083325707</c:v>
                </c:pt>
                <c:pt idx="131">
                  <c:v>9.8823308021749434E-2</c:v>
                </c:pt>
                <c:pt idx="132">
                  <c:v>9.6319907414737338E-2</c:v>
                </c:pt>
                <c:pt idx="133">
                  <c:v>9.3982532919231587E-2</c:v>
                </c:pt>
                <c:pt idx="134">
                  <c:v>9.1767163981711086E-2</c:v>
                </c:pt>
                <c:pt idx="135">
                  <c:v>8.9634525011888178E-2</c:v>
                </c:pt>
                <c:pt idx="136">
                  <c:v>8.7550575705508393E-2</c:v>
                </c:pt>
                <c:pt idx="137">
                  <c:v>8.5486653213043606E-2</c:v>
                </c:pt>
                <c:pt idx="138">
                  <c:v>8.3419357700222907E-2</c:v>
                </c:pt>
                <c:pt idx="139">
                  <c:v>8.133026433922852E-2</c:v>
                </c:pt>
                <c:pt idx="140">
                  <c:v>7.9205530909233768E-2</c:v>
                </c:pt>
                <c:pt idx="141">
                  <c:v>7.7035454211823451E-2</c:v>
                </c:pt>
                <c:pt idx="142">
                  <c:v>7.4814012902003513E-2</c:v>
                </c:pt>
                <c:pt idx="143">
                  <c:v>7.2538420716541596E-2</c:v>
                </c:pt>
                <c:pt idx="144">
                  <c:v>7.020870327989448E-2</c:v>
                </c:pt>
                <c:pt idx="145">
                  <c:v>6.7827303883648216E-2</c:v>
                </c:pt>
                <c:pt idx="146">
                  <c:v>6.5398718629959385E-2</c:v>
                </c:pt>
                <c:pt idx="147">
                  <c:v>6.2929158613016623E-2</c:v>
                </c:pt>
                <c:pt idx="148">
                  <c:v>6.0426235798653916E-2</c:v>
                </c:pt>
                <c:pt idx="149">
                  <c:v>5.7898669378727452E-2</c:v>
                </c:pt>
                <c:pt idx="150">
                  <c:v>5.5356010133183586E-2</c:v>
                </c:pt>
                <c:pt idx="151">
                  <c:v>5.2808381350346489E-2</c:v>
                </c:pt>
                <c:pt idx="152">
                  <c:v>5.0266235871650022E-2</c:v>
                </c:pt>
                <c:pt idx="153">
                  <c:v>4.7740129679835874E-2</c:v>
                </c:pt>
                <c:pt idx="154">
                  <c:v>4.5240513059676246E-2</c:v>
                </c:pt>
                <c:pt idx="155">
                  <c:v>4.277754070605766E-2</c:v>
                </c:pt>
                <c:pt idx="156">
                  <c:v>4.0360902251958986E-2</c:v>
                </c:pt>
                <c:pt idx="157">
                  <c:v>3.7999674576209008E-2</c:v>
                </c:pt>
                <c:pt idx="158">
                  <c:v>3.5702196974911393E-2</c:v>
                </c:pt>
                <c:pt idx="159">
                  <c:v>3.3475969889746771E-2</c:v>
                </c:pt>
                <c:pt idx="160">
                  <c:v>3.1327577426251585E-2</c:v>
                </c:pt>
                <c:pt idx="161">
                  <c:v>2.9262633405670369E-2</c:v>
                </c:pt>
                <c:pt idx="162">
                  <c:v>2.7285750207630022E-2</c:v>
                </c:pt>
                <c:pt idx="163">
                  <c:v>2.5400529205910516E-2</c:v>
                </c:pt>
                <c:pt idx="164">
                  <c:v>2.3609571193245582E-2</c:v>
                </c:pt>
                <c:pt idx="165">
                  <c:v>2.1914504851633376E-2</c:v>
                </c:pt>
                <c:pt idx="166">
                  <c:v>2.0316031058195794E-2</c:v>
                </c:pt>
                <c:pt idx="167">
                  <c:v>1.8813980629864613E-2</c:v>
                </c:pt>
                <c:pt idx="168">
                  <c:v>1.7407383003277266E-2</c:v>
                </c:pt>
                <c:pt idx="169">
                  <c:v>1.6094543316662602E-2</c:v>
                </c:pt>
                <c:pt idx="170">
                  <c:v>1.4873125402986687E-2</c:v>
                </c:pt>
                <c:pt idx="171">
                  <c:v>1.3740238310363195E-2</c:v>
                </c:pt>
                <c:pt idx="172">
                  <c:v>1.2692524127555949E-2</c:v>
                </c:pt>
                <c:pt idx="173">
                  <c:v>1.1726245098819255E-2</c:v>
                </c:pt>
                <c:pt idx="174">
                  <c:v>1.0837368252331059E-2</c:v>
                </c:pt>
                <c:pt idx="175">
                  <c:v>1.0021646029104603E-2</c:v>
                </c:pt>
                <c:pt idx="176">
                  <c:v>9.2746916737301843E-3</c:v>
                </c:pt>
                <c:pt idx="177">
                  <c:v>8.5920484247794526E-3</c:v>
                </c:pt>
                <c:pt idx="178">
                  <c:v>7.9692518123338774E-3</c:v>
                </c:pt>
                <c:pt idx="179">
                  <c:v>7.4018846251961978E-3</c:v>
                </c:pt>
                <c:pt idx="180">
                  <c:v>6.885624345014385E-3</c:v>
                </c:pt>
                <c:pt idx="181">
                  <c:v>6.4162830538428972E-3</c:v>
                </c:pt>
                <c:pt idx="182">
                  <c:v>5.9898400026539012E-3</c:v>
                </c:pt>
                <c:pt idx="183">
                  <c:v>5.6024671791089498E-3</c:v>
                </c:pt>
                <c:pt idx="184">
                  <c:v>5.2505483330967939E-3</c:v>
                </c:pt>
                <c:pt idx="185">
                  <c:v>4.9306920086458206E-3</c:v>
                </c:pt>
                <c:pt idx="186">
                  <c:v>4.6397391927898157E-3</c:v>
                </c:pt>
                <c:pt idx="187">
                  <c:v>4.3747662275358534E-3</c:v>
                </c:pt>
                <c:pt idx="188">
                  <c:v>4.1330836438572272E-3</c:v>
                </c:pt>
                <c:pt idx="189">
                  <c:v>3.9122315692272647E-3</c:v>
                </c:pt>
                <c:pt idx="190">
                  <c:v>3.7099723364478754E-3</c:v>
                </c:pt>
                <c:pt idx="191">
                  <c:v>3.5242808845739049E-3</c:v>
                </c:pt>
                <c:pt idx="192">
                  <c:v>3.3533334960963446E-3</c:v>
                </c:pt>
                <c:pt idx="193">
                  <c:v>3.1954953611167403E-3</c:v>
                </c:pt>
                <c:pt idx="194">
                  <c:v>3.0493074020019328E-3</c:v>
                </c:pt>
                <c:pt idx="195">
                  <c:v>2.9134727331935339E-3</c:v>
                </c:pt>
                <c:pt idx="196">
                  <c:v>2.7868430726543103E-3</c:v>
                </c:pt>
                <c:pt idx="197">
                  <c:v>2.6684053654399964E-3</c:v>
                </c:pt>
                <c:pt idx="198">
                  <c:v>2.5572688273647337E-3</c:v>
                </c:pt>
                <c:pt idx="199">
                  <c:v>2.4526525686795475E-3</c:v>
                </c:pt>
                <c:pt idx="200">
                  <c:v>2.3538739145440024E-3</c:v>
                </c:pt>
              </c:numCache>
            </c:numRef>
          </c:yVal>
          <c:smooth val="1"/>
          <c:extLst>
            <c:ext xmlns:c16="http://schemas.microsoft.com/office/drawing/2014/chart" uri="{C3380CC4-5D6E-409C-BE32-E72D297353CC}">
              <c16:uniqueId val="{00000000-A49E-4795-B877-456C5FA382BC}"/>
            </c:ext>
          </c:extLst>
        </c:ser>
        <c:dLbls>
          <c:showLegendKey val="0"/>
          <c:showVal val="0"/>
          <c:showCatName val="0"/>
          <c:showSerName val="0"/>
          <c:showPercent val="0"/>
          <c:showBubbleSize val="0"/>
        </c:dLbls>
        <c:axId val="137141248"/>
        <c:axId val="139278592"/>
      </c:scatterChart>
      <c:valAx>
        <c:axId val="137141248"/>
        <c:scaling>
          <c:orientation val="minMax"/>
          <c:max val="40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9278592"/>
        <c:crosses val="autoZero"/>
        <c:crossBetween val="midCat"/>
        <c:majorUnit val="100"/>
        <c:minorUnit val="10"/>
      </c:valAx>
      <c:valAx>
        <c:axId val="139278592"/>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7141248"/>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a:ea typeface="Arial"/>
                <a:cs typeface="Arial"/>
              </a:defRPr>
            </a:pPr>
            <a:r>
              <a:rPr lang="en-US" sz="900"/>
              <a:t>K1932</a:t>
            </a:r>
          </a:p>
        </c:rich>
      </c:tx>
      <c:layout>
        <c:manualLayout>
          <c:xMode val="edge"/>
          <c:yMode val="edge"/>
          <c:x val="0.47272765449773324"/>
          <c:y val="3.5971223021582732E-2"/>
        </c:manualLayout>
      </c:layout>
      <c:overlay val="0"/>
      <c:spPr>
        <a:noFill/>
        <a:ln w="25400">
          <a:noFill/>
        </a:ln>
      </c:spPr>
    </c:title>
    <c:autoTitleDeleted val="0"/>
    <c:plotArea>
      <c:layout>
        <c:manualLayout>
          <c:layoutTarget val="inner"/>
          <c:xMode val="edge"/>
          <c:yMode val="edge"/>
          <c:x val="0.11090918937250477"/>
          <c:y val="0.18345323741007194"/>
          <c:w val="0.86181894692733219"/>
          <c:h val="0.6151079136690647"/>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2.5000000000000204</c:v>
                </c:pt>
                <c:pt idx="2">
                  <c:v>7.4999999999999796</c:v>
                </c:pt>
                <c:pt idx="3">
                  <c:v>12.499999999999929</c:v>
                </c:pt>
                <c:pt idx="4">
                  <c:v>17.499999999999851</c:v>
                </c:pt>
                <c:pt idx="5">
                  <c:v>22.499999999999801</c:v>
                </c:pt>
                <c:pt idx="6">
                  <c:v>27.499999999999801</c:v>
                </c:pt>
                <c:pt idx="7">
                  <c:v>32.499999999999751</c:v>
                </c:pt>
                <c:pt idx="8">
                  <c:v>37.499999999999702</c:v>
                </c:pt>
                <c:pt idx="9">
                  <c:v>42.499999999999652</c:v>
                </c:pt>
                <c:pt idx="10">
                  <c:v>47.499999999999602</c:v>
                </c:pt>
                <c:pt idx="11">
                  <c:v>52.499999999999602</c:v>
                </c:pt>
                <c:pt idx="12">
                  <c:v>57.499999999999552</c:v>
                </c:pt>
                <c:pt idx="13">
                  <c:v>62.499999999999503</c:v>
                </c:pt>
                <c:pt idx="14">
                  <c:v>67.49999999999946</c:v>
                </c:pt>
                <c:pt idx="15">
                  <c:v>72.499999999999403</c:v>
                </c:pt>
                <c:pt idx="16">
                  <c:v>77.499999999999346</c:v>
                </c:pt>
                <c:pt idx="17">
                  <c:v>82.499999999999304</c:v>
                </c:pt>
                <c:pt idx="18">
                  <c:v>87.499999999999304</c:v>
                </c:pt>
                <c:pt idx="19">
                  <c:v>92.499999999999261</c:v>
                </c:pt>
                <c:pt idx="20">
                  <c:v>97.499999999999204</c:v>
                </c:pt>
                <c:pt idx="21">
                  <c:v>102.4999999999991</c:v>
                </c:pt>
                <c:pt idx="22">
                  <c:v>107.49999999999901</c:v>
                </c:pt>
                <c:pt idx="23">
                  <c:v>112.49999999999901</c:v>
                </c:pt>
                <c:pt idx="24">
                  <c:v>117.49999999999901</c:v>
                </c:pt>
                <c:pt idx="25">
                  <c:v>122.49999999999901</c:v>
                </c:pt>
                <c:pt idx="26">
                  <c:v>127.49999999999901</c:v>
                </c:pt>
                <c:pt idx="27">
                  <c:v>132.49999999999901</c:v>
                </c:pt>
                <c:pt idx="28">
                  <c:v>137.49999999999901</c:v>
                </c:pt>
                <c:pt idx="29">
                  <c:v>142.49999999999901</c:v>
                </c:pt>
                <c:pt idx="30">
                  <c:v>147.49999999999901</c:v>
                </c:pt>
                <c:pt idx="31">
                  <c:v>152.49999999999901</c:v>
                </c:pt>
                <c:pt idx="32">
                  <c:v>157.49999999999901</c:v>
                </c:pt>
                <c:pt idx="33">
                  <c:v>162.49999999999901</c:v>
                </c:pt>
                <c:pt idx="34">
                  <c:v>167.49999999999901</c:v>
                </c:pt>
                <c:pt idx="35">
                  <c:v>172.49999999999901</c:v>
                </c:pt>
                <c:pt idx="36">
                  <c:v>177.49999999999901</c:v>
                </c:pt>
                <c:pt idx="37">
                  <c:v>182.49999999999852</c:v>
                </c:pt>
                <c:pt idx="38">
                  <c:v>187.49999999999801</c:v>
                </c:pt>
                <c:pt idx="39">
                  <c:v>192.49999999999801</c:v>
                </c:pt>
                <c:pt idx="40">
                  <c:v>197.49999999999801</c:v>
                </c:pt>
                <c:pt idx="41">
                  <c:v>202.49999999999801</c:v>
                </c:pt>
                <c:pt idx="42">
                  <c:v>207.49999999999801</c:v>
                </c:pt>
                <c:pt idx="43">
                  <c:v>212.49999999999801</c:v>
                </c:pt>
                <c:pt idx="44">
                  <c:v>217.49999999999801</c:v>
                </c:pt>
                <c:pt idx="45">
                  <c:v>222.49999999999801</c:v>
                </c:pt>
                <c:pt idx="46">
                  <c:v>227.49999999999801</c:v>
                </c:pt>
                <c:pt idx="47">
                  <c:v>232.49999999999801</c:v>
                </c:pt>
                <c:pt idx="48">
                  <c:v>237.49999999999801</c:v>
                </c:pt>
                <c:pt idx="49">
                  <c:v>242.49999999999801</c:v>
                </c:pt>
                <c:pt idx="50">
                  <c:v>247.49999999999801</c:v>
                </c:pt>
                <c:pt idx="51">
                  <c:v>252.49999999999801</c:v>
                </c:pt>
                <c:pt idx="52">
                  <c:v>257.49999999999801</c:v>
                </c:pt>
                <c:pt idx="53">
                  <c:v>262.49999999999801</c:v>
                </c:pt>
                <c:pt idx="54">
                  <c:v>267.49999999999801</c:v>
                </c:pt>
                <c:pt idx="55">
                  <c:v>272.49999999999801</c:v>
                </c:pt>
                <c:pt idx="56">
                  <c:v>277.49999999999801</c:v>
                </c:pt>
                <c:pt idx="57">
                  <c:v>282.49999999999801</c:v>
                </c:pt>
                <c:pt idx="58">
                  <c:v>287.49999999999801</c:v>
                </c:pt>
                <c:pt idx="59">
                  <c:v>292.49999999999801</c:v>
                </c:pt>
                <c:pt idx="60">
                  <c:v>297.49999999999801</c:v>
                </c:pt>
                <c:pt idx="61">
                  <c:v>302.4999999999975</c:v>
                </c:pt>
                <c:pt idx="62">
                  <c:v>307.49999999999699</c:v>
                </c:pt>
                <c:pt idx="63">
                  <c:v>312.49999999999699</c:v>
                </c:pt>
                <c:pt idx="64">
                  <c:v>317.49999999999699</c:v>
                </c:pt>
                <c:pt idx="65">
                  <c:v>322.49999999999699</c:v>
                </c:pt>
                <c:pt idx="66">
                  <c:v>327.49999999999699</c:v>
                </c:pt>
                <c:pt idx="67">
                  <c:v>332.49999999999699</c:v>
                </c:pt>
                <c:pt idx="68">
                  <c:v>337.49999999999699</c:v>
                </c:pt>
                <c:pt idx="69">
                  <c:v>342.49999999999699</c:v>
                </c:pt>
                <c:pt idx="70">
                  <c:v>347.49999999999699</c:v>
                </c:pt>
                <c:pt idx="71">
                  <c:v>352.49999999999699</c:v>
                </c:pt>
                <c:pt idx="72">
                  <c:v>357.49999999999699</c:v>
                </c:pt>
                <c:pt idx="73">
                  <c:v>362.49999999999699</c:v>
                </c:pt>
                <c:pt idx="74">
                  <c:v>367.49999999999699</c:v>
                </c:pt>
                <c:pt idx="75">
                  <c:v>372.49999999999699</c:v>
                </c:pt>
                <c:pt idx="76">
                  <c:v>377.49999999999699</c:v>
                </c:pt>
                <c:pt idx="77">
                  <c:v>382.49999999999699</c:v>
                </c:pt>
                <c:pt idx="78">
                  <c:v>387.49999999999699</c:v>
                </c:pt>
                <c:pt idx="79">
                  <c:v>392.49999999999699</c:v>
                </c:pt>
                <c:pt idx="80">
                  <c:v>397.49999999999699</c:v>
                </c:pt>
                <c:pt idx="81">
                  <c:v>402.49999999999699</c:v>
                </c:pt>
                <c:pt idx="82">
                  <c:v>407.49999999999699</c:v>
                </c:pt>
                <c:pt idx="83">
                  <c:v>412.49999999999699</c:v>
                </c:pt>
                <c:pt idx="84">
                  <c:v>417.49999999999699</c:v>
                </c:pt>
                <c:pt idx="85">
                  <c:v>422.49999999999699</c:v>
                </c:pt>
                <c:pt idx="86">
                  <c:v>427.49999999999648</c:v>
                </c:pt>
                <c:pt idx="87">
                  <c:v>432.49999999999602</c:v>
                </c:pt>
                <c:pt idx="88">
                  <c:v>437.49999999999602</c:v>
                </c:pt>
                <c:pt idx="89">
                  <c:v>442.49999999999602</c:v>
                </c:pt>
                <c:pt idx="90">
                  <c:v>447.49999999999602</c:v>
                </c:pt>
                <c:pt idx="91">
                  <c:v>452.49999999999602</c:v>
                </c:pt>
                <c:pt idx="92">
                  <c:v>457.49999999999602</c:v>
                </c:pt>
                <c:pt idx="93">
                  <c:v>462.49999999999602</c:v>
                </c:pt>
                <c:pt idx="94">
                  <c:v>467.49999999999602</c:v>
                </c:pt>
                <c:pt idx="95">
                  <c:v>472.49999999999602</c:v>
                </c:pt>
                <c:pt idx="96">
                  <c:v>477.49999999999602</c:v>
                </c:pt>
                <c:pt idx="97">
                  <c:v>482.49999999999602</c:v>
                </c:pt>
                <c:pt idx="98">
                  <c:v>487.49999999999602</c:v>
                </c:pt>
                <c:pt idx="99">
                  <c:v>492.49999999999602</c:v>
                </c:pt>
                <c:pt idx="100">
                  <c:v>497.49999999999602</c:v>
                </c:pt>
                <c:pt idx="101">
                  <c:v>502.49999999999602</c:v>
                </c:pt>
                <c:pt idx="102">
                  <c:v>507.49999999999602</c:v>
                </c:pt>
                <c:pt idx="103">
                  <c:v>512.49999999999602</c:v>
                </c:pt>
                <c:pt idx="104">
                  <c:v>517.49999999999602</c:v>
                </c:pt>
                <c:pt idx="105">
                  <c:v>522.49999999999602</c:v>
                </c:pt>
                <c:pt idx="106">
                  <c:v>527.49999999999602</c:v>
                </c:pt>
                <c:pt idx="107">
                  <c:v>532.49999999999602</c:v>
                </c:pt>
                <c:pt idx="108">
                  <c:v>537.49999999999602</c:v>
                </c:pt>
                <c:pt idx="109">
                  <c:v>542.49999999999602</c:v>
                </c:pt>
                <c:pt idx="110">
                  <c:v>547.49999999999545</c:v>
                </c:pt>
                <c:pt idx="111">
                  <c:v>552.499999999995</c:v>
                </c:pt>
                <c:pt idx="112">
                  <c:v>557.499999999995</c:v>
                </c:pt>
                <c:pt idx="113">
                  <c:v>562.499999999995</c:v>
                </c:pt>
                <c:pt idx="114">
                  <c:v>567.499999999995</c:v>
                </c:pt>
                <c:pt idx="115">
                  <c:v>572.499999999995</c:v>
                </c:pt>
                <c:pt idx="116">
                  <c:v>577.499999999995</c:v>
                </c:pt>
                <c:pt idx="117">
                  <c:v>582.499999999995</c:v>
                </c:pt>
                <c:pt idx="118">
                  <c:v>587.499999999995</c:v>
                </c:pt>
                <c:pt idx="119">
                  <c:v>592.499999999995</c:v>
                </c:pt>
                <c:pt idx="120">
                  <c:v>597.499999999995</c:v>
                </c:pt>
                <c:pt idx="121">
                  <c:v>602.499999999995</c:v>
                </c:pt>
                <c:pt idx="122">
                  <c:v>607.499999999995</c:v>
                </c:pt>
                <c:pt idx="123">
                  <c:v>612.499999999995</c:v>
                </c:pt>
                <c:pt idx="124">
                  <c:v>617.499999999995</c:v>
                </c:pt>
                <c:pt idx="125">
                  <c:v>622.499999999995</c:v>
                </c:pt>
                <c:pt idx="126">
                  <c:v>627.499999999995</c:v>
                </c:pt>
                <c:pt idx="127">
                  <c:v>632.499999999995</c:v>
                </c:pt>
                <c:pt idx="128">
                  <c:v>637.499999999995</c:v>
                </c:pt>
                <c:pt idx="129">
                  <c:v>642.499999999995</c:v>
                </c:pt>
                <c:pt idx="130">
                  <c:v>647.499999999995</c:v>
                </c:pt>
                <c:pt idx="131">
                  <c:v>652.499999999995</c:v>
                </c:pt>
                <c:pt idx="132">
                  <c:v>657.499999999995</c:v>
                </c:pt>
                <c:pt idx="133">
                  <c:v>662.499999999995</c:v>
                </c:pt>
                <c:pt idx="134">
                  <c:v>667.499999999995</c:v>
                </c:pt>
                <c:pt idx="135">
                  <c:v>672.49999999999454</c:v>
                </c:pt>
                <c:pt idx="136">
                  <c:v>677.49999999999397</c:v>
                </c:pt>
                <c:pt idx="137">
                  <c:v>682.49999999999397</c:v>
                </c:pt>
                <c:pt idx="138">
                  <c:v>687.49999999999397</c:v>
                </c:pt>
                <c:pt idx="139">
                  <c:v>692.49999999999397</c:v>
                </c:pt>
                <c:pt idx="140">
                  <c:v>697.49999999999397</c:v>
                </c:pt>
                <c:pt idx="141">
                  <c:v>702.49999999999397</c:v>
                </c:pt>
                <c:pt idx="142">
                  <c:v>707.49999999999397</c:v>
                </c:pt>
                <c:pt idx="143">
                  <c:v>712.49999999999397</c:v>
                </c:pt>
                <c:pt idx="144">
                  <c:v>717.49999999999397</c:v>
                </c:pt>
                <c:pt idx="145">
                  <c:v>722.49999999999397</c:v>
                </c:pt>
                <c:pt idx="146">
                  <c:v>727.49999999999397</c:v>
                </c:pt>
                <c:pt idx="147">
                  <c:v>732.49999999999397</c:v>
                </c:pt>
                <c:pt idx="148">
                  <c:v>737.49999999999397</c:v>
                </c:pt>
                <c:pt idx="149">
                  <c:v>742.49999999999397</c:v>
                </c:pt>
                <c:pt idx="150">
                  <c:v>747.49999999999397</c:v>
                </c:pt>
                <c:pt idx="151">
                  <c:v>752.49999999999397</c:v>
                </c:pt>
                <c:pt idx="152">
                  <c:v>757.49999999999397</c:v>
                </c:pt>
                <c:pt idx="153">
                  <c:v>762.49999999999397</c:v>
                </c:pt>
                <c:pt idx="154">
                  <c:v>767.49999999999397</c:v>
                </c:pt>
                <c:pt idx="155">
                  <c:v>772.49999999999397</c:v>
                </c:pt>
                <c:pt idx="156">
                  <c:v>777.49999999999397</c:v>
                </c:pt>
                <c:pt idx="157">
                  <c:v>782.49999999999397</c:v>
                </c:pt>
                <c:pt idx="158">
                  <c:v>787.49999999999397</c:v>
                </c:pt>
                <c:pt idx="159">
                  <c:v>792.49999999999397</c:v>
                </c:pt>
                <c:pt idx="160">
                  <c:v>797.49999999999341</c:v>
                </c:pt>
                <c:pt idx="161">
                  <c:v>802.49999999999295</c:v>
                </c:pt>
                <c:pt idx="162">
                  <c:v>807.49999999999295</c:v>
                </c:pt>
                <c:pt idx="163">
                  <c:v>812.49999999999295</c:v>
                </c:pt>
                <c:pt idx="164">
                  <c:v>817.49999999999295</c:v>
                </c:pt>
                <c:pt idx="165">
                  <c:v>822.49999999999295</c:v>
                </c:pt>
                <c:pt idx="166">
                  <c:v>827.49999999999295</c:v>
                </c:pt>
                <c:pt idx="167">
                  <c:v>832.49999999999295</c:v>
                </c:pt>
                <c:pt idx="168">
                  <c:v>837.49999999999295</c:v>
                </c:pt>
                <c:pt idx="169">
                  <c:v>842.49999999999295</c:v>
                </c:pt>
                <c:pt idx="170">
                  <c:v>847.49999999999295</c:v>
                </c:pt>
                <c:pt idx="171">
                  <c:v>852.49999999999295</c:v>
                </c:pt>
                <c:pt idx="172">
                  <c:v>857.49999999999295</c:v>
                </c:pt>
                <c:pt idx="173">
                  <c:v>862.49999999999295</c:v>
                </c:pt>
                <c:pt idx="174">
                  <c:v>867.49999999999295</c:v>
                </c:pt>
                <c:pt idx="175">
                  <c:v>872.49999999999295</c:v>
                </c:pt>
                <c:pt idx="176">
                  <c:v>877.49999999999295</c:v>
                </c:pt>
                <c:pt idx="177">
                  <c:v>882.49999999999295</c:v>
                </c:pt>
                <c:pt idx="178">
                  <c:v>887.49999999999295</c:v>
                </c:pt>
                <c:pt idx="179">
                  <c:v>892.49999999999295</c:v>
                </c:pt>
                <c:pt idx="180">
                  <c:v>897.49999999999295</c:v>
                </c:pt>
                <c:pt idx="181">
                  <c:v>902.49999999999295</c:v>
                </c:pt>
                <c:pt idx="182">
                  <c:v>907.49999999999295</c:v>
                </c:pt>
                <c:pt idx="183">
                  <c:v>912.4999999999925</c:v>
                </c:pt>
                <c:pt idx="184">
                  <c:v>917.49999999999204</c:v>
                </c:pt>
                <c:pt idx="185">
                  <c:v>922.49999999999204</c:v>
                </c:pt>
                <c:pt idx="186">
                  <c:v>927.49999999999204</c:v>
                </c:pt>
                <c:pt idx="187">
                  <c:v>932.49999999999204</c:v>
                </c:pt>
                <c:pt idx="188">
                  <c:v>937.49999999999204</c:v>
                </c:pt>
                <c:pt idx="189">
                  <c:v>942.49999999999204</c:v>
                </c:pt>
                <c:pt idx="190">
                  <c:v>947.49999999999204</c:v>
                </c:pt>
                <c:pt idx="191">
                  <c:v>952.49999999999204</c:v>
                </c:pt>
                <c:pt idx="192">
                  <c:v>957.49999999999204</c:v>
                </c:pt>
                <c:pt idx="193">
                  <c:v>962.49999999999204</c:v>
                </c:pt>
                <c:pt idx="194">
                  <c:v>967.49999999999204</c:v>
                </c:pt>
                <c:pt idx="195">
                  <c:v>972.49999999999204</c:v>
                </c:pt>
                <c:pt idx="196">
                  <c:v>977.49999999999204</c:v>
                </c:pt>
                <c:pt idx="197">
                  <c:v>982.49999999999204</c:v>
                </c:pt>
                <c:pt idx="198">
                  <c:v>987.49999999999204</c:v>
                </c:pt>
                <c:pt idx="199">
                  <c:v>992.49999999999204</c:v>
                </c:pt>
                <c:pt idx="200">
                  <c:v>997.49999999999204</c:v>
                </c:pt>
              </c:numCache>
            </c:numRef>
          </c:xVal>
          <c:yVal>
            <c:numRef>
              <c:f>working!$C$5:$C$205</c:f>
              <c:numCache>
                <c:formatCode>General</c:formatCode>
                <c:ptCount val="201"/>
                <c:pt idx="0">
                  <c:v>0</c:v>
                </c:pt>
                <c:pt idx="1">
                  <c:v>4.8776706801082906E-28</c:v>
                </c:pt>
                <c:pt idx="2">
                  <c:v>8.9335494231524065E-27</c:v>
                </c:pt>
                <c:pt idx="3">
                  <c:v>1.5234480634225462E-25</c:v>
                </c:pt>
                <c:pt idx="4">
                  <c:v>2.4193499199370964E-24</c:v>
                </c:pt>
                <c:pt idx="5">
                  <c:v>3.5796500090759955E-23</c:v>
                </c:pt>
                <c:pt idx="6">
                  <c:v>4.9405462151499313E-22</c:v>
                </c:pt>
                <c:pt idx="7">
                  <c:v>6.3790637617639829E-21</c:v>
                </c:pt>
                <c:pt idx="8">
                  <c:v>7.7549447005340401E-20</c:v>
                </c:pt>
                <c:pt idx="9">
                  <c:v>8.9915507159386668E-19</c:v>
                </c:pt>
                <c:pt idx="10">
                  <c:v>1.0164721946366767E-17</c:v>
                </c:pt>
                <c:pt idx="11">
                  <c:v>1.153532951963858E-16</c:v>
                </c:pt>
                <c:pt idx="12">
                  <c:v>1.371932631681436E-15</c:v>
                </c:pt>
                <c:pt idx="13">
                  <c:v>3.1929709970738181E-14</c:v>
                </c:pt>
                <c:pt idx="14">
                  <c:v>5.0201597316722756E-12</c:v>
                </c:pt>
                <c:pt idx="15">
                  <c:v>8.0961188063270793E-10</c:v>
                </c:pt>
                <c:pt idx="16">
                  <c:v>7.4457475739624927E-8</c:v>
                </c:pt>
                <c:pt idx="17">
                  <c:v>3.791980247920654E-6</c:v>
                </c:pt>
                <c:pt idx="18">
                  <c:v>1.0700208863881907E-4</c:v>
                </c:pt>
                <c:pt idx="19">
                  <c:v>1.6772587675033769E-3</c:v>
                </c:pt>
                <c:pt idx="20">
                  <c:v>1.4647265035110497E-2</c:v>
                </c:pt>
                <c:pt idx="21">
                  <c:v>7.1505169254228826E-2</c:v>
                </c:pt>
                <c:pt idx="22">
                  <c:v>0.1967387740902605</c:v>
                </c:pt>
                <c:pt idx="23">
                  <c:v>0.32221712074026709</c:v>
                </c:pt>
                <c:pt idx="24">
                  <c:v>0.43113575480087474</c:v>
                </c:pt>
                <c:pt idx="25">
                  <c:v>0.72468045032355488</c:v>
                </c:pt>
                <c:pt idx="26">
                  <c:v>0.94528500884635625</c:v>
                </c:pt>
                <c:pt idx="27">
                  <c:v>0.67309728916587308</c:v>
                </c:pt>
                <c:pt idx="28">
                  <c:v>0.39901534829473317</c:v>
                </c:pt>
                <c:pt idx="29">
                  <c:v>0.55072515022627921</c:v>
                </c:pt>
                <c:pt idx="30">
                  <c:v>0.8955948532814213</c:v>
                </c:pt>
                <c:pt idx="31">
                  <c:v>0.72126415501574181</c:v>
                </c:pt>
                <c:pt idx="32">
                  <c:v>0.55701848461933468</c:v>
                </c:pt>
                <c:pt idx="33">
                  <c:v>0.54427447064602441</c:v>
                </c:pt>
                <c:pt idx="34">
                  <c:v>0.58634032433733985</c:v>
                </c:pt>
                <c:pt idx="35">
                  <c:v>0.71532356028504596</c:v>
                </c:pt>
                <c:pt idx="36">
                  <c:v>0.93642953458245304</c:v>
                </c:pt>
                <c:pt idx="37">
                  <c:v>1.1575197414013272</c:v>
                </c:pt>
                <c:pt idx="38">
                  <c:v>1.2216913108229792</c:v>
                </c:pt>
                <c:pt idx="39">
                  <c:v>1.0875296539618673</c:v>
                </c:pt>
                <c:pt idx="40">
                  <c:v>0.83693572734113053</c:v>
                </c:pt>
                <c:pt idx="41">
                  <c:v>0.55778685883367707</c:v>
                </c:pt>
                <c:pt idx="42">
                  <c:v>0.33816222924638695</c:v>
                </c:pt>
                <c:pt idx="43">
                  <c:v>0.224680637897824</c:v>
                </c:pt>
                <c:pt idx="44">
                  <c:v>0.19040572267334976</c:v>
                </c:pt>
                <c:pt idx="45">
                  <c:v>0.18816414950107213</c:v>
                </c:pt>
                <c:pt idx="46">
                  <c:v>0.1893925946515278</c:v>
                </c:pt>
                <c:pt idx="47">
                  <c:v>0.18202613370686721</c:v>
                </c:pt>
                <c:pt idx="48">
                  <c:v>0.16252900496965039</c:v>
                </c:pt>
                <c:pt idx="49">
                  <c:v>0.13287276061248288</c:v>
                </c:pt>
                <c:pt idx="50">
                  <c:v>9.8580317674052953E-2</c:v>
                </c:pt>
                <c:pt idx="51">
                  <c:v>6.5998471922552149E-2</c:v>
                </c:pt>
                <c:pt idx="52">
                  <c:v>3.9727384287896683E-2</c:v>
                </c:pt>
                <c:pt idx="53">
                  <c:v>2.1451435818730324E-2</c:v>
                </c:pt>
                <c:pt idx="54">
                  <c:v>1.0375578299214538E-2</c:v>
                </c:pt>
                <c:pt idx="55">
                  <c:v>4.4915815237805967E-3</c:v>
                </c:pt>
                <c:pt idx="56">
                  <c:v>1.7396150928906673E-3</c:v>
                </c:pt>
                <c:pt idx="57">
                  <c:v>6.0280105206544921E-4</c:v>
                </c:pt>
                <c:pt idx="58">
                  <c:v>1.8695067124896436E-4</c:v>
                </c:pt>
                <c:pt idx="59">
                  <c:v>5.1936794540075049E-5</c:v>
                </c:pt>
                <c:pt idx="60">
                  <c:v>1.29434329302347E-5</c:v>
                </c:pt>
                <c:pt idx="61">
                  <c:v>2.9004899362305991E-6</c:v>
                </c:pt>
                <c:pt idx="62">
                  <c:v>5.8660237334251519E-7</c:v>
                </c:pt>
                <c:pt idx="63">
                  <c:v>1.0767801450484171E-7</c:v>
                </c:pt>
                <c:pt idx="64">
                  <c:v>1.8091775744188965E-8</c:v>
                </c:pt>
                <c:pt idx="65">
                  <c:v>2.8155744402624805E-9</c:v>
                </c:pt>
                <c:pt idx="66">
                  <c:v>4.1211489776316057E-10</c:v>
                </c:pt>
                <c:pt idx="67">
                  <c:v>5.7695737076812748E-11</c:v>
                </c:pt>
                <c:pt idx="68">
                  <c:v>7.8371753531314425E-12</c:v>
                </c:pt>
                <c:pt idx="69">
                  <c:v>1.0401679517713092E-12</c:v>
                </c:pt>
                <c:pt idx="70">
                  <c:v>1.3455903058456897E-13</c:v>
                </c:pt>
                <c:pt idx="71">
                  <c:v>1.6764367671839864E-14</c:v>
                </c:pt>
                <c:pt idx="72">
                  <c:v>1.9984014443252818E-15</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3442-43AD-B5C3-8E83F5B705F7}"/>
            </c:ext>
          </c:extLst>
        </c:ser>
        <c:dLbls>
          <c:showLegendKey val="0"/>
          <c:showVal val="0"/>
          <c:showCatName val="0"/>
          <c:showSerName val="0"/>
          <c:showPercent val="0"/>
          <c:showBubbleSize val="0"/>
        </c:dLbls>
        <c:axId val="41102720"/>
        <c:axId val="45614208"/>
      </c:scatterChart>
      <c:valAx>
        <c:axId val="41102720"/>
        <c:scaling>
          <c:orientation val="minMax"/>
          <c:max val="30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8363674540682411"/>
              <c:y val="0.89568345323741005"/>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5614208"/>
        <c:crosses val="autoZero"/>
        <c:crossBetween val="midCat"/>
        <c:majorUnit val="100"/>
        <c:minorUnit val="10"/>
      </c:valAx>
      <c:valAx>
        <c:axId val="45614208"/>
        <c:scaling>
          <c:orientation val="minMax"/>
          <c:min val="0"/>
        </c:scaling>
        <c:delete val="0"/>
        <c:axPos val="l"/>
        <c:title>
          <c:tx>
            <c:rich>
              <a:bodyPr/>
              <a:lstStyle/>
              <a:p>
                <a:pPr>
                  <a:defRPr sz="650" b="1" i="0" u="none" strike="noStrike" baseline="0">
                    <a:solidFill>
                      <a:srgbClr val="000000"/>
                    </a:solidFill>
                    <a:latin typeface="Arial"/>
                    <a:ea typeface="Arial"/>
                    <a:cs typeface="Arial"/>
                  </a:defRPr>
                </a:pPr>
                <a:r>
                  <a:rPr lang="en-US"/>
                  <a:t>Relative probability</a:t>
                </a:r>
              </a:p>
            </c:rich>
          </c:tx>
          <c:layout>
            <c:manualLayout>
              <c:xMode val="edge"/>
              <c:yMode val="edge"/>
              <c:x val="2.5454545454545455E-2"/>
              <c:y val="0.3057553956834532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1102720"/>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sgK1933</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6.5399935534608447E-2</c:v>
                </c:pt>
                <c:pt idx="1">
                  <c:v>2.5577598429396445E-3</c:v>
                </c:pt>
                <c:pt idx="2">
                  <c:v>2.7090591664655273E-3</c:v>
                </c:pt>
                <c:pt idx="3">
                  <c:v>2.8936071829999722E-3</c:v>
                </c:pt>
                <c:pt idx="4">
                  <c:v>3.1299610513242588E-3</c:v>
                </c:pt>
                <c:pt idx="5">
                  <c:v>3.4658365412230914E-3</c:v>
                </c:pt>
                <c:pt idx="6">
                  <c:v>4.1582532865651004E-3</c:v>
                </c:pt>
                <c:pt idx="7">
                  <c:v>6.7197191975096517E-3</c:v>
                </c:pt>
                <c:pt idx="8">
                  <c:v>1.7359329581763724E-2</c:v>
                </c:pt>
                <c:pt idx="9">
                  <c:v>5.0969127192685697E-2</c:v>
                </c:pt>
                <c:pt idx="10">
                  <c:v>0.12155254688802114</c:v>
                </c:pt>
                <c:pt idx="11">
                  <c:v>0.21079905795817622</c:v>
                </c:pt>
                <c:pt idx="12">
                  <c:v>0.26390322164685814</c:v>
                </c:pt>
                <c:pt idx="13">
                  <c:v>0.26586322657422917</c:v>
                </c:pt>
                <c:pt idx="14">
                  <c:v>0.28973736960187696</c:v>
                </c:pt>
                <c:pt idx="15">
                  <c:v>0.36072170799826575</c:v>
                </c:pt>
                <c:pt idx="16">
                  <c:v>0.3636373826504487</c:v>
                </c:pt>
                <c:pt idx="17">
                  <c:v>0.26544080202573433</c:v>
                </c:pt>
                <c:pt idx="18">
                  <c:v>0.19024156848121787</c:v>
                </c:pt>
                <c:pt idx="19">
                  <c:v>0.19785234932470797</c:v>
                </c:pt>
                <c:pt idx="20">
                  <c:v>0.25057514984237861</c:v>
                </c:pt>
                <c:pt idx="21">
                  <c:v>0.30944098041181722</c:v>
                </c:pt>
                <c:pt idx="22">
                  <c:v>0.35511128839751716</c:v>
                </c:pt>
                <c:pt idx="23">
                  <c:v>0.37828971758613139</c:v>
                </c:pt>
                <c:pt idx="24">
                  <c:v>0.37785143517307368</c:v>
                </c:pt>
                <c:pt idx="25">
                  <c:v>0.36010541512043692</c:v>
                </c:pt>
                <c:pt idx="26">
                  <c:v>0.3350977665923312</c:v>
                </c:pt>
                <c:pt idx="27">
                  <c:v>0.31202467097492415</c:v>
                </c:pt>
                <c:pt idx="28">
                  <c:v>0.29651393147736843</c:v>
                </c:pt>
                <c:pt idx="29">
                  <c:v>0.29052858434954465</c:v>
                </c:pt>
                <c:pt idx="30">
                  <c:v>0.2937773723695527</c:v>
                </c:pt>
                <c:pt idx="31">
                  <c:v>0.30517690004166775</c:v>
                </c:pt>
                <c:pt idx="32">
                  <c:v>0.32364107432256894</c:v>
                </c:pt>
                <c:pt idx="33">
                  <c:v>0.34821255312264909</c:v>
                </c:pt>
                <c:pt idx="34">
                  <c:v>0.37782304980539488</c:v>
                </c:pt>
                <c:pt idx="35">
                  <c:v>0.41093523289083494</c:v>
                </c:pt>
                <c:pt idx="36">
                  <c:v>0.44525914813054462</c:v>
                </c:pt>
                <c:pt idx="37">
                  <c:v>0.47773828749390868</c:v>
                </c:pt>
                <c:pt idx="38">
                  <c:v>0.50497271369885122</c:v>
                </c:pt>
                <c:pt idx="39">
                  <c:v>0.52407228999577438</c:v>
                </c:pt>
                <c:pt idx="40">
                  <c:v>0.533632271293212</c:v>
                </c:pt>
                <c:pt idx="41">
                  <c:v>0.53430564761895838</c:v>
                </c:pt>
                <c:pt idx="42">
                  <c:v>0.52855670766696861</c:v>
                </c:pt>
                <c:pt idx="43">
                  <c:v>0.51963436047995271</c:v>
                </c:pt>
                <c:pt idx="44">
                  <c:v>0.51029729934711199</c:v>
                </c:pt>
                <c:pt idx="45">
                  <c:v>0.50196966965035583</c:v>
                </c:pt>
                <c:pt idx="46">
                  <c:v>0.4946929548444679</c:v>
                </c:pt>
                <c:pt idx="47">
                  <c:v>0.48772879836685124</c:v>
                </c:pt>
                <c:pt idx="48">
                  <c:v>0.48034075164922052</c:v>
                </c:pt>
                <c:pt idx="49">
                  <c:v>0.47231592601645095</c:v>
                </c:pt>
                <c:pt idx="50">
                  <c:v>0.46406036558176578</c:v>
                </c:pt>
                <c:pt idx="51">
                  <c:v>0.45637142024985966</c:v>
                </c:pt>
                <c:pt idx="52">
                  <c:v>0.4501021547153507</c:v>
                </c:pt>
                <c:pt idx="53">
                  <c:v>0.44589144684452603</c:v>
                </c:pt>
                <c:pt idx="54">
                  <c:v>0.44403395161729103</c:v>
                </c:pt>
                <c:pt idx="55">
                  <c:v>0.44449550064858873</c:v>
                </c:pt>
                <c:pt idx="56">
                  <c:v>0.44707471372740731</c:v>
                </c:pt>
                <c:pt idx="57">
                  <c:v>0.45173574660227511</c:v>
                </c:pt>
                <c:pt idx="58">
                  <c:v>0.45908412809309562</c:v>
                </c:pt>
                <c:pt idx="59">
                  <c:v>0.47070412300365039</c:v>
                </c:pt>
                <c:pt idx="60">
                  <c:v>0.48870233620302117</c:v>
                </c:pt>
                <c:pt idx="61">
                  <c:v>0.51384824016506547</c:v>
                </c:pt>
                <c:pt idx="62">
                  <c:v>0.54283150581705741</c:v>
                </c:pt>
                <c:pt idx="63">
                  <c:v>0.56692416559719072</c:v>
                </c:pt>
                <c:pt idx="64">
                  <c:v>0.57459016549268438</c:v>
                </c:pt>
                <c:pt idx="65">
                  <c:v>0.55767064085593487</c:v>
                </c:pt>
                <c:pt idx="66">
                  <c:v>0.51681105187357557</c:v>
                </c:pt>
                <c:pt idx="67">
                  <c:v>0.46148151935748877</c:v>
                </c:pt>
                <c:pt idx="68">
                  <c:v>0.40449207687916366</c:v>
                </c:pt>
                <c:pt idx="69">
                  <c:v>0.35557910338040194</c:v>
                </c:pt>
                <c:pt idx="70">
                  <c:v>0.31853431103639773</c:v>
                </c:pt>
                <c:pt idx="71">
                  <c:v>0.29243008669853987</c:v>
                </c:pt>
                <c:pt idx="72">
                  <c:v>0.27445065907247057</c:v>
                </c:pt>
                <c:pt idx="73">
                  <c:v>0.26196719920949429</c:v>
                </c:pt>
                <c:pt idx="74">
                  <c:v>0.25324558317631174</c:v>
                </c:pt>
                <c:pt idx="75">
                  <c:v>0.24735042861278905</c:v>
                </c:pt>
                <c:pt idx="76">
                  <c:v>0.24388636469241889</c:v>
                </c:pt>
                <c:pt idx="77">
                  <c:v>0.24283555972922172</c:v>
                </c:pt>
                <c:pt idx="78">
                  <c:v>0.24446489841257449</c:v>
                </c:pt>
                <c:pt idx="79">
                  <c:v>0.2491954618204813</c:v>
                </c:pt>
                <c:pt idx="80">
                  <c:v>0.25736300272642509</c:v>
                </c:pt>
                <c:pt idx="81">
                  <c:v>0.26887934640775468</c:v>
                </c:pt>
                <c:pt idx="82">
                  <c:v>0.28289731965093462</c:v>
                </c:pt>
                <c:pt idx="83">
                  <c:v>0.29764769058727891</c:v>
                </c:pt>
                <c:pt idx="84">
                  <c:v>0.31060516780639946</c:v>
                </c:pt>
                <c:pt idx="85">
                  <c:v>0.31902467470804424</c:v>
                </c:pt>
                <c:pt idx="86">
                  <c:v>0.32070585510086985</c:v>
                </c:pt>
                <c:pt idx="87">
                  <c:v>0.31469313580718972</c:v>
                </c:pt>
                <c:pt idx="88">
                  <c:v>0.30160521533504375</c:v>
                </c:pt>
                <c:pt idx="89">
                  <c:v>0.28344121322193261</c:v>
                </c:pt>
                <c:pt idx="90">
                  <c:v>0.26295191507567717</c:v>
                </c:pt>
                <c:pt idx="91">
                  <c:v>0.24285406220414546</c:v>
                </c:pt>
                <c:pt idx="92">
                  <c:v>0.22519983914058883</c:v>
                </c:pt>
                <c:pt idx="93">
                  <c:v>0.21109254702305261</c:v>
                </c:pt>
                <c:pt idx="94">
                  <c:v>0.20075426316023989</c:v>
                </c:pt>
                <c:pt idx="95">
                  <c:v>0.19381129495014246</c:v>
                </c:pt>
                <c:pt idx="96">
                  <c:v>0.18962484408100949</c:v>
                </c:pt>
                <c:pt idx="97">
                  <c:v>0.1875425202847939</c:v>
                </c:pt>
                <c:pt idx="98">
                  <c:v>0.18702664847799011</c:v>
                </c:pt>
                <c:pt idx="99">
                  <c:v>0.18767847499503845</c:v>
                </c:pt>
                <c:pt idx="100">
                  <c:v>0.18920375038958004</c:v>
                </c:pt>
                <c:pt idx="101">
                  <c:v>0.19136160700086685</c:v>
                </c:pt>
                <c:pt idx="102">
                  <c:v>0.19392216402079232</c:v>
                </c:pt>
                <c:pt idx="103">
                  <c:v>0.19664240035100611</c:v>
                </c:pt>
                <c:pt idx="104">
                  <c:v>0.19926004950294796</c:v>
                </c:pt>
                <c:pt idx="105">
                  <c:v>0.20150122363320919</c:v>
                </c:pt>
                <c:pt idx="106">
                  <c:v>0.20309671417335792</c:v>
                </c:pt>
                <c:pt idx="107">
                  <c:v>0.20380236930468015</c:v>
                </c:pt>
                <c:pt idx="108">
                  <c:v>0.20341960793335051</c:v>
                </c:pt>
                <c:pt idx="109">
                  <c:v>0.20181277799702138</c:v>
                </c:pt>
                <c:pt idx="110">
                  <c:v>0.19892080028076903</c:v>
                </c:pt>
                <c:pt idx="111">
                  <c:v>0.194761456210436</c:v>
                </c:pt>
                <c:pt idx="112">
                  <c:v>0.18942776557155933</c:v>
                </c:pt>
                <c:pt idx="113">
                  <c:v>0.18307703694901034</c:v>
                </c:pt>
                <c:pt idx="114">
                  <c:v>0.17591418562485611</c:v>
                </c:pt>
                <c:pt idx="115">
                  <c:v>0.1681716335078674</c:v>
                </c:pt>
                <c:pt idx="116">
                  <c:v>0.16008842150277319</c:v>
                </c:pt>
                <c:pt idx="117">
                  <c:v>0.1518910469321309</c:v>
                </c:pt>
                <c:pt idx="118">
                  <c:v>0.14377804315813097</c:v>
                </c:pt>
                <c:pt idx="119">
                  <c:v>0.13590956883220745</c:v>
                </c:pt>
                <c:pt idx="120">
                  <c:v>0.12840242871100827</c:v>
                </c:pt>
                <c:pt idx="121">
                  <c:v>0.12133016322355145</c:v>
                </c:pt>
                <c:pt idx="122">
                  <c:v>0.11472724250423055</c:v>
                </c:pt>
                <c:pt idx="123">
                  <c:v>0.10859605118060328</c:v>
                </c:pt>
                <c:pt idx="124">
                  <c:v>0.10291526303647863</c:v>
                </c:pt>
                <c:pt idx="125">
                  <c:v>9.764834031577363E-2</c:v>
                </c:pt>
                <c:pt idx="126">
                  <c:v>9.2751179706744513E-2</c:v>
                </c:pt>
                <c:pt idx="127">
                  <c:v>8.8178283967560722E-2</c:v>
                </c:pt>
                <c:pt idx="128">
                  <c:v>8.3887190422718194E-2</c:v>
                </c:pt>
                <c:pt idx="129">
                  <c:v>7.9841180933701628E-2</c:v>
                </c:pt>
                <c:pt idx="130">
                  <c:v>7.6010503244299255E-2</c:v>
                </c:pt>
                <c:pt idx="131">
                  <c:v>7.2372445163232824E-2</c:v>
                </c:pt>
                <c:pt idx="132">
                  <c:v>6.8910632841433284E-2</c:v>
                </c:pt>
                <c:pt idx="133">
                  <c:v>6.5613894340672219E-2</c:v>
                </c:pt>
                <c:pt idx="134">
                  <c:v>6.2474964391864285E-2</c:v>
                </c:pt>
                <c:pt idx="135">
                  <c:v>5.9489227646662757E-2</c:v>
                </c:pt>
                <c:pt idx="136">
                  <c:v>5.6653622098571055E-2</c:v>
                </c:pt>
                <c:pt idx="137">
                  <c:v>5.3965761451794769E-2</c:v>
                </c:pt>
                <c:pt idx="138">
                  <c:v>5.1423289050917975E-2</c:v>
                </c:pt>
                <c:pt idx="139">
                  <c:v>4.902344633667588E-2</c:v>
                </c:pt>
                <c:pt idx="140">
                  <c:v>4.676282298606349E-2</c:v>
                </c:pt>
                <c:pt idx="141">
                  <c:v>4.4637250250742944E-2</c:v>
                </c:pt>
                <c:pt idx="142">
                  <c:v>4.2641799914788003E-2</c:v>
                </c:pt>
                <c:pt idx="143">
                  <c:v>4.0770855770245973E-2</c:v>
                </c:pt>
                <c:pt idx="144">
                  <c:v>3.901823041849084E-2</c:v>
                </c:pt>
                <c:pt idx="145">
                  <c:v>3.7377306206416661E-2</c:v>
                </c:pt>
                <c:pt idx="146">
                  <c:v>3.5841184491758105E-2</c:v>
                </c:pt>
                <c:pt idx="147">
                  <c:v>3.4402831927428101E-2</c:v>
                </c:pt>
                <c:pt idx="148">
                  <c:v>3.3055216043041402E-2</c:v>
                </c:pt>
                <c:pt idx="149">
                  <c:v>3.1791425189207856E-2</c:v>
                </c:pt>
                <c:pt idx="150">
                  <c:v>3.060477004192097E-2</c:v>
                </c:pt>
                <c:pt idx="151">
                  <c:v>2.9488865479038395E-2</c:v>
                </c:pt>
                <c:pt idx="152">
                  <c:v>2.8437692851629892E-2</c:v>
                </c:pt>
                <c:pt idx="153">
                  <c:v>2.7445643564869338E-2</c:v>
                </c:pt>
                <c:pt idx="154">
                  <c:v>2.6507545517883147E-2</c:v>
                </c:pt>
                <c:pt idx="155">
                  <c:v>2.5618674374813577E-2</c:v>
                </c:pt>
                <c:pt idx="156">
                  <c:v>2.4774751885555335E-2</c:v>
                </c:pt>
                <c:pt idx="157">
                  <c:v>2.3971933573962989E-2</c:v>
                </c:pt>
                <c:pt idx="158">
                  <c:v>2.3206788090689989E-2</c:v>
                </c:pt>
                <c:pt idx="159">
                  <c:v>2.2476270412784882E-2</c:v>
                </c:pt>
                <c:pt idx="160">
                  <c:v>2.1777690886708556E-2</c:v>
                </c:pt>
                <c:pt idx="161">
                  <c:v>2.1108681878270641E-2</c:v>
                </c:pt>
                <c:pt idx="162">
                  <c:v>2.0467163531851185E-2</c:v>
                </c:pt>
                <c:pt idx="163">
                  <c:v>1.9851309871053435E-2</c:v>
                </c:pt>
                <c:pt idx="164">
                  <c:v>1.925951620604538E-2</c:v>
                </c:pt>
                <c:pt idx="165">
                  <c:v>1.8690368563136772E-2</c:v>
                </c:pt>
                <c:pt idx="166">
                  <c:v>1.8142615625637348E-2</c:v>
                </c:pt>
                <c:pt idx="167">
                  <c:v>1.7615143478139306E-2</c:v>
                </c:pt>
                <c:pt idx="168">
                  <c:v>1.7106953281175841E-2</c:v>
                </c:pt>
                <c:pt idx="169">
                  <c:v>1.6617141870176155E-2</c:v>
                </c:pt>
                <c:pt idx="170">
                  <c:v>1.6144885170479961E-2</c:v>
                </c:pt>
                <c:pt idx="171">
                  <c:v>1.5689424246262962E-2</c:v>
                </c:pt>
                <c:pt idx="172">
                  <c:v>1.5250053752212556E-2</c:v>
                </c:pt>
                <c:pt idx="173">
                  <c:v>1.4826112528846025E-2</c:v>
                </c:pt>
                <c:pt idx="174">
                  <c:v>1.4416976071562115E-2</c:v>
                </c:pt>
                <c:pt idx="175">
                  <c:v>1.4022050606098624E-2</c:v>
                </c:pt>
                <c:pt idx="176">
                  <c:v>1.3640768515440937E-2</c:v>
                </c:pt>
                <c:pt idx="177">
                  <c:v>1.3272584882464744E-2</c:v>
                </c:pt>
                <c:pt idx="178">
                  <c:v>1.2916974935923142E-2</c:v>
                </c:pt>
                <c:pt idx="179">
                  <c:v>1.2573432212844904E-2</c:v>
                </c:pt>
                <c:pt idx="180">
                  <c:v>1.2241467276223106E-2</c:v>
                </c:pt>
                <c:pt idx="181">
                  <c:v>1.1920606851911097E-2</c:v>
                </c:pt>
                <c:pt idx="182">
                  <c:v>1.1610393272003527E-2</c:v>
                </c:pt>
                <c:pt idx="183">
                  <c:v>1.131038413317631E-2</c:v>
                </c:pt>
                <c:pt idx="184">
                  <c:v>1.1020152097214186E-2</c:v>
                </c:pt>
                <c:pt idx="185">
                  <c:v>1.0739284777007252E-2</c:v>
                </c:pt>
                <c:pt idx="186">
                  <c:v>1.0467384665287294E-2</c:v>
                </c:pt>
                <c:pt idx="187">
                  <c:v>1.0204069074368327E-2</c:v>
                </c:pt>
                <c:pt idx="188">
                  <c:v>9.9489700647225066E-3</c:v>
                </c:pt>
                <c:pt idx="189">
                  <c:v>9.7017343474538054E-3</c:v>
                </c:pt>
                <c:pt idx="190">
                  <c:v>9.462023151560417E-3</c:v>
                </c:pt>
                <c:pt idx="191">
                  <c:v>9.2295120512929651E-3</c:v>
                </c:pt>
                <c:pt idx="192">
                  <c:v>9.0038907521909906E-3</c:v>
                </c:pt>
                <c:pt idx="193">
                  <c:v>8.7848628367778181E-3</c:v>
                </c:pt>
                <c:pt idx="194">
                  <c:v>8.5721454725213864E-3</c:v>
                </c:pt>
                <c:pt idx="195">
                  <c:v>8.3654690857293268E-3</c:v>
                </c:pt>
                <c:pt idx="196">
                  <c:v>8.164577005691509E-3</c:v>
                </c:pt>
                <c:pt idx="197">
                  <c:v>7.9692250836598255E-3</c:v>
                </c:pt>
                <c:pt idx="198">
                  <c:v>7.7791812913093894E-3</c:v>
                </c:pt>
                <c:pt idx="199">
                  <c:v>7.5942253032075246E-3</c:v>
                </c:pt>
                <c:pt idx="200">
                  <c:v>7.4141480675682381E-3</c:v>
                </c:pt>
              </c:numCache>
            </c:numRef>
          </c:yVal>
          <c:smooth val="1"/>
          <c:extLst>
            <c:ext xmlns:c16="http://schemas.microsoft.com/office/drawing/2014/chart" uri="{C3380CC4-5D6E-409C-BE32-E72D297353CC}">
              <c16:uniqueId val="{00000000-49C8-425F-9D35-5A79FFA985DF}"/>
            </c:ext>
          </c:extLst>
        </c:ser>
        <c:dLbls>
          <c:showLegendKey val="0"/>
          <c:showVal val="0"/>
          <c:showCatName val="0"/>
          <c:showSerName val="0"/>
          <c:showPercent val="0"/>
          <c:showBubbleSize val="0"/>
        </c:dLbls>
        <c:axId val="43788928"/>
        <c:axId val="136891008"/>
      </c:scatterChart>
      <c:valAx>
        <c:axId val="43788928"/>
        <c:scaling>
          <c:orientation val="minMax"/>
          <c:max val="40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6891008"/>
        <c:crosses val="autoZero"/>
        <c:crossBetween val="midCat"/>
        <c:majorUnit val="100"/>
        <c:minorUnit val="10"/>
      </c:valAx>
      <c:valAx>
        <c:axId val="136891008"/>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3788928"/>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a:ea typeface="Arial"/>
                <a:cs typeface="Arial"/>
              </a:defRPr>
            </a:pPr>
            <a:r>
              <a:rPr lang="en-US" sz="900"/>
              <a:t>K1933</a:t>
            </a:r>
          </a:p>
        </c:rich>
      </c:tx>
      <c:layout>
        <c:manualLayout>
          <c:xMode val="edge"/>
          <c:yMode val="edge"/>
          <c:x val="0.47105872245011288"/>
          <c:y val="3.8610038610038609E-2"/>
        </c:manualLayout>
      </c:layout>
      <c:overlay val="0"/>
      <c:spPr>
        <a:noFill/>
        <a:ln w="25400">
          <a:noFill/>
        </a:ln>
      </c:spPr>
    </c:title>
    <c:autoTitleDeleted val="0"/>
    <c:plotArea>
      <c:layout>
        <c:manualLayout>
          <c:layoutTarget val="inner"/>
          <c:xMode val="edge"/>
          <c:yMode val="edge"/>
          <c:x val="0.11976071248267621"/>
          <c:y val="0.1930505569998737"/>
          <c:w val="0.85030105862700112"/>
          <c:h val="0.53668054845964885"/>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2.5000000000000204</c:v>
                </c:pt>
                <c:pt idx="2">
                  <c:v>7.4999999999999796</c:v>
                </c:pt>
                <c:pt idx="3">
                  <c:v>12.499999999999929</c:v>
                </c:pt>
                <c:pt idx="4">
                  <c:v>17.499999999999851</c:v>
                </c:pt>
                <c:pt idx="5">
                  <c:v>22.499999999999801</c:v>
                </c:pt>
                <c:pt idx="6">
                  <c:v>27.499999999999801</c:v>
                </c:pt>
                <c:pt idx="7">
                  <c:v>32.499999999999751</c:v>
                </c:pt>
                <c:pt idx="8">
                  <c:v>37.499999999999702</c:v>
                </c:pt>
                <c:pt idx="9">
                  <c:v>42.499999999999652</c:v>
                </c:pt>
                <c:pt idx="10">
                  <c:v>47.499999999999602</c:v>
                </c:pt>
                <c:pt idx="11">
                  <c:v>52.499999999999602</c:v>
                </c:pt>
                <c:pt idx="12">
                  <c:v>57.499999999999552</c:v>
                </c:pt>
                <c:pt idx="13">
                  <c:v>62.499999999999503</c:v>
                </c:pt>
                <c:pt idx="14">
                  <c:v>67.49999999999946</c:v>
                </c:pt>
                <c:pt idx="15">
                  <c:v>72.499999999999403</c:v>
                </c:pt>
                <c:pt idx="16">
                  <c:v>77.499999999999346</c:v>
                </c:pt>
                <c:pt idx="17">
                  <c:v>82.499999999999304</c:v>
                </c:pt>
                <c:pt idx="18">
                  <c:v>87.499999999999304</c:v>
                </c:pt>
                <c:pt idx="19">
                  <c:v>92.499999999999261</c:v>
                </c:pt>
                <c:pt idx="20">
                  <c:v>97.499999999999204</c:v>
                </c:pt>
                <c:pt idx="21">
                  <c:v>102.4999999999991</c:v>
                </c:pt>
                <c:pt idx="22">
                  <c:v>107.49999999999901</c:v>
                </c:pt>
                <c:pt idx="23">
                  <c:v>112.49999999999901</c:v>
                </c:pt>
                <c:pt idx="24">
                  <c:v>117.49999999999901</c:v>
                </c:pt>
                <c:pt idx="25">
                  <c:v>122.49999999999901</c:v>
                </c:pt>
                <c:pt idx="26">
                  <c:v>127.49999999999901</c:v>
                </c:pt>
                <c:pt idx="27">
                  <c:v>132.49999999999901</c:v>
                </c:pt>
                <c:pt idx="28">
                  <c:v>137.49999999999901</c:v>
                </c:pt>
                <c:pt idx="29">
                  <c:v>142.49999999999901</c:v>
                </c:pt>
                <c:pt idx="30">
                  <c:v>147.49999999999901</c:v>
                </c:pt>
                <c:pt idx="31">
                  <c:v>152.49999999999901</c:v>
                </c:pt>
                <c:pt idx="32">
                  <c:v>157.49999999999901</c:v>
                </c:pt>
                <c:pt idx="33">
                  <c:v>162.49999999999901</c:v>
                </c:pt>
                <c:pt idx="34">
                  <c:v>167.49999999999901</c:v>
                </c:pt>
                <c:pt idx="35">
                  <c:v>172.49999999999901</c:v>
                </c:pt>
                <c:pt idx="36">
                  <c:v>177.49999999999901</c:v>
                </c:pt>
                <c:pt idx="37">
                  <c:v>182.49999999999852</c:v>
                </c:pt>
                <c:pt idx="38">
                  <c:v>187.49999999999801</c:v>
                </c:pt>
                <c:pt idx="39">
                  <c:v>192.49999999999801</c:v>
                </c:pt>
                <c:pt idx="40">
                  <c:v>197.49999999999801</c:v>
                </c:pt>
                <c:pt idx="41">
                  <c:v>202.49999999999801</c:v>
                </c:pt>
                <c:pt idx="42">
                  <c:v>207.49999999999801</c:v>
                </c:pt>
                <c:pt idx="43">
                  <c:v>212.49999999999801</c:v>
                </c:pt>
                <c:pt idx="44">
                  <c:v>217.49999999999801</c:v>
                </c:pt>
                <c:pt idx="45">
                  <c:v>222.49999999999801</c:v>
                </c:pt>
                <c:pt idx="46">
                  <c:v>227.49999999999801</c:v>
                </c:pt>
                <c:pt idx="47">
                  <c:v>232.49999999999801</c:v>
                </c:pt>
                <c:pt idx="48">
                  <c:v>237.49999999999801</c:v>
                </c:pt>
                <c:pt idx="49">
                  <c:v>242.49999999999801</c:v>
                </c:pt>
                <c:pt idx="50">
                  <c:v>247.49999999999801</c:v>
                </c:pt>
                <c:pt idx="51">
                  <c:v>252.49999999999801</c:v>
                </c:pt>
                <c:pt idx="52">
                  <c:v>257.49999999999801</c:v>
                </c:pt>
                <c:pt idx="53">
                  <c:v>262.49999999999801</c:v>
                </c:pt>
                <c:pt idx="54">
                  <c:v>267.49999999999801</c:v>
                </c:pt>
                <c:pt idx="55">
                  <c:v>272.49999999999801</c:v>
                </c:pt>
                <c:pt idx="56">
                  <c:v>277.49999999999801</c:v>
                </c:pt>
                <c:pt idx="57">
                  <c:v>282.49999999999801</c:v>
                </c:pt>
                <c:pt idx="58">
                  <c:v>287.49999999999801</c:v>
                </c:pt>
                <c:pt idx="59">
                  <c:v>292.49999999999801</c:v>
                </c:pt>
                <c:pt idx="60">
                  <c:v>297.49999999999801</c:v>
                </c:pt>
                <c:pt idx="61">
                  <c:v>302.4999999999975</c:v>
                </c:pt>
                <c:pt idx="62">
                  <c:v>307.49999999999699</c:v>
                </c:pt>
                <c:pt idx="63">
                  <c:v>312.49999999999699</c:v>
                </c:pt>
                <c:pt idx="64">
                  <c:v>317.49999999999699</c:v>
                </c:pt>
                <c:pt idx="65">
                  <c:v>322.49999999999699</c:v>
                </c:pt>
                <c:pt idx="66">
                  <c:v>327.49999999999699</c:v>
                </c:pt>
                <c:pt idx="67">
                  <c:v>332.49999999999699</c:v>
                </c:pt>
                <c:pt idx="68">
                  <c:v>337.49999999999699</c:v>
                </c:pt>
                <c:pt idx="69">
                  <c:v>342.49999999999699</c:v>
                </c:pt>
                <c:pt idx="70">
                  <c:v>347.49999999999699</c:v>
                </c:pt>
                <c:pt idx="71">
                  <c:v>352.49999999999699</c:v>
                </c:pt>
                <c:pt idx="72">
                  <c:v>357.49999999999699</c:v>
                </c:pt>
                <c:pt idx="73">
                  <c:v>362.49999999999699</c:v>
                </c:pt>
                <c:pt idx="74">
                  <c:v>367.49999999999699</c:v>
                </c:pt>
                <c:pt idx="75">
                  <c:v>372.49999999999699</c:v>
                </c:pt>
                <c:pt idx="76">
                  <c:v>377.49999999999699</c:v>
                </c:pt>
                <c:pt idx="77">
                  <c:v>382.49999999999699</c:v>
                </c:pt>
                <c:pt idx="78">
                  <c:v>387.49999999999699</c:v>
                </c:pt>
                <c:pt idx="79">
                  <c:v>392.49999999999699</c:v>
                </c:pt>
                <c:pt idx="80">
                  <c:v>397.49999999999699</c:v>
                </c:pt>
                <c:pt idx="81">
                  <c:v>402.49999999999699</c:v>
                </c:pt>
                <c:pt idx="82">
                  <c:v>407.49999999999699</c:v>
                </c:pt>
                <c:pt idx="83">
                  <c:v>412.49999999999699</c:v>
                </c:pt>
                <c:pt idx="84">
                  <c:v>417.49999999999699</c:v>
                </c:pt>
                <c:pt idx="85">
                  <c:v>422.49999999999699</c:v>
                </c:pt>
                <c:pt idx="86">
                  <c:v>427.49999999999648</c:v>
                </c:pt>
                <c:pt idx="87">
                  <c:v>432.49999999999602</c:v>
                </c:pt>
                <c:pt idx="88">
                  <c:v>437.49999999999602</c:v>
                </c:pt>
                <c:pt idx="89">
                  <c:v>442.49999999999602</c:v>
                </c:pt>
                <c:pt idx="90">
                  <c:v>447.49999999999602</c:v>
                </c:pt>
                <c:pt idx="91">
                  <c:v>452.49999999999602</c:v>
                </c:pt>
                <c:pt idx="92">
                  <c:v>457.49999999999602</c:v>
                </c:pt>
                <c:pt idx="93">
                  <c:v>462.49999999999602</c:v>
                </c:pt>
                <c:pt idx="94">
                  <c:v>467.49999999999602</c:v>
                </c:pt>
                <c:pt idx="95">
                  <c:v>472.49999999999602</c:v>
                </c:pt>
                <c:pt idx="96">
                  <c:v>477.49999999999602</c:v>
                </c:pt>
                <c:pt idx="97">
                  <c:v>482.49999999999602</c:v>
                </c:pt>
                <c:pt idx="98">
                  <c:v>487.49999999999602</c:v>
                </c:pt>
                <c:pt idx="99">
                  <c:v>492.49999999999602</c:v>
                </c:pt>
                <c:pt idx="100">
                  <c:v>497.49999999999602</c:v>
                </c:pt>
                <c:pt idx="101">
                  <c:v>502.49999999999602</c:v>
                </c:pt>
                <c:pt idx="102">
                  <c:v>507.49999999999602</c:v>
                </c:pt>
                <c:pt idx="103">
                  <c:v>512.49999999999602</c:v>
                </c:pt>
                <c:pt idx="104">
                  <c:v>517.49999999999602</c:v>
                </c:pt>
                <c:pt idx="105">
                  <c:v>522.49999999999602</c:v>
                </c:pt>
                <c:pt idx="106">
                  <c:v>527.49999999999602</c:v>
                </c:pt>
                <c:pt idx="107">
                  <c:v>532.49999999999602</c:v>
                </c:pt>
                <c:pt idx="108">
                  <c:v>537.49999999999602</c:v>
                </c:pt>
                <c:pt idx="109">
                  <c:v>542.49999999999602</c:v>
                </c:pt>
                <c:pt idx="110">
                  <c:v>547.49999999999545</c:v>
                </c:pt>
                <c:pt idx="111">
                  <c:v>552.499999999995</c:v>
                </c:pt>
                <c:pt idx="112">
                  <c:v>557.499999999995</c:v>
                </c:pt>
                <c:pt idx="113">
                  <c:v>562.499999999995</c:v>
                </c:pt>
                <c:pt idx="114">
                  <c:v>567.499999999995</c:v>
                </c:pt>
                <c:pt idx="115">
                  <c:v>572.499999999995</c:v>
                </c:pt>
                <c:pt idx="116">
                  <c:v>577.499999999995</c:v>
                </c:pt>
                <c:pt idx="117">
                  <c:v>582.499999999995</c:v>
                </c:pt>
                <c:pt idx="118">
                  <c:v>587.499999999995</c:v>
                </c:pt>
                <c:pt idx="119">
                  <c:v>592.499999999995</c:v>
                </c:pt>
                <c:pt idx="120">
                  <c:v>597.499999999995</c:v>
                </c:pt>
                <c:pt idx="121">
                  <c:v>602.499999999995</c:v>
                </c:pt>
                <c:pt idx="122">
                  <c:v>607.499999999995</c:v>
                </c:pt>
                <c:pt idx="123">
                  <c:v>612.499999999995</c:v>
                </c:pt>
                <c:pt idx="124">
                  <c:v>617.499999999995</c:v>
                </c:pt>
                <c:pt idx="125">
                  <c:v>622.499999999995</c:v>
                </c:pt>
                <c:pt idx="126">
                  <c:v>627.499999999995</c:v>
                </c:pt>
                <c:pt idx="127">
                  <c:v>632.499999999995</c:v>
                </c:pt>
                <c:pt idx="128">
                  <c:v>637.499999999995</c:v>
                </c:pt>
                <c:pt idx="129">
                  <c:v>642.499999999995</c:v>
                </c:pt>
                <c:pt idx="130">
                  <c:v>647.499999999995</c:v>
                </c:pt>
                <c:pt idx="131">
                  <c:v>652.499999999995</c:v>
                </c:pt>
                <c:pt idx="132">
                  <c:v>657.499999999995</c:v>
                </c:pt>
                <c:pt idx="133">
                  <c:v>662.499999999995</c:v>
                </c:pt>
                <c:pt idx="134">
                  <c:v>667.499999999995</c:v>
                </c:pt>
                <c:pt idx="135">
                  <c:v>672.49999999999454</c:v>
                </c:pt>
                <c:pt idx="136">
                  <c:v>677.49999999999397</c:v>
                </c:pt>
                <c:pt idx="137">
                  <c:v>682.49999999999397</c:v>
                </c:pt>
                <c:pt idx="138">
                  <c:v>687.49999999999397</c:v>
                </c:pt>
                <c:pt idx="139">
                  <c:v>692.49999999999397</c:v>
                </c:pt>
                <c:pt idx="140">
                  <c:v>697.49999999999397</c:v>
                </c:pt>
                <c:pt idx="141">
                  <c:v>702.49999999999397</c:v>
                </c:pt>
                <c:pt idx="142">
                  <c:v>707.49999999999397</c:v>
                </c:pt>
                <c:pt idx="143">
                  <c:v>712.49999999999397</c:v>
                </c:pt>
                <c:pt idx="144">
                  <c:v>717.49999999999397</c:v>
                </c:pt>
                <c:pt idx="145">
                  <c:v>722.49999999999397</c:v>
                </c:pt>
                <c:pt idx="146">
                  <c:v>727.49999999999397</c:v>
                </c:pt>
                <c:pt idx="147">
                  <c:v>732.49999999999397</c:v>
                </c:pt>
                <c:pt idx="148">
                  <c:v>737.49999999999397</c:v>
                </c:pt>
                <c:pt idx="149">
                  <c:v>742.49999999999397</c:v>
                </c:pt>
                <c:pt idx="150">
                  <c:v>747.49999999999397</c:v>
                </c:pt>
                <c:pt idx="151">
                  <c:v>752.49999999999397</c:v>
                </c:pt>
                <c:pt idx="152">
                  <c:v>757.49999999999397</c:v>
                </c:pt>
                <c:pt idx="153">
                  <c:v>762.49999999999397</c:v>
                </c:pt>
                <c:pt idx="154">
                  <c:v>767.49999999999397</c:v>
                </c:pt>
                <c:pt idx="155">
                  <c:v>772.49999999999397</c:v>
                </c:pt>
                <c:pt idx="156">
                  <c:v>777.49999999999397</c:v>
                </c:pt>
                <c:pt idx="157">
                  <c:v>782.49999999999397</c:v>
                </c:pt>
                <c:pt idx="158">
                  <c:v>787.49999999999397</c:v>
                </c:pt>
                <c:pt idx="159">
                  <c:v>792.49999999999397</c:v>
                </c:pt>
                <c:pt idx="160">
                  <c:v>797.49999999999341</c:v>
                </c:pt>
                <c:pt idx="161">
                  <c:v>802.49999999999295</c:v>
                </c:pt>
                <c:pt idx="162">
                  <c:v>807.49999999999295</c:v>
                </c:pt>
                <c:pt idx="163">
                  <c:v>812.49999999999295</c:v>
                </c:pt>
                <c:pt idx="164">
                  <c:v>817.49999999999295</c:v>
                </c:pt>
                <c:pt idx="165">
                  <c:v>822.49999999999295</c:v>
                </c:pt>
                <c:pt idx="166">
                  <c:v>827.49999999999295</c:v>
                </c:pt>
                <c:pt idx="167">
                  <c:v>832.49999999999295</c:v>
                </c:pt>
                <c:pt idx="168">
                  <c:v>837.49999999999295</c:v>
                </c:pt>
                <c:pt idx="169">
                  <c:v>842.49999999999295</c:v>
                </c:pt>
                <c:pt idx="170">
                  <c:v>847.49999999999295</c:v>
                </c:pt>
                <c:pt idx="171">
                  <c:v>852.49999999999295</c:v>
                </c:pt>
                <c:pt idx="172">
                  <c:v>857.49999999999295</c:v>
                </c:pt>
                <c:pt idx="173">
                  <c:v>862.49999999999295</c:v>
                </c:pt>
                <c:pt idx="174">
                  <c:v>867.49999999999295</c:v>
                </c:pt>
                <c:pt idx="175">
                  <c:v>872.49999999999295</c:v>
                </c:pt>
                <c:pt idx="176">
                  <c:v>877.49999999999295</c:v>
                </c:pt>
                <c:pt idx="177">
                  <c:v>882.49999999999295</c:v>
                </c:pt>
                <c:pt idx="178">
                  <c:v>887.49999999999295</c:v>
                </c:pt>
                <c:pt idx="179">
                  <c:v>892.49999999999295</c:v>
                </c:pt>
                <c:pt idx="180">
                  <c:v>897.49999999999295</c:v>
                </c:pt>
                <c:pt idx="181">
                  <c:v>902.49999999999295</c:v>
                </c:pt>
                <c:pt idx="182">
                  <c:v>907.49999999999295</c:v>
                </c:pt>
                <c:pt idx="183">
                  <c:v>912.4999999999925</c:v>
                </c:pt>
                <c:pt idx="184">
                  <c:v>917.49999999999204</c:v>
                </c:pt>
                <c:pt idx="185">
                  <c:v>922.49999999999204</c:v>
                </c:pt>
                <c:pt idx="186">
                  <c:v>927.49999999999204</c:v>
                </c:pt>
                <c:pt idx="187">
                  <c:v>932.49999999999204</c:v>
                </c:pt>
                <c:pt idx="188">
                  <c:v>937.49999999999204</c:v>
                </c:pt>
                <c:pt idx="189">
                  <c:v>942.49999999999204</c:v>
                </c:pt>
                <c:pt idx="190">
                  <c:v>947.49999999999204</c:v>
                </c:pt>
                <c:pt idx="191">
                  <c:v>952.49999999999204</c:v>
                </c:pt>
                <c:pt idx="192">
                  <c:v>957.49999999999204</c:v>
                </c:pt>
                <c:pt idx="193">
                  <c:v>962.49999999999204</c:v>
                </c:pt>
                <c:pt idx="194">
                  <c:v>967.49999999999204</c:v>
                </c:pt>
                <c:pt idx="195">
                  <c:v>972.49999999999204</c:v>
                </c:pt>
                <c:pt idx="196">
                  <c:v>977.49999999999204</c:v>
                </c:pt>
                <c:pt idx="197">
                  <c:v>982.49999999999204</c:v>
                </c:pt>
                <c:pt idx="198">
                  <c:v>987.49999999999204</c:v>
                </c:pt>
                <c:pt idx="199">
                  <c:v>992.49999999999204</c:v>
                </c:pt>
                <c:pt idx="200">
                  <c:v>997.49999999999204</c:v>
                </c:pt>
              </c:numCache>
            </c:numRef>
          </c:xVal>
          <c:yVal>
            <c:numRef>
              <c:f>working!$C$5:$C$205</c:f>
              <c:numCache>
                <c:formatCode>General</c:formatCode>
                <c:ptCount val="201"/>
                <c:pt idx="0">
                  <c:v>0</c:v>
                </c:pt>
                <c:pt idx="1">
                  <c:v>2.1953177811001298E-19</c:v>
                </c:pt>
                <c:pt idx="2">
                  <c:v>1.2211507302875266E-18</c:v>
                </c:pt>
                <c:pt idx="3">
                  <c:v>6.5443098606749565E-18</c:v>
                </c:pt>
                <c:pt idx="4">
                  <c:v>3.3789470929990062E-17</c:v>
                </c:pt>
                <c:pt idx="5">
                  <c:v>1.6808236016479367E-16</c:v>
                </c:pt>
                <c:pt idx="6">
                  <c:v>8.055385717443053E-16</c:v>
                </c:pt>
                <c:pt idx="7">
                  <c:v>3.7194116580829646E-15</c:v>
                </c:pt>
                <c:pt idx="8">
                  <c:v>1.6546109455641666E-14</c:v>
                </c:pt>
                <c:pt idx="9">
                  <c:v>4.4031935013911526E-8</c:v>
                </c:pt>
                <c:pt idx="10">
                  <c:v>3.3503896596205687E-2</c:v>
                </c:pt>
                <c:pt idx="11">
                  <c:v>0.92064941975830172</c:v>
                </c:pt>
                <c:pt idx="12">
                  <c:v>4.5846542463430652E-2</c:v>
                </c:pt>
                <c:pt idx="13">
                  <c:v>1.035277353807219E-7</c:v>
                </c:pt>
                <c:pt idx="14">
                  <c:v>2.053946280573953E-6</c:v>
                </c:pt>
                <c:pt idx="15">
                  <c:v>2.133020870284745E-4</c:v>
                </c:pt>
                <c:pt idx="16">
                  <c:v>7.2140695065934469E-3</c:v>
                </c:pt>
                <c:pt idx="17">
                  <c:v>8.0903482779826605E-2</c:v>
                </c:pt>
                <c:pt idx="18">
                  <c:v>0.30666163301978444</c:v>
                </c:pt>
                <c:pt idx="19">
                  <c:v>0.39969601988413095</c:v>
                </c:pt>
                <c:pt idx="20">
                  <c:v>0.21217251419538918</c:v>
                </c:pt>
                <c:pt idx="21">
                  <c:v>0.32285379661889152</c:v>
                </c:pt>
                <c:pt idx="22">
                  <c:v>0.97734850771670634</c:v>
                </c:pt>
                <c:pt idx="23">
                  <c:v>0.87485548583623907</c:v>
                </c:pt>
                <c:pt idx="24">
                  <c:v>0.33711481401815069</c:v>
                </c:pt>
                <c:pt idx="25">
                  <c:v>0.25508801074798171</c:v>
                </c:pt>
                <c:pt idx="26">
                  <c:v>0.16170787933660705</c:v>
                </c:pt>
                <c:pt idx="27">
                  <c:v>8.597302730323117E-2</c:v>
                </c:pt>
                <c:pt idx="28">
                  <c:v>8.8057482907114112E-2</c:v>
                </c:pt>
                <c:pt idx="29">
                  <c:v>0.17984686545395287</c:v>
                </c:pt>
                <c:pt idx="30">
                  <c:v>0.36410372206392994</c:v>
                </c:pt>
                <c:pt idx="31">
                  <c:v>0.60366021701719808</c:v>
                </c:pt>
                <c:pt idx="32">
                  <c:v>0.9998754633857434</c:v>
                </c:pt>
                <c:pt idx="33">
                  <c:v>1.1241626503920812</c:v>
                </c:pt>
                <c:pt idx="34">
                  <c:v>0.83656142738000394</c:v>
                </c:pt>
                <c:pt idx="35">
                  <c:v>0.81637786800819534</c:v>
                </c:pt>
                <c:pt idx="36">
                  <c:v>0.63514722291132175</c:v>
                </c:pt>
                <c:pt idx="37">
                  <c:v>0.389068594802359</c:v>
                </c:pt>
                <c:pt idx="38">
                  <c:v>0.26320948983392484</c:v>
                </c:pt>
                <c:pt idx="39">
                  <c:v>0.20401709313376909</c:v>
                </c:pt>
                <c:pt idx="40">
                  <c:v>0.17046124423319026</c:v>
                </c:pt>
                <c:pt idx="41">
                  <c:v>0.15073516441919643</c:v>
                </c:pt>
                <c:pt idx="42">
                  <c:v>0.13569428099053032</c:v>
                </c:pt>
                <c:pt idx="43">
                  <c:v>0.12143845931448302</c:v>
                </c:pt>
                <c:pt idx="44">
                  <c:v>0.10883878136957867</c:v>
                </c:pt>
                <c:pt idx="45">
                  <c:v>0.10066345732769739</c:v>
                </c:pt>
                <c:pt idx="46">
                  <c:v>0.10125530384011668</c:v>
                </c:pt>
                <c:pt idx="47">
                  <c:v>0.11763912981910113</c:v>
                </c:pt>
                <c:pt idx="48">
                  <c:v>0.15624230018781832</c:v>
                </c:pt>
                <c:pt idx="49">
                  <c:v>0.21165219170025773</c:v>
                </c:pt>
                <c:pt idx="50">
                  <c:v>0.25830204558786823</c:v>
                </c:pt>
                <c:pt idx="51">
                  <c:v>0.26420893914388732</c:v>
                </c:pt>
                <c:pt idx="52">
                  <c:v>0.22049790256404644</c:v>
                </c:pt>
                <c:pt idx="53">
                  <c:v>0.15088287075833406</c:v>
                </c:pt>
                <c:pt idx="54">
                  <c:v>8.7945076792241506E-2</c:v>
                </c:pt>
                <c:pt idx="55">
                  <c:v>4.7382818365380608E-2</c:v>
                </c:pt>
                <c:pt idx="56">
                  <c:v>2.6335051062677084E-2</c:v>
                </c:pt>
                <c:pt idx="57">
                  <c:v>1.6054482932582603E-2</c:v>
                </c:pt>
                <c:pt idx="58">
                  <c:v>1.0425836349329809E-2</c:v>
                </c:pt>
                <c:pt idx="59">
                  <c:v>6.8234456783023978E-3</c:v>
                </c:pt>
                <c:pt idx="60">
                  <c:v>4.3617404238514013E-3</c:v>
                </c:pt>
                <c:pt idx="61">
                  <c:v>2.6945115054857194E-3</c:v>
                </c:pt>
                <c:pt idx="62">
                  <c:v>1.6045773901920413E-3</c:v>
                </c:pt>
                <c:pt idx="63">
                  <c:v>9.2066431129678161E-4</c:v>
                </c:pt>
                <c:pt idx="64">
                  <c:v>5.0894837516002323E-4</c:v>
                </c:pt>
                <c:pt idx="65">
                  <c:v>2.7106581016622666E-4</c:v>
                </c:pt>
                <c:pt idx="66">
                  <c:v>1.390925788371522E-4</c:v>
                </c:pt>
                <c:pt idx="67">
                  <c:v>6.8764017362110685E-5</c:v>
                </c:pt>
                <c:pt idx="68">
                  <c:v>3.2752651231815477E-5</c:v>
                </c:pt>
                <c:pt idx="69">
                  <c:v>1.5030017397443807E-5</c:v>
                </c:pt>
                <c:pt idx="70">
                  <c:v>6.6450793205774517E-6</c:v>
                </c:pt>
                <c:pt idx="71">
                  <c:v>2.8305339802026097E-6</c:v>
                </c:pt>
                <c:pt idx="72">
                  <c:v>1.1616196288199987E-6</c:v>
                </c:pt>
                <c:pt idx="73">
                  <c:v>4.5928971392772411E-7</c:v>
                </c:pt>
                <c:pt idx="74">
                  <c:v>1.7495910187292907E-7</c:v>
                </c:pt>
                <c:pt idx="75">
                  <c:v>6.4211562511573561E-8</c:v>
                </c:pt>
                <c:pt idx="76">
                  <c:v>2.2704745306079133E-8</c:v>
                </c:pt>
                <c:pt idx="77">
                  <c:v>7.7347549476414201E-9</c:v>
                </c:pt>
                <c:pt idx="78">
                  <c:v>2.5386498458956908E-9</c:v>
                </c:pt>
                <c:pt idx="79">
                  <c:v>8.0275908143079278E-10</c:v>
                </c:pt>
                <c:pt idx="80">
                  <c:v>2.4456447977883045E-10</c:v>
                </c:pt>
                <c:pt idx="81">
                  <c:v>7.1784023170096134E-11</c:v>
                </c:pt>
                <c:pt idx="82">
                  <c:v>2.029965084915375E-11</c:v>
                </c:pt>
                <c:pt idx="83">
                  <c:v>5.5305759971702173E-12</c:v>
                </c:pt>
                <c:pt idx="84">
                  <c:v>1.4517276269998547E-12</c:v>
                </c:pt>
                <c:pt idx="85">
                  <c:v>3.6715075424353927E-13</c:v>
                </c:pt>
                <c:pt idx="86">
                  <c:v>8.9372953482325102E-14</c:v>
                </c:pt>
                <c:pt idx="87">
                  <c:v>2.0983215165415459E-14</c:v>
                </c:pt>
                <c:pt idx="88">
                  <c:v>4.7739590058881731E-15</c:v>
                </c:pt>
                <c:pt idx="89">
                  <c:v>1.1102230246251565E-15</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7220-4412-B04D-63477CAF1BD1}"/>
            </c:ext>
          </c:extLst>
        </c:ser>
        <c:dLbls>
          <c:showLegendKey val="0"/>
          <c:showVal val="0"/>
          <c:showCatName val="0"/>
          <c:showSerName val="0"/>
          <c:showPercent val="0"/>
          <c:showBubbleSize val="0"/>
        </c:dLbls>
        <c:axId val="97759232"/>
        <c:axId val="97761152"/>
      </c:scatterChart>
      <c:valAx>
        <c:axId val="97759232"/>
        <c:scaling>
          <c:orientation val="minMax"/>
          <c:max val="30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8702699587701243"/>
              <c:y val="0.8918935133108361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61152"/>
        <c:crosses val="autoZero"/>
        <c:crossBetween val="midCat"/>
        <c:majorUnit val="100"/>
        <c:minorUnit val="10"/>
      </c:valAx>
      <c:valAx>
        <c:axId val="97761152"/>
        <c:scaling>
          <c:orientation val="minMax"/>
          <c:min val="0"/>
        </c:scaling>
        <c:delete val="0"/>
        <c:axPos val="l"/>
        <c:title>
          <c:tx>
            <c:rich>
              <a:bodyPr/>
              <a:lstStyle/>
              <a:p>
                <a:pPr>
                  <a:defRPr sz="575" b="1" i="0" u="none" strike="noStrike" baseline="0">
                    <a:solidFill>
                      <a:srgbClr val="000000"/>
                    </a:solidFill>
                    <a:latin typeface="Arial"/>
                    <a:ea typeface="Arial"/>
                    <a:cs typeface="Arial"/>
                  </a:defRPr>
                </a:pPr>
                <a:r>
                  <a:rPr lang="en-US"/>
                  <a:t>Relative probability</a:t>
                </a:r>
              </a:p>
            </c:rich>
          </c:tx>
          <c:layout>
            <c:manualLayout>
              <c:xMode val="edge"/>
              <c:yMode val="edge"/>
              <c:x val="2.7944111776447105E-2"/>
              <c:y val="0.27413167948601019"/>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59232"/>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425"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sgk1934</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5.5437873529435362E-2</c:v>
                </c:pt>
                <c:pt idx="1">
                  <c:v>0.10937932435193415</c:v>
                </c:pt>
                <c:pt idx="2">
                  <c:v>0.70152668205650037</c:v>
                </c:pt>
                <c:pt idx="3">
                  <c:v>0.55854693871019212</c:v>
                </c:pt>
                <c:pt idx="4">
                  <c:v>0.42525632418699855</c:v>
                </c:pt>
                <c:pt idx="5">
                  <c:v>0.23398309352225499</c:v>
                </c:pt>
                <c:pt idx="6">
                  <c:v>8.388784594251994E-2</c:v>
                </c:pt>
                <c:pt idx="7">
                  <c:v>8.8618139237812255E-2</c:v>
                </c:pt>
                <c:pt idx="8">
                  <c:v>0.1527909382927011</c:v>
                </c:pt>
                <c:pt idx="9">
                  <c:v>0.23303854895650072</c:v>
                </c:pt>
                <c:pt idx="10">
                  <c:v>0.29583398526675908</c:v>
                </c:pt>
                <c:pt idx="11">
                  <c:v>0.32063571470251684</c:v>
                </c:pt>
                <c:pt idx="12">
                  <c:v>0.33197917727280063</c:v>
                </c:pt>
                <c:pt idx="13">
                  <c:v>0.38747747932611243</c:v>
                </c:pt>
                <c:pt idx="14">
                  <c:v>0.5236100304902841</c:v>
                </c:pt>
                <c:pt idx="15">
                  <c:v>0.79645714475542684</c:v>
                </c:pt>
                <c:pt idx="16">
                  <c:v>1.1542966260142578</c:v>
                </c:pt>
                <c:pt idx="17">
                  <c:v>1.0356677650803827</c:v>
                </c:pt>
                <c:pt idx="18">
                  <c:v>0.66356220696211188</c:v>
                </c:pt>
                <c:pt idx="19">
                  <c:v>0.475514388391368</c:v>
                </c:pt>
                <c:pt idx="20">
                  <c:v>0.38940912862347254</c:v>
                </c:pt>
                <c:pt idx="21">
                  <c:v>0.3560020821463355</c:v>
                </c:pt>
                <c:pt idx="22">
                  <c:v>0.35684894485381846</c:v>
                </c:pt>
                <c:pt idx="23">
                  <c:v>0.38278640896595428</c:v>
                </c:pt>
                <c:pt idx="24">
                  <c:v>0.43373313018932275</c:v>
                </c:pt>
                <c:pt idx="25">
                  <c:v>0.50881060229652553</c:v>
                </c:pt>
                <c:pt idx="26">
                  <c:v>0.60070437684880873</c:v>
                </c:pt>
                <c:pt idx="27">
                  <c:v>0.69772060288471294</c:v>
                </c:pt>
                <c:pt idx="28">
                  <c:v>0.78865385561085455</c:v>
                </c:pt>
                <c:pt idx="29">
                  <c:v>0.86400071253867539</c:v>
                </c:pt>
                <c:pt idx="30">
                  <c:v>0.91405929692414556</c:v>
                </c:pt>
                <c:pt idx="31">
                  <c:v>0.93043204494526566</c:v>
                </c:pt>
                <c:pt idx="32">
                  <c:v>0.91209672110669338</c:v>
                </c:pt>
                <c:pt idx="33">
                  <c:v>0.8689896677718566</c:v>
                </c:pt>
                <c:pt idx="34">
                  <c:v>0.81822041934084655</c:v>
                </c:pt>
                <c:pt idx="35">
                  <c:v>0.77640355228405333</c:v>
                </c:pt>
                <c:pt idx="36">
                  <c:v>0.75412883312645207</c:v>
                </c:pt>
                <c:pt idx="37">
                  <c:v>0.75459956419902618</c:v>
                </c:pt>
                <c:pt idx="38">
                  <c:v>0.77497117269652882</c:v>
                </c:pt>
                <c:pt idx="39">
                  <c:v>0.80860963292364119</c:v>
                </c:pt>
                <c:pt idx="40">
                  <c:v>0.84738786923211529</c:v>
                </c:pt>
                <c:pt idx="41">
                  <c:v>0.88369765705581027</c:v>
                </c:pt>
                <c:pt idx="42">
                  <c:v>0.91202142620460414</c:v>
                </c:pt>
                <c:pt idx="43">
                  <c:v>0.92990362692910966</c:v>
                </c:pt>
                <c:pt idx="44">
                  <c:v>0.93810408174567761</c:v>
                </c:pt>
                <c:pt idx="45">
                  <c:v>0.93976135665536176</c:v>
                </c:pt>
                <c:pt idx="46">
                  <c:v>0.93866536953823576</c:v>
                </c:pt>
                <c:pt idx="47">
                  <c:v>0.93718235118362603</c:v>
                </c:pt>
                <c:pt idx="48">
                  <c:v>0.93474065341465695</c:v>
                </c:pt>
                <c:pt idx="49">
                  <c:v>0.92774416829709339</c:v>
                </c:pt>
                <c:pt idx="50">
                  <c:v>0.91117005100470938</c:v>
                </c:pt>
                <c:pt idx="51">
                  <c:v>0.88116705604920442</c:v>
                </c:pt>
                <c:pt idx="52">
                  <c:v>0.83729545501621927</c:v>
                </c:pt>
                <c:pt idx="53">
                  <c:v>0.78317432326645797</c:v>
                </c:pt>
                <c:pt idx="54">
                  <c:v>0.72521690844822495</c:v>
                </c:pt>
                <c:pt idx="55">
                  <c:v>0.67022394751697445</c:v>
                </c:pt>
                <c:pt idx="56">
                  <c:v>0.62313257980557901</c:v>
                </c:pt>
                <c:pt idx="57">
                  <c:v>0.58591891683429842</c:v>
                </c:pt>
                <c:pt idx="58">
                  <c:v>0.55787439914699344</c:v>
                </c:pt>
                <c:pt idx="59">
                  <c:v>0.53680985381676205</c:v>
                </c:pt>
                <c:pt idx="60">
                  <c:v>0.52053097052431918</c:v>
                </c:pt>
                <c:pt idx="61">
                  <c:v>0.50808202656458401</c:v>
                </c:pt>
                <c:pt idx="62">
                  <c:v>0.50041992262506907</c:v>
                </c:pt>
                <c:pt idx="63">
                  <c:v>0.50013329363118664</c:v>
                </c:pt>
                <c:pt idx="64">
                  <c:v>0.50980605526551348</c:v>
                </c:pt>
                <c:pt idx="65">
                  <c:v>0.52924693386171495</c:v>
                </c:pt>
                <c:pt idx="66">
                  <c:v>0.55316714614672313</c:v>
                </c:pt>
                <c:pt idx="67">
                  <c:v>0.57171288697345135</c:v>
                </c:pt>
                <c:pt idx="68">
                  <c:v>0.57478710421200141</c:v>
                </c:pt>
                <c:pt idx="69">
                  <c:v>0.55772158991021126</c:v>
                </c:pt>
                <c:pt idx="70">
                  <c:v>0.52393303678833569</c:v>
                </c:pt>
                <c:pt idx="71">
                  <c:v>0.48239264764080736</c:v>
                </c:pt>
                <c:pt idx="72">
                  <c:v>0.44215825110928697</c:v>
                </c:pt>
                <c:pt idx="73">
                  <c:v>0.40825389678781432</c:v>
                </c:pt>
                <c:pt idx="74">
                  <c:v>0.38114827280433705</c:v>
                </c:pt>
                <c:pt idx="75">
                  <c:v>0.35879240825577013</c:v>
                </c:pt>
                <c:pt idx="76">
                  <c:v>0.3388902205765188</c:v>
                </c:pt>
                <c:pt idx="77">
                  <c:v>0.32003958156558782</c:v>
                </c:pt>
                <c:pt idx="78">
                  <c:v>0.30178718050201481</c:v>
                </c:pt>
                <c:pt idx="79">
                  <c:v>0.28422640922621728</c:v>
                </c:pt>
                <c:pt idx="80">
                  <c:v>0.26761368163224974</c:v>
                </c:pt>
                <c:pt idx="81">
                  <c:v>0.25215584101245869</c:v>
                </c:pt>
                <c:pt idx="82">
                  <c:v>0.23794052700376242</c:v>
                </c:pt>
                <c:pt idx="83">
                  <c:v>0.22494351158920661</c:v>
                </c:pt>
                <c:pt idx="84">
                  <c:v>0.2130650862148494</c:v>
                </c:pt>
                <c:pt idx="85">
                  <c:v>0.20216987112522716</c:v>
                </c:pt>
                <c:pt idx="86">
                  <c:v>0.19211862687786807</c:v>
                </c:pt>
                <c:pt idx="87">
                  <c:v>0.1827885874063418</c:v>
                </c:pt>
                <c:pt idx="88">
                  <c:v>0.1740831761518232</c:v>
                </c:pt>
                <c:pt idx="89">
                  <c:v>0.16593400883760545</c:v>
                </c:pt>
                <c:pt idx="90">
                  <c:v>0.15829851999159025</c:v>
                </c:pt>
                <c:pt idx="91">
                  <c:v>0.15115598235990338</c:v>
                </c:pt>
                <c:pt idx="92">
                  <c:v>0.14450368130691399</c:v>
                </c:pt>
                <c:pt idx="93">
                  <c:v>0.13835398356428993</c:v>
                </c:pt>
                <c:pt idx="94">
                  <c:v>0.13273224011788692</c:v>
                </c:pt>
                <c:pt idx="95">
                  <c:v>0.12767496722758048</c:v>
                </c:pt>
                <c:pt idx="96">
                  <c:v>0.12322754172816854</c:v>
                </c:pt>
                <c:pt idx="97">
                  <c:v>0.11944067369666532</c:v>
                </c:pt>
                <c:pt idx="98">
                  <c:v>0.11636512694565393</c:v>
                </c:pt>
                <c:pt idx="99">
                  <c:v>0.11404450074605016</c:v>
                </c:pt>
                <c:pt idx="100">
                  <c:v>0.11250632264076148</c:v>
                </c:pt>
                <c:pt idx="101">
                  <c:v>0.11175218034941933</c:v>
                </c:pt>
                <c:pt idx="102">
                  <c:v>0.11174807025978421</c:v>
                </c:pt>
                <c:pt idx="103">
                  <c:v>0.11241647324091104</c:v>
                </c:pt>
                <c:pt idx="104">
                  <c:v>0.11363179336762758</c:v>
                </c:pt>
                <c:pt idx="105">
                  <c:v>0.1152206368283166</c:v>
                </c:pt>
                <c:pt idx="106">
                  <c:v>0.11696793439181302</c:v>
                </c:pt>
                <c:pt idx="107">
                  <c:v>0.11862915159407501</c:v>
                </c:pt>
                <c:pt idx="108">
                  <c:v>0.1199478868548621</c:v>
                </c:pt>
                <c:pt idx="109">
                  <c:v>0.12067718967467944</c:v>
                </c:pt>
                <c:pt idx="110">
                  <c:v>0.12060213076977189</c:v>
                </c:pt>
                <c:pt idx="111">
                  <c:v>0.11956070451456001</c:v>
                </c:pt>
                <c:pt idx="112">
                  <c:v>0.11746016637063067</c:v>
                </c:pt>
                <c:pt idx="113">
                  <c:v>0.11428643727067866</c:v>
                </c:pt>
                <c:pt idx="114">
                  <c:v>0.11010516934348477</c:v>
                </c:pt>
                <c:pt idx="115">
                  <c:v>0.10505429321900009</c:v>
                </c:pt>
                <c:pt idx="116">
                  <c:v>9.9329127058184405E-2</c:v>
                </c:pt>
                <c:pt idx="117">
                  <c:v>9.3162184298483067E-2</c:v>
                </c:pt>
                <c:pt idx="118">
                  <c:v>8.6800480181658146E-2</c:v>
                </c:pt>
                <c:pt idx="119">
                  <c:v>8.0483303768838513E-2</c:v>
                </c:pt>
                <c:pt idx="120">
                  <c:v>7.4423096322330268E-2</c:v>
                </c:pt>
                <c:pt idx="121">
                  <c:v>6.8791361013399471E-2</c:v>
                </c:pt>
                <c:pt idx="122">
                  <c:v>6.3710592571672858E-2</c:v>
                </c:pt>
                <c:pt idx="123">
                  <c:v>5.925225175055171E-2</c:v>
                </c:pt>
                <c:pt idx="124">
                  <c:v>5.5439990453065968E-2</c:v>
                </c:pt>
                <c:pt idx="125">
                  <c:v>5.2256776806917926E-2</c:v>
                </c:pt>
                <c:pt idx="126">
                  <c:v>4.965432297268127E-2</c:v>
                </c:pt>
                <c:pt idx="127">
                  <c:v>4.7563262197687695E-2</c:v>
                </c:pt>
                <c:pt idx="128">
                  <c:v>4.5902785772556964E-2</c:v>
                </c:pt>
                <c:pt idx="129">
                  <c:v>4.458884021476428E-2</c:v>
                </c:pt>
                <c:pt idx="130">
                  <c:v>4.3540405120776338E-2</c:v>
                </c:pt>
                <c:pt idx="131">
                  <c:v>4.2683746431297132E-2</c:v>
                </c:pt>
                <c:pt idx="132">
                  <c:v>4.1954820984961172E-2</c:v>
                </c:pt>
                <c:pt idx="133">
                  <c:v>4.1300178940095911E-2</c:v>
                </c:pt>
                <c:pt idx="134">
                  <c:v>4.0676778265441749E-2</c:v>
                </c:pt>
                <c:pt idx="135">
                  <c:v>4.005111298424463E-2</c:v>
                </c:pt>
                <c:pt idx="136">
                  <c:v>3.9397993357563887E-2</c:v>
                </c:pt>
                <c:pt idx="137">
                  <c:v>3.8699229507733413E-2</c:v>
                </c:pt>
                <c:pt idx="138">
                  <c:v>3.7942381860010088E-2</c:v>
                </c:pt>
                <c:pt idx="139">
                  <c:v>3.711966611217099E-2</c:v>
                </c:pt>
                <c:pt idx="140">
                  <c:v>3.622704371262131E-2</c:v>
                </c:pt>
                <c:pt idx="141">
                  <c:v>3.5263491822694615E-2</c:v>
                </c:pt>
                <c:pt idx="142">
                  <c:v>3.4230426713417028E-2</c:v>
                </c:pt>
                <c:pt idx="143">
                  <c:v>3.3131247171021783E-2</c:v>
                </c:pt>
                <c:pt idx="144">
                  <c:v>3.1970965281320596E-2</c:v>
                </c:pt>
                <c:pt idx="145">
                  <c:v>3.0755897144484234E-2</c:v>
                </c:pt>
                <c:pt idx="146">
                  <c:v>2.9493392880172276E-2</c:v>
                </c:pt>
                <c:pt idx="147">
                  <c:v>2.8191591980313957E-2</c:v>
                </c:pt>
                <c:pt idx="148">
                  <c:v>2.6859195744168285E-2</c:v>
                </c:pt>
                <c:pt idx="149">
                  <c:v>2.5505252858929128E-2</c:v>
                </c:pt>
                <c:pt idx="150">
                  <c:v>2.4138957189473009E-2</c:v>
                </c:pt>
                <c:pt idx="151">
                  <c:v>2.2769458705890533E-2</c:v>
                </c:pt>
                <c:pt idx="152">
                  <c:v>2.1405689456748811E-2</c:v>
                </c:pt>
                <c:pt idx="153">
                  <c:v>2.0056206830211476E-2</c:v>
                </c:pt>
                <c:pt idx="154">
                  <c:v>1.8729056237753339E-2</c:v>
                </c:pt>
                <c:pt idx="155">
                  <c:v>1.7431654965003762E-2</c:v>
                </c:pt>
                <c:pt idx="156">
                  <c:v>1.6170698379984971E-2</c:v>
                </c:pt>
                <c:pt idx="157">
                  <c:v>1.4952089056829099E-2</c:v>
                </c:pt>
                <c:pt idx="158">
                  <c:v>1.378088872509009E-2</c:v>
                </c:pt>
                <c:pt idx="159">
                  <c:v>1.2661292335175545E-2</c:v>
                </c:pt>
                <c:pt idx="160">
                  <c:v>1.1596622970705628E-2</c:v>
                </c:pt>
                <c:pt idx="161">
                  <c:v>1.0589345860167909E-2</c:v>
                </c:pt>
                <c:pt idx="162">
                  <c:v>9.6410993566505843E-3</c:v>
                </c:pt>
                <c:pt idx="163">
                  <c:v>8.7527404734029091E-3</c:v>
                </c:pt>
                <c:pt idx="164">
                  <c:v>7.9244023851030576E-3</c:v>
                </c:pt>
                <c:pt idx="165">
                  <c:v>7.1555612282133696E-3</c:v>
                </c:pt>
                <c:pt idx="166">
                  <c:v>6.4451095505064782E-3</c:v>
                </c:pt>
                <c:pt idx="167">
                  <c:v>5.7914338602557125E-3</c:v>
                </c:pt>
                <c:pt idx="168">
                  <c:v>5.1924938968340717E-3</c:v>
                </c:pt>
                <c:pt idx="169">
                  <c:v>4.645901472756675E-3</c:v>
                </c:pt>
                <c:pt idx="170">
                  <c:v>4.148997007536237E-3</c:v>
                </c:pt>
                <c:pt idx="171">
                  <c:v>3.6989221716081655E-3</c:v>
                </c:pt>
                <c:pt idx="172">
                  <c:v>3.2926873698380099E-3</c:v>
                </c:pt>
                <c:pt idx="173">
                  <c:v>2.9272331058739498E-3</c:v>
                </c:pt>
                <c:pt idx="174">
                  <c:v>2.5994845697351332E-3</c:v>
                </c:pt>
                <c:pt idx="175">
                  <c:v>2.3063990720209038E-3</c:v>
                </c:pt>
                <c:pt idx="176">
                  <c:v>2.0450062018961823E-3</c:v>
                </c:pt>
                <c:pt idx="177">
                  <c:v>1.8124408071645837E-3</c:v>
                </c:pt>
                <c:pt idx="178">
                  <c:v>1.6059690803081894E-3</c:v>
                </c:pt>
                <c:pt idx="179">
                  <c:v>1.4230081828973118E-3</c:v>
                </c:pt>
                <c:pt idx="180">
                  <c:v>1.2611399527051592E-3</c:v>
                </c:pt>
                <c:pt idx="181">
                  <c:v>1.1181193149232271E-3</c:v>
                </c:pt>
                <c:pt idx="182">
                  <c:v>9.9187806386447086E-4</c:v>
                </c:pt>
                <c:pt idx="183">
                  <c:v>8.8052469815391721E-4</c:v>
                </c:pt>
                <c:pt idx="184">
                  <c:v>7.8234098473362046E-4</c:v>
                </c:pt>
                <c:pt idx="185">
                  <c:v>6.9577589951319574E-4</c:v>
                </c:pt>
                <c:pt idx="186">
                  <c:v>6.1943754952542562E-4</c:v>
                </c:pt>
                <c:pt idx="187">
                  <c:v>5.5208362730896354E-4</c:v>
                </c:pt>
                <c:pt idx="188">
                  <c:v>4.9261088680974119E-4</c:v>
                </c:pt>
                <c:pt idx="189">
                  <c:v>4.4004406490671943E-4</c:v>
                </c:pt>
                <c:pt idx="190">
                  <c:v>3.9352460664499045E-4</c:v>
                </c:pt>
                <c:pt idx="191">
                  <c:v>3.5229948792514509E-4</c:v>
                </c:pt>
                <c:pt idx="192">
                  <c:v>3.1571036862654278E-4</c:v>
                </c:pt>
                <c:pt idx="193">
                  <c:v>2.8318325331511129E-4</c:v>
                </c:pt>
                <c:pt idx="194">
                  <c:v>2.542187868185275E-4</c:v>
                </c:pt>
                <c:pt idx="195">
                  <c:v>2.2838326843943602E-4</c:v>
                </c:pt>
                <c:pt idx="196">
                  <c:v>2.0530043168731638E-4</c:v>
                </c:pt>
                <c:pt idx="197">
                  <c:v>1.8464400596907016E-4</c:v>
                </c:pt>
                <c:pt idx="198">
                  <c:v>1.6613105233120873E-4</c:v>
                </c:pt>
                <c:pt idx="199">
                  <c:v>1.4951604665325302E-4</c:v>
                </c:pt>
                <c:pt idx="200">
                  <c:v>1.3458566994484222E-4</c:v>
                </c:pt>
              </c:numCache>
            </c:numRef>
          </c:yVal>
          <c:smooth val="1"/>
          <c:extLst>
            <c:ext xmlns:c16="http://schemas.microsoft.com/office/drawing/2014/chart" uri="{C3380CC4-5D6E-409C-BE32-E72D297353CC}">
              <c16:uniqueId val="{00000000-5F24-4AAB-A890-9E8EA7733AED}"/>
            </c:ext>
          </c:extLst>
        </c:ser>
        <c:dLbls>
          <c:showLegendKey val="0"/>
          <c:showVal val="0"/>
          <c:showCatName val="0"/>
          <c:showSerName val="0"/>
          <c:showPercent val="0"/>
          <c:showBubbleSize val="0"/>
        </c:dLbls>
        <c:axId val="125928576"/>
        <c:axId val="136973696"/>
      </c:scatterChart>
      <c:valAx>
        <c:axId val="125928576"/>
        <c:scaling>
          <c:orientation val="minMax"/>
          <c:max val="3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6973696"/>
        <c:crosses val="autoZero"/>
        <c:crossBetween val="midCat"/>
        <c:majorUnit val="100"/>
        <c:minorUnit val="10"/>
      </c:valAx>
      <c:valAx>
        <c:axId val="136973696"/>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5928576"/>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a:ea typeface="Arial"/>
                <a:cs typeface="Arial"/>
              </a:defRPr>
            </a:pPr>
            <a:r>
              <a:rPr lang="en-US" sz="900"/>
              <a:t>K1934</a:t>
            </a:r>
          </a:p>
        </c:rich>
      </c:tx>
      <c:layout>
        <c:manualLayout>
          <c:xMode val="edge"/>
          <c:yMode val="edge"/>
          <c:x val="0.47034850705011561"/>
          <c:y val="3.8461538461538464E-2"/>
        </c:manualLayout>
      </c:layout>
      <c:overlay val="0"/>
      <c:spPr>
        <a:noFill/>
        <a:ln w="25400">
          <a:noFill/>
        </a:ln>
      </c:spPr>
    </c:title>
    <c:autoTitleDeleted val="0"/>
    <c:plotArea>
      <c:layout>
        <c:manualLayout>
          <c:layoutTarget val="inner"/>
          <c:xMode val="edge"/>
          <c:yMode val="edge"/>
          <c:x val="0.1226996315416338"/>
          <c:y val="0.19230769230769232"/>
          <c:w val="0.84662745763727321"/>
          <c:h val="0.53846153846153844"/>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working!$B$5:$B$205</c:f>
              <c:numCache>
                <c:formatCode>0.0</c:formatCode>
                <c:ptCount val="201"/>
                <c:pt idx="1">
                  <c:v>2.5000000000000204</c:v>
                </c:pt>
                <c:pt idx="2">
                  <c:v>7.4999999999999796</c:v>
                </c:pt>
                <c:pt idx="3">
                  <c:v>12.499999999999929</c:v>
                </c:pt>
                <c:pt idx="4">
                  <c:v>17.499999999999851</c:v>
                </c:pt>
                <c:pt idx="5">
                  <c:v>22.499999999999801</c:v>
                </c:pt>
                <c:pt idx="6">
                  <c:v>27.499999999999801</c:v>
                </c:pt>
                <c:pt idx="7">
                  <c:v>32.499999999999751</c:v>
                </c:pt>
                <c:pt idx="8">
                  <c:v>37.499999999999702</c:v>
                </c:pt>
                <c:pt idx="9">
                  <c:v>42.499999999999652</c:v>
                </c:pt>
                <c:pt idx="10">
                  <c:v>47.499999999999602</c:v>
                </c:pt>
                <c:pt idx="11">
                  <c:v>52.499999999999602</c:v>
                </c:pt>
                <c:pt idx="12">
                  <c:v>57.499999999999552</c:v>
                </c:pt>
                <c:pt idx="13">
                  <c:v>62.499999999999503</c:v>
                </c:pt>
                <c:pt idx="14">
                  <c:v>67.49999999999946</c:v>
                </c:pt>
                <c:pt idx="15">
                  <c:v>72.499999999999403</c:v>
                </c:pt>
                <c:pt idx="16">
                  <c:v>77.499999999999346</c:v>
                </c:pt>
                <c:pt idx="17">
                  <c:v>82.499999999999304</c:v>
                </c:pt>
                <c:pt idx="18">
                  <c:v>87.499999999999304</c:v>
                </c:pt>
                <c:pt idx="19">
                  <c:v>92.499999999999261</c:v>
                </c:pt>
                <c:pt idx="20">
                  <c:v>97.499999999999204</c:v>
                </c:pt>
                <c:pt idx="21">
                  <c:v>102.4999999999991</c:v>
                </c:pt>
                <c:pt idx="22">
                  <c:v>107.49999999999901</c:v>
                </c:pt>
                <c:pt idx="23">
                  <c:v>112.49999999999901</c:v>
                </c:pt>
                <c:pt idx="24">
                  <c:v>117.49999999999901</c:v>
                </c:pt>
                <c:pt idx="25">
                  <c:v>122.49999999999901</c:v>
                </c:pt>
                <c:pt idx="26">
                  <c:v>127.49999999999901</c:v>
                </c:pt>
                <c:pt idx="27">
                  <c:v>132.49999999999901</c:v>
                </c:pt>
                <c:pt idx="28">
                  <c:v>137.49999999999901</c:v>
                </c:pt>
                <c:pt idx="29">
                  <c:v>142.49999999999901</c:v>
                </c:pt>
                <c:pt idx="30">
                  <c:v>147.49999999999901</c:v>
                </c:pt>
                <c:pt idx="31">
                  <c:v>152.49999999999901</c:v>
                </c:pt>
                <c:pt idx="32">
                  <c:v>157.49999999999901</c:v>
                </c:pt>
                <c:pt idx="33">
                  <c:v>162.49999999999901</c:v>
                </c:pt>
                <c:pt idx="34">
                  <c:v>167.49999999999901</c:v>
                </c:pt>
                <c:pt idx="35">
                  <c:v>172.49999999999901</c:v>
                </c:pt>
                <c:pt idx="36">
                  <c:v>177.49999999999901</c:v>
                </c:pt>
                <c:pt idx="37">
                  <c:v>182.49999999999852</c:v>
                </c:pt>
                <c:pt idx="38">
                  <c:v>187.49999999999801</c:v>
                </c:pt>
                <c:pt idx="39">
                  <c:v>192.49999999999801</c:v>
                </c:pt>
                <c:pt idx="40">
                  <c:v>197.49999999999801</c:v>
                </c:pt>
                <c:pt idx="41">
                  <c:v>202.49999999999801</c:v>
                </c:pt>
                <c:pt idx="42">
                  <c:v>207.49999999999801</c:v>
                </c:pt>
                <c:pt idx="43">
                  <c:v>212.49999999999801</c:v>
                </c:pt>
                <c:pt idx="44">
                  <c:v>217.49999999999801</c:v>
                </c:pt>
                <c:pt idx="45">
                  <c:v>222.49999999999801</c:v>
                </c:pt>
                <c:pt idx="46">
                  <c:v>227.49999999999801</c:v>
                </c:pt>
                <c:pt idx="47">
                  <c:v>232.49999999999801</c:v>
                </c:pt>
                <c:pt idx="48">
                  <c:v>237.49999999999801</c:v>
                </c:pt>
                <c:pt idx="49">
                  <c:v>242.49999999999801</c:v>
                </c:pt>
                <c:pt idx="50">
                  <c:v>247.49999999999801</c:v>
                </c:pt>
                <c:pt idx="51">
                  <c:v>252.49999999999801</c:v>
                </c:pt>
                <c:pt idx="52">
                  <c:v>257.49999999999801</c:v>
                </c:pt>
                <c:pt idx="53">
                  <c:v>262.49999999999801</c:v>
                </c:pt>
                <c:pt idx="54">
                  <c:v>267.49999999999801</c:v>
                </c:pt>
                <c:pt idx="55">
                  <c:v>272.49999999999801</c:v>
                </c:pt>
                <c:pt idx="56">
                  <c:v>277.49999999999801</c:v>
                </c:pt>
                <c:pt idx="57">
                  <c:v>282.49999999999801</c:v>
                </c:pt>
                <c:pt idx="58">
                  <c:v>287.49999999999801</c:v>
                </c:pt>
                <c:pt idx="59">
                  <c:v>292.49999999999801</c:v>
                </c:pt>
                <c:pt idx="60">
                  <c:v>297.49999999999801</c:v>
                </c:pt>
                <c:pt idx="61">
                  <c:v>302.4999999999975</c:v>
                </c:pt>
                <c:pt idx="62">
                  <c:v>307.49999999999699</c:v>
                </c:pt>
                <c:pt idx="63">
                  <c:v>312.49999999999699</c:v>
                </c:pt>
                <c:pt idx="64">
                  <c:v>317.49999999999699</c:v>
                </c:pt>
                <c:pt idx="65">
                  <c:v>322.49999999999699</c:v>
                </c:pt>
                <c:pt idx="66">
                  <c:v>327.49999999999699</c:v>
                </c:pt>
                <c:pt idx="67">
                  <c:v>332.49999999999699</c:v>
                </c:pt>
                <c:pt idx="68">
                  <c:v>337.49999999999699</c:v>
                </c:pt>
                <c:pt idx="69">
                  <c:v>342.49999999999699</c:v>
                </c:pt>
                <c:pt idx="70">
                  <c:v>347.49999999999699</c:v>
                </c:pt>
                <c:pt idx="71">
                  <c:v>352.49999999999699</c:v>
                </c:pt>
                <c:pt idx="72">
                  <c:v>357.49999999999699</c:v>
                </c:pt>
                <c:pt idx="73">
                  <c:v>362.49999999999699</c:v>
                </c:pt>
                <c:pt idx="74">
                  <c:v>367.49999999999699</c:v>
                </c:pt>
                <c:pt idx="75">
                  <c:v>372.49999999999699</c:v>
                </c:pt>
                <c:pt idx="76">
                  <c:v>377.49999999999699</c:v>
                </c:pt>
                <c:pt idx="77">
                  <c:v>382.49999999999699</c:v>
                </c:pt>
                <c:pt idx="78">
                  <c:v>387.49999999999699</c:v>
                </c:pt>
                <c:pt idx="79">
                  <c:v>392.49999999999699</c:v>
                </c:pt>
                <c:pt idx="80">
                  <c:v>397.49999999999699</c:v>
                </c:pt>
                <c:pt idx="81">
                  <c:v>402.49999999999699</c:v>
                </c:pt>
                <c:pt idx="82">
                  <c:v>407.49999999999699</c:v>
                </c:pt>
                <c:pt idx="83">
                  <c:v>412.49999999999699</c:v>
                </c:pt>
                <c:pt idx="84">
                  <c:v>417.49999999999699</c:v>
                </c:pt>
                <c:pt idx="85">
                  <c:v>422.49999999999699</c:v>
                </c:pt>
                <c:pt idx="86">
                  <c:v>427.49999999999648</c:v>
                </c:pt>
                <c:pt idx="87">
                  <c:v>432.49999999999602</c:v>
                </c:pt>
                <c:pt idx="88">
                  <c:v>437.49999999999602</c:v>
                </c:pt>
                <c:pt idx="89">
                  <c:v>442.49999999999602</c:v>
                </c:pt>
                <c:pt idx="90">
                  <c:v>447.49999999999602</c:v>
                </c:pt>
                <c:pt idx="91">
                  <c:v>452.49999999999602</c:v>
                </c:pt>
                <c:pt idx="92">
                  <c:v>457.49999999999602</c:v>
                </c:pt>
                <c:pt idx="93">
                  <c:v>462.49999999999602</c:v>
                </c:pt>
                <c:pt idx="94">
                  <c:v>467.49999999999602</c:v>
                </c:pt>
                <c:pt idx="95">
                  <c:v>472.49999999999602</c:v>
                </c:pt>
                <c:pt idx="96">
                  <c:v>477.49999999999602</c:v>
                </c:pt>
                <c:pt idx="97">
                  <c:v>482.49999999999602</c:v>
                </c:pt>
                <c:pt idx="98">
                  <c:v>487.49999999999602</c:v>
                </c:pt>
                <c:pt idx="99">
                  <c:v>492.49999999999602</c:v>
                </c:pt>
                <c:pt idx="100">
                  <c:v>497.49999999999602</c:v>
                </c:pt>
                <c:pt idx="101">
                  <c:v>502.49999999999602</c:v>
                </c:pt>
                <c:pt idx="102">
                  <c:v>507.49999999999602</c:v>
                </c:pt>
                <c:pt idx="103">
                  <c:v>512.49999999999602</c:v>
                </c:pt>
                <c:pt idx="104">
                  <c:v>517.49999999999602</c:v>
                </c:pt>
                <c:pt idx="105">
                  <c:v>522.49999999999602</c:v>
                </c:pt>
                <c:pt idx="106">
                  <c:v>527.49999999999602</c:v>
                </c:pt>
                <c:pt idx="107">
                  <c:v>532.49999999999602</c:v>
                </c:pt>
                <c:pt idx="108">
                  <c:v>537.49999999999602</c:v>
                </c:pt>
                <c:pt idx="109">
                  <c:v>542.49999999999602</c:v>
                </c:pt>
                <c:pt idx="110">
                  <c:v>547.49999999999545</c:v>
                </c:pt>
                <c:pt idx="111">
                  <c:v>552.499999999995</c:v>
                </c:pt>
                <c:pt idx="112">
                  <c:v>557.499999999995</c:v>
                </c:pt>
                <c:pt idx="113">
                  <c:v>562.499999999995</c:v>
                </c:pt>
                <c:pt idx="114">
                  <c:v>567.499999999995</c:v>
                </c:pt>
                <c:pt idx="115">
                  <c:v>572.499999999995</c:v>
                </c:pt>
                <c:pt idx="116">
                  <c:v>577.499999999995</c:v>
                </c:pt>
                <c:pt idx="117">
                  <c:v>582.499999999995</c:v>
                </c:pt>
                <c:pt idx="118">
                  <c:v>587.499999999995</c:v>
                </c:pt>
                <c:pt idx="119">
                  <c:v>592.499999999995</c:v>
                </c:pt>
                <c:pt idx="120">
                  <c:v>597.499999999995</c:v>
                </c:pt>
                <c:pt idx="121">
                  <c:v>602.499999999995</c:v>
                </c:pt>
                <c:pt idx="122">
                  <c:v>607.499999999995</c:v>
                </c:pt>
                <c:pt idx="123">
                  <c:v>612.499999999995</c:v>
                </c:pt>
                <c:pt idx="124">
                  <c:v>617.499999999995</c:v>
                </c:pt>
                <c:pt idx="125">
                  <c:v>622.499999999995</c:v>
                </c:pt>
                <c:pt idx="126">
                  <c:v>627.499999999995</c:v>
                </c:pt>
                <c:pt idx="127">
                  <c:v>632.499999999995</c:v>
                </c:pt>
                <c:pt idx="128">
                  <c:v>637.499999999995</c:v>
                </c:pt>
                <c:pt idx="129">
                  <c:v>642.499999999995</c:v>
                </c:pt>
                <c:pt idx="130">
                  <c:v>647.499999999995</c:v>
                </c:pt>
                <c:pt idx="131">
                  <c:v>652.499999999995</c:v>
                </c:pt>
                <c:pt idx="132">
                  <c:v>657.499999999995</c:v>
                </c:pt>
                <c:pt idx="133">
                  <c:v>662.499999999995</c:v>
                </c:pt>
                <c:pt idx="134">
                  <c:v>667.499999999995</c:v>
                </c:pt>
                <c:pt idx="135">
                  <c:v>672.49999999999454</c:v>
                </c:pt>
                <c:pt idx="136">
                  <c:v>677.49999999999397</c:v>
                </c:pt>
                <c:pt idx="137">
                  <c:v>682.49999999999397</c:v>
                </c:pt>
                <c:pt idx="138">
                  <c:v>687.49999999999397</c:v>
                </c:pt>
                <c:pt idx="139">
                  <c:v>692.49999999999397</c:v>
                </c:pt>
                <c:pt idx="140">
                  <c:v>697.49999999999397</c:v>
                </c:pt>
                <c:pt idx="141">
                  <c:v>702.49999999999397</c:v>
                </c:pt>
                <c:pt idx="142">
                  <c:v>707.49999999999397</c:v>
                </c:pt>
                <c:pt idx="143">
                  <c:v>712.49999999999397</c:v>
                </c:pt>
                <c:pt idx="144">
                  <c:v>717.49999999999397</c:v>
                </c:pt>
                <c:pt idx="145">
                  <c:v>722.49999999999397</c:v>
                </c:pt>
                <c:pt idx="146">
                  <c:v>727.49999999999397</c:v>
                </c:pt>
                <c:pt idx="147">
                  <c:v>732.49999999999397</c:v>
                </c:pt>
                <c:pt idx="148">
                  <c:v>737.49999999999397</c:v>
                </c:pt>
                <c:pt idx="149">
                  <c:v>742.49999999999397</c:v>
                </c:pt>
                <c:pt idx="150">
                  <c:v>747.49999999999397</c:v>
                </c:pt>
                <c:pt idx="151">
                  <c:v>752.49999999999397</c:v>
                </c:pt>
                <c:pt idx="152">
                  <c:v>757.49999999999397</c:v>
                </c:pt>
                <c:pt idx="153">
                  <c:v>762.49999999999397</c:v>
                </c:pt>
                <c:pt idx="154">
                  <c:v>767.49999999999397</c:v>
                </c:pt>
                <c:pt idx="155">
                  <c:v>772.49999999999397</c:v>
                </c:pt>
                <c:pt idx="156">
                  <c:v>777.49999999999397</c:v>
                </c:pt>
                <c:pt idx="157">
                  <c:v>782.49999999999397</c:v>
                </c:pt>
                <c:pt idx="158">
                  <c:v>787.49999999999397</c:v>
                </c:pt>
                <c:pt idx="159">
                  <c:v>792.49999999999397</c:v>
                </c:pt>
                <c:pt idx="160">
                  <c:v>797.49999999999341</c:v>
                </c:pt>
                <c:pt idx="161">
                  <c:v>802.49999999999295</c:v>
                </c:pt>
                <c:pt idx="162">
                  <c:v>807.49999999999295</c:v>
                </c:pt>
                <c:pt idx="163">
                  <c:v>812.49999999999295</c:v>
                </c:pt>
                <c:pt idx="164">
                  <c:v>817.49999999999295</c:v>
                </c:pt>
                <c:pt idx="165">
                  <c:v>822.49999999999295</c:v>
                </c:pt>
                <c:pt idx="166">
                  <c:v>827.49999999999295</c:v>
                </c:pt>
                <c:pt idx="167">
                  <c:v>832.49999999999295</c:v>
                </c:pt>
                <c:pt idx="168">
                  <c:v>837.49999999999295</c:v>
                </c:pt>
                <c:pt idx="169">
                  <c:v>842.49999999999295</c:v>
                </c:pt>
                <c:pt idx="170">
                  <c:v>847.49999999999295</c:v>
                </c:pt>
                <c:pt idx="171">
                  <c:v>852.49999999999295</c:v>
                </c:pt>
                <c:pt idx="172">
                  <c:v>857.49999999999295</c:v>
                </c:pt>
                <c:pt idx="173">
                  <c:v>862.49999999999295</c:v>
                </c:pt>
                <c:pt idx="174">
                  <c:v>867.49999999999295</c:v>
                </c:pt>
                <c:pt idx="175">
                  <c:v>872.49999999999295</c:v>
                </c:pt>
                <c:pt idx="176">
                  <c:v>877.49999999999295</c:v>
                </c:pt>
                <c:pt idx="177">
                  <c:v>882.49999999999295</c:v>
                </c:pt>
                <c:pt idx="178">
                  <c:v>887.49999999999295</c:v>
                </c:pt>
                <c:pt idx="179">
                  <c:v>892.49999999999295</c:v>
                </c:pt>
                <c:pt idx="180">
                  <c:v>897.49999999999295</c:v>
                </c:pt>
                <c:pt idx="181">
                  <c:v>902.49999999999295</c:v>
                </c:pt>
                <c:pt idx="182">
                  <c:v>907.49999999999295</c:v>
                </c:pt>
                <c:pt idx="183">
                  <c:v>912.4999999999925</c:v>
                </c:pt>
                <c:pt idx="184">
                  <c:v>917.49999999999204</c:v>
                </c:pt>
                <c:pt idx="185">
                  <c:v>922.49999999999204</c:v>
                </c:pt>
                <c:pt idx="186">
                  <c:v>927.49999999999204</c:v>
                </c:pt>
                <c:pt idx="187">
                  <c:v>932.49999999999204</c:v>
                </c:pt>
                <c:pt idx="188">
                  <c:v>937.49999999999204</c:v>
                </c:pt>
                <c:pt idx="189">
                  <c:v>942.49999999999204</c:v>
                </c:pt>
                <c:pt idx="190">
                  <c:v>947.49999999999204</c:v>
                </c:pt>
                <c:pt idx="191">
                  <c:v>952.49999999999204</c:v>
                </c:pt>
                <c:pt idx="192">
                  <c:v>957.49999999999204</c:v>
                </c:pt>
                <c:pt idx="193">
                  <c:v>962.49999999999204</c:v>
                </c:pt>
                <c:pt idx="194">
                  <c:v>967.49999999999204</c:v>
                </c:pt>
                <c:pt idx="195">
                  <c:v>972.49999999999204</c:v>
                </c:pt>
                <c:pt idx="196">
                  <c:v>977.49999999999204</c:v>
                </c:pt>
                <c:pt idx="197">
                  <c:v>982.49999999999204</c:v>
                </c:pt>
                <c:pt idx="198">
                  <c:v>987.49999999999204</c:v>
                </c:pt>
                <c:pt idx="199">
                  <c:v>992.49999999999204</c:v>
                </c:pt>
                <c:pt idx="200">
                  <c:v>997.49999999999204</c:v>
                </c:pt>
              </c:numCache>
            </c:numRef>
          </c:xVal>
          <c:yVal>
            <c:numRef>
              <c:f>working!$C$5:$C$205</c:f>
              <c:numCache>
                <c:formatCode>General</c:formatCode>
                <c:ptCount val="201"/>
                <c:pt idx="0">
                  <c:v>0</c:v>
                </c:pt>
                <c:pt idx="1">
                  <c:v>1.0942804087769555E-31</c:v>
                </c:pt>
                <c:pt idx="2">
                  <c:v>3.2158158295327634E-30</c:v>
                </c:pt>
                <c:pt idx="3">
                  <c:v>8.6818305121436595E-29</c:v>
                </c:pt>
                <c:pt idx="4">
                  <c:v>2.1532400826521665E-27</c:v>
                </c:pt>
                <c:pt idx="5">
                  <c:v>4.9061190530452301E-26</c:v>
                </c:pt>
                <c:pt idx="6">
                  <c:v>1.3631459217916191E-11</c:v>
                </c:pt>
                <c:pt idx="7">
                  <c:v>1.0001360859787771</c:v>
                </c:pt>
                <c:pt idx="8">
                  <c:v>0.9508211425576204</c:v>
                </c:pt>
                <c:pt idx="9">
                  <c:v>5.000071154952701E-2</c:v>
                </c:pt>
                <c:pt idx="10">
                  <c:v>1.0268232701098734</c:v>
                </c:pt>
                <c:pt idx="11">
                  <c:v>0.91336337400438172</c:v>
                </c:pt>
                <c:pt idx="12">
                  <c:v>0.14833997323337936</c:v>
                </c:pt>
                <c:pt idx="13">
                  <c:v>1.3244867696795388</c:v>
                </c:pt>
                <c:pt idx="14">
                  <c:v>0.7234414884756325</c:v>
                </c:pt>
                <c:pt idx="15">
                  <c:v>1.7853416772329027</c:v>
                </c:pt>
                <c:pt idx="16">
                  <c:v>7.9148156615510931E-2</c:v>
                </c:pt>
                <c:pt idx="17">
                  <c:v>0.32778204428706093</c:v>
                </c:pt>
                <c:pt idx="18">
                  <c:v>0.64821801558176495</c:v>
                </c:pt>
                <c:pt idx="19">
                  <c:v>2.2093292280690856E-2</c:v>
                </c:pt>
                <c:pt idx="20">
                  <c:v>4.0173108586920825E-6</c:v>
                </c:pt>
                <c:pt idx="21">
                  <c:v>1.8463510139465406E-5</c:v>
                </c:pt>
                <c:pt idx="22">
                  <c:v>3.0173665495867273E-3</c:v>
                </c:pt>
                <c:pt idx="23">
                  <c:v>8.6672311224405718E-2</c:v>
                </c:pt>
                <c:pt idx="24">
                  <c:v>0.68688588783635762</c:v>
                </c:pt>
                <c:pt idx="25">
                  <c:v>1.1508828688719039</c:v>
                </c:pt>
                <c:pt idx="26">
                  <c:v>0.40788961607116642</c:v>
                </c:pt>
                <c:pt idx="27">
                  <c:v>0.5286842308978601</c:v>
                </c:pt>
                <c:pt idx="28">
                  <c:v>0.64526411714030862</c:v>
                </c:pt>
                <c:pt idx="29">
                  <c:v>0.4104207960394966</c:v>
                </c:pt>
                <c:pt idx="30">
                  <c:v>0.15744759334863523</c:v>
                </c:pt>
                <c:pt idx="31">
                  <c:v>0.18370890717139099</c:v>
                </c:pt>
                <c:pt idx="32">
                  <c:v>0.33957497638981182</c:v>
                </c:pt>
                <c:pt idx="33">
                  <c:v>0.46001017489973478</c:v>
                </c:pt>
                <c:pt idx="34">
                  <c:v>0.44427223865304449</c:v>
                </c:pt>
                <c:pt idx="35">
                  <c:v>0.31618634743199292</c:v>
                </c:pt>
                <c:pt idx="36">
                  <c:v>0.18508127380629802</c:v>
                </c:pt>
                <c:pt idx="37">
                  <c:v>0.13325694461550219</c:v>
                </c:pt>
                <c:pt idx="38">
                  <c:v>0.19010510560809316</c:v>
                </c:pt>
                <c:pt idx="39">
                  <c:v>0.32179796576549324</c:v>
                </c:pt>
                <c:pt idx="40">
                  <c:v>0.39960382898424779</c:v>
                </c:pt>
                <c:pt idx="41">
                  <c:v>0.33753646730177467</c:v>
                </c:pt>
                <c:pt idx="42">
                  <c:v>0.2357621992101285</c:v>
                </c:pt>
                <c:pt idx="43">
                  <c:v>0.23979153022798197</c:v>
                </c:pt>
                <c:pt idx="44">
                  <c:v>0.34803159490165736</c:v>
                </c:pt>
                <c:pt idx="45">
                  <c:v>0.38273577221675026</c:v>
                </c:pt>
                <c:pt idx="46">
                  <c:v>0.25224788256664366</c:v>
                </c:pt>
                <c:pt idx="47">
                  <c:v>0.10125289084097855</c:v>
                </c:pt>
                <c:pt idx="48">
                  <c:v>3.1263270420904155E-2</c:v>
                </c:pt>
                <c:pt idx="49">
                  <c:v>1.1393617726347838E-2</c:v>
                </c:pt>
                <c:pt idx="50">
                  <c:v>5.1981069121911361E-3</c:v>
                </c:pt>
                <c:pt idx="51">
                  <c:v>2.3836664205418856E-3</c:v>
                </c:pt>
                <c:pt idx="52">
                  <c:v>1.01487672369871E-3</c:v>
                </c:pt>
                <c:pt idx="53">
                  <c:v>3.9728095817737064E-4</c:v>
                </c:pt>
                <c:pt idx="54">
                  <c:v>1.4290145554807232E-4</c:v>
                </c:pt>
                <c:pt idx="55">
                  <c:v>4.723014172181017E-5</c:v>
                </c:pt>
                <c:pt idx="56">
                  <c:v>1.4343103525438217E-5</c:v>
                </c:pt>
                <c:pt idx="57">
                  <c:v>4.0022657411542539E-6</c:v>
                </c:pt>
                <c:pt idx="58">
                  <c:v>1.0261364222774461E-6</c:v>
                </c:pt>
                <c:pt idx="59">
                  <c:v>2.4173417134676356E-7</c:v>
                </c:pt>
                <c:pt idx="60">
                  <c:v>5.2324128696490391E-8</c:v>
                </c:pt>
                <c:pt idx="61">
                  <c:v>1.04062469752364E-8</c:v>
                </c:pt>
                <c:pt idx="62">
                  <c:v>1.9015662378052411E-9</c:v>
                </c:pt>
                <c:pt idx="63">
                  <c:v>3.1926483679001194E-10</c:v>
                </c:pt>
                <c:pt idx="64">
                  <c:v>4.9250381550791644E-11</c:v>
                </c:pt>
                <c:pt idx="65">
                  <c:v>6.9804162450282092E-12</c:v>
                </c:pt>
                <c:pt idx="66">
                  <c:v>9.0905061256307818E-13</c:v>
                </c:pt>
                <c:pt idx="67">
                  <c:v>1.0869083411080283E-13</c:v>
                </c:pt>
                <c:pt idx="68">
                  <c:v>1.1990408665951691E-14</c:v>
                </c:pt>
                <c:pt idx="69">
                  <c:v>1.2212453270876722E-15</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899A-49B2-AA3C-F0E155701207}"/>
            </c:ext>
          </c:extLst>
        </c:ser>
        <c:dLbls>
          <c:showLegendKey val="0"/>
          <c:showVal val="0"/>
          <c:showCatName val="0"/>
          <c:showSerName val="0"/>
          <c:showPercent val="0"/>
          <c:showBubbleSize val="0"/>
        </c:dLbls>
        <c:axId val="97813248"/>
        <c:axId val="97815552"/>
      </c:scatterChart>
      <c:valAx>
        <c:axId val="97813248"/>
        <c:scaling>
          <c:orientation val="minMax"/>
          <c:max val="2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8670863994761393"/>
              <c:y val="0.8923076923076923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815552"/>
        <c:crosses val="autoZero"/>
        <c:crossBetween val="midCat"/>
        <c:majorUnit val="50"/>
        <c:minorUnit val="10"/>
      </c:valAx>
      <c:valAx>
        <c:axId val="97815552"/>
        <c:scaling>
          <c:orientation val="minMax"/>
          <c:min val="0"/>
        </c:scaling>
        <c:delete val="0"/>
        <c:axPos val="l"/>
        <c:title>
          <c:tx>
            <c:rich>
              <a:bodyPr/>
              <a:lstStyle/>
              <a:p>
                <a:pPr>
                  <a:defRPr sz="575" b="1" i="0" u="none" strike="noStrike" baseline="0">
                    <a:solidFill>
                      <a:srgbClr val="000000"/>
                    </a:solidFill>
                    <a:latin typeface="Arial"/>
                    <a:ea typeface="Arial"/>
                    <a:cs typeface="Arial"/>
                  </a:defRPr>
                </a:pPr>
                <a:r>
                  <a:rPr lang="en-US"/>
                  <a:t>Relative probability</a:t>
                </a:r>
              </a:p>
            </c:rich>
          </c:tx>
          <c:layout>
            <c:manualLayout>
              <c:xMode val="edge"/>
              <c:yMode val="edge"/>
              <c:x val="2.8629856850715747E-2"/>
              <c:y val="0.27692307692307694"/>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813248"/>
        <c:crosses val="autoZero"/>
        <c:crossBetween val="midCat"/>
        <c:majorUnit val="0.5"/>
      </c:valAx>
      <c:spPr>
        <a:noFill/>
        <a:ln w="12700">
          <a:solidFill>
            <a:srgbClr val="000000"/>
          </a:solidFill>
          <a:prstDash val="solid"/>
        </a:ln>
      </c:spPr>
    </c:plotArea>
    <c:plotVisOnly val="1"/>
    <c:dispBlanksAs val="gap"/>
    <c:showDLblsOverMax val="0"/>
  </c:chart>
  <c:spPr>
    <a:noFill/>
    <a:ln w="9525">
      <a:noFill/>
    </a:ln>
  </c:spPr>
  <c:txPr>
    <a:bodyPr/>
    <a:lstStyle/>
    <a:p>
      <a:pPr>
        <a:defRPr sz="425"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sz="1000"/>
              <a:t>sgk2033</a:t>
            </a:r>
          </a:p>
        </c:rich>
      </c:tx>
      <c:layout>
        <c:manualLayout>
          <c:xMode val="edge"/>
          <c:yMode val="edge"/>
          <c:x val="0.45738089391632697"/>
          <c:y val="3.4700315457413249E-2"/>
        </c:manualLayout>
      </c:layout>
      <c:overlay val="0"/>
      <c:spPr>
        <a:noFill/>
        <a:ln w="25400">
          <a:noFill/>
        </a:ln>
      </c:spPr>
    </c:title>
    <c:autoTitleDeleted val="0"/>
    <c:plotArea>
      <c:layout>
        <c:manualLayout>
          <c:layoutTarget val="inner"/>
          <c:xMode val="edge"/>
          <c:yMode val="edge"/>
          <c:x val="0.12474025136866083"/>
          <c:y val="0.16403785488958991"/>
          <c:w val="0.84407570092793838"/>
          <c:h val="0.6151419558359621"/>
        </c:manualLayout>
      </c:layout>
      <c:scatterChart>
        <c:scatterStyle val="smoothMarker"/>
        <c:varyColors val="0"/>
        <c:ser>
          <c:idx val="6"/>
          <c:order val="0"/>
          <c:tx>
            <c:strRef>
              <c:f>working!$C$4</c:f>
              <c:strCache>
                <c:ptCount val="1"/>
                <c:pt idx="0">
                  <c:v>Cumulative probability (all ages)</c:v>
                </c:pt>
              </c:strCache>
            </c:strRef>
          </c:tx>
          <c:spPr>
            <a:ln w="25400">
              <a:solidFill>
                <a:srgbClr val="000000"/>
              </a:solidFill>
              <a:prstDash val="solid"/>
            </a:ln>
          </c:spPr>
          <c:marker>
            <c:symbol val="none"/>
          </c:marker>
          <c:xVal>
            <c:numRef>
              <c:f>working!$B$6:$B$206</c:f>
              <c:numCache>
                <c:formatCode>0.0</c:formatCode>
                <c:ptCount val="201"/>
                <c:pt idx="0">
                  <c:v>0</c:v>
                </c:pt>
                <c:pt idx="1">
                  <c:v>1.0000000000000204</c:v>
                </c:pt>
                <c:pt idx="2">
                  <c:v>2.99999999999998</c:v>
                </c:pt>
                <c:pt idx="3">
                  <c:v>4.9999999999999396</c:v>
                </c:pt>
                <c:pt idx="4">
                  <c:v>6.9999999999999005</c:v>
                </c:pt>
                <c:pt idx="5">
                  <c:v>8.9999999999998597</c:v>
                </c:pt>
                <c:pt idx="6">
                  <c:v>10.999999999999819</c:v>
                </c:pt>
                <c:pt idx="7">
                  <c:v>12.99999999999975</c:v>
                </c:pt>
                <c:pt idx="8">
                  <c:v>14.9999999999997</c:v>
                </c:pt>
                <c:pt idx="9">
                  <c:v>16.999999999999648</c:v>
                </c:pt>
                <c:pt idx="10">
                  <c:v>18.999999999999599</c:v>
                </c:pt>
                <c:pt idx="11">
                  <c:v>20.999999999999599</c:v>
                </c:pt>
                <c:pt idx="12">
                  <c:v>22.999999999999549</c:v>
                </c:pt>
                <c:pt idx="13">
                  <c:v>24.999999999999499</c:v>
                </c:pt>
                <c:pt idx="14">
                  <c:v>26.999999999999449</c:v>
                </c:pt>
                <c:pt idx="15">
                  <c:v>28.9999999999994</c:v>
                </c:pt>
                <c:pt idx="16">
                  <c:v>30.99999999999935</c:v>
                </c:pt>
                <c:pt idx="17">
                  <c:v>32.999999999999297</c:v>
                </c:pt>
                <c:pt idx="18">
                  <c:v>34.999999999999297</c:v>
                </c:pt>
                <c:pt idx="19">
                  <c:v>36.999999999999247</c:v>
                </c:pt>
                <c:pt idx="20">
                  <c:v>38.999999999999197</c:v>
                </c:pt>
                <c:pt idx="21">
                  <c:v>40.999999999999147</c:v>
                </c:pt>
                <c:pt idx="22">
                  <c:v>42.999999999999098</c:v>
                </c:pt>
                <c:pt idx="23">
                  <c:v>44.999999999999098</c:v>
                </c:pt>
                <c:pt idx="24">
                  <c:v>46.999999999999048</c:v>
                </c:pt>
                <c:pt idx="25">
                  <c:v>48.999999999998998</c:v>
                </c:pt>
                <c:pt idx="26">
                  <c:v>50.999999999998948</c:v>
                </c:pt>
                <c:pt idx="27">
                  <c:v>52.999999999998899</c:v>
                </c:pt>
                <c:pt idx="28">
                  <c:v>54.999999999998899</c:v>
                </c:pt>
                <c:pt idx="29">
                  <c:v>56.999999999998849</c:v>
                </c:pt>
                <c:pt idx="30">
                  <c:v>58.999999999998799</c:v>
                </c:pt>
                <c:pt idx="31">
                  <c:v>60.999999999998749</c:v>
                </c:pt>
                <c:pt idx="32">
                  <c:v>62.9999999999987</c:v>
                </c:pt>
                <c:pt idx="33">
                  <c:v>64.99999999999865</c:v>
                </c:pt>
                <c:pt idx="34">
                  <c:v>66.999999999998593</c:v>
                </c:pt>
                <c:pt idx="35">
                  <c:v>68.999999999998593</c:v>
                </c:pt>
                <c:pt idx="36">
                  <c:v>70.99999999999855</c:v>
                </c:pt>
                <c:pt idx="37">
                  <c:v>72.999999999998494</c:v>
                </c:pt>
                <c:pt idx="38">
                  <c:v>74.999999999998494</c:v>
                </c:pt>
                <c:pt idx="39">
                  <c:v>76.999999999998437</c:v>
                </c:pt>
                <c:pt idx="40">
                  <c:v>78.999999999998394</c:v>
                </c:pt>
                <c:pt idx="41">
                  <c:v>80.999999999998352</c:v>
                </c:pt>
                <c:pt idx="42">
                  <c:v>82.999999999998295</c:v>
                </c:pt>
                <c:pt idx="43">
                  <c:v>84.999999999998238</c:v>
                </c:pt>
                <c:pt idx="44">
                  <c:v>86.999999999998195</c:v>
                </c:pt>
                <c:pt idx="45">
                  <c:v>88.999999999998195</c:v>
                </c:pt>
                <c:pt idx="46">
                  <c:v>90.999999999998153</c:v>
                </c:pt>
                <c:pt idx="47">
                  <c:v>92.999999999998096</c:v>
                </c:pt>
                <c:pt idx="48">
                  <c:v>94.999999999998039</c:v>
                </c:pt>
                <c:pt idx="49">
                  <c:v>96.999999999997996</c:v>
                </c:pt>
                <c:pt idx="50">
                  <c:v>98.999999999997996</c:v>
                </c:pt>
                <c:pt idx="51">
                  <c:v>100.999999999998</c:v>
                </c:pt>
                <c:pt idx="52">
                  <c:v>102.999999999998</c:v>
                </c:pt>
                <c:pt idx="53">
                  <c:v>104.999999999998</c:v>
                </c:pt>
                <c:pt idx="54">
                  <c:v>106.999999999998</c:v>
                </c:pt>
                <c:pt idx="55">
                  <c:v>108.999999999998</c:v>
                </c:pt>
                <c:pt idx="56">
                  <c:v>110.999999999998</c:v>
                </c:pt>
                <c:pt idx="57">
                  <c:v>112.999999999998</c:v>
                </c:pt>
                <c:pt idx="58">
                  <c:v>114.999999999998</c:v>
                </c:pt>
                <c:pt idx="59">
                  <c:v>116.999999999998</c:v>
                </c:pt>
                <c:pt idx="60">
                  <c:v>118.999999999998</c:v>
                </c:pt>
                <c:pt idx="61">
                  <c:v>120.999999999998</c:v>
                </c:pt>
                <c:pt idx="62">
                  <c:v>122.9999999999975</c:v>
                </c:pt>
                <c:pt idx="63">
                  <c:v>124.999999999997</c:v>
                </c:pt>
                <c:pt idx="64">
                  <c:v>126.999999999997</c:v>
                </c:pt>
                <c:pt idx="65">
                  <c:v>128.99999999999699</c:v>
                </c:pt>
                <c:pt idx="66">
                  <c:v>130.99999999999699</c:v>
                </c:pt>
                <c:pt idx="67">
                  <c:v>132.99999999999699</c:v>
                </c:pt>
                <c:pt idx="68">
                  <c:v>134.99999999999699</c:v>
                </c:pt>
                <c:pt idx="69">
                  <c:v>136.99999999999699</c:v>
                </c:pt>
                <c:pt idx="70">
                  <c:v>138.99999999999699</c:v>
                </c:pt>
                <c:pt idx="71">
                  <c:v>140.99999999999699</c:v>
                </c:pt>
                <c:pt idx="72">
                  <c:v>142.99999999999699</c:v>
                </c:pt>
                <c:pt idx="73">
                  <c:v>144.99999999999699</c:v>
                </c:pt>
                <c:pt idx="74">
                  <c:v>146.99999999999699</c:v>
                </c:pt>
                <c:pt idx="75">
                  <c:v>148.99999999999699</c:v>
                </c:pt>
                <c:pt idx="76">
                  <c:v>150.99999999999699</c:v>
                </c:pt>
                <c:pt idx="77">
                  <c:v>152.99999999999699</c:v>
                </c:pt>
                <c:pt idx="78">
                  <c:v>154.99999999999699</c:v>
                </c:pt>
                <c:pt idx="79">
                  <c:v>156.99999999999699</c:v>
                </c:pt>
                <c:pt idx="80">
                  <c:v>158.99999999999699</c:v>
                </c:pt>
                <c:pt idx="81">
                  <c:v>160.99999999999699</c:v>
                </c:pt>
                <c:pt idx="82">
                  <c:v>162.99999999999699</c:v>
                </c:pt>
                <c:pt idx="83">
                  <c:v>164.99999999999699</c:v>
                </c:pt>
                <c:pt idx="84">
                  <c:v>166.99999999999699</c:v>
                </c:pt>
                <c:pt idx="85">
                  <c:v>168.99999999999699</c:v>
                </c:pt>
                <c:pt idx="86">
                  <c:v>170.99999999999648</c:v>
                </c:pt>
                <c:pt idx="87">
                  <c:v>172.99999999999599</c:v>
                </c:pt>
                <c:pt idx="88">
                  <c:v>174.99999999999599</c:v>
                </c:pt>
                <c:pt idx="89">
                  <c:v>176.99999999999599</c:v>
                </c:pt>
                <c:pt idx="90">
                  <c:v>178.99999999999599</c:v>
                </c:pt>
                <c:pt idx="91">
                  <c:v>180.99999999999599</c:v>
                </c:pt>
                <c:pt idx="92">
                  <c:v>182.99999999999599</c:v>
                </c:pt>
                <c:pt idx="93">
                  <c:v>184.99999999999599</c:v>
                </c:pt>
                <c:pt idx="94">
                  <c:v>186.99999999999599</c:v>
                </c:pt>
                <c:pt idx="95">
                  <c:v>188.99999999999599</c:v>
                </c:pt>
                <c:pt idx="96">
                  <c:v>190.99999999999599</c:v>
                </c:pt>
                <c:pt idx="97">
                  <c:v>192.99999999999599</c:v>
                </c:pt>
                <c:pt idx="98">
                  <c:v>194.99999999999599</c:v>
                </c:pt>
                <c:pt idx="99">
                  <c:v>196.99999999999599</c:v>
                </c:pt>
                <c:pt idx="100">
                  <c:v>198.99999999999599</c:v>
                </c:pt>
                <c:pt idx="101">
                  <c:v>200.99999999999599</c:v>
                </c:pt>
                <c:pt idx="102">
                  <c:v>202.99999999999599</c:v>
                </c:pt>
                <c:pt idx="103">
                  <c:v>204.99999999999599</c:v>
                </c:pt>
                <c:pt idx="104">
                  <c:v>206.99999999999599</c:v>
                </c:pt>
                <c:pt idx="105">
                  <c:v>208.99999999999599</c:v>
                </c:pt>
                <c:pt idx="106">
                  <c:v>210.99999999999599</c:v>
                </c:pt>
                <c:pt idx="107">
                  <c:v>212.99999999999599</c:v>
                </c:pt>
                <c:pt idx="108">
                  <c:v>214.99999999999599</c:v>
                </c:pt>
                <c:pt idx="109">
                  <c:v>216.99999999999599</c:v>
                </c:pt>
                <c:pt idx="110">
                  <c:v>218.99999999999599</c:v>
                </c:pt>
                <c:pt idx="111">
                  <c:v>220.99999999999551</c:v>
                </c:pt>
                <c:pt idx="112">
                  <c:v>222.999999999995</c:v>
                </c:pt>
                <c:pt idx="113">
                  <c:v>224.999999999995</c:v>
                </c:pt>
                <c:pt idx="114">
                  <c:v>226.999999999995</c:v>
                </c:pt>
                <c:pt idx="115">
                  <c:v>228.999999999995</c:v>
                </c:pt>
                <c:pt idx="116">
                  <c:v>230.999999999995</c:v>
                </c:pt>
                <c:pt idx="117">
                  <c:v>232.999999999995</c:v>
                </c:pt>
                <c:pt idx="118">
                  <c:v>234.999999999995</c:v>
                </c:pt>
                <c:pt idx="119">
                  <c:v>236.999999999995</c:v>
                </c:pt>
                <c:pt idx="120">
                  <c:v>238.999999999995</c:v>
                </c:pt>
                <c:pt idx="121">
                  <c:v>240.999999999995</c:v>
                </c:pt>
                <c:pt idx="122">
                  <c:v>242.999999999995</c:v>
                </c:pt>
                <c:pt idx="123">
                  <c:v>244.999999999995</c:v>
                </c:pt>
                <c:pt idx="124">
                  <c:v>246.999999999995</c:v>
                </c:pt>
                <c:pt idx="125">
                  <c:v>248.999999999995</c:v>
                </c:pt>
                <c:pt idx="126">
                  <c:v>250.999999999995</c:v>
                </c:pt>
                <c:pt idx="127">
                  <c:v>252.999999999995</c:v>
                </c:pt>
                <c:pt idx="128">
                  <c:v>254.999999999995</c:v>
                </c:pt>
                <c:pt idx="129">
                  <c:v>256.999999999995</c:v>
                </c:pt>
                <c:pt idx="130">
                  <c:v>258.999999999995</c:v>
                </c:pt>
                <c:pt idx="131">
                  <c:v>260.999999999995</c:v>
                </c:pt>
                <c:pt idx="132">
                  <c:v>262.999999999995</c:v>
                </c:pt>
                <c:pt idx="133">
                  <c:v>264.999999999995</c:v>
                </c:pt>
                <c:pt idx="134">
                  <c:v>266.999999999995</c:v>
                </c:pt>
                <c:pt idx="135">
                  <c:v>268.99999999999449</c:v>
                </c:pt>
                <c:pt idx="136">
                  <c:v>270.99999999999397</c:v>
                </c:pt>
                <c:pt idx="137">
                  <c:v>272.99999999999397</c:v>
                </c:pt>
                <c:pt idx="138">
                  <c:v>274.99999999999397</c:v>
                </c:pt>
                <c:pt idx="139">
                  <c:v>276.99999999999397</c:v>
                </c:pt>
                <c:pt idx="140">
                  <c:v>278.99999999999397</c:v>
                </c:pt>
                <c:pt idx="141">
                  <c:v>280.99999999999397</c:v>
                </c:pt>
                <c:pt idx="142">
                  <c:v>282.99999999999397</c:v>
                </c:pt>
                <c:pt idx="143">
                  <c:v>284.99999999999397</c:v>
                </c:pt>
                <c:pt idx="144">
                  <c:v>286.99999999999397</c:v>
                </c:pt>
                <c:pt idx="145">
                  <c:v>288.99999999999397</c:v>
                </c:pt>
                <c:pt idx="146">
                  <c:v>290.99999999999397</c:v>
                </c:pt>
                <c:pt idx="147">
                  <c:v>292.99999999999397</c:v>
                </c:pt>
                <c:pt idx="148">
                  <c:v>294.99999999999397</c:v>
                </c:pt>
                <c:pt idx="149">
                  <c:v>296.99999999999397</c:v>
                </c:pt>
                <c:pt idx="150">
                  <c:v>298.99999999999397</c:v>
                </c:pt>
                <c:pt idx="151">
                  <c:v>300.99999999999397</c:v>
                </c:pt>
                <c:pt idx="152">
                  <c:v>302.99999999999397</c:v>
                </c:pt>
                <c:pt idx="153">
                  <c:v>304.99999999999397</c:v>
                </c:pt>
                <c:pt idx="154">
                  <c:v>306.99999999999397</c:v>
                </c:pt>
                <c:pt idx="155">
                  <c:v>308.99999999999397</c:v>
                </c:pt>
                <c:pt idx="156">
                  <c:v>310.99999999999397</c:v>
                </c:pt>
                <c:pt idx="157">
                  <c:v>312.99999999999397</c:v>
                </c:pt>
                <c:pt idx="158">
                  <c:v>314.99999999999397</c:v>
                </c:pt>
                <c:pt idx="159">
                  <c:v>316.99999999999397</c:v>
                </c:pt>
                <c:pt idx="160">
                  <c:v>318.99999999999352</c:v>
                </c:pt>
                <c:pt idx="161">
                  <c:v>320.99999999999301</c:v>
                </c:pt>
                <c:pt idx="162">
                  <c:v>322.99999999999301</c:v>
                </c:pt>
                <c:pt idx="163">
                  <c:v>324.99999999999301</c:v>
                </c:pt>
                <c:pt idx="164">
                  <c:v>326.99999999999301</c:v>
                </c:pt>
                <c:pt idx="165">
                  <c:v>328.99999999999301</c:v>
                </c:pt>
                <c:pt idx="166">
                  <c:v>330.99999999999301</c:v>
                </c:pt>
                <c:pt idx="167">
                  <c:v>332.99999999999301</c:v>
                </c:pt>
                <c:pt idx="168">
                  <c:v>334.99999999999301</c:v>
                </c:pt>
                <c:pt idx="169">
                  <c:v>336.99999999999301</c:v>
                </c:pt>
                <c:pt idx="170">
                  <c:v>338.99999999999301</c:v>
                </c:pt>
                <c:pt idx="171">
                  <c:v>340.99999999999301</c:v>
                </c:pt>
                <c:pt idx="172">
                  <c:v>342.99999999999301</c:v>
                </c:pt>
                <c:pt idx="173">
                  <c:v>344.99999999999301</c:v>
                </c:pt>
                <c:pt idx="174">
                  <c:v>346.99999999999301</c:v>
                </c:pt>
                <c:pt idx="175">
                  <c:v>348.99999999999301</c:v>
                </c:pt>
                <c:pt idx="176">
                  <c:v>350.99999999999301</c:v>
                </c:pt>
                <c:pt idx="177">
                  <c:v>352.99999999999301</c:v>
                </c:pt>
                <c:pt idx="178">
                  <c:v>354.99999999999301</c:v>
                </c:pt>
                <c:pt idx="179">
                  <c:v>356.99999999999301</c:v>
                </c:pt>
                <c:pt idx="180">
                  <c:v>358.99999999999301</c:v>
                </c:pt>
                <c:pt idx="181">
                  <c:v>360.99999999999301</c:v>
                </c:pt>
                <c:pt idx="182">
                  <c:v>362.99999999999301</c:v>
                </c:pt>
                <c:pt idx="183">
                  <c:v>364.9999999999925</c:v>
                </c:pt>
                <c:pt idx="184">
                  <c:v>366.99999999999199</c:v>
                </c:pt>
                <c:pt idx="185">
                  <c:v>368.99999999999199</c:v>
                </c:pt>
                <c:pt idx="186">
                  <c:v>370.99999999999199</c:v>
                </c:pt>
                <c:pt idx="187">
                  <c:v>372.99999999999199</c:v>
                </c:pt>
                <c:pt idx="188">
                  <c:v>374.99999999999199</c:v>
                </c:pt>
                <c:pt idx="189">
                  <c:v>376.99999999999199</c:v>
                </c:pt>
                <c:pt idx="190">
                  <c:v>378.99999999999199</c:v>
                </c:pt>
                <c:pt idx="191">
                  <c:v>380.99999999999199</c:v>
                </c:pt>
                <c:pt idx="192">
                  <c:v>382.99999999999199</c:v>
                </c:pt>
                <c:pt idx="193">
                  <c:v>384.99999999999199</c:v>
                </c:pt>
                <c:pt idx="194">
                  <c:v>386.99999999999199</c:v>
                </c:pt>
                <c:pt idx="195">
                  <c:v>388.99999999999199</c:v>
                </c:pt>
                <c:pt idx="196">
                  <c:v>390.99999999999199</c:v>
                </c:pt>
                <c:pt idx="197">
                  <c:v>392.99999999999199</c:v>
                </c:pt>
                <c:pt idx="198">
                  <c:v>394.99999999999199</c:v>
                </c:pt>
                <c:pt idx="199">
                  <c:v>396.99999999999199</c:v>
                </c:pt>
                <c:pt idx="200">
                  <c:v>398.99999999999199</c:v>
                </c:pt>
              </c:numCache>
            </c:numRef>
          </c:xVal>
          <c:yVal>
            <c:numRef>
              <c:f>working!$C$6:$C$206</c:f>
              <c:numCache>
                <c:formatCode>0.000</c:formatCode>
                <c:ptCount val="201"/>
                <c:pt idx="0">
                  <c:v>8.7709718433699856E-3</c:v>
                </c:pt>
                <c:pt idx="1">
                  <c:v>9.6973698047604188E-3</c:v>
                </c:pt>
                <c:pt idx="2">
                  <c:v>1.9270900339960706E-2</c:v>
                </c:pt>
                <c:pt idx="3">
                  <c:v>3.7896623884986491E-2</c:v>
                </c:pt>
                <c:pt idx="4">
                  <c:v>7.344815949408065E-2</c:v>
                </c:pt>
                <c:pt idx="5">
                  <c:v>0.13588273717343319</c:v>
                </c:pt>
                <c:pt idx="6">
                  <c:v>0.22983597473354764</c:v>
                </c:pt>
                <c:pt idx="7">
                  <c:v>0.34386175613981179</c:v>
                </c:pt>
                <c:pt idx="8">
                  <c:v>0.44814725114266585</c:v>
                </c:pt>
                <c:pt idx="9">
                  <c:v>0.50904941703496509</c:v>
                </c:pt>
                <c:pt idx="10">
                  <c:v>0.51095489347062995</c:v>
                </c:pt>
                <c:pt idx="11">
                  <c:v>0.46656459599378219</c:v>
                </c:pt>
                <c:pt idx="12">
                  <c:v>0.40721202892571484</c:v>
                </c:pt>
                <c:pt idx="13">
                  <c:v>0.36097744705015744</c:v>
                </c:pt>
                <c:pt idx="14">
                  <c:v>0.33543493974210364</c:v>
                </c:pt>
                <c:pt idx="15">
                  <c:v>0.31846370248364098</c:v>
                </c:pt>
                <c:pt idx="16">
                  <c:v>0.29424577035469085</c:v>
                </c:pt>
                <c:pt idx="17">
                  <c:v>0.25789518682705492</c:v>
                </c:pt>
                <c:pt idx="18">
                  <c:v>0.21676385903767853</c:v>
                </c:pt>
                <c:pt idx="19">
                  <c:v>0.18162178985948862</c:v>
                </c:pt>
                <c:pt idx="20">
                  <c:v>0.15842279446372226</c:v>
                </c:pt>
                <c:pt idx="21">
                  <c:v>0.14661355012498523</c:v>
                </c:pt>
                <c:pt idx="22">
                  <c:v>0.14215775654872109</c:v>
                </c:pt>
                <c:pt idx="23">
                  <c:v>0.14086977668779505</c:v>
                </c:pt>
                <c:pt idx="24">
                  <c:v>0.1398809329489587</c:v>
                </c:pt>
                <c:pt idx="25">
                  <c:v>0.13761622026798953</c:v>
                </c:pt>
                <c:pt idx="26">
                  <c:v>0.13333239333629271</c:v>
                </c:pt>
                <c:pt idx="27">
                  <c:v>0.12677641676159612</c:v>
                </c:pt>
                <c:pt idx="28">
                  <c:v>0.11802527654169015</c:v>
                </c:pt>
                <c:pt idx="29">
                  <c:v>0.10740838393297336</c:v>
                </c:pt>
                <c:pt idx="30">
                  <c:v>9.5439774904252928E-2</c:v>
                </c:pt>
                <c:pt idx="31">
                  <c:v>8.2738811412956026E-2</c:v>
                </c:pt>
                <c:pt idx="32">
                  <c:v>6.9945553228630608E-2</c:v>
                </c:pt>
                <c:pt idx="33">
                  <c:v>5.7644262567320359E-2</c:v>
                </c:pt>
                <c:pt idx="34">
                  <c:v>4.6306303965205187E-2</c:v>
                </c:pt>
                <c:pt idx="35">
                  <c:v>3.625822688868785E-2</c:v>
                </c:pt>
                <c:pt idx="36">
                  <c:v>2.767507109305789E-2</c:v>
                </c:pt>
                <c:pt idx="37">
                  <c:v>2.0594444527243794E-2</c:v>
                </c:pt>
                <c:pt idx="38">
                  <c:v>1.4944376106232338E-2</c:v>
                </c:pt>
                <c:pt idx="39">
                  <c:v>1.0577385127224281E-2</c:v>
                </c:pt>
                <c:pt idx="40">
                  <c:v>7.3042204111509745E-3</c:v>
                </c:pt>
                <c:pt idx="41">
                  <c:v>4.9226558228886441E-3</c:v>
                </c:pt>
                <c:pt idx="42">
                  <c:v>3.238920247333299E-3</c:v>
                </c:pt>
                <c:pt idx="43">
                  <c:v>2.081271234357196E-3</c:v>
                </c:pt>
                <c:pt idx="44">
                  <c:v>1.3065967858020278E-3</c:v>
                </c:pt>
                <c:pt idx="45">
                  <c:v>8.0167238096517934E-4</c:v>
                </c:pt>
                <c:pt idx="46">
                  <c:v>4.8089500974146659E-4</c:v>
                </c:pt>
                <c:pt idx="47">
                  <c:v>2.8213122569964444E-4</c:v>
                </c:pt>
                <c:pt idx="48">
                  <c:v>1.6193447878010137E-4</c:v>
                </c:pt>
                <c:pt idx="49">
                  <c:v>9.095806239300952E-5</c:v>
                </c:pt>
                <c:pt idx="50">
                  <c:v>5.0011128682525552E-5</c:v>
                </c:pt>
                <c:pt idx="51">
                  <c:v>2.692194536013659E-5</c:v>
                </c:pt>
                <c:pt idx="52">
                  <c:v>1.4191565870347311E-5</c:v>
                </c:pt>
                <c:pt idx="53">
                  <c:v>7.3263246710419949E-6</c:v>
                </c:pt>
                <c:pt idx="54">
                  <c:v>3.7042472978976448E-6</c:v>
                </c:pt>
                <c:pt idx="55">
                  <c:v>1.8343274710286295E-6</c:v>
                </c:pt>
                <c:pt idx="56">
                  <c:v>8.8961663469167007E-7</c:v>
                </c:pt>
                <c:pt idx="57">
                  <c:v>4.2252021525968075E-7</c:v>
                </c:pt>
                <c:pt idx="58">
                  <c:v>1.9650175697716321E-7</c:v>
                </c:pt>
                <c:pt idx="59">
                  <c:v>8.9475677422790056E-8</c:v>
                </c:pt>
                <c:pt idx="60">
                  <c:v>3.9884217928332077E-8</c:v>
                </c:pt>
                <c:pt idx="61">
                  <c:v>1.7401562857344288E-8</c:v>
                </c:pt>
                <c:pt idx="62">
                  <c:v>7.4301641506124838E-9</c:v>
                </c:pt>
                <c:pt idx="63">
                  <c:v>3.104302481737875E-9</c:v>
                </c:pt>
                <c:pt idx="64">
                  <c:v>1.2688784467584924E-9</c:v>
                </c:pt>
                <c:pt idx="65">
                  <c:v>5.0734705325794494E-10</c:v>
                </c:pt>
                <c:pt idx="66">
                  <c:v>1.9840962206529866E-10</c:v>
                </c:pt>
                <c:pt idx="67">
                  <c:v>7.5882411465499899E-11</c:v>
                </c:pt>
                <c:pt idx="68">
                  <c:v>2.8378854821653476E-11</c:v>
                </c:pt>
                <c:pt idx="69">
                  <c:v>1.0377476655776263E-11</c:v>
                </c:pt>
                <c:pt idx="70">
                  <c:v>3.7099212590874231E-12</c:v>
                </c:pt>
                <c:pt idx="71">
                  <c:v>1.2966294704597203E-12</c:v>
                </c:pt>
                <c:pt idx="72">
                  <c:v>4.4309000912789998E-13</c:v>
                </c:pt>
                <c:pt idx="73">
                  <c:v>1.4765966227514582E-13</c:v>
                </c:pt>
                <c:pt idx="74">
                  <c:v>4.8183679268731794E-14</c:v>
                </c:pt>
                <c:pt idx="75">
                  <c:v>1.5432100042289676E-14</c:v>
                </c:pt>
                <c:pt idx="76">
                  <c:v>4.7739590058881731E-15</c:v>
                </c:pt>
                <c:pt idx="77">
                  <c:v>1.4432899320127035E-15</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yVal>
          <c:smooth val="1"/>
          <c:extLst>
            <c:ext xmlns:c16="http://schemas.microsoft.com/office/drawing/2014/chart" uri="{C3380CC4-5D6E-409C-BE32-E72D297353CC}">
              <c16:uniqueId val="{00000000-813E-4B79-8A10-FEA3AE38A381}"/>
            </c:ext>
          </c:extLst>
        </c:ser>
        <c:dLbls>
          <c:showLegendKey val="0"/>
          <c:showVal val="0"/>
          <c:showCatName val="0"/>
          <c:showSerName val="0"/>
          <c:showPercent val="0"/>
          <c:showBubbleSize val="0"/>
        </c:dLbls>
        <c:axId val="139494528"/>
        <c:axId val="139496448"/>
      </c:scatterChart>
      <c:valAx>
        <c:axId val="139494528"/>
        <c:scaling>
          <c:orientation val="minMax"/>
          <c:max val="150"/>
          <c:min val="0"/>
        </c:scaling>
        <c:delete val="0"/>
        <c:axPos val="b"/>
        <c:title>
          <c:tx>
            <c:rich>
              <a:bodyPr/>
              <a:lstStyle/>
              <a:p>
                <a:pPr>
                  <a:defRPr sz="900" b="1" i="0" u="none" strike="noStrike" baseline="0">
                    <a:solidFill>
                      <a:srgbClr val="000000"/>
                    </a:solidFill>
                    <a:latin typeface="Arial"/>
                    <a:ea typeface="Arial"/>
                    <a:cs typeface="Arial"/>
                  </a:defRPr>
                </a:pPr>
                <a:r>
                  <a:rPr lang="en-US" sz="900"/>
                  <a:t>De (Gy)</a:t>
                </a:r>
              </a:p>
            </c:rich>
          </c:tx>
          <c:layout>
            <c:manualLayout>
              <c:xMode val="edge"/>
              <c:yMode val="edge"/>
              <c:x val="0.49064492718036024"/>
              <c:y val="0.911671924290220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9496448"/>
        <c:crosses val="autoZero"/>
        <c:crossBetween val="midCat"/>
        <c:majorUnit val="50"/>
        <c:minorUnit val="10"/>
      </c:valAx>
      <c:valAx>
        <c:axId val="139496448"/>
        <c:scaling>
          <c:orientation val="minMax"/>
          <c:min val="0"/>
        </c:scaling>
        <c:delete val="0"/>
        <c:axPos val="l"/>
        <c:title>
          <c:tx>
            <c:rich>
              <a:bodyPr/>
              <a:lstStyle/>
              <a:p>
                <a:pPr>
                  <a:defRPr sz="550" b="1" i="0" u="none" strike="noStrike" baseline="0">
                    <a:solidFill>
                      <a:srgbClr val="000000"/>
                    </a:solidFill>
                    <a:latin typeface="Arial"/>
                    <a:ea typeface="Arial"/>
                    <a:cs typeface="Arial"/>
                  </a:defRPr>
                </a:pPr>
                <a:r>
                  <a:rPr lang="en-US"/>
                  <a:t>Relative probability</a:t>
                </a:r>
              </a:p>
            </c:rich>
          </c:tx>
          <c:layout>
            <c:manualLayout>
              <c:xMode val="edge"/>
              <c:yMode val="edge"/>
              <c:x val="2.9106029106029108E-2"/>
              <c:y val="0.32807570977917982"/>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9494528"/>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5D16499A18B47930E0E3CDA249DBB" ma:contentTypeVersion="14" ma:contentTypeDescription="Create a new document." ma:contentTypeScope="" ma:versionID="1ff258614d9bea5acbd00afdcd8973f6">
  <xsd:schema xmlns:xsd="http://www.w3.org/2001/XMLSchema" xmlns:xs="http://www.w3.org/2001/XMLSchema" xmlns:p="http://schemas.microsoft.com/office/2006/metadata/properties" xmlns:ns3="e5b38a30-cbd2-4a67-8bf5-3f0e138d9c61" xmlns:ns4="b42b0814-a212-4603-b9f6-93a912b5c80c" targetNamespace="http://schemas.microsoft.com/office/2006/metadata/properties" ma:root="true" ma:fieldsID="b9fd0ad0036ab4b015d08436f93baa32" ns3:_="" ns4:_="">
    <xsd:import namespace="e5b38a30-cbd2-4a67-8bf5-3f0e138d9c61"/>
    <xsd:import namespace="b42b0814-a212-4603-b9f6-93a912b5c8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38a30-cbd2-4a67-8bf5-3f0e138d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2b0814-a212-4603-b9f6-93a912b5c8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1632-7701-42E7-BC02-F51A7457A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38a30-cbd2-4a67-8bf5-3f0e138d9c61"/>
    <ds:schemaRef ds:uri="b42b0814-a212-4603-b9f6-93a912b5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6F8EC-6B3E-4BAD-AD9A-7FB363C7234B}">
  <ds:schemaRefs>
    <ds:schemaRef ds:uri="http://schemas.microsoft.com/sharepoint/v3/contenttype/forms"/>
  </ds:schemaRefs>
</ds:datastoreItem>
</file>

<file path=customXml/itemProps3.xml><?xml version="1.0" encoding="utf-8"?>
<ds:datastoreItem xmlns:ds="http://schemas.openxmlformats.org/officeDocument/2006/customXml" ds:itemID="{55F94766-EA62-4639-B11F-0129282E9D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A47775-610D-47CE-AA64-0697D786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MPI EVA</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Fitzsimmons</dc:creator>
  <cp:lastModifiedBy>Tim Barrows</cp:lastModifiedBy>
  <cp:revision>13</cp:revision>
  <cp:lastPrinted>2012-07-03T10:59:00Z</cp:lastPrinted>
  <dcterms:created xsi:type="dcterms:W3CDTF">2021-09-29T03:38:00Z</dcterms:created>
  <dcterms:modified xsi:type="dcterms:W3CDTF">2021-10-06T06:45:00Z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0x01010067D5D16499A18B47930E0E3CDA249DBB</vt:lpwstr>
  </property>
</Properties>
</file>