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4001" w14:textId="77777777" w:rsidR="00B401EB" w:rsidRPr="00704EEF" w:rsidRDefault="00B401EB" w:rsidP="00B401EB">
      <w:pPr>
        <w:pStyle w:val="Caption"/>
        <w:spacing w:after="0" w:line="480" w:lineRule="auto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</w:pPr>
      <w:r w:rsidRPr="00704EE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en-US"/>
        </w:rPr>
        <w:t xml:space="preserve">Supplementary Table </w:t>
      </w:r>
      <w:r w:rsidRPr="00704EE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en-US"/>
        </w:rPr>
        <w:fldChar w:fldCharType="begin"/>
      </w:r>
      <w:r w:rsidRPr="00704EE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en-US"/>
        </w:rPr>
        <w:instrText xml:space="preserve"> SEQ Tableau \* ARABIC </w:instrText>
      </w:r>
      <w:r w:rsidRPr="00704EE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en-US"/>
        </w:rPr>
        <w:fldChar w:fldCharType="separate"/>
      </w:r>
      <w:r w:rsidRPr="00704EEF">
        <w:rPr>
          <w:rFonts w:ascii="Times New Roman" w:hAnsi="Times New Roman" w:cs="Times New Roman"/>
          <w:b/>
          <w:i w:val="0"/>
          <w:noProof/>
          <w:color w:val="000000" w:themeColor="text1"/>
          <w:sz w:val="24"/>
          <w:szCs w:val="24"/>
          <w:lang w:val="en-US"/>
        </w:rPr>
        <w:t>1</w:t>
      </w:r>
      <w:r w:rsidRPr="00704EE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en-US"/>
        </w:rPr>
        <w:fldChar w:fldCharType="end"/>
      </w:r>
      <w:r w:rsidRPr="00704EE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en-US"/>
        </w:rPr>
        <w:t>.</w:t>
      </w:r>
      <w:r w:rsidRPr="00704EEF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 xml:space="preserve"> ELA dataset of Sierra Nevadan glaciers in 2012-2013 from Landsat Google Earth© images (n = 57).</w:t>
      </w:r>
    </w:p>
    <w:p w14:paraId="3F4A41A0" w14:textId="77777777" w:rsidR="00B401EB" w:rsidRPr="00704EEF" w:rsidRDefault="00B401EB" w:rsidP="00B401EB">
      <w:pPr>
        <w:pStyle w:val="Caption"/>
        <w:spacing w:after="0" w:line="480" w:lineRule="auto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</w:pPr>
      <w:r w:rsidRPr="00704EEF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Top and the bottom elevations correspond to the mean elevation along each glacier’s top and termination, respectively, and</w:t>
      </w:r>
    </w:p>
    <w:p w14:paraId="1EC47A1C" w14:textId="77777777" w:rsidR="00B401EB" w:rsidRPr="00704EEF" w:rsidRDefault="00B401EB" w:rsidP="00B401EB">
      <w:pPr>
        <w:pStyle w:val="Caption"/>
        <w:spacing w:after="0" w:line="480" w:lineRule="auto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</w:pPr>
      <w:r w:rsidRPr="00704EEF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the elevation range is the difference between the two. ELA values were calculated for two common values of THAR</w:t>
      </w:r>
    </w:p>
    <w:p w14:paraId="728D359F" w14:textId="77777777" w:rsidR="00B401EB" w:rsidRPr="00704EEF" w:rsidRDefault="00B401EB" w:rsidP="00B401EB">
      <w:pPr>
        <w:pStyle w:val="Caption"/>
        <w:spacing w:after="0" w:line="480" w:lineRule="auto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</w:pPr>
      <w:r w:rsidRPr="00704EEF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coefficients used is the Sierra Nevada. Those calculated with THAR = 0.5 were used in the final calibration. The comments</w:t>
      </w:r>
    </w:p>
    <w:p w14:paraId="2E4F1078" w14:textId="77777777" w:rsidR="00B401EB" w:rsidRPr="00704EEF" w:rsidRDefault="00B401EB" w:rsidP="00B401EB">
      <w:pPr>
        <w:pStyle w:val="Caption"/>
        <w:spacing w:after="0" w:line="480" w:lineRule="auto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</w:pPr>
      <w:r w:rsidRPr="00704EEF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 xml:space="preserve">indicate whether the surface of each glacier is partially covered or fully covered by debris/rocks. Mean annual precipitation (P) and mean annual temperature (T) are computed from the 1981–2010 PRISM </w:t>
      </w:r>
      <w:proofErr w:type="spellStart"/>
      <w:r w:rsidRPr="00704EEF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reanalysed</w:t>
      </w:r>
      <w:proofErr w:type="spellEnd"/>
      <w:r w:rsidRPr="00704EEF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 xml:space="preserve"> grid database with a 800x800m</w:t>
      </w:r>
    </w:p>
    <w:p w14:paraId="2A37A13D" w14:textId="77777777" w:rsidR="00B401EB" w:rsidRPr="00704EEF" w:rsidRDefault="00B401EB" w:rsidP="00B401EB">
      <w:pPr>
        <w:pStyle w:val="Caption"/>
        <w:spacing w:after="0" w:line="480" w:lineRule="auto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</w:pPr>
      <w:r w:rsidRPr="00704EEF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resolution. σ(ELA) combine both the uncertainty of the THAR variable and the one arising from the resolutions of the DEM</w:t>
      </w:r>
    </w:p>
    <w:p w14:paraId="33316C3D" w14:textId="77777777" w:rsidR="00B401EB" w:rsidRPr="00704EEF" w:rsidRDefault="00B401EB" w:rsidP="00B401EB">
      <w:pPr>
        <w:pStyle w:val="Caption"/>
        <w:spacing w:line="48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704EEF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and Landsat images. σ(Y) also includes the uncertainty resulting from the computation of the 0°C isotherm.</w:t>
      </w:r>
    </w:p>
    <w:p w14:paraId="0A123A27" w14:textId="77777777" w:rsidR="00B401EB" w:rsidRPr="00704EEF" w:rsidRDefault="00B401EB" w:rsidP="00B401EB">
      <w:pPr>
        <w:pStyle w:val="ArticleTitre"/>
        <w:spacing w:after="0" w:line="48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</w:pPr>
      <w:r w:rsidRPr="00704EEF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 xml:space="preserve">See attached Excel file. </w:t>
      </w:r>
    </w:p>
    <w:p w14:paraId="784DA369" w14:textId="77777777" w:rsidR="00B401EB" w:rsidRPr="00704EEF" w:rsidRDefault="00B401EB" w:rsidP="00B401EB">
      <w:pPr>
        <w:pStyle w:val="Caption"/>
        <w:spacing w:line="480" w:lineRule="auto"/>
        <w:jc w:val="both"/>
        <w:rPr>
          <w:rFonts w:ascii="Times New Roman" w:eastAsiaTheme="minorEastAsia" w:hAnsi="Times New Roman" w:cs="Times New Roman"/>
          <w:iCs w:val="0"/>
          <w:sz w:val="24"/>
          <w:szCs w:val="24"/>
          <w:lang w:val="en-US"/>
        </w:rPr>
      </w:pPr>
      <w:r w:rsidRPr="00704EEF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lang w:val="en-US"/>
        </w:rPr>
        <w:t>Supplementary Table 2.</w:t>
      </w:r>
      <w:r w:rsidRPr="00704EEF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 xml:space="preserve"> ELA dataset of Sierra Nevadan glaciers in 1972 from aerial photography (</w:t>
      </w:r>
      <w:proofErr w:type="spellStart"/>
      <w:r w:rsidRPr="00704EEF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Raub</w:t>
      </w:r>
      <w:proofErr w:type="spellEnd"/>
      <w:r w:rsidRPr="00704EEF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 xml:space="preserve"> et al., 2006) (n= 11). Mean annual precipitation (P) and mean annual temperature (T) are computed from the 1941–1970 PRISM </w:t>
      </w:r>
      <w:proofErr w:type="spellStart"/>
      <w:r w:rsidRPr="00704EEF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reanalysed</w:t>
      </w:r>
      <w:proofErr w:type="spellEnd"/>
      <w:r w:rsidRPr="00704EEF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 xml:space="preserve"> grid database with a 4x4 km resolution.</w:t>
      </w:r>
    </w:p>
    <w:p w14:paraId="5582EAA7" w14:textId="77777777" w:rsidR="00B401EB" w:rsidRPr="00704EEF" w:rsidRDefault="00B401EB" w:rsidP="00B401EB">
      <w:pPr>
        <w:pStyle w:val="ArticleTitre"/>
        <w:spacing w:after="0" w:line="48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</w:pPr>
      <w:r w:rsidRPr="00704EEF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 xml:space="preserve">See attached Excel file. </w:t>
      </w:r>
    </w:p>
    <w:p w14:paraId="1A70FE15" w14:textId="77777777" w:rsidR="00B401EB" w:rsidRPr="00704EEF" w:rsidRDefault="00B401EB" w:rsidP="00B401EB">
      <w:pPr>
        <w:spacing w:line="480" w:lineRule="auto"/>
        <w:jc w:val="both"/>
        <w:rPr>
          <w:rFonts w:ascii="Times New Roman" w:eastAsiaTheme="minorEastAsia" w:hAnsi="Times New Roman" w:cs="Times New Roman"/>
          <w:iCs/>
          <w:lang w:val="en-US"/>
        </w:rPr>
      </w:pPr>
      <w:r w:rsidRPr="00704EEF">
        <w:rPr>
          <w:rFonts w:ascii="Times New Roman" w:hAnsi="Times New Roman" w:cs="Times New Roman"/>
          <w:color w:val="000000" w:themeColor="text1"/>
          <w:lang w:val="en-US"/>
        </w:rPr>
        <w:t xml:space="preserve">Supplementary Table 3. Climatic station of the Sierra Nevada used for cross-validation of the lapse rates estimated with the PRISM </w:t>
      </w:r>
      <w:proofErr w:type="spellStart"/>
      <w:r w:rsidRPr="00704EEF">
        <w:rPr>
          <w:rFonts w:ascii="Times New Roman" w:hAnsi="Times New Roman" w:cs="Times New Roman"/>
          <w:color w:val="000000" w:themeColor="text1"/>
          <w:lang w:val="en-US"/>
        </w:rPr>
        <w:t>reanalysed</w:t>
      </w:r>
      <w:proofErr w:type="spellEnd"/>
      <w:r w:rsidRPr="00704EEF">
        <w:rPr>
          <w:rFonts w:ascii="Times New Roman" w:hAnsi="Times New Roman" w:cs="Times New Roman"/>
          <w:color w:val="000000" w:themeColor="text1"/>
          <w:lang w:val="en-US"/>
        </w:rPr>
        <w:t xml:space="preserve"> data. Data from the National Weather Service (NWS) Cooperative Observer Program (</w:t>
      </w:r>
      <w:hyperlink r:id="rId4" w:history="1">
        <w:r w:rsidRPr="00704EEF">
          <w:rPr>
            <w:rStyle w:val="Hyperlink"/>
            <w:rFonts w:ascii="Times New Roman" w:eastAsiaTheme="minorEastAsia" w:hAnsi="Times New Roman" w:cs="Times New Roman"/>
            <w:iCs/>
            <w:color w:val="000000" w:themeColor="text1"/>
            <w:lang w:val="en-US"/>
          </w:rPr>
          <w:t>https://www.ncdc.noaa.gov/</w:t>
        </w:r>
      </w:hyperlink>
      <w:r w:rsidRPr="00704EEF">
        <w:rPr>
          <w:rFonts w:ascii="Times New Roman" w:hAnsi="Times New Roman" w:cs="Times New Roman"/>
          <w:color w:val="000000" w:themeColor="text1"/>
          <w:lang w:val="en-US"/>
        </w:rPr>
        <w:t xml:space="preserve">). </w:t>
      </w:r>
    </w:p>
    <w:p w14:paraId="7BD0374E" w14:textId="77777777" w:rsidR="00B401EB" w:rsidRPr="008A15EB" w:rsidRDefault="00B401EB" w:rsidP="00B401EB">
      <w:pPr>
        <w:pStyle w:val="ArticleTitre"/>
        <w:spacing w:after="0" w:line="48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</w:pPr>
      <w:r w:rsidRPr="00704EEF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See attached Excel file.</w:t>
      </w:r>
      <w:r w:rsidRPr="008A15EB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2E382311" w14:textId="77777777" w:rsidR="00B401EB" w:rsidRDefault="00B401EB"/>
    <w:sectPr w:rsidR="00B40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EB"/>
    <w:rsid w:val="00B4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7A766"/>
  <w15:chartTrackingRefBased/>
  <w15:docId w15:val="{4C67491C-8103-46A7-ACFD-349F7DDF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1EB"/>
    <w:pPr>
      <w:spacing w:after="0" w:line="240" w:lineRule="auto"/>
    </w:pPr>
    <w:rPr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re">
    <w:name w:val="ArticleTitre"/>
    <w:basedOn w:val="Normal"/>
    <w:link w:val="ArticleTitreCar"/>
    <w:qFormat/>
    <w:rsid w:val="00B401EB"/>
    <w:pPr>
      <w:spacing w:after="160" w:line="259" w:lineRule="auto"/>
    </w:pPr>
    <w:rPr>
      <w:color w:val="000000" w:themeColor="text1"/>
      <w:sz w:val="28"/>
      <w:szCs w:val="22"/>
    </w:rPr>
  </w:style>
  <w:style w:type="character" w:customStyle="1" w:styleId="ArticleTitreCar">
    <w:name w:val="ArticleTitre Car"/>
    <w:basedOn w:val="DefaultParagraphFont"/>
    <w:link w:val="ArticleTitre"/>
    <w:rsid w:val="00B401EB"/>
    <w:rPr>
      <w:color w:val="000000" w:themeColor="text1"/>
      <w:sz w:val="28"/>
      <w:lang w:val="fr-FR"/>
    </w:rPr>
  </w:style>
  <w:style w:type="paragraph" w:styleId="Caption">
    <w:name w:val="caption"/>
    <w:basedOn w:val="Normal"/>
    <w:next w:val="Normal"/>
    <w:uiPriority w:val="35"/>
    <w:unhideWhenUsed/>
    <w:qFormat/>
    <w:rsid w:val="00B401EB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01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cdc.noa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 editor</dc:creator>
  <cp:keywords/>
  <dc:description/>
  <cp:lastModifiedBy>Copy editor</cp:lastModifiedBy>
  <cp:revision>1</cp:revision>
  <dcterms:created xsi:type="dcterms:W3CDTF">2022-03-25T16:05:00Z</dcterms:created>
  <dcterms:modified xsi:type="dcterms:W3CDTF">2022-03-25T16:06:00Z</dcterms:modified>
</cp:coreProperties>
</file>