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38EC" w14:textId="7D61E62C" w:rsidR="00D4042B" w:rsidRDefault="00D4042B" w:rsidP="00D4042B">
      <w:pPr>
        <w:pStyle w:val="2"/>
      </w:pPr>
      <w:r w:rsidRPr="007657EE">
        <w:t xml:space="preserve">Appendix </w:t>
      </w:r>
      <w:r w:rsidR="00011C15">
        <w:t>D</w:t>
      </w:r>
      <w:r>
        <w:t xml:space="preserve"> Zooarchaeological and archaobotanical information of </w:t>
      </w:r>
      <w:r w:rsidR="00FF357E">
        <w:t xml:space="preserve">the STP </w:t>
      </w:r>
      <w:r>
        <w:t xml:space="preserve">sites reviewed in </w:t>
      </w:r>
      <w:r w:rsidR="00FF357E">
        <w:t>this study</w:t>
      </w:r>
      <w:r>
        <w:t xml:space="preserve"> </w:t>
      </w:r>
    </w:p>
    <w:p w14:paraId="2A8381DF" w14:textId="0BC09E39" w:rsidR="00D4042B" w:rsidRDefault="00D4042B" w:rsidP="00D4042B">
      <w:r>
        <w:t xml:space="preserve">Table </w:t>
      </w:r>
      <w:r w:rsidR="00011C15">
        <w:t>D</w:t>
      </w:r>
      <w:r w:rsidR="007B3CC1">
        <w:t>.1</w:t>
      </w:r>
      <w:r>
        <w:t xml:space="preserve"> Dates, altitude, location, and faunal and floral remains identified at STP sites reviewed in this study</w:t>
      </w:r>
    </w:p>
    <w:tbl>
      <w:tblPr>
        <w:tblW w:w="492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tblCellMar>
        <w:tblLook w:val="04A0" w:firstRow="1" w:lastRow="0" w:firstColumn="1" w:lastColumn="0" w:noHBand="0" w:noVBand="1"/>
      </w:tblPr>
      <w:tblGrid>
        <w:gridCol w:w="1094"/>
        <w:gridCol w:w="1094"/>
        <w:gridCol w:w="2474"/>
        <w:gridCol w:w="2722"/>
        <w:gridCol w:w="1692"/>
        <w:gridCol w:w="940"/>
        <w:gridCol w:w="1140"/>
        <w:gridCol w:w="2937"/>
        <w:gridCol w:w="1064"/>
      </w:tblGrid>
      <w:tr w:rsidR="00D4042B" w:rsidRPr="00F44AAB" w14:paraId="108AE832" w14:textId="77777777" w:rsidTr="001721CA">
        <w:trPr>
          <w:trHeight w:val="264"/>
        </w:trPr>
        <w:tc>
          <w:tcPr>
            <w:tcW w:w="361" w:type="pct"/>
            <w:shd w:val="clear" w:color="auto" w:fill="auto"/>
            <w:noWrap/>
            <w:vAlign w:val="center"/>
            <w:hideMark/>
          </w:tcPr>
          <w:p w14:paraId="6F139D11" w14:textId="77777777" w:rsidR="00D4042B" w:rsidRPr="00F44AAB" w:rsidRDefault="00D4042B" w:rsidP="00221135">
            <w:pPr>
              <w:widowControl/>
              <w:jc w:val="center"/>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Site</w:t>
            </w:r>
          </w:p>
        </w:tc>
        <w:tc>
          <w:tcPr>
            <w:tcW w:w="361" w:type="pct"/>
            <w:shd w:val="clear" w:color="auto" w:fill="auto"/>
            <w:noWrap/>
            <w:vAlign w:val="center"/>
            <w:hideMark/>
          </w:tcPr>
          <w:p w14:paraId="5E7D863E" w14:textId="57A22F0F" w:rsidR="00D4042B" w:rsidRPr="00CE3F3F" w:rsidRDefault="00761E87" w:rsidP="00221135">
            <w:pPr>
              <w:widowControl/>
              <w:jc w:val="center"/>
              <w:rPr>
                <w:rFonts w:ascii="Arial" w:eastAsia="等线" w:hAnsi="Arial" w:cs="Arial"/>
                <w:b/>
                <w:bCs/>
                <w:color w:val="000000"/>
                <w:kern w:val="0"/>
                <w:sz w:val="15"/>
                <w:szCs w:val="15"/>
              </w:rPr>
            </w:pPr>
            <w:r w:rsidRPr="00CE3F3F">
              <w:rPr>
                <w:rFonts w:ascii="Arial" w:eastAsia="等线" w:hAnsi="Arial" w:cs="Arial"/>
                <w:b/>
                <w:bCs/>
                <w:color w:val="000000"/>
                <w:kern w:val="0"/>
                <w:sz w:val="15"/>
                <w:szCs w:val="15"/>
              </w:rPr>
              <w:t>Site type</w:t>
            </w:r>
          </w:p>
        </w:tc>
        <w:tc>
          <w:tcPr>
            <w:tcW w:w="816" w:type="pct"/>
            <w:shd w:val="clear" w:color="auto" w:fill="auto"/>
            <w:noWrap/>
            <w:vAlign w:val="center"/>
            <w:hideMark/>
          </w:tcPr>
          <w:p w14:paraId="1093D61D" w14:textId="77777777" w:rsidR="00D4042B" w:rsidRPr="00F44AAB" w:rsidRDefault="00D4042B" w:rsidP="00221135">
            <w:pPr>
              <w:widowControl/>
              <w:jc w:val="left"/>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Faunal taxa</w:t>
            </w:r>
          </w:p>
        </w:tc>
        <w:tc>
          <w:tcPr>
            <w:tcW w:w="898" w:type="pct"/>
            <w:shd w:val="clear" w:color="auto" w:fill="auto"/>
            <w:noWrap/>
            <w:vAlign w:val="center"/>
            <w:hideMark/>
          </w:tcPr>
          <w:p w14:paraId="1289C4FE" w14:textId="77777777" w:rsidR="00D4042B" w:rsidRPr="00F44AAB" w:rsidRDefault="00D4042B" w:rsidP="00221135">
            <w:pPr>
              <w:widowControl/>
              <w:jc w:val="left"/>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Flora taxa (food)*</w:t>
            </w:r>
          </w:p>
        </w:tc>
        <w:tc>
          <w:tcPr>
            <w:tcW w:w="558" w:type="pct"/>
            <w:shd w:val="clear" w:color="auto" w:fill="auto"/>
            <w:noWrap/>
            <w:vAlign w:val="center"/>
            <w:hideMark/>
          </w:tcPr>
          <w:p w14:paraId="4A570F6D" w14:textId="77777777" w:rsidR="00D4042B" w:rsidRPr="00F44AAB" w:rsidRDefault="00D4042B" w:rsidP="00221135">
            <w:pPr>
              <w:widowControl/>
              <w:jc w:val="center"/>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Major period (BP)</w:t>
            </w:r>
          </w:p>
        </w:tc>
        <w:tc>
          <w:tcPr>
            <w:tcW w:w="310" w:type="pct"/>
            <w:shd w:val="clear" w:color="auto" w:fill="auto"/>
            <w:noWrap/>
            <w:vAlign w:val="center"/>
            <w:hideMark/>
          </w:tcPr>
          <w:p w14:paraId="08F7A98F" w14:textId="77777777" w:rsidR="00D4042B" w:rsidRPr="00F44AAB" w:rsidRDefault="00D4042B" w:rsidP="00221135">
            <w:pPr>
              <w:widowControl/>
              <w:jc w:val="center"/>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Area</w:t>
            </w:r>
          </w:p>
        </w:tc>
        <w:tc>
          <w:tcPr>
            <w:tcW w:w="376" w:type="pct"/>
            <w:shd w:val="clear" w:color="auto" w:fill="auto"/>
            <w:noWrap/>
            <w:vAlign w:val="center"/>
            <w:hideMark/>
          </w:tcPr>
          <w:p w14:paraId="20308813" w14:textId="77777777" w:rsidR="00D4042B" w:rsidRPr="00F44AAB" w:rsidRDefault="00D4042B" w:rsidP="00221135">
            <w:pPr>
              <w:widowControl/>
              <w:jc w:val="center"/>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Latitude (masl)</w:t>
            </w:r>
          </w:p>
        </w:tc>
        <w:tc>
          <w:tcPr>
            <w:tcW w:w="969" w:type="pct"/>
            <w:shd w:val="clear" w:color="auto" w:fill="auto"/>
            <w:noWrap/>
            <w:vAlign w:val="center"/>
            <w:hideMark/>
          </w:tcPr>
          <w:p w14:paraId="00E1126E" w14:textId="77777777" w:rsidR="00D4042B" w:rsidRPr="00F44AAB" w:rsidRDefault="00D4042B" w:rsidP="00221135">
            <w:pPr>
              <w:widowControl/>
              <w:jc w:val="left"/>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Reference</w:t>
            </w:r>
          </w:p>
        </w:tc>
        <w:tc>
          <w:tcPr>
            <w:tcW w:w="351" w:type="pct"/>
            <w:shd w:val="clear" w:color="auto" w:fill="auto"/>
            <w:noWrap/>
            <w:vAlign w:val="center"/>
            <w:hideMark/>
          </w:tcPr>
          <w:p w14:paraId="558CAB0D" w14:textId="77777777" w:rsidR="00D4042B" w:rsidRPr="00F44AAB" w:rsidRDefault="00D4042B" w:rsidP="00221135">
            <w:pPr>
              <w:widowControl/>
              <w:jc w:val="left"/>
              <w:rPr>
                <w:rFonts w:ascii="Arial" w:eastAsia="等线" w:hAnsi="Arial" w:cs="Arial"/>
                <w:b/>
                <w:bCs/>
                <w:color w:val="000000"/>
                <w:kern w:val="0"/>
                <w:sz w:val="15"/>
                <w:szCs w:val="15"/>
              </w:rPr>
            </w:pPr>
            <w:r w:rsidRPr="00F44AAB">
              <w:rPr>
                <w:rFonts w:ascii="Arial" w:eastAsia="等线" w:hAnsi="Arial" w:cs="Arial"/>
                <w:b/>
                <w:bCs/>
                <w:color w:val="000000"/>
                <w:kern w:val="0"/>
                <w:sz w:val="15"/>
                <w:szCs w:val="15"/>
              </w:rPr>
              <w:t>Note</w:t>
            </w:r>
          </w:p>
        </w:tc>
      </w:tr>
      <w:tr w:rsidR="00D4042B" w:rsidRPr="00F44AAB" w14:paraId="11BAD529" w14:textId="77777777" w:rsidTr="001721CA">
        <w:trPr>
          <w:trHeight w:val="264"/>
        </w:trPr>
        <w:tc>
          <w:tcPr>
            <w:tcW w:w="361" w:type="pct"/>
            <w:shd w:val="clear" w:color="auto" w:fill="auto"/>
            <w:noWrap/>
            <w:vAlign w:val="center"/>
            <w:hideMark/>
          </w:tcPr>
          <w:p w14:paraId="3BFA7645"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Mabucuo</w:t>
            </w:r>
          </w:p>
        </w:tc>
        <w:tc>
          <w:tcPr>
            <w:tcW w:w="361" w:type="pct"/>
            <w:shd w:val="clear" w:color="auto" w:fill="auto"/>
            <w:noWrap/>
            <w:vAlign w:val="center"/>
            <w:hideMark/>
          </w:tcPr>
          <w:p w14:paraId="12980013" w14:textId="18929147" w:rsidR="00D4042B" w:rsidRPr="00CE3F3F" w:rsidRDefault="00761E87" w:rsidP="00221135">
            <w:pPr>
              <w:widowControl/>
              <w:jc w:val="center"/>
              <w:rPr>
                <w:rFonts w:ascii="Arial" w:eastAsia="宋体" w:hAnsi="Arial" w:cs="Arial"/>
                <w:color w:val="000000"/>
                <w:kern w:val="0"/>
                <w:sz w:val="13"/>
                <w:szCs w:val="13"/>
              </w:rPr>
            </w:pPr>
            <w:r w:rsidRPr="00CE3F3F">
              <w:rPr>
                <w:rFonts w:ascii="Arial" w:eastAsia="等线" w:hAnsi="Arial" w:cs="Arial"/>
                <w:color w:val="000000"/>
                <w:kern w:val="0"/>
                <w:sz w:val="13"/>
                <w:szCs w:val="13"/>
              </w:rPr>
              <w:t>settlement</w:t>
            </w:r>
          </w:p>
        </w:tc>
        <w:tc>
          <w:tcPr>
            <w:tcW w:w="816" w:type="pct"/>
            <w:shd w:val="clear" w:color="auto" w:fill="auto"/>
            <w:noWrap/>
            <w:vAlign w:val="center"/>
            <w:hideMark/>
          </w:tcPr>
          <w:p w14:paraId="6C47858F" w14:textId="2A9BAB4F" w:rsidR="00D4042B" w:rsidRPr="00F44AAB" w:rsidRDefault="004B660E" w:rsidP="00221135">
            <w:pPr>
              <w:widowControl/>
              <w:jc w:val="left"/>
              <w:rPr>
                <w:rFonts w:ascii="Arial" w:eastAsia="等线" w:hAnsi="Arial" w:cs="Arial"/>
                <w:color w:val="000000"/>
                <w:kern w:val="0"/>
                <w:sz w:val="13"/>
                <w:szCs w:val="13"/>
              </w:rPr>
            </w:pPr>
            <w:r>
              <w:rPr>
                <w:rFonts w:ascii="Arial" w:eastAsia="等线" w:hAnsi="Arial" w:cs="Arial"/>
                <w:color w:val="000000"/>
                <w:kern w:val="0"/>
                <w:sz w:val="13"/>
                <w:szCs w:val="13"/>
              </w:rPr>
              <w:t>R</w:t>
            </w:r>
            <w:r w:rsidR="00D4042B" w:rsidRPr="00F44AAB">
              <w:rPr>
                <w:rFonts w:ascii="Arial" w:eastAsia="等线" w:hAnsi="Arial" w:cs="Arial"/>
                <w:color w:val="000000"/>
                <w:kern w:val="0"/>
                <w:sz w:val="13"/>
                <w:szCs w:val="13"/>
              </w:rPr>
              <w:t xml:space="preserve">epresented </w:t>
            </w:r>
            <w:r>
              <w:rPr>
                <w:rFonts w:ascii="Arial" w:eastAsia="等线" w:hAnsi="Arial" w:cs="Arial"/>
                <w:color w:val="000000"/>
                <w:kern w:val="0"/>
                <w:sz w:val="13"/>
                <w:szCs w:val="13"/>
              </w:rPr>
              <w:t xml:space="preserve">mainly </w:t>
            </w:r>
            <w:r w:rsidR="00D4042B" w:rsidRPr="00F44AAB">
              <w:rPr>
                <w:rFonts w:ascii="Arial" w:eastAsia="等线" w:hAnsi="Arial" w:cs="Arial"/>
                <w:color w:val="000000"/>
                <w:kern w:val="0"/>
                <w:sz w:val="13"/>
                <w:szCs w:val="13"/>
              </w:rPr>
              <w:t>by wild animals</w:t>
            </w:r>
          </w:p>
        </w:tc>
        <w:tc>
          <w:tcPr>
            <w:tcW w:w="898" w:type="pct"/>
            <w:shd w:val="clear" w:color="auto" w:fill="auto"/>
            <w:noWrap/>
            <w:vAlign w:val="center"/>
            <w:hideMark/>
          </w:tcPr>
          <w:p w14:paraId="0EDBA2AF"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shd w:val="clear" w:color="auto" w:fill="auto"/>
            <w:noWrap/>
            <w:vAlign w:val="center"/>
            <w:hideMark/>
          </w:tcPr>
          <w:p w14:paraId="1AFCBE1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Earlier than 4000</w:t>
            </w:r>
          </w:p>
        </w:tc>
        <w:tc>
          <w:tcPr>
            <w:tcW w:w="310" w:type="pct"/>
            <w:shd w:val="clear" w:color="auto" w:fill="auto"/>
            <w:noWrap/>
            <w:vAlign w:val="center"/>
            <w:hideMark/>
          </w:tcPr>
          <w:p w14:paraId="6D141EE9"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STP</w:t>
            </w:r>
          </w:p>
        </w:tc>
        <w:tc>
          <w:tcPr>
            <w:tcW w:w="376" w:type="pct"/>
            <w:shd w:val="clear" w:color="auto" w:fill="auto"/>
            <w:noWrap/>
            <w:vAlign w:val="center"/>
            <w:hideMark/>
          </w:tcPr>
          <w:p w14:paraId="37F2CC3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4400</w:t>
            </w:r>
          </w:p>
        </w:tc>
        <w:tc>
          <w:tcPr>
            <w:tcW w:w="969" w:type="pct"/>
            <w:shd w:val="clear" w:color="auto" w:fill="auto"/>
            <w:noWrap/>
            <w:vAlign w:val="center"/>
            <w:hideMark/>
          </w:tcPr>
          <w:p w14:paraId="7890AE98" w14:textId="0E35CD60" w:rsidR="00D4042B" w:rsidRPr="00F44AAB" w:rsidRDefault="004B660E" w:rsidP="00221135">
            <w:pPr>
              <w:widowControl/>
              <w:jc w:val="left"/>
              <w:rPr>
                <w:rFonts w:ascii="Arial" w:eastAsia="等线" w:hAnsi="Arial" w:cs="Arial"/>
                <w:color w:val="000000"/>
                <w:kern w:val="0"/>
                <w:sz w:val="13"/>
                <w:szCs w:val="13"/>
              </w:rPr>
            </w:pPr>
            <w:r>
              <w:rPr>
                <w:rFonts w:ascii="Arial" w:eastAsia="等线" w:hAnsi="Arial" w:cs="Arial" w:hint="eastAsia"/>
                <w:color w:val="000000"/>
                <w:kern w:val="0"/>
                <w:sz w:val="13"/>
                <w:szCs w:val="13"/>
              </w:rPr>
              <w:t>W</w:t>
            </w:r>
            <w:r>
              <w:rPr>
                <w:rFonts w:ascii="Arial" w:eastAsia="等线" w:hAnsi="Arial" w:cs="Arial"/>
                <w:color w:val="000000"/>
                <w:kern w:val="0"/>
                <w:sz w:val="13"/>
                <w:szCs w:val="13"/>
              </w:rPr>
              <w:t xml:space="preserve">ang, </w:t>
            </w:r>
            <w:r>
              <w:rPr>
                <w:rFonts w:ascii="Arial" w:eastAsia="等线" w:hAnsi="Arial" w:cs="Arial" w:hint="eastAsia"/>
                <w:color w:val="000000"/>
                <w:kern w:val="0"/>
                <w:sz w:val="13"/>
                <w:szCs w:val="13"/>
              </w:rPr>
              <w:t>un</w:t>
            </w:r>
            <w:r>
              <w:rPr>
                <w:rFonts w:ascii="Arial" w:eastAsia="等线" w:hAnsi="Arial" w:cs="Arial"/>
                <w:color w:val="000000"/>
                <w:kern w:val="0"/>
                <w:sz w:val="13"/>
                <w:szCs w:val="13"/>
              </w:rPr>
              <w:t>published data</w:t>
            </w:r>
          </w:p>
        </w:tc>
        <w:tc>
          <w:tcPr>
            <w:tcW w:w="351" w:type="pct"/>
            <w:shd w:val="clear" w:color="auto" w:fill="auto"/>
            <w:noWrap/>
            <w:vAlign w:val="center"/>
            <w:hideMark/>
          </w:tcPr>
          <w:p w14:paraId="6186F6E7"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0871AA16" w14:textId="77777777" w:rsidTr="001721CA">
        <w:trPr>
          <w:trHeight w:val="3336"/>
        </w:trPr>
        <w:tc>
          <w:tcPr>
            <w:tcW w:w="361" w:type="pct"/>
            <w:shd w:val="clear" w:color="auto" w:fill="auto"/>
            <w:noWrap/>
            <w:vAlign w:val="center"/>
            <w:hideMark/>
          </w:tcPr>
          <w:p w14:paraId="0465704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Karuo</w:t>
            </w:r>
          </w:p>
        </w:tc>
        <w:tc>
          <w:tcPr>
            <w:tcW w:w="361" w:type="pct"/>
            <w:shd w:val="clear" w:color="auto" w:fill="auto"/>
            <w:noWrap/>
            <w:vAlign w:val="center"/>
            <w:hideMark/>
          </w:tcPr>
          <w:p w14:paraId="42917A95" w14:textId="141C9910" w:rsidR="00D4042B" w:rsidRPr="00CE3F3F" w:rsidRDefault="00761E87"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shd w:val="clear" w:color="auto" w:fill="auto"/>
            <w:vAlign w:val="center"/>
            <w:hideMark/>
          </w:tcPr>
          <w:p w14:paraId="62188CB4"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i/>
                <w:iCs/>
                <w:color w:val="000000"/>
                <w:kern w:val="0"/>
                <w:sz w:val="13"/>
                <w:szCs w:val="13"/>
              </w:rPr>
              <w:t>Macaca</w:t>
            </w:r>
            <w:r w:rsidRPr="00F44AAB">
              <w:rPr>
                <w:rFonts w:ascii="Arial" w:eastAsia="等线" w:hAnsi="Arial" w:cs="Arial"/>
                <w:color w:val="000000"/>
                <w:kern w:val="0"/>
                <w:sz w:val="13"/>
                <w:szCs w:val="13"/>
              </w:rPr>
              <w:t xml:space="preserve"> sp.; </w:t>
            </w:r>
            <w:r w:rsidRPr="00F44AAB">
              <w:rPr>
                <w:rFonts w:ascii="Arial" w:eastAsia="等线" w:hAnsi="Arial" w:cs="Arial"/>
                <w:i/>
                <w:iCs/>
                <w:color w:val="000000"/>
                <w:kern w:val="0"/>
                <w:sz w:val="13"/>
                <w:szCs w:val="13"/>
              </w:rPr>
              <w:t>Lepus</w:t>
            </w:r>
            <w:r w:rsidRPr="00F44AAB">
              <w:rPr>
                <w:rFonts w:ascii="Arial" w:eastAsia="等线" w:hAnsi="Arial" w:cs="Arial"/>
                <w:color w:val="000000"/>
                <w:kern w:val="0"/>
                <w:sz w:val="13"/>
                <w:szCs w:val="13"/>
              </w:rPr>
              <w:t xml:space="preserve"> sp.; </w:t>
            </w:r>
            <w:r w:rsidRPr="00F44AAB">
              <w:rPr>
                <w:rFonts w:ascii="Arial" w:eastAsia="等线" w:hAnsi="Arial" w:cs="Arial"/>
                <w:i/>
                <w:iCs/>
                <w:color w:val="000000"/>
                <w:kern w:val="0"/>
                <w:sz w:val="13"/>
                <w:szCs w:val="13"/>
              </w:rPr>
              <w:t>Ochotona</w:t>
            </w:r>
            <w:r w:rsidRPr="00F44AAB">
              <w:rPr>
                <w:rFonts w:ascii="Arial" w:eastAsia="等线" w:hAnsi="Arial" w:cs="Arial"/>
                <w:color w:val="000000"/>
                <w:kern w:val="0"/>
                <w:sz w:val="13"/>
                <w:szCs w:val="13"/>
              </w:rPr>
              <w:t xml:space="preserve"> sp.; </w:t>
            </w:r>
            <w:r w:rsidRPr="00F44AAB">
              <w:rPr>
                <w:rFonts w:ascii="Arial" w:eastAsia="等线" w:hAnsi="Arial" w:cs="Arial"/>
                <w:i/>
                <w:iCs/>
                <w:color w:val="000000"/>
                <w:kern w:val="0"/>
                <w:sz w:val="13"/>
                <w:szCs w:val="13"/>
              </w:rPr>
              <w:t>Marmoto himalayan</w:t>
            </w:r>
            <w:r w:rsidRPr="00F44AAB">
              <w:rPr>
                <w:rFonts w:ascii="Arial" w:eastAsia="等线" w:hAnsi="Arial" w:cs="Arial"/>
                <w:color w:val="000000"/>
                <w:kern w:val="0"/>
                <w:sz w:val="13"/>
                <w:szCs w:val="13"/>
              </w:rPr>
              <w:t xml:space="preserve">; </w:t>
            </w:r>
            <w:r w:rsidRPr="00F44AAB">
              <w:rPr>
                <w:rFonts w:ascii="Arial" w:eastAsia="等线" w:hAnsi="Arial" w:cs="Arial"/>
                <w:i/>
                <w:iCs/>
                <w:color w:val="000000"/>
                <w:kern w:val="0"/>
                <w:sz w:val="13"/>
                <w:szCs w:val="13"/>
              </w:rPr>
              <w:t>Vulpes</w:t>
            </w:r>
            <w:r w:rsidRPr="00F44AAB">
              <w:rPr>
                <w:rFonts w:ascii="Arial" w:eastAsia="等线" w:hAnsi="Arial" w:cs="Arial"/>
                <w:color w:val="000000"/>
                <w:kern w:val="0"/>
                <w:sz w:val="13"/>
                <w:szCs w:val="13"/>
              </w:rPr>
              <w:t xml:space="preserve"> sp.; </w:t>
            </w:r>
            <w:r w:rsidRPr="00F44AAB">
              <w:rPr>
                <w:rFonts w:ascii="Arial" w:eastAsia="等线" w:hAnsi="Arial" w:cs="Arial"/>
                <w:i/>
                <w:iCs/>
                <w:color w:val="000000"/>
                <w:kern w:val="0"/>
                <w:sz w:val="13"/>
                <w:szCs w:val="13"/>
              </w:rPr>
              <w:t>Sus</w:t>
            </w:r>
            <w:r w:rsidRPr="00F44AAB">
              <w:rPr>
                <w:rFonts w:ascii="Arial" w:eastAsia="等线" w:hAnsi="Arial" w:cs="Arial"/>
                <w:color w:val="000000"/>
                <w:kern w:val="0"/>
                <w:sz w:val="13"/>
                <w:szCs w:val="13"/>
              </w:rPr>
              <w:t xml:space="preserve"> sp.; </w:t>
            </w:r>
            <w:r w:rsidRPr="00F44AAB">
              <w:rPr>
                <w:rFonts w:ascii="Arial" w:eastAsia="等线" w:hAnsi="Arial" w:cs="Arial"/>
                <w:i/>
                <w:iCs/>
                <w:color w:val="000000"/>
                <w:kern w:val="0"/>
                <w:sz w:val="13"/>
                <w:szCs w:val="13"/>
              </w:rPr>
              <w:t>Hydropotes inermes</w:t>
            </w:r>
            <w:r w:rsidRPr="00F44AAB">
              <w:rPr>
                <w:rFonts w:ascii="Arial" w:eastAsia="等线" w:hAnsi="Arial" w:cs="Arial"/>
                <w:color w:val="000000"/>
                <w:kern w:val="0"/>
                <w:sz w:val="13"/>
                <w:szCs w:val="13"/>
              </w:rPr>
              <w:t xml:space="preserve">; </w:t>
            </w:r>
            <w:r w:rsidRPr="00F44AAB">
              <w:rPr>
                <w:rFonts w:ascii="Arial" w:eastAsia="等线" w:hAnsi="Arial" w:cs="Arial"/>
                <w:i/>
                <w:iCs/>
                <w:color w:val="000000"/>
                <w:kern w:val="0"/>
                <w:sz w:val="13"/>
                <w:szCs w:val="13"/>
              </w:rPr>
              <w:t xml:space="preserve">Cervus elaphus; Capreolus capreolus; </w:t>
            </w:r>
            <w:r w:rsidRPr="00F44AAB">
              <w:rPr>
                <w:rFonts w:ascii="Arial" w:eastAsia="等线" w:hAnsi="Arial" w:cs="Arial"/>
                <w:color w:val="000000"/>
                <w:kern w:val="0"/>
                <w:sz w:val="13"/>
                <w:szCs w:val="13"/>
              </w:rPr>
              <w:t xml:space="preserve">Bovidae; </w:t>
            </w:r>
            <w:r w:rsidRPr="00F44AAB">
              <w:rPr>
                <w:rFonts w:ascii="Arial" w:eastAsia="等线" w:hAnsi="Arial" w:cs="Arial"/>
                <w:i/>
                <w:iCs/>
                <w:color w:val="000000"/>
                <w:kern w:val="0"/>
                <w:sz w:val="13"/>
                <w:szCs w:val="13"/>
              </w:rPr>
              <w:t xml:space="preserve">Procapra picticaudata; Naemorhedus goral; Capricornis </w:t>
            </w:r>
            <w:r w:rsidRPr="00F44AAB">
              <w:rPr>
                <w:rFonts w:ascii="Arial" w:eastAsia="等线" w:hAnsi="Arial" w:cs="Arial"/>
                <w:color w:val="000000"/>
                <w:kern w:val="0"/>
                <w:sz w:val="13"/>
                <w:szCs w:val="13"/>
              </w:rPr>
              <w:t>sp.</w:t>
            </w:r>
            <w:r w:rsidRPr="00F44AAB">
              <w:rPr>
                <w:rFonts w:ascii="Arial" w:eastAsia="等线" w:hAnsi="Arial" w:cs="Arial"/>
                <w:i/>
                <w:iCs/>
                <w:color w:val="000000"/>
                <w:kern w:val="0"/>
                <w:sz w:val="13"/>
                <w:szCs w:val="13"/>
              </w:rPr>
              <w:t xml:space="preserve">; Falco </w:t>
            </w:r>
            <w:r w:rsidRPr="00F44AAB">
              <w:rPr>
                <w:rFonts w:ascii="Arial" w:eastAsia="等线" w:hAnsi="Arial" w:cs="Arial"/>
                <w:color w:val="000000"/>
                <w:kern w:val="0"/>
                <w:sz w:val="13"/>
                <w:szCs w:val="13"/>
              </w:rPr>
              <w:t>sp</w:t>
            </w:r>
            <w:r w:rsidRPr="00F44AAB">
              <w:rPr>
                <w:rFonts w:ascii="Arial" w:eastAsia="等线" w:hAnsi="Arial" w:cs="Arial"/>
                <w:i/>
                <w:iCs/>
                <w:color w:val="000000"/>
                <w:kern w:val="0"/>
                <w:sz w:val="13"/>
                <w:szCs w:val="13"/>
              </w:rPr>
              <w:t xml:space="preserve">.; Anser </w:t>
            </w:r>
            <w:r w:rsidRPr="00F44AAB">
              <w:rPr>
                <w:rFonts w:ascii="Arial" w:eastAsia="等线" w:hAnsi="Arial" w:cs="Arial"/>
                <w:color w:val="000000"/>
                <w:kern w:val="0"/>
                <w:sz w:val="13"/>
                <w:szCs w:val="13"/>
              </w:rPr>
              <w:t xml:space="preserve">sp.; Cowry shell; </w:t>
            </w:r>
            <w:r w:rsidRPr="00F44AAB">
              <w:rPr>
                <w:rFonts w:ascii="Arial" w:eastAsia="等线" w:hAnsi="Arial" w:cs="Arial"/>
                <w:i/>
                <w:iCs/>
                <w:color w:val="000000"/>
                <w:kern w:val="0"/>
                <w:sz w:val="13"/>
                <w:szCs w:val="13"/>
              </w:rPr>
              <w:t>Moschus sifanicus; Pantholops hodgson; Cervus albirosfris; Muntiacus muntjak; Capricornis sumatraensis; Crossoptilon crossoptilon; Cervus nacneilli; Pseudois nayaur; Cervus unicolor; Ursus pruinosus; Canis lupus</w:t>
            </w:r>
          </w:p>
        </w:tc>
        <w:tc>
          <w:tcPr>
            <w:tcW w:w="898" w:type="pct"/>
            <w:shd w:val="clear" w:color="auto" w:fill="auto"/>
            <w:vAlign w:val="center"/>
            <w:hideMark/>
          </w:tcPr>
          <w:p w14:paraId="62DAC8C7" w14:textId="77777777" w:rsidR="00D4042B" w:rsidRPr="00F44AAB" w:rsidRDefault="00D4042B" w:rsidP="00221135">
            <w:pPr>
              <w:widowControl/>
              <w:jc w:val="left"/>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 xml:space="preserve">Setaria italica; Panicum miliaceum; Chenopodium; Rubus; Artemisia; Potentilla/Fragaria/Duchesnea; </w:t>
            </w:r>
            <w:r w:rsidRPr="00F44AAB">
              <w:rPr>
                <w:rFonts w:ascii="Arial" w:eastAsia="等线" w:hAnsi="Arial" w:cs="Arial"/>
                <w:color w:val="000000"/>
                <w:kern w:val="0"/>
                <w:sz w:val="13"/>
                <w:szCs w:val="13"/>
              </w:rPr>
              <w:t>Poaceae</w:t>
            </w:r>
          </w:p>
        </w:tc>
        <w:tc>
          <w:tcPr>
            <w:tcW w:w="558" w:type="pct"/>
            <w:shd w:val="clear" w:color="auto" w:fill="auto"/>
            <w:noWrap/>
            <w:vAlign w:val="center"/>
            <w:hideMark/>
          </w:tcPr>
          <w:p w14:paraId="7E55700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4800-4100</w:t>
            </w:r>
          </w:p>
        </w:tc>
        <w:tc>
          <w:tcPr>
            <w:tcW w:w="310" w:type="pct"/>
            <w:shd w:val="clear" w:color="auto" w:fill="auto"/>
            <w:noWrap/>
            <w:vAlign w:val="center"/>
            <w:hideMark/>
          </w:tcPr>
          <w:p w14:paraId="2EB6BDE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SETP</w:t>
            </w:r>
          </w:p>
        </w:tc>
        <w:tc>
          <w:tcPr>
            <w:tcW w:w="376" w:type="pct"/>
            <w:shd w:val="clear" w:color="auto" w:fill="auto"/>
            <w:noWrap/>
            <w:vAlign w:val="center"/>
            <w:hideMark/>
          </w:tcPr>
          <w:p w14:paraId="33A0950C"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3100</w:t>
            </w:r>
          </w:p>
        </w:tc>
        <w:tc>
          <w:tcPr>
            <w:tcW w:w="969" w:type="pct"/>
            <w:shd w:val="clear" w:color="auto" w:fill="auto"/>
            <w:vAlign w:val="center"/>
            <w:hideMark/>
          </w:tcPr>
          <w:p w14:paraId="3282BB70"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Huang, W. and Leng, J., 1985. the Identification of the Fauna Remains and the Study of the Climate of the Plateau(</w:t>
            </w:r>
            <w:r w:rsidRPr="00F44AAB">
              <w:rPr>
                <w:rFonts w:ascii="等线" w:eastAsia="等线" w:hAnsi="等线" w:cs="Arial" w:hint="eastAsia"/>
                <w:color w:val="000000"/>
                <w:kern w:val="0"/>
                <w:sz w:val="13"/>
                <w:szCs w:val="13"/>
              </w:rPr>
              <w:t>卡若遗址兽骨鉴定与高原气候的研究</w:t>
            </w:r>
            <w:r w:rsidRPr="00F44AAB">
              <w:rPr>
                <w:rFonts w:ascii="Arial" w:eastAsia="等线" w:hAnsi="Arial" w:cs="Arial"/>
                <w:color w:val="000000"/>
                <w:kern w:val="0"/>
                <w:sz w:val="13"/>
                <w:szCs w:val="13"/>
              </w:rPr>
              <w:t>), in Chang Du Ka Ruo, eds. CRACTAR (Cultural Relics Committee of Tibet Autonomous Region) and DHSU (Department of History of Sichuan University). Beijing: Cultural Relics Publishing House, pp. 160-169.</w:t>
            </w:r>
            <w:r w:rsidRPr="00F44AAB">
              <w:rPr>
                <w:rFonts w:ascii="Arial" w:eastAsia="等线" w:hAnsi="Arial" w:cs="Arial"/>
                <w:color w:val="000000"/>
                <w:kern w:val="0"/>
                <w:sz w:val="13"/>
                <w:szCs w:val="13"/>
              </w:rPr>
              <w:br/>
              <w:t>Song, J., Gao, Y., Tang, L., Zhang, Z., Tang, M.H., Xu, H., Wangyal, T., Yuan, H., Li, L., Li, Y. and Wangdue, S., 2021. Farming and multi-resource subsistence in the third and second millennium BC: archaeobotanical evidence from Karuo. Archaeological and Anthropological Sciences, 13(3), pp.1-16.</w:t>
            </w:r>
          </w:p>
        </w:tc>
        <w:tc>
          <w:tcPr>
            <w:tcW w:w="351" w:type="pct"/>
            <w:shd w:val="clear" w:color="auto" w:fill="auto"/>
            <w:vAlign w:val="center"/>
            <w:hideMark/>
          </w:tcPr>
          <w:p w14:paraId="5C5D7580"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*We only calculated the botanical remains derived from the main period(4800-4200 BP) as reported by Song et al. (2021)</w:t>
            </w:r>
          </w:p>
        </w:tc>
      </w:tr>
      <w:tr w:rsidR="00D4042B" w:rsidRPr="00F44AAB" w14:paraId="3465529B" w14:textId="77777777" w:rsidTr="001721CA">
        <w:trPr>
          <w:trHeight w:val="2496"/>
        </w:trPr>
        <w:tc>
          <w:tcPr>
            <w:tcW w:w="361" w:type="pct"/>
            <w:shd w:val="clear" w:color="auto" w:fill="auto"/>
            <w:noWrap/>
            <w:vAlign w:val="center"/>
            <w:hideMark/>
          </w:tcPr>
          <w:p w14:paraId="0B96C7C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Xiaoenda</w:t>
            </w:r>
          </w:p>
        </w:tc>
        <w:tc>
          <w:tcPr>
            <w:tcW w:w="361" w:type="pct"/>
            <w:shd w:val="clear" w:color="auto" w:fill="auto"/>
            <w:noWrap/>
            <w:vAlign w:val="center"/>
            <w:hideMark/>
          </w:tcPr>
          <w:p w14:paraId="327A5F67" w14:textId="798BE4A8" w:rsidR="00D4042B" w:rsidRPr="00CE3F3F" w:rsidRDefault="00761E87"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shd w:val="clear" w:color="auto" w:fill="auto"/>
            <w:vAlign w:val="center"/>
            <w:hideMark/>
          </w:tcPr>
          <w:p w14:paraId="1BAACAE9"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i/>
                <w:iCs/>
                <w:color w:val="000000"/>
                <w:kern w:val="0"/>
                <w:sz w:val="13"/>
                <w:szCs w:val="13"/>
              </w:rPr>
              <w:t xml:space="preserve">Cercopithecidae; Vulpes sp.; </w:t>
            </w:r>
            <w:r w:rsidRPr="00F44AAB">
              <w:rPr>
                <w:rFonts w:ascii="Arial" w:eastAsia="等线" w:hAnsi="Arial" w:cs="Arial"/>
                <w:color w:val="000000"/>
                <w:kern w:val="0"/>
                <w:sz w:val="13"/>
                <w:szCs w:val="13"/>
              </w:rPr>
              <w:t xml:space="preserve">Other Canidae; Other Carnivora; </w:t>
            </w:r>
            <w:r w:rsidRPr="00F44AAB">
              <w:rPr>
                <w:rFonts w:ascii="Arial" w:eastAsia="等线" w:hAnsi="Arial" w:cs="Arial"/>
                <w:i/>
                <w:iCs/>
                <w:color w:val="000000"/>
                <w:kern w:val="0"/>
                <w:sz w:val="13"/>
                <w:szCs w:val="13"/>
              </w:rPr>
              <w:t xml:space="preserve">Sus </w:t>
            </w:r>
            <w:r w:rsidRPr="00F44AAB">
              <w:rPr>
                <w:rFonts w:ascii="Arial" w:eastAsia="等线" w:hAnsi="Arial" w:cs="Arial"/>
                <w:color w:val="000000"/>
                <w:kern w:val="0"/>
                <w:sz w:val="13"/>
                <w:szCs w:val="13"/>
              </w:rPr>
              <w:t xml:space="preserve">sp.; </w:t>
            </w:r>
            <w:r w:rsidRPr="00F44AAB">
              <w:rPr>
                <w:rFonts w:ascii="Arial" w:eastAsia="等线" w:hAnsi="Arial" w:cs="Arial"/>
                <w:i/>
                <w:iCs/>
                <w:color w:val="000000"/>
                <w:kern w:val="0"/>
                <w:sz w:val="13"/>
                <w:szCs w:val="13"/>
              </w:rPr>
              <w:t>Moschidae;</w:t>
            </w:r>
            <w:r w:rsidRPr="00F44AAB">
              <w:rPr>
                <w:rFonts w:ascii="Arial" w:eastAsia="等线" w:hAnsi="Arial" w:cs="Arial"/>
                <w:color w:val="000000"/>
                <w:kern w:val="0"/>
                <w:sz w:val="13"/>
                <w:szCs w:val="13"/>
              </w:rPr>
              <w:t xml:space="preserve"> Large Cervidae; Medium Cervidae; </w:t>
            </w:r>
            <w:r w:rsidRPr="00F44AAB">
              <w:rPr>
                <w:rFonts w:ascii="Arial" w:eastAsia="等线" w:hAnsi="Arial" w:cs="Arial"/>
                <w:i/>
                <w:iCs/>
                <w:color w:val="000000"/>
                <w:kern w:val="0"/>
                <w:sz w:val="13"/>
                <w:szCs w:val="13"/>
              </w:rPr>
              <w:t xml:space="preserve">Capreolus capreolus; </w:t>
            </w:r>
            <w:r w:rsidRPr="00F44AAB">
              <w:rPr>
                <w:rFonts w:ascii="Arial" w:eastAsia="等线" w:hAnsi="Arial" w:cs="Arial"/>
                <w:color w:val="000000"/>
                <w:kern w:val="0"/>
                <w:sz w:val="13"/>
                <w:szCs w:val="13"/>
              </w:rPr>
              <w:t xml:space="preserve">Other Cervidae; Large Bovidae; </w:t>
            </w:r>
            <w:r w:rsidRPr="00F44AAB">
              <w:rPr>
                <w:rFonts w:ascii="Arial" w:eastAsia="等线" w:hAnsi="Arial" w:cs="Arial"/>
                <w:i/>
                <w:iCs/>
                <w:color w:val="000000"/>
                <w:kern w:val="0"/>
                <w:sz w:val="13"/>
                <w:szCs w:val="13"/>
              </w:rPr>
              <w:t xml:space="preserve">Pseudois nayaur; Naemorhedus goral; Hemitragus jemlahicus; Ovis </w:t>
            </w:r>
            <w:r w:rsidRPr="00F44AAB">
              <w:rPr>
                <w:rFonts w:ascii="Arial" w:eastAsia="等线" w:hAnsi="Arial" w:cs="Arial"/>
                <w:color w:val="000000"/>
                <w:kern w:val="0"/>
                <w:sz w:val="13"/>
                <w:szCs w:val="13"/>
              </w:rPr>
              <w:t xml:space="preserve">sp.; Artiodactyla; </w:t>
            </w:r>
            <w:r w:rsidRPr="00F44AAB">
              <w:rPr>
                <w:rFonts w:ascii="Arial" w:eastAsia="等线" w:hAnsi="Arial" w:cs="Arial"/>
                <w:i/>
                <w:iCs/>
                <w:color w:val="000000"/>
                <w:kern w:val="0"/>
                <w:sz w:val="13"/>
                <w:szCs w:val="13"/>
              </w:rPr>
              <w:t xml:space="preserve">Marmota himalayana; </w:t>
            </w:r>
            <w:r w:rsidRPr="00F44AAB">
              <w:rPr>
                <w:rFonts w:ascii="Arial" w:eastAsia="等线" w:hAnsi="Arial" w:cs="Arial"/>
                <w:color w:val="000000"/>
                <w:kern w:val="0"/>
                <w:sz w:val="13"/>
                <w:szCs w:val="13"/>
              </w:rPr>
              <w:lastRenderedPageBreak/>
              <w:t xml:space="preserve">Sciuridae; Rodentia; Ochotonidae; </w:t>
            </w:r>
            <w:r w:rsidRPr="00F44AAB">
              <w:rPr>
                <w:rFonts w:ascii="Arial" w:eastAsia="等线" w:hAnsi="Arial" w:cs="Arial"/>
                <w:i/>
                <w:iCs/>
                <w:color w:val="000000"/>
                <w:kern w:val="0"/>
                <w:sz w:val="13"/>
                <w:szCs w:val="13"/>
              </w:rPr>
              <w:t>Lepus oiostolus</w:t>
            </w:r>
          </w:p>
        </w:tc>
        <w:tc>
          <w:tcPr>
            <w:tcW w:w="898" w:type="pct"/>
            <w:shd w:val="clear" w:color="auto" w:fill="auto"/>
            <w:noWrap/>
            <w:vAlign w:val="center"/>
            <w:hideMark/>
          </w:tcPr>
          <w:p w14:paraId="023713F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lastRenderedPageBreak/>
              <w:t>-</w:t>
            </w:r>
          </w:p>
        </w:tc>
        <w:tc>
          <w:tcPr>
            <w:tcW w:w="558" w:type="pct"/>
            <w:shd w:val="clear" w:color="auto" w:fill="auto"/>
            <w:noWrap/>
            <w:vAlign w:val="center"/>
            <w:hideMark/>
          </w:tcPr>
          <w:p w14:paraId="160634A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4900-4200</w:t>
            </w:r>
          </w:p>
        </w:tc>
        <w:tc>
          <w:tcPr>
            <w:tcW w:w="310" w:type="pct"/>
            <w:shd w:val="clear" w:color="auto" w:fill="auto"/>
            <w:noWrap/>
            <w:vAlign w:val="center"/>
            <w:hideMark/>
          </w:tcPr>
          <w:p w14:paraId="071F253F"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SETP</w:t>
            </w:r>
          </w:p>
        </w:tc>
        <w:tc>
          <w:tcPr>
            <w:tcW w:w="376" w:type="pct"/>
            <w:shd w:val="clear" w:color="auto" w:fill="auto"/>
            <w:noWrap/>
            <w:vAlign w:val="center"/>
            <w:hideMark/>
          </w:tcPr>
          <w:p w14:paraId="50E490F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3140</w:t>
            </w:r>
          </w:p>
        </w:tc>
        <w:tc>
          <w:tcPr>
            <w:tcW w:w="969" w:type="pct"/>
            <w:shd w:val="clear" w:color="auto" w:fill="auto"/>
            <w:vAlign w:val="center"/>
            <w:hideMark/>
          </w:tcPr>
          <w:p w14:paraId="6B994A16" w14:textId="4B0BA5D8"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Zhang, Z., Chen, Z., Marshall, F., Lü, H., Lemoine, X., Wangyal, T., Dorje, T. and Liu, X., 2019. The importance of localized hunting of diverse animals to early inhabitants of the Eastern Tibetan Plateau at the Neolithic site of Xiaoenda. Quaternary International, 529, pp.38-46.</w:t>
            </w:r>
            <w:r w:rsidRPr="00F44AAB">
              <w:rPr>
                <w:rFonts w:ascii="Arial" w:eastAsia="等线" w:hAnsi="Arial" w:cs="Arial"/>
                <w:color w:val="000000"/>
                <w:kern w:val="0"/>
                <w:sz w:val="13"/>
                <w:szCs w:val="13"/>
              </w:rPr>
              <w:br/>
            </w:r>
            <w:r w:rsidRPr="00F44AAB">
              <w:rPr>
                <w:rFonts w:ascii="Arial" w:eastAsia="等线" w:hAnsi="Arial" w:cs="Arial"/>
                <w:color w:val="000000"/>
                <w:kern w:val="0"/>
                <w:sz w:val="13"/>
                <w:szCs w:val="13"/>
              </w:rPr>
              <w:br/>
              <w:t xml:space="preserve">Li, Y., 2007.Animal bones and subsistence </w:t>
            </w:r>
            <w:r w:rsidRPr="00F44AAB">
              <w:rPr>
                <w:rFonts w:ascii="Arial" w:eastAsia="等线" w:hAnsi="Arial" w:cs="Arial"/>
                <w:color w:val="000000"/>
                <w:kern w:val="0"/>
                <w:sz w:val="13"/>
                <w:szCs w:val="13"/>
              </w:rPr>
              <w:lastRenderedPageBreak/>
              <w:t xml:space="preserve">economy at Karuo site: an opinion on prehistoric agriculture in the hengduan mountain chain. Sichuan </w:t>
            </w:r>
            <w:r w:rsidR="005B390D">
              <w:rPr>
                <w:rFonts w:ascii="Arial" w:eastAsia="等线" w:hAnsi="Arial" w:cs="Arial"/>
                <w:color w:val="000000"/>
                <w:kern w:val="0"/>
                <w:sz w:val="13"/>
                <w:szCs w:val="13"/>
              </w:rPr>
              <w:t>Relics</w:t>
            </w:r>
            <w:r w:rsidRPr="00F44AAB">
              <w:rPr>
                <w:rFonts w:ascii="Arial" w:eastAsia="等线" w:hAnsi="Arial" w:cs="Arial"/>
                <w:color w:val="000000"/>
                <w:kern w:val="0"/>
                <w:sz w:val="13"/>
                <w:szCs w:val="13"/>
              </w:rPr>
              <w:t xml:space="preserve">, pp. 50-56. </w:t>
            </w:r>
            <w:r w:rsidR="005B390D">
              <w:rPr>
                <w:rFonts w:ascii="Arial" w:eastAsia="等线" w:hAnsi="Arial" w:cs="Arial"/>
                <w:color w:val="000000"/>
                <w:kern w:val="0"/>
                <w:sz w:val="13"/>
                <w:szCs w:val="13"/>
              </w:rPr>
              <w:t>(in Chinese)</w:t>
            </w:r>
          </w:p>
        </w:tc>
        <w:tc>
          <w:tcPr>
            <w:tcW w:w="351" w:type="pct"/>
            <w:shd w:val="clear" w:color="auto" w:fill="auto"/>
            <w:noWrap/>
            <w:vAlign w:val="center"/>
            <w:hideMark/>
          </w:tcPr>
          <w:p w14:paraId="72BC1457" w14:textId="77777777" w:rsidR="00D4042B" w:rsidRPr="00F44AAB" w:rsidRDefault="00D4042B" w:rsidP="00221135">
            <w:pPr>
              <w:widowControl/>
              <w:jc w:val="left"/>
              <w:rPr>
                <w:rFonts w:ascii="Arial" w:eastAsia="等线" w:hAnsi="Arial" w:cs="Arial"/>
                <w:color w:val="000000"/>
                <w:kern w:val="0"/>
                <w:sz w:val="13"/>
                <w:szCs w:val="13"/>
              </w:rPr>
            </w:pPr>
          </w:p>
        </w:tc>
      </w:tr>
      <w:tr w:rsidR="005B4A64" w:rsidRPr="00F44AAB" w14:paraId="7359B872" w14:textId="77777777" w:rsidTr="001721CA">
        <w:trPr>
          <w:trHeight w:val="1908"/>
        </w:trPr>
        <w:tc>
          <w:tcPr>
            <w:tcW w:w="361" w:type="pct"/>
            <w:shd w:val="clear" w:color="auto" w:fill="auto"/>
            <w:noWrap/>
            <w:vAlign w:val="center"/>
          </w:tcPr>
          <w:p w14:paraId="2A5EB9C9" w14:textId="7E6D71BB" w:rsidR="005B4A64" w:rsidRPr="00F44AAB" w:rsidRDefault="005B4A64" w:rsidP="00221135">
            <w:pPr>
              <w:widowControl/>
              <w:jc w:val="center"/>
              <w:rPr>
                <w:rFonts w:ascii="Arial" w:eastAsia="等线" w:hAnsi="Arial" w:cs="Arial"/>
                <w:color w:val="000000"/>
                <w:kern w:val="0"/>
                <w:sz w:val="13"/>
                <w:szCs w:val="13"/>
              </w:rPr>
            </w:pPr>
            <w:r>
              <w:rPr>
                <w:rFonts w:ascii="Arial" w:eastAsia="等线" w:hAnsi="Arial" w:cs="Arial" w:hint="eastAsia"/>
                <w:color w:val="000000"/>
                <w:kern w:val="0"/>
                <w:sz w:val="13"/>
                <w:szCs w:val="13"/>
              </w:rPr>
              <w:t>Yingpanshan</w:t>
            </w:r>
          </w:p>
        </w:tc>
        <w:tc>
          <w:tcPr>
            <w:tcW w:w="361" w:type="pct"/>
            <w:shd w:val="clear" w:color="auto" w:fill="auto"/>
            <w:noWrap/>
            <w:vAlign w:val="center"/>
          </w:tcPr>
          <w:p w14:paraId="0F0A24B8" w14:textId="2729FE1A" w:rsidR="005B4A64" w:rsidRPr="00CE3F3F" w:rsidRDefault="000E258E"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shd w:val="clear" w:color="auto" w:fill="auto"/>
            <w:vAlign w:val="center"/>
          </w:tcPr>
          <w:p w14:paraId="132F7260" w14:textId="5CC22E5E" w:rsidR="005B4A64" w:rsidRPr="00F44AAB" w:rsidRDefault="00B1746D" w:rsidP="00221135">
            <w:pPr>
              <w:widowControl/>
              <w:jc w:val="left"/>
              <w:rPr>
                <w:rFonts w:ascii="Arial" w:eastAsia="等线" w:hAnsi="Arial" w:cs="Arial"/>
                <w:color w:val="000000"/>
                <w:kern w:val="0"/>
                <w:sz w:val="13"/>
                <w:szCs w:val="13"/>
              </w:rPr>
            </w:pPr>
            <w:r w:rsidRPr="0052331D">
              <w:rPr>
                <w:rFonts w:ascii="Arial" w:eastAsia="等线" w:hAnsi="Arial" w:cs="Arial" w:hint="eastAsia"/>
                <w:i/>
                <w:iCs/>
                <w:color w:val="000000"/>
                <w:kern w:val="0"/>
                <w:sz w:val="13"/>
                <w:szCs w:val="13"/>
              </w:rPr>
              <w:t>A</w:t>
            </w:r>
            <w:r w:rsidRPr="0052331D">
              <w:rPr>
                <w:rFonts w:ascii="Arial" w:eastAsia="等线" w:hAnsi="Arial" w:cs="Arial"/>
                <w:i/>
                <w:iCs/>
                <w:color w:val="000000"/>
                <w:kern w:val="0"/>
                <w:sz w:val="13"/>
                <w:szCs w:val="13"/>
              </w:rPr>
              <w:t>lectoris chukar, Phasianus colchicus, Buteo hemilasius, Macaca thibetana, Canis familiaris, Selenarctos thibetanus, Arctonyx collaris, Sus domestica, Muntiacus reevesi, Cervus unicolor, Cervus nippon, Bos taurus</w:t>
            </w:r>
            <w:r w:rsidR="00196F52">
              <w:rPr>
                <w:rFonts w:ascii="Arial" w:eastAsia="等线" w:hAnsi="Arial" w:cs="Arial"/>
                <w:i/>
                <w:iCs/>
                <w:color w:val="000000"/>
                <w:kern w:val="0"/>
                <w:sz w:val="13"/>
                <w:szCs w:val="13"/>
              </w:rPr>
              <w:t>*</w:t>
            </w:r>
            <w:r w:rsidRPr="0052331D">
              <w:rPr>
                <w:rFonts w:ascii="Arial" w:eastAsia="等线" w:hAnsi="Arial" w:cs="Arial"/>
                <w:i/>
                <w:iCs/>
                <w:color w:val="000000"/>
                <w:kern w:val="0"/>
                <w:sz w:val="13"/>
                <w:szCs w:val="13"/>
              </w:rPr>
              <w:t>, Naemorhedus caudatus,</w:t>
            </w:r>
            <w:r>
              <w:rPr>
                <w:rFonts w:ascii="Arial" w:eastAsia="等线" w:hAnsi="Arial" w:cs="Arial"/>
                <w:color w:val="000000"/>
                <w:kern w:val="0"/>
                <w:sz w:val="13"/>
                <w:szCs w:val="13"/>
              </w:rPr>
              <w:t xml:space="preserve"> </w:t>
            </w:r>
            <w:r w:rsidRPr="0052331D">
              <w:rPr>
                <w:rFonts w:ascii="Arial" w:eastAsia="等线" w:hAnsi="Arial" w:cs="Arial"/>
                <w:i/>
                <w:iCs/>
                <w:color w:val="000000"/>
                <w:kern w:val="0"/>
                <w:sz w:val="13"/>
                <w:szCs w:val="13"/>
              </w:rPr>
              <w:t>Lepus</w:t>
            </w:r>
            <w:r>
              <w:rPr>
                <w:rFonts w:ascii="Arial" w:eastAsia="等线" w:hAnsi="Arial" w:cs="Arial"/>
                <w:color w:val="000000"/>
                <w:kern w:val="0"/>
                <w:sz w:val="13"/>
                <w:szCs w:val="13"/>
              </w:rPr>
              <w:t xml:space="preserve"> sp, </w:t>
            </w:r>
            <w:r w:rsidRPr="0052331D">
              <w:rPr>
                <w:rFonts w:ascii="Arial" w:eastAsia="等线" w:hAnsi="Arial" w:cs="Arial"/>
                <w:i/>
                <w:iCs/>
                <w:color w:val="000000"/>
                <w:kern w:val="0"/>
                <w:sz w:val="13"/>
                <w:szCs w:val="13"/>
              </w:rPr>
              <w:t>Rhizomys</w:t>
            </w:r>
            <w:r>
              <w:rPr>
                <w:rFonts w:ascii="Arial" w:eastAsia="等线" w:hAnsi="Arial" w:cs="Arial"/>
                <w:color w:val="000000"/>
                <w:kern w:val="0"/>
                <w:sz w:val="13"/>
                <w:szCs w:val="13"/>
              </w:rPr>
              <w:t xml:space="preserve"> sp. </w:t>
            </w:r>
            <w:r w:rsidR="0052331D">
              <w:rPr>
                <w:rFonts w:ascii="Arial" w:eastAsia="等线" w:hAnsi="Arial" w:cs="Arial"/>
                <w:color w:val="000000"/>
                <w:kern w:val="0"/>
                <w:sz w:val="13"/>
                <w:szCs w:val="13"/>
              </w:rPr>
              <w:t xml:space="preserve">Pisces, Reptilia, </w:t>
            </w:r>
            <w:r w:rsidR="008443D3" w:rsidRPr="008443D3">
              <w:rPr>
                <w:rFonts w:ascii="Arial" w:eastAsia="等线" w:hAnsi="Arial" w:cs="Arial"/>
                <w:color w:val="000000"/>
                <w:kern w:val="0"/>
                <w:sz w:val="13"/>
                <w:szCs w:val="13"/>
              </w:rPr>
              <w:t>Lamellibranchiata</w:t>
            </w:r>
            <w:r w:rsidR="008443D3">
              <w:rPr>
                <w:rFonts w:ascii="Arial" w:eastAsia="等线" w:hAnsi="Arial" w:cs="Arial"/>
                <w:color w:val="000000"/>
                <w:kern w:val="0"/>
                <w:sz w:val="13"/>
                <w:szCs w:val="13"/>
              </w:rPr>
              <w:t>, Gastropoda</w:t>
            </w:r>
          </w:p>
        </w:tc>
        <w:tc>
          <w:tcPr>
            <w:tcW w:w="898" w:type="pct"/>
            <w:shd w:val="clear" w:color="auto" w:fill="auto"/>
            <w:noWrap/>
            <w:vAlign w:val="center"/>
          </w:tcPr>
          <w:p w14:paraId="1E4383F3" w14:textId="786688D3" w:rsidR="005B4A64" w:rsidRPr="00C85977" w:rsidRDefault="008A7E4D" w:rsidP="00221135">
            <w:pPr>
              <w:widowControl/>
              <w:jc w:val="center"/>
              <w:rPr>
                <w:rFonts w:ascii="Arial" w:eastAsia="等线" w:hAnsi="Arial" w:cs="Arial"/>
                <w:i/>
                <w:iCs/>
                <w:color w:val="000000"/>
                <w:kern w:val="0"/>
                <w:sz w:val="13"/>
                <w:szCs w:val="13"/>
              </w:rPr>
            </w:pPr>
            <w:r w:rsidRPr="00C85977">
              <w:rPr>
                <w:rFonts w:ascii="Arial" w:eastAsia="等线" w:hAnsi="Arial" w:cs="Arial" w:hint="eastAsia"/>
                <w:i/>
                <w:iCs/>
                <w:color w:val="000000"/>
                <w:kern w:val="0"/>
                <w:sz w:val="13"/>
                <w:szCs w:val="13"/>
              </w:rPr>
              <w:t>P</w:t>
            </w:r>
            <w:r w:rsidRPr="00C85977">
              <w:rPr>
                <w:rFonts w:ascii="Arial" w:eastAsia="等线" w:hAnsi="Arial" w:cs="Arial"/>
                <w:i/>
                <w:iCs/>
                <w:color w:val="000000"/>
                <w:kern w:val="0"/>
                <w:sz w:val="13"/>
                <w:szCs w:val="13"/>
              </w:rPr>
              <w:t xml:space="preserve">runes persica, Prunus mume, Prunus armeniaca, Setaria italica, Panicum miliaceum, Chenopodium, Setaria, Panicum, Digitaria, Commelina communis, Glycine soja, Perilla frutescens, Hippophae rhamnoides, Taxus chinensis, Rhus chinensis, </w:t>
            </w:r>
            <w:r w:rsidR="00C85977" w:rsidRPr="00C85977">
              <w:rPr>
                <w:rFonts w:ascii="Arial" w:eastAsia="等线" w:hAnsi="Arial" w:cs="Arial"/>
                <w:i/>
                <w:iCs/>
                <w:color w:val="000000"/>
                <w:kern w:val="0"/>
                <w:sz w:val="13"/>
                <w:szCs w:val="13"/>
              </w:rPr>
              <w:t xml:space="preserve">Vitis </w:t>
            </w:r>
            <w:r w:rsidR="00C85977" w:rsidRPr="00C85977">
              <w:rPr>
                <w:rFonts w:ascii="Arial" w:eastAsia="等线" w:hAnsi="Arial" w:cs="Arial"/>
                <w:color w:val="000000"/>
                <w:kern w:val="0"/>
                <w:sz w:val="13"/>
                <w:szCs w:val="13"/>
              </w:rPr>
              <w:t>sp</w:t>
            </w:r>
            <w:r w:rsidR="00C85977" w:rsidRPr="00C85977">
              <w:rPr>
                <w:rFonts w:ascii="Arial" w:eastAsia="等线" w:hAnsi="Arial" w:cs="Arial"/>
                <w:i/>
                <w:iCs/>
                <w:color w:val="000000"/>
                <w:kern w:val="0"/>
                <w:sz w:val="13"/>
                <w:szCs w:val="13"/>
              </w:rPr>
              <w:t>., Celtis</w:t>
            </w:r>
            <w:r w:rsidR="00C85977" w:rsidRPr="00C85977">
              <w:rPr>
                <w:rFonts w:ascii="Arial" w:eastAsia="等线" w:hAnsi="Arial" w:cs="Arial"/>
                <w:color w:val="000000"/>
                <w:kern w:val="0"/>
                <w:sz w:val="13"/>
                <w:szCs w:val="13"/>
              </w:rPr>
              <w:t xml:space="preserve"> sp</w:t>
            </w:r>
            <w:r w:rsidR="00C85977" w:rsidRPr="00C85977">
              <w:rPr>
                <w:rFonts w:ascii="Arial" w:eastAsia="等线" w:hAnsi="Arial" w:cs="Arial"/>
                <w:i/>
                <w:iCs/>
                <w:color w:val="000000"/>
                <w:kern w:val="0"/>
                <w:sz w:val="13"/>
                <w:szCs w:val="13"/>
              </w:rPr>
              <w:t>., Polygonaceae, Caprifoliaceae, Convolvulaceae</w:t>
            </w:r>
          </w:p>
        </w:tc>
        <w:tc>
          <w:tcPr>
            <w:tcW w:w="558" w:type="pct"/>
            <w:shd w:val="clear" w:color="auto" w:fill="auto"/>
            <w:noWrap/>
            <w:vAlign w:val="center"/>
          </w:tcPr>
          <w:p w14:paraId="1F29C829" w14:textId="25FEA435" w:rsidR="005B4A64" w:rsidRPr="00F44AAB" w:rsidRDefault="00B1746D" w:rsidP="00221135">
            <w:pPr>
              <w:widowControl/>
              <w:jc w:val="center"/>
              <w:rPr>
                <w:rFonts w:ascii="Arial" w:eastAsia="等线" w:hAnsi="Arial" w:cs="Arial"/>
                <w:color w:val="000000"/>
                <w:kern w:val="0"/>
                <w:sz w:val="13"/>
                <w:szCs w:val="13"/>
              </w:rPr>
            </w:pPr>
            <w:r>
              <w:rPr>
                <w:rFonts w:ascii="Arial" w:eastAsia="等线" w:hAnsi="Arial" w:cs="Arial" w:hint="eastAsia"/>
                <w:color w:val="000000"/>
                <w:kern w:val="0"/>
                <w:sz w:val="13"/>
                <w:szCs w:val="13"/>
              </w:rPr>
              <w:t>5</w:t>
            </w:r>
            <w:r>
              <w:rPr>
                <w:rFonts w:ascii="Arial" w:eastAsia="等线" w:hAnsi="Arial" w:cs="Arial"/>
                <w:color w:val="000000"/>
                <w:kern w:val="0"/>
                <w:sz w:val="13"/>
                <w:szCs w:val="13"/>
              </w:rPr>
              <w:t>300-4600</w:t>
            </w:r>
          </w:p>
        </w:tc>
        <w:tc>
          <w:tcPr>
            <w:tcW w:w="310" w:type="pct"/>
            <w:shd w:val="clear" w:color="auto" w:fill="auto"/>
            <w:noWrap/>
            <w:vAlign w:val="center"/>
          </w:tcPr>
          <w:p w14:paraId="20F0A04B" w14:textId="1CF234CE" w:rsidR="005B4A64" w:rsidRPr="00F44AAB" w:rsidRDefault="00C85977" w:rsidP="00221135">
            <w:pPr>
              <w:widowControl/>
              <w:jc w:val="center"/>
              <w:rPr>
                <w:rFonts w:ascii="Arial" w:eastAsia="等线" w:hAnsi="Arial" w:cs="Arial"/>
                <w:color w:val="000000"/>
                <w:kern w:val="0"/>
                <w:sz w:val="13"/>
                <w:szCs w:val="13"/>
              </w:rPr>
            </w:pPr>
            <w:r>
              <w:rPr>
                <w:rFonts w:ascii="Arial" w:eastAsia="等线" w:hAnsi="Arial" w:cs="Arial" w:hint="eastAsia"/>
                <w:color w:val="000000"/>
                <w:kern w:val="0"/>
                <w:sz w:val="13"/>
                <w:szCs w:val="13"/>
              </w:rPr>
              <w:t>E</w:t>
            </w:r>
            <w:r>
              <w:rPr>
                <w:rFonts w:ascii="Arial" w:eastAsia="等线" w:hAnsi="Arial" w:cs="Arial"/>
                <w:color w:val="000000"/>
                <w:kern w:val="0"/>
                <w:sz w:val="13"/>
                <w:szCs w:val="13"/>
              </w:rPr>
              <w:t>TP</w:t>
            </w:r>
          </w:p>
        </w:tc>
        <w:tc>
          <w:tcPr>
            <w:tcW w:w="376" w:type="pct"/>
            <w:shd w:val="clear" w:color="auto" w:fill="auto"/>
            <w:noWrap/>
            <w:vAlign w:val="center"/>
          </w:tcPr>
          <w:p w14:paraId="4A421717" w14:textId="07772D02" w:rsidR="005B4A64" w:rsidRPr="00F44AAB" w:rsidRDefault="00DA0A0D" w:rsidP="00221135">
            <w:pPr>
              <w:widowControl/>
              <w:jc w:val="center"/>
              <w:rPr>
                <w:rFonts w:ascii="Arial" w:eastAsia="等线" w:hAnsi="Arial" w:cs="Arial"/>
                <w:color w:val="000000"/>
                <w:kern w:val="0"/>
                <w:sz w:val="13"/>
                <w:szCs w:val="13"/>
              </w:rPr>
            </w:pPr>
            <w:r>
              <w:rPr>
                <w:rFonts w:ascii="Arial" w:eastAsia="等线" w:hAnsi="Arial" w:cs="Arial" w:hint="eastAsia"/>
                <w:color w:val="000000"/>
                <w:kern w:val="0"/>
                <w:sz w:val="13"/>
                <w:szCs w:val="13"/>
              </w:rPr>
              <w:t>1</w:t>
            </w:r>
            <w:r>
              <w:rPr>
                <w:rFonts w:ascii="Arial" w:eastAsia="等线" w:hAnsi="Arial" w:cs="Arial"/>
                <w:color w:val="000000"/>
                <w:kern w:val="0"/>
                <w:sz w:val="13"/>
                <w:szCs w:val="13"/>
              </w:rPr>
              <w:t>650</w:t>
            </w:r>
          </w:p>
        </w:tc>
        <w:tc>
          <w:tcPr>
            <w:tcW w:w="969" w:type="pct"/>
            <w:shd w:val="clear" w:color="auto" w:fill="auto"/>
            <w:vAlign w:val="center"/>
          </w:tcPr>
          <w:p w14:paraId="70237C2A" w14:textId="77777777" w:rsidR="007A44F8" w:rsidRDefault="00DA0A0D" w:rsidP="00DA0A0D">
            <w:pPr>
              <w:pStyle w:val="EndNoteBibliography"/>
              <w:rPr>
                <w:rFonts w:ascii="Arial" w:eastAsia="等线" w:hAnsi="Arial" w:cs="Arial"/>
                <w:noProof w:val="0"/>
                <w:color w:val="000000"/>
                <w:sz w:val="13"/>
                <w:szCs w:val="13"/>
                <w:lang w:bidi="ar-SA"/>
              </w:rPr>
            </w:pPr>
            <w:r>
              <w:rPr>
                <w:rFonts w:ascii="Arial" w:eastAsia="等线" w:hAnsi="Arial" w:cs="Arial" w:hint="eastAsia"/>
                <w:noProof w:val="0"/>
                <w:color w:val="000000"/>
                <w:sz w:val="13"/>
                <w:szCs w:val="13"/>
                <w:lang w:bidi="ar-SA"/>
              </w:rPr>
              <w:t>H</w:t>
            </w:r>
            <w:r>
              <w:rPr>
                <w:rFonts w:ascii="Arial" w:eastAsia="等线" w:hAnsi="Arial" w:cs="Arial"/>
                <w:noProof w:val="0"/>
                <w:color w:val="000000"/>
                <w:sz w:val="13"/>
                <w:szCs w:val="13"/>
                <w:lang w:bidi="ar-SA"/>
              </w:rPr>
              <w:t>e, K.</w:t>
            </w:r>
            <w:r w:rsidR="007A44F8">
              <w:rPr>
                <w:rFonts w:ascii="Arial" w:eastAsia="等线" w:hAnsi="Arial" w:cs="Arial"/>
                <w:noProof w:val="0"/>
                <w:color w:val="000000"/>
                <w:sz w:val="13"/>
                <w:szCs w:val="13"/>
                <w:lang w:bidi="ar-SA"/>
              </w:rPr>
              <w:t>, Jiang, C., Chen, J. 2009.</w:t>
            </w:r>
            <w:r>
              <w:rPr>
                <w:rFonts w:ascii="Arial" w:eastAsia="等线" w:hAnsi="Arial" w:cs="Arial"/>
                <w:noProof w:val="0"/>
                <w:color w:val="000000"/>
                <w:sz w:val="13"/>
                <w:szCs w:val="13"/>
                <w:lang w:bidi="ar-SA"/>
              </w:rPr>
              <w:t xml:space="preserve"> A brief discussion on two methods of estimating </w:t>
            </w:r>
            <w:r w:rsidR="007A44F8">
              <w:rPr>
                <w:rFonts w:ascii="Arial" w:eastAsia="等线" w:hAnsi="Arial" w:cs="Arial"/>
                <w:noProof w:val="0"/>
                <w:color w:val="000000"/>
                <w:sz w:val="13"/>
                <w:szCs w:val="13"/>
                <w:lang w:bidi="ar-SA"/>
              </w:rPr>
              <w:t>meat amount from in zooarchaeology – taken an example from Yingpanshan site fauna. Archaeology and Relics. 2009(5); 95-99. (in Chinese)</w:t>
            </w:r>
          </w:p>
          <w:p w14:paraId="19ED1EFF" w14:textId="52CBD126" w:rsidR="00DA0A0D" w:rsidRDefault="007A44F8" w:rsidP="00DA0A0D">
            <w:pPr>
              <w:pStyle w:val="EndNoteBibliography"/>
              <w:rPr>
                <w:rFonts w:ascii="Arial" w:eastAsia="等线" w:hAnsi="Arial" w:cs="Arial"/>
                <w:noProof w:val="0"/>
                <w:color w:val="000000"/>
                <w:sz w:val="13"/>
                <w:szCs w:val="13"/>
                <w:lang w:bidi="ar-SA"/>
              </w:rPr>
            </w:pPr>
            <w:r>
              <w:rPr>
                <w:rFonts w:ascii="Arial" w:eastAsia="等线" w:hAnsi="Arial" w:cs="Arial"/>
                <w:noProof w:val="0"/>
                <w:color w:val="000000"/>
                <w:sz w:val="13"/>
                <w:szCs w:val="13"/>
                <w:lang w:bidi="ar-SA"/>
              </w:rPr>
              <w:t xml:space="preserve"> </w:t>
            </w:r>
          </w:p>
          <w:p w14:paraId="647CAFE2" w14:textId="1C5F3D8A" w:rsidR="005B4A64" w:rsidRPr="00954579" w:rsidRDefault="00DA0A0D" w:rsidP="007A44F8">
            <w:pPr>
              <w:pStyle w:val="EndNoteBibliography"/>
              <w:rPr>
                <w:rFonts w:ascii="Arial" w:eastAsia="等线" w:hAnsi="Arial" w:cs="Arial"/>
                <w:noProof w:val="0"/>
                <w:color w:val="000000"/>
                <w:sz w:val="13"/>
                <w:szCs w:val="13"/>
                <w:lang w:bidi="ar-SA"/>
              </w:rPr>
            </w:pPr>
            <w:r w:rsidRPr="00DA0A0D">
              <w:rPr>
                <w:rFonts w:ascii="Arial" w:eastAsia="等线" w:hAnsi="Arial" w:cs="Arial" w:hint="eastAsia"/>
                <w:noProof w:val="0"/>
                <w:color w:val="000000"/>
                <w:sz w:val="13"/>
                <w:szCs w:val="13"/>
                <w:lang w:bidi="ar-SA"/>
              </w:rPr>
              <w:t>Z</w:t>
            </w:r>
            <w:r w:rsidRPr="00DA0A0D">
              <w:rPr>
                <w:rFonts w:ascii="Arial" w:eastAsia="等线" w:hAnsi="Arial" w:cs="Arial"/>
                <w:noProof w:val="0"/>
                <w:color w:val="000000"/>
                <w:sz w:val="13"/>
                <w:szCs w:val="13"/>
                <w:lang w:bidi="ar-SA"/>
              </w:rPr>
              <w:t>hao, Z., and Chen, J., 2011 The result and analysis of flocation at Yingpanshan site, Mao County, Sichuan. Southern Archaeology. 2011(3); 60-67. (in Chinese)</w:t>
            </w:r>
          </w:p>
        </w:tc>
        <w:tc>
          <w:tcPr>
            <w:tcW w:w="351" w:type="pct"/>
            <w:shd w:val="clear" w:color="auto" w:fill="auto"/>
            <w:noWrap/>
            <w:vAlign w:val="center"/>
          </w:tcPr>
          <w:p w14:paraId="1E746BD6" w14:textId="7C07A12E" w:rsidR="005B4A64" w:rsidRPr="00F44AAB" w:rsidRDefault="00154381"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 xml:space="preserve">* The identification of </w:t>
            </w:r>
            <w:r w:rsidRPr="00F44AAB">
              <w:rPr>
                <w:rFonts w:ascii="Arial" w:eastAsia="等线" w:hAnsi="Arial" w:cs="Arial"/>
                <w:i/>
                <w:iCs/>
                <w:color w:val="000000"/>
                <w:kern w:val="0"/>
                <w:sz w:val="13"/>
                <w:szCs w:val="13"/>
              </w:rPr>
              <w:t>Bos</w:t>
            </w:r>
            <w:r>
              <w:rPr>
                <w:rFonts w:ascii="Arial" w:eastAsia="等线" w:hAnsi="Arial" w:cs="Arial"/>
                <w:i/>
                <w:iCs/>
                <w:color w:val="000000"/>
                <w:kern w:val="0"/>
                <w:sz w:val="13"/>
                <w:szCs w:val="13"/>
              </w:rPr>
              <w:t xml:space="preserve"> taurus</w:t>
            </w:r>
            <w:r w:rsidRPr="00F44AAB">
              <w:rPr>
                <w:rFonts w:ascii="Arial" w:eastAsia="等线" w:hAnsi="Arial" w:cs="Arial"/>
                <w:color w:val="000000"/>
                <w:kern w:val="0"/>
                <w:sz w:val="13"/>
                <w:szCs w:val="13"/>
              </w:rPr>
              <w:t xml:space="preserve"> still needs to be verified by up-to-date techniques.</w:t>
            </w:r>
            <w:r>
              <w:rPr>
                <w:rFonts w:ascii="Arial" w:eastAsia="等线" w:hAnsi="Arial" w:cs="Arial"/>
                <w:color w:val="000000"/>
                <w:kern w:val="0"/>
                <w:sz w:val="13"/>
                <w:szCs w:val="13"/>
              </w:rPr>
              <w:t xml:space="preserve"> </w:t>
            </w:r>
          </w:p>
        </w:tc>
      </w:tr>
      <w:tr w:rsidR="00D4042B" w:rsidRPr="00F44AAB" w14:paraId="7747528A" w14:textId="77777777" w:rsidTr="001721CA">
        <w:trPr>
          <w:trHeight w:val="1908"/>
        </w:trPr>
        <w:tc>
          <w:tcPr>
            <w:tcW w:w="361" w:type="pct"/>
            <w:shd w:val="clear" w:color="auto" w:fill="auto"/>
            <w:noWrap/>
            <w:vAlign w:val="center"/>
            <w:hideMark/>
          </w:tcPr>
          <w:p w14:paraId="2E1EC7AC"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Haxiu</w:t>
            </w:r>
          </w:p>
        </w:tc>
        <w:tc>
          <w:tcPr>
            <w:tcW w:w="361" w:type="pct"/>
            <w:shd w:val="clear" w:color="auto" w:fill="auto"/>
            <w:noWrap/>
            <w:vAlign w:val="center"/>
            <w:hideMark/>
          </w:tcPr>
          <w:p w14:paraId="6DDED046" w14:textId="08841DA9" w:rsidR="00D4042B" w:rsidRPr="00CE3F3F" w:rsidRDefault="00FC45AF"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shd w:val="clear" w:color="auto" w:fill="auto"/>
            <w:vAlign w:val="center"/>
            <w:hideMark/>
          </w:tcPr>
          <w:p w14:paraId="17E8EF83"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 xml:space="preserve">Aves; Phasianiae; </w:t>
            </w:r>
            <w:r w:rsidRPr="00F44AAB">
              <w:rPr>
                <w:rFonts w:ascii="Arial" w:eastAsia="等线" w:hAnsi="Arial" w:cs="Arial"/>
                <w:i/>
                <w:iCs/>
                <w:color w:val="000000"/>
                <w:kern w:val="0"/>
                <w:sz w:val="13"/>
                <w:szCs w:val="13"/>
              </w:rPr>
              <w:t xml:space="preserve">Macaca thibetana; Canis familiaris; Selenarctos thibetanus; Arctonyx collaris; Panthera sp.; Sus scrofa; Muntiacus reevesi; Cervus unicolor; Cervus nippon; Capreolus sp.; Bos </w:t>
            </w:r>
            <w:r w:rsidRPr="00F44AAB">
              <w:rPr>
                <w:rFonts w:ascii="Arial" w:eastAsia="等线" w:hAnsi="Arial" w:cs="Arial"/>
                <w:color w:val="000000"/>
                <w:kern w:val="0"/>
                <w:sz w:val="13"/>
                <w:szCs w:val="13"/>
              </w:rPr>
              <w:t xml:space="preserve">cf. </w:t>
            </w:r>
            <w:r w:rsidRPr="00F44AAB">
              <w:rPr>
                <w:rFonts w:ascii="Arial" w:eastAsia="等线" w:hAnsi="Arial" w:cs="Arial"/>
                <w:i/>
                <w:iCs/>
                <w:color w:val="000000"/>
                <w:kern w:val="0"/>
                <w:sz w:val="13"/>
                <w:szCs w:val="13"/>
              </w:rPr>
              <w:t xml:space="preserve">taurus; Naemorhedus caudatus; Hystrix </w:t>
            </w:r>
            <w:r w:rsidRPr="00F44AAB">
              <w:rPr>
                <w:rFonts w:ascii="Arial" w:eastAsia="等线" w:hAnsi="Arial" w:cs="Arial"/>
                <w:color w:val="000000"/>
                <w:kern w:val="0"/>
                <w:sz w:val="13"/>
                <w:szCs w:val="13"/>
              </w:rPr>
              <w:t>sp.</w:t>
            </w:r>
          </w:p>
        </w:tc>
        <w:tc>
          <w:tcPr>
            <w:tcW w:w="898" w:type="pct"/>
            <w:shd w:val="clear" w:color="auto" w:fill="auto"/>
            <w:noWrap/>
            <w:vAlign w:val="center"/>
            <w:hideMark/>
          </w:tcPr>
          <w:p w14:paraId="5E394596" w14:textId="77777777" w:rsidR="00D4042B" w:rsidRPr="00F44AAB" w:rsidRDefault="00D4042B" w:rsidP="00221135">
            <w:pPr>
              <w:widowControl/>
              <w:jc w:val="center"/>
              <w:rPr>
                <w:rFonts w:ascii="Arial" w:eastAsia="等线" w:hAnsi="Arial" w:cs="Arial"/>
                <w:color w:val="000000"/>
                <w:kern w:val="0"/>
                <w:sz w:val="13"/>
                <w:szCs w:val="13"/>
              </w:rPr>
            </w:pPr>
            <w:r>
              <w:rPr>
                <w:rFonts w:ascii="Arial" w:eastAsia="等线" w:hAnsi="Arial" w:cs="Arial" w:hint="eastAsia"/>
                <w:color w:val="000000"/>
                <w:kern w:val="0"/>
                <w:sz w:val="13"/>
                <w:szCs w:val="13"/>
              </w:rPr>
              <w:t>-</w:t>
            </w:r>
          </w:p>
        </w:tc>
        <w:tc>
          <w:tcPr>
            <w:tcW w:w="558" w:type="pct"/>
            <w:shd w:val="clear" w:color="auto" w:fill="auto"/>
            <w:noWrap/>
            <w:vAlign w:val="center"/>
            <w:hideMark/>
          </w:tcPr>
          <w:p w14:paraId="562F72E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5350-4850</w:t>
            </w:r>
          </w:p>
        </w:tc>
        <w:tc>
          <w:tcPr>
            <w:tcW w:w="310" w:type="pct"/>
            <w:shd w:val="clear" w:color="auto" w:fill="auto"/>
            <w:noWrap/>
            <w:vAlign w:val="center"/>
            <w:hideMark/>
          </w:tcPr>
          <w:p w14:paraId="7557882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SETP</w:t>
            </w:r>
          </w:p>
        </w:tc>
        <w:tc>
          <w:tcPr>
            <w:tcW w:w="376" w:type="pct"/>
            <w:shd w:val="clear" w:color="auto" w:fill="auto"/>
            <w:noWrap/>
            <w:vAlign w:val="center"/>
            <w:hideMark/>
          </w:tcPr>
          <w:p w14:paraId="3A0EBBD3"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2840</w:t>
            </w:r>
          </w:p>
        </w:tc>
        <w:tc>
          <w:tcPr>
            <w:tcW w:w="969" w:type="pct"/>
            <w:shd w:val="clear" w:color="auto" w:fill="auto"/>
            <w:vAlign w:val="center"/>
            <w:hideMark/>
          </w:tcPr>
          <w:p w14:paraId="6248531C" w14:textId="04825BFB" w:rsidR="00D4042B" w:rsidRPr="00F44AAB" w:rsidRDefault="00954579" w:rsidP="00221135">
            <w:pPr>
              <w:widowControl/>
              <w:jc w:val="left"/>
              <w:rPr>
                <w:rFonts w:ascii="Arial" w:eastAsia="等线" w:hAnsi="Arial" w:cs="Arial"/>
                <w:color w:val="000000"/>
                <w:kern w:val="0"/>
                <w:sz w:val="13"/>
                <w:szCs w:val="13"/>
              </w:rPr>
            </w:pPr>
            <w:r w:rsidRPr="00954579">
              <w:rPr>
                <w:rFonts w:ascii="Arial" w:eastAsia="等线" w:hAnsi="Arial" w:cs="Arial" w:hint="eastAsia"/>
                <w:color w:val="000000"/>
                <w:kern w:val="0"/>
                <w:sz w:val="13"/>
                <w:szCs w:val="13"/>
              </w:rPr>
              <w:t>H</w:t>
            </w:r>
            <w:r w:rsidRPr="00954579">
              <w:rPr>
                <w:rFonts w:ascii="Arial" w:eastAsia="等线" w:hAnsi="Arial" w:cs="Arial"/>
                <w:color w:val="000000"/>
                <w:kern w:val="0"/>
                <w:sz w:val="13"/>
                <w:szCs w:val="13"/>
              </w:rPr>
              <w:t>e, K., Chen, J. 2006. The faunal remain identification report of Haxiu site, Maerkang. Chengdu archaeological discovery</w:t>
            </w:r>
            <w:r w:rsidR="00D4042B" w:rsidRPr="00954579">
              <w:rPr>
                <w:rFonts w:ascii="Arial" w:eastAsia="等线" w:hAnsi="Arial" w:cs="Arial" w:hint="eastAsia"/>
                <w:color w:val="000000"/>
                <w:kern w:val="0"/>
                <w:sz w:val="13"/>
                <w:szCs w:val="13"/>
              </w:rPr>
              <w:t>:22.</w:t>
            </w:r>
            <w:r w:rsidR="005B390D">
              <w:rPr>
                <w:rFonts w:ascii="Arial" w:eastAsia="等线" w:hAnsi="Arial" w:cs="Arial"/>
                <w:color w:val="000000"/>
                <w:kern w:val="0"/>
                <w:sz w:val="13"/>
                <w:szCs w:val="13"/>
              </w:rPr>
              <w:t xml:space="preserve"> (in Chinese)</w:t>
            </w:r>
            <w:r w:rsidR="00D4042B" w:rsidRPr="00F44AAB">
              <w:rPr>
                <w:rFonts w:ascii="宋体" w:eastAsia="宋体" w:hAnsi="宋体" w:cs="Arial" w:hint="eastAsia"/>
                <w:color w:val="000000"/>
                <w:kern w:val="0"/>
                <w:sz w:val="13"/>
                <w:szCs w:val="13"/>
              </w:rPr>
              <w:br/>
            </w:r>
            <w:r w:rsidR="00D4042B" w:rsidRPr="00F44AAB">
              <w:rPr>
                <w:rFonts w:ascii="Arial" w:eastAsia="等线" w:hAnsi="Arial" w:cs="Arial"/>
                <w:color w:val="000000"/>
                <w:kern w:val="0"/>
                <w:sz w:val="13"/>
                <w:szCs w:val="13"/>
              </w:rPr>
              <w:br/>
              <w:t>d’Alpoim Guedes J, Hein A. Landscapes of prehistoric northwestern Sichuan: From early agriculture to pastoralist lifestyles. Journal of Field Archaeology. 2018 Feb 17;43(2):121-35.</w:t>
            </w:r>
          </w:p>
        </w:tc>
        <w:tc>
          <w:tcPr>
            <w:tcW w:w="351" w:type="pct"/>
            <w:shd w:val="clear" w:color="auto" w:fill="auto"/>
            <w:noWrap/>
            <w:vAlign w:val="center"/>
            <w:hideMark/>
          </w:tcPr>
          <w:p w14:paraId="0BA941A0"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59E0D770" w14:textId="77777777" w:rsidTr="001721CA">
        <w:trPr>
          <w:trHeight w:val="2328"/>
        </w:trPr>
        <w:tc>
          <w:tcPr>
            <w:tcW w:w="361" w:type="pct"/>
            <w:shd w:val="clear" w:color="auto" w:fill="auto"/>
            <w:noWrap/>
            <w:vAlign w:val="center"/>
            <w:hideMark/>
          </w:tcPr>
          <w:p w14:paraId="063679E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lastRenderedPageBreak/>
              <w:t>Qugong</w:t>
            </w:r>
          </w:p>
        </w:tc>
        <w:tc>
          <w:tcPr>
            <w:tcW w:w="361" w:type="pct"/>
            <w:shd w:val="clear" w:color="auto" w:fill="auto"/>
            <w:noWrap/>
            <w:vAlign w:val="center"/>
            <w:hideMark/>
          </w:tcPr>
          <w:p w14:paraId="62411F1E" w14:textId="7843B418" w:rsidR="00FC45AF" w:rsidRPr="00CE3F3F" w:rsidRDefault="00FC45AF"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p w14:paraId="72EFAA32" w14:textId="1A834DD0" w:rsidR="00D4042B" w:rsidRPr="00CE3F3F" w:rsidRDefault="00FC45AF"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Ritual</w:t>
            </w:r>
            <w:r w:rsidR="00F22D77">
              <w:rPr>
                <w:rFonts w:ascii="Arial" w:eastAsia="宋体" w:hAnsi="Arial" w:cs="Arial"/>
                <w:color w:val="000000"/>
                <w:kern w:val="0"/>
                <w:sz w:val="13"/>
                <w:szCs w:val="13"/>
              </w:rPr>
              <w:t>?</w:t>
            </w:r>
          </w:p>
        </w:tc>
        <w:tc>
          <w:tcPr>
            <w:tcW w:w="816" w:type="pct"/>
            <w:shd w:val="clear" w:color="auto" w:fill="auto"/>
            <w:vAlign w:val="center"/>
            <w:hideMark/>
          </w:tcPr>
          <w:p w14:paraId="6F613619" w14:textId="77777777" w:rsidR="00D4042B" w:rsidRPr="00F44AAB" w:rsidRDefault="00D4042B" w:rsidP="00221135">
            <w:pPr>
              <w:widowControl/>
              <w:jc w:val="left"/>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 xml:space="preserve">Bos gruniens*; Ovis aries*; Moschus moschiferus; Equus hemionus kiang; Canis familiaris; Aegypius monachus; Cervus </w:t>
            </w:r>
            <w:r w:rsidRPr="00F44AAB">
              <w:rPr>
                <w:rFonts w:ascii="Arial" w:eastAsia="等线" w:hAnsi="Arial" w:cs="Arial"/>
                <w:color w:val="000000"/>
                <w:kern w:val="0"/>
                <w:sz w:val="13"/>
                <w:szCs w:val="13"/>
              </w:rPr>
              <w:t>sp.</w:t>
            </w:r>
            <w:r w:rsidRPr="00F44AAB">
              <w:rPr>
                <w:rFonts w:ascii="Arial" w:eastAsia="等线" w:hAnsi="Arial" w:cs="Arial"/>
                <w:i/>
                <w:iCs/>
                <w:color w:val="000000"/>
                <w:kern w:val="0"/>
                <w:sz w:val="13"/>
                <w:szCs w:val="13"/>
              </w:rPr>
              <w:t xml:space="preserve">; </w:t>
            </w:r>
            <w:r w:rsidRPr="00F44AAB">
              <w:rPr>
                <w:rFonts w:ascii="Arial" w:eastAsia="等线" w:hAnsi="Arial" w:cs="Arial"/>
                <w:color w:val="000000"/>
                <w:kern w:val="0"/>
                <w:sz w:val="13"/>
                <w:szCs w:val="13"/>
              </w:rPr>
              <w:t>Wading bird;</w:t>
            </w:r>
            <w:r w:rsidRPr="00F44AAB">
              <w:rPr>
                <w:rFonts w:ascii="Arial" w:eastAsia="等线" w:hAnsi="Arial" w:cs="Arial"/>
                <w:i/>
                <w:iCs/>
                <w:color w:val="000000"/>
                <w:kern w:val="0"/>
                <w:sz w:val="13"/>
                <w:szCs w:val="13"/>
              </w:rPr>
              <w:t xml:space="preserve"> Sus </w:t>
            </w:r>
            <w:r w:rsidRPr="00F44AAB">
              <w:rPr>
                <w:rFonts w:ascii="Arial" w:eastAsia="等线" w:hAnsi="Arial" w:cs="Arial"/>
                <w:color w:val="000000"/>
                <w:kern w:val="0"/>
                <w:sz w:val="13"/>
                <w:szCs w:val="13"/>
              </w:rPr>
              <w:t>sp.</w:t>
            </w:r>
          </w:p>
        </w:tc>
        <w:tc>
          <w:tcPr>
            <w:tcW w:w="898" w:type="pct"/>
            <w:shd w:val="clear" w:color="auto" w:fill="auto"/>
            <w:vAlign w:val="center"/>
            <w:hideMark/>
          </w:tcPr>
          <w:p w14:paraId="7F6559AF" w14:textId="77777777" w:rsidR="00D4042B" w:rsidRPr="00F44AAB" w:rsidRDefault="00D4042B" w:rsidP="00221135">
            <w:pPr>
              <w:widowControl/>
              <w:jc w:val="left"/>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 xml:space="preserve">Hordeum vulgare var. nudum; Hordeum vulgare; Triticum aestivum; Setaria italica; Panicum miliaceum; Fagopyrum tataricum; Chenopodium; </w:t>
            </w:r>
            <w:r w:rsidRPr="00F44AAB">
              <w:rPr>
                <w:rFonts w:ascii="Arial" w:eastAsia="等线" w:hAnsi="Arial" w:cs="Arial"/>
                <w:color w:val="000000"/>
                <w:kern w:val="0"/>
                <w:sz w:val="13"/>
                <w:szCs w:val="13"/>
              </w:rPr>
              <w:t xml:space="preserve">Poaceae; </w:t>
            </w:r>
            <w:r w:rsidRPr="00F44AAB">
              <w:rPr>
                <w:rFonts w:ascii="Arial" w:eastAsia="等线" w:hAnsi="Arial" w:cs="Arial"/>
                <w:i/>
                <w:iCs/>
                <w:color w:val="000000"/>
                <w:kern w:val="0"/>
                <w:sz w:val="13"/>
                <w:szCs w:val="13"/>
              </w:rPr>
              <w:t>Artemisia sp.</w:t>
            </w:r>
          </w:p>
        </w:tc>
        <w:tc>
          <w:tcPr>
            <w:tcW w:w="558" w:type="pct"/>
            <w:shd w:val="clear" w:color="auto" w:fill="auto"/>
            <w:noWrap/>
            <w:vAlign w:val="center"/>
            <w:hideMark/>
          </w:tcPr>
          <w:p w14:paraId="6E2E9179"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3700-3000</w:t>
            </w:r>
          </w:p>
        </w:tc>
        <w:tc>
          <w:tcPr>
            <w:tcW w:w="310" w:type="pct"/>
            <w:shd w:val="clear" w:color="auto" w:fill="auto"/>
            <w:noWrap/>
            <w:vAlign w:val="center"/>
            <w:hideMark/>
          </w:tcPr>
          <w:p w14:paraId="0B8FB563"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SCTP</w:t>
            </w:r>
          </w:p>
        </w:tc>
        <w:tc>
          <w:tcPr>
            <w:tcW w:w="376" w:type="pct"/>
            <w:shd w:val="clear" w:color="auto" w:fill="auto"/>
            <w:noWrap/>
            <w:vAlign w:val="center"/>
            <w:hideMark/>
          </w:tcPr>
          <w:p w14:paraId="232E5622"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3680</w:t>
            </w:r>
          </w:p>
        </w:tc>
        <w:tc>
          <w:tcPr>
            <w:tcW w:w="969" w:type="pct"/>
            <w:shd w:val="clear" w:color="auto" w:fill="auto"/>
            <w:vAlign w:val="center"/>
            <w:hideMark/>
          </w:tcPr>
          <w:p w14:paraId="43AB0E8C" w14:textId="2E5B058F"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Zhou, B., 1999. Faunal Remains of Qugong Site, in Lasa Qugong, eds. IACASS (Institute of Archaeology Chinese Academy of Social Science) and CRCTAR (Cultural Relics Committee of Tibetan Autonomous Region). Beijing: The Encyclopedia of China Publishing House, 237-43.</w:t>
            </w:r>
            <w:r w:rsidR="005B390D">
              <w:rPr>
                <w:rFonts w:ascii="Arial" w:eastAsia="等线" w:hAnsi="Arial" w:cs="Arial"/>
                <w:color w:val="000000"/>
                <w:kern w:val="0"/>
                <w:sz w:val="13"/>
                <w:szCs w:val="13"/>
              </w:rPr>
              <w:t xml:space="preserve"> (in Chinese)</w:t>
            </w:r>
            <w:r w:rsidRPr="00F44AAB">
              <w:rPr>
                <w:rFonts w:ascii="Arial" w:eastAsia="等线" w:hAnsi="Arial" w:cs="Arial"/>
                <w:color w:val="000000"/>
                <w:kern w:val="0"/>
                <w:sz w:val="13"/>
                <w:szCs w:val="13"/>
              </w:rPr>
              <w:br/>
              <w:t>Gao, Y., Yang, J., Ma, Z., Tong, Y. and Yang, X., 2021. New evidence from the Qugong site in the central Tibetan Plateau for the prehistoric Highland Silk Road. The Holocene, 31(2), pp.230-239.</w:t>
            </w:r>
          </w:p>
        </w:tc>
        <w:tc>
          <w:tcPr>
            <w:tcW w:w="351" w:type="pct"/>
            <w:shd w:val="clear" w:color="auto" w:fill="auto"/>
            <w:vAlign w:val="center"/>
            <w:hideMark/>
          </w:tcPr>
          <w:p w14:paraId="1459F38B"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 xml:space="preserve">* The identification of </w:t>
            </w:r>
            <w:r w:rsidRPr="00F44AAB">
              <w:rPr>
                <w:rFonts w:ascii="Arial" w:eastAsia="等线" w:hAnsi="Arial" w:cs="Arial"/>
                <w:i/>
                <w:iCs/>
                <w:color w:val="000000"/>
                <w:kern w:val="0"/>
                <w:sz w:val="13"/>
                <w:szCs w:val="13"/>
              </w:rPr>
              <w:t>Bos gruniens</w:t>
            </w:r>
            <w:r w:rsidRPr="00F44AAB">
              <w:rPr>
                <w:rFonts w:ascii="Arial" w:eastAsia="等线" w:hAnsi="Arial" w:cs="Arial"/>
                <w:color w:val="000000"/>
                <w:kern w:val="0"/>
                <w:sz w:val="13"/>
                <w:szCs w:val="13"/>
              </w:rPr>
              <w:t xml:space="preserve"> and </w:t>
            </w:r>
            <w:r w:rsidRPr="00F44AAB">
              <w:rPr>
                <w:rFonts w:ascii="Arial" w:eastAsia="等线" w:hAnsi="Arial" w:cs="Arial"/>
                <w:i/>
                <w:iCs/>
                <w:color w:val="000000"/>
                <w:kern w:val="0"/>
                <w:sz w:val="13"/>
                <w:szCs w:val="13"/>
              </w:rPr>
              <w:t xml:space="preserve">Ovis aries </w:t>
            </w:r>
            <w:r w:rsidRPr="00F44AAB">
              <w:rPr>
                <w:rFonts w:ascii="Arial" w:eastAsia="等线" w:hAnsi="Arial" w:cs="Arial"/>
                <w:color w:val="000000"/>
                <w:kern w:val="0"/>
                <w:sz w:val="13"/>
                <w:szCs w:val="13"/>
              </w:rPr>
              <w:t>still needs to be verified by up-to-date techniques.</w:t>
            </w:r>
          </w:p>
        </w:tc>
      </w:tr>
      <w:tr w:rsidR="00D4042B" w:rsidRPr="00F44AAB" w14:paraId="4ED0D3BC" w14:textId="77777777" w:rsidTr="001721CA">
        <w:trPr>
          <w:trHeight w:val="1764"/>
        </w:trPr>
        <w:tc>
          <w:tcPr>
            <w:tcW w:w="361" w:type="pct"/>
            <w:shd w:val="clear" w:color="auto" w:fill="auto"/>
            <w:noWrap/>
            <w:vAlign w:val="center"/>
            <w:hideMark/>
          </w:tcPr>
          <w:p w14:paraId="21B5C98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Bangga</w:t>
            </w:r>
          </w:p>
        </w:tc>
        <w:tc>
          <w:tcPr>
            <w:tcW w:w="361" w:type="pct"/>
            <w:shd w:val="clear" w:color="auto" w:fill="auto"/>
            <w:noWrap/>
            <w:vAlign w:val="center"/>
            <w:hideMark/>
          </w:tcPr>
          <w:p w14:paraId="5600A106" w14:textId="49C3A893" w:rsidR="00D4042B" w:rsidRPr="00CE3F3F" w:rsidRDefault="00CD780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shd w:val="clear" w:color="auto" w:fill="auto"/>
            <w:vAlign w:val="center"/>
            <w:hideMark/>
          </w:tcPr>
          <w:p w14:paraId="712E356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898" w:type="pct"/>
            <w:shd w:val="clear" w:color="auto" w:fill="auto"/>
            <w:vAlign w:val="center"/>
            <w:hideMark/>
          </w:tcPr>
          <w:p w14:paraId="14C287AF"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i/>
                <w:iCs/>
                <w:color w:val="000000"/>
                <w:kern w:val="0"/>
                <w:sz w:val="13"/>
                <w:szCs w:val="13"/>
              </w:rPr>
              <w:t xml:space="preserve">Hordeum vulgare; Triticum aestivum; Fagopyrum esculentum; </w:t>
            </w:r>
            <w:r w:rsidRPr="00F44AAB">
              <w:rPr>
                <w:rFonts w:ascii="Arial" w:eastAsia="等线" w:hAnsi="Arial" w:cs="Arial"/>
                <w:color w:val="000000"/>
                <w:kern w:val="0"/>
                <w:sz w:val="13"/>
                <w:szCs w:val="13"/>
              </w:rPr>
              <w:t xml:space="preserve">Chenopodioideae; Asteraceae; Cyperaceae; Fabaceae; </w:t>
            </w:r>
            <w:r w:rsidRPr="00F44AAB">
              <w:rPr>
                <w:rFonts w:ascii="Arial" w:eastAsia="等线" w:hAnsi="Arial" w:cs="Arial"/>
                <w:i/>
                <w:iCs/>
                <w:color w:val="000000"/>
                <w:kern w:val="0"/>
                <w:sz w:val="13"/>
                <w:szCs w:val="13"/>
              </w:rPr>
              <w:t xml:space="preserve">Malva sp.; </w:t>
            </w:r>
            <w:r w:rsidRPr="00F44AAB">
              <w:rPr>
                <w:rFonts w:ascii="Arial" w:eastAsia="等线" w:hAnsi="Arial" w:cs="Arial"/>
                <w:color w:val="000000"/>
                <w:kern w:val="0"/>
                <w:sz w:val="13"/>
                <w:szCs w:val="13"/>
              </w:rPr>
              <w:t xml:space="preserve">Poaceae; Polygonaceae; </w:t>
            </w:r>
            <w:r w:rsidRPr="00F44AAB">
              <w:rPr>
                <w:rFonts w:ascii="Arial" w:eastAsia="等线" w:hAnsi="Arial" w:cs="Arial"/>
                <w:i/>
                <w:iCs/>
                <w:color w:val="000000"/>
                <w:kern w:val="0"/>
                <w:sz w:val="13"/>
                <w:szCs w:val="13"/>
              </w:rPr>
              <w:t>Potentilla/Fragaria</w:t>
            </w:r>
          </w:p>
        </w:tc>
        <w:tc>
          <w:tcPr>
            <w:tcW w:w="558" w:type="pct"/>
            <w:shd w:val="clear" w:color="auto" w:fill="auto"/>
            <w:noWrap/>
            <w:vAlign w:val="center"/>
            <w:hideMark/>
          </w:tcPr>
          <w:p w14:paraId="05DBF5F5" w14:textId="144B76B7" w:rsidR="00D4042B" w:rsidRPr="00F44AAB" w:rsidRDefault="00B30D25" w:rsidP="00221135">
            <w:pPr>
              <w:widowControl/>
              <w:jc w:val="center"/>
              <w:rPr>
                <w:rFonts w:ascii="Arial" w:eastAsia="等线" w:hAnsi="Arial" w:cs="Arial"/>
                <w:color w:val="000000"/>
                <w:kern w:val="0"/>
                <w:sz w:val="13"/>
                <w:szCs w:val="13"/>
              </w:rPr>
            </w:pPr>
            <w:r>
              <w:rPr>
                <w:rFonts w:ascii="Arial" w:eastAsia="等线" w:hAnsi="Arial" w:cs="Arial"/>
                <w:color w:val="000000"/>
                <w:kern w:val="0"/>
                <w:sz w:val="13"/>
                <w:szCs w:val="13"/>
              </w:rPr>
              <w:t>3005</w:t>
            </w:r>
            <w:r w:rsidR="00D4042B" w:rsidRPr="00F44AAB">
              <w:rPr>
                <w:rFonts w:ascii="Arial" w:eastAsia="等线" w:hAnsi="Arial" w:cs="Arial"/>
                <w:color w:val="000000"/>
                <w:kern w:val="0"/>
                <w:sz w:val="13"/>
                <w:szCs w:val="13"/>
              </w:rPr>
              <w:t>-</w:t>
            </w:r>
            <w:r>
              <w:rPr>
                <w:rFonts w:ascii="Arial" w:eastAsia="等线" w:hAnsi="Arial" w:cs="Arial"/>
                <w:color w:val="000000"/>
                <w:kern w:val="0"/>
                <w:sz w:val="13"/>
                <w:szCs w:val="13"/>
              </w:rPr>
              <w:t>1800</w:t>
            </w:r>
          </w:p>
        </w:tc>
        <w:tc>
          <w:tcPr>
            <w:tcW w:w="310" w:type="pct"/>
            <w:shd w:val="clear" w:color="auto" w:fill="auto"/>
            <w:noWrap/>
            <w:vAlign w:val="center"/>
            <w:hideMark/>
          </w:tcPr>
          <w:p w14:paraId="6277600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CSTP</w:t>
            </w:r>
          </w:p>
        </w:tc>
        <w:tc>
          <w:tcPr>
            <w:tcW w:w="376" w:type="pct"/>
            <w:shd w:val="clear" w:color="auto" w:fill="auto"/>
            <w:noWrap/>
            <w:vAlign w:val="center"/>
            <w:hideMark/>
          </w:tcPr>
          <w:p w14:paraId="18AB5325"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3673</w:t>
            </w:r>
          </w:p>
        </w:tc>
        <w:tc>
          <w:tcPr>
            <w:tcW w:w="969" w:type="pct"/>
            <w:shd w:val="clear" w:color="auto" w:fill="auto"/>
            <w:vAlign w:val="center"/>
            <w:hideMark/>
          </w:tcPr>
          <w:p w14:paraId="7FA1762C" w14:textId="0FD48D8C"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Tang, L., Lu, H., Spengler III, R.N., Boivin, N., Song, J., Wangdue, S., Chen, X., Liu, X. and Zhang, Z., 2021. The transition to a barley-dominant cultivation system in Tibet: First millennium BC archaeobotanical evidence from Bangga. Journal of Anthropological Archaeology, 61, p</w:t>
            </w:r>
            <w:r w:rsidR="005B390D">
              <w:rPr>
                <w:rFonts w:ascii="Arial" w:eastAsia="等线" w:hAnsi="Arial" w:cs="Arial"/>
                <w:color w:val="000000"/>
                <w:kern w:val="0"/>
                <w:sz w:val="13"/>
                <w:szCs w:val="13"/>
              </w:rPr>
              <w:t>p</w:t>
            </w:r>
            <w:r w:rsidRPr="00F44AAB">
              <w:rPr>
                <w:rFonts w:ascii="Arial" w:eastAsia="等线" w:hAnsi="Arial" w:cs="Arial"/>
                <w:color w:val="000000"/>
                <w:kern w:val="0"/>
                <w:sz w:val="13"/>
                <w:szCs w:val="13"/>
              </w:rPr>
              <w:t>.101-242.</w:t>
            </w:r>
            <w:r w:rsidR="009A4CFD">
              <w:rPr>
                <w:rFonts w:ascii="Arial" w:eastAsia="等线" w:hAnsi="Arial" w:cs="Arial"/>
                <w:color w:val="000000"/>
                <w:kern w:val="0"/>
                <w:sz w:val="13"/>
                <w:szCs w:val="13"/>
              </w:rPr>
              <w:t xml:space="preserve"> </w:t>
            </w:r>
          </w:p>
        </w:tc>
        <w:tc>
          <w:tcPr>
            <w:tcW w:w="351" w:type="pct"/>
            <w:shd w:val="clear" w:color="auto" w:fill="auto"/>
            <w:noWrap/>
            <w:vAlign w:val="center"/>
            <w:hideMark/>
          </w:tcPr>
          <w:p w14:paraId="703F7DFA"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497BA6C4" w14:textId="77777777" w:rsidTr="001721CA">
        <w:trPr>
          <w:trHeight w:val="968"/>
        </w:trPr>
        <w:tc>
          <w:tcPr>
            <w:tcW w:w="361" w:type="pct"/>
            <w:shd w:val="clear" w:color="auto" w:fill="auto"/>
            <w:noWrap/>
            <w:vAlign w:val="center"/>
            <w:hideMark/>
          </w:tcPr>
          <w:p w14:paraId="3C57AD23"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Changguogou</w:t>
            </w:r>
          </w:p>
        </w:tc>
        <w:tc>
          <w:tcPr>
            <w:tcW w:w="361" w:type="pct"/>
            <w:shd w:val="clear" w:color="auto" w:fill="auto"/>
            <w:noWrap/>
            <w:vAlign w:val="center"/>
            <w:hideMark/>
          </w:tcPr>
          <w:p w14:paraId="0A99E964" w14:textId="3A4CDE08"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r w:rsidR="00F22D77">
              <w:rPr>
                <w:rFonts w:ascii="Arial" w:eastAsia="宋体" w:hAnsi="Arial" w:cs="Arial"/>
                <w:color w:val="000000"/>
                <w:kern w:val="0"/>
                <w:sz w:val="13"/>
                <w:szCs w:val="13"/>
              </w:rPr>
              <w:t>?</w:t>
            </w:r>
          </w:p>
        </w:tc>
        <w:tc>
          <w:tcPr>
            <w:tcW w:w="816" w:type="pct"/>
            <w:shd w:val="clear" w:color="auto" w:fill="auto"/>
            <w:noWrap/>
            <w:vAlign w:val="center"/>
            <w:hideMark/>
          </w:tcPr>
          <w:p w14:paraId="4D9B545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898" w:type="pct"/>
            <w:shd w:val="clear" w:color="auto" w:fill="auto"/>
            <w:vAlign w:val="center"/>
            <w:hideMark/>
          </w:tcPr>
          <w:p w14:paraId="5AFFF548"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i/>
                <w:iCs/>
                <w:color w:val="000000"/>
                <w:kern w:val="0"/>
                <w:sz w:val="13"/>
                <w:szCs w:val="13"/>
              </w:rPr>
              <w:t>Triticum</w:t>
            </w:r>
            <w:r w:rsidRPr="00F44AAB">
              <w:rPr>
                <w:rFonts w:ascii="Arial" w:eastAsia="等线" w:hAnsi="Arial" w:cs="Arial"/>
                <w:color w:val="000000"/>
                <w:kern w:val="0"/>
                <w:sz w:val="13"/>
                <w:szCs w:val="13"/>
              </w:rPr>
              <w:t xml:space="preserve"> aestivum L</w:t>
            </w:r>
            <w:r w:rsidRPr="00F44AAB">
              <w:rPr>
                <w:rFonts w:ascii="Arial" w:eastAsia="等线" w:hAnsi="Arial" w:cs="Arial"/>
                <w:i/>
                <w:iCs/>
                <w:color w:val="000000"/>
                <w:kern w:val="0"/>
                <w:sz w:val="13"/>
                <w:szCs w:val="13"/>
              </w:rPr>
              <w:t xml:space="preserve">.; Hordeum vulgare; Hordeum velgare </w:t>
            </w:r>
            <w:r w:rsidRPr="00F44AAB">
              <w:rPr>
                <w:rFonts w:ascii="Arial" w:eastAsia="等线" w:hAnsi="Arial" w:cs="Arial"/>
                <w:color w:val="000000"/>
                <w:kern w:val="0"/>
                <w:sz w:val="13"/>
                <w:szCs w:val="13"/>
              </w:rPr>
              <w:t>L.</w:t>
            </w:r>
            <w:r w:rsidRPr="00F44AAB">
              <w:rPr>
                <w:rFonts w:ascii="Arial" w:eastAsia="等线" w:hAnsi="Arial" w:cs="Arial"/>
                <w:i/>
                <w:iCs/>
                <w:color w:val="000000"/>
                <w:kern w:val="0"/>
                <w:sz w:val="13"/>
                <w:szCs w:val="13"/>
              </w:rPr>
              <w:t xml:space="preserve"> var nudum; Secale </w:t>
            </w:r>
            <w:r w:rsidRPr="00F44AAB">
              <w:rPr>
                <w:rFonts w:ascii="Arial" w:eastAsia="等线" w:hAnsi="Arial" w:cs="Arial"/>
                <w:color w:val="000000"/>
                <w:kern w:val="0"/>
                <w:sz w:val="13"/>
                <w:szCs w:val="13"/>
              </w:rPr>
              <w:t>L.</w:t>
            </w:r>
            <w:r w:rsidRPr="00F44AAB">
              <w:rPr>
                <w:rFonts w:ascii="Arial" w:eastAsia="等线" w:hAnsi="Arial" w:cs="Arial"/>
                <w:i/>
                <w:iCs/>
                <w:color w:val="000000"/>
                <w:kern w:val="0"/>
                <w:sz w:val="13"/>
                <w:szCs w:val="13"/>
              </w:rPr>
              <w:t xml:space="preserve">; Avena nuda </w:t>
            </w:r>
            <w:r w:rsidRPr="00F44AAB">
              <w:rPr>
                <w:rFonts w:ascii="Arial" w:eastAsia="等线" w:hAnsi="Arial" w:cs="Arial"/>
                <w:color w:val="000000"/>
                <w:kern w:val="0"/>
                <w:sz w:val="13"/>
                <w:szCs w:val="13"/>
              </w:rPr>
              <w:t>L.</w:t>
            </w:r>
            <w:r w:rsidRPr="00F44AAB">
              <w:rPr>
                <w:rFonts w:ascii="Arial" w:eastAsia="等线" w:hAnsi="Arial" w:cs="Arial"/>
                <w:i/>
                <w:iCs/>
                <w:color w:val="000000"/>
                <w:kern w:val="0"/>
                <w:sz w:val="13"/>
                <w:szCs w:val="13"/>
              </w:rPr>
              <w:t xml:space="preserve">; Setaria italica </w:t>
            </w:r>
            <w:r w:rsidRPr="00F44AAB">
              <w:rPr>
                <w:rFonts w:ascii="Arial" w:eastAsia="等线" w:hAnsi="Arial" w:cs="Arial"/>
                <w:color w:val="000000"/>
                <w:kern w:val="0"/>
                <w:sz w:val="13"/>
                <w:szCs w:val="13"/>
              </w:rPr>
              <w:t xml:space="preserve">L.; </w:t>
            </w:r>
            <w:r w:rsidRPr="00F44AAB">
              <w:rPr>
                <w:rFonts w:ascii="Arial" w:eastAsia="等线" w:hAnsi="Arial" w:cs="Arial"/>
                <w:i/>
                <w:iCs/>
                <w:color w:val="000000"/>
                <w:kern w:val="0"/>
                <w:sz w:val="13"/>
                <w:szCs w:val="13"/>
              </w:rPr>
              <w:t xml:space="preserve">Pisum sativum </w:t>
            </w:r>
            <w:r w:rsidRPr="00F44AAB">
              <w:rPr>
                <w:rFonts w:ascii="Arial" w:eastAsia="等线" w:hAnsi="Arial" w:cs="Arial"/>
                <w:color w:val="000000"/>
                <w:kern w:val="0"/>
                <w:sz w:val="13"/>
                <w:szCs w:val="13"/>
              </w:rPr>
              <w:t xml:space="preserve">L.; </w:t>
            </w:r>
            <w:r w:rsidRPr="00F44AAB">
              <w:rPr>
                <w:rFonts w:ascii="Arial" w:eastAsia="等线" w:hAnsi="Arial" w:cs="Arial"/>
                <w:i/>
                <w:iCs/>
                <w:color w:val="000000"/>
                <w:kern w:val="0"/>
                <w:sz w:val="13"/>
                <w:szCs w:val="13"/>
              </w:rPr>
              <w:t xml:space="preserve">Potentilla anserina </w:t>
            </w:r>
            <w:r w:rsidRPr="00F44AAB">
              <w:rPr>
                <w:rFonts w:ascii="Arial" w:eastAsia="等线" w:hAnsi="Arial" w:cs="Arial"/>
                <w:color w:val="000000"/>
                <w:kern w:val="0"/>
                <w:sz w:val="13"/>
                <w:szCs w:val="13"/>
              </w:rPr>
              <w:t xml:space="preserve">L. </w:t>
            </w:r>
          </w:p>
        </w:tc>
        <w:tc>
          <w:tcPr>
            <w:tcW w:w="558" w:type="pct"/>
            <w:shd w:val="clear" w:color="auto" w:fill="auto"/>
            <w:noWrap/>
            <w:vAlign w:val="center"/>
            <w:hideMark/>
          </w:tcPr>
          <w:p w14:paraId="2871BD46"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~3500</w:t>
            </w:r>
          </w:p>
        </w:tc>
        <w:tc>
          <w:tcPr>
            <w:tcW w:w="310" w:type="pct"/>
            <w:shd w:val="clear" w:color="auto" w:fill="auto"/>
            <w:noWrap/>
            <w:vAlign w:val="center"/>
            <w:hideMark/>
          </w:tcPr>
          <w:p w14:paraId="2E76F269"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CSTP</w:t>
            </w:r>
          </w:p>
        </w:tc>
        <w:tc>
          <w:tcPr>
            <w:tcW w:w="376" w:type="pct"/>
            <w:shd w:val="clear" w:color="auto" w:fill="auto"/>
            <w:noWrap/>
            <w:vAlign w:val="center"/>
            <w:hideMark/>
          </w:tcPr>
          <w:p w14:paraId="243E60A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3570</w:t>
            </w:r>
          </w:p>
        </w:tc>
        <w:tc>
          <w:tcPr>
            <w:tcW w:w="969" w:type="pct"/>
            <w:shd w:val="clear" w:color="auto" w:fill="auto"/>
            <w:vAlign w:val="center"/>
            <w:hideMark/>
          </w:tcPr>
          <w:p w14:paraId="080F2E48" w14:textId="3A70E4CA" w:rsidR="00D4042B" w:rsidRPr="00F44AAB" w:rsidRDefault="00954579" w:rsidP="00221135">
            <w:pPr>
              <w:widowControl/>
              <w:jc w:val="left"/>
              <w:rPr>
                <w:rFonts w:ascii="Arial" w:eastAsia="等线" w:hAnsi="Arial" w:cs="Arial"/>
                <w:color w:val="000000"/>
                <w:kern w:val="0"/>
                <w:sz w:val="13"/>
                <w:szCs w:val="13"/>
              </w:rPr>
            </w:pPr>
            <w:r w:rsidRPr="005B390D">
              <w:rPr>
                <w:rFonts w:ascii="Arial" w:eastAsia="等线" w:hAnsi="Arial" w:cs="Arial" w:hint="eastAsia"/>
                <w:color w:val="000000"/>
                <w:kern w:val="0"/>
                <w:sz w:val="13"/>
                <w:szCs w:val="13"/>
              </w:rPr>
              <w:t>F</w:t>
            </w:r>
            <w:r w:rsidRPr="005B390D">
              <w:rPr>
                <w:rFonts w:ascii="Arial" w:eastAsia="等线" w:hAnsi="Arial" w:cs="Arial"/>
                <w:color w:val="000000"/>
                <w:kern w:val="0"/>
                <w:sz w:val="13"/>
                <w:szCs w:val="13"/>
              </w:rPr>
              <w:t>u, D., Ruan, R., Dai, X., Liu, Y</w:t>
            </w:r>
            <w:r w:rsidR="00D4042B" w:rsidRPr="00F44AAB">
              <w:rPr>
                <w:rFonts w:ascii="Arial" w:eastAsia="等线" w:hAnsi="Arial" w:cs="Arial"/>
                <w:color w:val="000000"/>
                <w:kern w:val="0"/>
                <w:sz w:val="13"/>
                <w:szCs w:val="13"/>
              </w:rPr>
              <w:t xml:space="preserve">. 2000. </w:t>
            </w:r>
            <w:r>
              <w:rPr>
                <w:rFonts w:ascii="Arial" w:eastAsia="等线" w:hAnsi="Arial" w:cs="Arial"/>
                <w:color w:val="000000"/>
                <w:kern w:val="0"/>
                <w:sz w:val="13"/>
                <w:szCs w:val="13"/>
              </w:rPr>
              <w:t>Analysis on the ancient barley, millet, and wheat from Changguogou, Tibet</w:t>
            </w:r>
            <w:r w:rsidR="005B390D">
              <w:rPr>
                <w:rFonts w:ascii="Arial" w:eastAsia="等线" w:hAnsi="Arial" w:cs="Arial"/>
                <w:color w:val="000000"/>
                <w:kern w:val="0"/>
                <w:sz w:val="13"/>
                <w:szCs w:val="13"/>
              </w:rPr>
              <w:t>. The Crop Journal</w:t>
            </w:r>
            <w:r w:rsidR="00D4042B" w:rsidRPr="00F44AAB">
              <w:rPr>
                <w:rFonts w:ascii="Arial" w:eastAsia="等线" w:hAnsi="Arial" w:cs="Arial"/>
                <w:color w:val="000000"/>
                <w:kern w:val="0"/>
                <w:sz w:val="13"/>
                <w:szCs w:val="13"/>
              </w:rPr>
              <w:t xml:space="preserve"> 26(4), pp.392-398.</w:t>
            </w:r>
            <w:r w:rsidR="005B390D">
              <w:rPr>
                <w:rFonts w:ascii="Arial" w:eastAsia="等线" w:hAnsi="Arial" w:cs="Arial"/>
                <w:color w:val="000000"/>
                <w:kern w:val="0"/>
                <w:sz w:val="13"/>
                <w:szCs w:val="13"/>
              </w:rPr>
              <w:t xml:space="preserve"> (in Chinese)</w:t>
            </w:r>
            <w:r w:rsidR="00D4042B" w:rsidRPr="00F44AAB">
              <w:rPr>
                <w:rFonts w:ascii="Arial" w:eastAsia="等线" w:hAnsi="Arial" w:cs="Arial"/>
                <w:color w:val="000000"/>
                <w:kern w:val="0"/>
                <w:sz w:val="13"/>
                <w:szCs w:val="13"/>
              </w:rPr>
              <w:br/>
            </w:r>
            <w:r w:rsidR="005B390D" w:rsidRPr="009A4CFD">
              <w:rPr>
                <w:rFonts w:ascii="Arial" w:eastAsia="等线" w:hAnsi="Arial" w:cs="Arial" w:hint="eastAsia"/>
                <w:color w:val="000000"/>
                <w:kern w:val="0"/>
                <w:sz w:val="13"/>
                <w:szCs w:val="13"/>
              </w:rPr>
              <w:t>F</w:t>
            </w:r>
            <w:r w:rsidR="005B390D" w:rsidRPr="009A4CFD">
              <w:rPr>
                <w:rFonts w:ascii="Arial" w:eastAsia="等线" w:hAnsi="Arial" w:cs="Arial"/>
                <w:color w:val="000000"/>
                <w:kern w:val="0"/>
                <w:sz w:val="13"/>
                <w:szCs w:val="13"/>
              </w:rPr>
              <w:t>u, D., Zhang, J., Tian, Y., Baguo, Ciren 1</w:t>
            </w:r>
            <w:r w:rsidR="00D4042B" w:rsidRPr="00F44AAB">
              <w:rPr>
                <w:rFonts w:ascii="Arial" w:eastAsia="等线" w:hAnsi="Arial" w:cs="Arial"/>
                <w:color w:val="000000"/>
                <w:kern w:val="0"/>
                <w:sz w:val="13"/>
                <w:szCs w:val="13"/>
              </w:rPr>
              <w:t xml:space="preserve">994. </w:t>
            </w:r>
            <w:r w:rsidR="005B390D">
              <w:rPr>
                <w:rFonts w:ascii="Arial" w:eastAsia="等线" w:hAnsi="Arial" w:cs="Arial"/>
                <w:color w:val="000000"/>
                <w:kern w:val="0"/>
                <w:sz w:val="13"/>
                <w:szCs w:val="13"/>
              </w:rPr>
              <w:t xml:space="preserve">The </w:t>
            </w:r>
            <w:r w:rsidR="009A4CFD">
              <w:rPr>
                <w:rFonts w:ascii="Arial" w:eastAsia="等线" w:hAnsi="Arial" w:cs="Arial" w:hint="eastAsia"/>
                <w:color w:val="000000"/>
                <w:kern w:val="0"/>
                <w:sz w:val="13"/>
                <w:szCs w:val="13"/>
              </w:rPr>
              <w:t>charred</w:t>
            </w:r>
            <w:r w:rsidR="009A4CFD">
              <w:rPr>
                <w:rFonts w:ascii="Arial" w:eastAsia="等线" w:hAnsi="Arial" w:cs="Arial"/>
                <w:color w:val="000000"/>
                <w:kern w:val="0"/>
                <w:sz w:val="13"/>
                <w:szCs w:val="13"/>
              </w:rPr>
              <w:t xml:space="preserve"> </w:t>
            </w:r>
            <w:r w:rsidR="005B390D">
              <w:rPr>
                <w:rFonts w:ascii="Arial" w:eastAsia="等线" w:hAnsi="Arial" w:cs="Arial"/>
                <w:color w:val="000000"/>
                <w:kern w:val="0"/>
                <w:sz w:val="13"/>
                <w:szCs w:val="13"/>
              </w:rPr>
              <w:t xml:space="preserve">ancient naked barley </w:t>
            </w:r>
            <w:r w:rsidR="009A4CFD" w:rsidRPr="00F44AAB">
              <w:rPr>
                <w:rFonts w:ascii="Arial" w:eastAsia="等线" w:hAnsi="Arial" w:cs="Arial"/>
                <w:color w:val="000000"/>
                <w:kern w:val="0"/>
                <w:sz w:val="13"/>
                <w:szCs w:val="13"/>
              </w:rPr>
              <w:t>(</w:t>
            </w:r>
            <w:r w:rsidR="009A4CFD" w:rsidRPr="009A4CFD">
              <w:rPr>
                <w:rFonts w:ascii="Arial" w:eastAsia="等线" w:hAnsi="Arial" w:cs="Arial"/>
                <w:color w:val="000000"/>
                <w:kern w:val="0"/>
                <w:sz w:val="13"/>
                <w:szCs w:val="13"/>
              </w:rPr>
              <w:t>Hordeum vulgare</w:t>
            </w:r>
            <w:r w:rsidR="009A4CFD" w:rsidRPr="00F44AAB">
              <w:rPr>
                <w:rFonts w:ascii="Arial" w:eastAsia="等线" w:hAnsi="Arial" w:cs="Arial"/>
                <w:color w:val="000000"/>
                <w:kern w:val="0"/>
                <w:sz w:val="13"/>
                <w:szCs w:val="13"/>
              </w:rPr>
              <w:t xml:space="preserve"> L. var. nudum)</w:t>
            </w:r>
            <w:r w:rsidR="009A4CFD">
              <w:rPr>
                <w:rFonts w:ascii="Arial" w:eastAsia="等线" w:hAnsi="Arial" w:cs="Arial"/>
                <w:color w:val="000000"/>
                <w:kern w:val="0"/>
                <w:sz w:val="13"/>
                <w:szCs w:val="13"/>
              </w:rPr>
              <w:t xml:space="preserve"> </w:t>
            </w:r>
            <w:r w:rsidR="005B390D">
              <w:rPr>
                <w:rFonts w:ascii="Arial" w:eastAsia="等线" w:hAnsi="Arial" w:cs="Arial"/>
                <w:color w:val="000000"/>
                <w:kern w:val="0"/>
                <w:sz w:val="13"/>
                <w:szCs w:val="13"/>
              </w:rPr>
              <w:t>discovered in the mid</w:t>
            </w:r>
            <w:r w:rsidR="009A4CFD">
              <w:rPr>
                <w:rFonts w:ascii="Arial" w:eastAsia="等线" w:hAnsi="Arial" w:cs="Arial"/>
                <w:color w:val="000000"/>
                <w:kern w:val="0"/>
                <w:sz w:val="13"/>
                <w:szCs w:val="13"/>
              </w:rPr>
              <w:t xml:space="preserve"> range of</w:t>
            </w:r>
            <w:r w:rsidR="005B390D">
              <w:rPr>
                <w:rFonts w:ascii="Arial" w:eastAsia="等线" w:hAnsi="Arial" w:cs="Arial"/>
                <w:color w:val="000000"/>
                <w:kern w:val="0"/>
                <w:sz w:val="13"/>
                <w:szCs w:val="13"/>
              </w:rPr>
              <w:t xml:space="preserve"> Yal</w:t>
            </w:r>
            <w:r w:rsidR="009A4CFD">
              <w:rPr>
                <w:rFonts w:ascii="Arial" w:eastAsia="等线" w:hAnsi="Arial" w:cs="Arial" w:hint="eastAsia"/>
                <w:color w:val="000000"/>
                <w:kern w:val="0"/>
                <w:sz w:val="13"/>
                <w:szCs w:val="13"/>
              </w:rPr>
              <w:t>ung</w:t>
            </w:r>
            <w:r w:rsidR="009A4CFD">
              <w:rPr>
                <w:rFonts w:ascii="Arial" w:eastAsia="等线" w:hAnsi="Arial" w:cs="Arial"/>
                <w:color w:val="000000"/>
                <w:kern w:val="0"/>
                <w:sz w:val="13"/>
                <w:szCs w:val="13"/>
              </w:rPr>
              <w:t xml:space="preserve"> Zangbo River</w:t>
            </w:r>
            <w:r w:rsidR="009A4CFD" w:rsidRPr="009A4CFD">
              <w:rPr>
                <w:rFonts w:ascii="Arial" w:eastAsia="等线" w:hAnsi="Arial" w:cs="Arial" w:hint="eastAsia"/>
                <w:color w:val="000000"/>
                <w:kern w:val="0"/>
                <w:sz w:val="13"/>
                <w:szCs w:val="13"/>
              </w:rPr>
              <w:t>.</w:t>
            </w:r>
            <w:r w:rsidR="009A4CFD" w:rsidRPr="009A4CFD">
              <w:rPr>
                <w:rFonts w:ascii="Arial" w:eastAsia="等线" w:hAnsi="Arial" w:cs="Arial"/>
                <w:color w:val="000000"/>
                <w:kern w:val="0"/>
                <w:sz w:val="13"/>
                <w:szCs w:val="13"/>
              </w:rPr>
              <w:t xml:space="preserve"> Journal of Southwest Agriculture University</w:t>
            </w:r>
            <w:r w:rsidR="00D4042B" w:rsidRPr="00F44AAB">
              <w:rPr>
                <w:rFonts w:ascii="Arial" w:eastAsia="等线" w:hAnsi="Arial" w:cs="Arial"/>
                <w:color w:val="000000"/>
                <w:kern w:val="0"/>
                <w:sz w:val="13"/>
                <w:szCs w:val="13"/>
              </w:rPr>
              <w:t>, 6.</w:t>
            </w:r>
            <w:r w:rsidR="009A4CFD">
              <w:rPr>
                <w:rFonts w:ascii="Arial" w:eastAsia="等线" w:hAnsi="Arial" w:cs="Arial"/>
                <w:color w:val="000000"/>
                <w:kern w:val="0"/>
                <w:sz w:val="13"/>
                <w:szCs w:val="13"/>
              </w:rPr>
              <w:t xml:space="preserve"> (in Chinese)</w:t>
            </w:r>
            <w:r w:rsidR="00D4042B" w:rsidRPr="00F44AAB">
              <w:rPr>
                <w:rFonts w:ascii="Arial" w:eastAsia="等线" w:hAnsi="Arial" w:cs="Arial"/>
                <w:color w:val="000000"/>
                <w:kern w:val="0"/>
                <w:sz w:val="13"/>
                <w:szCs w:val="13"/>
              </w:rPr>
              <w:br/>
            </w:r>
            <w:r w:rsidR="009A4CFD" w:rsidRPr="009A4CFD">
              <w:rPr>
                <w:rFonts w:ascii="Arial" w:eastAsia="等线" w:hAnsi="Arial" w:cs="Arial" w:hint="eastAsia"/>
                <w:color w:val="000000"/>
                <w:kern w:val="0"/>
                <w:sz w:val="13"/>
                <w:szCs w:val="13"/>
              </w:rPr>
              <w:t>F</w:t>
            </w:r>
            <w:r w:rsidR="009A4CFD" w:rsidRPr="009A4CFD">
              <w:rPr>
                <w:rFonts w:ascii="Arial" w:eastAsia="等线" w:hAnsi="Arial" w:cs="Arial"/>
                <w:color w:val="000000"/>
                <w:kern w:val="0"/>
                <w:sz w:val="13"/>
                <w:szCs w:val="13"/>
              </w:rPr>
              <w:t xml:space="preserve">u, D. </w:t>
            </w:r>
            <w:r w:rsidR="00D4042B" w:rsidRPr="00F44AAB">
              <w:rPr>
                <w:rFonts w:ascii="Arial" w:eastAsia="等线" w:hAnsi="Arial" w:cs="Arial"/>
                <w:color w:val="000000"/>
                <w:kern w:val="0"/>
                <w:sz w:val="13"/>
                <w:szCs w:val="13"/>
              </w:rPr>
              <w:t xml:space="preserve">2001. </w:t>
            </w:r>
            <w:r w:rsidR="009A4CFD">
              <w:rPr>
                <w:rFonts w:ascii="Arial" w:eastAsia="等线" w:hAnsi="Arial" w:cs="Arial"/>
                <w:color w:val="000000"/>
                <w:kern w:val="0"/>
                <w:sz w:val="13"/>
                <w:szCs w:val="13"/>
              </w:rPr>
              <w:t xml:space="preserve">The discovery, identification, and analysis of crop remains from Changguogou site, Tibet. Archaeology </w:t>
            </w:r>
            <w:r w:rsidR="00D4042B" w:rsidRPr="00F44AAB">
              <w:rPr>
                <w:rFonts w:ascii="Arial" w:eastAsia="等线" w:hAnsi="Arial" w:cs="Arial"/>
                <w:color w:val="000000"/>
                <w:kern w:val="0"/>
                <w:sz w:val="13"/>
                <w:szCs w:val="13"/>
              </w:rPr>
              <w:t>(3), pp.66-74.</w:t>
            </w:r>
            <w:r w:rsidR="009A4CFD">
              <w:rPr>
                <w:rFonts w:ascii="Arial" w:eastAsia="等线" w:hAnsi="Arial" w:cs="Arial"/>
                <w:color w:val="000000"/>
                <w:kern w:val="0"/>
                <w:sz w:val="13"/>
                <w:szCs w:val="13"/>
              </w:rPr>
              <w:t xml:space="preserve"> (in Chinese)</w:t>
            </w:r>
          </w:p>
        </w:tc>
        <w:tc>
          <w:tcPr>
            <w:tcW w:w="351" w:type="pct"/>
            <w:shd w:val="clear" w:color="auto" w:fill="auto"/>
            <w:noWrap/>
            <w:vAlign w:val="center"/>
            <w:hideMark/>
          </w:tcPr>
          <w:p w14:paraId="496F2F70"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0C546600" w14:textId="77777777" w:rsidTr="001721CA">
        <w:trPr>
          <w:trHeight w:val="312"/>
        </w:trPr>
        <w:tc>
          <w:tcPr>
            <w:tcW w:w="361" w:type="pct"/>
            <w:vMerge w:val="restart"/>
            <w:shd w:val="clear" w:color="auto" w:fill="auto"/>
            <w:vAlign w:val="center"/>
            <w:hideMark/>
          </w:tcPr>
          <w:p w14:paraId="27B98732" w14:textId="77777777" w:rsidR="00D4042B" w:rsidRPr="00F44AAB" w:rsidRDefault="00D4042B" w:rsidP="00221135">
            <w:pPr>
              <w:widowControl/>
              <w:jc w:val="center"/>
              <w:rPr>
                <w:rFonts w:ascii="Arial" w:eastAsia="等线" w:hAnsi="Arial" w:cs="Arial"/>
                <w:color w:val="000000"/>
                <w:kern w:val="0"/>
                <w:sz w:val="13"/>
                <w:szCs w:val="13"/>
              </w:rPr>
            </w:pPr>
            <w:bookmarkStart w:id="0" w:name="OLE_LINK1"/>
            <w:r w:rsidRPr="00F44AAB">
              <w:rPr>
                <w:rFonts w:ascii="Arial" w:eastAsia="等线" w:hAnsi="Arial" w:cs="Arial"/>
                <w:color w:val="000000"/>
                <w:kern w:val="0"/>
                <w:sz w:val="13"/>
                <w:szCs w:val="13"/>
              </w:rPr>
              <w:lastRenderedPageBreak/>
              <w:t>Gepa Serual</w:t>
            </w:r>
            <w:bookmarkEnd w:id="0"/>
            <w:r w:rsidRPr="00F44AAB">
              <w:rPr>
                <w:rFonts w:ascii="Arial" w:eastAsia="等线" w:hAnsi="Arial" w:cs="Arial"/>
                <w:color w:val="000000"/>
                <w:kern w:val="0"/>
                <w:sz w:val="13"/>
                <w:szCs w:val="13"/>
              </w:rPr>
              <w:t xml:space="preserve"> Cemetary (Early Phase; Stone chamber tombs)</w:t>
            </w:r>
          </w:p>
        </w:tc>
        <w:tc>
          <w:tcPr>
            <w:tcW w:w="361" w:type="pct"/>
            <w:vMerge w:val="restart"/>
            <w:shd w:val="clear" w:color="auto" w:fill="auto"/>
            <w:vAlign w:val="center"/>
            <w:hideMark/>
          </w:tcPr>
          <w:p w14:paraId="1384426A" w14:textId="16B99825"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tc>
        <w:tc>
          <w:tcPr>
            <w:tcW w:w="816" w:type="pct"/>
            <w:vMerge w:val="restart"/>
            <w:shd w:val="clear" w:color="auto" w:fill="auto"/>
            <w:vAlign w:val="center"/>
            <w:hideMark/>
          </w:tcPr>
          <w:p w14:paraId="53F4874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 xml:space="preserve">Pisces; </w:t>
            </w:r>
            <w:r w:rsidRPr="00F44AAB">
              <w:rPr>
                <w:rFonts w:ascii="Arial" w:eastAsia="等线" w:hAnsi="Arial" w:cs="Arial"/>
                <w:i/>
                <w:iCs/>
                <w:color w:val="000000"/>
                <w:kern w:val="0"/>
                <w:sz w:val="13"/>
                <w:szCs w:val="13"/>
              </w:rPr>
              <w:t xml:space="preserve">Ovis aries; Capra hircus; Ovis ammon; Bos taurus; Cervus nippon; </w:t>
            </w:r>
            <w:r w:rsidRPr="00F44AAB">
              <w:rPr>
                <w:rFonts w:ascii="Arial" w:eastAsia="等线" w:hAnsi="Arial" w:cs="Arial"/>
                <w:color w:val="000000"/>
                <w:kern w:val="0"/>
                <w:sz w:val="13"/>
                <w:szCs w:val="13"/>
              </w:rPr>
              <w:t>Rodentia</w:t>
            </w:r>
          </w:p>
        </w:tc>
        <w:tc>
          <w:tcPr>
            <w:tcW w:w="898" w:type="pct"/>
            <w:vMerge w:val="restart"/>
            <w:shd w:val="clear" w:color="auto" w:fill="auto"/>
            <w:noWrap/>
            <w:vAlign w:val="center"/>
            <w:hideMark/>
          </w:tcPr>
          <w:p w14:paraId="66F71738"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3042AA6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3560-3000</w:t>
            </w:r>
          </w:p>
        </w:tc>
        <w:tc>
          <w:tcPr>
            <w:tcW w:w="310" w:type="pct"/>
            <w:vMerge w:val="restart"/>
            <w:shd w:val="clear" w:color="auto" w:fill="auto"/>
            <w:noWrap/>
            <w:vAlign w:val="center"/>
            <w:hideMark/>
          </w:tcPr>
          <w:p w14:paraId="0890940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2D8AA8A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3780</w:t>
            </w:r>
          </w:p>
        </w:tc>
        <w:tc>
          <w:tcPr>
            <w:tcW w:w="969" w:type="pct"/>
            <w:vMerge w:val="restart"/>
            <w:shd w:val="clear" w:color="auto" w:fill="auto"/>
            <w:vAlign w:val="center"/>
            <w:hideMark/>
          </w:tcPr>
          <w:p w14:paraId="3B740028" w14:textId="77777777" w:rsidR="00D4042B" w:rsidRPr="00F44AAB" w:rsidRDefault="00D4042B" w:rsidP="00221135">
            <w:pPr>
              <w:widowControl/>
              <w:jc w:val="left"/>
              <w:rPr>
                <w:rFonts w:ascii="Arial" w:eastAsia="等线" w:hAnsi="Arial" w:cs="Arial"/>
                <w:color w:val="000000"/>
                <w:kern w:val="0"/>
                <w:sz w:val="13"/>
                <w:szCs w:val="13"/>
              </w:rPr>
            </w:pPr>
            <w:r w:rsidRPr="00F44AAB">
              <w:rPr>
                <w:rFonts w:ascii="Arial" w:eastAsia="等线" w:hAnsi="Arial" w:cs="Arial"/>
                <w:color w:val="000000"/>
                <w:kern w:val="0"/>
                <w:sz w:val="13"/>
                <w:szCs w:val="13"/>
              </w:rPr>
              <w:t xml:space="preserve">Hu, S., 2021. </w:t>
            </w:r>
            <w:bookmarkStart w:id="1" w:name="_Hlk91579037"/>
            <w:r w:rsidRPr="00F44AAB">
              <w:rPr>
                <w:rFonts w:ascii="Arial" w:eastAsia="等线" w:hAnsi="Arial" w:cs="Arial"/>
                <w:color w:val="000000"/>
                <w:kern w:val="0"/>
                <w:sz w:val="13"/>
                <w:szCs w:val="13"/>
              </w:rPr>
              <w:t>The faunal remains from Gepa Serual cemetary during 2017 excavation. Oral Presentation, 2021 Chinese National Zooarchaeological Conference, Qingdao, Shandong.</w:t>
            </w:r>
            <w:bookmarkEnd w:id="1"/>
          </w:p>
        </w:tc>
        <w:tc>
          <w:tcPr>
            <w:tcW w:w="351" w:type="pct"/>
            <w:vMerge w:val="restart"/>
            <w:shd w:val="clear" w:color="auto" w:fill="auto"/>
            <w:noWrap/>
            <w:vAlign w:val="center"/>
            <w:hideMark/>
          </w:tcPr>
          <w:p w14:paraId="6C36C5EF"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522A5230" w14:textId="77777777" w:rsidTr="001721CA">
        <w:trPr>
          <w:trHeight w:val="312"/>
        </w:trPr>
        <w:tc>
          <w:tcPr>
            <w:tcW w:w="361" w:type="pct"/>
            <w:vMerge/>
            <w:vAlign w:val="center"/>
            <w:hideMark/>
          </w:tcPr>
          <w:p w14:paraId="1CD9D15D"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6B419B93"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4EFA387C"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7055BE0B"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24689366"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5AEB7D01"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17277E1C"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611DBD7B"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4CFAF232"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278A6993" w14:textId="77777777" w:rsidTr="001721CA">
        <w:trPr>
          <w:trHeight w:val="312"/>
        </w:trPr>
        <w:tc>
          <w:tcPr>
            <w:tcW w:w="361" w:type="pct"/>
            <w:vMerge/>
            <w:vAlign w:val="center"/>
            <w:hideMark/>
          </w:tcPr>
          <w:p w14:paraId="3C9FD61A"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5AE5750A"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2FC7F96B"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25B85038"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2AEA3FB9"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779B6BB4"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207FCDE1"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620A0362"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3530ADDB"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44E1F279" w14:textId="77777777" w:rsidTr="001721CA">
        <w:trPr>
          <w:trHeight w:val="312"/>
        </w:trPr>
        <w:tc>
          <w:tcPr>
            <w:tcW w:w="361" w:type="pct"/>
            <w:vMerge/>
            <w:vAlign w:val="center"/>
            <w:hideMark/>
          </w:tcPr>
          <w:p w14:paraId="0400FD07"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34F7BA1A"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1EAB5901"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2E8241DF"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5625DEED"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05E61EEA"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683CB14D"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7B6ABCF2"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48DF9849"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59ADEFA7" w14:textId="77777777" w:rsidTr="001721CA">
        <w:trPr>
          <w:trHeight w:val="312"/>
        </w:trPr>
        <w:tc>
          <w:tcPr>
            <w:tcW w:w="361" w:type="pct"/>
            <w:vMerge/>
            <w:vAlign w:val="center"/>
            <w:hideMark/>
          </w:tcPr>
          <w:p w14:paraId="2B1FF083"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035AA24B"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4710BC69"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6818E594"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1E2C4C03"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246CE27D"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00398F42"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3B399325"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2ACEC6D0"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508E5A68" w14:textId="77777777" w:rsidTr="001721CA">
        <w:trPr>
          <w:trHeight w:val="312"/>
        </w:trPr>
        <w:tc>
          <w:tcPr>
            <w:tcW w:w="361" w:type="pct"/>
            <w:vMerge/>
            <w:vAlign w:val="center"/>
            <w:hideMark/>
          </w:tcPr>
          <w:p w14:paraId="00CFCE8F"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3F340536"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49B8CA79"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513C71CD"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16E6AA41"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2A1E3EDB"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655E16B9"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659A95C4"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767062E1"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0A1D110A" w14:textId="77777777" w:rsidTr="001721CA">
        <w:trPr>
          <w:trHeight w:val="312"/>
        </w:trPr>
        <w:tc>
          <w:tcPr>
            <w:tcW w:w="361" w:type="pct"/>
            <w:vMerge/>
            <w:vAlign w:val="center"/>
            <w:hideMark/>
          </w:tcPr>
          <w:p w14:paraId="002F2D9D"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2CF58DBE"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634B8438"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631C4A88"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4F643CB7"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537A153E"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0D8DC06C"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121B9AFF"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4815DF1C"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4FA1869A" w14:textId="77777777" w:rsidTr="001721CA">
        <w:trPr>
          <w:trHeight w:val="312"/>
        </w:trPr>
        <w:tc>
          <w:tcPr>
            <w:tcW w:w="361" w:type="pct"/>
            <w:vMerge w:val="restart"/>
            <w:shd w:val="clear" w:color="auto" w:fill="auto"/>
            <w:vAlign w:val="center"/>
            <w:hideMark/>
          </w:tcPr>
          <w:p w14:paraId="18235446"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Gepa Serual Cemetary (Late Phase; bury pit tombs)</w:t>
            </w:r>
          </w:p>
        </w:tc>
        <w:tc>
          <w:tcPr>
            <w:tcW w:w="361" w:type="pct"/>
            <w:vMerge w:val="restart"/>
            <w:shd w:val="clear" w:color="auto" w:fill="auto"/>
            <w:vAlign w:val="center"/>
            <w:hideMark/>
          </w:tcPr>
          <w:p w14:paraId="1E64B848" w14:textId="3F07F454"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tc>
        <w:tc>
          <w:tcPr>
            <w:tcW w:w="816" w:type="pct"/>
            <w:vMerge w:val="restart"/>
            <w:shd w:val="clear" w:color="auto" w:fill="auto"/>
            <w:vAlign w:val="center"/>
            <w:hideMark/>
          </w:tcPr>
          <w:p w14:paraId="18FE5423" w14:textId="77777777" w:rsidR="00D4042B" w:rsidRPr="00F44AAB" w:rsidRDefault="00D4042B" w:rsidP="00221135">
            <w:pPr>
              <w:widowControl/>
              <w:jc w:val="center"/>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Pisces; Ovis aries; Capra hircus; Bos taurus; Bos gruniens; Cervus nippon; Equus caballus; Lepus tibetanus</w:t>
            </w:r>
          </w:p>
        </w:tc>
        <w:tc>
          <w:tcPr>
            <w:tcW w:w="898" w:type="pct"/>
            <w:vMerge w:val="restart"/>
            <w:shd w:val="clear" w:color="auto" w:fill="auto"/>
            <w:noWrap/>
            <w:vAlign w:val="center"/>
            <w:hideMark/>
          </w:tcPr>
          <w:p w14:paraId="6FEE7C1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2B1C1D42"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2310-2127</w:t>
            </w:r>
          </w:p>
        </w:tc>
        <w:tc>
          <w:tcPr>
            <w:tcW w:w="310" w:type="pct"/>
            <w:vMerge w:val="restart"/>
            <w:shd w:val="clear" w:color="auto" w:fill="auto"/>
            <w:noWrap/>
            <w:vAlign w:val="center"/>
            <w:hideMark/>
          </w:tcPr>
          <w:p w14:paraId="709B33C8"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0D1E7273"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3780</w:t>
            </w:r>
          </w:p>
        </w:tc>
        <w:tc>
          <w:tcPr>
            <w:tcW w:w="969" w:type="pct"/>
            <w:vMerge/>
            <w:vAlign w:val="center"/>
            <w:hideMark/>
          </w:tcPr>
          <w:p w14:paraId="641963BE"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3D14522E"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13FAF7F8" w14:textId="77777777" w:rsidTr="001721CA">
        <w:trPr>
          <w:trHeight w:val="312"/>
        </w:trPr>
        <w:tc>
          <w:tcPr>
            <w:tcW w:w="361" w:type="pct"/>
            <w:vMerge/>
            <w:vAlign w:val="center"/>
            <w:hideMark/>
          </w:tcPr>
          <w:p w14:paraId="02B59E43"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0C851B6D"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6979E915"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04EFBC37"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7C143C41"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2F58853F"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71FC90A2"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01459363"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6533EC3E"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5D4C6BED" w14:textId="77777777" w:rsidTr="001721CA">
        <w:trPr>
          <w:trHeight w:val="312"/>
        </w:trPr>
        <w:tc>
          <w:tcPr>
            <w:tcW w:w="361" w:type="pct"/>
            <w:vMerge/>
            <w:vAlign w:val="center"/>
            <w:hideMark/>
          </w:tcPr>
          <w:p w14:paraId="1E07A430"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263276AB"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78FF3E8E"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730FD5E1"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418D022A"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5998CE9D"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563B3034"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37B52C8F"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3C7B327B"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4A03202A" w14:textId="77777777" w:rsidTr="001721CA">
        <w:trPr>
          <w:trHeight w:val="312"/>
        </w:trPr>
        <w:tc>
          <w:tcPr>
            <w:tcW w:w="361" w:type="pct"/>
            <w:vMerge/>
            <w:vAlign w:val="center"/>
            <w:hideMark/>
          </w:tcPr>
          <w:p w14:paraId="57D55BBB"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2F2CFFB5"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6C5A965F"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6A47AF9F"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5B29635E"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5DD5E99C"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726FE50E"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49B32CB1"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79C65DA3"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7468DDC5" w14:textId="77777777" w:rsidTr="001721CA">
        <w:trPr>
          <w:trHeight w:val="312"/>
        </w:trPr>
        <w:tc>
          <w:tcPr>
            <w:tcW w:w="361" w:type="pct"/>
            <w:vMerge/>
            <w:vAlign w:val="center"/>
            <w:hideMark/>
          </w:tcPr>
          <w:p w14:paraId="74F5BF1A"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12B12C1A"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31F5AB67"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38BD4C9C"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5130CD5E"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5843810A"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30BA3A12"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73528B6B"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40BB81A1"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774CABE4" w14:textId="77777777" w:rsidTr="001721CA">
        <w:trPr>
          <w:trHeight w:val="312"/>
        </w:trPr>
        <w:tc>
          <w:tcPr>
            <w:tcW w:w="361" w:type="pct"/>
            <w:vMerge/>
            <w:vAlign w:val="center"/>
            <w:hideMark/>
          </w:tcPr>
          <w:p w14:paraId="7610B810"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7A72346C"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0A5201C2"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071A1FF5"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1048C17D"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523396D3"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202E0242"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20195D25"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08170CA4"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6DD37C4D" w14:textId="77777777" w:rsidTr="001721CA">
        <w:trPr>
          <w:trHeight w:val="312"/>
        </w:trPr>
        <w:tc>
          <w:tcPr>
            <w:tcW w:w="361" w:type="pct"/>
            <w:vMerge/>
            <w:vAlign w:val="center"/>
            <w:hideMark/>
          </w:tcPr>
          <w:p w14:paraId="536B527F"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5748B7F7"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1BC652CD"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226354AC"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57B407ED"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30A0E6D7"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27C4947B"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3B810C60" w14:textId="77777777" w:rsidR="00D4042B" w:rsidRPr="00F44AAB" w:rsidRDefault="00D4042B" w:rsidP="00221135">
            <w:pPr>
              <w:widowControl/>
              <w:jc w:val="left"/>
              <w:rPr>
                <w:rFonts w:ascii="Arial" w:eastAsia="等线" w:hAnsi="Arial" w:cs="Arial"/>
                <w:color w:val="000000"/>
                <w:kern w:val="0"/>
                <w:sz w:val="13"/>
                <w:szCs w:val="13"/>
              </w:rPr>
            </w:pPr>
          </w:p>
        </w:tc>
        <w:tc>
          <w:tcPr>
            <w:tcW w:w="351" w:type="pct"/>
            <w:vMerge/>
            <w:vAlign w:val="center"/>
            <w:hideMark/>
          </w:tcPr>
          <w:p w14:paraId="60C4829C" w14:textId="77777777" w:rsidR="00D4042B" w:rsidRPr="00F44AAB" w:rsidRDefault="00D4042B" w:rsidP="00221135">
            <w:pPr>
              <w:widowControl/>
              <w:jc w:val="left"/>
              <w:rPr>
                <w:rFonts w:ascii="Arial" w:eastAsia="等线" w:hAnsi="Arial" w:cs="Arial"/>
                <w:color w:val="000000"/>
                <w:kern w:val="0"/>
                <w:sz w:val="13"/>
                <w:szCs w:val="13"/>
              </w:rPr>
            </w:pPr>
          </w:p>
        </w:tc>
      </w:tr>
      <w:tr w:rsidR="00D4042B" w:rsidRPr="00F44AAB" w14:paraId="0680C1FC" w14:textId="77777777" w:rsidTr="001721CA">
        <w:trPr>
          <w:trHeight w:val="312"/>
        </w:trPr>
        <w:tc>
          <w:tcPr>
            <w:tcW w:w="361" w:type="pct"/>
            <w:vMerge w:val="restart"/>
            <w:shd w:val="clear" w:color="auto" w:fill="auto"/>
            <w:vAlign w:val="center"/>
            <w:hideMark/>
          </w:tcPr>
          <w:p w14:paraId="655489CF" w14:textId="26C2A8B4"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Piyangdongga</w:t>
            </w:r>
          </w:p>
        </w:tc>
        <w:tc>
          <w:tcPr>
            <w:tcW w:w="361" w:type="pct"/>
            <w:vMerge w:val="restart"/>
            <w:shd w:val="clear" w:color="auto" w:fill="auto"/>
            <w:noWrap/>
            <w:vAlign w:val="center"/>
            <w:hideMark/>
          </w:tcPr>
          <w:p w14:paraId="7737C381" w14:textId="470293F4" w:rsidR="00D4042B" w:rsidRPr="00CE3F3F" w:rsidRDefault="00CE3F3F" w:rsidP="00CE3F3F">
            <w:pPr>
              <w:widowControl/>
              <w:jc w:val="center"/>
              <w:rPr>
                <w:rFonts w:ascii="Arial" w:eastAsia="宋体" w:hAnsi="Arial" w:cs="Arial"/>
                <w:color w:val="000000"/>
                <w:kern w:val="0"/>
                <w:sz w:val="13"/>
                <w:szCs w:val="13"/>
              </w:rPr>
            </w:pPr>
            <w:r>
              <w:rPr>
                <w:rFonts w:ascii="Arial" w:eastAsia="宋体" w:hAnsi="Arial" w:cs="Arial" w:hint="eastAsia"/>
                <w:color w:val="000000"/>
                <w:kern w:val="0"/>
                <w:sz w:val="13"/>
                <w:szCs w:val="13"/>
              </w:rPr>
              <w:t>C</w:t>
            </w:r>
            <w:r>
              <w:rPr>
                <w:rFonts w:ascii="Arial" w:eastAsia="宋体" w:hAnsi="Arial" w:cs="Arial"/>
                <w:color w:val="000000"/>
                <w:kern w:val="0"/>
                <w:sz w:val="13"/>
                <w:szCs w:val="13"/>
              </w:rPr>
              <w:t>emetery</w:t>
            </w:r>
          </w:p>
        </w:tc>
        <w:tc>
          <w:tcPr>
            <w:tcW w:w="816" w:type="pct"/>
            <w:vMerge w:val="restart"/>
            <w:shd w:val="clear" w:color="auto" w:fill="auto"/>
            <w:noWrap/>
            <w:vAlign w:val="center"/>
            <w:hideMark/>
          </w:tcPr>
          <w:p w14:paraId="31542EFD" w14:textId="77777777" w:rsidR="00D4042B" w:rsidRPr="00F44AAB" w:rsidRDefault="00D4042B" w:rsidP="00221135">
            <w:pPr>
              <w:widowControl/>
              <w:jc w:val="center"/>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Equus caballus; Ovis aries</w:t>
            </w:r>
          </w:p>
        </w:tc>
        <w:tc>
          <w:tcPr>
            <w:tcW w:w="898" w:type="pct"/>
            <w:vMerge w:val="restart"/>
            <w:shd w:val="clear" w:color="auto" w:fill="auto"/>
            <w:noWrap/>
            <w:vAlign w:val="center"/>
            <w:hideMark/>
          </w:tcPr>
          <w:p w14:paraId="059B74F5"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37E294B3"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 xml:space="preserve">2725-2170 </w:t>
            </w:r>
          </w:p>
        </w:tc>
        <w:tc>
          <w:tcPr>
            <w:tcW w:w="310" w:type="pct"/>
            <w:vMerge w:val="restart"/>
            <w:shd w:val="clear" w:color="auto" w:fill="auto"/>
            <w:noWrap/>
            <w:vAlign w:val="center"/>
            <w:hideMark/>
          </w:tcPr>
          <w:p w14:paraId="0A6F6BA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6F808F5F"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4050</w:t>
            </w:r>
          </w:p>
        </w:tc>
        <w:tc>
          <w:tcPr>
            <w:tcW w:w="969" w:type="pct"/>
            <w:vMerge w:val="restart"/>
            <w:shd w:val="clear" w:color="auto" w:fill="auto"/>
            <w:vAlign w:val="center"/>
            <w:hideMark/>
          </w:tcPr>
          <w:p w14:paraId="32091CD5" w14:textId="5FB0EE44" w:rsidR="00D4042B" w:rsidRPr="00F44AAB" w:rsidRDefault="009A4CFD" w:rsidP="00221135">
            <w:pPr>
              <w:widowControl/>
              <w:jc w:val="left"/>
              <w:rPr>
                <w:rFonts w:ascii="宋体" w:eastAsia="宋体" w:hAnsi="宋体" w:cs="宋体"/>
                <w:color w:val="000000"/>
                <w:kern w:val="0"/>
                <w:sz w:val="13"/>
                <w:szCs w:val="13"/>
              </w:rPr>
            </w:pPr>
            <w:r w:rsidRPr="00160785">
              <w:rPr>
                <w:rFonts w:ascii="Arial" w:eastAsia="等线" w:hAnsi="Arial" w:cs="Arial" w:hint="eastAsia"/>
                <w:color w:val="000000"/>
                <w:kern w:val="0"/>
                <w:sz w:val="13"/>
                <w:szCs w:val="13"/>
              </w:rPr>
              <w:t>Y</w:t>
            </w:r>
            <w:r w:rsidRPr="00160785">
              <w:rPr>
                <w:rFonts w:ascii="Arial" w:eastAsia="等线" w:hAnsi="Arial" w:cs="Arial"/>
                <w:color w:val="000000"/>
                <w:kern w:val="0"/>
                <w:sz w:val="13"/>
                <w:szCs w:val="13"/>
              </w:rPr>
              <w:t xml:space="preserve">ao, J., Huo, W. </w:t>
            </w:r>
            <w:r w:rsidR="00160785" w:rsidRPr="00160785">
              <w:rPr>
                <w:rFonts w:ascii="Arial" w:eastAsia="等线" w:hAnsi="Arial" w:cs="Arial" w:hint="eastAsia"/>
                <w:color w:val="000000"/>
                <w:kern w:val="0"/>
                <w:sz w:val="13"/>
                <w:szCs w:val="13"/>
              </w:rPr>
              <w:t>2001</w:t>
            </w:r>
            <w:r w:rsidR="00160785">
              <w:rPr>
                <w:rFonts w:ascii="Arial" w:eastAsia="等线" w:hAnsi="Arial" w:cs="Arial"/>
                <w:color w:val="000000"/>
                <w:kern w:val="0"/>
                <w:sz w:val="13"/>
                <w:szCs w:val="13"/>
              </w:rPr>
              <w:t xml:space="preserve">. </w:t>
            </w:r>
            <w:r w:rsidRPr="00160785">
              <w:rPr>
                <w:rFonts w:ascii="Arial" w:eastAsia="等线" w:hAnsi="Arial" w:cs="Arial"/>
                <w:color w:val="000000"/>
                <w:kern w:val="0"/>
                <w:sz w:val="13"/>
                <w:szCs w:val="13"/>
              </w:rPr>
              <w:t>The brief report of</w:t>
            </w:r>
            <w:r w:rsidR="00160785" w:rsidRPr="00160785">
              <w:rPr>
                <w:rFonts w:ascii="Arial" w:eastAsia="等线" w:hAnsi="Arial" w:cs="Arial"/>
                <w:color w:val="000000"/>
                <w:kern w:val="0"/>
                <w:sz w:val="13"/>
                <w:szCs w:val="13"/>
              </w:rPr>
              <w:t xml:space="preserve"> ancient cemetery of</w:t>
            </w:r>
            <w:r w:rsidRPr="00160785">
              <w:rPr>
                <w:rFonts w:ascii="Arial" w:eastAsia="等线" w:hAnsi="Arial" w:cs="Arial"/>
                <w:color w:val="000000"/>
                <w:kern w:val="0"/>
                <w:sz w:val="13"/>
                <w:szCs w:val="13"/>
              </w:rPr>
              <w:t xml:space="preserve"> </w:t>
            </w:r>
            <w:r w:rsidR="00160785" w:rsidRPr="00160785">
              <w:rPr>
                <w:rFonts w:ascii="Arial" w:eastAsia="等线" w:hAnsi="Arial" w:cs="Arial"/>
                <w:color w:val="000000"/>
                <w:kern w:val="0"/>
                <w:sz w:val="13"/>
                <w:szCs w:val="13"/>
              </w:rPr>
              <w:t>Piyang.Dongga. Archaeology.</w:t>
            </w:r>
            <w:r w:rsidR="00160785" w:rsidRPr="00160785">
              <w:rPr>
                <w:rFonts w:ascii="Arial" w:eastAsia="等线" w:hAnsi="Arial" w:cs="Arial" w:hint="eastAsia"/>
                <w:color w:val="000000"/>
                <w:kern w:val="0"/>
                <w:sz w:val="13"/>
                <w:szCs w:val="13"/>
              </w:rPr>
              <w:t xml:space="preserve"> </w:t>
            </w:r>
            <w:r w:rsidR="00D4042B" w:rsidRPr="00160785">
              <w:rPr>
                <w:rFonts w:ascii="Arial" w:eastAsia="等线" w:hAnsi="Arial" w:cs="Arial" w:hint="eastAsia"/>
                <w:color w:val="000000"/>
                <w:kern w:val="0"/>
                <w:sz w:val="13"/>
                <w:szCs w:val="13"/>
              </w:rPr>
              <w:t>(06):14-31</w:t>
            </w:r>
            <w:r w:rsidR="00160785">
              <w:rPr>
                <w:rFonts w:ascii="Arial" w:eastAsia="等线" w:hAnsi="Arial" w:cs="Arial"/>
                <w:color w:val="000000"/>
                <w:kern w:val="0"/>
                <w:sz w:val="13"/>
                <w:szCs w:val="13"/>
              </w:rPr>
              <w:t>. (in Chinese)</w:t>
            </w:r>
          </w:p>
        </w:tc>
        <w:tc>
          <w:tcPr>
            <w:tcW w:w="351" w:type="pct"/>
            <w:vMerge w:val="restart"/>
            <w:shd w:val="clear" w:color="auto" w:fill="auto"/>
            <w:noWrap/>
            <w:vAlign w:val="center"/>
            <w:hideMark/>
          </w:tcPr>
          <w:p w14:paraId="22A3F1D2"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5CE2A2B9" w14:textId="77777777" w:rsidTr="001721CA">
        <w:trPr>
          <w:trHeight w:val="312"/>
        </w:trPr>
        <w:tc>
          <w:tcPr>
            <w:tcW w:w="361" w:type="pct"/>
            <w:vMerge/>
            <w:vAlign w:val="center"/>
            <w:hideMark/>
          </w:tcPr>
          <w:p w14:paraId="149E98F9"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235F3351"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1640805F"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43897D1A"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0C9117F4"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3550A663"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720BE706"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4DAAC0D3"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2AB42B02"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0F6D306B" w14:textId="77777777" w:rsidTr="001721CA">
        <w:trPr>
          <w:trHeight w:val="312"/>
        </w:trPr>
        <w:tc>
          <w:tcPr>
            <w:tcW w:w="361" w:type="pct"/>
            <w:vMerge w:val="restart"/>
            <w:shd w:val="clear" w:color="auto" w:fill="auto"/>
            <w:noWrap/>
            <w:vAlign w:val="center"/>
            <w:hideMark/>
          </w:tcPr>
          <w:p w14:paraId="7D89797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Dingdong</w:t>
            </w:r>
          </w:p>
        </w:tc>
        <w:tc>
          <w:tcPr>
            <w:tcW w:w="361" w:type="pct"/>
            <w:vMerge w:val="restart"/>
            <w:shd w:val="clear" w:color="auto" w:fill="auto"/>
            <w:noWrap/>
            <w:vAlign w:val="center"/>
            <w:hideMark/>
          </w:tcPr>
          <w:p w14:paraId="1E066191" w14:textId="5F9D83AB"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vMerge w:val="restart"/>
            <w:shd w:val="clear" w:color="auto" w:fill="auto"/>
            <w:noWrap/>
            <w:vAlign w:val="center"/>
            <w:hideMark/>
          </w:tcPr>
          <w:p w14:paraId="75D9B125" w14:textId="77777777" w:rsidR="00D4042B" w:rsidRPr="00F44AAB" w:rsidRDefault="00D4042B" w:rsidP="00221135">
            <w:pPr>
              <w:widowControl/>
              <w:jc w:val="center"/>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 xml:space="preserve">Bos gruniens; </w:t>
            </w:r>
            <w:r w:rsidRPr="00F44AAB">
              <w:rPr>
                <w:rFonts w:ascii="Arial" w:eastAsia="等线" w:hAnsi="Arial" w:cs="Arial"/>
                <w:color w:val="000000"/>
                <w:kern w:val="0"/>
                <w:sz w:val="13"/>
                <w:szCs w:val="13"/>
              </w:rPr>
              <w:t>Ovicaprid</w:t>
            </w:r>
          </w:p>
        </w:tc>
        <w:tc>
          <w:tcPr>
            <w:tcW w:w="898" w:type="pct"/>
            <w:vMerge w:val="restart"/>
            <w:shd w:val="clear" w:color="auto" w:fill="auto"/>
            <w:noWrap/>
            <w:vAlign w:val="center"/>
            <w:hideMark/>
          </w:tcPr>
          <w:p w14:paraId="3B6DBE7F"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7C31D0E5" w14:textId="77777777" w:rsidR="00D4042B" w:rsidRPr="00F44AAB" w:rsidRDefault="00D4042B" w:rsidP="00221135">
            <w:pPr>
              <w:widowControl/>
              <w:jc w:val="center"/>
              <w:rPr>
                <w:rFonts w:ascii="Arial" w:eastAsia="等线" w:hAnsi="Arial" w:cs="Arial"/>
                <w:color w:val="000000"/>
                <w:kern w:val="0"/>
                <w:sz w:val="13"/>
                <w:szCs w:val="13"/>
              </w:rPr>
            </w:pPr>
            <w:bookmarkStart w:id="2" w:name="_Hlk91495242"/>
            <w:r w:rsidRPr="00F44AAB">
              <w:rPr>
                <w:rFonts w:ascii="Arial" w:eastAsia="等线" w:hAnsi="Arial" w:cs="Arial"/>
                <w:color w:val="000000"/>
                <w:kern w:val="0"/>
                <w:sz w:val="13"/>
                <w:szCs w:val="13"/>
              </w:rPr>
              <w:t>2725-2170</w:t>
            </w:r>
            <w:bookmarkEnd w:id="2"/>
          </w:p>
        </w:tc>
        <w:tc>
          <w:tcPr>
            <w:tcW w:w="310" w:type="pct"/>
            <w:vMerge w:val="restart"/>
            <w:shd w:val="clear" w:color="auto" w:fill="auto"/>
            <w:noWrap/>
            <w:vAlign w:val="center"/>
            <w:hideMark/>
          </w:tcPr>
          <w:p w14:paraId="1E27DB54"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7A15DBFC"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4100</w:t>
            </w:r>
          </w:p>
        </w:tc>
        <w:tc>
          <w:tcPr>
            <w:tcW w:w="969" w:type="pct"/>
            <w:vMerge w:val="restart"/>
            <w:shd w:val="clear" w:color="auto" w:fill="auto"/>
            <w:vAlign w:val="center"/>
            <w:hideMark/>
          </w:tcPr>
          <w:p w14:paraId="33A554C6" w14:textId="21E5D9D9" w:rsidR="00D4042B" w:rsidRPr="00F44AAB" w:rsidRDefault="00160785" w:rsidP="00160785">
            <w:pPr>
              <w:widowControl/>
              <w:jc w:val="left"/>
              <w:rPr>
                <w:rFonts w:ascii="宋体" w:eastAsia="宋体" w:hAnsi="宋体" w:cs="宋体"/>
                <w:color w:val="000000"/>
                <w:kern w:val="0"/>
                <w:sz w:val="13"/>
                <w:szCs w:val="13"/>
              </w:rPr>
            </w:pPr>
            <w:r w:rsidRPr="00160785">
              <w:rPr>
                <w:rFonts w:ascii="Arial" w:eastAsia="等线" w:hAnsi="Arial" w:cs="Arial"/>
                <w:color w:val="000000"/>
                <w:kern w:val="0"/>
                <w:sz w:val="13"/>
                <w:szCs w:val="13"/>
              </w:rPr>
              <w:t>L</w:t>
            </w:r>
            <w:r w:rsidRPr="00160785">
              <w:rPr>
                <w:rFonts w:ascii="Arial" w:eastAsia="等线" w:hAnsi="Arial" w:cs="Arial" w:hint="eastAsia"/>
                <w:color w:val="000000"/>
                <w:kern w:val="0"/>
                <w:sz w:val="13"/>
                <w:szCs w:val="13"/>
              </w:rPr>
              <w:t>v</w:t>
            </w:r>
            <w:r w:rsidRPr="00160785">
              <w:rPr>
                <w:rFonts w:ascii="Arial" w:eastAsia="等线" w:hAnsi="Arial" w:cs="Arial" w:hint="eastAsia"/>
                <w:color w:val="000000"/>
                <w:kern w:val="0"/>
                <w:sz w:val="13"/>
                <w:szCs w:val="13"/>
              </w:rPr>
              <w:t>，</w:t>
            </w:r>
            <w:r w:rsidRPr="00160785">
              <w:rPr>
                <w:rFonts w:ascii="Arial" w:eastAsia="等线" w:hAnsi="Arial" w:cs="Arial" w:hint="eastAsia"/>
                <w:color w:val="000000"/>
                <w:kern w:val="0"/>
                <w:sz w:val="13"/>
                <w:szCs w:val="13"/>
              </w:rPr>
              <w:t>H. 2007</w:t>
            </w:r>
            <w:r w:rsidRPr="00160785">
              <w:rPr>
                <w:rFonts w:ascii="Arial" w:eastAsia="等线" w:hAnsi="Arial" w:cs="Arial"/>
                <w:color w:val="000000"/>
                <w:kern w:val="0"/>
                <w:sz w:val="13"/>
                <w:szCs w:val="13"/>
              </w:rPr>
              <w:t>. The brief report of Dingdong settlement site, Ali area, Tibet</w:t>
            </w:r>
            <w:r w:rsidRPr="00160785">
              <w:rPr>
                <w:rFonts w:ascii="Arial" w:eastAsia="等线" w:hAnsi="Arial" w:cs="Arial" w:hint="eastAsia"/>
                <w:color w:val="000000"/>
                <w:kern w:val="0"/>
                <w:sz w:val="13"/>
                <w:szCs w:val="13"/>
              </w:rPr>
              <w:t>.</w:t>
            </w:r>
            <w:r w:rsidRPr="00160785">
              <w:rPr>
                <w:rFonts w:ascii="Arial" w:eastAsia="等线" w:hAnsi="Arial" w:cs="Arial"/>
                <w:color w:val="000000"/>
                <w:kern w:val="0"/>
                <w:sz w:val="13"/>
                <w:szCs w:val="13"/>
              </w:rPr>
              <w:t xml:space="preserve"> Archaeology</w:t>
            </w:r>
            <w:r w:rsidR="00D4042B" w:rsidRPr="00160785">
              <w:rPr>
                <w:rFonts w:ascii="Arial" w:eastAsia="等线" w:hAnsi="Arial" w:cs="Arial" w:hint="eastAsia"/>
                <w:color w:val="000000"/>
                <w:kern w:val="0"/>
                <w:sz w:val="13"/>
                <w:szCs w:val="13"/>
              </w:rPr>
              <w:t xml:space="preserve"> (11): 36-46</w:t>
            </w:r>
            <w:r w:rsidRPr="00160785">
              <w:rPr>
                <w:rFonts w:ascii="Arial" w:eastAsia="等线" w:hAnsi="Arial" w:cs="Arial"/>
                <w:color w:val="000000"/>
                <w:kern w:val="0"/>
                <w:sz w:val="13"/>
                <w:szCs w:val="13"/>
              </w:rPr>
              <w:t xml:space="preserve"> (in Chinese)</w:t>
            </w:r>
          </w:p>
        </w:tc>
        <w:tc>
          <w:tcPr>
            <w:tcW w:w="351" w:type="pct"/>
            <w:vMerge w:val="restart"/>
            <w:shd w:val="clear" w:color="auto" w:fill="auto"/>
            <w:noWrap/>
            <w:vAlign w:val="center"/>
            <w:hideMark/>
          </w:tcPr>
          <w:p w14:paraId="68B1FE14"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6948FE54" w14:textId="77777777" w:rsidTr="001721CA">
        <w:trPr>
          <w:trHeight w:val="312"/>
        </w:trPr>
        <w:tc>
          <w:tcPr>
            <w:tcW w:w="361" w:type="pct"/>
            <w:vMerge/>
            <w:vAlign w:val="center"/>
            <w:hideMark/>
          </w:tcPr>
          <w:p w14:paraId="6AE7229B"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402774D1"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44B94DF7"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13F0E6FB"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1BD9F464"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13816591"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662218DB"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452077B4"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099D0EAF"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01E8387B" w14:textId="77777777" w:rsidTr="001721CA">
        <w:trPr>
          <w:trHeight w:val="312"/>
        </w:trPr>
        <w:tc>
          <w:tcPr>
            <w:tcW w:w="361" w:type="pct"/>
            <w:vMerge w:val="restart"/>
            <w:shd w:val="clear" w:color="auto" w:fill="auto"/>
            <w:noWrap/>
            <w:vAlign w:val="center"/>
            <w:hideMark/>
          </w:tcPr>
          <w:p w14:paraId="3051C38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Gelintang</w:t>
            </w:r>
          </w:p>
        </w:tc>
        <w:tc>
          <w:tcPr>
            <w:tcW w:w="361" w:type="pct"/>
            <w:vMerge w:val="restart"/>
            <w:shd w:val="clear" w:color="auto" w:fill="auto"/>
            <w:noWrap/>
            <w:vAlign w:val="center"/>
            <w:hideMark/>
          </w:tcPr>
          <w:p w14:paraId="4BC77BF8" w14:textId="08D61929"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tc>
        <w:tc>
          <w:tcPr>
            <w:tcW w:w="816" w:type="pct"/>
            <w:vMerge w:val="restart"/>
            <w:shd w:val="clear" w:color="auto" w:fill="auto"/>
            <w:noWrap/>
            <w:vAlign w:val="center"/>
            <w:hideMark/>
          </w:tcPr>
          <w:p w14:paraId="3EEBB615" w14:textId="77777777" w:rsidR="00D4042B" w:rsidRPr="00F44AAB" w:rsidRDefault="00D4042B" w:rsidP="00221135">
            <w:pPr>
              <w:widowControl/>
              <w:jc w:val="center"/>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Equus caballus; Ovis aries</w:t>
            </w:r>
          </w:p>
        </w:tc>
        <w:tc>
          <w:tcPr>
            <w:tcW w:w="898" w:type="pct"/>
            <w:vMerge w:val="restart"/>
            <w:shd w:val="clear" w:color="auto" w:fill="auto"/>
            <w:noWrap/>
            <w:vAlign w:val="center"/>
            <w:hideMark/>
          </w:tcPr>
          <w:p w14:paraId="73B5071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02DCDCF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2450-1950</w:t>
            </w:r>
          </w:p>
        </w:tc>
        <w:tc>
          <w:tcPr>
            <w:tcW w:w="310" w:type="pct"/>
            <w:vMerge w:val="restart"/>
            <w:shd w:val="clear" w:color="auto" w:fill="auto"/>
            <w:noWrap/>
            <w:vAlign w:val="center"/>
            <w:hideMark/>
          </w:tcPr>
          <w:p w14:paraId="6E149ADB"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2785C23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4090</w:t>
            </w:r>
          </w:p>
        </w:tc>
        <w:tc>
          <w:tcPr>
            <w:tcW w:w="969" w:type="pct"/>
            <w:vMerge w:val="restart"/>
            <w:shd w:val="clear" w:color="auto" w:fill="auto"/>
            <w:vAlign w:val="center"/>
            <w:hideMark/>
          </w:tcPr>
          <w:p w14:paraId="51779B4E" w14:textId="5BFD5EC9" w:rsidR="00D4042B" w:rsidRPr="00F44AAB" w:rsidRDefault="00160785" w:rsidP="00221135">
            <w:pPr>
              <w:widowControl/>
              <w:jc w:val="left"/>
              <w:rPr>
                <w:rFonts w:ascii="宋体" w:eastAsia="宋体" w:hAnsi="宋体" w:cs="宋体"/>
                <w:color w:val="000000"/>
                <w:kern w:val="0"/>
                <w:sz w:val="13"/>
                <w:szCs w:val="13"/>
              </w:rPr>
            </w:pPr>
            <w:r w:rsidRPr="00160785">
              <w:rPr>
                <w:rFonts w:ascii="Arial" w:eastAsia="等线" w:hAnsi="Arial" w:cs="Arial"/>
                <w:color w:val="000000"/>
                <w:kern w:val="0"/>
                <w:sz w:val="13"/>
                <w:szCs w:val="13"/>
              </w:rPr>
              <w:t xml:space="preserve">Chinese </w:t>
            </w:r>
            <w:r w:rsidRPr="00160785">
              <w:rPr>
                <w:rFonts w:ascii="Arial" w:eastAsia="等线" w:hAnsi="Arial" w:cs="Arial" w:hint="eastAsia"/>
                <w:color w:val="000000"/>
                <w:kern w:val="0"/>
                <w:sz w:val="13"/>
                <w:szCs w:val="13"/>
              </w:rPr>
              <w:t>T</w:t>
            </w:r>
            <w:r w:rsidRPr="00160785">
              <w:rPr>
                <w:rFonts w:ascii="Arial" w:eastAsia="等线" w:hAnsi="Arial" w:cs="Arial"/>
                <w:color w:val="000000"/>
                <w:kern w:val="0"/>
                <w:sz w:val="13"/>
                <w:szCs w:val="13"/>
              </w:rPr>
              <w:t>ibetan Research Institute Sichuan University</w:t>
            </w:r>
            <w:r w:rsidR="00D4042B" w:rsidRPr="00160785">
              <w:rPr>
                <w:rFonts w:ascii="Arial" w:eastAsia="等线" w:hAnsi="Arial" w:cs="Arial" w:hint="eastAsia"/>
                <w:color w:val="000000"/>
                <w:kern w:val="0"/>
                <w:sz w:val="13"/>
                <w:szCs w:val="13"/>
              </w:rPr>
              <w:t>.</w:t>
            </w:r>
            <w:r w:rsidRPr="00160785">
              <w:rPr>
                <w:rFonts w:ascii="Arial" w:eastAsia="等线" w:hAnsi="Arial" w:cs="Arial"/>
                <w:color w:val="000000"/>
                <w:kern w:val="0"/>
                <w:sz w:val="13"/>
                <w:szCs w:val="13"/>
              </w:rPr>
              <w:t xml:space="preserve"> 2008. Piyang</w:t>
            </w:r>
            <w:r w:rsidRPr="00160785">
              <w:rPr>
                <w:rFonts w:ascii="Arial" w:eastAsia="等线" w:hAnsi="Arial" w:cs="Arial" w:hint="eastAsia"/>
                <w:color w:val="000000"/>
                <w:kern w:val="0"/>
                <w:sz w:val="13"/>
                <w:szCs w:val="13"/>
              </w:rPr>
              <w:t xml:space="preserve"> </w:t>
            </w:r>
            <w:r w:rsidRPr="00160785">
              <w:rPr>
                <w:rFonts w:ascii="Arial" w:eastAsia="等线" w:hAnsi="Arial" w:cs="Arial"/>
                <w:color w:val="000000"/>
                <w:kern w:val="0"/>
                <w:sz w:val="13"/>
                <w:szCs w:val="13"/>
              </w:rPr>
              <w:t>Dongga Archaeological Report</w:t>
            </w:r>
            <w:r w:rsidR="00D4042B" w:rsidRPr="00160785">
              <w:rPr>
                <w:rFonts w:ascii="Arial" w:eastAsia="等线" w:hAnsi="Arial" w:cs="Arial" w:hint="eastAsia"/>
                <w:color w:val="000000"/>
                <w:kern w:val="0"/>
                <w:sz w:val="13"/>
                <w:szCs w:val="13"/>
              </w:rPr>
              <w:t>.</w:t>
            </w:r>
            <w:r w:rsidRPr="00160785">
              <w:rPr>
                <w:rFonts w:ascii="Arial" w:eastAsia="等线" w:hAnsi="Arial" w:cs="Arial"/>
                <w:color w:val="000000"/>
                <w:kern w:val="0"/>
                <w:sz w:val="13"/>
                <w:szCs w:val="13"/>
              </w:rPr>
              <w:t xml:space="preserve"> Chengdu: Sichuan People Press</w:t>
            </w:r>
            <w:r w:rsidR="00D4042B" w:rsidRPr="00160785">
              <w:rPr>
                <w:rFonts w:ascii="Arial" w:eastAsia="等线" w:hAnsi="Arial" w:cs="Arial" w:hint="eastAsia"/>
                <w:color w:val="000000"/>
                <w:kern w:val="0"/>
                <w:sz w:val="13"/>
                <w:szCs w:val="13"/>
              </w:rPr>
              <w:t>:189-231; 255-266</w:t>
            </w:r>
            <w:r w:rsidRPr="00160785">
              <w:rPr>
                <w:rFonts w:ascii="Arial" w:eastAsia="等线" w:hAnsi="Arial" w:cs="Arial"/>
                <w:color w:val="000000"/>
                <w:kern w:val="0"/>
                <w:sz w:val="13"/>
                <w:szCs w:val="13"/>
              </w:rPr>
              <w:t>. (in Chinese)</w:t>
            </w:r>
          </w:p>
        </w:tc>
        <w:tc>
          <w:tcPr>
            <w:tcW w:w="351" w:type="pct"/>
            <w:vMerge w:val="restart"/>
            <w:shd w:val="clear" w:color="auto" w:fill="auto"/>
            <w:noWrap/>
            <w:vAlign w:val="center"/>
            <w:hideMark/>
          </w:tcPr>
          <w:p w14:paraId="748DE071"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55AEA83C" w14:textId="77777777" w:rsidTr="001721CA">
        <w:trPr>
          <w:trHeight w:val="312"/>
        </w:trPr>
        <w:tc>
          <w:tcPr>
            <w:tcW w:w="361" w:type="pct"/>
            <w:vMerge/>
            <w:vAlign w:val="center"/>
            <w:hideMark/>
          </w:tcPr>
          <w:p w14:paraId="44CB69AD"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4AA1E505"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3FDBD31F"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6F3F3216"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6671706C"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28F2D7F2"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07532A4C"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1C8A4EBF"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00FBC484"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789CC6AE" w14:textId="77777777" w:rsidTr="001721CA">
        <w:trPr>
          <w:trHeight w:val="792"/>
        </w:trPr>
        <w:tc>
          <w:tcPr>
            <w:tcW w:w="361" w:type="pct"/>
            <w:shd w:val="clear" w:color="auto" w:fill="auto"/>
            <w:noWrap/>
            <w:vAlign w:val="center"/>
            <w:hideMark/>
          </w:tcPr>
          <w:p w14:paraId="2878ED0D"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Butaxiongqu</w:t>
            </w:r>
          </w:p>
        </w:tc>
        <w:tc>
          <w:tcPr>
            <w:tcW w:w="361" w:type="pct"/>
            <w:shd w:val="clear" w:color="auto" w:fill="auto"/>
            <w:noWrap/>
            <w:vAlign w:val="center"/>
            <w:hideMark/>
          </w:tcPr>
          <w:p w14:paraId="422AD634" w14:textId="1CCB21BC"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tc>
        <w:tc>
          <w:tcPr>
            <w:tcW w:w="816" w:type="pct"/>
            <w:shd w:val="clear" w:color="auto" w:fill="auto"/>
            <w:noWrap/>
            <w:vAlign w:val="center"/>
            <w:hideMark/>
          </w:tcPr>
          <w:p w14:paraId="00685180" w14:textId="77777777" w:rsidR="00D4042B" w:rsidRPr="00F44AAB" w:rsidRDefault="00D4042B" w:rsidP="00221135">
            <w:pPr>
              <w:widowControl/>
              <w:jc w:val="left"/>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Canis familiaris; Equus caballus; Ovis aries</w:t>
            </w:r>
          </w:p>
        </w:tc>
        <w:tc>
          <w:tcPr>
            <w:tcW w:w="898" w:type="pct"/>
            <w:shd w:val="clear" w:color="auto" w:fill="auto"/>
            <w:noWrap/>
            <w:vAlign w:val="center"/>
            <w:hideMark/>
          </w:tcPr>
          <w:p w14:paraId="3D0B4F5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shd w:val="clear" w:color="auto" w:fill="auto"/>
            <w:noWrap/>
            <w:vAlign w:val="center"/>
            <w:hideMark/>
          </w:tcPr>
          <w:p w14:paraId="75EFFDD8" w14:textId="78992BA4"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2710</w:t>
            </w:r>
            <w:r w:rsidR="007B5B4A">
              <w:rPr>
                <w:rFonts w:ascii="Arial" w:eastAsia="等线" w:hAnsi="Arial" w:cs="Arial"/>
                <w:color w:val="000000"/>
                <w:kern w:val="0"/>
                <w:sz w:val="13"/>
                <w:szCs w:val="13"/>
              </w:rPr>
              <w:t>-2360</w:t>
            </w:r>
          </w:p>
        </w:tc>
        <w:tc>
          <w:tcPr>
            <w:tcW w:w="310" w:type="pct"/>
            <w:shd w:val="clear" w:color="auto" w:fill="auto"/>
            <w:vAlign w:val="center"/>
            <w:hideMark/>
          </w:tcPr>
          <w:p w14:paraId="12EA410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Nourthern Tibetan Autonomous</w:t>
            </w:r>
          </w:p>
        </w:tc>
        <w:tc>
          <w:tcPr>
            <w:tcW w:w="376" w:type="pct"/>
            <w:shd w:val="clear" w:color="auto" w:fill="auto"/>
            <w:noWrap/>
            <w:vAlign w:val="center"/>
            <w:hideMark/>
          </w:tcPr>
          <w:p w14:paraId="3FCC8ED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4650</w:t>
            </w:r>
          </w:p>
        </w:tc>
        <w:tc>
          <w:tcPr>
            <w:tcW w:w="969" w:type="pct"/>
            <w:shd w:val="clear" w:color="auto" w:fill="auto"/>
            <w:vAlign w:val="center"/>
            <w:hideMark/>
          </w:tcPr>
          <w:p w14:paraId="258FBE65" w14:textId="13987F5F" w:rsidR="00D4042B" w:rsidRPr="00F44AAB" w:rsidRDefault="00207AC1" w:rsidP="00221135">
            <w:pPr>
              <w:widowControl/>
              <w:jc w:val="left"/>
              <w:rPr>
                <w:rFonts w:ascii="宋体" w:eastAsia="宋体" w:hAnsi="宋体" w:cs="宋体"/>
                <w:color w:val="000000"/>
                <w:kern w:val="0"/>
                <w:sz w:val="13"/>
                <w:szCs w:val="13"/>
              </w:rPr>
            </w:pPr>
            <w:r w:rsidRPr="006343BF">
              <w:rPr>
                <w:rFonts w:ascii="Arial" w:eastAsia="等线" w:hAnsi="Arial" w:cs="Arial" w:hint="eastAsia"/>
                <w:color w:val="000000"/>
                <w:kern w:val="0"/>
                <w:sz w:val="13"/>
                <w:szCs w:val="13"/>
              </w:rPr>
              <w:t>Z</w:t>
            </w:r>
            <w:r w:rsidRPr="006343BF">
              <w:rPr>
                <w:rFonts w:ascii="Arial" w:eastAsia="等线" w:hAnsi="Arial" w:cs="Arial"/>
                <w:color w:val="000000"/>
                <w:kern w:val="0"/>
                <w:sz w:val="13"/>
                <w:szCs w:val="13"/>
              </w:rPr>
              <w:t xml:space="preserve">hang, Z., </w:t>
            </w:r>
            <w:r w:rsidR="006C2B7F" w:rsidRPr="006343BF">
              <w:rPr>
                <w:rFonts w:ascii="Arial" w:eastAsia="等线" w:hAnsi="Arial" w:cs="Arial"/>
                <w:color w:val="000000"/>
                <w:kern w:val="0"/>
                <w:sz w:val="13"/>
                <w:szCs w:val="13"/>
              </w:rPr>
              <w:t>Shargan, W., Lv, H., S</w:t>
            </w:r>
            <w:r w:rsidR="006343BF" w:rsidRPr="006343BF">
              <w:rPr>
                <w:rFonts w:ascii="Arial" w:eastAsia="等线" w:hAnsi="Arial" w:cs="Arial"/>
                <w:color w:val="000000"/>
                <w:kern w:val="0"/>
                <w:sz w:val="13"/>
                <w:szCs w:val="13"/>
              </w:rPr>
              <w:t>uolang, Q. 2015.</w:t>
            </w:r>
            <w:r w:rsidR="006343BF">
              <w:rPr>
                <w:rFonts w:ascii="Arial" w:eastAsia="等线" w:hAnsi="Arial" w:cs="Arial"/>
                <w:color w:val="000000"/>
                <w:kern w:val="0"/>
                <w:sz w:val="13"/>
                <w:szCs w:val="13"/>
              </w:rPr>
              <w:t xml:space="preserve"> </w:t>
            </w:r>
            <w:r w:rsidR="006343BF" w:rsidRPr="006343BF">
              <w:rPr>
                <w:rFonts w:ascii="Arial" w:eastAsia="等线" w:hAnsi="Arial" w:cs="Arial"/>
                <w:color w:val="000000"/>
                <w:kern w:val="0"/>
                <w:sz w:val="13"/>
                <w:szCs w:val="13"/>
              </w:rPr>
              <w:t xml:space="preserve">Identification and Analysis of the faunal remains from Butaxiongqu </w:t>
            </w:r>
            <w:r w:rsidR="006343BF" w:rsidRPr="006343BF">
              <w:rPr>
                <w:rFonts w:ascii="Arial" w:eastAsia="等线" w:hAnsi="Arial" w:cs="Arial" w:hint="eastAsia"/>
                <w:color w:val="000000"/>
                <w:kern w:val="0"/>
                <w:sz w:val="13"/>
                <w:szCs w:val="13"/>
              </w:rPr>
              <w:t>site</w:t>
            </w:r>
            <w:r w:rsidR="006343BF" w:rsidRPr="006343BF">
              <w:rPr>
                <w:rFonts w:ascii="Arial" w:eastAsia="等线" w:hAnsi="Arial" w:cs="Arial"/>
                <w:color w:val="000000"/>
                <w:kern w:val="0"/>
                <w:sz w:val="13"/>
                <w:szCs w:val="13"/>
              </w:rPr>
              <w:t xml:space="preserve"> in  Anduo, North Tibet</w:t>
            </w:r>
            <w:r w:rsidR="00D4042B" w:rsidRPr="006343BF">
              <w:rPr>
                <w:rFonts w:ascii="Arial" w:eastAsia="等线" w:hAnsi="Arial" w:cs="Arial"/>
                <w:color w:val="000000"/>
                <w:kern w:val="0"/>
                <w:sz w:val="13"/>
                <w:szCs w:val="13"/>
              </w:rPr>
              <w:t>,</w:t>
            </w:r>
            <w:r w:rsidR="006343BF" w:rsidRPr="006343BF">
              <w:rPr>
                <w:rFonts w:ascii="Arial" w:eastAsia="等线" w:hAnsi="Arial" w:cs="Arial"/>
                <w:color w:val="000000"/>
                <w:kern w:val="0"/>
                <w:sz w:val="13"/>
                <w:szCs w:val="13"/>
              </w:rPr>
              <w:t xml:space="preserve"> Bulletin of Tibetology. 12</w:t>
            </w:r>
            <w:r w:rsidR="006172ED">
              <w:rPr>
                <w:rFonts w:ascii="Arial" w:eastAsia="等线" w:hAnsi="Arial" w:cs="Arial"/>
                <w:color w:val="000000"/>
                <w:kern w:val="0"/>
                <w:sz w:val="13"/>
                <w:szCs w:val="13"/>
              </w:rPr>
              <w:t xml:space="preserve"> (in Chinese)</w:t>
            </w:r>
          </w:p>
        </w:tc>
        <w:tc>
          <w:tcPr>
            <w:tcW w:w="351" w:type="pct"/>
            <w:shd w:val="clear" w:color="auto" w:fill="auto"/>
            <w:noWrap/>
            <w:vAlign w:val="center"/>
            <w:hideMark/>
          </w:tcPr>
          <w:p w14:paraId="1687F3B3"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4F490D33" w14:textId="77777777" w:rsidTr="001721CA">
        <w:trPr>
          <w:trHeight w:val="312"/>
        </w:trPr>
        <w:tc>
          <w:tcPr>
            <w:tcW w:w="361" w:type="pct"/>
            <w:vMerge w:val="restart"/>
            <w:shd w:val="clear" w:color="auto" w:fill="auto"/>
            <w:noWrap/>
            <w:vAlign w:val="center"/>
            <w:hideMark/>
          </w:tcPr>
          <w:p w14:paraId="317F0B4E"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Quta Cemetary</w:t>
            </w:r>
          </w:p>
        </w:tc>
        <w:tc>
          <w:tcPr>
            <w:tcW w:w="361" w:type="pct"/>
            <w:vMerge w:val="restart"/>
            <w:shd w:val="clear" w:color="auto" w:fill="auto"/>
            <w:noWrap/>
            <w:vAlign w:val="center"/>
            <w:hideMark/>
          </w:tcPr>
          <w:p w14:paraId="71E1802E" w14:textId="3E78CE33"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tc>
        <w:tc>
          <w:tcPr>
            <w:tcW w:w="816" w:type="pct"/>
            <w:vMerge w:val="restart"/>
            <w:shd w:val="clear" w:color="auto" w:fill="auto"/>
            <w:noWrap/>
            <w:vAlign w:val="center"/>
            <w:hideMark/>
          </w:tcPr>
          <w:p w14:paraId="72FF6489" w14:textId="77777777" w:rsidR="00D4042B" w:rsidRPr="00F44AAB" w:rsidRDefault="00D4042B" w:rsidP="00221135">
            <w:pPr>
              <w:widowControl/>
              <w:jc w:val="center"/>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 xml:space="preserve">Equus caballus; Ovis aries; </w:t>
            </w:r>
            <w:r w:rsidRPr="00F44AAB">
              <w:rPr>
                <w:rFonts w:ascii="Arial" w:eastAsia="等线" w:hAnsi="Arial" w:cs="Arial"/>
                <w:color w:val="000000"/>
                <w:kern w:val="0"/>
                <w:sz w:val="13"/>
                <w:szCs w:val="13"/>
              </w:rPr>
              <w:t>Bos sp.</w:t>
            </w:r>
          </w:p>
        </w:tc>
        <w:tc>
          <w:tcPr>
            <w:tcW w:w="898" w:type="pct"/>
            <w:vMerge w:val="restart"/>
            <w:shd w:val="clear" w:color="auto" w:fill="auto"/>
            <w:noWrap/>
            <w:vAlign w:val="center"/>
            <w:hideMark/>
          </w:tcPr>
          <w:p w14:paraId="4AC0D77A"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631738F6"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2275-1800</w:t>
            </w:r>
          </w:p>
        </w:tc>
        <w:tc>
          <w:tcPr>
            <w:tcW w:w="310" w:type="pct"/>
            <w:vMerge w:val="restart"/>
            <w:shd w:val="clear" w:color="auto" w:fill="auto"/>
            <w:noWrap/>
            <w:vAlign w:val="center"/>
            <w:hideMark/>
          </w:tcPr>
          <w:p w14:paraId="0CF126D0"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1A6AAD31"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3710</w:t>
            </w:r>
          </w:p>
        </w:tc>
        <w:tc>
          <w:tcPr>
            <w:tcW w:w="969" w:type="pct"/>
            <w:vMerge w:val="restart"/>
            <w:shd w:val="clear" w:color="auto" w:fill="auto"/>
            <w:vAlign w:val="center"/>
            <w:hideMark/>
          </w:tcPr>
          <w:p w14:paraId="0982EA0D" w14:textId="3F125F3D" w:rsidR="00D4042B" w:rsidRPr="00F44AAB" w:rsidRDefault="00351AF9" w:rsidP="00221135">
            <w:pPr>
              <w:widowControl/>
              <w:jc w:val="left"/>
              <w:rPr>
                <w:rFonts w:ascii="宋体" w:eastAsia="宋体" w:hAnsi="宋体" w:cs="宋体"/>
                <w:color w:val="000000"/>
                <w:kern w:val="0"/>
                <w:sz w:val="13"/>
                <w:szCs w:val="13"/>
              </w:rPr>
            </w:pPr>
            <w:r w:rsidRPr="00351AF9">
              <w:rPr>
                <w:rFonts w:ascii="Arial" w:eastAsia="等线" w:hAnsi="Arial" w:cs="Arial" w:hint="eastAsia"/>
                <w:color w:val="000000"/>
                <w:kern w:val="0"/>
                <w:sz w:val="13"/>
                <w:szCs w:val="13"/>
              </w:rPr>
              <w:t>T</w:t>
            </w:r>
            <w:r w:rsidRPr="00351AF9">
              <w:rPr>
                <w:rFonts w:ascii="Arial" w:eastAsia="等线" w:hAnsi="Arial" w:cs="Arial"/>
                <w:color w:val="000000"/>
                <w:kern w:val="0"/>
                <w:sz w:val="13"/>
                <w:szCs w:val="13"/>
              </w:rPr>
              <w:t>ong, T., Li, L., Chilie, C., Yao, Y. 2015. Gurujia and Quta Cemetary in Ali, Tibet</w:t>
            </w:r>
            <w:r w:rsidR="00D4042B" w:rsidRPr="00351AF9">
              <w:rPr>
                <w:rFonts w:ascii="Arial" w:eastAsia="等线" w:hAnsi="Arial" w:cs="Arial" w:hint="eastAsia"/>
                <w:color w:val="000000"/>
                <w:kern w:val="0"/>
                <w:sz w:val="13"/>
                <w:szCs w:val="13"/>
              </w:rPr>
              <w:t>.</w:t>
            </w:r>
            <w:r w:rsidRPr="00351AF9">
              <w:rPr>
                <w:rFonts w:ascii="Arial" w:eastAsia="等线" w:hAnsi="Arial" w:cs="Arial"/>
                <w:color w:val="000000"/>
                <w:kern w:val="0"/>
                <w:sz w:val="13"/>
                <w:szCs w:val="13"/>
              </w:rPr>
              <w:t xml:space="preserve"> Archaeology</w:t>
            </w:r>
            <w:r w:rsidRPr="00351AF9">
              <w:rPr>
                <w:rFonts w:ascii="Arial" w:eastAsia="等线" w:hAnsi="Arial" w:cs="Arial" w:hint="eastAsia"/>
                <w:color w:val="000000"/>
                <w:kern w:val="0"/>
                <w:sz w:val="13"/>
                <w:szCs w:val="13"/>
              </w:rPr>
              <w:t xml:space="preserve"> </w:t>
            </w:r>
            <w:r w:rsidR="00D4042B" w:rsidRPr="00351AF9">
              <w:rPr>
                <w:rFonts w:ascii="Arial" w:eastAsia="等线" w:hAnsi="Arial" w:cs="Arial" w:hint="eastAsia"/>
                <w:color w:val="000000"/>
                <w:kern w:val="0"/>
                <w:sz w:val="13"/>
                <w:szCs w:val="13"/>
              </w:rPr>
              <w:t>(07):29-50</w:t>
            </w:r>
            <w:r w:rsidRPr="00351AF9">
              <w:rPr>
                <w:rFonts w:ascii="Arial" w:eastAsia="等线" w:hAnsi="Arial" w:cs="Arial"/>
                <w:color w:val="000000"/>
                <w:kern w:val="0"/>
                <w:sz w:val="13"/>
                <w:szCs w:val="13"/>
              </w:rPr>
              <w:t>. (in Chinese)</w:t>
            </w:r>
          </w:p>
        </w:tc>
        <w:tc>
          <w:tcPr>
            <w:tcW w:w="351" w:type="pct"/>
            <w:vMerge w:val="restart"/>
            <w:shd w:val="clear" w:color="auto" w:fill="auto"/>
            <w:noWrap/>
            <w:vAlign w:val="center"/>
            <w:hideMark/>
          </w:tcPr>
          <w:p w14:paraId="7E599F81"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48307BDF" w14:textId="77777777" w:rsidTr="001721CA">
        <w:trPr>
          <w:trHeight w:val="312"/>
        </w:trPr>
        <w:tc>
          <w:tcPr>
            <w:tcW w:w="361" w:type="pct"/>
            <w:vMerge/>
            <w:vAlign w:val="center"/>
            <w:hideMark/>
          </w:tcPr>
          <w:p w14:paraId="408C48C0"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60CFC4D1"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1DBE6251"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2BCE6F7B"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2997820C"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3464E153"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1D24F443"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2DBB7047"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0ACF27A4"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3D6ED816" w14:textId="77777777" w:rsidTr="001721CA">
        <w:trPr>
          <w:trHeight w:val="312"/>
        </w:trPr>
        <w:tc>
          <w:tcPr>
            <w:tcW w:w="361" w:type="pct"/>
            <w:vMerge w:val="restart"/>
            <w:shd w:val="clear" w:color="auto" w:fill="auto"/>
            <w:vAlign w:val="center"/>
            <w:hideMark/>
          </w:tcPr>
          <w:p w14:paraId="070CE3D2"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Gurujia Cemetary</w:t>
            </w:r>
          </w:p>
        </w:tc>
        <w:tc>
          <w:tcPr>
            <w:tcW w:w="361" w:type="pct"/>
            <w:vMerge w:val="restart"/>
            <w:shd w:val="clear" w:color="auto" w:fill="auto"/>
            <w:noWrap/>
            <w:vAlign w:val="center"/>
            <w:hideMark/>
          </w:tcPr>
          <w:p w14:paraId="148C9F8C" w14:textId="5B45E36D" w:rsidR="00D4042B" w:rsidRPr="00CE3F3F" w:rsidRDefault="004B451A"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Cemetery</w:t>
            </w:r>
          </w:p>
        </w:tc>
        <w:tc>
          <w:tcPr>
            <w:tcW w:w="816" w:type="pct"/>
            <w:vMerge w:val="restart"/>
            <w:shd w:val="clear" w:color="auto" w:fill="auto"/>
            <w:noWrap/>
            <w:vAlign w:val="center"/>
            <w:hideMark/>
          </w:tcPr>
          <w:p w14:paraId="71D1706F" w14:textId="77777777" w:rsidR="00D4042B" w:rsidRPr="00F44AAB" w:rsidRDefault="00D4042B" w:rsidP="00221135">
            <w:pPr>
              <w:widowControl/>
              <w:jc w:val="center"/>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Equus caballus; Ovis aries; Bos sp.; Canis familiaris</w:t>
            </w:r>
          </w:p>
        </w:tc>
        <w:tc>
          <w:tcPr>
            <w:tcW w:w="898" w:type="pct"/>
            <w:vMerge w:val="restart"/>
            <w:shd w:val="clear" w:color="auto" w:fill="auto"/>
            <w:noWrap/>
            <w:vAlign w:val="center"/>
            <w:hideMark/>
          </w:tcPr>
          <w:p w14:paraId="0AD34378"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w:t>
            </w:r>
          </w:p>
        </w:tc>
        <w:tc>
          <w:tcPr>
            <w:tcW w:w="558" w:type="pct"/>
            <w:vMerge w:val="restart"/>
            <w:shd w:val="clear" w:color="auto" w:fill="auto"/>
            <w:noWrap/>
            <w:vAlign w:val="center"/>
            <w:hideMark/>
          </w:tcPr>
          <w:p w14:paraId="65D010DB" w14:textId="575C15D8"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1855</w:t>
            </w:r>
            <w:r w:rsidR="007B5B4A">
              <w:rPr>
                <w:rFonts w:ascii="Arial" w:eastAsia="等线" w:hAnsi="Arial" w:cs="Arial"/>
                <w:color w:val="000000"/>
                <w:kern w:val="0"/>
                <w:sz w:val="13"/>
                <w:szCs w:val="13"/>
              </w:rPr>
              <w:t>-</w:t>
            </w:r>
            <w:r w:rsidR="007B5B4A" w:rsidRPr="00F44AAB">
              <w:rPr>
                <w:rFonts w:ascii="Arial" w:eastAsia="等线" w:hAnsi="Arial" w:cs="Arial"/>
                <w:color w:val="000000"/>
                <w:kern w:val="0"/>
                <w:sz w:val="13"/>
                <w:szCs w:val="13"/>
              </w:rPr>
              <w:t>1715</w:t>
            </w:r>
          </w:p>
        </w:tc>
        <w:tc>
          <w:tcPr>
            <w:tcW w:w="310" w:type="pct"/>
            <w:vMerge w:val="restart"/>
            <w:shd w:val="clear" w:color="auto" w:fill="auto"/>
            <w:noWrap/>
            <w:vAlign w:val="center"/>
            <w:hideMark/>
          </w:tcPr>
          <w:p w14:paraId="7A239F96"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43AE2B43"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4300</w:t>
            </w:r>
          </w:p>
        </w:tc>
        <w:tc>
          <w:tcPr>
            <w:tcW w:w="969" w:type="pct"/>
            <w:vMerge w:val="restart"/>
            <w:shd w:val="clear" w:color="auto" w:fill="auto"/>
            <w:vAlign w:val="center"/>
            <w:hideMark/>
          </w:tcPr>
          <w:p w14:paraId="0BBE873A" w14:textId="43CE3B5F" w:rsidR="00D4042B" w:rsidRPr="00B275AB" w:rsidRDefault="00351AF9" w:rsidP="00B275AB">
            <w:pPr>
              <w:widowControl/>
              <w:jc w:val="left"/>
              <w:rPr>
                <w:rFonts w:ascii="Arial" w:eastAsia="等线" w:hAnsi="Arial" w:cs="Arial"/>
                <w:color w:val="000000"/>
                <w:kern w:val="0"/>
                <w:sz w:val="13"/>
                <w:szCs w:val="13"/>
              </w:rPr>
            </w:pPr>
            <w:r w:rsidRPr="00351AF9">
              <w:rPr>
                <w:rFonts w:ascii="Arial" w:eastAsia="等线" w:hAnsi="Arial" w:cs="Arial" w:hint="eastAsia"/>
                <w:color w:val="000000"/>
                <w:kern w:val="0"/>
                <w:sz w:val="13"/>
                <w:szCs w:val="13"/>
              </w:rPr>
              <w:t>T</w:t>
            </w:r>
            <w:r w:rsidRPr="00351AF9">
              <w:rPr>
                <w:rFonts w:ascii="Arial" w:eastAsia="等线" w:hAnsi="Arial" w:cs="Arial"/>
                <w:color w:val="000000"/>
                <w:kern w:val="0"/>
                <w:sz w:val="13"/>
                <w:szCs w:val="13"/>
              </w:rPr>
              <w:t>ong, T., Li, L.,</w:t>
            </w:r>
            <w:r>
              <w:rPr>
                <w:rFonts w:ascii="Arial" w:eastAsia="等线" w:hAnsi="Arial" w:cs="Arial"/>
                <w:color w:val="000000"/>
                <w:kern w:val="0"/>
                <w:sz w:val="13"/>
                <w:szCs w:val="13"/>
              </w:rPr>
              <w:t xml:space="preserve"> Huang, S., </w:t>
            </w:r>
            <w:r w:rsidRPr="00B275AB">
              <w:rPr>
                <w:rFonts w:ascii="Arial" w:eastAsia="等线" w:hAnsi="Arial" w:cs="Arial" w:hint="eastAsia"/>
                <w:color w:val="000000"/>
                <w:kern w:val="0"/>
                <w:sz w:val="13"/>
                <w:szCs w:val="13"/>
              </w:rPr>
              <w:t>2014</w:t>
            </w:r>
            <w:r w:rsidRPr="00B275AB">
              <w:rPr>
                <w:rFonts w:ascii="Arial" w:eastAsia="等线" w:hAnsi="Arial" w:cs="Arial"/>
                <w:color w:val="000000"/>
                <w:kern w:val="0"/>
                <w:sz w:val="13"/>
                <w:szCs w:val="13"/>
              </w:rPr>
              <w:t>. R</w:t>
            </w:r>
            <w:r>
              <w:rPr>
                <w:rFonts w:ascii="Arial" w:eastAsia="等线" w:hAnsi="Arial" w:cs="Arial"/>
                <w:color w:val="000000"/>
                <w:kern w:val="0"/>
                <w:sz w:val="13"/>
                <w:szCs w:val="13"/>
              </w:rPr>
              <w:t xml:space="preserve">eport </w:t>
            </w:r>
            <w:r>
              <w:rPr>
                <w:rFonts w:ascii="Arial" w:eastAsia="等线" w:hAnsi="Arial" w:cs="Arial" w:hint="eastAsia"/>
                <w:color w:val="000000"/>
                <w:kern w:val="0"/>
                <w:sz w:val="13"/>
                <w:szCs w:val="13"/>
              </w:rPr>
              <w:t>of</w:t>
            </w:r>
            <w:r>
              <w:rPr>
                <w:rFonts w:ascii="Arial" w:eastAsia="等线" w:hAnsi="Arial" w:cs="Arial"/>
                <w:color w:val="000000"/>
                <w:kern w:val="0"/>
                <w:sz w:val="13"/>
                <w:szCs w:val="13"/>
              </w:rPr>
              <w:t xml:space="preserve"> 2012 excavation of Gurujia Cemetary in Gaer County, Ali, Tibet. Acta Archaeologica Sinica</w:t>
            </w:r>
            <w:r w:rsidR="00D4042B" w:rsidRPr="00B275AB">
              <w:rPr>
                <w:rFonts w:ascii="Arial" w:eastAsia="等线" w:hAnsi="Arial" w:cs="Arial" w:hint="eastAsia"/>
                <w:color w:val="000000"/>
                <w:kern w:val="0"/>
                <w:sz w:val="13"/>
                <w:szCs w:val="13"/>
              </w:rPr>
              <w:t>(04):563-587</w:t>
            </w:r>
            <w:r w:rsidR="00BD170E">
              <w:rPr>
                <w:rFonts w:ascii="Arial" w:eastAsia="等线" w:hAnsi="Arial" w:cs="Arial"/>
                <w:color w:val="000000"/>
                <w:kern w:val="0"/>
                <w:sz w:val="13"/>
                <w:szCs w:val="13"/>
              </w:rPr>
              <w:t>. (in Chinese)</w:t>
            </w:r>
          </w:p>
        </w:tc>
        <w:tc>
          <w:tcPr>
            <w:tcW w:w="351" w:type="pct"/>
            <w:vMerge w:val="restart"/>
            <w:shd w:val="clear" w:color="auto" w:fill="auto"/>
            <w:noWrap/>
            <w:vAlign w:val="center"/>
            <w:hideMark/>
          </w:tcPr>
          <w:p w14:paraId="27568667"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2D99B85A" w14:textId="77777777" w:rsidTr="001721CA">
        <w:trPr>
          <w:trHeight w:val="312"/>
        </w:trPr>
        <w:tc>
          <w:tcPr>
            <w:tcW w:w="361" w:type="pct"/>
            <w:vMerge/>
            <w:vAlign w:val="center"/>
            <w:hideMark/>
          </w:tcPr>
          <w:p w14:paraId="6064A672"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1052572E"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41E74B8A"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6149C014"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655A9C06"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60208D6F"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5BDED3CF"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0E70890A"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0E45FA23"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1E7AC40B" w14:textId="77777777" w:rsidTr="001721CA">
        <w:trPr>
          <w:trHeight w:val="312"/>
        </w:trPr>
        <w:tc>
          <w:tcPr>
            <w:tcW w:w="361" w:type="pct"/>
            <w:vMerge/>
            <w:vAlign w:val="center"/>
            <w:hideMark/>
          </w:tcPr>
          <w:p w14:paraId="7D4231E7"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6F81699E"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52BDD898"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582B2558"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0A4490EA"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037822B9"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32D8D226"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4302C576"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5C5E088C"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587E1ECD" w14:textId="77777777" w:rsidTr="001721CA">
        <w:trPr>
          <w:trHeight w:val="312"/>
        </w:trPr>
        <w:tc>
          <w:tcPr>
            <w:tcW w:w="361" w:type="pct"/>
            <w:vMerge/>
            <w:vAlign w:val="center"/>
            <w:hideMark/>
          </w:tcPr>
          <w:p w14:paraId="66BFA406"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610465B3"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00BE76F9" w14:textId="77777777" w:rsidR="00D4042B" w:rsidRPr="00F44AAB" w:rsidRDefault="00D4042B" w:rsidP="00221135">
            <w:pPr>
              <w:widowControl/>
              <w:jc w:val="left"/>
              <w:rPr>
                <w:rFonts w:ascii="Arial" w:eastAsia="等线" w:hAnsi="Arial" w:cs="Arial"/>
                <w:i/>
                <w:iCs/>
                <w:color w:val="000000"/>
                <w:kern w:val="0"/>
                <w:sz w:val="13"/>
                <w:szCs w:val="13"/>
              </w:rPr>
            </w:pPr>
          </w:p>
        </w:tc>
        <w:tc>
          <w:tcPr>
            <w:tcW w:w="898" w:type="pct"/>
            <w:vMerge/>
            <w:vAlign w:val="center"/>
            <w:hideMark/>
          </w:tcPr>
          <w:p w14:paraId="25E6D3FF" w14:textId="77777777" w:rsidR="00D4042B" w:rsidRPr="00F44AAB" w:rsidRDefault="00D4042B" w:rsidP="00221135">
            <w:pPr>
              <w:widowControl/>
              <w:jc w:val="left"/>
              <w:rPr>
                <w:rFonts w:ascii="Arial" w:eastAsia="等线" w:hAnsi="Arial" w:cs="Arial"/>
                <w:color w:val="000000"/>
                <w:kern w:val="0"/>
                <w:sz w:val="13"/>
                <w:szCs w:val="13"/>
              </w:rPr>
            </w:pPr>
          </w:p>
        </w:tc>
        <w:tc>
          <w:tcPr>
            <w:tcW w:w="558" w:type="pct"/>
            <w:vMerge/>
            <w:vAlign w:val="center"/>
            <w:hideMark/>
          </w:tcPr>
          <w:p w14:paraId="235FB78E"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2A11805E"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7C7653B3"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6275EF67"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616E1DE7"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5CDC45DE" w14:textId="77777777" w:rsidTr="001721CA">
        <w:trPr>
          <w:trHeight w:val="312"/>
        </w:trPr>
        <w:tc>
          <w:tcPr>
            <w:tcW w:w="361" w:type="pct"/>
            <w:vMerge w:val="restart"/>
            <w:shd w:val="clear" w:color="auto" w:fill="auto"/>
            <w:noWrap/>
            <w:vAlign w:val="center"/>
            <w:hideMark/>
          </w:tcPr>
          <w:p w14:paraId="79709049"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Kaerdong</w:t>
            </w:r>
          </w:p>
        </w:tc>
        <w:tc>
          <w:tcPr>
            <w:tcW w:w="361" w:type="pct"/>
            <w:vMerge w:val="restart"/>
            <w:shd w:val="clear" w:color="auto" w:fill="auto"/>
            <w:noWrap/>
            <w:vAlign w:val="center"/>
            <w:hideMark/>
          </w:tcPr>
          <w:p w14:paraId="6E5C3D59" w14:textId="1414520A" w:rsidR="00D4042B" w:rsidRPr="00CE3F3F" w:rsidRDefault="00CE3F3F" w:rsidP="00221135">
            <w:pPr>
              <w:widowControl/>
              <w:jc w:val="center"/>
              <w:rPr>
                <w:rFonts w:ascii="Arial" w:eastAsia="宋体" w:hAnsi="Arial" w:cs="Arial"/>
                <w:color w:val="000000"/>
                <w:kern w:val="0"/>
                <w:sz w:val="13"/>
                <w:szCs w:val="13"/>
              </w:rPr>
            </w:pPr>
            <w:r w:rsidRPr="00CE3F3F">
              <w:rPr>
                <w:rFonts w:ascii="Arial" w:eastAsia="宋体" w:hAnsi="Arial" w:cs="Arial"/>
                <w:color w:val="000000"/>
                <w:kern w:val="0"/>
                <w:sz w:val="13"/>
                <w:szCs w:val="13"/>
              </w:rPr>
              <w:t>Settlement</w:t>
            </w:r>
          </w:p>
        </w:tc>
        <w:tc>
          <w:tcPr>
            <w:tcW w:w="816" w:type="pct"/>
            <w:vMerge w:val="restart"/>
            <w:shd w:val="clear" w:color="auto" w:fill="auto"/>
            <w:noWrap/>
            <w:vAlign w:val="center"/>
            <w:hideMark/>
          </w:tcPr>
          <w:p w14:paraId="63AA70D9"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i/>
                <w:iCs/>
                <w:color w:val="000000"/>
                <w:kern w:val="0"/>
                <w:sz w:val="13"/>
                <w:szCs w:val="13"/>
              </w:rPr>
              <w:t>Cervidae; Bos gruniens;</w:t>
            </w:r>
            <w:r w:rsidRPr="00F44AAB">
              <w:rPr>
                <w:rFonts w:ascii="Arial" w:eastAsia="等线" w:hAnsi="Arial" w:cs="Arial"/>
                <w:color w:val="000000"/>
                <w:kern w:val="0"/>
                <w:sz w:val="13"/>
                <w:szCs w:val="13"/>
              </w:rPr>
              <w:t xml:space="preserve"> Ovicaprid</w:t>
            </w:r>
          </w:p>
        </w:tc>
        <w:tc>
          <w:tcPr>
            <w:tcW w:w="898" w:type="pct"/>
            <w:vMerge w:val="restart"/>
            <w:shd w:val="clear" w:color="auto" w:fill="auto"/>
            <w:vAlign w:val="center"/>
            <w:hideMark/>
          </w:tcPr>
          <w:p w14:paraId="1CB815DE" w14:textId="77777777" w:rsidR="00D4042B" w:rsidRPr="00F44AAB" w:rsidRDefault="00D4042B" w:rsidP="00221135">
            <w:pPr>
              <w:widowControl/>
              <w:jc w:val="left"/>
              <w:rPr>
                <w:rFonts w:ascii="Arial" w:eastAsia="等线" w:hAnsi="Arial" w:cs="Arial"/>
                <w:i/>
                <w:iCs/>
                <w:color w:val="000000"/>
                <w:kern w:val="0"/>
                <w:sz w:val="13"/>
                <w:szCs w:val="13"/>
              </w:rPr>
            </w:pPr>
            <w:r w:rsidRPr="00F44AAB">
              <w:rPr>
                <w:rFonts w:ascii="Arial" w:eastAsia="等线" w:hAnsi="Arial" w:cs="Arial"/>
                <w:i/>
                <w:iCs/>
                <w:color w:val="000000"/>
                <w:kern w:val="0"/>
                <w:sz w:val="13"/>
                <w:szCs w:val="13"/>
              </w:rPr>
              <w:t xml:space="preserve">Hordeum vulgare; Triticum aestivum; Fagopyrum tataricum; Oryza sativa; </w:t>
            </w:r>
            <w:r w:rsidRPr="00F44AAB">
              <w:rPr>
                <w:rFonts w:ascii="Arial" w:eastAsia="等线" w:hAnsi="Arial" w:cs="Arial"/>
                <w:color w:val="000000"/>
                <w:kern w:val="0"/>
                <w:sz w:val="13"/>
                <w:szCs w:val="13"/>
              </w:rPr>
              <w:t>Poaceae;</w:t>
            </w:r>
            <w:r w:rsidRPr="00F44AAB">
              <w:rPr>
                <w:rFonts w:ascii="Arial" w:eastAsia="等线" w:hAnsi="Arial" w:cs="Arial"/>
                <w:i/>
                <w:iCs/>
                <w:color w:val="000000"/>
                <w:kern w:val="0"/>
                <w:sz w:val="13"/>
                <w:szCs w:val="13"/>
              </w:rPr>
              <w:t xml:space="preserve"> Bothriochloa ischaemum; Avena sp.; </w:t>
            </w:r>
            <w:r w:rsidRPr="00F44AAB">
              <w:rPr>
                <w:rFonts w:ascii="Arial" w:eastAsia="等线" w:hAnsi="Arial" w:cs="Arial"/>
                <w:color w:val="000000"/>
                <w:kern w:val="0"/>
                <w:sz w:val="13"/>
                <w:szCs w:val="13"/>
              </w:rPr>
              <w:t xml:space="preserve">Asteraceae; </w:t>
            </w:r>
            <w:r w:rsidRPr="00F44AAB">
              <w:rPr>
                <w:rFonts w:ascii="Arial" w:eastAsia="等线" w:hAnsi="Arial" w:cs="Arial"/>
                <w:i/>
                <w:iCs/>
                <w:color w:val="000000"/>
                <w:kern w:val="0"/>
                <w:sz w:val="13"/>
                <w:szCs w:val="13"/>
              </w:rPr>
              <w:t xml:space="preserve">Xanthium strumarium; </w:t>
            </w:r>
            <w:r w:rsidRPr="00F44AAB">
              <w:rPr>
                <w:rFonts w:ascii="Arial" w:eastAsia="等线" w:hAnsi="Arial" w:cs="Arial"/>
                <w:color w:val="000000"/>
                <w:kern w:val="0"/>
                <w:sz w:val="13"/>
                <w:szCs w:val="13"/>
              </w:rPr>
              <w:t xml:space="preserve">Chenopodioideae; </w:t>
            </w:r>
            <w:r w:rsidRPr="00F44AAB">
              <w:rPr>
                <w:rFonts w:ascii="Arial" w:eastAsia="等线" w:hAnsi="Arial" w:cs="Arial"/>
                <w:i/>
                <w:iCs/>
                <w:color w:val="000000"/>
                <w:kern w:val="0"/>
                <w:sz w:val="13"/>
                <w:szCs w:val="13"/>
              </w:rPr>
              <w:t xml:space="preserve">Chenopodium; Kochia; Salsola; Corispermum; </w:t>
            </w:r>
            <w:r w:rsidRPr="00F44AAB">
              <w:rPr>
                <w:rFonts w:ascii="Arial" w:eastAsia="等线" w:hAnsi="Arial" w:cs="Arial"/>
                <w:color w:val="000000"/>
                <w:kern w:val="0"/>
                <w:sz w:val="13"/>
                <w:szCs w:val="13"/>
              </w:rPr>
              <w:t>Cyperaceae;</w:t>
            </w:r>
            <w:r w:rsidRPr="00F44AAB">
              <w:rPr>
                <w:rFonts w:ascii="Arial" w:eastAsia="等线" w:hAnsi="Arial" w:cs="Arial"/>
                <w:i/>
                <w:iCs/>
                <w:color w:val="000000"/>
                <w:kern w:val="0"/>
                <w:sz w:val="13"/>
                <w:szCs w:val="13"/>
              </w:rPr>
              <w:t xml:space="preserve"> Lipocarpha chinensis; Elsholtzia ciliata; Lepidium; </w:t>
            </w:r>
            <w:r w:rsidRPr="00F44AAB">
              <w:rPr>
                <w:rFonts w:ascii="Arial" w:eastAsia="等线" w:hAnsi="Arial" w:cs="Arial"/>
                <w:color w:val="000000"/>
                <w:kern w:val="0"/>
                <w:sz w:val="13"/>
                <w:szCs w:val="13"/>
              </w:rPr>
              <w:t>Polygonaceae;</w:t>
            </w:r>
            <w:r w:rsidRPr="00F44AAB">
              <w:rPr>
                <w:rFonts w:ascii="Arial" w:eastAsia="等线" w:hAnsi="Arial" w:cs="Arial"/>
                <w:i/>
                <w:iCs/>
                <w:color w:val="000000"/>
                <w:kern w:val="0"/>
                <w:sz w:val="13"/>
                <w:szCs w:val="13"/>
              </w:rPr>
              <w:t xml:space="preserve"> Fragaria; </w:t>
            </w:r>
            <w:r w:rsidRPr="00F44AAB">
              <w:rPr>
                <w:rFonts w:ascii="Arial" w:eastAsia="等线" w:hAnsi="Arial" w:cs="Arial"/>
                <w:color w:val="000000"/>
                <w:kern w:val="0"/>
                <w:sz w:val="13"/>
                <w:szCs w:val="13"/>
              </w:rPr>
              <w:t>Leguminosae; Euphorbiaceae;</w:t>
            </w:r>
            <w:r w:rsidRPr="00F44AAB">
              <w:rPr>
                <w:rFonts w:ascii="Arial" w:eastAsia="等线" w:hAnsi="Arial" w:cs="Arial"/>
                <w:i/>
                <w:iCs/>
                <w:color w:val="000000"/>
                <w:kern w:val="0"/>
                <w:sz w:val="13"/>
                <w:szCs w:val="13"/>
              </w:rPr>
              <w:t xml:space="preserve"> Viola prionantha</w:t>
            </w:r>
          </w:p>
        </w:tc>
        <w:tc>
          <w:tcPr>
            <w:tcW w:w="558" w:type="pct"/>
            <w:vMerge w:val="restart"/>
            <w:shd w:val="clear" w:color="auto" w:fill="auto"/>
            <w:noWrap/>
            <w:vAlign w:val="center"/>
            <w:hideMark/>
          </w:tcPr>
          <w:p w14:paraId="5D2BA1BD" w14:textId="35BEE9E8"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1555</w:t>
            </w:r>
            <w:r w:rsidR="007B5B4A">
              <w:rPr>
                <w:rFonts w:ascii="Arial" w:eastAsia="等线" w:hAnsi="Arial" w:cs="Arial"/>
                <w:color w:val="000000"/>
                <w:kern w:val="0"/>
                <w:sz w:val="13"/>
                <w:szCs w:val="13"/>
              </w:rPr>
              <w:t>-</w:t>
            </w:r>
            <w:r w:rsidR="007B5B4A" w:rsidRPr="00F44AAB">
              <w:rPr>
                <w:rFonts w:ascii="Arial" w:eastAsia="等线" w:hAnsi="Arial" w:cs="Arial"/>
                <w:color w:val="000000"/>
                <w:kern w:val="0"/>
                <w:sz w:val="13"/>
                <w:szCs w:val="13"/>
              </w:rPr>
              <w:t>1400</w:t>
            </w:r>
          </w:p>
        </w:tc>
        <w:tc>
          <w:tcPr>
            <w:tcW w:w="310" w:type="pct"/>
            <w:vMerge w:val="restart"/>
            <w:shd w:val="clear" w:color="auto" w:fill="auto"/>
            <w:noWrap/>
            <w:vAlign w:val="center"/>
            <w:hideMark/>
          </w:tcPr>
          <w:p w14:paraId="6DE8C36C"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SWTP</w:t>
            </w:r>
          </w:p>
        </w:tc>
        <w:tc>
          <w:tcPr>
            <w:tcW w:w="376" w:type="pct"/>
            <w:vMerge w:val="restart"/>
            <w:shd w:val="clear" w:color="auto" w:fill="auto"/>
            <w:noWrap/>
            <w:vAlign w:val="center"/>
            <w:hideMark/>
          </w:tcPr>
          <w:p w14:paraId="159DF86E" w14:textId="77777777" w:rsidR="00D4042B" w:rsidRPr="00F44AAB" w:rsidRDefault="00D4042B" w:rsidP="00221135">
            <w:pPr>
              <w:widowControl/>
              <w:jc w:val="center"/>
              <w:rPr>
                <w:rFonts w:ascii="Arial" w:eastAsia="等线" w:hAnsi="Arial" w:cs="Arial"/>
                <w:color w:val="000000"/>
                <w:kern w:val="0"/>
                <w:sz w:val="13"/>
                <w:szCs w:val="13"/>
              </w:rPr>
            </w:pPr>
            <w:r w:rsidRPr="00F44AAB">
              <w:rPr>
                <w:rFonts w:ascii="Arial" w:eastAsia="等线" w:hAnsi="Arial" w:cs="Arial"/>
                <w:color w:val="000000"/>
                <w:kern w:val="0"/>
                <w:sz w:val="13"/>
                <w:szCs w:val="13"/>
              </w:rPr>
              <w:t>4300</w:t>
            </w:r>
          </w:p>
        </w:tc>
        <w:tc>
          <w:tcPr>
            <w:tcW w:w="969" w:type="pct"/>
            <w:vMerge w:val="restart"/>
            <w:shd w:val="clear" w:color="auto" w:fill="auto"/>
            <w:vAlign w:val="center"/>
            <w:hideMark/>
          </w:tcPr>
          <w:p w14:paraId="6850408B" w14:textId="26B07E6C" w:rsidR="00D4042B" w:rsidRPr="00BD170E" w:rsidRDefault="00B275AB" w:rsidP="00BD170E">
            <w:pPr>
              <w:widowControl/>
              <w:jc w:val="left"/>
              <w:rPr>
                <w:rFonts w:ascii="Arial" w:eastAsia="等线" w:hAnsi="Arial" w:cs="Arial"/>
                <w:color w:val="000000"/>
                <w:kern w:val="0"/>
                <w:sz w:val="13"/>
                <w:szCs w:val="13"/>
              </w:rPr>
            </w:pPr>
            <w:r w:rsidRPr="00BD170E">
              <w:rPr>
                <w:rFonts w:ascii="Arial" w:eastAsia="等线" w:hAnsi="Arial" w:cs="Arial" w:hint="eastAsia"/>
                <w:color w:val="000000"/>
                <w:kern w:val="0"/>
                <w:sz w:val="13"/>
                <w:szCs w:val="13"/>
              </w:rPr>
              <w:t>Z</w:t>
            </w:r>
            <w:r w:rsidRPr="00BD170E">
              <w:rPr>
                <w:rFonts w:ascii="Arial" w:eastAsia="等线" w:hAnsi="Arial" w:cs="Arial"/>
                <w:color w:val="000000"/>
                <w:kern w:val="0"/>
                <w:sz w:val="13"/>
                <w:szCs w:val="13"/>
              </w:rPr>
              <w:t xml:space="preserve">hang, Z., Lv, H. </w:t>
            </w:r>
            <w:r w:rsidR="00BD170E" w:rsidRPr="00BD170E">
              <w:rPr>
                <w:rFonts w:ascii="Arial" w:eastAsia="等线" w:hAnsi="Arial" w:cs="Arial"/>
                <w:color w:val="000000"/>
                <w:kern w:val="0"/>
                <w:sz w:val="13"/>
                <w:szCs w:val="13"/>
              </w:rPr>
              <w:t xml:space="preserve">2017. </w:t>
            </w:r>
            <w:r w:rsidRPr="00BD170E">
              <w:rPr>
                <w:rFonts w:ascii="Arial" w:eastAsia="等线" w:hAnsi="Arial" w:cs="Arial"/>
                <w:color w:val="000000"/>
                <w:kern w:val="0"/>
                <w:sz w:val="13"/>
                <w:szCs w:val="13"/>
              </w:rPr>
              <w:t>Faunal remain analysis of</w:t>
            </w:r>
            <w:r w:rsidR="00BD170E" w:rsidRPr="00BD170E">
              <w:rPr>
                <w:rFonts w:ascii="Arial" w:eastAsia="等线" w:hAnsi="Arial" w:cs="Arial"/>
                <w:color w:val="000000"/>
                <w:kern w:val="0"/>
                <w:sz w:val="13"/>
                <w:szCs w:val="13"/>
              </w:rPr>
              <w:t xml:space="preserve"> Kaerdong site, Ali, western Tibet from 2013 excavation.</w:t>
            </w:r>
            <w:r w:rsidR="00BD170E" w:rsidRPr="006343BF">
              <w:rPr>
                <w:rFonts w:ascii="Arial" w:eastAsia="等线" w:hAnsi="Arial" w:cs="Arial"/>
                <w:color w:val="000000"/>
                <w:kern w:val="0"/>
                <w:sz w:val="13"/>
                <w:szCs w:val="13"/>
              </w:rPr>
              <w:t xml:space="preserve"> Bulletin of Tibetology</w:t>
            </w:r>
            <w:r w:rsidR="00BD170E" w:rsidRPr="00BD170E">
              <w:rPr>
                <w:rFonts w:ascii="Arial" w:eastAsia="等线" w:hAnsi="Arial" w:cs="Arial" w:hint="eastAsia"/>
                <w:color w:val="000000"/>
                <w:kern w:val="0"/>
                <w:sz w:val="13"/>
                <w:szCs w:val="13"/>
              </w:rPr>
              <w:t xml:space="preserve"> </w:t>
            </w:r>
            <w:r w:rsidR="00D4042B" w:rsidRPr="00BD170E">
              <w:rPr>
                <w:rFonts w:ascii="Arial" w:eastAsia="等线" w:hAnsi="Arial" w:cs="Arial" w:hint="eastAsia"/>
                <w:color w:val="000000"/>
                <w:kern w:val="0"/>
                <w:sz w:val="13"/>
                <w:szCs w:val="13"/>
              </w:rPr>
              <w:t>(01):252-272</w:t>
            </w:r>
            <w:r w:rsidR="00BD170E">
              <w:rPr>
                <w:rFonts w:ascii="Arial" w:eastAsia="等线" w:hAnsi="Arial" w:cs="Arial"/>
                <w:color w:val="000000"/>
                <w:kern w:val="0"/>
                <w:sz w:val="13"/>
                <w:szCs w:val="13"/>
              </w:rPr>
              <w:t>. (in Chinese)</w:t>
            </w:r>
          </w:p>
        </w:tc>
        <w:tc>
          <w:tcPr>
            <w:tcW w:w="351" w:type="pct"/>
            <w:vMerge w:val="restart"/>
            <w:shd w:val="clear" w:color="auto" w:fill="auto"/>
            <w:noWrap/>
            <w:vAlign w:val="center"/>
            <w:hideMark/>
          </w:tcPr>
          <w:p w14:paraId="69C8F141"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45E04B06" w14:textId="77777777" w:rsidTr="001721CA">
        <w:trPr>
          <w:trHeight w:val="312"/>
        </w:trPr>
        <w:tc>
          <w:tcPr>
            <w:tcW w:w="361" w:type="pct"/>
            <w:vMerge/>
            <w:vAlign w:val="center"/>
            <w:hideMark/>
          </w:tcPr>
          <w:p w14:paraId="09714E23"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5ACF4B30"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5D844C4C"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376FF3F9" w14:textId="77777777" w:rsidR="00D4042B" w:rsidRPr="00F44AAB" w:rsidRDefault="00D4042B" w:rsidP="00221135">
            <w:pPr>
              <w:widowControl/>
              <w:jc w:val="left"/>
              <w:rPr>
                <w:rFonts w:ascii="Arial" w:eastAsia="等线" w:hAnsi="Arial" w:cs="Arial"/>
                <w:i/>
                <w:iCs/>
                <w:color w:val="000000"/>
                <w:kern w:val="0"/>
                <w:sz w:val="13"/>
                <w:szCs w:val="13"/>
              </w:rPr>
            </w:pPr>
          </w:p>
        </w:tc>
        <w:tc>
          <w:tcPr>
            <w:tcW w:w="558" w:type="pct"/>
            <w:vMerge/>
            <w:vAlign w:val="center"/>
            <w:hideMark/>
          </w:tcPr>
          <w:p w14:paraId="5CEF74AB"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695B9C76"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7A8E3A9F"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3D6BEB36"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702B3D6C"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2332A4C0" w14:textId="77777777" w:rsidTr="001721CA">
        <w:trPr>
          <w:trHeight w:val="312"/>
        </w:trPr>
        <w:tc>
          <w:tcPr>
            <w:tcW w:w="361" w:type="pct"/>
            <w:vMerge/>
            <w:vAlign w:val="center"/>
            <w:hideMark/>
          </w:tcPr>
          <w:p w14:paraId="48AB0982"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6498A261"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4E9A617E"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139AFB17" w14:textId="77777777" w:rsidR="00D4042B" w:rsidRPr="00F44AAB" w:rsidRDefault="00D4042B" w:rsidP="00221135">
            <w:pPr>
              <w:widowControl/>
              <w:jc w:val="left"/>
              <w:rPr>
                <w:rFonts w:ascii="Arial" w:eastAsia="等线" w:hAnsi="Arial" w:cs="Arial"/>
                <w:i/>
                <w:iCs/>
                <w:color w:val="000000"/>
                <w:kern w:val="0"/>
                <w:sz w:val="13"/>
                <w:szCs w:val="13"/>
              </w:rPr>
            </w:pPr>
          </w:p>
        </w:tc>
        <w:tc>
          <w:tcPr>
            <w:tcW w:w="558" w:type="pct"/>
            <w:vMerge/>
            <w:vAlign w:val="center"/>
            <w:hideMark/>
          </w:tcPr>
          <w:p w14:paraId="3B9F4C71"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69444F88"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7CAC155B"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70BC350C"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7F4C0A43" w14:textId="77777777" w:rsidR="00D4042B" w:rsidRPr="00F44AAB" w:rsidRDefault="00D4042B" w:rsidP="00221135">
            <w:pPr>
              <w:widowControl/>
              <w:jc w:val="left"/>
              <w:rPr>
                <w:rFonts w:ascii="宋体" w:eastAsia="宋体" w:hAnsi="宋体" w:cs="宋体"/>
                <w:color w:val="000000"/>
                <w:kern w:val="0"/>
                <w:sz w:val="13"/>
                <w:szCs w:val="13"/>
              </w:rPr>
            </w:pPr>
          </w:p>
        </w:tc>
      </w:tr>
      <w:tr w:rsidR="00D4042B" w:rsidRPr="00F44AAB" w14:paraId="4FE94FFC" w14:textId="77777777" w:rsidTr="001721CA">
        <w:trPr>
          <w:trHeight w:val="1356"/>
        </w:trPr>
        <w:tc>
          <w:tcPr>
            <w:tcW w:w="361" w:type="pct"/>
            <w:vMerge/>
            <w:vAlign w:val="center"/>
            <w:hideMark/>
          </w:tcPr>
          <w:p w14:paraId="68E72FB1" w14:textId="77777777" w:rsidR="00D4042B" w:rsidRPr="00F44AAB" w:rsidRDefault="00D4042B" w:rsidP="00221135">
            <w:pPr>
              <w:widowControl/>
              <w:jc w:val="left"/>
              <w:rPr>
                <w:rFonts w:ascii="Arial" w:eastAsia="等线" w:hAnsi="Arial" w:cs="Arial"/>
                <w:color w:val="000000"/>
                <w:kern w:val="0"/>
                <w:sz w:val="13"/>
                <w:szCs w:val="13"/>
              </w:rPr>
            </w:pPr>
          </w:p>
        </w:tc>
        <w:tc>
          <w:tcPr>
            <w:tcW w:w="361" w:type="pct"/>
            <w:vMerge/>
            <w:vAlign w:val="center"/>
            <w:hideMark/>
          </w:tcPr>
          <w:p w14:paraId="081D8042" w14:textId="77777777" w:rsidR="00D4042B" w:rsidRPr="00CE3F3F" w:rsidRDefault="00D4042B" w:rsidP="00221135">
            <w:pPr>
              <w:widowControl/>
              <w:jc w:val="left"/>
              <w:rPr>
                <w:rFonts w:ascii="Arial" w:eastAsia="宋体" w:hAnsi="Arial" w:cs="Arial"/>
                <w:color w:val="000000"/>
                <w:kern w:val="0"/>
                <w:sz w:val="13"/>
                <w:szCs w:val="13"/>
              </w:rPr>
            </w:pPr>
          </w:p>
        </w:tc>
        <w:tc>
          <w:tcPr>
            <w:tcW w:w="816" w:type="pct"/>
            <w:vMerge/>
            <w:vAlign w:val="center"/>
            <w:hideMark/>
          </w:tcPr>
          <w:p w14:paraId="6ECE071E" w14:textId="77777777" w:rsidR="00D4042B" w:rsidRPr="00F44AAB" w:rsidRDefault="00D4042B" w:rsidP="00221135">
            <w:pPr>
              <w:widowControl/>
              <w:jc w:val="left"/>
              <w:rPr>
                <w:rFonts w:ascii="Arial" w:eastAsia="等线" w:hAnsi="Arial" w:cs="Arial"/>
                <w:color w:val="000000"/>
                <w:kern w:val="0"/>
                <w:sz w:val="13"/>
                <w:szCs w:val="13"/>
              </w:rPr>
            </w:pPr>
          </w:p>
        </w:tc>
        <w:tc>
          <w:tcPr>
            <w:tcW w:w="898" w:type="pct"/>
            <w:vMerge/>
            <w:vAlign w:val="center"/>
            <w:hideMark/>
          </w:tcPr>
          <w:p w14:paraId="70F3EB01" w14:textId="77777777" w:rsidR="00D4042B" w:rsidRPr="00F44AAB" w:rsidRDefault="00D4042B" w:rsidP="00221135">
            <w:pPr>
              <w:widowControl/>
              <w:jc w:val="left"/>
              <w:rPr>
                <w:rFonts w:ascii="Arial" w:eastAsia="等线" w:hAnsi="Arial" w:cs="Arial"/>
                <w:i/>
                <w:iCs/>
                <w:color w:val="000000"/>
                <w:kern w:val="0"/>
                <w:sz w:val="13"/>
                <w:szCs w:val="13"/>
              </w:rPr>
            </w:pPr>
          </w:p>
        </w:tc>
        <w:tc>
          <w:tcPr>
            <w:tcW w:w="558" w:type="pct"/>
            <w:vMerge/>
            <w:vAlign w:val="center"/>
            <w:hideMark/>
          </w:tcPr>
          <w:p w14:paraId="588B6EC9" w14:textId="77777777" w:rsidR="00D4042B" w:rsidRPr="00F44AAB" w:rsidRDefault="00D4042B" w:rsidP="00221135">
            <w:pPr>
              <w:widowControl/>
              <w:jc w:val="left"/>
              <w:rPr>
                <w:rFonts w:ascii="Arial" w:eastAsia="等线" w:hAnsi="Arial" w:cs="Arial"/>
                <w:color w:val="000000"/>
                <w:kern w:val="0"/>
                <w:sz w:val="13"/>
                <w:szCs w:val="13"/>
              </w:rPr>
            </w:pPr>
          </w:p>
        </w:tc>
        <w:tc>
          <w:tcPr>
            <w:tcW w:w="310" w:type="pct"/>
            <w:vMerge/>
            <w:vAlign w:val="center"/>
            <w:hideMark/>
          </w:tcPr>
          <w:p w14:paraId="782604BC" w14:textId="77777777" w:rsidR="00D4042B" w:rsidRPr="00F44AAB" w:rsidRDefault="00D4042B" w:rsidP="00221135">
            <w:pPr>
              <w:widowControl/>
              <w:jc w:val="left"/>
              <w:rPr>
                <w:rFonts w:ascii="Arial" w:eastAsia="等线" w:hAnsi="Arial" w:cs="Arial"/>
                <w:color w:val="000000"/>
                <w:kern w:val="0"/>
                <w:sz w:val="13"/>
                <w:szCs w:val="13"/>
              </w:rPr>
            </w:pPr>
          </w:p>
        </w:tc>
        <w:tc>
          <w:tcPr>
            <w:tcW w:w="376" w:type="pct"/>
            <w:vMerge/>
            <w:vAlign w:val="center"/>
            <w:hideMark/>
          </w:tcPr>
          <w:p w14:paraId="659099D4" w14:textId="77777777" w:rsidR="00D4042B" w:rsidRPr="00F44AAB" w:rsidRDefault="00D4042B" w:rsidP="00221135">
            <w:pPr>
              <w:widowControl/>
              <w:jc w:val="left"/>
              <w:rPr>
                <w:rFonts w:ascii="Arial" w:eastAsia="等线" w:hAnsi="Arial" w:cs="Arial"/>
                <w:color w:val="000000"/>
                <w:kern w:val="0"/>
                <w:sz w:val="13"/>
                <w:szCs w:val="13"/>
              </w:rPr>
            </w:pPr>
          </w:p>
        </w:tc>
        <w:tc>
          <w:tcPr>
            <w:tcW w:w="969" w:type="pct"/>
            <w:vMerge/>
            <w:vAlign w:val="center"/>
            <w:hideMark/>
          </w:tcPr>
          <w:p w14:paraId="776A4BD4" w14:textId="77777777" w:rsidR="00D4042B" w:rsidRPr="00F44AAB" w:rsidRDefault="00D4042B" w:rsidP="00221135">
            <w:pPr>
              <w:widowControl/>
              <w:jc w:val="left"/>
              <w:rPr>
                <w:rFonts w:ascii="宋体" w:eastAsia="宋体" w:hAnsi="宋体" w:cs="宋体"/>
                <w:color w:val="000000"/>
                <w:kern w:val="0"/>
                <w:sz w:val="13"/>
                <w:szCs w:val="13"/>
              </w:rPr>
            </w:pPr>
          </w:p>
        </w:tc>
        <w:tc>
          <w:tcPr>
            <w:tcW w:w="351" w:type="pct"/>
            <w:vMerge/>
            <w:vAlign w:val="center"/>
            <w:hideMark/>
          </w:tcPr>
          <w:p w14:paraId="43EC00D9" w14:textId="77777777" w:rsidR="00D4042B" w:rsidRPr="00F44AAB" w:rsidRDefault="00D4042B" w:rsidP="00221135">
            <w:pPr>
              <w:widowControl/>
              <w:jc w:val="left"/>
              <w:rPr>
                <w:rFonts w:ascii="宋体" w:eastAsia="宋体" w:hAnsi="宋体" w:cs="宋体"/>
                <w:color w:val="000000"/>
                <w:kern w:val="0"/>
                <w:sz w:val="13"/>
                <w:szCs w:val="13"/>
              </w:rPr>
            </w:pPr>
          </w:p>
        </w:tc>
      </w:tr>
    </w:tbl>
    <w:p w14:paraId="426ADE8E" w14:textId="18E8C87A" w:rsidR="00883ADD" w:rsidRDefault="00883ADD"/>
    <w:p w14:paraId="4DBBA6A1" w14:textId="77777777" w:rsidR="0046354C" w:rsidRDefault="0046354C"/>
    <w:p w14:paraId="63C92AAE" w14:textId="77777777" w:rsidR="0046354C" w:rsidRDefault="0046354C"/>
    <w:p w14:paraId="7723200A" w14:textId="77777777" w:rsidR="0046354C" w:rsidRDefault="0046354C"/>
    <w:p w14:paraId="6F9065B6" w14:textId="77777777" w:rsidR="0046354C" w:rsidRDefault="0046354C"/>
    <w:p w14:paraId="7E5455E2" w14:textId="77777777" w:rsidR="0046354C" w:rsidRDefault="0046354C"/>
    <w:p w14:paraId="4E91FF14" w14:textId="77777777" w:rsidR="0046354C" w:rsidRDefault="0046354C"/>
    <w:p w14:paraId="06AA7570" w14:textId="77777777" w:rsidR="0046354C" w:rsidRDefault="0046354C"/>
    <w:p w14:paraId="36594F8F" w14:textId="77777777" w:rsidR="0046354C" w:rsidRDefault="0046354C"/>
    <w:p w14:paraId="162E3080" w14:textId="77777777" w:rsidR="0046354C" w:rsidRDefault="0046354C"/>
    <w:p w14:paraId="093363B5" w14:textId="77777777" w:rsidR="0046354C" w:rsidRDefault="0046354C"/>
    <w:p w14:paraId="662FC38C" w14:textId="77777777" w:rsidR="0046354C" w:rsidRDefault="0046354C"/>
    <w:p w14:paraId="790D106D" w14:textId="77777777" w:rsidR="0046354C" w:rsidRDefault="0046354C"/>
    <w:p w14:paraId="6F691C75" w14:textId="77777777" w:rsidR="0046354C" w:rsidRDefault="0046354C"/>
    <w:p w14:paraId="70B722B5" w14:textId="77777777" w:rsidR="0046354C" w:rsidRDefault="0046354C"/>
    <w:p w14:paraId="7E59A84C" w14:textId="77777777" w:rsidR="0046354C" w:rsidRDefault="0046354C"/>
    <w:p w14:paraId="355FB076" w14:textId="04E160CD" w:rsidR="00883ADD" w:rsidRDefault="00883ADD">
      <w:r>
        <w:rPr>
          <w:rFonts w:hint="eastAsia"/>
        </w:rPr>
        <w:lastRenderedPageBreak/>
        <w:t>T</w:t>
      </w:r>
      <w:r>
        <w:t xml:space="preserve">able </w:t>
      </w:r>
      <w:r w:rsidR="00011C15">
        <w:t>D</w:t>
      </w:r>
      <w:r>
        <w:t xml:space="preserve">.2 </w:t>
      </w:r>
      <w:r w:rsidR="00BE5262">
        <w:t>S</w:t>
      </w:r>
      <w:r>
        <w:t>ummery of the faunal reports of the site with quantitative and qualitative data</w:t>
      </w:r>
    </w:p>
    <w:tbl>
      <w:tblPr>
        <w:tblW w:w="4917" w:type="pct"/>
        <w:jc w:val="center"/>
        <w:tblBorders>
          <w:top w:val="single" w:sz="4" w:space="0" w:color="auto"/>
          <w:bottom w:val="single" w:sz="4" w:space="0" w:color="auto"/>
        </w:tblBorders>
        <w:tblLayout w:type="fixed"/>
        <w:tblLook w:val="04A0" w:firstRow="1" w:lastRow="0" w:firstColumn="1" w:lastColumn="0" w:noHBand="0" w:noVBand="1"/>
      </w:tblPr>
      <w:tblGrid>
        <w:gridCol w:w="1313"/>
        <w:gridCol w:w="3296"/>
        <w:gridCol w:w="3366"/>
        <w:gridCol w:w="1099"/>
        <w:gridCol w:w="2833"/>
        <w:gridCol w:w="3226"/>
      </w:tblGrid>
      <w:tr w:rsidR="00120747" w:rsidRPr="004C12DC" w14:paraId="30663EEB" w14:textId="77777777" w:rsidTr="00883ADD">
        <w:trPr>
          <w:trHeight w:val="276"/>
          <w:jc w:val="center"/>
        </w:trPr>
        <w:tc>
          <w:tcPr>
            <w:tcW w:w="434" w:type="pct"/>
            <w:tcBorders>
              <w:top w:val="single" w:sz="4" w:space="0" w:color="auto"/>
              <w:left w:val="single" w:sz="4" w:space="0" w:color="auto"/>
              <w:bottom w:val="single" w:sz="4" w:space="0" w:color="auto"/>
            </w:tcBorders>
            <w:shd w:val="clear" w:color="auto" w:fill="auto"/>
            <w:noWrap/>
            <w:vAlign w:val="center"/>
            <w:hideMark/>
          </w:tcPr>
          <w:p w14:paraId="0AF25E62" w14:textId="77777777" w:rsidR="00120747" w:rsidRPr="004C12DC" w:rsidRDefault="00120747" w:rsidP="00B94657">
            <w:pPr>
              <w:widowControl/>
              <w:jc w:val="left"/>
              <w:rPr>
                <w:rFonts w:ascii="Arial" w:eastAsia="宋体" w:hAnsi="Arial" w:cs="Arial"/>
                <w:kern w:val="0"/>
                <w:sz w:val="13"/>
                <w:szCs w:val="13"/>
              </w:rPr>
            </w:pPr>
          </w:p>
        </w:tc>
        <w:tc>
          <w:tcPr>
            <w:tcW w:w="4566" w:type="pct"/>
            <w:gridSpan w:val="5"/>
            <w:tcBorders>
              <w:top w:val="single" w:sz="4" w:space="0" w:color="auto"/>
              <w:right w:val="single" w:sz="4" w:space="0" w:color="auto"/>
            </w:tcBorders>
            <w:shd w:val="clear" w:color="auto" w:fill="auto"/>
            <w:noWrap/>
            <w:vAlign w:val="center"/>
            <w:hideMark/>
          </w:tcPr>
          <w:p w14:paraId="0F1B966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Faunal report of the sites with quantitative data</w:t>
            </w:r>
          </w:p>
        </w:tc>
      </w:tr>
      <w:tr w:rsidR="00B94657" w:rsidRPr="004C12DC" w14:paraId="0565D45D" w14:textId="77777777" w:rsidTr="0046354C">
        <w:trPr>
          <w:trHeight w:val="276"/>
          <w:jc w:val="center"/>
        </w:trPr>
        <w:tc>
          <w:tcPr>
            <w:tcW w:w="434" w:type="pct"/>
            <w:tcBorders>
              <w:top w:val="single" w:sz="4" w:space="0" w:color="auto"/>
              <w:left w:val="single" w:sz="4" w:space="0" w:color="auto"/>
              <w:bottom w:val="single" w:sz="4" w:space="0" w:color="auto"/>
            </w:tcBorders>
            <w:shd w:val="clear" w:color="auto" w:fill="auto"/>
            <w:noWrap/>
            <w:vAlign w:val="center"/>
            <w:hideMark/>
          </w:tcPr>
          <w:p w14:paraId="5D88921D" w14:textId="77777777" w:rsidR="00B94657" w:rsidRPr="004C12DC" w:rsidRDefault="00B9465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Site</w:t>
            </w:r>
          </w:p>
        </w:tc>
        <w:tc>
          <w:tcPr>
            <w:tcW w:w="1089" w:type="pct"/>
            <w:tcBorders>
              <w:top w:val="single" w:sz="4" w:space="0" w:color="auto"/>
              <w:bottom w:val="single" w:sz="4" w:space="0" w:color="auto"/>
              <w:right w:val="single" w:sz="4" w:space="0" w:color="auto"/>
            </w:tcBorders>
            <w:shd w:val="clear" w:color="auto" w:fill="auto"/>
            <w:noWrap/>
            <w:vAlign w:val="center"/>
            <w:hideMark/>
          </w:tcPr>
          <w:p w14:paraId="5B5A4D15" w14:textId="77777777" w:rsidR="00B94657" w:rsidRPr="004C12DC" w:rsidRDefault="00B9465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Reference</w:t>
            </w:r>
          </w:p>
        </w:tc>
        <w:tc>
          <w:tcPr>
            <w:tcW w:w="1112" w:type="pct"/>
            <w:tcBorders>
              <w:top w:val="single" w:sz="4" w:space="0" w:color="auto"/>
              <w:left w:val="single" w:sz="4" w:space="0" w:color="auto"/>
              <w:bottom w:val="single" w:sz="4" w:space="0" w:color="auto"/>
              <w:right w:val="nil"/>
            </w:tcBorders>
            <w:shd w:val="clear" w:color="auto" w:fill="auto"/>
            <w:noWrap/>
            <w:vAlign w:val="center"/>
          </w:tcPr>
          <w:p w14:paraId="324C03B5" w14:textId="3E919543" w:rsidR="00B94657" w:rsidRPr="004C12DC" w:rsidRDefault="00B94657" w:rsidP="00B94657">
            <w:pPr>
              <w:widowControl/>
              <w:jc w:val="left"/>
              <w:rPr>
                <w:rFonts w:ascii="Arial" w:eastAsia="等线" w:hAnsi="Arial" w:cs="Arial"/>
                <w:color w:val="000000"/>
                <w:kern w:val="0"/>
                <w:sz w:val="13"/>
                <w:szCs w:val="13"/>
              </w:rPr>
            </w:pPr>
            <w:r>
              <w:rPr>
                <w:rFonts w:ascii="Arial" w:eastAsia="等线" w:hAnsi="Arial" w:cs="Arial" w:hint="eastAsia"/>
                <w:color w:val="000000"/>
                <w:kern w:val="0"/>
                <w:sz w:val="13"/>
                <w:szCs w:val="13"/>
              </w:rPr>
              <w:t>T</w:t>
            </w:r>
            <w:r>
              <w:rPr>
                <w:rFonts w:ascii="Arial" w:eastAsia="等线" w:hAnsi="Arial" w:cs="Arial"/>
                <w:color w:val="000000"/>
                <w:kern w:val="0"/>
                <w:sz w:val="13"/>
                <w:szCs w:val="13"/>
              </w:rPr>
              <w:t>axa</w:t>
            </w:r>
          </w:p>
        </w:tc>
        <w:tc>
          <w:tcPr>
            <w:tcW w:w="363" w:type="pct"/>
            <w:tcBorders>
              <w:top w:val="single" w:sz="4" w:space="0" w:color="auto"/>
              <w:left w:val="nil"/>
              <w:bottom w:val="single" w:sz="4" w:space="0" w:color="auto"/>
              <w:right w:val="nil"/>
            </w:tcBorders>
            <w:shd w:val="clear" w:color="auto" w:fill="auto"/>
            <w:noWrap/>
            <w:vAlign w:val="center"/>
          </w:tcPr>
          <w:p w14:paraId="293711DE" w14:textId="380C6BE9" w:rsidR="00B94657" w:rsidRPr="004C12DC" w:rsidRDefault="00B9465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NISP</w:t>
            </w:r>
          </w:p>
        </w:tc>
        <w:tc>
          <w:tcPr>
            <w:tcW w:w="936" w:type="pct"/>
            <w:tcBorders>
              <w:top w:val="single" w:sz="4" w:space="0" w:color="auto"/>
              <w:left w:val="nil"/>
              <w:bottom w:val="single" w:sz="4" w:space="0" w:color="auto"/>
              <w:right w:val="single" w:sz="4" w:space="0" w:color="auto"/>
            </w:tcBorders>
            <w:shd w:val="clear" w:color="auto" w:fill="auto"/>
            <w:noWrap/>
            <w:vAlign w:val="center"/>
            <w:hideMark/>
          </w:tcPr>
          <w:p w14:paraId="352EA34E" w14:textId="4F94898F" w:rsidR="00B94657" w:rsidRPr="004C12DC" w:rsidRDefault="00B9465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14:paraId="40B546B1" w14:textId="15BFCA55" w:rsidR="00B94657" w:rsidRPr="004C12DC" w:rsidRDefault="00B9465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Recovery method</w:t>
            </w:r>
          </w:p>
        </w:tc>
      </w:tr>
      <w:tr w:rsidR="00120747" w:rsidRPr="004C12DC" w14:paraId="6548932D" w14:textId="77777777" w:rsidTr="0046354C">
        <w:trPr>
          <w:trHeight w:val="276"/>
          <w:jc w:val="center"/>
        </w:trPr>
        <w:tc>
          <w:tcPr>
            <w:tcW w:w="434" w:type="pct"/>
            <w:vMerge w:val="restart"/>
            <w:tcBorders>
              <w:top w:val="single" w:sz="4" w:space="0" w:color="auto"/>
              <w:left w:val="single" w:sz="4" w:space="0" w:color="auto"/>
              <w:right w:val="single" w:sz="4" w:space="0" w:color="auto"/>
            </w:tcBorders>
            <w:shd w:val="clear" w:color="auto" w:fill="auto"/>
            <w:noWrap/>
            <w:vAlign w:val="center"/>
            <w:hideMark/>
          </w:tcPr>
          <w:p w14:paraId="2E90A204"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Karuo</w:t>
            </w:r>
          </w:p>
        </w:tc>
        <w:tc>
          <w:tcPr>
            <w:tcW w:w="10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4501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Huang, W. and Leng, J., 1985. the Identification of the Fauna Remains and the Study of the Climate of the Plateau, in Chang Du Ka Ruo, eds. Cultural Relics Committee of Tibet Autonomous Region and Department of History of Sichuan University. Beijing: Cultural Relics Publishing House, pp. 160-169. (in Chinese)</w:t>
            </w:r>
          </w:p>
        </w:tc>
        <w:tc>
          <w:tcPr>
            <w:tcW w:w="1112" w:type="pct"/>
            <w:tcBorders>
              <w:top w:val="single" w:sz="4" w:space="0" w:color="auto"/>
              <w:left w:val="single" w:sz="4" w:space="0" w:color="auto"/>
              <w:bottom w:val="nil"/>
              <w:right w:val="nil"/>
            </w:tcBorders>
            <w:shd w:val="clear" w:color="auto" w:fill="auto"/>
            <w:noWrap/>
            <w:vAlign w:val="center"/>
            <w:hideMark/>
          </w:tcPr>
          <w:p w14:paraId="23A06323"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Anser</w:t>
            </w:r>
            <w:r w:rsidRPr="004C12DC">
              <w:rPr>
                <w:rFonts w:ascii="Arial" w:eastAsia="等线" w:hAnsi="Arial" w:cs="Arial"/>
                <w:color w:val="000000"/>
                <w:kern w:val="0"/>
                <w:sz w:val="13"/>
                <w:szCs w:val="13"/>
              </w:rPr>
              <w:t xml:space="preserve"> sp.</w:t>
            </w:r>
          </w:p>
        </w:tc>
        <w:tc>
          <w:tcPr>
            <w:tcW w:w="363" w:type="pct"/>
            <w:tcBorders>
              <w:top w:val="single" w:sz="4" w:space="0" w:color="auto"/>
              <w:left w:val="nil"/>
              <w:bottom w:val="nil"/>
              <w:right w:val="nil"/>
            </w:tcBorders>
            <w:shd w:val="clear" w:color="auto" w:fill="auto"/>
            <w:noWrap/>
            <w:vAlign w:val="center"/>
            <w:hideMark/>
          </w:tcPr>
          <w:p w14:paraId="5B07E9C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w:t>
            </w:r>
          </w:p>
        </w:tc>
        <w:tc>
          <w:tcPr>
            <w:tcW w:w="936" w:type="pct"/>
            <w:tcBorders>
              <w:top w:val="single" w:sz="4" w:space="0" w:color="auto"/>
              <w:left w:val="nil"/>
              <w:bottom w:val="nil"/>
              <w:right w:val="single" w:sz="4" w:space="0" w:color="auto"/>
            </w:tcBorders>
            <w:shd w:val="clear" w:color="auto" w:fill="auto"/>
            <w:noWrap/>
            <w:vAlign w:val="center"/>
            <w:hideMark/>
          </w:tcPr>
          <w:p w14:paraId="59A0CD7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0.9%</w:t>
            </w:r>
          </w:p>
        </w:tc>
        <w:tc>
          <w:tcPr>
            <w:tcW w:w="10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F6207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Hand picking without sieving</w:t>
            </w:r>
          </w:p>
        </w:tc>
      </w:tr>
      <w:tr w:rsidR="00120747" w:rsidRPr="004C12DC" w14:paraId="6AEE3AFB" w14:textId="77777777" w:rsidTr="0046354C">
        <w:trPr>
          <w:trHeight w:val="276"/>
          <w:jc w:val="center"/>
        </w:trPr>
        <w:tc>
          <w:tcPr>
            <w:tcW w:w="434" w:type="pct"/>
            <w:vMerge/>
            <w:tcBorders>
              <w:left w:val="single" w:sz="4" w:space="0" w:color="auto"/>
              <w:right w:val="single" w:sz="4" w:space="0" w:color="auto"/>
            </w:tcBorders>
            <w:vAlign w:val="center"/>
            <w:hideMark/>
          </w:tcPr>
          <w:p w14:paraId="2C4321A8"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266EEA9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082B9F45"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Falco</w:t>
            </w:r>
            <w:r w:rsidRPr="004C12DC">
              <w:rPr>
                <w:rFonts w:ascii="Arial" w:eastAsia="等线" w:hAnsi="Arial" w:cs="Arial"/>
                <w:color w:val="000000"/>
                <w:kern w:val="0"/>
                <w:sz w:val="13"/>
                <w:szCs w:val="13"/>
              </w:rPr>
              <w:t xml:space="preserve"> sp.</w:t>
            </w:r>
          </w:p>
        </w:tc>
        <w:tc>
          <w:tcPr>
            <w:tcW w:w="363" w:type="pct"/>
            <w:tcBorders>
              <w:top w:val="nil"/>
              <w:left w:val="nil"/>
              <w:bottom w:val="nil"/>
              <w:right w:val="nil"/>
            </w:tcBorders>
            <w:shd w:val="clear" w:color="auto" w:fill="auto"/>
            <w:noWrap/>
            <w:vAlign w:val="center"/>
            <w:hideMark/>
          </w:tcPr>
          <w:p w14:paraId="0C89D4D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21</w:t>
            </w:r>
          </w:p>
        </w:tc>
        <w:tc>
          <w:tcPr>
            <w:tcW w:w="936" w:type="pct"/>
            <w:tcBorders>
              <w:top w:val="nil"/>
              <w:left w:val="nil"/>
              <w:bottom w:val="nil"/>
              <w:right w:val="single" w:sz="4" w:space="0" w:color="auto"/>
            </w:tcBorders>
            <w:shd w:val="clear" w:color="auto" w:fill="auto"/>
            <w:noWrap/>
            <w:vAlign w:val="center"/>
            <w:hideMark/>
          </w:tcPr>
          <w:p w14:paraId="1EB5F2A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4.6%</w:t>
            </w:r>
          </w:p>
        </w:tc>
        <w:tc>
          <w:tcPr>
            <w:tcW w:w="1066" w:type="pct"/>
            <w:vMerge/>
            <w:tcBorders>
              <w:top w:val="nil"/>
              <w:left w:val="single" w:sz="4" w:space="0" w:color="auto"/>
              <w:bottom w:val="single" w:sz="4" w:space="0" w:color="auto"/>
              <w:right w:val="single" w:sz="4" w:space="0" w:color="auto"/>
            </w:tcBorders>
            <w:vAlign w:val="center"/>
            <w:hideMark/>
          </w:tcPr>
          <w:p w14:paraId="4529AD68"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1404372" w14:textId="77777777" w:rsidTr="0046354C">
        <w:trPr>
          <w:trHeight w:val="276"/>
          <w:jc w:val="center"/>
        </w:trPr>
        <w:tc>
          <w:tcPr>
            <w:tcW w:w="434" w:type="pct"/>
            <w:vMerge/>
            <w:tcBorders>
              <w:left w:val="single" w:sz="4" w:space="0" w:color="auto"/>
              <w:right w:val="single" w:sz="4" w:space="0" w:color="auto"/>
            </w:tcBorders>
            <w:vAlign w:val="center"/>
            <w:hideMark/>
          </w:tcPr>
          <w:p w14:paraId="5059A4F8"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1A1AAC9E"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0C5CD9CE"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Sus</w:t>
            </w:r>
            <w:r w:rsidRPr="004C12DC">
              <w:rPr>
                <w:rFonts w:ascii="Arial" w:eastAsia="等线" w:hAnsi="Arial" w:cs="Arial"/>
                <w:color w:val="000000"/>
                <w:kern w:val="0"/>
                <w:sz w:val="13"/>
                <w:szCs w:val="13"/>
              </w:rPr>
              <w:t xml:space="preserve"> sp.</w:t>
            </w:r>
          </w:p>
        </w:tc>
        <w:tc>
          <w:tcPr>
            <w:tcW w:w="363" w:type="pct"/>
            <w:tcBorders>
              <w:top w:val="nil"/>
              <w:left w:val="nil"/>
              <w:bottom w:val="nil"/>
              <w:right w:val="nil"/>
            </w:tcBorders>
            <w:shd w:val="clear" w:color="auto" w:fill="auto"/>
            <w:noWrap/>
            <w:vAlign w:val="center"/>
            <w:hideMark/>
          </w:tcPr>
          <w:p w14:paraId="611C745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32</w:t>
            </w:r>
          </w:p>
        </w:tc>
        <w:tc>
          <w:tcPr>
            <w:tcW w:w="936" w:type="pct"/>
            <w:tcBorders>
              <w:top w:val="nil"/>
              <w:left w:val="nil"/>
              <w:bottom w:val="nil"/>
              <w:right w:val="single" w:sz="4" w:space="0" w:color="auto"/>
            </w:tcBorders>
            <w:shd w:val="clear" w:color="auto" w:fill="auto"/>
            <w:noWrap/>
            <w:vAlign w:val="center"/>
            <w:hideMark/>
          </w:tcPr>
          <w:p w14:paraId="1BA8633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6.9%</w:t>
            </w:r>
          </w:p>
        </w:tc>
        <w:tc>
          <w:tcPr>
            <w:tcW w:w="1066" w:type="pct"/>
            <w:vMerge/>
            <w:tcBorders>
              <w:top w:val="nil"/>
              <w:left w:val="single" w:sz="4" w:space="0" w:color="auto"/>
              <w:bottom w:val="single" w:sz="4" w:space="0" w:color="auto"/>
              <w:right w:val="single" w:sz="4" w:space="0" w:color="auto"/>
            </w:tcBorders>
            <w:vAlign w:val="center"/>
            <w:hideMark/>
          </w:tcPr>
          <w:p w14:paraId="25F3B3AA"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3C119B8" w14:textId="77777777" w:rsidTr="0046354C">
        <w:trPr>
          <w:trHeight w:val="276"/>
          <w:jc w:val="center"/>
        </w:trPr>
        <w:tc>
          <w:tcPr>
            <w:tcW w:w="434" w:type="pct"/>
            <w:vMerge/>
            <w:tcBorders>
              <w:left w:val="single" w:sz="4" w:space="0" w:color="auto"/>
              <w:right w:val="single" w:sz="4" w:space="0" w:color="auto"/>
            </w:tcBorders>
            <w:vAlign w:val="center"/>
            <w:hideMark/>
          </w:tcPr>
          <w:p w14:paraId="6968393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5E67D3C9"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5034B9EF"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Bovidae indet.</w:t>
            </w:r>
          </w:p>
        </w:tc>
        <w:tc>
          <w:tcPr>
            <w:tcW w:w="363" w:type="pct"/>
            <w:tcBorders>
              <w:top w:val="nil"/>
              <w:left w:val="nil"/>
              <w:bottom w:val="nil"/>
              <w:right w:val="nil"/>
            </w:tcBorders>
            <w:shd w:val="clear" w:color="auto" w:fill="auto"/>
            <w:noWrap/>
            <w:vAlign w:val="center"/>
            <w:hideMark/>
          </w:tcPr>
          <w:p w14:paraId="11CDDF97"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167</w:t>
            </w:r>
          </w:p>
        </w:tc>
        <w:tc>
          <w:tcPr>
            <w:tcW w:w="936" w:type="pct"/>
            <w:tcBorders>
              <w:top w:val="nil"/>
              <w:left w:val="nil"/>
              <w:bottom w:val="nil"/>
              <w:right w:val="single" w:sz="4" w:space="0" w:color="auto"/>
            </w:tcBorders>
            <w:shd w:val="clear" w:color="auto" w:fill="auto"/>
            <w:noWrap/>
            <w:vAlign w:val="center"/>
            <w:hideMark/>
          </w:tcPr>
          <w:p w14:paraId="22076E9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36.2%</w:t>
            </w:r>
          </w:p>
        </w:tc>
        <w:tc>
          <w:tcPr>
            <w:tcW w:w="1066" w:type="pct"/>
            <w:vMerge/>
            <w:tcBorders>
              <w:top w:val="nil"/>
              <w:left w:val="single" w:sz="4" w:space="0" w:color="auto"/>
              <w:bottom w:val="single" w:sz="4" w:space="0" w:color="auto"/>
              <w:right w:val="single" w:sz="4" w:space="0" w:color="auto"/>
            </w:tcBorders>
            <w:vAlign w:val="center"/>
            <w:hideMark/>
          </w:tcPr>
          <w:p w14:paraId="12294176"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411F0C8F" w14:textId="77777777" w:rsidTr="0046354C">
        <w:trPr>
          <w:trHeight w:val="276"/>
          <w:jc w:val="center"/>
        </w:trPr>
        <w:tc>
          <w:tcPr>
            <w:tcW w:w="434" w:type="pct"/>
            <w:vMerge/>
            <w:tcBorders>
              <w:left w:val="single" w:sz="4" w:space="0" w:color="auto"/>
              <w:right w:val="single" w:sz="4" w:space="0" w:color="auto"/>
            </w:tcBorders>
            <w:vAlign w:val="center"/>
            <w:hideMark/>
          </w:tcPr>
          <w:p w14:paraId="3204771E"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705A9A7A"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5EE53FB1"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Hydropotes inermis</w:t>
            </w:r>
          </w:p>
        </w:tc>
        <w:tc>
          <w:tcPr>
            <w:tcW w:w="363" w:type="pct"/>
            <w:tcBorders>
              <w:top w:val="nil"/>
              <w:left w:val="nil"/>
              <w:bottom w:val="nil"/>
              <w:right w:val="nil"/>
            </w:tcBorders>
            <w:shd w:val="clear" w:color="auto" w:fill="auto"/>
            <w:noWrap/>
            <w:vAlign w:val="center"/>
            <w:hideMark/>
          </w:tcPr>
          <w:p w14:paraId="1BC94F6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175</w:t>
            </w:r>
          </w:p>
        </w:tc>
        <w:tc>
          <w:tcPr>
            <w:tcW w:w="936" w:type="pct"/>
            <w:tcBorders>
              <w:top w:val="nil"/>
              <w:left w:val="nil"/>
              <w:bottom w:val="nil"/>
              <w:right w:val="single" w:sz="4" w:space="0" w:color="auto"/>
            </w:tcBorders>
            <w:shd w:val="clear" w:color="auto" w:fill="auto"/>
            <w:noWrap/>
            <w:vAlign w:val="center"/>
            <w:hideMark/>
          </w:tcPr>
          <w:p w14:paraId="14F8F88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38.0%</w:t>
            </w:r>
          </w:p>
        </w:tc>
        <w:tc>
          <w:tcPr>
            <w:tcW w:w="1066" w:type="pct"/>
            <w:vMerge/>
            <w:tcBorders>
              <w:top w:val="nil"/>
              <w:left w:val="single" w:sz="4" w:space="0" w:color="auto"/>
              <w:bottom w:val="single" w:sz="4" w:space="0" w:color="auto"/>
              <w:right w:val="single" w:sz="4" w:space="0" w:color="auto"/>
            </w:tcBorders>
            <w:vAlign w:val="center"/>
            <w:hideMark/>
          </w:tcPr>
          <w:p w14:paraId="2E63AE36"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330059D" w14:textId="77777777" w:rsidTr="0046354C">
        <w:trPr>
          <w:trHeight w:val="276"/>
          <w:jc w:val="center"/>
        </w:trPr>
        <w:tc>
          <w:tcPr>
            <w:tcW w:w="434" w:type="pct"/>
            <w:vMerge/>
            <w:tcBorders>
              <w:left w:val="single" w:sz="4" w:space="0" w:color="auto"/>
              <w:right w:val="single" w:sz="4" w:space="0" w:color="auto"/>
            </w:tcBorders>
            <w:vAlign w:val="center"/>
            <w:hideMark/>
          </w:tcPr>
          <w:p w14:paraId="5F31939A"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0BF869FE"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5406F017"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 xml:space="preserve">Capricornis </w:t>
            </w:r>
            <w:r w:rsidRPr="004C12DC">
              <w:rPr>
                <w:rFonts w:ascii="Arial" w:eastAsia="等线" w:hAnsi="Arial" w:cs="Arial"/>
                <w:color w:val="000000"/>
                <w:kern w:val="0"/>
                <w:sz w:val="13"/>
                <w:szCs w:val="13"/>
              </w:rPr>
              <w:t>sp.</w:t>
            </w:r>
          </w:p>
        </w:tc>
        <w:tc>
          <w:tcPr>
            <w:tcW w:w="363" w:type="pct"/>
            <w:tcBorders>
              <w:top w:val="nil"/>
              <w:left w:val="nil"/>
              <w:bottom w:val="nil"/>
              <w:right w:val="nil"/>
            </w:tcBorders>
            <w:shd w:val="clear" w:color="auto" w:fill="auto"/>
            <w:noWrap/>
            <w:vAlign w:val="center"/>
            <w:hideMark/>
          </w:tcPr>
          <w:p w14:paraId="293592C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nil"/>
              <w:left w:val="nil"/>
              <w:bottom w:val="nil"/>
              <w:right w:val="single" w:sz="4" w:space="0" w:color="auto"/>
            </w:tcBorders>
            <w:shd w:val="clear" w:color="auto" w:fill="auto"/>
            <w:noWrap/>
            <w:vAlign w:val="center"/>
            <w:hideMark/>
          </w:tcPr>
          <w:p w14:paraId="074B94E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0.2%</w:t>
            </w:r>
          </w:p>
        </w:tc>
        <w:tc>
          <w:tcPr>
            <w:tcW w:w="1066" w:type="pct"/>
            <w:vMerge/>
            <w:tcBorders>
              <w:top w:val="nil"/>
              <w:left w:val="single" w:sz="4" w:space="0" w:color="auto"/>
              <w:bottom w:val="single" w:sz="4" w:space="0" w:color="auto"/>
              <w:right w:val="single" w:sz="4" w:space="0" w:color="auto"/>
            </w:tcBorders>
            <w:vAlign w:val="center"/>
            <w:hideMark/>
          </w:tcPr>
          <w:p w14:paraId="799C7B38"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97D5EA2" w14:textId="77777777" w:rsidTr="0046354C">
        <w:trPr>
          <w:trHeight w:val="276"/>
          <w:jc w:val="center"/>
        </w:trPr>
        <w:tc>
          <w:tcPr>
            <w:tcW w:w="434" w:type="pct"/>
            <w:vMerge/>
            <w:tcBorders>
              <w:left w:val="single" w:sz="4" w:space="0" w:color="auto"/>
              <w:right w:val="single" w:sz="4" w:space="0" w:color="auto"/>
            </w:tcBorders>
            <w:vAlign w:val="center"/>
            <w:hideMark/>
          </w:tcPr>
          <w:p w14:paraId="64540BA9"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07503202"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2A9B3884"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Naemorhedus goral</w:t>
            </w:r>
          </w:p>
        </w:tc>
        <w:tc>
          <w:tcPr>
            <w:tcW w:w="363" w:type="pct"/>
            <w:tcBorders>
              <w:top w:val="nil"/>
              <w:left w:val="nil"/>
              <w:bottom w:val="nil"/>
              <w:right w:val="nil"/>
            </w:tcBorders>
            <w:shd w:val="clear" w:color="auto" w:fill="auto"/>
            <w:noWrap/>
            <w:vAlign w:val="center"/>
            <w:hideMark/>
          </w:tcPr>
          <w:p w14:paraId="1FD3E5D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38</w:t>
            </w:r>
          </w:p>
        </w:tc>
        <w:tc>
          <w:tcPr>
            <w:tcW w:w="936" w:type="pct"/>
            <w:tcBorders>
              <w:top w:val="nil"/>
              <w:left w:val="nil"/>
              <w:bottom w:val="nil"/>
              <w:right w:val="single" w:sz="4" w:space="0" w:color="auto"/>
            </w:tcBorders>
            <w:shd w:val="clear" w:color="auto" w:fill="auto"/>
            <w:noWrap/>
            <w:vAlign w:val="center"/>
            <w:hideMark/>
          </w:tcPr>
          <w:p w14:paraId="1F2614D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8.2%</w:t>
            </w:r>
          </w:p>
        </w:tc>
        <w:tc>
          <w:tcPr>
            <w:tcW w:w="1066" w:type="pct"/>
            <w:vMerge/>
            <w:tcBorders>
              <w:top w:val="nil"/>
              <w:left w:val="single" w:sz="4" w:space="0" w:color="auto"/>
              <w:bottom w:val="single" w:sz="4" w:space="0" w:color="auto"/>
              <w:right w:val="single" w:sz="4" w:space="0" w:color="auto"/>
            </w:tcBorders>
            <w:vAlign w:val="center"/>
            <w:hideMark/>
          </w:tcPr>
          <w:p w14:paraId="12F9855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2DDF477" w14:textId="77777777" w:rsidTr="0046354C">
        <w:trPr>
          <w:trHeight w:val="276"/>
          <w:jc w:val="center"/>
        </w:trPr>
        <w:tc>
          <w:tcPr>
            <w:tcW w:w="434" w:type="pct"/>
            <w:vMerge/>
            <w:tcBorders>
              <w:left w:val="single" w:sz="4" w:space="0" w:color="auto"/>
              <w:right w:val="single" w:sz="4" w:space="0" w:color="auto"/>
            </w:tcBorders>
            <w:vAlign w:val="center"/>
            <w:hideMark/>
          </w:tcPr>
          <w:p w14:paraId="29A4224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18C3C4D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2962B3FC"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Capreolus capreolus</w:t>
            </w:r>
          </w:p>
        </w:tc>
        <w:tc>
          <w:tcPr>
            <w:tcW w:w="363" w:type="pct"/>
            <w:tcBorders>
              <w:top w:val="nil"/>
              <w:left w:val="nil"/>
              <w:bottom w:val="nil"/>
              <w:right w:val="nil"/>
            </w:tcBorders>
            <w:shd w:val="clear" w:color="auto" w:fill="auto"/>
            <w:noWrap/>
            <w:vAlign w:val="center"/>
            <w:hideMark/>
          </w:tcPr>
          <w:p w14:paraId="4A9FA28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15</w:t>
            </w:r>
          </w:p>
        </w:tc>
        <w:tc>
          <w:tcPr>
            <w:tcW w:w="936" w:type="pct"/>
            <w:tcBorders>
              <w:top w:val="nil"/>
              <w:left w:val="nil"/>
              <w:bottom w:val="nil"/>
              <w:right w:val="single" w:sz="4" w:space="0" w:color="auto"/>
            </w:tcBorders>
            <w:shd w:val="clear" w:color="auto" w:fill="auto"/>
            <w:noWrap/>
            <w:vAlign w:val="center"/>
            <w:hideMark/>
          </w:tcPr>
          <w:p w14:paraId="692A5ED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3.3%</w:t>
            </w:r>
          </w:p>
        </w:tc>
        <w:tc>
          <w:tcPr>
            <w:tcW w:w="1066" w:type="pct"/>
            <w:vMerge/>
            <w:tcBorders>
              <w:top w:val="nil"/>
              <w:left w:val="single" w:sz="4" w:space="0" w:color="auto"/>
              <w:bottom w:val="single" w:sz="4" w:space="0" w:color="auto"/>
              <w:right w:val="single" w:sz="4" w:space="0" w:color="auto"/>
            </w:tcBorders>
            <w:vAlign w:val="center"/>
            <w:hideMark/>
          </w:tcPr>
          <w:p w14:paraId="19865E57"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B35490C" w14:textId="77777777" w:rsidTr="0046354C">
        <w:trPr>
          <w:trHeight w:val="276"/>
          <w:jc w:val="center"/>
        </w:trPr>
        <w:tc>
          <w:tcPr>
            <w:tcW w:w="434" w:type="pct"/>
            <w:vMerge/>
            <w:tcBorders>
              <w:left w:val="single" w:sz="4" w:space="0" w:color="auto"/>
              <w:right w:val="single" w:sz="4" w:space="0" w:color="auto"/>
            </w:tcBorders>
            <w:vAlign w:val="center"/>
            <w:hideMark/>
          </w:tcPr>
          <w:p w14:paraId="27F8504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7C2D4FFE"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7162C20D"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Vulpes</w:t>
            </w:r>
            <w:r w:rsidRPr="004C12DC">
              <w:rPr>
                <w:rFonts w:ascii="Arial" w:eastAsia="等线" w:hAnsi="Arial" w:cs="Arial"/>
                <w:color w:val="000000"/>
                <w:kern w:val="0"/>
                <w:sz w:val="13"/>
                <w:szCs w:val="13"/>
              </w:rPr>
              <w:t xml:space="preserve"> sp.</w:t>
            </w:r>
          </w:p>
        </w:tc>
        <w:tc>
          <w:tcPr>
            <w:tcW w:w="363" w:type="pct"/>
            <w:tcBorders>
              <w:top w:val="nil"/>
              <w:left w:val="nil"/>
              <w:bottom w:val="nil"/>
              <w:right w:val="nil"/>
            </w:tcBorders>
            <w:shd w:val="clear" w:color="auto" w:fill="auto"/>
            <w:noWrap/>
            <w:vAlign w:val="center"/>
            <w:hideMark/>
          </w:tcPr>
          <w:p w14:paraId="74BB537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nil"/>
              <w:left w:val="nil"/>
              <w:bottom w:val="nil"/>
              <w:right w:val="single" w:sz="4" w:space="0" w:color="auto"/>
            </w:tcBorders>
            <w:shd w:val="clear" w:color="auto" w:fill="auto"/>
            <w:noWrap/>
            <w:vAlign w:val="center"/>
            <w:hideMark/>
          </w:tcPr>
          <w:p w14:paraId="517D3DD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0.2%</w:t>
            </w:r>
          </w:p>
        </w:tc>
        <w:tc>
          <w:tcPr>
            <w:tcW w:w="1066" w:type="pct"/>
            <w:vMerge/>
            <w:tcBorders>
              <w:top w:val="nil"/>
              <w:left w:val="single" w:sz="4" w:space="0" w:color="auto"/>
              <w:bottom w:val="single" w:sz="4" w:space="0" w:color="auto"/>
              <w:right w:val="single" w:sz="4" w:space="0" w:color="auto"/>
            </w:tcBorders>
            <w:vAlign w:val="center"/>
            <w:hideMark/>
          </w:tcPr>
          <w:p w14:paraId="4CB9491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20CAE36" w14:textId="77777777" w:rsidTr="0046354C">
        <w:trPr>
          <w:trHeight w:val="276"/>
          <w:jc w:val="center"/>
        </w:trPr>
        <w:tc>
          <w:tcPr>
            <w:tcW w:w="434" w:type="pct"/>
            <w:vMerge/>
            <w:tcBorders>
              <w:left w:val="single" w:sz="4" w:space="0" w:color="auto"/>
              <w:right w:val="single" w:sz="4" w:space="0" w:color="auto"/>
            </w:tcBorders>
            <w:vAlign w:val="center"/>
            <w:hideMark/>
          </w:tcPr>
          <w:p w14:paraId="464047D2"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2B1023E0"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253D0106"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Macaca</w:t>
            </w:r>
            <w:r w:rsidRPr="004C12DC">
              <w:rPr>
                <w:rFonts w:ascii="Arial" w:eastAsia="等线" w:hAnsi="Arial" w:cs="Arial"/>
                <w:color w:val="000000"/>
                <w:kern w:val="0"/>
                <w:sz w:val="13"/>
                <w:szCs w:val="13"/>
              </w:rPr>
              <w:t xml:space="preserve"> sp.</w:t>
            </w:r>
          </w:p>
        </w:tc>
        <w:tc>
          <w:tcPr>
            <w:tcW w:w="363" w:type="pct"/>
            <w:tcBorders>
              <w:top w:val="nil"/>
              <w:left w:val="nil"/>
              <w:bottom w:val="nil"/>
              <w:right w:val="nil"/>
            </w:tcBorders>
            <w:shd w:val="clear" w:color="auto" w:fill="auto"/>
            <w:noWrap/>
            <w:vAlign w:val="center"/>
            <w:hideMark/>
          </w:tcPr>
          <w:p w14:paraId="305D02F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w:t>
            </w:r>
          </w:p>
        </w:tc>
        <w:tc>
          <w:tcPr>
            <w:tcW w:w="936" w:type="pct"/>
            <w:tcBorders>
              <w:top w:val="nil"/>
              <w:left w:val="nil"/>
              <w:bottom w:val="nil"/>
              <w:right w:val="single" w:sz="4" w:space="0" w:color="auto"/>
            </w:tcBorders>
            <w:shd w:val="clear" w:color="auto" w:fill="auto"/>
            <w:noWrap/>
            <w:vAlign w:val="center"/>
            <w:hideMark/>
          </w:tcPr>
          <w:p w14:paraId="7B46C77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0.7%</w:t>
            </w:r>
          </w:p>
        </w:tc>
        <w:tc>
          <w:tcPr>
            <w:tcW w:w="1066" w:type="pct"/>
            <w:vMerge/>
            <w:tcBorders>
              <w:top w:val="nil"/>
              <w:left w:val="single" w:sz="4" w:space="0" w:color="auto"/>
              <w:bottom w:val="single" w:sz="4" w:space="0" w:color="auto"/>
              <w:right w:val="single" w:sz="4" w:space="0" w:color="auto"/>
            </w:tcBorders>
            <w:vAlign w:val="center"/>
            <w:hideMark/>
          </w:tcPr>
          <w:p w14:paraId="656014D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649A9FAC" w14:textId="77777777" w:rsidTr="0046354C">
        <w:trPr>
          <w:trHeight w:val="276"/>
          <w:jc w:val="center"/>
        </w:trPr>
        <w:tc>
          <w:tcPr>
            <w:tcW w:w="434" w:type="pct"/>
            <w:vMerge/>
            <w:tcBorders>
              <w:left w:val="single" w:sz="4" w:space="0" w:color="auto"/>
              <w:right w:val="single" w:sz="4" w:space="0" w:color="auto"/>
            </w:tcBorders>
            <w:vAlign w:val="center"/>
            <w:hideMark/>
          </w:tcPr>
          <w:p w14:paraId="2B841E3E"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0688F51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4F2F082F"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Lepus</w:t>
            </w:r>
            <w:r w:rsidRPr="004C12DC">
              <w:rPr>
                <w:rFonts w:ascii="Arial" w:eastAsia="等线" w:hAnsi="Arial" w:cs="Arial"/>
                <w:color w:val="000000"/>
                <w:kern w:val="0"/>
                <w:sz w:val="13"/>
                <w:szCs w:val="13"/>
              </w:rPr>
              <w:t xml:space="preserve"> sp.</w:t>
            </w:r>
          </w:p>
        </w:tc>
        <w:tc>
          <w:tcPr>
            <w:tcW w:w="363" w:type="pct"/>
            <w:tcBorders>
              <w:top w:val="nil"/>
              <w:left w:val="nil"/>
              <w:bottom w:val="nil"/>
              <w:right w:val="nil"/>
            </w:tcBorders>
            <w:shd w:val="clear" w:color="auto" w:fill="auto"/>
            <w:noWrap/>
            <w:vAlign w:val="center"/>
            <w:hideMark/>
          </w:tcPr>
          <w:p w14:paraId="5A59DFF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nil"/>
              <w:left w:val="nil"/>
              <w:bottom w:val="nil"/>
              <w:right w:val="single" w:sz="4" w:space="0" w:color="auto"/>
            </w:tcBorders>
            <w:shd w:val="clear" w:color="auto" w:fill="auto"/>
            <w:noWrap/>
            <w:vAlign w:val="center"/>
            <w:hideMark/>
          </w:tcPr>
          <w:p w14:paraId="44F11DD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0.2%</w:t>
            </w:r>
          </w:p>
        </w:tc>
        <w:tc>
          <w:tcPr>
            <w:tcW w:w="1066" w:type="pct"/>
            <w:vMerge/>
            <w:tcBorders>
              <w:top w:val="nil"/>
              <w:left w:val="single" w:sz="4" w:space="0" w:color="auto"/>
              <w:bottom w:val="single" w:sz="4" w:space="0" w:color="auto"/>
              <w:right w:val="single" w:sz="4" w:space="0" w:color="auto"/>
            </w:tcBorders>
            <w:vAlign w:val="center"/>
            <w:hideMark/>
          </w:tcPr>
          <w:p w14:paraId="711242D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85294E2" w14:textId="77777777" w:rsidTr="0046354C">
        <w:trPr>
          <w:trHeight w:val="276"/>
          <w:jc w:val="center"/>
        </w:trPr>
        <w:tc>
          <w:tcPr>
            <w:tcW w:w="434" w:type="pct"/>
            <w:vMerge/>
            <w:tcBorders>
              <w:left w:val="single" w:sz="4" w:space="0" w:color="auto"/>
              <w:right w:val="single" w:sz="4" w:space="0" w:color="auto"/>
            </w:tcBorders>
            <w:vAlign w:val="center"/>
            <w:hideMark/>
          </w:tcPr>
          <w:p w14:paraId="1AEC6F9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7B82A39D"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5DCBA61C"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Rattus</w:t>
            </w:r>
            <w:r w:rsidRPr="004C12DC">
              <w:rPr>
                <w:rFonts w:ascii="Arial" w:eastAsia="等线" w:hAnsi="Arial" w:cs="Arial"/>
                <w:color w:val="000000"/>
                <w:kern w:val="0"/>
                <w:sz w:val="13"/>
                <w:szCs w:val="13"/>
              </w:rPr>
              <w:t xml:space="preserve"> sp.</w:t>
            </w:r>
          </w:p>
        </w:tc>
        <w:tc>
          <w:tcPr>
            <w:tcW w:w="363" w:type="pct"/>
            <w:tcBorders>
              <w:top w:val="nil"/>
              <w:left w:val="nil"/>
              <w:bottom w:val="nil"/>
              <w:right w:val="nil"/>
            </w:tcBorders>
            <w:shd w:val="clear" w:color="auto" w:fill="auto"/>
            <w:noWrap/>
            <w:vAlign w:val="center"/>
            <w:hideMark/>
          </w:tcPr>
          <w:p w14:paraId="68B0658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nil"/>
              <w:left w:val="nil"/>
              <w:bottom w:val="nil"/>
              <w:right w:val="single" w:sz="4" w:space="0" w:color="auto"/>
            </w:tcBorders>
            <w:shd w:val="clear" w:color="auto" w:fill="auto"/>
            <w:noWrap/>
            <w:vAlign w:val="center"/>
            <w:hideMark/>
          </w:tcPr>
          <w:p w14:paraId="5234A2D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0.2%</w:t>
            </w:r>
          </w:p>
        </w:tc>
        <w:tc>
          <w:tcPr>
            <w:tcW w:w="1066" w:type="pct"/>
            <w:vMerge/>
            <w:tcBorders>
              <w:top w:val="nil"/>
              <w:left w:val="single" w:sz="4" w:space="0" w:color="auto"/>
              <w:bottom w:val="single" w:sz="4" w:space="0" w:color="auto"/>
              <w:right w:val="single" w:sz="4" w:space="0" w:color="auto"/>
            </w:tcBorders>
            <w:vAlign w:val="center"/>
            <w:hideMark/>
          </w:tcPr>
          <w:p w14:paraId="48582364"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6809CAA" w14:textId="77777777" w:rsidTr="0046354C">
        <w:trPr>
          <w:trHeight w:val="276"/>
          <w:jc w:val="center"/>
        </w:trPr>
        <w:tc>
          <w:tcPr>
            <w:tcW w:w="434" w:type="pct"/>
            <w:vMerge/>
            <w:tcBorders>
              <w:left w:val="single" w:sz="4" w:space="0" w:color="auto"/>
              <w:right w:val="single" w:sz="4" w:space="0" w:color="auto"/>
            </w:tcBorders>
            <w:vAlign w:val="center"/>
            <w:hideMark/>
          </w:tcPr>
          <w:p w14:paraId="13268EFA"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4947BD73"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nil"/>
            </w:tcBorders>
            <w:shd w:val="clear" w:color="auto" w:fill="auto"/>
            <w:noWrap/>
            <w:vAlign w:val="center"/>
            <w:hideMark/>
          </w:tcPr>
          <w:p w14:paraId="603BBA32"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Marmota himalayana</w:t>
            </w:r>
          </w:p>
        </w:tc>
        <w:tc>
          <w:tcPr>
            <w:tcW w:w="363" w:type="pct"/>
            <w:tcBorders>
              <w:top w:val="nil"/>
              <w:left w:val="nil"/>
              <w:bottom w:val="nil"/>
              <w:right w:val="nil"/>
            </w:tcBorders>
            <w:shd w:val="clear" w:color="auto" w:fill="auto"/>
            <w:noWrap/>
            <w:vAlign w:val="center"/>
            <w:hideMark/>
          </w:tcPr>
          <w:p w14:paraId="6E62ECB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w:t>
            </w:r>
          </w:p>
        </w:tc>
        <w:tc>
          <w:tcPr>
            <w:tcW w:w="936" w:type="pct"/>
            <w:tcBorders>
              <w:top w:val="nil"/>
              <w:left w:val="nil"/>
              <w:bottom w:val="nil"/>
              <w:right w:val="single" w:sz="4" w:space="0" w:color="auto"/>
            </w:tcBorders>
            <w:shd w:val="clear" w:color="auto" w:fill="auto"/>
            <w:noWrap/>
            <w:vAlign w:val="center"/>
            <w:hideMark/>
          </w:tcPr>
          <w:p w14:paraId="641F756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0.4%</w:t>
            </w:r>
          </w:p>
        </w:tc>
        <w:tc>
          <w:tcPr>
            <w:tcW w:w="1066" w:type="pct"/>
            <w:vMerge/>
            <w:tcBorders>
              <w:top w:val="nil"/>
              <w:left w:val="single" w:sz="4" w:space="0" w:color="auto"/>
              <w:bottom w:val="single" w:sz="4" w:space="0" w:color="auto"/>
              <w:right w:val="single" w:sz="4" w:space="0" w:color="auto"/>
            </w:tcBorders>
            <w:vAlign w:val="center"/>
            <w:hideMark/>
          </w:tcPr>
          <w:p w14:paraId="25E6E8E0"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62DE8810" w14:textId="77777777" w:rsidTr="0046354C">
        <w:trPr>
          <w:trHeight w:val="276"/>
          <w:jc w:val="center"/>
        </w:trPr>
        <w:tc>
          <w:tcPr>
            <w:tcW w:w="434" w:type="pct"/>
            <w:vMerge/>
            <w:tcBorders>
              <w:left w:val="single" w:sz="4" w:space="0" w:color="auto"/>
              <w:bottom w:val="single" w:sz="4" w:space="0" w:color="auto"/>
              <w:right w:val="single" w:sz="4" w:space="0" w:color="auto"/>
            </w:tcBorders>
            <w:vAlign w:val="center"/>
            <w:hideMark/>
          </w:tcPr>
          <w:p w14:paraId="2F06DD95"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356F5CF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single" w:sz="4" w:space="0" w:color="auto"/>
              <w:right w:val="nil"/>
            </w:tcBorders>
            <w:shd w:val="clear" w:color="auto" w:fill="auto"/>
            <w:noWrap/>
            <w:vAlign w:val="center"/>
            <w:hideMark/>
          </w:tcPr>
          <w:p w14:paraId="0C4E66A5"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Total</w:t>
            </w:r>
          </w:p>
        </w:tc>
        <w:tc>
          <w:tcPr>
            <w:tcW w:w="363" w:type="pct"/>
            <w:tcBorders>
              <w:top w:val="nil"/>
              <w:left w:val="nil"/>
              <w:bottom w:val="single" w:sz="4" w:space="0" w:color="auto"/>
              <w:right w:val="nil"/>
            </w:tcBorders>
            <w:shd w:val="clear" w:color="auto" w:fill="auto"/>
            <w:noWrap/>
            <w:vAlign w:val="center"/>
            <w:hideMark/>
          </w:tcPr>
          <w:p w14:paraId="36C4858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461</w:t>
            </w:r>
          </w:p>
        </w:tc>
        <w:tc>
          <w:tcPr>
            <w:tcW w:w="936" w:type="pct"/>
            <w:tcBorders>
              <w:top w:val="nil"/>
              <w:left w:val="nil"/>
              <w:bottom w:val="single" w:sz="4" w:space="0" w:color="auto"/>
              <w:right w:val="single" w:sz="4" w:space="0" w:color="auto"/>
            </w:tcBorders>
            <w:shd w:val="clear" w:color="auto" w:fill="auto"/>
            <w:noWrap/>
            <w:vAlign w:val="center"/>
            <w:hideMark/>
          </w:tcPr>
          <w:p w14:paraId="2C43981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100.0%</w:t>
            </w:r>
          </w:p>
        </w:tc>
        <w:tc>
          <w:tcPr>
            <w:tcW w:w="1066" w:type="pct"/>
            <w:vMerge/>
            <w:tcBorders>
              <w:top w:val="nil"/>
              <w:left w:val="single" w:sz="4" w:space="0" w:color="auto"/>
              <w:bottom w:val="single" w:sz="4" w:space="0" w:color="auto"/>
              <w:right w:val="single" w:sz="4" w:space="0" w:color="auto"/>
            </w:tcBorders>
            <w:vAlign w:val="center"/>
            <w:hideMark/>
          </w:tcPr>
          <w:p w14:paraId="382E4A20"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342D472" w14:textId="77777777" w:rsidTr="0046354C">
        <w:trPr>
          <w:trHeight w:val="276"/>
          <w:jc w:val="center"/>
        </w:trPr>
        <w:tc>
          <w:tcPr>
            <w:tcW w:w="434" w:type="pct"/>
            <w:vMerge w:val="restart"/>
            <w:tcBorders>
              <w:top w:val="single" w:sz="4" w:space="0" w:color="auto"/>
              <w:left w:val="single" w:sz="4" w:space="0" w:color="auto"/>
              <w:right w:val="single" w:sz="4" w:space="0" w:color="auto"/>
            </w:tcBorders>
            <w:shd w:val="clear" w:color="auto" w:fill="auto"/>
            <w:noWrap/>
            <w:vAlign w:val="center"/>
            <w:hideMark/>
          </w:tcPr>
          <w:p w14:paraId="0E16B0DF"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Xiaoenda</w:t>
            </w:r>
          </w:p>
        </w:tc>
        <w:tc>
          <w:tcPr>
            <w:tcW w:w="1089" w:type="pct"/>
            <w:vMerge w:val="restart"/>
            <w:tcBorders>
              <w:top w:val="single" w:sz="4" w:space="0" w:color="auto"/>
              <w:left w:val="single" w:sz="4" w:space="0" w:color="auto"/>
              <w:bottom w:val="nil"/>
              <w:right w:val="single" w:sz="4" w:space="0" w:color="auto"/>
            </w:tcBorders>
            <w:shd w:val="clear" w:color="auto" w:fill="auto"/>
            <w:vAlign w:val="center"/>
            <w:hideMark/>
          </w:tcPr>
          <w:p w14:paraId="178C136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Zhang, Z., Chen, Z., Marshall, F., Lü, H., Lemoine, X., Wangyal, T., Dorje, T. and Liu, X., 2019. The importance of localized hunting of diverse animals to early inhabitants of the Eastern Tibetan Plateau at the Neolithic site of Xiaoenda. Quaternary International, 529, pp.38-46.</w:t>
            </w:r>
          </w:p>
        </w:tc>
        <w:tc>
          <w:tcPr>
            <w:tcW w:w="1112" w:type="pct"/>
            <w:tcBorders>
              <w:top w:val="single" w:sz="4" w:space="0" w:color="auto"/>
              <w:left w:val="single" w:sz="4" w:space="0" w:color="auto"/>
              <w:right w:val="nil"/>
            </w:tcBorders>
            <w:shd w:val="clear" w:color="auto" w:fill="auto"/>
            <w:noWrap/>
            <w:vAlign w:val="center"/>
            <w:hideMark/>
          </w:tcPr>
          <w:p w14:paraId="73D25A8B"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Cercopithecidae</w:t>
            </w:r>
          </w:p>
        </w:tc>
        <w:tc>
          <w:tcPr>
            <w:tcW w:w="363" w:type="pct"/>
            <w:tcBorders>
              <w:top w:val="single" w:sz="4" w:space="0" w:color="auto"/>
              <w:left w:val="nil"/>
              <w:right w:val="nil"/>
            </w:tcBorders>
            <w:shd w:val="clear" w:color="auto" w:fill="auto"/>
            <w:noWrap/>
            <w:vAlign w:val="center"/>
            <w:hideMark/>
          </w:tcPr>
          <w:p w14:paraId="67E882C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single" w:sz="4" w:space="0" w:color="auto"/>
              <w:left w:val="nil"/>
              <w:right w:val="single" w:sz="4" w:space="0" w:color="auto"/>
            </w:tcBorders>
            <w:shd w:val="clear" w:color="auto" w:fill="auto"/>
            <w:noWrap/>
            <w:vAlign w:val="center"/>
            <w:hideMark/>
          </w:tcPr>
          <w:p w14:paraId="5DEED97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0.1%</w:t>
            </w:r>
          </w:p>
        </w:tc>
        <w:tc>
          <w:tcPr>
            <w:tcW w:w="1066" w:type="pct"/>
            <w:vMerge w:val="restart"/>
            <w:tcBorders>
              <w:top w:val="single" w:sz="4" w:space="0" w:color="auto"/>
              <w:left w:val="single" w:sz="4" w:space="0" w:color="auto"/>
              <w:right w:val="single" w:sz="4" w:space="0" w:color="auto"/>
            </w:tcBorders>
            <w:shd w:val="clear" w:color="auto" w:fill="auto"/>
            <w:vAlign w:val="center"/>
            <w:hideMark/>
          </w:tcPr>
          <w:p w14:paraId="2F1AD3F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Hand picking with sieving</w:t>
            </w:r>
          </w:p>
        </w:tc>
      </w:tr>
      <w:tr w:rsidR="00120747" w:rsidRPr="004C12DC" w14:paraId="4F942B69" w14:textId="77777777" w:rsidTr="0046354C">
        <w:trPr>
          <w:trHeight w:val="276"/>
          <w:jc w:val="center"/>
        </w:trPr>
        <w:tc>
          <w:tcPr>
            <w:tcW w:w="434" w:type="pct"/>
            <w:vMerge/>
            <w:tcBorders>
              <w:left w:val="single" w:sz="4" w:space="0" w:color="auto"/>
              <w:right w:val="single" w:sz="4" w:space="0" w:color="auto"/>
            </w:tcBorders>
            <w:vAlign w:val="center"/>
            <w:hideMark/>
          </w:tcPr>
          <w:p w14:paraId="25DCDCDA"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25115CF5"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2627DA9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Vulpes</w:t>
            </w:r>
            <w:r w:rsidRPr="004C12DC">
              <w:rPr>
                <w:rFonts w:ascii="Arial" w:eastAsia="等线" w:hAnsi="Arial" w:cs="Arial"/>
                <w:color w:val="000000"/>
                <w:kern w:val="0"/>
                <w:sz w:val="13"/>
                <w:szCs w:val="13"/>
              </w:rPr>
              <w:t xml:space="preserve"> sp.</w:t>
            </w:r>
          </w:p>
        </w:tc>
        <w:tc>
          <w:tcPr>
            <w:tcW w:w="363" w:type="pct"/>
            <w:tcBorders>
              <w:left w:val="nil"/>
              <w:right w:val="nil"/>
            </w:tcBorders>
            <w:shd w:val="clear" w:color="auto" w:fill="auto"/>
            <w:noWrap/>
            <w:vAlign w:val="center"/>
            <w:hideMark/>
          </w:tcPr>
          <w:p w14:paraId="61FA173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8</w:t>
            </w:r>
          </w:p>
        </w:tc>
        <w:tc>
          <w:tcPr>
            <w:tcW w:w="936" w:type="pct"/>
            <w:tcBorders>
              <w:left w:val="nil"/>
              <w:right w:val="single" w:sz="4" w:space="0" w:color="auto"/>
            </w:tcBorders>
            <w:shd w:val="clear" w:color="auto" w:fill="auto"/>
            <w:noWrap/>
            <w:vAlign w:val="center"/>
            <w:hideMark/>
          </w:tcPr>
          <w:p w14:paraId="525A826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1.1%</w:t>
            </w:r>
          </w:p>
        </w:tc>
        <w:tc>
          <w:tcPr>
            <w:tcW w:w="1066" w:type="pct"/>
            <w:vMerge/>
            <w:tcBorders>
              <w:left w:val="single" w:sz="4" w:space="0" w:color="auto"/>
              <w:right w:val="single" w:sz="4" w:space="0" w:color="auto"/>
            </w:tcBorders>
            <w:vAlign w:val="center"/>
            <w:hideMark/>
          </w:tcPr>
          <w:p w14:paraId="754ABF27"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C8E2B22" w14:textId="77777777" w:rsidTr="0046354C">
        <w:trPr>
          <w:trHeight w:val="276"/>
          <w:jc w:val="center"/>
        </w:trPr>
        <w:tc>
          <w:tcPr>
            <w:tcW w:w="434" w:type="pct"/>
            <w:vMerge/>
            <w:tcBorders>
              <w:left w:val="single" w:sz="4" w:space="0" w:color="auto"/>
              <w:right w:val="single" w:sz="4" w:space="0" w:color="auto"/>
            </w:tcBorders>
            <w:vAlign w:val="center"/>
            <w:hideMark/>
          </w:tcPr>
          <w:p w14:paraId="025238E2"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275CF27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3CFB50D"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Canidae</w:t>
            </w:r>
          </w:p>
        </w:tc>
        <w:tc>
          <w:tcPr>
            <w:tcW w:w="363" w:type="pct"/>
            <w:tcBorders>
              <w:left w:val="nil"/>
              <w:right w:val="nil"/>
            </w:tcBorders>
            <w:shd w:val="clear" w:color="auto" w:fill="auto"/>
            <w:noWrap/>
            <w:vAlign w:val="center"/>
            <w:hideMark/>
          </w:tcPr>
          <w:p w14:paraId="4261861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8</w:t>
            </w:r>
          </w:p>
        </w:tc>
        <w:tc>
          <w:tcPr>
            <w:tcW w:w="936" w:type="pct"/>
            <w:tcBorders>
              <w:left w:val="nil"/>
              <w:right w:val="single" w:sz="4" w:space="0" w:color="auto"/>
            </w:tcBorders>
            <w:shd w:val="clear" w:color="auto" w:fill="auto"/>
            <w:noWrap/>
            <w:vAlign w:val="center"/>
            <w:hideMark/>
          </w:tcPr>
          <w:p w14:paraId="32612BE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1.1%</w:t>
            </w:r>
          </w:p>
        </w:tc>
        <w:tc>
          <w:tcPr>
            <w:tcW w:w="1066" w:type="pct"/>
            <w:vMerge/>
            <w:tcBorders>
              <w:left w:val="single" w:sz="4" w:space="0" w:color="auto"/>
              <w:right w:val="single" w:sz="4" w:space="0" w:color="auto"/>
            </w:tcBorders>
            <w:vAlign w:val="center"/>
            <w:hideMark/>
          </w:tcPr>
          <w:p w14:paraId="54DEA5DE"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FCAB0C4" w14:textId="77777777" w:rsidTr="0046354C">
        <w:trPr>
          <w:trHeight w:val="276"/>
          <w:jc w:val="center"/>
        </w:trPr>
        <w:tc>
          <w:tcPr>
            <w:tcW w:w="434" w:type="pct"/>
            <w:vMerge/>
            <w:tcBorders>
              <w:left w:val="single" w:sz="4" w:space="0" w:color="auto"/>
              <w:right w:val="single" w:sz="4" w:space="0" w:color="auto"/>
            </w:tcBorders>
            <w:vAlign w:val="center"/>
            <w:hideMark/>
          </w:tcPr>
          <w:p w14:paraId="7519B05C"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758FA0B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2216ABCF"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Carnivora</w:t>
            </w:r>
          </w:p>
        </w:tc>
        <w:tc>
          <w:tcPr>
            <w:tcW w:w="363" w:type="pct"/>
            <w:tcBorders>
              <w:left w:val="nil"/>
              <w:right w:val="nil"/>
            </w:tcBorders>
            <w:shd w:val="clear" w:color="auto" w:fill="auto"/>
            <w:noWrap/>
            <w:vAlign w:val="center"/>
            <w:hideMark/>
          </w:tcPr>
          <w:p w14:paraId="5AC9F7B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13</w:t>
            </w:r>
          </w:p>
        </w:tc>
        <w:tc>
          <w:tcPr>
            <w:tcW w:w="936" w:type="pct"/>
            <w:tcBorders>
              <w:left w:val="nil"/>
              <w:right w:val="single" w:sz="4" w:space="0" w:color="auto"/>
            </w:tcBorders>
            <w:shd w:val="clear" w:color="auto" w:fill="auto"/>
            <w:noWrap/>
            <w:vAlign w:val="center"/>
            <w:hideMark/>
          </w:tcPr>
          <w:p w14:paraId="1132222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1.8%</w:t>
            </w:r>
          </w:p>
        </w:tc>
        <w:tc>
          <w:tcPr>
            <w:tcW w:w="1066" w:type="pct"/>
            <w:vMerge/>
            <w:tcBorders>
              <w:left w:val="single" w:sz="4" w:space="0" w:color="auto"/>
              <w:right w:val="single" w:sz="4" w:space="0" w:color="auto"/>
            </w:tcBorders>
            <w:vAlign w:val="center"/>
            <w:hideMark/>
          </w:tcPr>
          <w:p w14:paraId="4B55A5E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4B6C692" w14:textId="77777777" w:rsidTr="0046354C">
        <w:trPr>
          <w:trHeight w:val="276"/>
          <w:jc w:val="center"/>
        </w:trPr>
        <w:tc>
          <w:tcPr>
            <w:tcW w:w="434" w:type="pct"/>
            <w:vMerge/>
            <w:tcBorders>
              <w:left w:val="single" w:sz="4" w:space="0" w:color="auto"/>
              <w:right w:val="single" w:sz="4" w:space="0" w:color="auto"/>
            </w:tcBorders>
            <w:vAlign w:val="center"/>
            <w:hideMark/>
          </w:tcPr>
          <w:p w14:paraId="0DEC0FD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3429881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857EA40"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Suidae</w:t>
            </w:r>
          </w:p>
        </w:tc>
        <w:tc>
          <w:tcPr>
            <w:tcW w:w="363" w:type="pct"/>
            <w:tcBorders>
              <w:left w:val="nil"/>
              <w:right w:val="nil"/>
            </w:tcBorders>
            <w:shd w:val="clear" w:color="auto" w:fill="auto"/>
            <w:noWrap/>
            <w:vAlign w:val="center"/>
            <w:hideMark/>
          </w:tcPr>
          <w:p w14:paraId="1FC25CB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w:t>
            </w:r>
          </w:p>
        </w:tc>
        <w:tc>
          <w:tcPr>
            <w:tcW w:w="936" w:type="pct"/>
            <w:tcBorders>
              <w:left w:val="nil"/>
              <w:right w:val="single" w:sz="4" w:space="0" w:color="auto"/>
            </w:tcBorders>
            <w:shd w:val="clear" w:color="auto" w:fill="auto"/>
            <w:noWrap/>
            <w:vAlign w:val="center"/>
            <w:hideMark/>
          </w:tcPr>
          <w:p w14:paraId="7E6A91B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0.7%</w:t>
            </w:r>
          </w:p>
        </w:tc>
        <w:tc>
          <w:tcPr>
            <w:tcW w:w="1066" w:type="pct"/>
            <w:vMerge/>
            <w:tcBorders>
              <w:left w:val="single" w:sz="4" w:space="0" w:color="auto"/>
              <w:right w:val="single" w:sz="4" w:space="0" w:color="auto"/>
            </w:tcBorders>
            <w:vAlign w:val="center"/>
            <w:hideMark/>
          </w:tcPr>
          <w:p w14:paraId="5964379F"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1DC9F3E" w14:textId="77777777" w:rsidTr="0046354C">
        <w:trPr>
          <w:trHeight w:val="276"/>
          <w:jc w:val="center"/>
        </w:trPr>
        <w:tc>
          <w:tcPr>
            <w:tcW w:w="434" w:type="pct"/>
            <w:vMerge/>
            <w:tcBorders>
              <w:left w:val="single" w:sz="4" w:space="0" w:color="auto"/>
              <w:right w:val="single" w:sz="4" w:space="0" w:color="auto"/>
            </w:tcBorders>
            <w:vAlign w:val="center"/>
            <w:hideMark/>
          </w:tcPr>
          <w:p w14:paraId="22ECB9E4"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6EA41433"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27A7E775"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Moschidae</w:t>
            </w:r>
          </w:p>
        </w:tc>
        <w:tc>
          <w:tcPr>
            <w:tcW w:w="363" w:type="pct"/>
            <w:tcBorders>
              <w:left w:val="nil"/>
              <w:right w:val="nil"/>
            </w:tcBorders>
            <w:shd w:val="clear" w:color="auto" w:fill="auto"/>
            <w:noWrap/>
            <w:vAlign w:val="center"/>
            <w:hideMark/>
          </w:tcPr>
          <w:p w14:paraId="6F6741F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185</w:t>
            </w:r>
          </w:p>
        </w:tc>
        <w:tc>
          <w:tcPr>
            <w:tcW w:w="936" w:type="pct"/>
            <w:tcBorders>
              <w:left w:val="nil"/>
              <w:right w:val="single" w:sz="4" w:space="0" w:color="auto"/>
            </w:tcBorders>
            <w:shd w:val="clear" w:color="auto" w:fill="auto"/>
            <w:noWrap/>
            <w:vAlign w:val="center"/>
            <w:hideMark/>
          </w:tcPr>
          <w:p w14:paraId="675A0E4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25.3%</w:t>
            </w:r>
          </w:p>
        </w:tc>
        <w:tc>
          <w:tcPr>
            <w:tcW w:w="1066" w:type="pct"/>
            <w:vMerge/>
            <w:tcBorders>
              <w:left w:val="single" w:sz="4" w:space="0" w:color="auto"/>
              <w:right w:val="single" w:sz="4" w:space="0" w:color="auto"/>
            </w:tcBorders>
            <w:vAlign w:val="center"/>
            <w:hideMark/>
          </w:tcPr>
          <w:p w14:paraId="04E35FBE"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AE97E97" w14:textId="77777777" w:rsidTr="0046354C">
        <w:trPr>
          <w:trHeight w:val="276"/>
          <w:jc w:val="center"/>
        </w:trPr>
        <w:tc>
          <w:tcPr>
            <w:tcW w:w="434" w:type="pct"/>
            <w:vMerge/>
            <w:tcBorders>
              <w:left w:val="single" w:sz="4" w:space="0" w:color="auto"/>
              <w:right w:val="single" w:sz="4" w:space="0" w:color="auto"/>
            </w:tcBorders>
            <w:vAlign w:val="center"/>
            <w:hideMark/>
          </w:tcPr>
          <w:p w14:paraId="27D5CF3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507C1619"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368AD1A"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Large Cervidae</w:t>
            </w:r>
          </w:p>
        </w:tc>
        <w:tc>
          <w:tcPr>
            <w:tcW w:w="363" w:type="pct"/>
            <w:tcBorders>
              <w:left w:val="nil"/>
              <w:right w:val="nil"/>
            </w:tcBorders>
            <w:shd w:val="clear" w:color="auto" w:fill="auto"/>
            <w:noWrap/>
            <w:vAlign w:val="center"/>
            <w:hideMark/>
          </w:tcPr>
          <w:p w14:paraId="21C5872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68</w:t>
            </w:r>
          </w:p>
        </w:tc>
        <w:tc>
          <w:tcPr>
            <w:tcW w:w="936" w:type="pct"/>
            <w:tcBorders>
              <w:left w:val="nil"/>
              <w:right w:val="single" w:sz="4" w:space="0" w:color="auto"/>
            </w:tcBorders>
            <w:shd w:val="clear" w:color="auto" w:fill="auto"/>
            <w:noWrap/>
            <w:vAlign w:val="center"/>
            <w:hideMark/>
          </w:tcPr>
          <w:p w14:paraId="31DDB7C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9.3%</w:t>
            </w:r>
          </w:p>
        </w:tc>
        <w:tc>
          <w:tcPr>
            <w:tcW w:w="1066" w:type="pct"/>
            <w:vMerge/>
            <w:tcBorders>
              <w:left w:val="single" w:sz="4" w:space="0" w:color="auto"/>
              <w:right w:val="single" w:sz="4" w:space="0" w:color="auto"/>
            </w:tcBorders>
            <w:vAlign w:val="center"/>
            <w:hideMark/>
          </w:tcPr>
          <w:p w14:paraId="21E14A3B"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4FA56D5F" w14:textId="77777777" w:rsidTr="0046354C">
        <w:trPr>
          <w:trHeight w:val="276"/>
          <w:jc w:val="center"/>
        </w:trPr>
        <w:tc>
          <w:tcPr>
            <w:tcW w:w="434" w:type="pct"/>
            <w:vMerge/>
            <w:tcBorders>
              <w:left w:val="single" w:sz="4" w:space="0" w:color="auto"/>
              <w:right w:val="single" w:sz="4" w:space="0" w:color="auto"/>
            </w:tcBorders>
            <w:vAlign w:val="center"/>
            <w:hideMark/>
          </w:tcPr>
          <w:p w14:paraId="4AAA59CC"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0443B30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4375401"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Medium Cervidae</w:t>
            </w:r>
          </w:p>
        </w:tc>
        <w:tc>
          <w:tcPr>
            <w:tcW w:w="363" w:type="pct"/>
            <w:tcBorders>
              <w:left w:val="nil"/>
              <w:right w:val="nil"/>
            </w:tcBorders>
            <w:shd w:val="clear" w:color="auto" w:fill="auto"/>
            <w:noWrap/>
            <w:vAlign w:val="center"/>
            <w:hideMark/>
          </w:tcPr>
          <w:p w14:paraId="499E830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45</w:t>
            </w:r>
          </w:p>
        </w:tc>
        <w:tc>
          <w:tcPr>
            <w:tcW w:w="936" w:type="pct"/>
            <w:tcBorders>
              <w:left w:val="nil"/>
              <w:right w:val="single" w:sz="4" w:space="0" w:color="auto"/>
            </w:tcBorders>
            <w:shd w:val="clear" w:color="auto" w:fill="auto"/>
            <w:noWrap/>
            <w:vAlign w:val="center"/>
            <w:hideMark/>
          </w:tcPr>
          <w:p w14:paraId="611492A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6.2%</w:t>
            </w:r>
          </w:p>
        </w:tc>
        <w:tc>
          <w:tcPr>
            <w:tcW w:w="1066" w:type="pct"/>
            <w:vMerge/>
            <w:tcBorders>
              <w:left w:val="single" w:sz="4" w:space="0" w:color="auto"/>
              <w:right w:val="single" w:sz="4" w:space="0" w:color="auto"/>
            </w:tcBorders>
            <w:vAlign w:val="center"/>
            <w:hideMark/>
          </w:tcPr>
          <w:p w14:paraId="6D4A1F7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411BA045" w14:textId="77777777" w:rsidTr="0046354C">
        <w:trPr>
          <w:trHeight w:val="276"/>
          <w:jc w:val="center"/>
        </w:trPr>
        <w:tc>
          <w:tcPr>
            <w:tcW w:w="434" w:type="pct"/>
            <w:vMerge/>
            <w:tcBorders>
              <w:left w:val="single" w:sz="4" w:space="0" w:color="auto"/>
              <w:right w:val="single" w:sz="4" w:space="0" w:color="auto"/>
            </w:tcBorders>
            <w:vAlign w:val="center"/>
            <w:hideMark/>
          </w:tcPr>
          <w:p w14:paraId="1861B340"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77265AA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15702EDB"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 xml:space="preserve">Capreolus capreolus </w:t>
            </w:r>
          </w:p>
        </w:tc>
        <w:tc>
          <w:tcPr>
            <w:tcW w:w="363" w:type="pct"/>
            <w:tcBorders>
              <w:left w:val="nil"/>
              <w:right w:val="nil"/>
            </w:tcBorders>
            <w:shd w:val="clear" w:color="auto" w:fill="auto"/>
            <w:noWrap/>
            <w:vAlign w:val="center"/>
            <w:hideMark/>
          </w:tcPr>
          <w:p w14:paraId="0BC242F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82</w:t>
            </w:r>
          </w:p>
        </w:tc>
        <w:tc>
          <w:tcPr>
            <w:tcW w:w="936" w:type="pct"/>
            <w:tcBorders>
              <w:left w:val="nil"/>
              <w:right w:val="single" w:sz="4" w:space="0" w:color="auto"/>
            </w:tcBorders>
            <w:shd w:val="clear" w:color="auto" w:fill="auto"/>
            <w:noWrap/>
            <w:vAlign w:val="center"/>
            <w:hideMark/>
          </w:tcPr>
          <w:p w14:paraId="36904C3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11.2%</w:t>
            </w:r>
          </w:p>
        </w:tc>
        <w:tc>
          <w:tcPr>
            <w:tcW w:w="1066" w:type="pct"/>
            <w:vMerge/>
            <w:tcBorders>
              <w:left w:val="single" w:sz="4" w:space="0" w:color="auto"/>
              <w:right w:val="single" w:sz="4" w:space="0" w:color="auto"/>
            </w:tcBorders>
            <w:vAlign w:val="center"/>
            <w:hideMark/>
          </w:tcPr>
          <w:p w14:paraId="58C9645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17EBAF6" w14:textId="77777777" w:rsidTr="0046354C">
        <w:trPr>
          <w:trHeight w:val="276"/>
          <w:jc w:val="center"/>
        </w:trPr>
        <w:tc>
          <w:tcPr>
            <w:tcW w:w="434" w:type="pct"/>
            <w:vMerge/>
            <w:tcBorders>
              <w:left w:val="single" w:sz="4" w:space="0" w:color="auto"/>
              <w:right w:val="single" w:sz="4" w:space="0" w:color="auto"/>
            </w:tcBorders>
            <w:vAlign w:val="center"/>
            <w:hideMark/>
          </w:tcPr>
          <w:p w14:paraId="5BE04D28"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46FCEC6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7006AC7F"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Cervidae</w:t>
            </w:r>
          </w:p>
        </w:tc>
        <w:tc>
          <w:tcPr>
            <w:tcW w:w="363" w:type="pct"/>
            <w:tcBorders>
              <w:left w:val="nil"/>
              <w:right w:val="nil"/>
            </w:tcBorders>
            <w:shd w:val="clear" w:color="auto" w:fill="auto"/>
            <w:noWrap/>
            <w:vAlign w:val="center"/>
            <w:hideMark/>
          </w:tcPr>
          <w:p w14:paraId="4B1465F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11</w:t>
            </w:r>
          </w:p>
        </w:tc>
        <w:tc>
          <w:tcPr>
            <w:tcW w:w="936" w:type="pct"/>
            <w:tcBorders>
              <w:left w:val="nil"/>
              <w:right w:val="single" w:sz="4" w:space="0" w:color="auto"/>
            </w:tcBorders>
            <w:shd w:val="clear" w:color="auto" w:fill="auto"/>
            <w:noWrap/>
            <w:vAlign w:val="center"/>
            <w:hideMark/>
          </w:tcPr>
          <w:p w14:paraId="6899A3C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1.5%</w:t>
            </w:r>
          </w:p>
        </w:tc>
        <w:tc>
          <w:tcPr>
            <w:tcW w:w="1066" w:type="pct"/>
            <w:vMerge/>
            <w:tcBorders>
              <w:left w:val="single" w:sz="4" w:space="0" w:color="auto"/>
              <w:right w:val="single" w:sz="4" w:space="0" w:color="auto"/>
            </w:tcBorders>
            <w:vAlign w:val="center"/>
            <w:hideMark/>
          </w:tcPr>
          <w:p w14:paraId="692DEA34"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0689164" w14:textId="77777777" w:rsidTr="0046354C">
        <w:trPr>
          <w:trHeight w:val="276"/>
          <w:jc w:val="center"/>
        </w:trPr>
        <w:tc>
          <w:tcPr>
            <w:tcW w:w="434" w:type="pct"/>
            <w:vMerge/>
            <w:tcBorders>
              <w:left w:val="single" w:sz="4" w:space="0" w:color="auto"/>
              <w:right w:val="single" w:sz="4" w:space="0" w:color="auto"/>
            </w:tcBorders>
            <w:vAlign w:val="center"/>
            <w:hideMark/>
          </w:tcPr>
          <w:p w14:paraId="15D742B1"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7E26332C"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1A862C01"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Large Bovidae</w:t>
            </w:r>
          </w:p>
        </w:tc>
        <w:tc>
          <w:tcPr>
            <w:tcW w:w="363" w:type="pct"/>
            <w:tcBorders>
              <w:left w:val="nil"/>
              <w:right w:val="nil"/>
            </w:tcBorders>
            <w:shd w:val="clear" w:color="auto" w:fill="auto"/>
            <w:noWrap/>
            <w:vAlign w:val="center"/>
            <w:hideMark/>
          </w:tcPr>
          <w:p w14:paraId="2852D02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w:t>
            </w:r>
          </w:p>
        </w:tc>
        <w:tc>
          <w:tcPr>
            <w:tcW w:w="936" w:type="pct"/>
            <w:tcBorders>
              <w:left w:val="nil"/>
              <w:right w:val="single" w:sz="4" w:space="0" w:color="auto"/>
            </w:tcBorders>
            <w:shd w:val="clear" w:color="auto" w:fill="auto"/>
            <w:noWrap/>
            <w:vAlign w:val="center"/>
            <w:hideMark/>
          </w:tcPr>
          <w:p w14:paraId="0C07F49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0.7%</w:t>
            </w:r>
          </w:p>
        </w:tc>
        <w:tc>
          <w:tcPr>
            <w:tcW w:w="1066" w:type="pct"/>
            <w:vMerge/>
            <w:tcBorders>
              <w:left w:val="single" w:sz="4" w:space="0" w:color="auto"/>
              <w:right w:val="single" w:sz="4" w:space="0" w:color="auto"/>
            </w:tcBorders>
            <w:vAlign w:val="center"/>
            <w:hideMark/>
          </w:tcPr>
          <w:p w14:paraId="283FBDFE"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04DF8C2" w14:textId="77777777" w:rsidTr="0046354C">
        <w:trPr>
          <w:trHeight w:val="276"/>
          <w:jc w:val="center"/>
        </w:trPr>
        <w:tc>
          <w:tcPr>
            <w:tcW w:w="434" w:type="pct"/>
            <w:vMerge/>
            <w:tcBorders>
              <w:left w:val="single" w:sz="4" w:space="0" w:color="auto"/>
              <w:right w:val="single" w:sz="4" w:space="0" w:color="auto"/>
            </w:tcBorders>
            <w:vAlign w:val="center"/>
            <w:hideMark/>
          </w:tcPr>
          <w:p w14:paraId="369E742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77DBF42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C328E81"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Small Bovidae</w:t>
            </w:r>
          </w:p>
        </w:tc>
        <w:tc>
          <w:tcPr>
            <w:tcW w:w="363" w:type="pct"/>
            <w:tcBorders>
              <w:left w:val="nil"/>
              <w:right w:val="nil"/>
            </w:tcBorders>
            <w:shd w:val="clear" w:color="auto" w:fill="auto"/>
            <w:noWrap/>
            <w:vAlign w:val="center"/>
            <w:hideMark/>
          </w:tcPr>
          <w:p w14:paraId="4A91BAF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43</w:t>
            </w:r>
          </w:p>
        </w:tc>
        <w:tc>
          <w:tcPr>
            <w:tcW w:w="936" w:type="pct"/>
            <w:tcBorders>
              <w:left w:val="nil"/>
              <w:right w:val="single" w:sz="4" w:space="0" w:color="auto"/>
            </w:tcBorders>
            <w:shd w:val="clear" w:color="auto" w:fill="auto"/>
            <w:noWrap/>
            <w:vAlign w:val="center"/>
            <w:hideMark/>
          </w:tcPr>
          <w:p w14:paraId="53BE4FE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5.9%</w:t>
            </w:r>
          </w:p>
        </w:tc>
        <w:tc>
          <w:tcPr>
            <w:tcW w:w="1066" w:type="pct"/>
            <w:vMerge/>
            <w:tcBorders>
              <w:left w:val="single" w:sz="4" w:space="0" w:color="auto"/>
              <w:right w:val="single" w:sz="4" w:space="0" w:color="auto"/>
            </w:tcBorders>
            <w:vAlign w:val="center"/>
            <w:hideMark/>
          </w:tcPr>
          <w:p w14:paraId="470B1C6A"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EF0A1DD" w14:textId="77777777" w:rsidTr="0046354C">
        <w:trPr>
          <w:trHeight w:val="276"/>
          <w:jc w:val="center"/>
        </w:trPr>
        <w:tc>
          <w:tcPr>
            <w:tcW w:w="434" w:type="pct"/>
            <w:vMerge/>
            <w:tcBorders>
              <w:left w:val="single" w:sz="4" w:space="0" w:color="auto"/>
              <w:right w:val="single" w:sz="4" w:space="0" w:color="auto"/>
            </w:tcBorders>
            <w:vAlign w:val="center"/>
            <w:hideMark/>
          </w:tcPr>
          <w:p w14:paraId="1A4CF3A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152D45D0"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4DBE9C0"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 xml:space="preserve">Other large Artiodactyla </w:t>
            </w:r>
          </w:p>
        </w:tc>
        <w:tc>
          <w:tcPr>
            <w:tcW w:w="363" w:type="pct"/>
            <w:tcBorders>
              <w:left w:val="nil"/>
              <w:right w:val="nil"/>
            </w:tcBorders>
            <w:shd w:val="clear" w:color="auto" w:fill="auto"/>
            <w:noWrap/>
            <w:vAlign w:val="center"/>
            <w:hideMark/>
          </w:tcPr>
          <w:p w14:paraId="03A30C2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66</w:t>
            </w:r>
          </w:p>
        </w:tc>
        <w:tc>
          <w:tcPr>
            <w:tcW w:w="936" w:type="pct"/>
            <w:tcBorders>
              <w:left w:val="nil"/>
              <w:right w:val="single" w:sz="4" w:space="0" w:color="auto"/>
            </w:tcBorders>
            <w:shd w:val="clear" w:color="auto" w:fill="auto"/>
            <w:noWrap/>
            <w:vAlign w:val="center"/>
            <w:hideMark/>
          </w:tcPr>
          <w:p w14:paraId="2116A7E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9.0%</w:t>
            </w:r>
          </w:p>
        </w:tc>
        <w:tc>
          <w:tcPr>
            <w:tcW w:w="1066" w:type="pct"/>
            <w:vMerge/>
            <w:tcBorders>
              <w:left w:val="single" w:sz="4" w:space="0" w:color="auto"/>
              <w:right w:val="single" w:sz="4" w:space="0" w:color="auto"/>
            </w:tcBorders>
            <w:vAlign w:val="center"/>
            <w:hideMark/>
          </w:tcPr>
          <w:p w14:paraId="7D346AC2"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C69B474" w14:textId="77777777" w:rsidTr="0046354C">
        <w:trPr>
          <w:trHeight w:val="276"/>
          <w:jc w:val="center"/>
        </w:trPr>
        <w:tc>
          <w:tcPr>
            <w:tcW w:w="434" w:type="pct"/>
            <w:vMerge/>
            <w:tcBorders>
              <w:left w:val="single" w:sz="4" w:space="0" w:color="auto"/>
              <w:right w:val="single" w:sz="4" w:space="0" w:color="auto"/>
            </w:tcBorders>
            <w:vAlign w:val="center"/>
            <w:hideMark/>
          </w:tcPr>
          <w:p w14:paraId="507E9232"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22BB6C1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B2FA094"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medium Artiodactyla</w:t>
            </w:r>
          </w:p>
        </w:tc>
        <w:tc>
          <w:tcPr>
            <w:tcW w:w="363" w:type="pct"/>
            <w:tcBorders>
              <w:left w:val="nil"/>
              <w:right w:val="nil"/>
            </w:tcBorders>
            <w:shd w:val="clear" w:color="auto" w:fill="auto"/>
            <w:noWrap/>
            <w:vAlign w:val="center"/>
            <w:hideMark/>
          </w:tcPr>
          <w:p w14:paraId="3D3013E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30</w:t>
            </w:r>
          </w:p>
        </w:tc>
        <w:tc>
          <w:tcPr>
            <w:tcW w:w="936" w:type="pct"/>
            <w:tcBorders>
              <w:left w:val="nil"/>
              <w:right w:val="single" w:sz="4" w:space="0" w:color="auto"/>
            </w:tcBorders>
            <w:shd w:val="clear" w:color="auto" w:fill="auto"/>
            <w:noWrap/>
            <w:vAlign w:val="center"/>
            <w:hideMark/>
          </w:tcPr>
          <w:p w14:paraId="787838F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4.1%</w:t>
            </w:r>
          </w:p>
        </w:tc>
        <w:tc>
          <w:tcPr>
            <w:tcW w:w="1066" w:type="pct"/>
            <w:vMerge/>
            <w:tcBorders>
              <w:left w:val="single" w:sz="4" w:space="0" w:color="auto"/>
              <w:right w:val="single" w:sz="4" w:space="0" w:color="auto"/>
            </w:tcBorders>
            <w:vAlign w:val="center"/>
            <w:hideMark/>
          </w:tcPr>
          <w:p w14:paraId="372F4B54"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3036B03" w14:textId="77777777" w:rsidTr="0046354C">
        <w:trPr>
          <w:trHeight w:val="276"/>
          <w:jc w:val="center"/>
        </w:trPr>
        <w:tc>
          <w:tcPr>
            <w:tcW w:w="434" w:type="pct"/>
            <w:vMerge/>
            <w:tcBorders>
              <w:left w:val="single" w:sz="4" w:space="0" w:color="auto"/>
              <w:right w:val="single" w:sz="4" w:space="0" w:color="auto"/>
            </w:tcBorders>
            <w:vAlign w:val="center"/>
            <w:hideMark/>
          </w:tcPr>
          <w:p w14:paraId="6E3C7EE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21DE8AE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71830E3D"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small Artiodactyla</w:t>
            </w:r>
          </w:p>
        </w:tc>
        <w:tc>
          <w:tcPr>
            <w:tcW w:w="363" w:type="pct"/>
            <w:tcBorders>
              <w:left w:val="nil"/>
              <w:right w:val="nil"/>
            </w:tcBorders>
            <w:shd w:val="clear" w:color="auto" w:fill="auto"/>
            <w:noWrap/>
            <w:vAlign w:val="center"/>
            <w:hideMark/>
          </w:tcPr>
          <w:p w14:paraId="4BC629F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135</w:t>
            </w:r>
          </w:p>
        </w:tc>
        <w:tc>
          <w:tcPr>
            <w:tcW w:w="936" w:type="pct"/>
            <w:tcBorders>
              <w:left w:val="nil"/>
              <w:right w:val="single" w:sz="4" w:space="0" w:color="auto"/>
            </w:tcBorders>
            <w:shd w:val="clear" w:color="auto" w:fill="auto"/>
            <w:noWrap/>
            <w:vAlign w:val="center"/>
            <w:hideMark/>
          </w:tcPr>
          <w:p w14:paraId="0C444FC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18.5%</w:t>
            </w:r>
          </w:p>
        </w:tc>
        <w:tc>
          <w:tcPr>
            <w:tcW w:w="1066" w:type="pct"/>
            <w:vMerge/>
            <w:tcBorders>
              <w:left w:val="single" w:sz="4" w:space="0" w:color="auto"/>
              <w:right w:val="single" w:sz="4" w:space="0" w:color="auto"/>
            </w:tcBorders>
            <w:vAlign w:val="center"/>
            <w:hideMark/>
          </w:tcPr>
          <w:p w14:paraId="33B572D7"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A3AFE0B" w14:textId="77777777" w:rsidTr="0046354C">
        <w:trPr>
          <w:trHeight w:val="276"/>
          <w:jc w:val="center"/>
        </w:trPr>
        <w:tc>
          <w:tcPr>
            <w:tcW w:w="434" w:type="pct"/>
            <w:vMerge/>
            <w:tcBorders>
              <w:left w:val="single" w:sz="4" w:space="0" w:color="auto"/>
              <w:right w:val="single" w:sz="4" w:space="0" w:color="auto"/>
            </w:tcBorders>
            <w:vAlign w:val="center"/>
            <w:hideMark/>
          </w:tcPr>
          <w:p w14:paraId="452D21D0"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6F770C97"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52AE980"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Marmota himalayana</w:t>
            </w:r>
          </w:p>
        </w:tc>
        <w:tc>
          <w:tcPr>
            <w:tcW w:w="363" w:type="pct"/>
            <w:tcBorders>
              <w:left w:val="nil"/>
              <w:right w:val="nil"/>
            </w:tcBorders>
            <w:shd w:val="clear" w:color="auto" w:fill="auto"/>
            <w:noWrap/>
            <w:vAlign w:val="center"/>
            <w:hideMark/>
          </w:tcPr>
          <w:p w14:paraId="1A4CBC07"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7</w:t>
            </w:r>
          </w:p>
        </w:tc>
        <w:tc>
          <w:tcPr>
            <w:tcW w:w="936" w:type="pct"/>
            <w:tcBorders>
              <w:left w:val="nil"/>
              <w:right w:val="single" w:sz="4" w:space="0" w:color="auto"/>
            </w:tcBorders>
            <w:shd w:val="clear" w:color="auto" w:fill="auto"/>
            <w:noWrap/>
            <w:vAlign w:val="center"/>
            <w:hideMark/>
          </w:tcPr>
          <w:p w14:paraId="0CD61AE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w:t>
            </w:r>
          </w:p>
        </w:tc>
        <w:tc>
          <w:tcPr>
            <w:tcW w:w="1066" w:type="pct"/>
            <w:vMerge/>
            <w:tcBorders>
              <w:left w:val="single" w:sz="4" w:space="0" w:color="auto"/>
              <w:right w:val="single" w:sz="4" w:space="0" w:color="auto"/>
            </w:tcBorders>
            <w:vAlign w:val="center"/>
            <w:hideMark/>
          </w:tcPr>
          <w:p w14:paraId="0CD3F3C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E981DBA" w14:textId="77777777" w:rsidTr="0046354C">
        <w:trPr>
          <w:trHeight w:val="276"/>
          <w:jc w:val="center"/>
        </w:trPr>
        <w:tc>
          <w:tcPr>
            <w:tcW w:w="434" w:type="pct"/>
            <w:vMerge/>
            <w:tcBorders>
              <w:left w:val="single" w:sz="4" w:space="0" w:color="auto"/>
              <w:right w:val="single" w:sz="4" w:space="0" w:color="auto"/>
            </w:tcBorders>
            <w:vAlign w:val="center"/>
            <w:hideMark/>
          </w:tcPr>
          <w:p w14:paraId="0430B80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5C118C35"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283CC404"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Sciuridae</w:t>
            </w:r>
          </w:p>
        </w:tc>
        <w:tc>
          <w:tcPr>
            <w:tcW w:w="363" w:type="pct"/>
            <w:tcBorders>
              <w:left w:val="nil"/>
              <w:right w:val="nil"/>
            </w:tcBorders>
            <w:shd w:val="clear" w:color="auto" w:fill="auto"/>
            <w:noWrap/>
            <w:vAlign w:val="center"/>
            <w:hideMark/>
          </w:tcPr>
          <w:p w14:paraId="3E38A37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left w:val="nil"/>
              <w:right w:val="single" w:sz="4" w:space="0" w:color="auto"/>
            </w:tcBorders>
            <w:shd w:val="clear" w:color="auto" w:fill="auto"/>
            <w:noWrap/>
            <w:vAlign w:val="center"/>
            <w:hideMark/>
          </w:tcPr>
          <w:p w14:paraId="1DE4208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0.1%</w:t>
            </w:r>
          </w:p>
        </w:tc>
        <w:tc>
          <w:tcPr>
            <w:tcW w:w="1066" w:type="pct"/>
            <w:vMerge/>
            <w:tcBorders>
              <w:left w:val="single" w:sz="4" w:space="0" w:color="auto"/>
              <w:right w:val="single" w:sz="4" w:space="0" w:color="auto"/>
            </w:tcBorders>
            <w:vAlign w:val="center"/>
            <w:hideMark/>
          </w:tcPr>
          <w:p w14:paraId="53C02D56"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E270970" w14:textId="77777777" w:rsidTr="0046354C">
        <w:trPr>
          <w:trHeight w:val="276"/>
          <w:jc w:val="center"/>
        </w:trPr>
        <w:tc>
          <w:tcPr>
            <w:tcW w:w="434" w:type="pct"/>
            <w:vMerge/>
            <w:tcBorders>
              <w:left w:val="single" w:sz="4" w:space="0" w:color="auto"/>
              <w:right w:val="single" w:sz="4" w:space="0" w:color="auto"/>
            </w:tcBorders>
            <w:vAlign w:val="center"/>
            <w:hideMark/>
          </w:tcPr>
          <w:p w14:paraId="7CB9281B"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66449535"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701D06C4"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Other Rodentia</w:t>
            </w:r>
          </w:p>
        </w:tc>
        <w:tc>
          <w:tcPr>
            <w:tcW w:w="363" w:type="pct"/>
            <w:tcBorders>
              <w:left w:val="nil"/>
              <w:right w:val="nil"/>
            </w:tcBorders>
            <w:shd w:val="clear" w:color="auto" w:fill="auto"/>
            <w:noWrap/>
            <w:vAlign w:val="center"/>
            <w:hideMark/>
          </w:tcPr>
          <w:p w14:paraId="2499785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7</w:t>
            </w:r>
          </w:p>
        </w:tc>
        <w:tc>
          <w:tcPr>
            <w:tcW w:w="936" w:type="pct"/>
            <w:tcBorders>
              <w:left w:val="nil"/>
              <w:right w:val="single" w:sz="4" w:space="0" w:color="auto"/>
            </w:tcBorders>
            <w:shd w:val="clear" w:color="auto" w:fill="auto"/>
            <w:noWrap/>
            <w:vAlign w:val="center"/>
            <w:hideMark/>
          </w:tcPr>
          <w:p w14:paraId="2EAAE4F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w:t>
            </w:r>
          </w:p>
        </w:tc>
        <w:tc>
          <w:tcPr>
            <w:tcW w:w="1066" w:type="pct"/>
            <w:vMerge/>
            <w:tcBorders>
              <w:left w:val="single" w:sz="4" w:space="0" w:color="auto"/>
              <w:right w:val="single" w:sz="4" w:space="0" w:color="auto"/>
            </w:tcBorders>
            <w:vAlign w:val="center"/>
            <w:hideMark/>
          </w:tcPr>
          <w:p w14:paraId="6D1DDFFE"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A07A8E0" w14:textId="77777777" w:rsidTr="0046354C">
        <w:trPr>
          <w:trHeight w:val="276"/>
          <w:jc w:val="center"/>
        </w:trPr>
        <w:tc>
          <w:tcPr>
            <w:tcW w:w="434" w:type="pct"/>
            <w:vMerge/>
            <w:tcBorders>
              <w:left w:val="single" w:sz="4" w:space="0" w:color="auto"/>
              <w:right w:val="single" w:sz="4" w:space="0" w:color="auto"/>
            </w:tcBorders>
            <w:vAlign w:val="center"/>
            <w:hideMark/>
          </w:tcPr>
          <w:p w14:paraId="2AA1D266"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1D115C30"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E0A5BB4"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Ochotonidae</w:t>
            </w:r>
          </w:p>
        </w:tc>
        <w:tc>
          <w:tcPr>
            <w:tcW w:w="363" w:type="pct"/>
            <w:tcBorders>
              <w:left w:val="nil"/>
              <w:right w:val="nil"/>
            </w:tcBorders>
            <w:shd w:val="clear" w:color="auto" w:fill="auto"/>
            <w:noWrap/>
            <w:vAlign w:val="center"/>
            <w:hideMark/>
          </w:tcPr>
          <w:p w14:paraId="2E6CE00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w:t>
            </w:r>
          </w:p>
        </w:tc>
        <w:tc>
          <w:tcPr>
            <w:tcW w:w="936" w:type="pct"/>
            <w:tcBorders>
              <w:left w:val="nil"/>
              <w:right w:val="single" w:sz="4" w:space="0" w:color="auto"/>
            </w:tcBorders>
            <w:shd w:val="clear" w:color="auto" w:fill="auto"/>
            <w:noWrap/>
            <w:vAlign w:val="center"/>
            <w:hideMark/>
          </w:tcPr>
          <w:p w14:paraId="21DC66D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0.8%</w:t>
            </w:r>
          </w:p>
        </w:tc>
        <w:tc>
          <w:tcPr>
            <w:tcW w:w="1066" w:type="pct"/>
            <w:vMerge/>
            <w:tcBorders>
              <w:left w:val="single" w:sz="4" w:space="0" w:color="auto"/>
              <w:right w:val="single" w:sz="4" w:space="0" w:color="auto"/>
            </w:tcBorders>
            <w:vAlign w:val="center"/>
            <w:hideMark/>
          </w:tcPr>
          <w:p w14:paraId="1F62BD5F"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45C52F1B" w14:textId="77777777" w:rsidTr="0046354C">
        <w:trPr>
          <w:trHeight w:val="276"/>
          <w:jc w:val="center"/>
        </w:trPr>
        <w:tc>
          <w:tcPr>
            <w:tcW w:w="434" w:type="pct"/>
            <w:vMerge/>
            <w:tcBorders>
              <w:left w:val="single" w:sz="4" w:space="0" w:color="auto"/>
              <w:right w:val="single" w:sz="4" w:space="0" w:color="auto"/>
            </w:tcBorders>
            <w:vAlign w:val="center"/>
            <w:hideMark/>
          </w:tcPr>
          <w:p w14:paraId="02E6582B"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59D1255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7924B88"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Lepus oiostolus</w:t>
            </w:r>
          </w:p>
        </w:tc>
        <w:tc>
          <w:tcPr>
            <w:tcW w:w="363" w:type="pct"/>
            <w:tcBorders>
              <w:left w:val="nil"/>
              <w:right w:val="nil"/>
            </w:tcBorders>
            <w:shd w:val="clear" w:color="auto" w:fill="auto"/>
            <w:noWrap/>
            <w:vAlign w:val="center"/>
            <w:hideMark/>
          </w:tcPr>
          <w:p w14:paraId="5268717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w:t>
            </w:r>
          </w:p>
        </w:tc>
        <w:tc>
          <w:tcPr>
            <w:tcW w:w="936" w:type="pct"/>
            <w:tcBorders>
              <w:left w:val="nil"/>
              <w:right w:val="single" w:sz="4" w:space="0" w:color="auto"/>
            </w:tcBorders>
            <w:shd w:val="clear" w:color="auto" w:fill="auto"/>
            <w:noWrap/>
            <w:vAlign w:val="center"/>
            <w:hideMark/>
          </w:tcPr>
          <w:p w14:paraId="0BD643B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0.5%</w:t>
            </w:r>
          </w:p>
        </w:tc>
        <w:tc>
          <w:tcPr>
            <w:tcW w:w="1066" w:type="pct"/>
            <w:vMerge/>
            <w:tcBorders>
              <w:left w:val="single" w:sz="4" w:space="0" w:color="auto"/>
              <w:right w:val="single" w:sz="4" w:space="0" w:color="auto"/>
            </w:tcBorders>
            <w:vAlign w:val="center"/>
            <w:hideMark/>
          </w:tcPr>
          <w:p w14:paraId="35EFA622"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9778DF6" w14:textId="77777777" w:rsidTr="0046354C">
        <w:trPr>
          <w:trHeight w:val="276"/>
          <w:jc w:val="center"/>
        </w:trPr>
        <w:tc>
          <w:tcPr>
            <w:tcW w:w="434" w:type="pct"/>
            <w:vMerge/>
            <w:tcBorders>
              <w:left w:val="single" w:sz="4" w:space="0" w:color="auto"/>
              <w:bottom w:val="single" w:sz="4" w:space="0" w:color="auto"/>
              <w:right w:val="single" w:sz="4" w:space="0" w:color="auto"/>
            </w:tcBorders>
            <w:vAlign w:val="center"/>
            <w:hideMark/>
          </w:tcPr>
          <w:p w14:paraId="38AD06F6"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single" w:sz="4" w:space="0" w:color="auto"/>
              <w:right w:val="single" w:sz="4" w:space="0" w:color="auto"/>
            </w:tcBorders>
            <w:vAlign w:val="center"/>
            <w:hideMark/>
          </w:tcPr>
          <w:p w14:paraId="60F0D14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bottom w:val="single" w:sz="4" w:space="0" w:color="auto"/>
              <w:right w:val="nil"/>
            </w:tcBorders>
            <w:shd w:val="clear" w:color="auto" w:fill="auto"/>
            <w:noWrap/>
            <w:vAlign w:val="center"/>
            <w:hideMark/>
          </w:tcPr>
          <w:p w14:paraId="11995654"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Total</w:t>
            </w:r>
          </w:p>
        </w:tc>
        <w:tc>
          <w:tcPr>
            <w:tcW w:w="363" w:type="pct"/>
            <w:tcBorders>
              <w:left w:val="nil"/>
              <w:bottom w:val="single" w:sz="4" w:space="0" w:color="auto"/>
              <w:right w:val="nil"/>
            </w:tcBorders>
            <w:shd w:val="clear" w:color="auto" w:fill="auto"/>
            <w:noWrap/>
            <w:vAlign w:val="center"/>
            <w:hideMark/>
          </w:tcPr>
          <w:p w14:paraId="42919D9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730</w:t>
            </w:r>
          </w:p>
        </w:tc>
        <w:tc>
          <w:tcPr>
            <w:tcW w:w="936" w:type="pct"/>
            <w:tcBorders>
              <w:left w:val="nil"/>
              <w:bottom w:val="single" w:sz="4" w:space="0" w:color="auto"/>
              <w:right w:val="single" w:sz="4" w:space="0" w:color="auto"/>
            </w:tcBorders>
            <w:shd w:val="clear" w:color="auto" w:fill="auto"/>
            <w:noWrap/>
            <w:vAlign w:val="center"/>
            <w:hideMark/>
          </w:tcPr>
          <w:p w14:paraId="6756C7B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100.0%</w:t>
            </w:r>
          </w:p>
        </w:tc>
        <w:tc>
          <w:tcPr>
            <w:tcW w:w="1066" w:type="pct"/>
            <w:vMerge/>
            <w:tcBorders>
              <w:left w:val="single" w:sz="4" w:space="0" w:color="auto"/>
              <w:bottom w:val="single" w:sz="4" w:space="0" w:color="auto"/>
              <w:right w:val="single" w:sz="4" w:space="0" w:color="auto"/>
            </w:tcBorders>
            <w:vAlign w:val="center"/>
            <w:hideMark/>
          </w:tcPr>
          <w:p w14:paraId="0737F9D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8FE4DC9" w14:textId="77777777" w:rsidTr="0046354C">
        <w:trPr>
          <w:trHeight w:val="288"/>
          <w:jc w:val="center"/>
        </w:trPr>
        <w:tc>
          <w:tcPr>
            <w:tcW w:w="434" w:type="pct"/>
            <w:vMerge w:val="restart"/>
            <w:tcBorders>
              <w:top w:val="single" w:sz="4" w:space="0" w:color="auto"/>
              <w:left w:val="single" w:sz="4" w:space="0" w:color="auto"/>
              <w:right w:val="single" w:sz="4" w:space="0" w:color="auto"/>
            </w:tcBorders>
            <w:shd w:val="clear" w:color="auto" w:fill="auto"/>
            <w:vAlign w:val="center"/>
            <w:hideMark/>
          </w:tcPr>
          <w:p w14:paraId="4A8DD156"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Yingpanshan</w:t>
            </w:r>
          </w:p>
        </w:tc>
        <w:tc>
          <w:tcPr>
            <w:tcW w:w="1089" w:type="pct"/>
            <w:vMerge w:val="restart"/>
            <w:tcBorders>
              <w:top w:val="single" w:sz="4" w:space="0" w:color="auto"/>
              <w:left w:val="single" w:sz="4" w:space="0" w:color="auto"/>
              <w:right w:val="single" w:sz="4" w:space="0" w:color="auto"/>
            </w:tcBorders>
            <w:shd w:val="clear" w:color="auto" w:fill="auto"/>
            <w:vAlign w:val="center"/>
            <w:hideMark/>
          </w:tcPr>
          <w:p w14:paraId="3DA4A83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He, K., Jiang, C., Chen, J. 2009. A brief discussion on two methods of estimating meat amount from in zooarchaeology – taken an example from Yingpanshan site fauna. Archaeology and Relics. 2009(5); 95-99. (in Chinese)</w:t>
            </w:r>
          </w:p>
        </w:tc>
        <w:tc>
          <w:tcPr>
            <w:tcW w:w="1112" w:type="pct"/>
            <w:tcBorders>
              <w:top w:val="single" w:sz="4" w:space="0" w:color="auto"/>
              <w:left w:val="single" w:sz="4" w:space="0" w:color="auto"/>
              <w:right w:val="nil"/>
            </w:tcBorders>
            <w:shd w:val="clear" w:color="auto" w:fill="auto"/>
            <w:noWrap/>
            <w:vAlign w:val="center"/>
            <w:hideMark/>
          </w:tcPr>
          <w:p w14:paraId="70D5DC88"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Alectoris chukar</w:t>
            </w:r>
          </w:p>
        </w:tc>
        <w:tc>
          <w:tcPr>
            <w:tcW w:w="363" w:type="pct"/>
            <w:tcBorders>
              <w:top w:val="single" w:sz="4" w:space="0" w:color="auto"/>
              <w:left w:val="nil"/>
              <w:right w:val="nil"/>
            </w:tcBorders>
            <w:shd w:val="clear" w:color="auto" w:fill="auto"/>
            <w:noWrap/>
            <w:vAlign w:val="center"/>
            <w:hideMark/>
          </w:tcPr>
          <w:p w14:paraId="577A411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single" w:sz="4" w:space="0" w:color="auto"/>
              <w:left w:val="nil"/>
              <w:right w:val="single" w:sz="4" w:space="0" w:color="auto"/>
            </w:tcBorders>
            <w:shd w:val="clear" w:color="auto" w:fill="auto"/>
            <w:noWrap/>
            <w:vAlign w:val="center"/>
            <w:hideMark/>
          </w:tcPr>
          <w:p w14:paraId="082020F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0.9%</w:t>
            </w:r>
          </w:p>
        </w:tc>
        <w:tc>
          <w:tcPr>
            <w:tcW w:w="1066" w:type="pct"/>
            <w:vMerge w:val="restart"/>
            <w:tcBorders>
              <w:top w:val="single" w:sz="4" w:space="0" w:color="auto"/>
              <w:left w:val="single" w:sz="4" w:space="0" w:color="auto"/>
              <w:right w:val="single" w:sz="4" w:space="0" w:color="auto"/>
            </w:tcBorders>
            <w:shd w:val="clear" w:color="auto" w:fill="auto"/>
            <w:vAlign w:val="center"/>
            <w:hideMark/>
          </w:tcPr>
          <w:p w14:paraId="539C949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Hand picking without sieving</w:t>
            </w:r>
          </w:p>
        </w:tc>
      </w:tr>
      <w:tr w:rsidR="00120747" w:rsidRPr="004C12DC" w14:paraId="49DF8DB0" w14:textId="77777777" w:rsidTr="0046354C">
        <w:trPr>
          <w:trHeight w:val="276"/>
          <w:jc w:val="center"/>
        </w:trPr>
        <w:tc>
          <w:tcPr>
            <w:tcW w:w="434" w:type="pct"/>
            <w:vMerge/>
            <w:tcBorders>
              <w:left w:val="single" w:sz="4" w:space="0" w:color="auto"/>
              <w:right w:val="single" w:sz="4" w:space="0" w:color="auto"/>
            </w:tcBorders>
            <w:vAlign w:val="center"/>
            <w:hideMark/>
          </w:tcPr>
          <w:p w14:paraId="0EFAF070"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4BE6B90D"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6D5602AF"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Phasianus colchicus</w:t>
            </w:r>
          </w:p>
        </w:tc>
        <w:tc>
          <w:tcPr>
            <w:tcW w:w="363" w:type="pct"/>
            <w:tcBorders>
              <w:left w:val="nil"/>
              <w:right w:val="nil"/>
            </w:tcBorders>
            <w:shd w:val="clear" w:color="auto" w:fill="auto"/>
            <w:noWrap/>
            <w:vAlign w:val="center"/>
            <w:hideMark/>
          </w:tcPr>
          <w:p w14:paraId="17B1E10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left w:val="nil"/>
              <w:right w:val="single" w:sz="4" w:space="0" w:color="auto"/>
            </w:tcBorders>
            <w:shd w:val="clear" w:color="auto" w:fill="auto"/>
            <w:noWrap/>
            <w:vAlign w:val="center"/>
            <w:hideMark/>
          </w:tcPr>
          <w:p w14:paraId="1E134B6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0.9%</w:t>
            </w:r>
          </w:p>
        </w:tc>
        <w:tc>
          <w:tcPr>
            <w:tcW w:w="1066" w:type="pct"/>
            <w:vMerge/>
            <w:tcBorders>
              <w:left w:val="single" w:sz="4" w:space="0" w:color="auto"/>
              <w:right w:val="single" w:sz="4" w:space="0" w:color="auto"/>
            </w:tcBorders>
            <w:vAlign w:val="center"/>
            <w:hideMark/>
          </w:tcPr>
          <w:p w14:paraId="653F565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9E50D65" w14:textId="77777777" w:rsidTr="0046354C">
        <w:trPr>
          <w:trHeight w:val="276"/>
          <w:jc w:val="center"/>
        </w:trPr>
        <w:tc>
          <w:tcPr>
            <w:tcW w:w="434" w:type="pct"/>
            <w:vMerge/>
            <w:tcBorders>
              <w:left w:val="single" w:sz="4" w:space="0" w:color="auto"/>
              <w:right w:val="single" w:sz="4" w:space="0" w:color="auto"/>
            </w:tcBorders>
            <w:vAlign w:val="center"/>
            <w:hideMark/>
          </w:tcPr>
          <w:p w14:paraId="204B631E"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072648F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62CB22F8"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Buteo hemilasius</w:t>
            </w:r>
          </w:p>
        </w:tc>
        <w:tc>
          <w:tcPr>
            <w:tcW w:w="363" w:type="pct"/>
            <w:tcBorders>
              <w:left w:val="nil"/>
              <w:right w:val="nil"/>
            </w:tcBorders>
            <w:shd w:val="clear" w:color="auto" w:fill="auto"/>
            <w:noWrap/>
            <w:vAlign w:val="center"/>
            <w:hideMark/>
          </w:tcPr>
          <w:p w14:paraId="2609771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left w:val="nil"/>
              <w:right w:val="single" w:sz="4" w:space="0" w:color="auto"/>
            </w:tcBorders>
            <w:shd w:val="clear" w:color="auto" w:fill="auto"/>
            <w:noWrap/>
            <w:vAlign w:val="center"/>
            <w:hideMark/>
          </w:tcPr>
          <w:p w14:paraId="542B400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0.9%</w:t>
            </w:r>
          </w:p>
        </w:tc>
        <w:tc>
          <w:tcPr>
            <w:tcW w:w="1066" w:type="pct"/>
            <w:vMerge/>
            <w:tcBorders>
              <w:left w:val="single" w:sz="4" w:space="0" w:color="auto"/>
              <w:right w:val="single" w:sz="4" w:space="0" w:color="auto"/>
            </w:tcBorders>
            <w:vAlign w:val="center"/>
            <w:hideMark/>
          </w:tcPr>
          <w:p w14:paraId="1A44BBCB"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B627D5D" w14:textId="77777777" w:rsidTr="0046354C">
        <w:trPr>
          <w:trHeight w:val="276"/>
          <w:jc w:val="center"/>
        </w:trPr>
        <w:tc>
          <w:tcPr>
            <w:tcW w:w="434" w:type="pct"/>
            <w:vMerge/>
            <w:tcBorders>
              <w:left w:val="single" w:sz="4" w:space="0" w:color="auto"/>
              <w:right w:val="single" w:sz="4" w:space="0" w:color="auto"/>
            </w:tcBorders>
            <w:vAlign w:val="center"/>
            <w:hideMark/>
          </w:tcPr>
          <w:p w14:paraId="433FD3C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02AD3FD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B76987C"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Macaca thibetana</w:t>
            </w:r>
          </w:p>
        </w:tc>
        <w:tc>
          <w:tcPr>
            <w:tcW w:w="363" w:type="pct"/>
            <w:tcBorders>
              <w:left w:val="nil"/>
              <w:right w:val="nil"/>
            </w:tcBorders>
            <w:shd w:val="clear" w:color="auto" w:fill="auto"/>
            <w:noWrap/>
            <w:vAlign w:val="center"/>
            <w:hideMark/>
          </w:tcPr>
          <w:p w14:paraId="1FC4992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w:t>
            </w:r>
          </w:p>
        </w:tc>
        <w:tc>
          <w:tcPr>
            <w:tcW w:w="936" w:type="pct"/>
            <w:tcBorders>
              <w:left w:val="nil"/>
              <w:right w:val="single" w:sz="4" w:space="0" w:color="auto"/>
            </w:tcBorders>
            <w:shd w:val="clear" w:color="auto" w:fill="auto"/>
            <w:noWrap/>
            <w:vAlign w:val="center"/>
            <w:hideMark/>
          </w:tcPr>
          <w:p w14:paraId="543532C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2.8%</w:t>
            </w:r>
          </w:p>
        </w:tc>
        <w:tc>
          <w:tcPr>
            <w:tcW w:w="1066" w:type="pct"/>
            <w:vMerge/>
            <w:tcBorders>
              <w:left w:val="single" w:sz="4" w:space="0" w:color="auto"/>
              <w:right w:val="single" w:sz="4" w:space="0" w:color="auto"/>
            </w:tcBorders>
            <w:vAlign w:val="center"/>
            <w:hideMark/>
          </w:tcPr>
          <w:p w14:paraId="17EAF26A"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64333599" w14:textId="77777777" w:rsidTr="0046354C">
        <w:trPr>
          <w:trHeight w:val="276"/>
          <w:jc w:val="center"/>
        </w:trPr>
        <w:tc>
          <w:tcPr>
            <w:tcW w:w="434" w:type="pct"/>
            <w:vMerge/>
            <w:tcBorders>
              <w:left w:val="single" w:sz="4" w:space="0" w:color="auto"/>
              <w:right w:val="single" w:sz="4" w:space="0" w:color="auto"/>
            </w:tcBorders>
            <w:vAlign w:val="center"/>
            <w:hideMark/>
          </w:tcPr>
          <w:p w14:paraId="7C701CBE"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740B9B8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7C5BA492"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Canis familiaris</w:t>
            </w:r>
          </w:p>
        </w:tc>
        <w:tc>
          <w:tcPr>
            <w:tcW w:w="363" w:type="pct"/>
            <w:tcBorders>
              <w:left w:val="nil"/>
              <w:right w:val="nil"/>
            </w:tcBorders>
            <w:shd w:val="clear" w:color="auto" w:fill="auto"/>
            <w:noWrap/>
            <w:vAlign w:val="center"/>
            <w:hideMark/>
          </w:tcPr>
          <w:p w14:paraId="62C57D5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w:t>
            </w:r>
          </w:p>
        </w:tc>
        <w:tc>
          <w:tcPr>
            <w:tcW w:w="936" w:type="pct"/>
            <w:tcBorders>
              <w:left w:val="nil"/>
              <w:right w:val="single" w:sz="4" w:space="0" w:color="auto"/>
            </w:tcBorders>
            <w:shd w:val="clear" w:color="auto" w:fill="auto"/>
            <w:noWrap/>
            <w:vAlign w:val="center"/>
            <w:hideMark/>
          </w:tcPr>
          <w:p w14:paraId="4D660F4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2.8%</w:t>
            </w:r>
          </w:p>
        </w:tc>
        <w:tc>
          <w:tcPr>
            <w:tcW w:w="1066" w:type="pct"/>
            <w:vMerge/>
            <w:tcBorders>
              <w:left w:val="single" w:sz="4" w:space="0" w:color="auto"/>
              <w:right w:val="single" w:sz="4" w:space="0" w:color="auto"/>
            </w:tcBorders>
            <w:vAlign w:val="center"/>
            <w:hideMark/>
          </w:tcPr>
          <w:p w14:paraId="5F65EC9D"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6A3F947A" w14:textId="77777777" w:rsidTr="0046354C">
        <w:trPr>
          <w:trHeight w:val="276"/>
          <w:jc w:val="center"/>
        </w:trPr>
        <w:tc>
          <w:tcPr>
            <w:tcW w:w="434" w:type="pct"/>
            <w:vMerge/>
            <w:tcBorders>
              <w:left w:val="single" w:sz="4" w:space="0" w:color="auto"/>
              <w:right w:val="single" w:sz="4" w:space="0" w:color="auto"/>
            </w:tcBorders>
            <w:vAlign w:val="center"/>
            <w:hideMark/>
          </w:tcPr>
          <w:p w14:paraId="1B9C245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02C18A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6BB2EE3"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Selenarctos thibetanus</w:t>
            </w:r>
          </w:p>
        </w:tc>
        <w:tc>
          <w:tcPr>
            <w:tcW w:w="363" w:type="pct"/>
            <w:tcBorders>
              <w:left w:val="nil"/>
              <w:right w:val="nil"/>
            </w:tcBorders>
            <w:shd w:val="clear" w:color="auto" w:fill="auto"/>
            <w:noWrap/>
            <w:vAlign w:val="center"/>
            <w:hideMark/>
          </w:tcPr>
          <w:p w14:paraId="1602A15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w:t>
            </w:r>
          </w:p>
        </w:tc>
        <w:tc>
          <w:tcPr>
            <w:tcW w:w="936" w:type="pct"/>
            <w:tcBorders>
              <w:left w:val="nil"/>
              <w:right w:val="single" w:sz="4" w:space="0" w:color="auto"/>
            </w:tcBorders>
            <w:shd w:val="clear" w:color="auto" w:fill="auto"/>
            <w:noWrap/>
            <w:vAlign w:val="center"/>
            <w:hideMark/>
          </w:tcPr>
          <w:p w14:paraId="7DF46F8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1.9%</w:t>
            </w:r>
          </w:p>
        </w:tc>
        <w:tc>
          <w:tcPr>
            <w:tcW w:w="1066" w:type="pct"/>
            <w:vMerge/>
            <w:tcBorders>
              <w:left w:val="single" w:sz="4" w:space="0" w:color="auto"/>
              <w:right w:val="single" w:sz="4" w:space="0" w:color="auto"/>
            </w:tcBorders>
            <w:vAlign w:val="center"/>
            <w:hideMark/>
          </w:tcPr>
          <w:p w14:paraId="25668D18"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6BE54D3" w14:textId="77777777" w:rsidTr="0046354C">
        <w:trPr>
          <w:trHeight w:val="276"/>
          <w:jc w:val="center"/>
        </w:trPr>
        <w:tc>
          <w:tcPr>
            <w:tcW w:w="434" w:type="pct"/>
            <w:vMerge/>
            <w:tcBorders>
              <w:left w:val="single" w:sz="4" w:space="0" w:color="auto"/>
              <w:right w:val="single" w:sz="4" w:space="0" w:color="auto"/>
            </w:tcBorders>
            <w:vAlign w:val="center"/>
            <w:hideMark/>
          </w:tcPr>
          <w:p w14:paraId="24300675"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1746CD3"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A7FCEF1"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Sus domestica</w:t>
            </w:r>
          </w:p>
        </w:tc>
        <w:tc>
          <w:tcPr>
            <w:tcW w:w="363" w:type="pct"/>
            <w:tcBorders>
              <w:left w:val="nil"/>
              <w:right w:val="nil"/>
            </w:tcBorders>
            <w:shd w:val="clear" w:color="auto" w:fill="auto"/>
            <w:noWrap/>
            <w:vAlign w:val="center"/>
            <w:hideMark/>
          </w:tcPr>
          <w:p w14:paraId="2432C9C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63</w:t>
            </w:r>
          </w:p>
        </w:tc>
        <w:tc>
          <w:tcPr>
            <w:tcW w:w="936" w:type="pct"/>
            <w:tcBorders>
              <w:left w:val="nil"/>
              <w:right w:val="single" w:sz="4" w:space="0" w:color="auto"/>
            </w:tcBorders>
            <w:shd w:val="clear" w:color="auto" w:fill="auto"/>
            <w:noWrap/>
            <w:vAlign w:val="center"/>
            <w:hideMark/>
          </w:tcPr>
          <w:p w14:paraId="4B744D3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58.3%</w:t>
            </w:r>
          </w:p>
        </w:tc>
        <w:tc>
          <w:tcPr>
            <w:tcW w:w="1066" w:type="pct"/>
            <w:vMerge/>
            <w:tcBorders>
              <w:left w:val="single" w:sz="4" w:space="0" w:color="auto"/>
              <w:right w:val="single" w:sz="4" w:space="0" w:color="auto"/>
            </w:tcBorders>
            <w:vAlign w:val="center"/>
            <w:hideMark/>
          </w:tcPr>
          <w:p w14:paraId="47C2C9A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42EC490" w14:textId="77777777" w:rsidTr="0046354C">
        <w:trPr>
          <w:trHeight w:val="276"/>
          <w:jc w:val="center"/>
        </w:trPr>
        <w:tc>
          <w:tcPr>
            <w:tcW w:w="434" w:type="pct"/>
            <w:vMerge/>
            <w:tcBorders>
              <w:left w:val="single" w:sz="4" w:space="0" w:color="auto"/>
              <w:right w:val="single" w:sz="4" w:space="0" w:color="auto"/>
            </w:tcBorders>
            <w:vAlign w:val="center"/>
            <w:hideMark/>
          </w:tcPr>
          <w:p w14:paraId="1EC8D7A1"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1A04FF1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CBA4F99"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Muntiacus reevesi</w:t>
            </w:r>
          </w:p>
        </w:tc>
        <w:tc>
          <w:tcPr>
            <w:tcW w:w="363" w:type="pct"/>
            <w:tcBorders>
              <w:left w:val="nil"/>
              <w:right w:val="nil"/>
            </w:tcBorders>
            <w:shd w:val="clear" w:color="auto" w:fill="auto"/>
            <w:noWrap/>
            <w:vAlign w:val="center"/>
            <w:hideMark/>
          </w:tcPr>
          <w:p w14:paraId="228C764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w:t>
            </w:r>
          </w:p>
        </w:tc>
        <w:tc>
          <w:tcPr>
            <w:tcW w:w="936" w:type="pct"/>
            <w:tcBorders>
              <w:left w:val="nil"/>
              <w:right w:val="single" w:sz="4" w:space="0" w:color="auto"/>
            </w:tcBorders>
            <w:shd w:val="clear" w:color="auto" w:fill="auto"/>
            <w:noWrap/>
            <w:vAlign w:val="center"/>
            <w:hideMark/>
          </w:tcPr>
          <w:p w14:paraId="01A33A0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9.3%</w:t>
            </w:r>
          </w:p>
        </w:tc>
        <w:tc>
          <w:tcPr>
            <w:tcW w:w="1066" w:type="pct"/>
            <w:vMerge/>
            <w:tcBorders>
              <w:left w:val="single" w:sz="4" w:space="0" w:color="auto"/>
              <w:right w:val="single" w:sz="4" w:space="0" w:color="auto"/>
            </w:tcBorders>
            <w:vAlign w:val="center"/>
            <w:hideMark/>
          </w:tcPr>
          <w:p w14:paraId="6DF5A7AF"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E1E3DBC" w14:textId="77777777" w:rsidTr="0046354C">
        <w:trPr>
          <w:trHeight w:val="276"/>
          <w:jc w:val="center"/>
        </w:trPr>
        <w:tc>
          <w:tcPr>
            <w:tcW w:w="434" w:type="pct"/>
            <w:vMerge/>
            <w:tcBorders>
              <w:left w:val="single" w:sz="4" w:space="0" w:color="auto"/>
              <w:right w:val="single" w:sz="4" w:space="0" w:color="auto"/>
            </w:tcBorders>
            <w:vAlign w:val="center"/>
            <w:hideMark/>
          </w:tcPr>
          <w:p w14:paraId="11377B31"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187DC71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2C4B915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Cervus unicolor</w:t>
            </w:r>
          </w:p>
        </w:tc>
        <w:tc>
          <w:tcPr>
            <w:tcW w:w="363" w:type="pct"/>
            <w:tcBorders>
              <w:left w:val="nil"/>
              <w:right w:val="nil"/>
            </w:tcBorders>
            <w:shd w:val="clear" w:color="auto" w:fill="auto"/>
            <w:noWrap/>
            <w:vAlign w:val="center"/>
            <w:hideMark/>
          </w:tcPr>
          <w:p w14:paraId="6A13F4E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w:t>
            </w:r>
          </w:p>
        </w:tc>
        <w:tc>
          <w:tcPr>
            <w:tcW w:w="936" w:type="pct"/>
            <w:tcBorders>
              <w:left w:val="nil"/>
              <w:right w:val="single" w:sz="4" w:space="0" w:color="auto"/>
            </w:tcBorders>
            <w:shd w:val="clear" w:color="auto" w:fill="auto"/>
            <w:noWrap/>
            <w:vAlign w:val="center"/>
            <w:hideMark/>
          </w:tcPr>
          <w:p w14:paraId="1AA7E9A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5.6%</w:t>
            </w:r>
          </w:p>
        </w:tc>
        <w:tc>
          <w:tcPr>
            <w:tcW w:w="1066" w:type="pct"/>
            <w:vMerge/>
            <w:tcBorders>
              <w:left w:val="single" w:sz="4" w:space="0" w:color="auto"/>
              <w:right w:val="single" w:sz="4" w:space="0" w:color="auto"/>
            </w:tcBorders>
            <w:vAlign w:val="center"/>
            <w:hideMark/>
          </w:tcPr>
          <w:p w14:paraId="36BBCFC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A6EFCD5" w14:textId="77777777" w:rsidTr="0046354C">
        <w:trPr>
          <w:trHeight w:val="276"/>
          <w:jc w:val="center"/>
        </w:trPr>
        <w:tc>
          <w:tcPr>
            <w:tcW w:w="434" w:type="pct"/>
            <w:vMerge/>
            <w:tcBorders>
              <w:left w:val="single" w:sz="4" w:space="0" w:color="auto"/>
              <w:right w:val="single" w:sz="4" w:space="0" w:color="auto"/>
            </w:tcBorders>
            <w:vAlign w:val="center"/>
            <w:hideMark/>
          </w:tcPr>
          <w:p w14:paraId="4933439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4EB4E015"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C055282"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Cervus nippon</w:t>
            </w:r>
          </w:p>
        </w:tc>
        <w:tc>
          <w:tcPr>
            <w:tcW w:w="363" w:type="pct"/>
            <w:tcBorders>
              <w:left w:val="nil"/>
              <w:right w:val="nil"/>
            </w:tcBorders>
            <w:shd w:val="clear" w:color="auto" w:fill="auto"/>
            <w:noWrap/>
            <w:vAlign w:val="center"/>
            <w:hideMark/>
          </w:tcPr>
          <w:p w14:paraId="433B06A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7</w:t>
            </w:r>
          </w:p>
        </w:tc>
        <w:tc>
          <w:tcPr>
            <w:tcW w:w="936" w:type="pct"/>
            <w:tcBorders>
              <w:left w:val="nil"/>
              <w:right w:val="single" w:sz="4" w:space="0" w:color="auto"/>
            </w:tcBorders>
            <w:shd w:val="clear" w:color="auto" w:fill="auto"/>
            <w:noWrap/>
            <w:vAlign w:val="center"/>
            <w:hideMark/>
          </w:tcPr>
          <w:p w14:paraId="4A7A8B0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6.5%</w:t>
            </w:r>
          </w:p>
        </w:tc>
        <w:tc>
          <w:tcPr>
            <w:tcW w:w="1066" w:type="pct"/>
            <w:vMerge/>
            <w:tcBorders>
              <w:left w:val="single" w:sz="4" w:space="0" w:color="auto"/>
              <w:right w:val="single" w:sz="4" w:space="0" w:color="auto"/>
            </w:tcBorders>
            <w:vAlign w:val="center"/>
            <w:hideMark/>
          </w:tcPr>
          <w:p w14:paraId="5A33A5DD"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C14D3CF" w14:textId="77777777" w:rsidTr="0046354C">
        <w:trPr>
          <w:trHeight w:val="276"/>
          <w:jc w:val="center"/>
        </w:trPr>
        <w:tc>
          <w:tcPr>
            <w:tcW w:w="434" w:type="pct"/>
            <w:vMerge/>
            <w:tcBorders>
              <w:left w:val="single" w:sz="4" w:space="0" w:color="auto"/>
              <w:right w:val="single" w:sz="4" w:space="0" w:color="auto"/>
            </w:tcBorders>
            <w:vAlign w:val="center"/>
            <w:hideMark/>
          </w:tcPr>
          <w:p w14:paraId="5EE64048"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423D003E"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93F2E8E"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Bos taurus</w:t>
            </w:r>
          </w:p>
        </w:tc>
        <w:tc>
          <w:tcPr>
            <w:tcW w:w="363" w:type="pct"/>
            <w:tcBorders>
              <w:left w:val="nil"/>
              <w:right w:val="nil"/>
            </w:tcBorders>
            <w:shd w:val="clear" w:color="auto" w:fill="auto"/>
            <w:noWrap/>
            <w:vAlign w:val="center"/>
            <w:hideMark/>
          </w:tcPr>
          <w:p w14:paraId="47E9C3D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w:t>
            </w:r>
          </w:p>
        </w:tc>
        <w:tc>
          <w:tcPr>
            <w:tcW w:w="936" w:type="pct"/>
            <w:tcBorders>
              <w:left w:val="nil"/>
              <w:right w:val="single" w:sz="4" w:space="0" w:color="auto"/>
            </w:tcBorders>
            <w:shd w:val="clear" w:color="auto" w:fill="auto"/>
            <w:noWrap/>
            <w:vAlign w:val="center"/>
            <w:hideMark/>
          </w:tcPr>
          <w:p w14:paraId="6E0C040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2.8%</w:t>
            </w:r>
          </w:p>
        </w:tc>
        <w:tc>
          <w:tcPr>
            <w:tcW w:w="1066" w:type="pct"/>
            <w:vMerge/>
            <w:tcBorders>
              <w:left w:val="single" w:sz="4" w:space="0" w:color="auto"/>
              <w:right w:val="single" w:sz="4" w:space="0" w:color="auto"/>
            </w:tcBorders>
            <w:vAlign w:val="center"/>
            <w:hideMark/>
          </w:tcPr>
          <w:p w14:paraId="5E0334FE"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DADC8D5" w14:textId="77777777" w:rsidTr="0046354C">
        <w:trPr>
          <w:trHeight w:val="276"/>
          <w:jc w:val="center"/>
        </w:trPr>
        <w:tc>
          <w:tcPr>
            <w:tcW w:w="434" w:type="pct"/>
            <w:vMerge/>
            <w:tcBorders>
              <w:left w:val="single" w:sz="4" w:space="0" w:color="auto"/>
              <w:right w:val="single" w:sz="4" w:space="0" w:color="auto"/>
            </w:tcBorders>
            <w:vAlign w:val="center"/>
            <w:hideMark/>
          </w:tcPr>
          <w:p w14:paraId="060E7662"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73E03A55"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7C2AB993"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Naemorhedus caudatus</w:t>
            </w:r>
          </w:p>
        </w:tc>
        <w:tc>
          <w:tcPr>
            <w:tcW w:w="363" w:type="pct"/>
            <w:tcBorders>
              <w:left w:val="nil"/>
              <w:right w:val="nil"/>
            </w:tcBorders>
            <w:shd w:val="clear" w:color="auto" w:fill="auto"/>
            <w:noWrap/>
            <w:vAlign w:val="center"/>
            <w:hideMark/>
          </w:tcPr>
          <w:p w14:paraId="0E1E2F6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w:t>
            </w:r>
          </w:p>
        </w:tc>
        <w:tc>
          <w:tcPr>
            <w:tcW w:w="936" w:type="pct"/>
            <w:tcBorders>
              <w:left w:val="nil"/>
              <w:right w:val="single" w:sz="4" w:space="0" w:color="auto"/>
            </w:tcBorders>
            <w:shd w:val="clear" w:color="auto" w:fill="auto"/>
            <w:noWrap/>
            <w:vAlign w:val="center"/>
            <w:hideMark/>
          </w:tcPr>
          <w:p w14:paraId="370DEED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2.8%</w:t>
            </w:r>
          </w:p>
        </w:tc>
        <w:tc>
          <w:tcPr>
            <w:tcW w:w="1066" w:type="pct"/>
            <w:vMerge/>
            <w:tcBorders>
              <w:left w:val="single" w:sz="4" w:space="0" w:color="auto"/>
              <w:right w:val="single" w:sz="4" w:space="0" w:color="auto"/>
            </w:tcBorders>
            <w:vAlign w:val="center"/>
            <w:hideMark/>
          </w:tcPr>
          <w:p w14:paraId="2C8FA4B0"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AC08336" w14:textId="77777777" w:rsidTr="0046354C">
        <w:trPr>
          <w:trHeight w:val="276"/>
          <w:jc w:val="center"/>
        </w:trPr>
        <w:tc>
          <w:tcPr>
            <w:tcW w:w="434" w:type="pct"/>
            <w:vMerge/>
            <w:tcBorders>
              <w:left w:val="single" w:sz="4" w:space="0" w:color="auto"/>
              <w:right w:val="single" w:sz="4" w:space="0" w:color="auto"/>
            </w:tcBorders>
            <w:vAlign w:val="center"/>
            <w:hideMark/>
          </w:tcPr>
          <w:p w14:paraId="2EFE6580"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7088BC55"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8AE0B1B"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 xml:space="preserve">Lepus </w:t>
            </w:r>
            <w:r w:rsidRPr="004C12DC">
              <w:rPr>
                <w:rFonts w:ascii="Arial" w:eastAsia="等线" w:hAnsi="Arial" w:cs="Arial"/>
                <w:color w:val="000000"/>
                <w:kern w:val="0"/>
                <w:sz w:val="13"/>
                <w:szCs w:val="13"/>
              </w:rPr>
              <w:t>sp.</w:t>
            </w:r>
          </w:p>
        </w:tc>
        <w:tc>
          <w:tcPr>
            <w:tcW w:w="363" w:type="pct"/>
            <w:tcBorders>
              <w:left w:val="nil"/>
              <w:right w:val="nil"/>
            </w:tcBorders>
            <w:shd w:val="clear" w:color="auto" w:fill="auto"/>
            <w:noWrap/>
            <w:vAlign w:val="center"/>
            <w:hideMark/>
          </w:tcPr>
          <w:p w14:paraId="57ECD8F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left w:val="nil"/>
              <w:right w:val="single" w:sz="4" w:space="0" w:color="auto"/>
            </w:tcBorders>
            <w:shd w:val="clear" w:color="auto" w:fill="auto"/>
            <w:noWrap/>
            <w:vAlign w:val="center"/>
            <w:hideMark/>
          </w:tcPr>
          <w:p w14:paraId="344C1A27"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0.9%</w:t>
            </w:r>
          </w:p>
        </w:tc>
        <w:tc>
          <w:tcPr>
            <w:tcW w:w="1066" w:type="pct"/>
            <w:vMerge/>
            <w:tcBorders>
              <w:left w:val="single" w:sz="4" w:space="0" w:color="auto"/>
              <w:right w:val="single" w:sz="4" w:space="0" w:color="auto"/>
            </w:tcBorders>
            <w:vAlign w:val="center"/>
            <w:hideMark/>
          </w:tcPr>
          <w:p w14:paraId="66941A44"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31C67F7" w14:textId="77777777" w:rsidTr="0046354C">
        <w:trPr>
          <w:trHeight w:val="276"/>
          <w:jc w:val="center"/>
        </w:trPr>
        <w:tc>
          <w:tcPr>
            <w:tcW w:w="434" w:type="pct"/>
            <w:vMerge/>
            <w:tcBorders>
              <w:left w:val="single" w:sz="4" w:space="0" w:color="auto"/>
              <w:right w:val="single" w:sz="4" w:space="0" w:color="auto"/>
            </w:tcBorders>
            <w:vAlign w:val="center"/>
            <w:hideMark/>
          </w:tcPr>
          <w:p w14:paraId="267686A9"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2C18C54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D55245C"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 xml:space="preserve">Rhizomys </w:t>
            </w:r>
            <w:r w:rsidRPr="004C12DC">
              <w:rPr>
                <w:rFonts w:ascii="Arial" w:eastAsia="等线" w:hAnsi="Arial" w:cs="Arial"/>
                <w:color w:val="000000"/>
                <w:kern w:val="0"/>
                <w:sz w:val="13"/>
                <w:szCs w:val="13"/>
              </w:rPr>
              <w:t>sp.</w:t>
            </w:r>
          </w:p>
        </w:tc>
        <w:tc>
          <w:tcPr>
            <w:tcW w:w="363" w:type="pct"/>
            <w:tcBorders>
              <w:left w:val="nil"/>
              <w:right w:val="nil"/>
            </w:tcBorders>
            <w:shd w:val="clear" w:color="auto" w:fill="auto"/>
            <w:noWrap/>
            <w:vAlign w:val="center"/>
            <w:hideMark/>
          </w:tcPr>
          <w:p w14:paraId="5660C90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w:t>
            </w:r>
          </w:p>
        </w:tc>
        <w:tc>
          <w:tcPr>
            <w:tcW w:w="936" w:type="pct"/>
            <w:tcBorders>
              <w:left w:val="nil"/>
              <w:right w:val="single" w:sz="4" w:space="0" w:color="auto"/>
            </w:tcBorders>
            <w:shd w:val="clear" w:color="auto" w:fill="auto"/>
            <w:noWrap/>
            <w:vAlign w:val="center"/>
            <w:hideMark/>
          </w:tcPr>
          <w:p w14:paraId="5A0C985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3.7%</w:t>
            </w:r>
          </w:p>
        </w:tc>
        <w:tc>
          <w:tcPr>
            <w:tcW w:w="1066" w:type="pct"/>
            <w:vMerge/>
            <w:tcBorders>
              <w:left w:val="single" w:sz="4" w:space="0" w:color="auto"/>
              <w:right w:val="single" w:sz="4" w:space="0" w:color="auto"/>
            </w:tcBorders>
            <w:vAlign w:val="center"/>
            <w:hideMark/>
          </w:tcPr>
          <w:p w14:paraId="303DEF9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E2D152E" w14:textId="77777777" w:rsidTr="0046354C">
        <w:trPr>
          <w:trHeight w:val="276"/>
          <w:jc w:val="center"/>
        </w:trPr>
        <w:tc>
          <w:tcPr>
            <w:tcW w:w="434" w:type="pct"/>
            <w:vMerge/>
            <w:tcBorders>
              <w:left w:val="single" w:sz="4" w:space="0" w:color="auto"/>
              <w:bottom w:val="single" w:sz="4" w:space="0" w:color="auto"/>
              <w:right w:val="single" w:sz="4" w:space="0" w:color="auto"/>
            </w:tcBorders>
            <w:vAlign w:val="center"/>
            <w:hideMark/>
          </w:tcPr>
          <w:p w14:paraId="03CD43DA"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bottom w:val="single" w:sz="4" w:space="0" w:color="auto"/>
              <w:right w:val="single" w:sz="4" w:space="0" w:color="auto"/>
            </w:tcBorders>
            <w:vAlign w:val="center"/>
            <w:hideMark/>
          </w:tcPr>
          <w:p w14:paraId="74B0C2D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bottom w:val="single" w:sz="4" w:space="0" w:color="auto"/>
              <w:right w:val="nil"/>
            </w:tcBorders>
            <w:shd w:val="clear" w:color="auto" w:fill="auto"/>
            <w:noWrap/>
            <w:vAlign w:val="center"/>
            <w:hideMark/>
          </w:tcPr>
          <w:p w14:paraId="3C304265"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Total</w:t>
            </w:r>
          </w:p>
        </w:tc>
        <w:tc>
          <w:tcPr>
            <w:tcW w:w="363" w:type="pct"/>
            <w:tcBorders>
              <w:left w:val="nil"/>
              <w:bottom w:val="single" w:sz="4" w:space="0" w:color="auto"/>
              <w:right w:val="nil"/>
            </w:tcBorders>
            <w:shd w:val="clear" w:color="auto" w:fill="auto"/>
            <w:noWrap/>
            <w:vAlign w:val="center"/>
            <w:hideMark/>
          </w:tcPr>
          <w:p w14:paraId="226FF9D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108</w:t>
            </w:r>
          </w:p>
        </w:tc>
        <w:tc>
          <w:tcPr>
            <w:tcW w:w="936" w:type="pct"/>
            <w:tcBorders>
              <w:left w:val="nil"/>
              <w:bottom w:val="single" w:sz="4" w:space="0" w:color="auto"/>
              <w:right w:val="single" w:sz="4" w:space="0" w:color="auto"/>
            </w:tcBorders>
            <w:shd w:val="clear" w:color="auto" w:fill="auto"/>
            <w:noWrap/>
            <w:vAlign w:val="center"/>
            <w:hideMark/>
          </w:tcPr>
          <w:p w14:paraId="3CD00B6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100.0%</w:t>
            </w:r>
          </w:p>
        </w:tc>
        <w:tc>
          <w:tcPr>
            <w:tcW w:w="1066" w:type="pct"/>
            <w:vMerge/>
            <w:tcBorders>
              <w:left w:val="single" w:sz="4" w:space="0" w:color="auto"/>
              <w:bottom w:val="single" w:sz="4" w:space="0" w:color="auto"/>
              <w:right w:val="single" w:sz="4" w:space="0" w:color="auto"/>
            </w:tcBorders>
            <w:vAlign w:val="center"/>
            <w:hideMark/>
          </w:tcPr>
          <w:p w14:paraId="1451B8D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796C965" w14:textId="77777777" w:rsidTr="0046354C">
        <w:trPr>
          <w:trHeight w:val="276"/>
          <w:jc w:val="center"/>
        </w:trPr>
        <w:tc>
          <w:tcPr>
            <w:tcW w:w="434" w:type="pct"/>
            <w:vMerge w:val="restart"/>
            <w:tcBorders>
              <w:top w:val="single" w:sz="4" w:space="0" w:color="auto"/>
              <w:left w:val="single" w:sz="4" w:space="0" w:color="auto"/>
              <w:right w:val="single" w:sz="4" w:space="0" w:color="auto"/>
            </w:tcBorders>
            <w:shd w:val="clear" w:color="auto" w:fill="auto"/>
            <w:noWrap/>
            <w:vAlign w:val="center"/>
            <w:hideMark/>
          </w:tcPr>
          <w:p w14:paraId="42924FF7"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Haxiu</w:t>
            </w:r>
          </w:p>
        </w:tc>
        <w:tc>
          <w:tcPr>
            <w:tcW w:w="1089" w:type="pct"/>
            <w:vMerge w:val="restart"/>
            <w:tcBorders>
              <w:top w:val="single" w:sz="4" w:space="0" w:color="auto"/>
              <w:left w:val="single" w:sz="4" w:space="0" w:color="auto"/>
              <w:right w:val="single" w:sz="4" w:space="0" w:color="auto"/>
            </w:tcBorders>
            <w:shd w:val="clear" w:color="auto" w:fill="auto"/>
            <w:vAlign w:val="center"/>
            <w:hideMark/>
          </w:tcPr>
          <w:p w14:paraId="021290C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He, K., Chen, J. 2006. The faunal remain identification report of Haxiu site, Maerkang. Chengdu archaeological discovery:22. (in Chinese)</w:t>
            </w:r>
          </w:p>
        </w:tc>
        <w:tc>
          <w:tcPr>
            <w:tcW w:w="1112" w:type="pct"/>
            <w:tcBorders>
              <w:top w:val="single" w:sz="4" w:space="0" w:color="auto"/>
              <w:left w:val="single" w:sz="4" w:space="0" w:color="auto"/>
              <w:right w:val="nil"/>
            </w:tcBorders>
            <w:shd w:val="clear" w:color="auto" w:fill="auto"/>
            <w:noWrap/>
            <w:vAlign w:val="center"/>
            <w:hideMark/>
          </w:tcPr>
          <w:p w14:paraId="1D49A253"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Phasianidae</w:t>
            </w:r>
          </w:p>
        </w:tc>
        <w:tc>
          <w:tcPr>
            <w:tcW w:w="363" w:type="pct"/>
            <w:tcBorders>
              <w:top w:val="single" w:sz="4" w:space="0" w:color="auto"/>
              <w:left w:val="nil"/>
              <w:right w:val="nil"/>
            </w:tcBorders>
            <w:shd w:val="clear" w:color="auto" w:fill="auto"/>
            <w:noWrap/>
            <w:vAlign w:val="center"/>
            <w:hideMark/>
          </w:tcPr>
          <w:p w14:paraId="2CE5172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13</w:t>
            </w:r>
          </w:p>
        </w:tc>
        <w:tc>
          <w:tcPr>
            <w:tcW w:w="936" w:type="pct"/>
            <w:tcBorders>
              <w:top w:val="single" w:sz="4" w:space="0" w:color="auto"/>
              <w:left w:val="nil"/>
              <w:right w:val="single" w:sz="4" w:space="0" w:color="auto"/>
            </w:tcBorders>
            <w:shd w:val="clear" w:color="auto" w:fill="auto"/>
            <w:noWrap/>
            <w:vAlign w:val="center"/>
            <w:hideMark/>
          </w:tcPr>
          <w:p w14:paraId="6BB7261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3.1%</w:t>
            </w:r>
          </w:p>
        </w:tc>
        <w:tc>
          <w:tcPr>
            <w:tcW w:w="1066" w:type="pct"/>
            <w:vMerge w:val="restart"/>
            <w:tcBorders>
              <w:top w:val="single" w:sz="4" w:space="0" w:color="auto"/>
              <w:left w:val="single" w:sz="4" w:space="0" w:color="auto"/>
              <w:right w:val="single" w:sz="4" w:space="0" w:color="auto"/>
            </w:tcBorders>
            <w:shd w:val="clear" w:color="auto" w:fill="auto"/>
            <w:vAlign w:val="center"/>
            <w:hideMark/>
          </w:tcPr>
          <w:p w14:paraId="6C3C124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Hand picking without sieving</w:t>
            </w:r>
          </w:p>
        </w:tc>
      </w:tr>
      <w:tr w:rsidR="00120747" w:rsidRPr="004C12DC" w14:paraId="500A36DD" w14:textId="77777777" w:rsidTr="0046354C">
        <w:trPr>
          <w:trHeight w:val="276"/>
          <w:jc w:val="center"/>
        </w:trPr>
        <w:tc>
          <w:tcPr>
            <w:tcW w:w="434" w:type="pct"/>
            <w:vMerge/>
            <w:tcBorders>
              <w:left w:val="single" w:sz="4" w:space="0" w:color="auto"/>
              <w:right w:val="single" w:sz="4" w:space="0" w:color="auto"/>
            </w:tcBorders>
            <w:vAlign w:val="center"/>
            <w:hideMark/>
          </w:tcPr>
          <w:p w14:paraId="4EB91529"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2D6DAE32"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63C08802"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i/>
                <w:iCs/>
                <w:color w:val="000000"/>
                <w:kern w:val="0"/>
                <w:sz w:val="13"/>
                <w:szCs w:val="13"/>
              </w:rPr>
              <w:t>Alectoris</w:t>
            </w:r>
            <w:r w:rsidRPr="004C12DC">
              <w:rPr>
                <w:rFonts w:ascii="Arial" w:eastAsia="等线" w:hAnsi="Arial" w:cs="Arial"/>
                <w:color w:val="000000"/>
                <w:kern w:val="0"/>
                <w:sz w:val="13"/>
                <w:szCs w:val="13"/>
              </w:rPr>
              <w:t xml:space="preserve"> sp.</w:t>
            </w:r>
          </w:p>
        </w:tc>
        <w:tc>
          <w:tcPr>
            <w:tcW w:w="363" w:type="pct"/>
            <w:tcBorders>
              <w:left w:val="nil"/>
              <w:right w:val="nil"/>
            </w:tcBorders>
            <w:shd w:val="clear" w:color="auto" w:fill="auto"/>
            <w:noWrap/>
            <w:vAlign w:val="center"/>
            <w:hideMark/>
          </w:tcPr>
          <w:p w14:paraId="6C2E986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left w:val="nil"/>
              <w:right w:val="single" w:sz="4" w:space="0" w:color="auto"/>
            </w:tcBorders>
            <w:shd w:val="clear" w:color="auto" w:fill="auto"/>
            <w:noWrap/>
            <w:vAlign w:val="center"/>
            <w:hideMark/>
          </w:tcPr>
          <w:p w14:paraId="5298B16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0.2%</w:t>
            </w:r>
          </w:p>
        </w:tc>
        <w:tc>
          <w:tcPr>
            <w:tcW w:w="1066" w:type="pct"/>
            <w:vMerge/>
            <w:tcBorders>
              <w:left w:val="single" w:sz="4" w:space="0" w:color="auto"/>
              <w:right w:val="single" w:sz="4" w:space="0" w:color="auto"/>
            </w:tcBorders>
            <w:vAlign w:val="center"/>
            <w:hideMark/>
          </w:tcPr>
          <w:p w14:paraId="46DAB97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6517291D" w14:textId="77777777" w:rsidTr="0046354C">
        <w:trPr>
          <w:trHeight w:val="276"/>
          <w:jc w:val="center"/>
        </w:trPr>
        <w:tc>
          <w:tcPr>
            <w:tcW w:w="434" w:type="pct"/>
            <w:vMerge/>
            <w:tcBorders>
              <w:left w:val="single" w:sz="4" w:space="0" w:color="auto"/>
              <w:right w:val="single" w:sz="4" w:space="0" w:color="auto"/>
            </w:tcBorders>
            <w:vAlign w:val="center"/>
            <w:hideMark/>
          </w:tcPr>
          <w:p w14:paraId="32E7A94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7C56FA30"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2FC8F003"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Macaca thibetana</w:t>
            </w:r>
          </w:p>
        </w:tc>
        <w:tc>
          <w:tcPr>
            <w:tcW w:w="363" w:type="pct"/>
            <w:tcBorders>
              <w:left w:val="nil"/>
              <w:right w:val="nil"/>
            </w:tcBorders>
            <w:shd w:val="clear" w:color="auto" w:fill="auto"/>
            <w:noWrap/>
            <w:vAlign w:val="center"/>
            <w:hideMark/>
          </w:tcPr>
          <w:p w14:paraId="4AAC5E3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left w:val="nil"/>
              <w:right w:val="single" w:sz="4" w:space="0" w:color="auto"/>
            </w:tcBorders>
            <w:shd w:val="clear" w:color="auto" w:fill="auto"/>
            <w:noWrap/>
            <w:vAlign w:val="center"/>
            <w:hideMark/>
          </w:tcPr>
          <w:p w14:paraId="51A6FD2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0.2%</w:t>
            </w:r>
          </w:p>
        </w:tc>
        <w:tc>
          <w:tcPr>
            <w:tcW w:w="1066" w:type="pct"/>
            <w:vMerge/>
            <w:tcBorders>
              <w:left w:val="single" w:sz="4" w:space="0" w:color="auto"/>
              <w:right w:val="single" w:sz="4" w:space="0" w:color="auto"/>
            </w:tcBorders>
            <w:vAlign w:val="center"/>
            <w:hideMark/>
          </w:tcPr>
          <w:p w14:paraId="0E4AC293"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F0BE5F0" w14:textId="77777777" w:rsidTr="0046354C">
        <w:trPr>
          <w:trHeight w:val="276"/>
          <w:jc w:val="center"/>
        </w:trPr>
        <w:tc>
          <w:tcPr>
            <w:tcW w:w="434" w:type="pct"/>
            <w:vMerge/>
            <w:tcBorders>
              <w:left w:val="single" w:sz="4" w:space="0" w:color="auto"/>
              <w:right w:val="single" w:sz="4" w:space="0" w:color="auto"/>
            </w:tcBorders>
            <w:vAlign w:val="center"/>
            <w:hideMark/>
          </w:tcPr>
          <w:p w14:paraId="449121B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0EC73DB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C96DC2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Canis familiaris</w:t>
            </w:r>
          </w:p>
        </w:tc>
        <w:tc>
          <w:tcPr>
            <w:tcW w:w="363" w:type="pct"/>
            <w:tcBorders>
              <w:left w:val="nil"/>
              <w:right w:val="nil"/>
            </w:tcBorders>
            <w:shd w:val="clear" w:color="auto" w:fill="auto"/>
            <w:noWrap/>
            <w:vAlign w:val="center"/>
            <w:hideMark/>
          </w:tcPr>
          <w:p w14:paraId="1288EC7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7</w:t>
            </w:r>
          </w:p>
        </w:tc>
        <w:tc>
          <w:tcPr>
            <w:tcW w:w="936" w:type="pct"/>
            <w:tcBorders>
              <w:left w:val="nil"/>
              <w:right w:val="single" w:sz="4" w:space="0" w:color="auto"/>
            </w:tcBorders>
            <w:shd w:val="clear" w:color="auto" w:fill="auto"/>
            <w:noWrap/>
            <w:vAlign w:val="center"/>
            <w:hideMark/>
          </w:tcPr>
          <w:p w14:paraId="29E41CF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1.7%</w:t>
            </w:r>
          </w:p>
        </w:tc>
        <w:tc>
          <w:tcPr>
            <w:tcW w:w="1066" w:type="pct"/>
            <w:vMerge/>
            <w:tcBorders>
              <w:left w:val="single" w:sz="4" w:space="0" w:color="auto"/>
              <w:right w:val="single" w:sz="4" w:space="0" w:color="auto"/>
            </w:tcBorders>
            <w:vAlign w:val="center"/>
            <w:hideMark/>
          </w:tcPr>
          <w:p w14:paraId="2F3929F8"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6D90517" w14:textId="77777777" w:rsidTr="0046354C">
        <w:trPr>
          <w:trHeight w:val="276"/>
          <w:jc w:val="center"/>
        </w:trPr>
        <w:tc>
          <w:tcPr>
            <w:tcW w:w="434" w:type="pct"/>
            <w:vMerge/>
            <w:tcBorders>
              <w:left w:val="single" w:sz="4" w:space="0" w:color="auto"/>
              <w:right w:val="single" w:sz="4" w:space="0" w:color="auto"/>
            </w:tcBorders>
            <w:vAlign w:val="center"/>
            <w:hideMark/>
          </w:tcPr>
          <w:p w14:paraId="4680EFAB"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B7757E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C73F829"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Selenarctos thibetanus</w:t>
            </w:r>
          </w:p>
        </w:tc>
        <w:tc>
          <w:tcPr>
            <w:tcW w:w="363" w:type="pct"/>
            <w:tcBorders>
              <w:left w:val="nil"/>
              <w:right w:val="nil"/>
            </w:tcBorders>
            <w:shd w:val="clear" w:color="auto" w:fill="auto"/>
            <w:noWrap/>
            <w:vAlign w:val="center"/>
            <w:hideMark/>
          </w:tcPr>
          <w:p w14:paraId="5803FC0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w:t>
            </w:r>
          </w:p>
        </w:tc>
        <w:tc>
          <w:tcPr>
            <w:tcW w:w="936" w:type="pct"/>
            <w:tcBorders>
              <w:left w:val="nil"/>
              <w:right w:val="single" w:sz="4" w:space="0" w:color="auto"/>
            </w:tcBorders>
            <w:shd w:val="clear" w:color="auto" w:fill="auto"/>
            <w:noWrap/>
            <w:vAlign w:val="center"/>
            <w:hideMark/>
          </w:tcPr>
          <w:p w14:paraId="2BE9AA0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1.2%</w:t>
            </w:r>
          </w:p>
        </w:tc>
        <w:tc>
          <w:tcPr>
            <w:tcW w:w="1066" w:type="pct"/>
            <w:vMerge/>
            <w:tcBorders>
              <w:left w:val="single" w:sz="4" w:space="0" w:color="auto"/>
              <w:right w:val="single" w:sz="4" w:space="0" w:color="auto"/>
            </w:tcBorders>
            <w:vAlign w:val="center"/>
            <w:hideMark/>
          </w:tcPr>
          <w:p w14:paraId="3E2BF168"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38202BA2" w14:textId="77777777" w:rsidTr="0046354C">
        <w:trPr>
          <w:trHeight w:val="276"/>
          <w:jc w:val="center"/>
        </w:trPr>
        <w:tc>
          <w:tcPr>
            <w:tcW w:w="434" w:type="pct"/>
            <w:vMerge/>
            <w:tcBorders>
              <w:left w:val="single" w:sz="4" w:space="0" w:color="auto"/>
              <w:right w:val="single" w:sz="4" w:space="0" w:color="auto"/>
            </w:tcBorders>
            <w:vAlign w:val="center"/>
            <w:hideMark/>
          </w:tcPr>
          <w:p w14:paraId="3EA502D2"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B6A065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D82C99F"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Arctonyx collaris</w:t>
            </w:r>
          </w:p>
        </w:tc>
        <w:tc>
          <w:tcPr>
            <w:tcW w:w="363" w:type="pct"/>
            <w:tcBorders>
              <w:left w:val="nil"/>
              <w:right w:val="nil"/>
            </w:tcBorders>
            <w:shd w:val="clear" w:color="auto" w:fill="auto"/>
            <w:noWrap/>
            <w:vAlign w:val="center"/>
            <w:hideMark/>
          </w:tcPr>
          <w:p w14:paraId="6D7D963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w:t>
            </w:r>
          </w:p>
        </w:tc>
        <w:tc>
          <w:tcPr>
            <w:tcW w:w="936" w:type="pct"/>
            <w:tcBorders>
              <w:left w:val="nil"/>
              <w:right w:val="single" w:sz="4" w:space="0" w:color="auto"/>
            </w:tcBorders>
            <w:shd w:val="clear" w:color="auto" w:fill="auto"/>
            <w:noWrap/>
            <w:vAlign w:val="center"/>
            <w:hideMark/>
          </w:tcPr>
          <w:p w14:paraId="05F820A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0.7%</w:t>
            </w:r>
          </w:p>
        </w:tc>
        <w:tc>
          <w:tcPr>
            <w:tcW w:w="1066" w:type="pct"/>
            <w:vMerge/>
            <w:tcBorders>
              <w:left w:val="single" w:sz="4" w:space="0" w:color="auto"/>
              <w:right w:val="single" w:sz="4" w:space="0" w:color="auto"/>
            </w:tcBorders>
            <w:vAlign w:val="center"/>
            <w:hideMark/>
          </w:tcPr>
          <w:p w14:paraId="1B08B54E"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4681DA78" w14:textId="77777777" w:rsidTr="0046354C">
        <w:trPr>
          <w:trHeight w:val="276"/>
          <w:jc w:val="center"/>
        </w:trPr>
        <w:tc>
          <w:tcPr>
            <w:tcW w:w="434" w:type="pct"/>
            <w:vMerge/>
            <w:tcBorders>
              <w:left w:val="single" w:sz="4" w:space="0" w:color="auto"/>
              <w:right w:val="single" w:sz="4" w:space="0" w:color="auto"/>
            </w:tcBorders>
            <w:vAlign w:val="center"/>
            <w:hideMark/>
          </w:tcPr>
          <w:p w14:paraId="4536A57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C76A83C"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F20F61D"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 xml:space="preserve">Panthera </w:t>
            </w:r>
            <w:r w:rsidRPr="004C12DC">
              <w:rPr>
                <w:rFonts w:ascii="Arial" w:eastAsia="等线" w:hAnsi="Arial" w:cs="Arial"/>
                <w:color w:val="000000"/>
                <w:kern w:val="0"/>
                <w:sz w:val="13"/>
                <w:szCs w:val="13"/>
              </w:rPr>
              <w:t>sp.</w:t>
            </w:r>
          </w:p>
        </w:tc>
        <w:tc>
          <w:tcPr>
            <w:tcW w:w="363" w:type="pct"/>
            <w:tcBorders>
              <w:left w:val="nil"/>
              <w:right w:val="nil"/>
            </w:tcBorders>
            <w:shd w:val="clear" w:color="auto" w:fill="auto"/>
            <w:noWrap/>
            <w:vAlign w:val="center"/>
            <w:hideMark/>
          </w:tcPr>
          <w:p w14:paraId="3E8E9B17"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w:t>
            </w:r>
          </w:p>
        </w:tc>
        <w:tc>
          <w:tcPr>
            <w:tcW w:w="936" w:type="pct"/>
            <w:tcBorders>
              <w:left w:val="nil"/>
              <w:right w:val="single" w:sz="4" w:space="0" w:color="auto"/>
            </w:tcBorders>
            <w:shd w:val="clear" w:color="auto" w:fill="auto"/>
            <w:noWrap/>
            <w:vAlign w:val="center"/>
            <w:hideMark/>
          </w:tcPr>
          <w:p w14:paraId="7FE0920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w:t>
            </w:r>
          </w:p>
        </w:tc>
        <w:tc>
          <w:tcPr>
            <w:tcW w:w="1066" w:type="pct"/>
            <w:vMerge/>
            <w:tcBorders>
              <w:left w:val="single" w:sz="4" w:space="0" w:color="auto"/>
              <w:right w:val="single" w:sz="4" w:space="0" w:color="auto"/>
            </w:tcBorders>
            <w:vAlign w:val="center"/>
            <w:hideMark/>
          </w:tcPr>
          <w:p w14:paraId="654FEE9D"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0C381BD" w14:textId="77777777" w:rsidTr="0046354C">
        <w:trPr>
          <w:trHeight w:val="276"/>
          <w:jc w:val="center"/>
        </w:trPr>
        <w:tc>
          <w:tcPr>
            <w:tcW w:w="434" w:type="pct"/>
            <w:vMerge/>
            <w:tcBorders>
              <w:left w:val="single" w:sz="4" w:space="0" w:color="auto"/>
              <w:right w:val="single" w:sz="4" w:space="0" w:color="auto"/>
            </w:tcBorders>
            <w:vAlign w:val="center"/>
            <w:hideMark/>
          </w:tcPr>
          <w:p w14:paraId="7EA71AD6"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BBD7D80"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5F8477C8"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Sus scrofa</w:t>
            </w:r>
          </w:p>
        </w:tc>
        <w:tc>
          <w:tcPr>
            <w:tcW w:w="363" w:type="pct"/>
            <w:tcBorders>
              <w:left w:val="nil"/>
              <w:right w:val="nil"/>
            </w:tcBorders>
            <w:shd w:val="clear" w:color="auto" w:fill="auto"/>
            <w:noWrap/>
            <w:vAlign w:val="center"/>
            <w:hideMark/>
          </w:tcPr>
          <w:p w14:paraId="77F41D3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w:t>
            </w:r>
          </w:p>
        </w:tc>
        <w:tc>
          <w:tcPr>
            <w:tcW w:w="936" w:type="pct"/>
            <w:tcBorders>
              <w:left w:val="nil"/>
              <w:right w:val="single" w:sz="4" w:space="0" w:color="auto"/>
            </w:tcBorders>
            <w:shd w:val="clear" w:color="auto" w:fill="auto"/>
            <w:noWrap/>
            <w:vAlign w:val="center"/>
            <w:hideMark/>
          </w:tcPr>
          <w:p w14:paraId="6B1237A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w:t>
            </w:r>
          </w:p>
        </w:tc>
        <w:tc>
          <w:tcPr>
            <w:tcW w:w="1066" w:type="pct"/>
            <w:vMerge/>
            <w:tcBorders>
              <w:left w:val="single" w:sz="4" w:space="0" w:color="auto"/>
              <w:right w:val="single" w:sz="4" w:space="0" w:color="auto"/>
            </w:tcBorders>
            <w:vAlign w:val="center"/>
            <w:hideMark/>
          </w:tcPr>
          <w:p w14:paraId="34EDC5A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8231123" w14:textId="77777777" w:rsidTr="0046354C">
        <w:trPr>
          <w:trHeight w:val="276"/>
          <w:jc w:val="center"/>
        </w:trPr>
        <w:tc>
          <w:tcPr>
            <w:tcW w:w="434" w:type="pct"/>
            <w:vMerge/>
            <w:tcBorders>
              <w:left w:val="single" w:sz="4" w:space="0" w:color="auto"/>
              <w:right w:val="single" w:sz="4" w:space="0" w:color="auto"/>
            </w:tcBorders>
            <w:vAlign w:val="center"/>
            <w:hideMark/>
          </w:tcPr>
          <w:p w14:paraId="0754F7BF"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1B103D2"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5EEC7A49"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Muntiainae reevesi</w:t>
            </w:r>
          </w:p>
        </w:tc>
        <w:tc>
          <w:tcPr>
            <w:tcW w:w="363" w:type="pct"/>
            <w:tcBorders>
              <w:left w:val="nil"/>
              <w:right w:val="nil"/>
            </w:tcBorders>
            <w:shd w:val="clear" w:color="auto" w:fill="auto"/>
            <w:noWrap/>
            <w:vAlign w:val="center"/>
            <w:hideMark/>
          </w:tcPr>
          <w:p w14:paraId="311C2B0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195</w:t>
            </w:r>
          </w:p>
        </w:tc>
        <w:tc>
          <w:tcPr>
            <w:tcW w:w="936" w:type="pct"/>
            <w:tcBorders>
              <w:left w:val="nil"/>
              <w:right w:val="single" w:sz="4" w:space="0" w:color="auto"/>
            </w:tcBorders>
            <w:shd w:val="clear" w:color="auto" w:fill="auto"/>
            <w:noWrap/>
            <w:vAlign w:val="center"/>
            <w:hideMark/>
          </w:tcPr>
          <w:p w14:paraId="20AC2DC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46.3%</w:t>
            </w:r>
          </w:p>
        </w:tc>
        <w:tc>
          <w:tcPr>
            <w:tcW w:w="1066" w:type="pct"/>
            <w:vMerge/>
            <w:tcBorders>
              <w:left w:val="single" w:sz="4" w:space="0" w:color="auto"/>
              <w:right w:val="single" w:sz="4" w:space="0" w:color="auto"/>
            </w:tcBorders>
            <w:vAlign w:val="center"/>
            <w:hideMark/>
          </w:tcPr>
          <w:p w14:paraId="0863CFAF"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D0D800D" w14:textId="77777777" w:rsidTr="0046354C">
        <w:trPr>
          <w:trHeight w:val="276"/>
          <w:jc w:val="center"/>
        </w:trPr>
        <w:tc>
          <w:tcPr>
            <w:tcW w:w="434" w:type="pct"/>
            <w:vMerge/>
            <w:tcBorders>
              <w:left w:val="single" w:sz="4" w:space="0" w:color="auto"/>
              <w:right w:val="single" w:sz="4" w:space="0" w:color="auto"/>
            </w:tcBorders>
            <w:vAlign w:val="center"/>
            <w:hideMark/>
          </w:tcPr>
          <w:p w14:paraId="74555E21"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0A08FFE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164E8B74"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Cervus unicolor</w:t>
            </w:r>
          </w:p>
        </w:tc>
        <w:tc>
          <w:tcPr>
            <w:tcW w:w="363" w:type="pct"/>
            <w:tcBorders>
              <w:left w:val="nil"/>
              <w:right w:val="nil"/>
            </w:tcBorders>
            <w:shd w:val="clear" w:color="auto" w:fill="auto"/>
            <w:noWrap/>
            <w:vAlign w:val="center"/>
            <w:hideMark/>
          </w:tcPr>
          <w:p w14:paraId="5E4893A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108</w:t>
            </w:r>
          </w:p>
        </w:tc>
        <w:tc>
          <w:tcPr>
            <w:tcW w:w="936" w:type="pct"/>
            <w:tcBorders>
              <w:left w:val="nil"/>
              <w:right w:val="single" w:sz="4" w:space="0" w:color="auto"/>
            </w:tcBorders>
            <w:shd w:val="clear" w:color="auto" w:fill="auto"/>
            <w:noWrap/>
            <w:vAlign w:val="center"/>
            <w:hideMark/>
          </w:tcPr>
          <w:p w14:paraId="2154E4C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25.7%</w:t>
            </w:r>
          </w:p>
        </w:tc>
        <w:tc>
          <w:tcPr>
            <w:tcW w:w="1066" w:type="pct"/>
            <w:vMerge/>
            <w:tcBorders>
              <w:left w:val="single" w:sz="4" w:space="0" w:color="auto"/>
              <w:right w:val="single" w:sz="4" w:space="0" w:color="auto"/>
            </w:tcBorders>
            <w:vAlign w:val="center"/>
            <w:hideMark/>
          </w:tcPr>
          <w:p w14:paraId="50D88259"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1FAEB490" w14:textId="77777777" w:rsidTr="0046354C">
        <w:trPr>
          <w:trHeight w:val="276"/>
          <w:jc w:val="center"/>
        </w:trPr>
        <w:tc>
          <w:tcPr>
            <w:tcW w:w="434" w:type="pct"/>
            <w:vMerge/>
            <w:tcBorders>
              <w:left w:val="single" w:sz="4" w:space="0" w:color="auto"/>
              <w:right w:val="single" w:sz="4" w:space="0" w:color="auto"/>
            </w:tcBorders>
            <w:vAlign w:val="center"/>
            <w:hideMark/>
          </w:tcPr>
          <w:p w14:paraId="29F645E5"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7E42D7E"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7B229AB"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Cervus nippon</w:t>
            </w:r>
          </w:p>
        </w:tc>
        <w:tc>
          <w:tcPr>
            <w:tcW w:w="363" w:type="pct"/>
            <w:tcBorders>
              <w:left w:val="nil"/>
              <w:right w:val="nil"/>
            </w:tcBorders>
            <w:shd w:val="clear" w:color="auto" w:fill="auto"/>
            <w:noWrap/>
            <w:vAlign w:val="center"/>
            <w:hideMark/>
          </w:tcPr>
          <w:p w14:paraId="48F5585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39</w:t>
            </w:r>
          </w:p>
        </w:tc>
        <w:tc>
          <w:tcPr>
            <w:tcW w:w="936" w:type="pct"/>
            <w:tcBorders>
              <w:left w:val="nil"/>
              <w:right w:val="single" w:sz="4" w:space="0" w:color="auto"/>
            </w:tcBorders>
            <w:shd w:val="clear" w:color="auto" w:fill="auto"/>
            <w:noWrap/>
            <w:vAlign w:val="center"/>
            <w:hideMark/>
          </w:tcPr>
          <w:p w14:paraId="074BE06C"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9.3%</w:t>
            </w:r>
          </w:p>
        </w:tc>
        <w:tc>
          <w:tcPr>
            <w:tcW w:w="1066" w:type="pct"/>
            <w:vMerge/>
            <w:tcBorders>
              <w:left w:val="single" w:sz="4" w:space="0" w:color="auto"/>
              <w:right w:val="single" w:sz="4" w:space="0" w:color="auto"/>
            </w:tcBorders>
            <w:vAlign w:val="center"/>
            <w:hideMark/>
          </w:tcPr>
          <w:p w14:paraId="04ED53A6"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4D42731" w14:textId="77777777" w:rsidTr="0046354C">
        <w:trPr>
          <w:trHeight w:val="276"/>
          <w:jc w:val="center"/>
        </w:trPr>
        <w:tc>
          <w:tcPr>
            <w:tcW w:w="434" w:type="pct"/>
            <w:vMerge/>
            <w:tcBorders>
              <w:left w:val="single" w:sz="4" w:space="0" w:color="auto"/>
              <w:right w:val="single" w:sz="4" w:space="0" w:color="auto"/>
            </w:tcBorders>
            <w:vAlign w:val="center"/>
            <w:hideMark/>
          </w:tcPr>
          <w:p w14:paraId="0C51C711"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384E86F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79D20AD"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 xml:space="preserve">Capreolus </w:t>
            </w:r>
            <w:r w:rsidRPr="004C12DC">
              <w:rPr>
                <w:rFonts w:ascii="Arial" w:eastAsia="等线" w:hAnsi="Arial" w:cs="Arial"/>
                <w:color w:val="000000"/>
                <w:kern w:val="0"/>
                <w:sz w:val="13"/>
                <w:szCs w:val="13"/>
              </w:rPr>
              <w:t>sp.</w:t>
            </w:r>
          </w:p>
        </w:tc>
        <w:tc>
          <w:tcPr>
            <w:tcW w:w="363" w:type="pct"/>
            <w:tcBorders>
              <w:left w:val="nil"/>
              <w:right w:val="nil"/>
            </w:tcBorders>
            <w:shd w:val="clear" w:color="auto" w:fill="auto"/>
            <w:noWrap/>
            <w:vAlign w:val="center"/>
            <w:hideMark/>
          </w:tcPr>
          <w:p w14:paraId="21FB705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26</w:t>
            </w:r>
          </w:p>
        </w:tc>
        <w:tc>
          <w:tcPr>
            <w:tcW w:w="936" w:type="pct"/>
            <w:tcBorders>
              <w:left w:val="nil"/>
              <w:right w:val="single" w:sz="4" w:space="0" w:color="auto"/>
            </w:tcBorders>
            <w:shd w:val="clear" w:color="auto" w:fill="auto"/>
            <w:noWrap/>
            <w:vAlign w:val="center"/>
            <w:hideMark/>
          </w:tcPr>
          <w:p w14:paraId="46120EE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6.2%</w:t>
            </w:r>
          </w:p>
        </w:tc>
        <w:tc>
          <w:tcPr>
            <w:tcW w:w="1066" w:type="pct"/>
            <w:vMerge/>
            <w:tcBorders>
              <w:left w:val="single" w:sz="4" w:space="0" w:color="auto"/>
              <w:right w:val="single" w:sz="4" w:space="0" w:color="auto"/>
            </w:tcBorders>
            <w:vAlign w:val="center"/>
            <w:hideMark/>
          </w:tcPr>
          <w:p w14:paraId="3DD378F5"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89952D0" w14:textId="77777777" w:rsidTr="0046354C">
        <w:trPr>
          <w:trHeight w:val="276"/>
          <w:jc w:val="center"/>
        </w:trPr>
        <w:tc>
          <w:tcPr>
            <w:tcW w:w="434" w:type="pct"/>
            <w:vMerge/>
            <w:tcBorders>
              <w:left w:val="single" w:sz="4" w:space="0" w:color="auto"/>
              <w:right w:val="single" w:sz="4" w:space="0" w:color="auto"/>
            </w:tcBorders>
            <w:vAlign w:val="center"/>
            <w:hideMark/>
          </w:tcPr>
          <w:p w14:paraId="09F07AF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9AAFCDF"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5FB3E35B"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Bos taurus?</w:t>
            </w:r>
          </w:p>
        </w:tc>
        <w:tc>
          <w:tcPr>
            <w:tcW w:w="363" w:type="pct"/>
            <w:tcBorders>
              <w:left w:val="nil"/>
              <w:right w:val="nil"/>
            </w:tcBorders>
            <w:shd w:val="clear" w:color="auto" w:fill="auto"/>
            <w:noWrap/>
            <w:vAlign w:val="center"/>
            <w:hideMark/>
          </w:tcPr>
          <w:p w14:paraId="13260CED"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w:t>
            </w:r>
          </w:p>
        </w:tc>
        <w:tc>
          <w:tcPr>
            <w:tcW w:w="936" w:type="pct"/>
            <w:tcBorders>
              <w:left w:val="nil"/>
              <w:right w:val="single" w:sz="4" w:space="0" w:color="auto"/>
            </w:tcBorders>
            <w:shd w:val="clear" w:color="auto" w:fill="auto"/>
            <w:noWrap/>
            <w:vAlign w:val="center"/>
            <w:hideMark/>
          </w:tcPr>
          <w:p w14:paraId="35CAA508"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0.5%</w:t>
            </w:r>
          </w:p>
        </w:tc>
        <w:tc>
          <w:tcPr>
            <w:tcW w:w="1066" w:type="pct"/>
            <w:vMerge/>
            <w:tcBorders>
              <w:left w:val="single" w:sz="4" w:space="0" w:color="auto"/>
              <w:right w:val="single" w:sz="4" w:space="0" w:color="auto"/>
            </w:tcBorders>
            <w:vAlign w:val="center"/>
            <w:hideMark/>
          </w:tcPr>
          <w:p w14:paraId="3A2A01F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53F2732B" w14:textId="77777777" w:rsidTr="0046354C">
        <w:trPr>
          <w:trHeight w:val="276"/>
          <w:jc w:val="center"/>
        </w:trPr>
        <w:tc>
          <w:tcPr>
            <w:tcW w:w="434" w:type="pct"/>
            <w:vMerge/>
            <w:tcBorders>
              <w:left w:val="single" w:sz="4" w:space="0" w:color="auto"/>
              <w:right w:val="single" w:sz="4" w:space="0" w:color="auto"/>
            </w:tcBorders>
            <w:vAlign w:val="center"/>
            <w:hideMark/>
          </w:tcPr>
          <w:p w14:paraId="2D0AF4B8"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185AF3C3"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74464D2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Naemorhedus caudatus</w:t>
            </w:r>
          </w:p>
        </w:tc>
        <w:tc>
          <w:tcPr>
            <w:tcW w:w="363" w:type="pct"/>
            <w:tcBorders>
              <w:left w:val="nil"/>
              <w:right w:val="nil"/>
            </w:tcBorders>
            <w:shd w:val="clear" w:color="auto" w:fill="auto"/>
            <w:noWrap/>
            <w:vAlign w:val="center"/>
            <w:hideMark/>
          </w:tcPr>
          <w:p w14:paraId="480B2F7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11</w:t>
            </w:r>
          </w:p>
        </w:tc>
        <w:tc>
          <w:tcPr>
            <w:tcW w:w="936" w:type="pct"/>
            <w:tcBorders>
              <w:left w:val="nil"/>
              <w:right w:val="single" w:sz="4" w:space="0" w:color="auto"/>
            </w:tcBorders>
            <w:shd w:val="clear" w:color="auto" w:fill="auto"/>
            <w:noWrap/>
            <w:vAlign w:val="center"/>
            <w:hideMark/>
          </w:tcPr>
          <w:p w14:paraId="702958D3"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2.6%</w:t>
            </w:r>
          </w:p>
        </w:tc>
        <w:tc>
          <w:tcPr>
            <w:tcW w:w="1066" w:type="pct"/>
            <w:vMerge/>
            <w:tcBorders>
              <w:left w:val="single" w:sz="4" w:space="0" w:color="auto"/>
              <w:right w:val="single" w:sz="4" w:space="0" w:color="auto"/>
            </w:tcBorders>
            <w:vAlign w:val="center"/>
            <w:hideMark/>
          </w:tcPr>
          <w:p w14:paraId="7D417A0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7034EDFD" w14:textId="77777777" w:rsidTr="0046354C">
        <w:trPr>
          <w:trHeight w:val="276"/>
          <w:jc w:val="center"/>
        </w:trPr>
        <w:tc>
          <w:tcPr>
            <w:tcW w:w="434" w:type="pct"/>
            <w:vMerge/>
            <w:tcBorders>
              <w:left w:val="single" w:sz="4" w:space="0" w:color="auto"/>
              <w:right w:val="single" w:sz="4" w:space="0" w:color="auto"/>
            </w:tcBorders>
            <w:vAlign w:val="center"/>
            <w:hideMark/>
          </w:tcPr>
          <w:p w14:paraId="17392DB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079C5B7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146DB9B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 xml:space="preserve">Hystrix </w:t>
            </w:r>
            <w:r w:rsidRPr="004C12DC">
              <w:rPr>
                <w:rFonts w:ascii="Arial" w:eastAsia="等线" w:hAnsi="Arial" w:cs="Arial"/>
                <w:color w:val="000000"/>
                <w:kern w:val="0"/>
                <w:sz w:val="13"/>
                <w:szCs w:val="13"/>
              </w:rPr>
              <w:t>sp.</w:t>
            </w:r>
          </w:p>
        </w:tc>
        <w:tc>
          <w:tcPr>
            <w:tcW w:w="363" w:type="pct"/>
            <w:tcBorders>
              <w:left w:val="nil"/>
              <w:right w:val="nil"/>
            </w:tcBorders>
            <w:shd w:val="clear" w:color="auto" w:fill="auto"/>
            <w:noWrap/>
            <w:vAlign w:val="center"/>
            <w:hideMark/>
          </w:tcPr>
          <w:p w14:paraId="507AD1B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2</w:t>
            </w:r>
          </w:p>
        </w:tc>
        <w:tc>
          <w:tcPr>
            <w:tcW w:w="936" w:type="pct"/>
            <w:tcBorders>
              <w:left w:val="nil"/>
              <w:right w:val="single" w:sz="4" w:space="0" w:color="auto"/>
            </w:tcBorders>
            <w:shd w:val="clear" w:color="auto" w:fill="auto"/>
            <w:noWrap/>
            <w:vAlign w:val="center"/>
            <w:hideMark/>
          </w:tcPr>
          <w:p w14:paraId="12CC155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0.5%</w:t>
            </w:r>
          </w:p>
        </w:tc>
        <w:tc>
          <w:tcPr>
            <w:tcW w:w="1066" w:type="pct"/>
            <w:vMerge/>
            <w:tcBorders>
              <w:left w:val="single" w:sz="4" w:space="0" w:color="auto"/>
              <w:right w:val="single" w:sz="4" w:space="0" w:color="auto"/>
            </w:tcBorders>
            <w:vAlign w:val="center"/>
            <w:hideMark/>
          </w:tcPr>
          <w:p w14:paraId="3A5BD631"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06E295A1" w14:textId="77777777" w:rsidTr="0046354C">
        <w:trPr>
          <w:trHeight w:val="276"/>
          <w:jc w:val="center"/>
        </w:trPr>
        <w:tc>
          <w:tcPr>
            <w:tcW w:w="434" w:type="pct"/>
            <w:vMerge/>
            <w:tcBorders>
              <w:left w:val="single" w:sz="4" w:space="0" w:color="auto"/>
              <w:bottom w:val="single" w:sz="4" w:space="0" w:color="auto"/>
              <w:right w:val="single" w:sz="4" w:space="0" w:color="auto"/>
            </w:tcBorders>
            <w:vAlign w:val="center"/>
            <w:hideMark/>
          </w:tcPr>
          <w:p w14:paraId="399AFB19"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bottom w:val="single" w:sz="4" w:space="0" w:color="auto"/>
              <w:right w:val="single" w:sz="4" w:space="0" w:color="auto"/>
            </w:tcBorders>
            <w:vAlign w:val="center"/>
            <w:hideMark/>
          </w:tcPr>
          <w:p w14:paraId="099FAF0C"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bottom w:val="single" w:sz="4" w:space="0" w:color="auto"/>
              <w:right w:val="nil"/>
            </w:tcBorders>
            <w:shd w:val="clear" w:color="auto" w:fill="auto"/>
            <w:noWrap/>
            <w:vAlign w:val="center"/>
            <w:hideMark/>
          </w:tcPr>
          <w:p w14:paraId="4E0B2558"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Total</w:t>
            </w:r>
          </w:p>
        </w:tc>
        <w:tc>
          <w:tcPr>
            <w:tcW w:w="363" w:type="pct"/>
            <w:tcBorders>
              <w:left w:val="nil"/>
              <w:bottom w:val="single" w:sz="4" w:space="0" w:color="auto"/>
              <w:right w:val="nil"/>
            </w:tcBorders>
            <w:shd w:val="clear" w:color="auto" w:fill="auto"/>
            <w:noWrap/>
            <w:vAlign w:val="center"/>
            <w:hideMark/>
          </w:tcPr>
          <w:p w14:paraId="1CA46D7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421</w:t>
            </w:r>
          </w:p>
        </w:tc>
        <w:tc>
          <w:tcPr>
            <w:tcW w:w="936" w:type="pct"/>
            <w:tcBorders>
              <w:left w:val="nil"/>
              <w:bottom w:val="single" w:sz="4" w:space="0" w:color="auto"/>
              <w:right w:val="single" w:sz="4" w:space="0" w:color="auto"/>
            </w:tcBorders>
            <w:shd w:val="clear" w:color="auto" w:fill="auto"/>
            <w:noWrap/>
            <w:vAlign w:val="center"/>
            <w:hideMark/>
          </w:tcPr>
          <w:p w14:paraId="6B087FE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100.0%</w:t>
            </w:r>
          </w:p>
        </w:tc>
        <w:tc>
          <w:tcPr>
            <w:tcW w:w="1066" w:type="pct"/>
            <w:vMerge/>
            <w:tcBorders>
              <w:left w:val="single" w:sz="4" w:space="0" w:color="auto"/>
              <w:bottom w:val="single" w:sz="4" w:space="0" w:color="auto"/>
              <w:right w:val="single" w:sz="4" w:space="0" w:color="auto"/>
            </w:tcBorders>
            <w:vAlign w:val="center"/>
            <w:hideMark/>
          </w:tcPr>
          <w:p w14:paraId="401F2BDD" w14:textId="77777777" w:rsidR="00120747" w:rsidRPr="004C12DC" w:rsidRDefault="00120747" w:rsidP="00B94657">
            <w:pPr>
              <w:widowControl/>
              <w:jc w:val="left"/>
              <w:rPr>
                <w:rFonts w:ascii="Arial" w:eastAsia="等线" w:hAnsi="Arial" w:cs="Arial"/>
                <w:color w:val="000000"/>
                <w:kern w:val="0"/>
                <w:sz w:val="13"/>
                <w:szCs w:val="13"/>
              </w:rPr>
            </w:pPr>
          </w:p>
        </w:tc>
      </w:tr>
      <w:tr w:rsidR="00120747" w:rsidRPr="004C12DC" w14:paraId="29EFF092" w14:textId="77777777" w:rsidTr="0046354C">
        <w:trPr>
          <w:trHeight w:val="276"/>
          <w:jc w:val="center"/>
        </w:trPr>
        <w:tc>
          <w:tcPr>
            <w:tcW w:w="434" w:type="pct"/>
            <w:vMerge w:val="restart"/>
            <w:tcBorders>
              <w:top w:val="single" w:sz="4" w:space="0" w:color="auto"/>
              <w:left w:val="single" w:sz="4" w:space="0" w:color="auto"/>
              <w:right w:val="single" w:sz="4" w:space="0" w:color="auto"/>
            </w:tcBorders>
            <w:shd w:val="clear" w:color="auto" w:fill="auto"/>
            <w:vAlign w:val="center"/>
            <w:hideMark/>
          </w:tcPr>
          <w:p w14:paraId="3D92FAE2"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Butaxiongqu</w:t>
            </w:r>
          </w:p>
        </w:tc>
        <w:tc>
          <w:tcPr>
            <w:tcW w:w="1089" w:type="pct"/>
            <w:vMerge w:val="restart"/>
            <w:tcBorders>
              <w:top w:val="single" w:sz="4" w:space="0" w:color="auto"/>
              <w:left w:val="single" w:sz="4" w:space="0" w:color="auto"/>
              <w:right w:val="single" w:sz="4" w:space="0" w:color="auto"/>
            </w:tcBorders>
            <w:shd w:val="clear" w:color="auto" w:fill="auto"/>
            <w:vAlign w:val="center"/>
            <w:hideMark/>
          </w:tcPr>
          <w:p w14:paraId="4AAF8F2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Zhang, Z., Shargan, W., Lv, H., Suolang, Q. 2015. Identification and Analysis of the faunal remains from Butaxiongqu site in  Anduo, North Tibet, Bulletin of Tibetology. 12 (in Chinese)</w:t>
            </w:r>
          </w:p>
        </w:tc>
        <w:tc>
          <w:tcPr>
            <w:tcW w:w="1112" w:type="pct"/>
            <w:tcBorders>
              <w:top w:val="single" w:sz="4" w:space="0" w:color="auto"/>
              <w:left w:val="single" w:sz="4" w:space="0" w:color="auto"/>
              <w:right w:val="nil"/>
            </w:tcBorders>
            <w:shd w:val="clear" w:color="auto" w:fill="auto"/>
            <w:noWrap/>
            <w:vAlign w:val="center"/>
            <w:hideMark/>
          </w:tcPr>
          <w:p w14:paraId="4C14EB2B"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Canis familiaris</w:t>
            </w:r>
          </w:p>
        </w:tc>
        <w:tc>
          <w:tcPr>
            <w:tcW w:w="363" w:type="pct"/>
            <w:tcBorders>
              <w:top w:val="single" w:sz="4" w:space="0" w:color="auto"/>
              <w:left w:val="nil"/>
              <w:right w:val="nil"/>
            </w:tcBorders>
            <w:shd w:val="clear" w:color="auto" w:fill="auto"/>
            <w:noWrap/>
            <w:vAlign w:val="center"/>
            <w:hideMark/>
          </w:tcPr>
          <w:p w14:paraId="598EBC7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57</w:t>
            </w:r>
          </w:p>
        </w:tc>
        <w:tc>
          <w:tcPr>
            <w:tcW w:w="936" w:type="pct"/>
            <w:tcBorders>
              <w:top w:val="single" w:sz="4" w:space="0" w:color="auto"/>
              <w:left w:val="nil"/>
              <w:right w:val="single" w:sz="4" w:space="0" w:color="auto"/>
            </w:tcBorders>
            <w:shd w:val="clear" w:color="auto" w:fill="auto"/>
            <w:noWrap/>
            <w:vAlign w:val="center"/>
            <w:hideMark/>
          </w:tcPr>
          <w:p w14:paraId="53E0238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68.7%</w:t>
            </w:r>
          </w:p>
        </w:tc>
        <w:tc>
          <w:tcPr>
            <w:tcW w:w="1066" w:type="pct"/>
            <w:tcBorders>
              <w:top w:val="single" w:sz="4" w:space="0" w:color="auto"/>
              <w:left w:val="single" w:sz="4" w:space="0" w:color="auto"/>
              <w:right w:val="single" w:sz="4" w:space="0" w:color="auto"/>
            </w:tcBorders>
            <w:shd w:val="clear" w:color="auto" w:fill="auto"/>
            <w:noWrap/>
            <w:vAlign w:val="center"/>
            <w:hideMark/>
          </w:tcPr>
          <w:p w14:paraId="58BEC748" w14:textId="77777777" w:rsidR="00120747" w:rsidRPr="004C12DC" w:rsidRDefault="00120747" w:rsidP="00B94657">
            <w:pPr>
              <w:widowControl/>
              <w:jc w:val="right"/>
              <w:rPr>
                <w:rFonts w:ascii="Arial" w:eastAsia="等线" w:hAnsi="Arial" w:cs="Arial"/>
                <w:color w:val="000000"/>
                <w:kern w:val="0"/>
                <w:sz w:val="13"/>
                <w:szCs w:val="13"/>
              </w:rPr>
            </w:pPr>
          </w:p>
        </w:tc>
      </w:tr>
      <w:tr w:rsidR="00120747" w:rsidRPr="004C12DC" w14:paraId="616A5772" w14:textId="77777777" w:rsidTr="0046354C">
        <w:trPr>
          <w:trHeight w:val="276"/>
          <w:jc w:val="center"/>
        </w:trPr>
        <w:tc>
          <w:tcPr>
            <w:tcW w:w="434" w:type="pct"/>
            <w:vMerge/>
            <w:tcBorders>
              <w:left w:val="single" w:sz="4" w:space="0" w:color="auto"/>
              <w:right w:val="single" w:sz="4" w:space="0" w:color="auto"/>
            </w:tcBorders>
            <w:vAlign w:val="center"/>
            <w:hideMark/>
          </w:tcPr>
          <w:p w14:paraId="74ECDB9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3DB125C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5003B2FD"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Equus caballus</w:t>
            </w:r>
          </w:p>
        </w:tc>
        <w:tc>
          <w:tcPr>
            <w:tcW w:w="363" w:type="pct"/>
            <w:tcBorders>
              <w:left w:val="nil"/>
              <w:right w:val="nil"/>
            </w:tcBorders>
            <w:shd w:val="clear" w:color="auto" w:fill="auto"/>
            <w:noWrap/>
            <w:vAlign w:val="center"/>
            <w:hideMark/>
          </w:tcPr>
          <w:p w14:paraId="38F6705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12</w:t>
            </w:r>
          </w:p>
        </w:tc>
        <w:tc>
          <w:tcPr>
            <w:tcW w:w="936" w:type="pct"/>
            <w:tcBorders>
              <w:left w:val="nil"/>
              <w:right w:val="single" w:sz="4" w:space="0" w:color="auto"/>
            </w:tcBorders>
            <w:shd w:val="clear" w:color="auto" w:fill="auto"/>
            <w:noWrap/>
            <w:vAlign w:val="center"/>
            <w:hideMark/>
          </w:tcPr>
          <w:p w14:paraId="6141CBE5"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14.5%</w:t>
            </w:r>
          </w:p>
        </w:tc>
        <w:tc>
          <w:tcPr>
            <w:tcW w:w="1066" w:type="pct"/>
            <w:tcBorders>
              <w:left w:val="single" w:sz="4" w:space="0" w:color="auto"/>
              <w:right w:val="single" w:sz="4" w:space="0" w:color="auto"/>
            </w:tcBorders>
            <w:shd w:val="clear" w:color="auto" w:fill="auto"/>
            <w:noWrap/>
            <w:vAlign w:val="center"/>
            <w:hideMark/>
          </w:tcPr>
          <w:p w14:paraId="3437F2CC" w14:textId="1B8C09EA" w:rsidR="00120747" w:rsidRPr="004C12DC" w:rsidRDefault="00B9465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Hand picking without sieving</w:t>
            </w:r>
          </w:p>
        </w:tc>
      </w:tr>
      <w:tr w:rsidR="00120747" w:rsidRPr="004C12DC" w14:paraId="69EE798A" w14:textId="77777777" w:rsidTr="0046354C">
        <w:trPr>
          <w:trHeight w:val="276"/>
          <w:jc w:val="center"/>
        </w:trPr>
        <w:tc>
          <w:tcPr>
            <w:tcW w:w="434" w:type="pct"/>
            <w:vMerge/>
            <w:tcBorders>
              <w:left w:val="single" w:sz="4" w:space="0" w:color="auto"/>
              <w:right w:val="single" w:sz="4" w:space="0" w:color="auto"/>
            </w:tcBorders>
            <w:vAlign w:val="center"/>
            <w:hideMark/>
          </w:tcPr>
          <w:p w14:paraId="47A99A5D"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093B57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4DA60567"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Ovicaprid</w:t>
            </w:r>
          </w:p>
        </w:tc>
        <w:tc>
          <w:tcPr>
            <w:tcW w:w="363" w:type="pct"/>
            <w:tcBorders>
              <w:left w:val="nil"/>
              <w:right w:val="nil"/>
            </w:tcBorders>
            <w:shd w:val="clear" w:color="auto" w:fill="auto"/>
            <w:noWrap/>
            <w:vAlign w:val="center"/>
            <w:hideMark/>
          </w:tcPr>
          <w:p w14:paraId="752A127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14</w:t>
            </w:r>
          </w:p>
        </w:tc>
        <w:tc>
          <w:tcPr>
            <w:tcW w:w="936" w:type="pct"/>
            <w:tcBorders>
              <w:left w:val="nil"/>
              <w:right w:val="single" w:sz="4" w:space="0" w:color="auto"/>
            </w:tcBorders>
            <w:shd w:val="clear" w:color="auto" w:fill="auto"/>
            <w:noWrap/>
            <w:vAlign w:val="center"/>
            <w:hideMark/>
          </w:tcPr>
          <w:p w14:paraId="6A133519"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16.9%</w:t>
            </w:r>
          </w:p>
        </w:tc>
        <w:tc>
          <w:tcPr>
            <w:tcW w:w="1066" w:type="pct"/>
            <w:tcBorders>
              <w:left w:val="single" w:sz="4" w:space="0" w:color="auto"/>
              <w:right w:val="single" w:sz="4" w:space="0" w:color="auto"/>
            </w:tcBorders>
            <w:shd w:val="clear" w:color="auto" w:fill="auto"/>
            <w:noWrap/>
            <w:vAlign w:val="center"/>
            <w:hideMark/>
          </w:tcPr>
          <w:p w14:paraId="7DE8E036" w14:textId="77777777" w:rsidR="00120747" w:rsidRPr="004C12DC" w:rsidRDefault="00120747" w:rsidP="00B94657">
            <w:pPr>
              <w:widowControl/>
              <w:jc w:val="right"/>
              <w:rPr>
                <w:rFonts w:ascii="Arial" w:eastAsia="等线" w:hAnsi="Arial" w:cs="Arial"/>
                <w:color w:val="000000"/>
                <w:kern w:val="0"/>
                <w:sz w:val="13"/>
                <w:szCs w:val="13"/>
              </w:rPr>
            </w:pPr>
          </w:p>
        </w:tc>
      </w:tr>
      <w:tr w:rsidR="00120747" w:rsidRPr="004C12DC" w14:paraId="5FE04201" w14:textId="77777777" w:rsidTr="0046354C">
        <w:trPr>
          <w:trHeight w:val="276"/>
          <w:jc w:val="center"/>
        </w:trPr>
        <w:tc>
          <w:tcPr>
            <w:tcW w:w="434" w:type="pct"/>
            <w:vMerge/>
            <w:tcBorders>
              <w:left w:val="single" w:sz="4" w:space="0" w:color="auto"/>
              <w:bottom w:val="single" w:sz="4" w:space="0" w:color="auto"/>
              <w:right w:val="single" w:sz="4" w:space="0" w:color="auto"/>
            </w:tcBorders>
            <w:vAlign w:val="center"/>
            <w:hideMark/>
          </w:tcPr>
          <w:p w14:paraId="7CB9A222"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bottom w:val="single" w:sz="4" w:space="0" w:color="auto"/>
              <w:right w:val="single" w:sz="4" w:space="0" w:color="auto"/>
            </w:tcBorders>
            <w:vAlign w:val="center"/>
            <w:hideMark/>
          </w:tcPr>
          <w:p w14:paraId="788DEDFB"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bottom w:val="single" w:sz="4" w:space="0" w:color="auto"/>
              <w:right w:val="nil"/>
            </w:tcBorders>
            <w:shd w:val="clear" w:color="auto" w:fill="auto"/>
            <w:noWrap/>
            <w:vAlign w:val="center"/>
            <w:hideMark/>
          </w:tcPr>
          <w:p w14:paraId="77EFAB4B"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Total</w:t>
            </w:r>
          </w:p>
        </w:tc>
        <w:tc>
          <w:tcPr>
            <w:tcW w:w="363" w:type="pct"/>
            <w:tcBorders>
              <w:left w:val="nil"/>
              <w:bottom w:val="single" w:sz="4" w:space="0" w:color="auto"/>
              <w:right w:val="nil"/>
            </w:tcBorders>
            <w:shd w:val="clear" w:color="auto" w:fill="auto"/>
            <w:noWrap/>
            <w:vAlign w:val="center"/>
            <w:hideMark/>
          </w:tcPr>
          <w:p w14:paraId="408B58DA"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83</w:t>
            </w:r>
          </w:p>
        </w:tc>
        <w:tc>
          <w:tcPr>
            <w:tcW w:w="936" w:type="pct"/>
            <w:tcBorders>
              <w:left w:val="nil"/>
              <w:bottom w:val="single" w:sz="4" w:space="0" w:color="auto"/>
              <w:right w:val="single" w:sz="4" w:space="0" w:color="auto"/>
            </w:tcBorders>
            <w:shd w:val="clear" w:color="auto" w:fill="auto"/>
            <w:noWrap/>
            <w:vAlign w:val="center"/>
            <w:hideMark/>
          </w:tcPr>
          <w:p w14:paraId="3CDC7FB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100.0%</w:t>
            </w:r>
          </w:p>
        </w:tc>
        <w:tc>
          <w:tcPr>
            <w:tcW w:w="1066" w:type="pct"/>
            <w:tcBorders>
              <w:left w:val="single" w:sz="4" w:space="0" w:color="auto"/>
              <w:bottom w:val="single" w:sz="4" w:space="0" w:color="auto"/>
              <w:right w:val="single" w:sz="4" w:space="0" w:color="auto"/>
            </w:tcBorders>
            <w:shd w:val="clear" w:color="auto" w:fill="auto"/>
            <w:noWrap/>
            <w:vAlign w:val="center"/>
            <w:hideMark/>
          </w:tcPr>
          <w:p w14:paraId="721D0F48" w14:textId="77777777" w:rsidR="00120747" w:rsidRPr="004C12DC" w:rsidRDefault="00120747" w:rsidP="00B94657">
            <w:pPr>
              <w:widowControl/>
              <w:jc w:val="right"/>
              <w:rPr>
                <w:rFonts w:ascii="Arial" w:eastAsia="等线" w:hAnsi="Arial" w:cs="Arial"/>
                <w:color w:val="000000"/>
                <w:kern w:val="0"/>
                <w:sz w:val="13"/>
                <w:szCs w:val="13"/>
              </w:rPr>
            </w:pPr>
          </w:p>
        </w:tc>
      </w:tr>
      <w:tr w:rsidR="00120747" w:rsidRPr="004C12DC" w14:paraId="03E403D8" w14:textId="77777777" w:rsidTr="0046354C">
        <w:trPr>
          <w:trHeight w:val="276"/>
          <w:jc w:val="center"/>
        </w:trPr>
        <w:tc>
          <w:tcPr>
            <w:tcW w:w="434" w:type="pct"/>
            <w:vMerge w:val="restart"/>
            <w:tcBorders>
              <w:top w:val="single" w:sz="4" w:space="0" w:color="auto"/>
              <w:left w:val="single" w:sz="4" w:space="0" w:color="auto"/>
              <w:right w:val="single" w:sz="4" w:space="0" w:color="auto"/>
            </w:tcBorders>
            <w:shd w:val="clear" w:color="auto" w:fill="auto"/>
            <w:vAlign w:val="center"/>
            <w:hideMark/>
          </w:tcPr>
          <w:p w14:paraId="3950FC27"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Kaerdong</w:t>
            </w:r>
          </w:p>
        </w:tc>
        <w:tc>
          <w:tcPr>
            <w:tcW w:w="1089" w:type="pct"/>
            <w:vMerge w:val="restart"/>
            <w:tcBorders>
              <w:top w:val="single" w:sz="4" w:space="0" w:color="auto"/>
              <w:left w:val="single" w:sz="4" w:space="0" w:color="auto"/>
              <w:right w:val="single" w:sz="4" w:space="0" w:color="auto"/>
            </w:tcBorders>
            <w:shd w:val="clear" w:color="auto" w:fill="auto"/>
            <w:vAlign w:val="center"/>
            <w:hideMark/>
          </w:tcPr>
          <w:p w14:paraId="72E62B32"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Zhang, Z., Shargan, W., Lv, H., Suolang, Q. 2015. Identification and Analysis of the faunal remains from Butaxiongqu site in  Anduo, North Tibet, Bulletin of Tibetology. 12 (in Chinese)</w:t>
            </w:r>
          </w:p>
        </w:tc>
        <w:tc>
          <w:tcPr>
            <w:tcW w:w="1112" w:type="pct"/>
            <w:tcBorders>
              <w:top w:val="single" w:sz="4" w:space="0" w:color="auto"/>
              <w:left w:val="single" w:sz="4" w:space="0" w:color="auto"/>
              <w:right w:val="nil"/>
            </w:tcBorders>
            <w:shd w:val="clear" w:color="auto" w:fill="auto"/>
            <w:noWrap/>
            <w:vAlign w:val="center"/>
            <w:hideMark/>
          </w:tcPr>
          <w:p w14:paraId="031424DD"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Cervidae</w:t>
            </w:r>
          </w:p>
        </w:tc>
        <w:tc>
          <w:tcPr>
            <w:tcW w:w="363" w:type="pct"/>
            <w:tcBorders>
              <w:top w:val="single" w:sz="4" w:space="0" w:color="auto"/>
              <w:left w:val="nil"/>
              <w:right w:val="nil"/>
            </w:tcBorders>
            <w:shd w:val="clear" w:color="auto" w:fill="auto"/>
            <w:noWrap/>
            <w:vAlign w:val="center"/>
            <w:hideMark/>
          </w:tcPr>
          <w:p w14:paraId="36D6E3F7"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w:t>
            </w:r>
          </w:p>
        </w:tc>
        <w:tc>
          <w:tcPr>
            <w:tcW w:w="936" w:type="pct"/>
            <w:tcBorders>
              <w:top w:val="single" w:sz="4" w:space="0" w:color="auto"/>
              <w:left w:val="nil"/>
              <w:right w:val="single" w:sz="4" w:space="0" w:color="auto"/>
            </w:tcBorders>
            <w:shd w:val="clear" w:color="auto" w:fill="auto"/>
            <w:noWrap/>
            <w:vAlign w:val="center"/>
            <w:hideMark/>
          </w:tcPr>
          <w:p w14:paraId="6CF43E9E"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0.9%</w:t>
            </w:r>
          </w:p>
        </w:tc>
        <w:tc>
          <w:tcPr>
            <w:tcW w:w="1066" w:type="pct"/>
            <w:tcBorders>
              <w:top w:val="single" w:sz="4" w:space="0" w:color="auto"/>
              <w:left w:val="single" w:sz="4" w:space="0" w:color="auto"/>
              <w:right w:val="single" w:sz="4" w:space="0" w:color="auto"/>
            </w:tcBorders>
            <w:shd w:val="clear" w:color="auto" w:fill="auto"/>
            <w:noWrap/>
            <w:vAlign w:val="center"/>
            <w:hideMark/>
          </w:tcPr>
          <w:p w14:paraId="7113139B" w14:textId="77777777" w:rsidR="00120747" w:rsidRPr="004C12DC" w:rsidRDefault="00120747" w:rsidP="00B94657">
            <w:pPr>
              <w:widowControl/>
              <w:jc w:val="right"/>
              <w:rPr>
                <w:rFonts w:ascii="Arial" w:eastAsia="等线" w:hAnsi="Arial" w:cs="Arial"/>
                <w:color w:val="000000"/>
                <w:kern w:val="0"/>
                <w:sz w:val="13"/>
                <w:szCs w:val="13"/>
              </w:rPr>
            </w:pPr>
          </w:p>
        </w:tc>
      </w:tr>
      <w:tr w:rsidR="00120747" w:rsidRPr="004C12DC" w14:paraId="2D539CC2" w14:textId="77777777" w:rsidTr="0046354C">
        <w:trPr>
          <w:trHeight w:val="276"/>
          <w:jc w:val="center"/>
        </w:trPr>
        <w:tc>
          <w:tcPr>
            <w:tcW w:w="434" w:type="pct"/>
            <w:vMerge/>
            <w:tcBorders>
              <w:left w:val="single" w:sz="4" w:space="0" w:color="auto"/>
              <w:right w:val="single" w:sz="4" w:space="0" w:color="auto"/>
            </w:tcBorders>
            <w:vAlign w:val="center"/>
            <w:hideMark/>
          </w:tcPr>
          <w:p w14:paraId="5D74238C"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4B84A6E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3B0394C1"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Bos gruniens</w:t>
            </w:r>
          </w:p>
        </w:tc>
        <w:tc>
          <w:tcPr>
            <w:tcW w:w="363" w:type="pct"/>
            <w:tcBorders>
              <w:left w:val="nil"/>
              <w:right w:val="nil"/>
            </w:tcBorders>
            <w:shd w:val="clear" w:color="auto" w:fill="auto"/>
            <w:noWrap/>
            <w:vAlign w:val="center"/>
            <w:hideMark/>
          </w:tcPr>
          <w:p w14:paraId="136E89BB"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15</w:t>
            </w:r>
          </w:p>
        </w:tc>
        <w:tc>
          <w:tcPr>
            <w:tcW w:w="936" w:type="pct"/>
            <w:tcBorders>
              <w:left w:val="nil"/>
              <w:right w:val="single" w:sz="4" w:space="0" w:color="auto"/>
            </w:tcBorders>
            <w:shd w:val="clear" w:color="auto" w:fill="auto"/>
            <w:noWrap/>
            <w:vAlign w:val="center"/>
            <w:hideMark/>
          </w:tcPr>
          <w:p w14:paraId="12A687B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13.5%</w:t>
            </w:r>
          </w:p>
        </w:tc>
        <w:tc>
          <w:tcPr>
            <w:tcW w:w="1066" w:type="pct"/>
            <w:tcBorders>
              <w:left w:val="single" w:sz="4" w:space="0" w:color="auto"/>
              <w:right w:val="single" w:sz="4" w:space="0" w:color="auto"/>
            </w:tcBorders>
            <w:shd w:val="clear" w:color="auto" w:fill="auto"/>
            <w:noWrap/>
            <w:vAlign w:val="center"/>
            <w:hideMark/>
          </w:tcPr>
          <w:p w14:paraId="19B0C3C8" w14:textId="77777777" w:rsidR="00120747" w:rsidRPr="004C12DC" w:rsidRDefault="00120747" w:rsidP="00B94657">
            <w:pPr>
              <w:widowControl/>
              <w:jc w:val="right"/>
              <w:rPr>
                <w:rFonts w:ascii="Arial" w:eastAsia="等线" w:hAnsi="Arial" w:cs="Arial"/>
                <w:color w:val="000000"/>
                <w:kern w:val="0"/>
                <w:sz w:val="13"/>
                <w:szCs w:val="13"/>
              </w:rPr>
            </w:pPr>
          </w:p>
        </w:tc>
      </w:tr>
      <w:tr w:rsidR="00120747" w:rsidRPr="004C12DC" w14:paraId="27D34844" w14:textId="77777777" w:rsidTr="0046354C">
        <w:trPr>
          <w:trHeight w:val="276"/>
          <w:jc w:val="center"/>
        </w:trPr>
        <w:tc>
          <w:tcPr>
            <w:tcW w:w="434" w:type="pct"/>
            <w:vMerge/>
            <w:tcBorders>
              <w:left w:val="single" w:sz="4" w:space="0" w:color="auto"/>
              <w:right w:val="single" w:sz="4" w:space="0" w:color="auto"/>
            </w:tcBorders>
            <w:vAlign w:val="center"/>
            <w:hideMark/>
          </w:tcPr>
          <w:p w14:paraId="7BB194CA"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6A6132D"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nil"/>
            </w:tcBorders>
            <w:shd w:val="clear" w:color="auto" w:fill="auto"/>
            <w:noWrap/>
            <w:vAlign w:val="center"/>
            <w:hideMark/>
          </w:tcPr>
          <w:p w14:paraId="0C3A80B0"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Ovicaprid</w:t>
            </w:r>
          </w:p>
        </w:tc>
        <w:tc>
          <w:tcPr>
            <w:tcW w:w="363" w:type="pct"/>
            <w:tcBorders>
              <w:left w:val="nil"/>
              <w:right w:val="nil"/>
            </w:tcBorders>
            <w:shd w:val="clear" w:color="auto" w:fill="auto"/>
            <w:noWrap/>
            <w:vAlign w:val="center"/>
            <w:hideMark/>
          </w:tcPr>
          <w:p w14:paraId="3B67A386"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95</w:t>
            </w:r>
          </w:p>
        </w:tc>
        <w:tc>
          <w:tcPr>
            <w:tcW w:w="936" w:type="pct"/>
            <w:tcBorders>
              <w:left w:val="nil"/>
              <w:right w:val="single" w:sz="4" w:space="0" w:color="auto"/>
            </w:tcBorders>
            <w:shd w:val="clear" w:color="auto" w:fill="auto"/>
            <w:noWrap/>
            <w:vAlign w:val="center"/>
            <w:hideMark/>
          </w:tcPr>
          <w:p w14:paraId="11F91F61"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85.6%</w:t>
            </w:r>
          </w:p>
        </w:tc>
        <w:tc>
          <w:tcPr>
            <w:tcW w:w="1066" w:type="pct"/>
            <w:tcBorders>
              <w:left w:val="single" w:sz="4" w:space="0" w:color="auto"/>
              <w:right w:val="single" w:sz="4" w:space="0" w:color="auto"/>
            </w:tcBorders>
            <w:shd w:val="clear" w:color="auto" w:fill="auto"/>
            <w:noWrap/>
            <w:vAlign w:val="center"/>
            <w:hideMark/>
          </w:tcPr>
          <w:p w14:paraId="1D357B98" w14:textId="014BD5A0" w:rsidR="00120747" w:rsidRPr="004C12DC" w:rsidRDefault="00B9465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Hand picking without sieving</w:t>
            </w:r>
          </w:p>
        </w:tc>
      </w:tr>
      <w:tr w:rsidR="00120747" w:rsidRPr="004C12DC" w14:paraId="4ABCF701" w14:textId="77777777" w:rsidTr="0046354C">
        <w:trPr>
          <w:trHeight w:val="276"/>
          <w:jc w:val="center"/>
        </w:trPr>
        <w:tc>
          <w:tcPr>
            <w:tcW w:w="434" w:type="pct"/>
            <w:tcBorders>
              <w:left w:val="single" w:sz="4" w:space="0" w:color="auto"/>
              <w:bottom w:val="single" w:sz="4" w:space="0" w:color="auto"/>
              <w:right w:val="single" w:sz="4" w:space="0" w:color="auto"/>
            </w:tcBorders>
            <w:shd w:val="clear" w:color="auto" w:fill="auto"/>
            <w:vAlign w:val="center"/>
            <w:hideMark/>
          </w:tcPr>
          <w:p w14:paraId="6F882E92" w14:textId="77777777" w:rsidR="00120747" w:rsidRPr="004C12DC" w:rsidRDefault="00120747" w:rsidP="00B94657">
            <w:pPr>
              <w:widowControl/>
              <w:jc w:val="left"/>
              <w:rPr>
                <w:rFonts w:ascii="Arial" w:eastAsia="Times New Roman" w:hAnsi="Arial" w:cs="Arial"/>
                <w:kern w:val="0"/>
                <w:sz w:val="13"/>
                <w:szCs w:val="13"/>
              </w:rPr>
            </w:pPr>
          </w:p>
        </w:tc>
        <w:tc>
          <w:tcPr>
            <w:tcW w:w="1089" w:type="pct"/>
            <w:tcBorders>
              <w:left w:val="single" w:sz="4" w:space="0" w:color="auto"/>
              <w:bottom w:val="single" w:sz="4" w:space="0" w:color="auto"/>
              <w:right w:val="single" w:sz="4" w:space="0" w:color="auto"/>
            </w:tcBorders>
            <w:shd w:val="clear" w:color="auto" w:fill="auto"/>
            <w:noWrap/>
            <w:vAlign w:val="center"/>
            <w:hideMark/>
          </w:tcPr>
          <w:p w14:paraId="566F7705" w14:textId="77777777" w:rsidR="00120747" w:rsidRPr="004C12DC" w:rsidRDefault="00120747" w:rsidP="00B94657">
            <w:pPr>
              <w:widowControl/>
              <w:jc w:val="left"/>
              <w:rPr>
                <w:rFonts w:ascii="Arial" w:eastAsia="Times New Roman" w:hAnsi="Arial" w:cs="Arial"/>
                <w:kern w:val="0"/>
                <w:sz w:val="13"/>
                <w:szCs w:val="13"/>
              </w:rPr>
            </w:pPr>
          </w:p>
        </w:tc>
        <w:tc>
          <w:tcPr>
            <w:tcW w:w="1112" w:type="pct"/>
            <w:tcBorders>
              <w:left w:val="single" w:sz="4" w:space="0" w:color="auto"/>
              <w:bottom w:val="single" w:sz="4" w:space="0" w:color="auto"/>
              <w:right w:val="nil"/>
            </w:tcBorders>
            <w:shd w:val="clear" w:color="auto" w:fill="auto"/>
            <w:noWrap/>
            <w:vAlign w:val="center"/>
            <w:hideMark/>
          </w:tcPr>
          <w:p w14:paraId="0D35EEE2"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Total</w:t>
            </w:r>
          </w:p>
        </w:tc>
        <w:tc>
          <w:tcPr>
            <w:tcW w:w="363" w:type="pct"/>
            <w:tcBorders>
              <w:left w:val="nil"/>
              <w:bottom w:val="single" w:sz="4" w:space="0" w:color="auto"/>
              <w:right w:val="nil"/>
            </w:tcBorders>
            <w:shd w:val="clear" w:color="auto" w:fill="auto"/>
            <w:noWrap/>
            <w:vAlign w:val="center"/>
            <w:hideMark/>
          </w:tcPr>
          <w:p w14:paraId="691A1570"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111</w:t>
            </w:r>
          </w:p>
        </w:tc>
        <w:tc>
          <w:tcPr>
            <w:tcW w:w="936" w:type="pct"/>
            <w:tcBorders>
              <w:left w:val="nil"/>
              <w:bottom w:val="single" w:sz="4" w:space="0" w:color="auto"/>
              <w:right w:val="single" w:sz="4" w:space="0" w:color="auto"/>
            </w:tcBorders>
            <w:shd w:val="clear" w:color="auto" w:fill="auto"/>
            <w:noWrap/>
            <w:vAlign w:val="center"/>
            <w:hideMark/>
          </w:tcPr>
          <w:p w14:paraId="28B55284"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100.0%</w:t>
            </w:r>
          </w:p>
        </w:tc>
        <w:tc>
          <w:tcPr>
            <w:tcW w:w="1066" w:type="pct"/>
            <w:tcBorders>
              <w:left w:val="single" w:sz="4" w:space="0" w:color="auto"/>
              <w:right w:val="single" w:sz="4" w:space="0" w:color="auto"/>
            </w:tcBorders>
            <w:shd w:val="clear" w:color="auto" w:fill="auto"/>
            <w:noWrap/>
            <w:vAlign w:val="center"/>
            <w:hideMark/>
          </w:tcPr>
          <w:p w14:paraId="4F2B49D9" w14:textId="77777777" w:rsidR="00120747" w:rsidRPr="004C12DC" w:rsidRDefault="00120747" w:rsidP="00B94657">
            <w:pPr>
              <w:widowControl/>
              <w:jc w:val="right"/>
              <w:rPr>
                <w:rFonts w:ascii="Arial" w:eastAsia="等线" w:hAnsi="Arial" w:cs="Arial"/>
                <w:color w:val="000000"/>
                <w:kern w:val="0"/>
                <w:sz w:val="13"/>
                <w:szCs w:val="13"/>
              </w:rPr>
            </w:pPr>
          </w:p>
        </w:tc>
      </w:tr>
      <w:tr w:rsidR="00120747" w:rsidRPr="004C12DC" w14:paraId="548402B6" w14:textId="77777777" w:rsidTr="00883ADD">
        <w:trPr>
          <w:trHeight w:val="276"/>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E5CADCA" w14:textId="77777777" w:rsidR="00120747" w:rsidRPr="004C12DC" w:rsidRDefault="00120747" w:rsidP="00B94657">
            <w:pPr>
              <w:widowControl/>
              <w:jc w:val="center"/>
              <w:rPr>
                <w:rFonts w:ascii="Arial" w:eastAsia="等线" w:hAnsi="Arial" w:cs="Arial"/>
                <w:color w:val="000000"/>
                <w:kern w:val="0"/>
                <w:sz w:val="13"/>
                <w:szCs w:val="13"/>
              </w:rPr>
            </w:pPr>
            <w:r w:rsidRPr="00120747">
              <w:rPr>
                <w:rFonts w:ascii="Arial" w:eastAsia="等线" w:hAnsi="Arial" w:cs="Arial"/>
                <w:color w:val="000000"/>
                <w:kern w:val="0"/>
                <w:sz w:val="13"/>
                <w:szCs w:val="13"/>
              </w:rPr>
              <w:t>Faunal report of the sites with qualitative data</w:t>
            </w:r>
          </w:p>
        </w:tc>
      </w:tr>
      <w:tr w:rsidR="00120747" w:rsidRPr="004C12DC" w14:paraId="575AAB6F" w14:textId="77777777" w:rsidTr="0046354C">
        <w:trPr>
          <w:trHeight w:val="276"/>
          <w:jc w:val="center"/>
        </w:trPr>
        <w:tc>
          <w:tcPr>
            <w:tcW w:w="4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8E245"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Site</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D6F52" w14:textId="69DDB587" w:rsidR="00120747" w:rsidRPr="004C12DC" w:rsidRDefault="00120747" w:rsidP="00B94657">
            <w:pPr>
              <w:widowControl/>
              <w:jc w:val="left"/>
              <w:rPr>
                <w:rFonts w:ascii="Arial" w:eastAsia="等线" w:hAnsi="Arial" w:cs="Arial"/>
                <w:color w:val="000000"/>
                <w:kern w:val="0"/>
                <w:sz w:val="13"/>
                <w:szCs w:val="13"/>
              </w:rPr>
            </w:pPr>
            <w:r>
              <w:rPr>
                <w:rFonts w:ascii="Arial" w:eastAsia="等线" w:hAnsi="Arial" w:cs="Arial" w:hint="eastAsia"/>
                <w:color w:val="000000"/>
                <w:kern w:val="0"/>
                <w:sz w:val="13"/>
                <w:szCs w:val="13"/>
              </w:rPr>
              <w:t>R</w:t>
            </w:r>
            <w:r>
              <w:rPr>
                <w:rFonts w:ascii="Arial" w:eastAsia="等线" w:hAnsi="Arial" w:cs="Arial"/>
                <w:color w:val="000000"/>
                <w:kern w:val="0"/>
                <w:sz w:val="13"/>
                <w:szCs w:val="13"/>
              </w:rPr>
              <w:t>eference</w:t>
            </w:r>
          </w:p>
        </w:tc>
        <w:tc>
          <w:tcPr>
            <w:tcW w:w="11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4791A"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Taxa</w:t>
            </w:r>
          </w:p>
        </w:tc>
        <w:tc>
          <w:tcPr>
            <w:tcW w:w="23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D34AD" w14:textId="0D8B059B"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Information</w:t>
            </w:r>
          </w:p>
        </w:tc>
      </w:tr>
      <w:tr w:rsidR="00120747" w:rsidRPr="004C12DC" w14:paraId="594996D2" w14:textId="77777777" w:rsidTr="0046354C">
        <w:trPr>
          <w:trHeight w:val="276"/>
          <w:jc w:val="center"/>
        </w:trPr>
        <w:tc>
          <w:tcPr>
            <w:tcW w:w="434" w:type="pct"/>
            <w:vMerge w:val="restart"/>
            <w:tcBorders>
              <w:top w:val="single" w:sz="4" w:space="0" w:color="auto"/>
              <w:left w:val="single" w:sz="4" w:space="0" w:color="auto"/>
              <w:right w:val="single" w:sz="4" w:space="0" w:color="auto"/>
            </w:tcBorders>
            <w:shd w:val="clear" w:color="auto" w:fill="auto"/>
            <w:noWrap/>
            <w:vAlign w:val="center"/>
            <w:hideMark/>
          </w:tcPr>
          <w:p w14:paraId="4C6FB251"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Qugong</w:t>
            </w:r>
          </w:p>
        </w:tc>
        <w:tc>
          <w:tcPr>
            <w:tcW w:w="1089" w:type="pct"/>
            <w:vMerge w:val="restart"/>
            <w:tcBorders>
              <w:top w:val="single" w:sz="4" w:space="0" w:color="auto"/>
              <w:left w:val="single" w:sz="4" w:space="0" w:color="auto"/>
              <w:right w:val="single" w:sz="4" w:space="0" w:color="auto"/>
            </w:tcBorders>
            <w:shd w:val="clear" w:color="auto" w:fill="auto"/>
            <w:vAlign w:val="center"/>
            <w:hideMark/>
          </w:tcPr>
          <w:p w14:paraId="7418A3F7"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Zhou, B., 1999. Faunal Remains of Qugong Site, in Lasa Qugong, eds. IACASS (Institute of Archaeology Chinese Academy of Social Science) and CRCTAR (Cultural Relics Committee of Tibetan Autonomous Region). Beijing: The Encyclopedia of China Publishing House, 237-43. (in Chinese)</w:t>
            </w:r>
          </w:p>
        </w:tc>
        <w:tc>
          <w:tcPr>
            <w:tcW w:w="1112" w:type="pct"/>
            <w:tcBorders>
              <w:top w:val="single" w:sz="4" w:space="0" w:color="auto"/>
              <w:left w:val="single" w:sz="4" w:space="0" w:color="auto"/>
              <w:right w:val="single" w:sz="4" w:space="0" w:color="auto"/>
            </w:tcBorders>
            <w:shd w:val="clear" w:color="auto" w:fill="auto"/>
            <w:noWrap/>
            <w:vAlign w:val="center"/>
            <w:hideMark/>
          </w:tcPr>
          <w:p w14:paraId="70573310"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Bos grunniens</w:t>
            </w:r>
          </w:p>
        </w:tc>
        <w:tc>
          <w:tcPr>
            <w:tcW w:w="2365" w:type="pct"/>
            <w:gridSpan w:val="3"/>
            <w:tcBorders>
              <w:top w:val="single" w:sz="4" w:space="0" w:color="auto"/>
              <w:left w:val="single" w:sz="4" w:space="0" w:color="auto"/>
              <w:right w:val="single" w:sz="4" w:space="0" w:color="auto"/>
            </w:tcBorders>
            <w:shd w:val="clear" w:color="auto" w:fill="auto"/>
            <w:noWrap/>
            <w:vAlign w:val="center"/>
            <w:hideMark/>
          </w:tcPr>
          <w:p w14:paraId="5C4EE239"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a large quantity of bones, appeared in most of the contexts</w:t>
            </w:r>
          </w:p>
        </w:tc>
      </w:tr>
      <w:tr w:rsidR="00120747" w:rsidRPr="004C12DC" w14:paraId="1E300432" w14:textId="77777777" w:rsidTr="00883ADD">
        <w:trPr>
          <w:trHeight w:val="276"/>
          <w:jc w:val="center"/>
        </w:trPr>
        <w:tc>
          <w:tcPr>
            <w:tcW w:w="434" w:type="pct"/>
            <w:vMerge/>
            <w:tcBorders>
              <w:left w:val="single" w:sz="4" w:space="0" w:color="auto"/>
              <w:right w:val="single" w:sz="4" w:space="0" w:color="auto"/>
            </w:tcBorders>
            <w:vAlign w:val="center"/>
            <w:hideMark/>
          </w:tcPr>
          <w:p w14:paraId="772BE8A0"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6A88495E"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single" w:sz="4" w:space="0" w:color="auto"/>
            </w:tcBorders>
            <w:shd w:val="clear" w:color="auto" w:fill="auto"/>
            <w:noWrap/>
            <w:vAlign w:val="center"/>
            <w:hideMark/>
          </w:tcPr>
          <w:p w14:paraId="0973961C"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Ovis aries</w:t>
            </w:r>
          </w:p>
        </w:tc>
        <w:tc>
          <w:tcPr>
            <w:tcW w:w="2365" w:type="pct"/>
            <w:gridSpan w:val="3"/>
            <w:tcBorders>
              <w:left w:val="single" w:sz="4" w:space="0" w:color="auto"/>
              <w:right w:val="single" w:sz="4" w:space="0" w:color="auto"/>
            </w:tcBorders>
            <w:shd w:val="clear" w:color="auto" w:fill="auto"/>
            <w:noWrap/>
            <w:vAlign w:val="center"/>
            <w:hideMark/>
          </w:tcPr>
          <w:p w14:paraId="3252666C"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quite a large amount pf bones, appeared in many ash pits and trenches</w:t>
            </w:r>
          </w:p>
        </w:tc>
      </w:tr>
      <w:tr w:rsidR="00120747" w:rsidRPr="004C12DC" w14:paraId="5E13692B" w14:textId="77777777" w:rsidTr="00883ADD">
        <w:trPr>
          <w:trHeight w:val="276"/>
          <w:jc w:val="center"/>
        </w:trPr>
        <w:tc>
          <w:tcPr>
            <w:tcW w:w="434" w:type="pct"/>
            <w:vMerge/>
            <w:tcBorders>
              <w:left w:val="single" w:sz="4" w:space="0" w:color="auto"/>
              <w:right w:val="single" w:sz="4" w:space="0" w:color="auto"/>
            </w:tcBorders>
            <w:vAlign w:val="center"/>
            <w:hideMark/>
          </w:tcPr>
          <w:p w14:paraId="331DA62A"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137C7559"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single" w:sz="4" w:space="0" w:color="auto"/>
            </w:tcBorders>
            <w:shd w:val="clear" w:color="auto" w:fill="auto"/>
            <w:noWrap/>
            <w:vAlign w:val="center"/>
            <w:hideMark/>
          </w:tcPr>
          <w:p w14:paraId="28AE93E0"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Cervus sp.</w:t>
            </w:r>
          </w:p>
        </w:tc>
        <w:tc>
          <w:tcPr>
            <w:tcW w:w="2365" w:type="pct"/>
            <w:gridSpan w:val="3"/>
            <w:tcBorders>
              <w:left w:val="single" w:sz="4" w:space="0" w:color="auto"/>
              <w:right w:val="single" w:sz="4" w:space="0" w:color="auto"/>
            </w:tcBorders>
            <w:shd w:val="clear" w:color="auto" w:fill="auto"/>
            <w:noWrap/>
            <w:vAlign w:val="center"/>
            <w:hideMark/>
          </w:tcPr>
          <w:p w14:paraId="4C6BC939"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quite a large amount of bones, appeared almost in every ash pit</w:t>
            </w:r>
          </w:p>
        </w:tc>
      </w:tr>
      <w:tr w:rsidR="00120747" w:rsidRPr="004C12DC" w14:paraId="16002D16" w14:textId="77777777" w:rsidTr="00883ADD">
        <w:trPr>
          <w:trHeight w:val="276"/>
          <w:jc w:val="center"/>
        </w:trPr>
        <w:tc>
          <w:tcPr>
            <w:tcW w:w="434" w:type="pct"/>
            <w:vMerge/>
            <w:tcBorders>
              <w:left w:val="single" w:sz="4" w:space="0" w:color="auto"/>
              <w:right w:val="single" w:sz="4" w:space="0" w:color="auto"/>
            </w:tcBorders>
            <w:vAlign w:val="center"/>
            <w:hideMark/>
          </w:tcPr>
          <w:p w14:paraId="29B6922E"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C12B657"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single" w:sz="4" w:space="0" w:color="auto"/>
            </w:tcBorders>
            <w:shd w:val="clear" w:color="auto" w:fill="auto"/>
            <w:noWrap/>
            <w:vAlign w:val="center"/>
            <w:hideMark/>
          </w:tcPr>
          <w:p w14:paraId="54EA1A52"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 xml:space="preserve">Sus </w:t>
            </w:r>
          </w:p>
        </w:tc>
        <w:tc>
          <w:tcPr>
            <w:tcW w:w="2365" w:type="pct"/>
            <w:gridSpan w:val="3"/>
            <w:tcBorders>
              <w:left w:val="single" w:sz="4" w:space="0" w:color="auto"/>
              <w:right w:val="single" w:sz="4" w:space="0" w:color="auto"/>
            </w:tcBorders>
            <w:shd w:val="clear" w:color="auto" w:fill="auto"/>
            <w:noWrap/>
            <w:vAlign w:val="center"/>
            <w:hideMark/>
          </w:tcPr>
          <w:p w14:paraId="34009927"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a very small number, only appeared in 6 context</w:t>
            </w:r>
          </w:p>
        </w:tc>
      </w:tr>
      <w:tr w:rsidR="00120747" w:rsidRPr="004C12DC" w14:paraId="1DAFE72E" w14:textId="77777777" w:rsidTr="00883ADD">
        <w:trPr>
          <w:trHeight w:val="276"/>
          <w:jc w:val="center"/>
        </w:trPr>
        <w:tc>
          <w:tcPr>
            <w:tcW w:w="434" w:type="pct"/>
            <w:vMerge/>
            <w:tcBorders>
              <w:left w:val="single" w:sz="4" w:space="0" w:color="auto"/>
              <w:right w:val="single" w:sz="4" w:space="0" w:color="auto"/>
            </w:tcBorders>
            <w:vAlign w:val="center"/>
            <w:hideMark/>
          </w:tcPr>
          <w:p w14:paraId="1FCE5626"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49CBA946"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single" w:sz="4" w:space="0" w:color="auto"/>
            </w:tcBorders>
            <w:shd w:val="clear" w:color="auto" w:fill="auto"/>
            <w:noWrap/>
            <w:vAlign w:val="center"/>
            <w:hideMark/>
          </w:tcPr>
          <w:p w14:paraId="2529C87C"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Equus hemionus kiang</w:t>
            </w:r>
          </w:p>
        </w:tc>
        <w:tc>
          <w:tcPr>
            <w:tcW w:w="363" w:type="pct"/>
            <w:tcBorders>
              <w:left w:val="single" w:sz="4" w:space="0" w:color="auto"/>
            </w:tcBorders>
            <w:shd w:val="clear" w:color="auto" w:fill="auto"/>
            <w:noWrap/>
            <w:vAlign w:val="center"/>
            <w:hideMark/>
          </w:tcPr>
          <w:p w14:paraId="4EFCFFA8"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w:t>
            </w:r>
          </w:p>
        </w:tc>
        <w:tc>
          <w:tcPr>
            <w:tcW w:w="936" w:type="pct"/>
            <w:tcBorders>
              <w:top w:val="nil"/>
              <w:bottom w:val="nil"/>
              <w:right w:val="nil"/>
            </w:tcBorders>
            <w:shd w:val="clear" w:color="auto" w:fill="auto"/>
            <w:noWrap/>
            <w:vAlign w:val="center"/>
            <w:hideMark/>
          </w:tcPr>
          <w:p w14:paraId="5AE8BC3A" w14:textId="77777777" w:rsidR="00120747" w:rsidRPr="004C12DC" w:rsidRDefault="00120747" w:rsidP="00B94657">
            <w:pPr>
              <w:widowControl/>
              <w:jc w:val="left"/>
              <w:rPr>
                <w:rFonts w:ascii="Arial" w:eastAsia="等线" w:hAnsi="Arial" w:cs="Arial"/>
                <w:color w:val="000000"/>
                <w:kern w:val="0"/>
                <w:sz w:val="13"/>
                <w:szCs w:val="13"/>
              </w:rPr>
            </w:pPr>
          </w:p>
        </w:tc>
        <w:tc>
          <w:tcPr>
            <w:tcW w:w="1066" w:type="pct"/>
            <w:tcBorders>
              <w:left w:val="nil"/>
              <w:right w:val="single" w:sz="4" w:space="0" w:color="auto"/>
            </w:tcBorders>
            <w:shd w:val="clear" w:color="auto" w:fill="auto"/>
            <w:noWrap/>
            <w:vAlign w:val="center"/>
            <w:hideMark/>
          </w:tcPr>
          <w:p w14:paraId="2D89E200" w14:textId="77777777" w:rsidR="00120747" w:rsidRPr="004C12DC" w:rsidRDefault="00120747" w:rsidP="00B94657">
            <w:pPr>
              <w:widowControl/>
              <w:jc w:val="left"/>
              <w:rPr>
                <w:rFonts w:ascii="Arial" w:eastAsia="Times New Roman" w:hAnsi="Arial" w:cs="Arial"/>
                <w:kern w:val="0"/>
                <w:sz w:val="13"/>
                <w:szCs w:val="13"/>
              </w:rPr>
            </w:pPr>
          </w:p>
        </w:tc>
      </w:tr>
      <w:tr w:rsidR="00120747" w:rsidRPr="004C12DC" w14:paraId="1A1A5308" w14:textId="77777777" w:rsidTr="00883ADD">
        <w:trPr>
          <w:trHeight w:val="276"/>
          <w:jc w:val="center"/>
        </w:trPr>
        <w:tc>
          <w:tcPr>
            <w:tcW w:w="434" w:type="pct"/>
            <w:vMerge/>
            <w:tcBorders>
              <w:left w:val="single" w:sz="4" w:space="0" w:color="auto"/>
              <w:right w:val="single" w:sz="4" w:space="0" w:color="auto"/>
            </w:tcBorders>
            <w:vAlign w:val="center"/>
            <w:hideMark/>
          </w:tcPr>
          <w:p w14:paraId="004486A3"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right w:val="single" w:sz="4" w:space="0" w:color="auto"/>
            </w:tcBorders>
            <w:vAlign w:val="center"/>
            <w:hideMark/>
          </w:tcPr>
          <w:p w14:paraId="5FEDD429"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right w:val="single" w:sz="4" w:space="0" w:color="auto"/>
            </w:tcBorders>
            <w:shd w:val="clear" w:color="auto" w:fill="auto"/>
            <w:noWrap/>
            <w:vAlign w:val="center"/>
            <w:hideMark/>
          </w:tcPr>
          <w:p w14:paraId="41F10489"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Canis familiaris</w:t>
            </w:r>
          </w:p>
        </w:tc>
        <w:tc>
          <w:tcPr>
            <w:tcW w:w="2365" w:type="pct"/>
            <w:gridSpan w:val="3"/>
            <w:tcBorders>
              <w:left w:val="single" w:sz="4" w:space="0" w:color="auto"/>
              <w:right w:val="single" w:sz="4" w:space="0" w:color="auto"/>
            </w:tcBorders>
            <w:shd w:val="clear" w:color="auto" w:fill="auto"/>
            <w:noWrap/>
            <w:vAlign w:val="center"/>
            <w:hideMark/>
          </w:tcPr>
          <w:p w14:paraId="5647C340"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there is a complete mandible</w:t>
            </w:r>
          </w:p>
        </w:tc>
      </w:tr>
      <w:tr w:rsidR="00120747" w:rsidRPr="004C12DC" w14:paraId="63DC2887" w14:textId="77777777" w:rsidTr="00883ADD">
        <w:trPr>
          <w:trHeight w:val="276"/>
          <w:jc w:val="center"/>
        </w:trPr>
        <w:tc>
          <w:tcPr>
            <w:tcW w:w="434" w:type="pct"/>
            <w:vMerge/>
            <w:tcBorders>
              <w:left w:val="single" w:sz="4" w:space="0" w:color="auto"/>
              <w:bottom w:val="single" w:sz="4" w:space="0" w:color="auto"/>
              <w:right w:val="single" w:sz="4" w:space="0" w:color="auto"/>
            </w:tcBorders>
            <w:vAlign w:val="center"/>
            <w:hideMark/>
          </w:tcPr>
          <w:p w14:paraId="7EF01924"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left w:val="single" w:sz="4" w:space="0" w:color="auto"/>
              <w:bottom w:val="single" w:sz="4" w:space="0" w:color="auto"/>
              <w:right w:val="single" w:sz="4" w:space="0" w:color="auto"/>
            </w:tcBorders>
            <w:vAlign w:val="center"/>
            <w:hideMark/>
          </w:tcPr>
          <w:p w14:paraId="5C0185F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left w:val="single" w:sz="4" w:space="0" w:color="auto"/>
              <w:bottom w:val="single" w:sz="4" w:space="0" w:color="auto"/>
              <w:right w:val="single" w:sz="4" w:space="0" w:color="auto"/>
            </w:tcBorders>
            <w:shd w:val="clear" w:color="auto" w:fill="auto"/>
            <w:noWrap/>
            <w:vAlign w:val="center"/>
            <w:hideMark/>
          </w:tcPr>
          <w:p w14:paraId="417D59B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Aegypius monachus</w:t>
            </w:r>
          </w:p>
        </w:tc>
        <w:tc>
          <w:tcPr>
            <w:tcW w:w="2365" w:type="pct"/>
            <w:gridSpan w:val="3"/>
            <w:tcBorders>
              <w:left w:val="single" w:sz="4" w:space="0" w:color="auto"/>
              <w:bottom w:val="single" w:sz="4" w:space="0" w:color="auto"/>
              <w:right w:val="single" w:sz="4" w:space="0" w:color="auto"/>
            </w:tcBorders>
            <w:shd w:val="clear" w:color="auto" w:fill="auto"/>
            <w:noWrap/>
            <w:vAlign w:val="center"/>
            <w:hideMark/>
          </w:tcPr>
          <w:p w14:paraId="00E81E39"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a tibia and a femur identified in one ash pit</w:t>
            </w:r>
          </w:p>
        </w:tc>
      </w:tr>
      <w:tr w:rsidR="00120747" w:rsidRPr="004C12DC" w14:paraId="5DA2014D" w14:textId="77777777" w:rsidTr="00883ADD">
        <w:trPr>
          <w:trHeight w:val="276"/>
          <w:jc w:val="center"/>
        </w:trPr>
        <w:tc>
          <w:tcPr>
            <w:tcW w:w="434" w:type="pct"/>
            <w:vMerge w:val="restart"/>
            <w:tcBorders>
              <w:top w:val="nil"/>
              <w:left w:val="single" w:sz="4" w:space="0" w:color="auto"/>
              <w:bottom w:val="nil"/>
              <w:right w:val="single" w:sz="4" w:space="0" w:color="auto"/>
            </w:tcBorders>
            <w:shd w:val="clear" w:color="auto" w:fill="auto"/>
            <w:noWrap/>
            <w:vAlign w:val="center"/>
            <w:hideMark/>
          </w:tcPr>
          <w:p w14:paraId="53CF15E3"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Bangga</w:t>
            </w:r>
          </w:p>
        </w:tc>
        <w:tc>
          <w:tcPr>
            <w:tcW w:w="1089" w:type="pct"/>
            <w:vMerge w:val="restart"/>
            <w:tcBorders>
              <w:top w:val="nil"/>
              <w:left w:val="single" w:sz="4" w:space="0" w:color="auto"/>
              <w:bottom w:val="nil"/>
              <w:right w:val="single" w:sz="4" w:space="0" w:color="auto"/>
            </w:tcBorders>
            <w:shd w:val="clear" w:color="auto" w:fill="auto"/>
            <w:noWrap/>
            <w:vAlign w:val="center"/>
            <w:hideMark/>
          </w:tcPr>
          <w:p w14:paraId="4A87946F" w14:textId="77777777" w:rsidR="00120747" w:rsidRPr="004C12DC" w:rsidRDefault="00120747" w:rsidP="00B94657">
            <w:pPr>
              <w:widowControl/>
              <w:jc w:val="center"/>
              <w:rPr>
                <w:rFonts w:ascii="Arial" w:eastAsia="等线" w:hAnsi="Arial" w:cs="Arial"/>
                <w:color w:val="000000"/>
                <w:kern w:val="0"/>
                <w:sz w:val="13"/>
                <w:szCs w:val="13"/>
              </w:rPr>
            </w:pPr>
            <w:r w:rsidRPr="004C12DC">
              <w:rPr>
                <w:rFonts w:ascii="Arial" w:eastAsia="等线" w:hAnsi="Arial" w:cs="Arial"/>
                <w:color w:val="000000"/>
                <w:kern w:val="0"/>
                <w:sz w:val="13"/>
                <w:szCs w:val="13"/>
              </w:rPr>
              <w:t>Pers. comm. Zhang, 2021</w:t>
            </w:r>
          </w:p>
        </w:tc>
        <w:tc>
          <w:tcPr>
            <w:tcW w:w="1112" w:type="pct"/>
            <w:tcBorders>
              <w:top w:val="nil"/>
              <w:left w:val="single" w:sz="4" w:space="0" w:color="auto"/>
              <w:bottom w:val="nil"/>
              <w:right w:val="single" w:sz="4" w:space="0" w:color="auto"/>
            </w:tcBorders>
            <w:shd w:val="clear" w:color="auto" w:fill="auto"/>
            <w:noWrap/>
            <w:vAlign w:val="center"/>
            <w:hideMark/>
          </w:tcPr>
          <w:p w14:paraId="4E56408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Ovis aries</w:t>
            </w:r>
          </w:p>
        </w:tc>
        <w:tc>
          <w:tcPr>
            <w:tcW w:w="2365" w:type="pct"/>
            <w:gridSpan w:val="3"/>
            <w:tcBorders>
              <w:top w:val="nil"/>
              <w:left w:val="single" w:sz="4" w:space="0" w:color="auto"/>
              <w:bottom w:val="nil"/>
              <w:right w:val="single" w:sz="4" w:space="0" w:color="auto"/>
            </w:tcBorders>
            <w:shd w:val="clear" w:color="auto" w:fill="auto"/>
            <w:noWrap/>
            <w:vAlign w:val="center"/>
            <w:hideMark/>
          </w:tcPr>
          <w:p w14:paraId="5DF6BC48"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large quantity of bones</w:t>
            </w:r>
          </w:p>
        </w:tc>
      </w:tr>
      <w:tr w:rsidR="00120747" w:rsidRPr="004C12DC" w14:paraId="2B21A76A" w14:textId="77777777" w:rsidTr="00883ADD">
        <w:trPr>
          <w:trHeight w:val="276"/>
          <w:jc w:val="center"/>
        </w:trPr>
        <w:tc>
          <w:tcPr>
            <w:tcW w:w="434" w:type="pct"/>
            <w:vMerge/>
            <w:tcBorders>
              <w:top w:val="nil"/>
              <w:left w:val="single" w:sz="4" w:space="0" w:color="auto"/>
              <w:bottom w:val="nil"/>
              <w:right w:val="single" w:sz="4" w:space="0" w:color="auto"/>
            </w:tcBorders>
            <w:vAlign w:val="center"/>
            <w:hideMark/>
          </w:tcPr>
          <w:p w14:paraId="2B18DD70"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nil"/>
              <w:right w:val="single" w:sz="4" w:space="0" w:color="auto"/>
            </w:tcBorders>
            <w:vAlign w:val="center"/>
            <w:hideMark/>
          </w:tcPr>
          <w:p w14:paraId="73F3CBD4"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nil"/>
              <w:right w:val="single" w:sz="4" w:space="0" w:color="auto"/>
            </w:tcBorders>
            <w:shd w:val="clear" w:color="auto" w:fill="auto"/>
            <w:noWrap/>
            <w:vAlign w:val="center"/>
            <w:hideMark/>
          </w:tcPr>
          <w:p w14:paraId="6ADF826B"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Capra hircus</w:t>
            </w:r>
          </w:p>
        </w:tc>
        <w:tc>
          <w:tcPr>
            <w:tcW w:w="2365" w:type="pct"/>
            <w:gridSpan w:val="3"/>
            <w:tcBorders>
              <w:top w:val="nil"/>
              <w:left w:val="single" w:sz="4" w:space="0" w:color="auto"/>
              <w:bottom w:val="nil"/>
              <w:right w:val="single" w:sz="4" w:space="0" w:color="auto"/>
            </w:tcBorders>
            <w:shd w:val="clear" w:color="auto" w:fill="auto"/>
            <w:noWrap/>
            <w:vAlign w:val="center"/>
            <w:hideMark/>
          </w:tcPr>
          <w:p w14:paraId="1B9B2D32"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large quantity of bones</w:t>
            </w:r>
          </w:p>
        </w:tc>
      </w:tr>
      <w:tr w:rsidR="00120747" w:rsidRPr="004C12DC" w14:paraId="79130D92" w14:textId="77777777" w:rsidTr="00883ADD">
        <w:trPr>
          <w:trHeight w:val="276"/>
          <w:jc w:val="center"/>
        </w:trPr>
        <w:tc>
          <w:tcPr>
            <w:tcW w:w="434" w:type="pct"/>
            <w:vMerge/>
            <w:tcBorders>
              <w:top w:val="nil"/>
              <w:left w:val="single" w:sz="4" w:space="0" w:color="auto"/>
              <w:bottom w:val="single" w:sz="4" w:space="0" w:color="auto"/>
              <w:right w:val="single" w:sz="4" w:space="0" w:color="auto"/>
            </w:tcBorders>
            <w:vAlign w:val="center"/>
            <w:hideMark/>
          </w:tcPr>
          <w:p w14:paraId="45205597" w14:textId="77777777" w:rsidR="00120747" w:rsidRPr="004C12DC" w:rsidRDefault="00120747" w:rsidP="00B94657">
            <w:pPr>
              <w:widowControl/>
              <w:jc w:val="left"/>
              <w:rPr>
                <w:rFonts w:ascii="Arial" w:eastAsia="等线" w:hAnsi="Arial" w:cs="Arial"/>
                <w:color w:val="000000"/>
                <w:kern w:val="0"/>
                <w:sz w:val="13"/>
                <w:szCs w:val="13"/>
              </w:rPr>
            </w:pPr>
          </w:p>
        </w:tc>
        <w:tc>
          <w:tcPr>
            <w:tcW w:w="1089" w:type="pct"/>
            <w:vMerge/>
            <w:tcBorders>
              <w:top w:val="nil"/>
              <w:left w:val="single" w:sz="4" w:space="0" w:color="auto"/>
              <w:bottom w:val="single" w:sz="4" w:space="0" w:color="auto"/>
              <w:right w:val="single" w:sz="4" w:space="0" w:color="auto"/>
            </w:tcBorders>
            <w:vAlign w:val="center"/>
            <w:hideMark/>
          </w:tcPr>
          <w:p w14:paraId="048051A8" w14:textId="77777777" w:rsidR="00120747" w:rsidRPr="004C12DC" w:rsidRDefault="00120747" w:rsidP="00B94657">
            <w:pPr>
              <w:widowControl/>
              <w:jc w:val="left"/>
              <w:rPr>
                <w:rFonts w:ascii="Arial" w:eastAsia="等线" w:hAnsi="Arial" w:cs="Arial"/>
                <w:color w:val="000000"/>
                <w:kern w:val="0"/>
                <w:sz w:val="13"/>
                <w:szCs w:val="13"/>
              </w:rPr>
            </w:pPr>
          </w:p>
        </w:tc>
        <w:tc>
          <w:tcPr>
            <w:tcW w:w="1112" w:type="pct"/>
            <w:tcBorders>
              <w:top w:val="nil"/>
              <w:left w:val="single" w:sz="4" w:space="0" w:color="auto"/>
              <w:bottom w:val="single" w:sz="4" w:space="0" w:color="auto"/>
              <w:right w:val="single" w:sz="4" w:space="0" w:color="auto"/>
            </w:tcBorders>
            <w:shd w:val="clear" w:color="auto" w:fill="auto"/>
            <w:noWrap/>
            <w:vAlign w:val="center"/>
            <w:hideMark/>
          </w:tcPr>
          <w:p w14:paraId="49C95EAA" w14:textId="77777777" w:rsidR="00120747" w:rsidRPr="004C12DC" w:rsidRDefault="00120747" w:rsidP="00B94657">
            <w:pPr>
              <w:widowControl/>
              <w:jc w:val="left"/>
              <w:rPr>
                <w:rFonts w:ascii="Arial" w:eastAsia="等线" w:hAnsi="Arial" w:cs="Arial"/>
                <w:i/>
                <w:iCs/>
                <w:color w:val="000000"/>
                <w:kern w:val="0"/>
                <w:sz w:val="13"/>
                <w:szCs w:val="13"/>
              </w:rPr>
            </w:pPr>
            <w:r w:rsidRPr="004C12DC">
              <w:rPr>
                <w:rFonts w:ascii="Arial" w:eastAsia="等线" w:hAnsi="Arial" w:cs="Arial"/>
                <w:i/>
                <w:iCs/>
                <w:color w:val="000000"/>
                <w:kern w:val="0"/>
                <w:sz w:val="13"/>
                <w:szCs w:val="13"/>
              </w:rPr>
              <w:t>Bos</w:t>
            </w:r>
            <w:r w:rsidRPr="004C12DC">
              <w:rPr>
                <w:rFonts w:ascii="Arial" w:eastAsia="等线" w:hAnsi="Arial" w:cs="Arial"/>
                <w:color w:val="000000"/>
                <w:kern w:val="0"/>
                <w:sz w:val="13"/>
                <w:szCs w:val="13"/>
              </w:rPr>
              <w:t xml:space="preserve"> sp.</w:t>
            </w:r>
          </w:p>
        </w:tc>
        <w:tc>
          <w:tcPr>
            <w:tcW w:w="1299" w:type="pct"/>
            <w:gridSpan w:val="2"/>
            <w:tcBorders>
              <w:top w:val="nil"/>
              <w:left w:val="single" w:sz="4" w:space="0" w:color="auto"/>
              <w:bottom w:val="single" w:sz="4" w:space="0" w:color="auto"/>
              <w:right w:val="nil"/>
            </w:tcBorders>
            <w:shd w:val="clear" w:color="auto" w:fill="auto"/>
            <w:noWrap/>
            <w:vAlign w:val="center"/>
            <w:hideMark/>
          </w:tcPr>
          <w:p w14:paraId="4D418848" w14:textId="77777777" w:rsidR="00120747" w:rsidRPr="004C12DC" w:rsidRDefault="00120747" w:rsidP="00B94657">
            <w:pPr>
              <w:widowControl/>
              <w:jc w:val="left"/>
              <w:rPr>
                <w:rFonts w:ascii="Arial" w:eastAsia="等线" w:hAnsi="Arial" w:cs="Arial"/>
                <w:color w:val="000000"/>
                <w:kern w:val="0"/>
                <w:sz w:val="13"/>
                <w:szCs w:val="13"/>
              </w:rPr>
            </w:pPr>
            <w:r w:rsidRPr="004C12DC">
              <w:rPr>
                <w:rFonts w:ascii="Arial" w:eastAsia="等线" w:hAnsi="Arial" w:cs="Arial"/>
                <w:color w:val="000000"/>
                <w:kern w:val="0"/>
                <w:sz w:val="13"/>
                <w:szCs w:val="13"/>
              </w:rPr>
              <w:t>should be domestic</w:t>
            </w:r>
          </w:p>
        </w:tc>
        <w:tc>
          <w:tcPr>
            <w:tcW w:w="1066" w:type="pct"/>
            <w:tcBorders>
              <w:top w:val="nil"/>
              <w:left w:val="nil"/>
              <w:bottom w:val="single" w:sz="4" w:space="0" w:color="auto"/>
              <w:right w:val="single" w:sz="4" w:space="0" w:color="auto"/>
            </w:tcBorders>
            <w:shd w:val="clear" w:color="auto" w:fill="auto"/>
            <w:noWrap/>
            <w:vAlign w:val="center"/>
            <w:hideMark/>
          </w:tcPr>
          <w:p w14:paraId="66161AE7" w14:textId="77777777" w:rsidR="00120747" w:rsidRPr="004C12DC" w:rsidRDefault="00120747" w:rsidP="00B94657">
            <w:pPr>
              <w:widowControl/>
              <w:jc w:val="left"/>
              <w:rPr>
                <w:rFonts w:ascii="Arial" w:eastAsia="等线" w:hAnsi="Arial" w:cs="Arial"/>
                <w:color w:val="000000"/>
                <w:kern w:val="0"/>
                <w:sz w:val="13"/>
                <w:szCs w:val="13"/>
              </w:rPr>
            </w:pPr>
          </w:p>
        </w:tc>
      </w:tr>
    </w:tbl>
    <w:p w14:paraId="6629B297" w14:textId="1ED069D9" w:rsidR="00D4042B" w:rsidRDefault="00D4042B" w:rsidP="00D4042B"/>
    <w:p w14:paraId="2EC0F15E" w14:textId="518D598A" w:rsidR="00120747" w:rsidRDefault="00120747" w:rsidP="00D4042B"/>
    <w:p w14:paraId="36B0F2B4" w14:textId="3D5BA8A0" w:rsidR="0046354C" w:rsidRDefault="0046354C" w:rsidP="00D4042B"/>
    <w:p w14:paraId="0060D5AD" w14:textId="1DF1EF45" w:rsidR="0046354C" w:rsidRDefault="0046354C" w:rsidP="00D4042B"/>
    <w:p w14:paraId="6574DDFE" w14:textId="4F753CC7" w:rsidR="0046354C" w:rsidRDefault="0046354C" w:rsidP="00D4042B"/>
    <w:p w14:paraId="5FA98086" w14:textId="04B4738B" w:rsidR="0046354C" w:rsidRDefault="0046354C" w:rsidP="00D4042B"/>
    <w:p w14:paraId="19C14D53" w14:textId="77777777" w:rsidR="0046354C" w:rsidRDefault="0046354C" w:rsidP="00D4042B"/>
    <w:p w14:paraId="69F106CE" w14:textId="77777777" w:rsidR="00120747" w:rsidRDefault="00120747" w:rsidP="00D4042B"/>
    <w:p w14:paraId="57FCC245" w14:textId="22A847A9" w:rsidR="00DB05E3" w:rsidRDefault="004C1922" w:rsidP="00D4042B">
      <w:r>
        <w:rPr>
          <w:rFonts w:hint="eastAsia"/>
        </w:rPr>
        <w:lastRenderedPageBreak/>
        <w:t>T</w:t>
      </w:r>
      <w:r>
        <w:t xml:space="preserve">able </w:t>
      </w:r>
      <w:r w:rsidR="00011C15">
        <w:t>D</w:t>
      </w:r>
      <w:r>
        <w:t>.</w:t>
      </w:r>
      <w:r w:rsidR="0046354C">
        <w:t>3</w:t>
      </w:r>
      <w:r>
        <w:t xml:space="preserve"> The</w:t>
      </w:r>
      <w:r w:rsidR="00120747">
        <w:t xml:space="preserve"> </w:t>
      </w:r>
      <w:r w:rsidR="00D4042B">
        <w:t>proportion of wild game at the STP sites reviewed in this study</w:t>
      </w:r>
    </w:p>
    <w:tbl>
      <w:tblPr>
        <w:tblW w:w="7083" w:type="dxa"/>
        <w:tblLook w:val="04A0" w:firstRow="1" w:lastRow="0" w:firstColumn="1" w:lastColumn="0" w:noHBand="0" w:noVBand="1"/>
      </w:tblPr>
      <w:tblGrid>
        <w:gridCol w:w="1640"/>
        <w:gridCol w:w="2608"/>
        <w:gridCol w:w="2835"/>
      </w:tblGrid>
      <w:tr w:rsidR="00D4042B" w:rsidRPr="00041BDA" w14:paraId="38057221" w14:textId="77777777" w:rsidTr="00041BDA">
        <w:trPr>
          <w:trHeight w:val="276"/>
        </w:trPr>
        <w:tc>
          <w:tcPr>
            <w:tcW w:w="1640" w:type="dxa"/>
            <w:tcBorders>
              <w:top w:val="single" w:sz="4" w:space="0" w:color="auto"/>
              <w:bottom w:val="single" w:sz="4" w:space="0" w:color="auto"/>
            </w:tcBorders>
            <w:noWrap/>
          </w:tcPr>
          <w:p w14:paraId="0539835D" w14:textId="6E358F9D" w:rsidR="00D4042B" w:rsidRPr="00041BDA" w:rsidRDefault="00D4042B" w:rsidP="00221135">
            <w:pPr>
              <w:widowControl/>
              <w:jc w:val="left"/>
              <w:rPr>
                <w:rFonts w:ascii="Arial" w:eastAsia="等线" w:hAnsi="Arial" w:cs="Arial"/>
                <w:kern w:val="0"/>
                <w:sz w:val="20"/>
                <w:szCs w:val="20"/>
              </w:rPr>
            </w:pPr>
            <w:r w:rsidRPr="00041BDA">
              <w:rPr>
                <w:rFonts w:ascii="Arial" w:eastAsia="等线" w:hAnsi="Arial" w:cs="Arial"/>
                <w:kern w:val="0"/>
                <w:sz w:val="20"/>
                <w:szCs w:val="20"/>
              </w:rPr>
              <w:t>S</w:t>
            </w:r>
            <w:r w:rsidR="00BE5262" w:rsidRPr="00041BDA">
              <w:rPr>
                <w:rFonts w:ascii="Arial" w:eastAsia="等线" w:hAnsi="Arial" w:cs="Arial"/>
                <w:kern w:val="0"/>
                <w:sz w:val="20"/>
                <w:szCs w:val="20"/>
              </w:rPr>
              <w:t>ite</w:t>
            </w:r>
          </w:p>
        </w:tc>
        <w:tc>
          <w:tcPr>
            <w:tcW w:w="2608" w:type="dxa"/>
            <w:tcBorders>
              <w:top w:val="single" w:sz="4" w:space="0" w:color="auto"/>
              <w:bottom w:val="single" w:sz="4" w:space="0" w:color="auto"/>
            </w:tcBorders>
            <w:noWrap/>
          </w:tcPr>
          <w:p w14:paraId="0A714C52" w14:textId="77777777" w:rsidR="00D4042B" w:rsidRPr="00041BDA" w:rsidRDefault="00D4042B" w:rsidP="00221135">
            <w:pPr>
              <w:widowControl/>
              <w:wordWrap w:val="0"/>
              <w:jc w:val="center"/>
              <w:rPr>
                <w:rFonts w:ascii="Arial" w:eastAsia="等线" w:hAnsi="Arial" w:cs="Arial"/>
                <w:b/>
                <w:bCs/>
                <w:kern w:val="0"/>
                <w:sz w:val="20"/>
                <w:szCs w:val="20"/>
              </w:rPr>
            </w:pPr>
            <w:r w:rsidRPr="00041BDA">
              <w:rPr>
                <w:rFonts w:ascii="Arial" w:eastAsia="等线" w:hAnsi="Arial" w:cs="Arial"/>
                <w:kern w:val="0"/>
                <w:sz w:val="20"/>
                <w:szCs w:val="20"/>
              </w:rPr>
              <w:t>Median of Age (BP)</w:t>
            </w:r>
          </w:p>
        </w:tc>
        <w:tc>
          <w:tcPr>
            <w:tcW w:w="2835" w:type="dxa"/>
            <w:tcBorders>
              <w:top w:val="single" w:sz="4" w:space="0" w:color="auto"/>
              <w:bottom w:val="single" w:sz="4" w:space="0" w:color="auto"/>
            </w:tcBorders>
            <w:noWrap/>
          </w:tcPr>
          <w:p w14:paraId="3789AED8" w14:textId="77777777" w:rsidR="00D4042B" w:rsidRPr="00041BDA" w:rsidRDefault="00D4042B" w:rsidP="00221135">
            <w:pPr>
              <w:widowControl/>
              <w:wordWrap w:val="0"/>
              <w:jc w:val="center"/>
              <w:rPr>
                <w:rFonts w:ascii="Arial" w:eastAsia="等线" w:hAnsi="Arial" w:cs="Arial"/>
                <w:b/>
                <w:bCs/>
                <w:kern w:val="0"/>
                <w:sz w:val="20"/>
                <w:szCs w:val="20"/>
              </w:rPr>
            </w:pPr>
            <w:r w:rsidRPr="00041BDA">
              <w:rPr>
                <w:rFonts w:ascii="Arial" w:eastAsia="等线" w:hAnsi="Arial" w:cs="Arial"/>
                <w:kern w:val="0"/>
                <w:sz w:val="20"/>
                <w:szCs w:val="20"/>
              </w:rPr>
              <w:t>Portion of wild game</w:t>
            </w:r>
          </w:p>
        </w:tc>
      </w:tr>
      <w:tr w:rsidR="00D4042B" w:rsidRPr="00041BDA" w14:paraId="37900E03" w14:textId="77777777" w:rsidTr="00041BDA">
        <w:trPr>
          <w:trHeight w:val="276"/>
        </w:trPr>
        <w:tc>
          <w:tcPr>
            <w:tcW w:w="1640" w:type="dxa"/>
            <w:tcBorders>
              <w:top w:val="single" w:sz="4" w:space="0" w:color="auto"/>
            </w:tcBorders>
            <w:noWrap/>
            <w:hideMark/>
          </w:tcPr>
          <w:p w14:paraId="43F837C7" w14:textId="4F91CFEA"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Xi</w:t>
            </w:r>
            <w:r w:rsidR="00041BDA" w:rsidRPr="00041BDA">
              <w:rPr>
                <w:rFonts w:ascii="Arial" w:eastAsia="等线" w:hAnsi="Arial" w:cs="Arial"/>
                <w:color w:val="000000"/>
                <w:kern w:val="0"/>
                <w:sz w:val="16"/>
                <w:szCs w:val="16"/>
              </w:rPr>
              <w:t>aoenda</w:t>
            </w:r>
          </w:p>
        </w:tc>
        <w:tc>
          <w:tcPr>
            <w:tcW w:w="2608" w:type="dxa"/>
            <w:tcBorders>
              <w:top w:val="single" w:sz="4" w:space="0" w:color="auto"/>
            </w:tcBorders>
            <w:noWrap/>
            <w:hideMark/>
          </w:tcPr>
          <w:p w14:paraId="24809454"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4550</w:t>
            </w:r>
          </w:p>
        </w:tc>
        <w:tc>
          <w:tcPr>
            <w:tcW w:w="2835" w:type="dxa"/>
            <w:tcBorders>
              <w:top w:val="single" w:sz="4" w:space="0" w:color="auto"/>
            </w:tcBorders>
            <w:noWrap/>
            <w:hideMark/>
          </w:tcPr>
          <w:p w14:paraId="73C7157B"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99.3%</w:t>
            </w:r>
          </w:p>
        </w:tc>
      </w:tr>
      <w:tr w:rsidR="00D4042B" w:rsidRPr="00041BDA" w14:paraId="0A193435" w14:textId="77777777" w:rsidTr="00041BDA">
        <w:trPr>
          <w:trHeight w:val="276"/>
        </w:trPr>
        <w:tc>
          <w:tcPr>
            <w:tcW w:w="1640" w:type="dxa"/>
            <w:noWrap/>
            <w:hideMark/>
          </w:tcPr>
          <w:p w14:paraId="2C766C85" w14:textId="77777777"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Haxiu</w:t>
            </w:r>
          </w:p>
        </w:tc>
        <w:tc>
          <w:tcPr>
            <w:tcW w:w="2608" w:type="dxa"/>
            <w:noWrap/>
            <w:hideMark/>
          </w:tcPr>
          <w:p w14:paraId="562E0594"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5100</w:t>
            </w:r>
          </w:p>
        </w:tc>
        <w:tc>
          <w:tcPr>
            <w:tcW w:w="2835" w:type="dxa"/>
            <w:noWrap/>
            <w:hideMark/>
          </w:tcPr>
          <w:p w14:paraId="3E98E1BF"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98.3%</w:t>
            </w:r>
          </w:p>
        </w:tc>
      </w:tr>
      <w:tr w:rsidR="00D4042B" w:rsidRPr="00041BDA" w14:paraId="25043317" w14:textId="77777777" w:rsidTr="00041BDA">
        <w:trPr>
          <w:trHeight w:val="276"/>
        </w:trPr>
        <w:tc>
          <w:tcPr>
            <w:tcW w:w="1640" w:type="dxa"/>
            <w:noWrap/>
            <w:hideMark/>
          </w:tcPr>
          <w:p w14:paraId="03F4843D" w14:textId="77777777"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Klu lding</w:t>
            </w:r>
          </w:p>
        </w:tc>
        <w:tc>
          <w:tcPr>
            <w:tcW w:w="2608" w:type="dxa"/>
            <w:noWrap/>
            <w:hideMark/>
          </w:tcPr>
          <w:p w14:paraId="5681C75D"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3500</w:t>
            </w:r>
          </w:p>
        </w:tc>
        <w:tc>
          <w:tcPr>
            <w:tcW w:w="2835" w:type="dxa"/>
            <w:noWrap/>
            <w:hideMark/>
          </w:tcPr>
          <w:p w14:paraId="4BCA2542"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85.5%</w:t>
            </w:r>
          </w:p>
        </w:tc>
      </w:tr>
      <w:tr w:rsidR="00D4042B" w:rsidRPr="00041BDA" w14:paraId="5C04925C" w14:textId="77777777" w:rsidTr="00041BDA">
        <w:trPr>
          <w:trHeight w:val="276"/>
        </w:trPr>
        <w:tc>
          <w:tcPr>
            <w:tcW w:w="1640" w:type="dxa"/>
            <w:noWrap/>
            <w:hideMark/>
          </w:tcPr>
          <w:p w14:paraId="2D28B23A" w14:textId="77777777"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Khok shung</w:t>
            </w:r>
          </w:p>
        </w:tc>
        <w:tc>
          <w:tcPr>
            <w:tcW w:w="2608" w:type="dxa"/>
            <w:noWrap/>
            <w:hideMark/>
          </w:tcPr>
          <w:p w14:paraId="0D4A2FBE"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3150</w:t>
            </w:r>
          </w:p>
        </w:tc>
        <w:tc>
          <w:tcPr>
            <w:tcW w:w="2835" w:type="dxa"/>
            <w:noWrap/>
            <w:hideMark/>
          </w:tcPr>
          <w:p w14:paraId="7216493D"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76.6%</w:t>
            </w:r>
          </w:p>
        </w:tc>
      </w:tr>
      <w:tr w:rsidR="00D4042B" w:rsidRPr="00041BDA" w14:paraId="3F84B86B" w14:textId="77777777" w:rsidTr="00041BDA">
        <w:trPr>
          <w:trHeight w:val="276"/>
        </w:trPr>
        <w:tc>
          <w:tcPr>
            <w:tcW w:w="1640" w:type="dxa"/>
            <w:noWrap/>
            <w:hideMark/>
          </w:tcPr>
          <w:p w14:paraId="366FAE29" w14:textId="77777777"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Kha lding</w:t>
            </w:r>
          </w:p>
        </w:tc>
        <w:tc>
          <w:tcPr>
            <w:tcW w:w="2608" w:type="dxa"/>
            <w:noWrap/>
            <w:hideMark/>
          </w:tcPr>
          <w:p w14:paraId="75793375"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2333</w:t>
            </w:r>
          </w:p>
        </w:tc>
        <w:tc>
          <w:tcPr>
            <w:tcW w:w="2835" w:type="dxa"/>
            <w:noWrap/>
            <w:hideMark/>
          </w:tcPr>
          <w:p w14:paraId="45B8042B"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55.6%</w:t>
            </w:r>
          </w:p>
        </w:tc>
      </w:tr>
      <w:tr w:rsidR="00D4042B" w:rsidRPr="00041BDA" w14:paraId="2F6E0359" w14:textId="77777777" w:rsidTr="00041BDA">
        <w:trPr>
          <w:trHeight w:val="276"/>
        </w:trPr>
        <w:tc>
          <w:tcPr>
            <w:tcW w:w="1640" w:type="dxa"/>
            <w:noWrap/>
            <w:hideMark/>
          </w:tcPr>
          <w:p w14:paraId="61A3AFB2" w14:textId="77777777"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Butaxiongqu</w:t>
            </w:r>
          </w:p>
        </w:tc>
        <w:tc>
          <w:tcPr>
            <w:tcW w:w="2608" w:type="dxa"/>
            <w:noWrap/>
            <w:hideMark/>
          </w:tcPr>
          <w:p w14:paraId="5F981CCC"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2535</w:t>
            </w:r>
          </w:p>
        </w:tc>
        <w:tc>
          <w:tcPr>
            <w:tcW w:w="2835" w:type="dxa"/>
            <w:noWrap/>
            <w:hideMark/>
          </w:tcPr>
          <w:p w14:paraId="6995B5D8" w14:textId="6FAF0109"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0.0%</w:t>
            </w:r>
          </w:p>
        </w:tc>
      </w:tr>
      <w:tr w:rsidR="00D4042B" w:rsidRPr="00041BDA" w14:paraId="49FC5CA4" w14:textId="77777777" w:rsidTr="00041BDA">
        <w:trPr>
          <w:trHeight w:val="276"/>
        </w:trPr>
        <w:tc>
          <w:tcPr>
            <w:tcW w:w="1640" w:type="dxa"/>
            <w:noWrap/>
            <w:hideMark/>
          </w:tcPr>
          <w:p w14:paraId="2A834C0B" w14:textId="77777777" w:rsidR="00D4042B" w:rsidRPr="00041BDA" w:rsidRDefault="00D4042B"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Kaerdong</w:t>
            </w:r>
          </w:p>
        </w:tc>
        <w:tc>
          <w:tcPr>
            <w:tcW w:w="2608" w:type="dxa"/>
            <w:noWrap/>
            <w:hideMark/>
          </w:tcPr>
          <w:p w14:paraId="0A090C41"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1477</w:t>
            </w:r>
          </w:p>
        </w:tc>
        <w:tc>
          <w:tcPr>
            <w:tcW w:w="2835" w:type="dxa"/>
            <w:noWrap/>
            <w:hideMark/>
          </w:tcPr>
          <w:p w14:paraId="1827CD51"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0.9%</w:t>
            </w:r>
          </w:p>
        </w:tc>
      </w:tr>
      <w:tr w:rsidR="00D4042B" w:rsidRPr="00D4042B" w14:paraId="0AA95FE4" w14:textId="77777777" w:rsidTr="00041BDA">
        <w:trPr>
          <w:trHeight w:val="276"/>
        </w:trPr>
        <w:tc>
          <w:tcPr>
            <w:tcW w:w="1640" w:type="dxa"/>
            <w:tcBorders>
              <w:bottom w:val="single" w:sz="4" w:space="0" w:color="auto"/>
            </w:tcBorders>
            <w:noWrap/>
            <w:hideMark/>
          </w:tcPr>
          <w:p w14:paraId="717ACC9A" w14:textId="6EE02F3A" w:rsidR="00D4042B" w:rsidRPr="00041BDA" w:rsidRDefault="002F0FBA" w:rsidP="00221135">
            <w:pPr>
              <w:widowControl/>
              <w:jc w:val="left"/>
              <w:rPr>
                <w:rFonts w:ascii="Arial" w:eastAsia="等线" w:hAnsi="Arial" w:cs="Arial"/>
                <w:b/>
                <w:bCs/>
                <w:color w:val="000000"/>
                <w:kern w:val="0"/>
                <w:sz w:val="16"/>
                <w:szCs w:val="16"/>
              </w:rPr>
            </w:pPr>
            <w:r w:rsidRPr="00041BDA">
              <w:rPr>
                <w:rFonts w:ascii="Arial" w:eastAsia="等线" w:hAnsi="Arial" w:cs="Arial"/>
                <w:color w:val="000000"/>
                <w:kern w:val="0"/>
                <w:sz w:val="16"/>
                <w:szCs w:val="16"/>
              </w:rPr>
              <w:t xml:space="preserve">Iha </w:t>
            </w:r>
            <w:r w:rsidR="00D4042B" w:rsidRPr="00041BDA">
              <w:rPr>
                <w:rFonts w:ascii="Arial" w:eastAsia="等线" w:hAnsi="Arial" w:cs="Arial"/>
                <w:color w:val="000000"/>
                <w:kern w:val="0"/>
                <w:sz w:val="16"/>
                <w:szCs w:val="16"/>
              </w:rPr>
              <w:t>dong</w:t>
            </w:r>
            <w:r w:rsidRPr="00041BDA">
              <w:rPr>
                <w:rFonts w:ascii="Arial" w:eastAsia="等线" w:hAnsi="Arial" w:cs="Arial"/>
                <w:color w:val="000000"/>
                <w:kern w:val="0"/>
                <w:sz w:val="16"/>
                <w:szCs w:val="16"/>
              </w:rPr>
              <w:t xml:space="preserve"> </w:t>
            </w:r>
            <w:r w:rsidR="00D4042B" w:rsidRPr="00041BDA">
              <w:rPr>
                <w:rFonts w:ascii="Arial" w:eastAsia="等线" w:hAnsi="Arial" w:cs="Arial"/>
                <w:color w:val="000000"/>
                <w:kern w:val="0"/>
                <w:sz w:val="16"/>
                <w:szCs w:val="16"/>
              </w:rPr>
              <w:t>t</w:t>
            </w:r>
            <w:r w:rsidRPr="00041BDA">
              <w:rPr>
                <w:rFonts w:ascii="Arial" w:eastAsia="等线" w:hAnsi="Arial" w:cs="Arial"/>
                <w:color w:val="000000"/>
                <w:kern w:val="0"/>
                <w:sz w:val="16"/>
                <w:szCs w:val="16"/>
              </w:rPr>
              <w:t>h</w:t>
            </w:r>
            <w:r w:rsidR="00D4042B" w:rsidRPr="00041BDA">
              <w:rPr>
                <w:rFonts w:ascii="Arial" w:eastAsia="等线" w:hAnsi="Arial" w:cs="Arial"/>
                <w:color w:val="000000"/>
                <w:kern w:val="0"/>
                <w:sz w:val="16"/>
                <w:szCs w:val="16"/>
              </w:rPr>
              <w:t>ang</w:t>
            </w:r>
          </w:p>
        </w:tc>
        <w:tc>
          <w:tcPr>
            <w:tcW w:w="2608" w:type="dxa"/>
            <w:tcBorders>
              <w:bottom w:val="single" w:sz="4" w:space="0" w:color="auto"/>
            </w:tcBorders>
            <w:noWrap/>
            <w:hideMark/>
          </w:tcPr>
          <w:p w14:paraId="0F0825A9" w14:textId="77777777" w:rsidR="00D4042B" w:rsidRPr="00041BD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1287</w:t>
            </w:r>
          </w:p>
        </w:tc>
        <w:tc>
          <w:tcPr>
            <w:tcW w:w="2835" w:type="dxa"/>
            <w:tcBorders>
              <w:bottom w:val="single" w:sz="4" w:space="0" w:color="auto"/>
            </w:tcBorders>
            <w:noWrap/>
            <w:hideMark/>
          </w:tcPr>
          <w:p w14:paraId="469985A8" w14:textId="3206A4D8" w:rsidR="00D4042B" w:rsidRPr="002F0FBA" w:rsidRDefault="00D4042B" w:rsidP="00221135">
            <w:pPr>
              <w:widowControl/>
              <w:jc w:val="center"/>
              <w:rPr>
                <w:rFonts w:ascii="Arial" w:eastAsia="等线" w:hAnsi="Arial" w:cs="Arial"/>
                <w:color w:val="000000"/>
                <w:kern w:val="0"/>
                <w:sz w:val="18"/>
                <w:szCs w:val="18"/>
              </w:rPr>
            </w:pPr>
            <w:r w:rsidRPr="00041BDA">
              <w:rPr>
                <w:rFonts w:ascii="Arial" w:eastAsia="等线" w:hAnsi="Arial" w:cs="Arial"/>
                <w:color w:val="000000"/>
                <w:kern w:val="0"/>
                <w:sz w:val="18"/>
                <w:szCs w:val="18"/>
              </w:rPr>
              <w:t>0.0%</w:t>
            </w:r>
          </w:p>
        </w:tc>
      </w:tr>
    </w:tbl>
    <w:p w14:paraId="5B527403" w14:textId="6A480C43" w:rsidR="00D4042B" w:rsidRDefault="00D4042B" w:rsidP="00D4042B"/>
    <w:p w14:paraId="690B5528" w14:textId="77777777" w:rsidR="00041BDA" w:rsidRPr="00D4042B" w:rsidRDefault="00041BDA" w:rsidP="00D4042B"/>
    <w:sectPr w:rsidR="00041BDA" w:rsidRPr="00D4042B" w:rsidSect="00D4042B">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45D3" w14:textId="77777777" w:rsidR="0041595D" w:rsidRDefault="0041595D" w:rsidP="006976D8">
      <w:r>
        <w:separator/>
      </w:r>
    </w:p>
  </w:endnote>
  <w:endnote w:type="continuationSeparator" w:id="0">
    <w:p w14:paraId="0972B389" w14:textId="77777777" w:rsidR="0041595D" w:rsidRDefault="0041595D" w:rsidP="00697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ADD53" w14:textId="77777777" w:rsidR="0041595D" w:rsidRDefault="0041595D" w:rsidP="006976D8">
      <w:r>
        <w:separator/>
      </w:r>
    </w:p>
  </w:footnote>
  <w:footnote w:type="continuationSeparator" w:id="0">
    <w:p w14:paraId="38998788" w14:textId="77777777" w:rsidR="0041595D" w:rsidRDefault="0041595D" w:rsidP="00697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42B"/>
    <w:rsid w:val="00011C15"/>
    <w:rsid w:val="00041BDA"/>
    <w:rsid w:val="000E258E"/>
    <w:rsid w:val="00120747"/>
    <w:rsid w:val="00154381"/>
    <w:rsid w:val="00160785"/>
    <w:rsid w:val="001721CA"/>
    <w:rsid w:val="00196F52"/>
    <w:rsid w:val="001A3A10"/>
    <w:rsid w:val="001E0B08"/>
    <w:rsid w:val="00207AC1"/>
    <w:rsid w:val="002F0FBA"/>
    <w:rsid w:val="00310A1D"/>
    <w:rsid w:val="00351AF9"/>
    <w:rsid w:val="003C6FFA"/>
    <w:rsid w:val="00412893"/>
    <w:rsid w:val="00413807"/>
    <w:rsid w:val="0041595D"/>
    <w:rsid w:val="00455D54"/>
    <w:rsid w:val="0046354C"/>
    <w:rsid w:val="004810F1"/>
    <w:rsid w:val="004B451A"/>
    <w:rsid w:val="004B660E"/>
    <w:rsid w:val="004C12DC"/>
    <w:rsid w:val="004C1922"/>
    <w:rsid w:val="004C6057"/>
    <w:rsid w:val="004E4FE0"/>
    <w:rsid w:val="00505CAD"/>
    <w:rsid w:val="00513ED4"/>
    <w:rsid w:val="0052331D"/>
    <w:rsid w:val="005B390D"/>
    <w:rsid w:val="005B4A64"/>
    <w:rsid w:val="006172ED"/>
    <w:rsid w:val="00621CFD"/>
    <w:rsid w:val="0062592A"/>
    <w:rsid w:val="006343BF"/>
    <w:rsid w:val="006976D8"/>
    <w:rsid w:val="006C2B7F"/>
    <w:rsid w:val="00761E87"/>
    <w:rsid w:val="007A44F8"/>
    <w:rsid w:val="007B3CC1"/>
    <w:rsid w:val="007B5B4A"/>
    <w:rsid w:val="007D47AB"/>
    <w:rsid w:val="007F3B46"/>
    <w:rsid w:val="008443D3"/>
    <w:rsid w:val="00883ADD"/>
    <w:rsid w:val="008A0D13"/>
    <w:rsid w:val="008A7E4D"/>
    <w:rsid w:val="008E4334"/>
    <w:rsid w:val="00954579"/>
    <w:rsid w:val="00992BFF"/>
    <w:rsid w:val="009A4CFD"/>
    <w:rsid w:val="009D02C5"/>
    <w:rsid w:val="00A11F0B"/>
    <w:rsid w:val="00B1746D"/>
    <w:rsid w:val="00B275AB"/>
    <w:rsid w:val="00B30D25"/>
    <w:rsid w:val="00B94657"/>
    <w:rsid w:val="00BC07C8"/>
    <w:rsid w:val="00BD170E"/>
    <w:rsid w:val="00BE5262"/>
    <w:rsid w:val="00C85977"/>
    <w:rsid w:val="00CC3C65"/>
    <w:rsid w:val="00CD780A"/>
    <w:rsid w:val="00CE3F3F"/>
    <w:rsid w:val="00D4042B"/>
    <w:rsid w:val="00DA0A0D"/>
    <w:rsid w:val="00DB05E3"/>
    <w:rsid w:val="00F22D77"/>
    <w:rsid w:val="00FC45AF"/>
    <w:rsid w:val="00FF35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2E703"/>
  <w15:chartTrackingRefBased/>
  <w15:docId w15:val="{7DBB524A-697C-45C2-B308-F08508546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D4042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D4042B"/>
    <w:rPr>
      <w:rFonts w:asciiTheme="majorHAnsi" w:eastAsiaTheme="majorEastAsia" w:hAnsiTheme="majorHAnsi" w:cstheme="majorBidi"/>
      <w:b/>
      <w:bCs/>
      <w:sz w:val="32"/>
      <w:szCs w:val="32"/>
    </w:rPr>
  </w:style>
  <w:style w:type="table" w:styleId="3">
    <w:name w:val="Plain Table 3"/>
    <w:basedOn w:val="a1"/>
    <w:uiPriority w:val="43"/>
    <w:rsid w:val="00D4042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3">
    <w:name w:val="header"/>
    <w:basedOn w:val="a"/>
    <w:link w:val="a4"/>
    <w:uiPriority w:val="99"/>
    <w:unhideWhenUsed/>
    <w:rsid w:val="006976D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976D8"/>
    <w:rPr>
      <w:sz w:val="18"/>
      <w:szCs w:val="18"/>
    </w:rPr>
  </w:style>
  <w:style w:type="paragraph" w:styleId="a5">
    <w:name w:val="footer"/>
    <w:basedOn w:val="a"/>
    <w:link w:val="a6"/>
    <w:uiPriority w:val="99"/>
    <w:unhideWhenUsed/>
    <w:rsid w:val="006976D8"/>
    <w:pPr>
      <w:tabs>
        <w:tab w:val="center" w:pos="4153"/>
        <w:tab w:val="right" w:pos="8306"/>
      </w:tabs>
      <w:snapToGrid w:val="0"/>
      <w:jc w:val="left"/>
    </w:pPr>
    <w:rPr>
      <w:sz w:val="18"/>
      <w:szCs w:val="18"/>
    </w:rPr>
  </w:style>
  <w:style w:type="character" w:customStyle="1" w:styleId="a6">
    <w:name w:val="页脚 字符"/>
    <w:basedOn w:val="a0"/>
    <w:link w:val="a5"/>
    <w:uiPriority w:val="99"/>
    <w:rsid w:val="006976D8"/>
    <w:rPr>
      <w:sz w:val="18"/>
      <w:szCs w:val="18"/>
    </w:rPr>
  </w:style>
  <w:style w:type="character" w:customStyle="1" w:styleId="EndNoteBibliographyChar">
    <w:name w:val="EndNote Bibliography Char"/>
    <w:link w:val="EndNoteBibliography"/>
    <w:locked/>
    <w:rsid w:val="00DA0A0D"/>
    <w:rPr>
      <w:rFonts w:ascii="Times New Roman" w:eastAsia="宋体" w:hAnsi="Times New Roman" w:cs="Times New Roman"/>
      <w:noProof/>
      <w:kern w:val="0"/>
      <w:sz w:val="24"/>
      <w:szCs w:val="24"/>
      <w:lang w:bidi="hi-IN"/>
    </w:rPr>
  </w:style>
  <w:style w:type="paragraph" w:customStyle="1" w:styleId="EndNoteBibliography">
    <w:name w:val="EndNote Bibliography"/>
    <w:basedOn w:val="a"/>
    <w:link w:val="EndNoteBibliographyChar"/>
    <w:rsid w:val="00DA0A0D"/>
    <w:pPr>
      <w:suppressAutoHyphens/>
      <w:autoSpaceDN w:val="0"/>
      <w:jc w:val="left"/>
    </w:pPr>
    <w:rPr>
      <w:rFonts w:ascii="Times New Roman" w:eastAsia="宋体" w:hAnsi="Times New Roman" w:cs="Times New Roman"/>
      <w:noProof/>
      <w:kern w:val="0"/>
      <w:sz w:val="24"/>
      <w:szCs w:val="24"/>
      <w:lang w:bidi="hi-IN"/>
    </w:rPr>
  </w:style>
  <w:style w:type="table" w:styleId="5">
    <w:name w:val="Plain Table 5"/>
    <w:basedOn w:val="a1"/>
    <w:uiPriority w:val="45"/>
    <w:rsid w:val="00041BD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2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9</Pages>
  <Words>2104</Words>
  <Characters>11998</Characters>
  <Application>Microsoft Office Word</Application>
  <DocSecurity>0</DocSecurity>
  <Lines>99</Lines>
  <Paragraphs>28</Paragraphs>
  <ScaleCrop>false</ScaleCrop>
  <Company/>
  <LinksUpToDate>false</LinksUpToDate>
  <CharactersWithSpaces>14074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Yiru Wang</dc:creator>
  <cp:keywords/>
  <dc:description/>
  <cp:lastModifiedBy>Yiru Wang</cp:lastModifiedBy>
  <cp:revision>25</cp:revision>
  <dcterms:created xsi:type="dcterms:W3CDTF">2021-09-13T10:04:00Z</dcterms:created>
  <dcterms:modified xsi:type="dcterms:W3CDTF">2022-11-25T05:43:00Z</dcterms:modified>
</cp:coreProperties>
</file>