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5D625" w14:textId="77777777" w:rsidR="006252CE" w:rsidRDefault="006252CE" w:rsidP="000869F7">
      <w:pPr>
        <w:pStyle w:val="Heading1"/>
      </w:pPr>
      <w:r>
        <w:t>On</w:t>
      </w:r>
      <w:r w:rsidR="003D6A08">
        <w:t xml:space="preserve">line </w:t>
      </w:r>
      <w:r w:rsidR="003D6A08" w:rsidRPr="000869F7">
        <w:t>Supplementary</w:t>
      </w:r>
      <w:r w:rsidR="00C03A91">
        <w:t xml:space="preserve"> Information 2</w:t>
      </w:r>
    </w:p>
    <w:p w14:paraId="78E52440" w14:textId="77777777" w:rsidR="006252CE" w:rsidRPr="006D0A9D" w:rsidRDefault="006252CE" w:rsidP="006252CE">
      <w:pPr>
        <w:pStyle w:val="Heading2"/>
        <w:spacing w:before="0" w:line="240" w:lineRule="auto"/>
      </w:pPr>
      <w:r w:rsidRPr="006D0A9D">
        <w:t>Bayesian modelling of wood-age offsets in cremated bone</w:t>
      </w:r>
    </w:p>
    <w:p w14:paraId="09ACB127" w14:textId="77777777" w:rsidR="006252CE" w:rsidRPr="003F3251" w:rsidRDefault="006252CE" w:rsidP="006252CE">
      <w:pPr>
        <w:spacing w:after="0" w:line="240" w:lineRule="auto"/>
        <w:rPr>
          <w:rFonts w:cstheme="minorHAnsi"/>
          <w:i/>
          <w:lang w:val="da-DK"/>
        </w:rPr>
      </w:pPr>
      <w:r w:rsidRPr="003F3251">
        <w:rPr>
          <w:rFonts w:cstheme="minorHAnsi"/>
          <w:i/>
          <w:lang w:val="da-DK"/>
        </w:rPr>
        <w:t>Helene Agerskov Rose, John Meadows, Mogens Bo Henriksen</w:t>
      </w:r>
    </w:p>
    <w:p w14:paraId="38706E92" w14:textId="4C4EA2F1" w:rsidR="00A925C3" w:rsidRPr="00A925C3" w:rsidRDefault="00A925C3" w:rsidP="00A925C3">
      <w:pPr>
        <w:rPr>
          <w:lang w:val="da-DK" w:eastAsia="de-DE"/>
        </w:rPr>
      </w:pPr>
    </w:p>
    <w:p w14:paraId="55721E83" w14:textId="77777777" w:rsidR="00E95530" w:rsidRPr="00477889" w:rsidRDefault="00E95530" w:rsidP="006252CE">
      <w:pPr>
        <w:pStyle w:val="Heading2"/>
        <w:rPr>
          <w:rFonts w:eastAsia="Calibri"/>
          <w:lang w:val="en-US"/>
        </w:rPr>
      </w:pPr>
      <w:r w:rsidRPr="00477889">
        <w:rPr>
          <w:rFonts w:eastAsia="Calibri"/>
          <w:lang w:val="en-US"/>
        </w:rPr>
        <w:t xml:space="preserve">Calculating carbon exchange </w:t>
      </w:r>
    </w:p>
    <w:p w14:paraId="16096E2B" w14:textId="30B361E1" w:rsidR="00E95530" w:rsidRPr="00477889" w:rsidRDefault="00E95530" w:rsidP="00E95530">
      <w:pPr>
        <w:spacing w:after="0" w:line="276" w:lineRule="auto"/>
        <w:rPr>
          <w:rFonts w:eastAsia="Times New Roman" w:cstheme="minorHAnsi"/>
          <w:lang w:val="en-US" w:eastAsia="en-GB"/>
        </w:rPr>
      </w:pPr>
      <w:r w:rsidRPr="004332DC">
        <w:rPr>
          <w:rFonts w:eastAsia="Calibri" w:cstheme="minorHAnsi"/>
          <w:lang w:val="en-US"/>
        </w:rPr>
        <w:t>The percent c</w:t>
      </w:r>
      <w:r w:rsidRPr="004332DC">
        <w:rPr>
          <w:rFonts w:eastAsia="Times New Roman" w:cstheme="minorHAnsi"/>
          <w:lang w:val="en-US" w:eastAsia="en-GB"/>
        </w:rPr>
        <w:t>arbon exchange between unburned apatite and the pyre a</w:t>
      </w:r>
      <w:r w:rsidRPr="00477889">
        <w:rPr>
          <w:rFonts w:eastAsia="Times New Roman" w:cstheme="minorHAnsi"/>
          <w:lang w:val="en-US" w:eastAsia="en-GB"/>
        </w:rPr>
        <w:t xml:space="preserve">tmosphere, as indicated by </w:t>
      </w:r>
      <w:r w:rsidR="00B91A6C">
        <w:rPr>
          <w:rFonts w:eastAsia="Times New Roman" w:cstheme="minorHAnsi"/>
          <w:lang w:val="en-US" w:eastAsia="en-GB"/>
        </w:rPr>
        <w:t>F</w:t>
      </w:r>
      <w:r w:rsidRPr="00477889">
        <w:rPr>
          <w:rFonts w:eastAsia="Times New Roman" w:cstheme="minorHAnsi"/>
          <w:vertAlign w:val="superscript"/>
          <w:lang w:val="en-US" w:eastAsia="en-GB"/>
        </w:rPr>
        <w:t>14</w:t>
      </w:r>
      <w:r w:rsidRPr="00477889">
        <w:rPr>
          <w:rFonts w:eastAsia="Times New Roman" w:cstheme="minorHAnsi"/>
          <w:lang w:val="en-US" w:eastAsia="en-GB"/>
        </w:rPr>
        <w:t>C</w:t>
      </w:r>
      <w:r w:rsidR="00015656">
        <w:rPr>
          <w:rFonts w:eastAsia="Times New Roman" w:cstheme="minorHAnsi"/>
          <w:lang w:val="en-US" w:eastAsia="en-GB"/>
        </w:rPr>
        <w:t xml:space="preserve">, can be calculated using </w:t>
      </w:r>
      <w:r w:rsidRPr="00477889">
        <w:rPr>
          <w:rFonts w:eastAsia="Times New Roman" w:cstheme="minorHAnsi"/>
          <w:lang w:val="en-US" w:eastAsia="en-GB"/>
        </w:rPr>
        <w:t>mass balance equation</w:t>
      </w:r>
      <w:r w:rsidR="00015656">
        <w:rPr>
          <w:rFonts w:eastAsia="Times New Roman" w:cstheme="minorHAnsi"/>
          <w:lang w:val="en-US" w:eastAsia="en-GB"/>
        </w:rPr>
        <w:t xml:space="preserve"> 1</w:t>
      </w:r>
      <w:r w:rsidRPr="00477889">
        <w:rPr>
          <w:rFonts w:eastAsia="Times New Roman" w:cstheme="minorHAnsi"/>
          <w:lang w:val="en-US" w:eastAsia="en-GB"/>
        </w:rPr>
        <w:t xml:space="preserve">, assuming </w:t>
      </w:r>
      <w:r w:rsidRPr="00477889">
        <w:rPr>
          <w:rFonts w:eastAsia="Calibri" w:cstheme="minorHAnsi"/>
          <w:lang w:val="en-US"/>
        </w:rPr>
        <w:t xml:space="preserve">the </w:t>
      </w:r>
      <w:r w:rsidR="00B91A6C">
        <w:rPr>
          <w:rFonts w:eastAsia="Calibri" w:cstheme="minorHAnsi"/>
          <w:lang w:val="en-US"/>
        </w:rPr>
        <w:t>F</w:t>
      </w:r>
      <w:r w:rsidRPr="00477889">
        <w:rPr>
          <w:rFonts w:eastAsia="Calibri" w:cstheme="minorHAnsi"/>
          <w:vertAlign w:val="superscript"/>
          <w:lang w:val="en-US"/>
        </w:rPr>
        <w:t>14</w:t>
      </w:r>
      <w:r w:rsidRPr="00477889">
        <w:rPr>
          <w:rFonts w:eastAsia="Calibri" w:cstheme="minorHAnsi"/>
          <w:lang w:val="en-US"/>
        </w:rPr>
        <w:t xml:space="preserve">C content to be evenly distributed throughout the wood and animals. </w:t>
      </w:r>
    </w:p>
    <w:p w14:paraId="02D434A7" w14:textId="77777777" w:rsidR="00E95530" w:rsidRPr="00423EE8" w:rsidRDefault="00E95530" w:rsidP="00E95530">
      <w:pPr>
        <w:spacing w:after="0" w:line="276" w:lineRule="auto"/>
        <w:rPr>
          <w:rFonts w:eastAsia="Calibri" w:cstheme="minorHAnsi"/>
          <w:b/>
          <w:sz w:val="24"/>
          <w:lang w:val="en-US"/>
        </w:rPr>
      </w:pPr>
    </w:p>
    <w:p w14:paraId="21F493A8" w14:textId="09322722" w:rsidR="00C024D2" w:rsidRPr="00C024D2" w:rsidRDefault="00423EE8" w:rsidP="00015656">
      <w:pPr>
        <w:spacing w:line="276" w:lineRule="auto"/>
        <w:jc w:val="center"/>
        <w:rPr>
          <w:rFonts w:eastAsia="Times New Roman" w:cstheme="minorHAnsi"/>
          <w:i/>
          <w:lang w:val="en-US" w:eastAsia="en-GB"/>
        </w:rPr>
      </w:pPr>
      <m:oMath>
        <m:r>
          <m:rPr>
            <m:sty m:val="p"/>
          </m:rPr>
          <w:rPr>
            <w:rFonts w:ascii="Cambria Math" w:eastAsia="Times New Roman" w:hAnsi="Cambria Math" w:cstheme="minorHAnsi"/>
            <w:lang w:val="en-US" w:eastAsia="en-GB"/>
          </w:rPr>
          <m:t xml:space="preserve">%carbon exchange= </m:t>
        </m:r>
        <m:f>
          <m:fPr>
            <m:ctrlPr>
              <w:rPr>
                <w:rFonts w:ascii="Cambria Math" w:eastAsia="Times New Roman" w:hAnsi="Cambria Math" w:cstheme="minorHAnsi"/>
                <w:lang w:val="en-US" w:eastAsia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lang w:val="en-US" w:eastAsia="en-GB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lang w:val="en-US"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lang w:val="en-US" w:eastAsia="en-GB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lang w:val="en-US" w:eastAsia="en-GB"/>
                      </w:rPr>
                      <m:t>14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lang w:val="en-US" w:eastAsia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lang w:val="en-US" w:eastAsia="en-GB"/>
                  </w:rPr>
                  <m:t>unburned apatite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theme="minorHAnsi"/>
                <w:lang w:val="en-US" w:eastAsia="en-GB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lang w:val="en-US" w:eastAsia="en-GB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lang w:val="en-US"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lang w:val="en-US" w:eastAsia="en-GB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lang w:val="en-US" w:eastAsia="en-GB"/>
                      </w:rPr>
                      <m:t>14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lang w:val="en-US" w:eastAsia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lang w:val="en-US" w:eastAsia="en-GB"/>
                  </w:rPr>
                  <m:t>CB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inorHAnsi"/>
                    <w:lang w:val="en-US" w:eastAsia="en-GB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lang w:val="en-US"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lang w:val="en-US" w:eastAsia="en-GB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lang w:val="en-US" w:eastAsia="en-GB"/>
                      </w:rPr>
                      <m:t>14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lang w:val="en-US" w:eastAsia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lang w:val="en-US" w:eastAsia="en-GB"/>
                  </w:rPr>
                  <m:t>unburned apatite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theme="minorHAnsi"/>
                <w:lang w:val="en-US" w:eastAsia="en-GB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inorHAnsi"/>
                    <w:lang w:val="en-US" w:eastAsia="en-GB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lang w:val="en-US"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lang w:val="en-US" w:eastAsia="en-GB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lang w:val="en-US" w:eastAsia="en-GB"/>
                      </w:rPr>
                      <m:t>14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lang w:val="en-US" w:eastAsia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lang w:val="en-US" w:eastAsia="en-GB"/>
                  </w:rPr>
                  <m:t>pyre atmosphere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Cambria Math" w:cstheme="minorHAnsi"/>
            <w:lang w:val="en-US" w:eastAsia="en-GB"/>
          </w:rPr>
          <m:t>*100</m:t>
        </m:r>
        <m:r>
          <w:rPr>
            <w:rFonts w:ascii="Cambria Math" w:eastAsia="Times New Roman" w:hAnsi="Cambria Math" w:cstheme="minorHAnsi"/>
            <w:lang w:val="en-US" w:eastAsia="en-GB"/>
          </w:rPr>
          <m:t>(%)</m:t>
        </m:r>
      </m:oMath>
      <w:r w:rsidR="00015656">
        <w:rPr>
          <w:rFonts w:eastAsia="Times New Roman" w:cstheme="minorHAnsi"/>
          <w:i/>
          <w:lang w:val="en-US" w:eastAsia="en-GB"/>
        </w:rPr>
        <w:tab/>
      </w:r>
      <w:r w:rsidR="00015656">
        <w:rPr>
          <w:rFonts w:eastAsia="Times New Roman" w:cstheme="minorHAnsi"/>
          <w:i/>
          <w:lang w:val="en-US" w:eastAsia="en-GB"/>
        </w:rPr>
        <w:tab/>
      </w:r>
      <w:r w:rsidR="00015656" w:rsidRPr="00015656">
        <w:rPr>
          <w:rFonts w:eastAsia="Times New Roman" w:cstheme="minorHAnsi"/>
          <w:lang w:val="en-US" w:eastAsia="en-GB"/>
        </w:rPr>
        <w:tab/>
        <w:t>(1)</w:t>
      </w:r>
    </w:p>
    <w:p w14:paraId="3ED15539" w14:textId="708C41C7" w:rsidR="00E95530" w:rsidRDefault="008E5A36" w:rsidP="008568C5">
      <w:pPr>
        <w:spacing w:after="0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>where</w:t>
      </w:r>
      <w:r w:rsidR="00E95530" w:rsidRPr="00477889">
        <w:rPr>
          <w:rFonts w:eastAsia="Times New Roman" w:cstheme="minorHAnsi"/>
          <w:lang w:val="en-US" w:eastAsia="en-GB"/>
        </w:rPr>
        <w:t xml:space="preserve"> </w:t>
      </w:r>
      <w:r w:rsidR="005A486C">
        <w:rPr>
          <w:rFonts w:eastAsia="Times New Roman" w:cstheme="minorHAnsi"/>
          <w:lang w:val="en-US" w:eastAsia="en-GB"/>
        </w:rPr>
        <w:t>F</w:t>
      </w:r>
      <w:r w:rsidR="005A486C" w:rsidRPr="00477889">
        <w:rPr>
          <w:rFonts w:eastAsia="Calibri" w:cstheme="minorHAnsi"/>
          <w:vertAlign w:val="superscript"/>
          <w:lang w:val="en-US"/>
        </w:rPr>
        <w:t>14</w:t>
      </w:r>
      <w:r w:rsidR="005A486C" w:rsidRPr="00477889">
        <w:rPr>
          <w:rFonts w:eastAsia="Calibri" w:cstheme="minorHAnsi"/>
          <w:lang w:val="en-US"/>
        </w:rPr>
        <w:t>C</w:t>
      </w:r>
      <w:r w:rsidR="005A486C" w:rsidRPr="005A486C">
        <w:rPr>
          <w:rFonts w:eastAsia="Times New Roman" w:cstheme="minorHAnsi"/>
          <w:vertAlign w:val="subscript"/>
          <w:lang w:val="en-US" w:eastAsia="en-GB"/>
        </w:rPr>
        <w:t>unburned apatite</w:t>
      </w:r>
      <w:r w:rsidR="005A486C" w:rsidRPr="005A486C">
        <w:rPr>
          <w:rFonts w:eastAsia="Times New Roman" w:cstheme="minorHAnsi"/>
          <w:vertAlign w:val="subscript"/>
          <w:lang w:val="en-US" w:eastAsia="en-GB"/>
        </w:rPr>
        <w:t xml:space="preserve"> </w:t>
      </w:r>
      <w:r w:rsidR="005A486C" w:rsidRPr="005A486C">
        <w:rPr>
          <w:rFonts w:eastAsia="Times New Roman" w:cstheme="minorHAnsi"/>
          <w:lang w:val="en-US" w:eastAsia="en-GB"/>
        </w:rPr>
        <w:t>is the</w:t>
      </w:r>
      <w:r w:rsidR="005A486C">
        <w:rPr>
          <w:rFonts w:eastAsia="Times New Roman" w:cstheme="minorHAnsi"/>
          <w:vertAlign w:val="subscript"/>
          <w:lang w:val="en-US" w:eastAsia="en-GB"/>
        </w:rPr>
        <w:t xml:space="preserve"> </w:t>
      </w:r>
      <w:r w:rsidR="00E95530" w:rsidRPr="00477889">
        <w:rPr>
          <w:rFonts w:eastAsia="Times New Roman" w:cstheme="minorHAnsi"/>
          <w:lang w:val="en-US" w:eastAsia="en-GB"/>
        </w:rPr>
        <w:t>atmospheric F</w:t>
      </w:r>
      <w:r w:rsidR="00E95530" w:rsidRPr="00477889">
        <w:rPr>
          <w:rFonts w:eastAsia="Calibri" w:cstheme="minorHAnsi"/>
          <w:vertAlign w:val="superscript"/>
          <w:lang w:val="en-US"/>
        </w:rPr>
        <w:t>14</w:t>
      </w:r>
      <w:r w:rsidR="00E95530" w:rsidRPr="00477889">
        <w:rPr>
          <w:rFonts w:eastAsia="Calibri" w:cstheme="minorHAnsi"/>
          <w:lang w:val="en-US"/>
        </w:rPr>
        <w:t>C when</w:t>
      </w:r>
      <w:r>
        <w:rPr>
          <w:rFonts w:eastAsia="Times New Roman" w:cstheme="minorHAnsi"/>
          <w:lang w:val="en-US" w:eastAsia="en-GB"/>
        </w:rPr>
        <w:t xml:space="preserve"> the animal was</w:t>
      </w:r>
      <w:r w:rsidR="00E95530" w:rsidRPr="00477889">
        <w:rPr>
          <w:rFonts w:eastAsia="Times New Roman" w:cstheme="minorHAnsi"/>
          <w:lang w:val="en-US" w:eastAsia="en-GB"/>
        </w:rPr>
        <w:t xml:space="preserve"> slaughtered, </w:t>
      </w:r>
      <w:r w:rsidR="005A486C">
        <w:rPr>
          <w:lang w:val="en-US"/>
        </w:rPr>
        <w:t>F</w:t>
      </w:r>
      <w:r w:rsidR="005A486C" w:rsidRPr="008E5A36">
        <w:rPr>
          <w:vertAlign w:val="superscript"/>
          <w:lang w:val="en-US"/>
        </w:rPr>
        <w:t>14</w:t>
      </w:r>
      <w:r w:rsidR="005A486C">
        <w:rPr>
          <w:lang w:val="en-US"/>
        </w:rPr>
        <w:t>C</w:t>
      </w:r>
      <w:r w:rsidR="005A486C">
        <w:rPr>
          <w:vertAlign w:val="subscript"/>
          <w:lang w:val="en-US"/>
        </w:rPr>
        <w:t>CB</w:t>
      </w:r>
      <w:r w:rsidR="005A486C">
        <w:rPr>
          <w:lang w:val="en-US"/>
        </w:rPr>
        <w:t xml:space="preserve"> is the </w:t>
      </w:r>
      <w:r w:rsidR="005A486C">
        <w:rPr>
          <w:lang w:val="en-US"/>
        </w:rPr>
        <w:t>F</w:t>
      </w:r>
      <w:r w:rsidR="005A486C" w:rsidRPr="008E5A36">
        <w:rPr>
          <w:vertAlign w:val="superscript"/>
          <w:lang w:val="en-US"/>
        </w:rPr>
        <w:t>14</w:t>
      </w:r>
      <w:r w:rsidR="005A486C">
        <w:rPr>
          <w:lang w:val="en-US"/>
        </w:rPr>
        <w:t>C concentration in cremated bone,</w:t>
      </w:r>
      <w:r w:rsidR="005A486C">
        <w:rPr>
          <w:lang w:val="en-US"/>
        </w:rPr>
        <w:t xml:space="preserve"> </w:t>
      </w:r>
      <w:r w:rsidR="00E95530" w:rsidRPr="00477889">
        <w:rPr>
          <w:rFonts w:eastAsia="Times New Roman" w:cstheme="minorHAnsi"/>
          <w:lang w:val="en-US" w:eastAsia="en-GB"/>
        </w:rPr>
        <w:t xml:space="preserve">and </w:t>
      </w:r>
      <w:r w:rsidR="005A486C">
        <w:rPr>
          <w:rFonts w:eastAsia="Times New Roman" w:cstheme="minorHAnsi"/>
          <w:lang w:val="en-US" w:eastAsia="en-GB"/>
        </w:rPr>
        <w:t>F</w:t>
      </w:r>
      <w:r w:rsidR="005A486C" w:rsidRPr="00477889">
        <w:rPr>
          <w:rFonts w:eastAsia="Calibri" w:cstheme="minorHAnsi"/>
          <w:vertAlign w:val="superscript"/>
          <w:lang w:val="en-US"/>
        </w:rPr>
        <w:t>14</w:t>
      </w:r>
      <w:r w:rsidR="005A486C" w:rsidRPr="00477889">
        <w:rPr>
          <w:rFonts w:eastAsia="Calibri" w:cstheme="minorHAnsi"/>
          <w:lang w:val="en-US"/>
        </w:rPr>
        <w:t>C</w:t>
      </w:r>
      <w:r w:rsidR="005A486C" w:rsidRPr="005A486C">
        <w:rPr>
          <w:rFonts w:eastAsia="Times New Roman" w:cstheme="minorHAnsi"/>
          <w:vertAlign w:val="subscript"/>
          <w:lang w:val="en-US" w:eastAsia="en-GB"/>
        </w:rPr>
        <w:t>pyre atmosphere</w:t>
      </w:r>
      <w:r w:rsidR="005A486C">
        <w:rPr>
          <w:rFonts w:eastAsia="Times New Roman" w:cstheme="minorHAnsi"/>
          <w:lang w:val="en-US" w:eastAsia="en-GB"/>
        </w:rPr>
        <w:t xml:space="preserve"> is the </w:t>
      </w:r>
      <w:r w:rsidR="00E95530" w:rsidRPr="00477889">
        <w:rPr>
          <w:rFonts w:eastAsia="Times New Roman" w:cstheme="minorHAnsi"/>
          <w:lang w:val="en-US" w:eastAsia="en-GB"/>
        </w:rPr>
        <w:t>mean F</w:t>
      </w:r>
      <w:r w:rsidR="00E95530" w:rsidRPr="00477889">
        <w:rPr>
          <w:rFonts w:eastAsia="Calibri" w:cstheme="minorHAnsi"/>
          <w:vertAlign w:val="superscript"/>
          <w:lang w:val="en-US"/>
        </w:rPr>
        <w:t>14</w:t>
      </w:r>
      <w:r w:rsidR="00E95530" w:rsidRPr="00477889">
        <w:rPr>
          <w:rFonts w:eastAsia="Calibri" w:cstheme="minorHAnsi"/>
          <w:lang w:val="en-US"/>
        </w:rPr>
        <w:t xml:space="preserve">C </w:t>
      </w:r>
      <w:r w:rsidR="005A486C">
        <w:rPr>
          <w:rFonts w:eastAsia="Times New Roman" w:cstheme="minorHAnsi"/>
          <w:lang w:val="en-US" w:eastAsia="en-GB"/>
        </w:rPr>
        <w:t>over the period of wood growth.</w:t>
      </w:r>
    </w:p>
    <w:p w14:paraId="7FBF373B" w14:textId="606B4FCF" w:rsidR="00E95530" w:rsidRDefault="00E95530" w:rsidP="008568C5">
      <w:pPr>
        <w:spacing w:after="0"/>
        <w:rPr>
          <w:rFonts w:eastAsia="Times New Roman" w:cstheme="minorHAnsi"/>
          <w:lang w:val="en-US" w:eastAsia="en-GB"/>
        </w:rPr>
      </w:pPr>
    </w:p>
    <w:p w14:paraId="0E9475BD" w14:textId="77777777" w:rsidR="00015656" w:rsidRDefault="00015656" w:rsidP="00015656">
      <w:pPr>
        <w:rPr>
          <w:lang w:val="en-US"/>
        </w:rPr>
      </w:pPr>
      <w:r>
        <w:rPr>
          <w:rFonts w:eastAsia="Times New Roman" w:cstheme="minorHAnsi"/>
          <w:lang w:val="en-US" w:eastAsia="en-GB"/>
        </w:rPr>
        <w:t xml:space="preserve">% </w:t>
      </w:r>
      <w:r>
        <w:rPr>
          <w:rFonts w:cstheme="minorHAnsi"/>
          <w:lang w:val="en-US"/>
        </w:rPr>
        <w:t xml:space="preserve">carbon exchange </w:t>
      </w:r>
      <w:r>
        <w:rPr>
          <w:rFonts w:eastAsia="Times New Roman" w:cstheme="minorHAnsi"/>
          <w:lang w:val="en-US" w:eastAsia="en-GB"/>
        </w:rPr>
        <w:t>uncertainties for individual samples can be calculated using equation 2,</w:t>
      </w:r>
      <w:r>
        <w:rPr>
          <w:rFonts w:eastAsia="Times New Roman" w:cstheme="minorHAnsi"/>
          <w:lang w:val="en-US" w:eastAsia="en-GB"/>
        </w:rPr>
        <w:t xml:space="preserve"> </w:t>
      </w:r>
      <w:r>
        <w:rPr>
          <w:lang w:val="en-US"/>
        </w:rPr>
        <w:t xml:space="preserve">where </w:t>
      </w:r>
      <w:r>
        <w:rPr>
          <w:rFonts w:cstheme="minorHAnsi"/>
          <w:lang w:val="en-US"/>
        </w:rPr>
        <w:t>δ</w:t>
      </w:r>
      <w:r>
        <w:rPr>
          <w:vertAlign w:val="subscript"/>
          <w:lang w:val="en-US"/>
        </w:rPr>
        <w:t xml:space="preserve">bone </w:t>
      </w:r>
      <w:r w:rsidRPr="00B91A6C">
        <w:rPr>
          <w:lang w:val="en-US"/>
        </w:rPr>
        <w:t>is the uncertainty</w:t>
      </w:r>
      <w:r>
        <w:rPr>
          <w:lang w:val="en-US"/>
        </w:rPr>
        <w:t xml:space="preserve"> in unburned apatite F</w:t>
      </w:r>
      <w:r w:rsidRPr="008E5A36">
        <w:rPr>
          <w:vertAlign w:val="superscript"/>
          <w:lang w:val="en-US"/>
        </w:rPr>
        <w:t>14</w:t>
      </w:r>
      <w:r>
        <w:rPr>
          <w:lang w:val="en-US"/>
        </w:rPr>
        <w:t xml:space="preserve">C, </w:t>
      </w:r>
      <w:r>
        <w:rPr>
          <w:rFonts w:cstheme="minorHAnsi"/>
          <w:lang w:val="en-US"/>
        </w:rPr>
        <w:t>δ</w:t>
      </w:r>
      <w:r>
        <w:rPr>
          <w:vertAlign w:val="subscript"/>
          <w:lang w:val="en-US"/>
        </w:rPr>
        <w:t>CB</w:t>
      </w:r>
      <w:r>
        <w:rPr>
          <w:lang w:val="en-US"/>
        </w:rPr>
        <w:t xml:space="preserve"> is the uncertainty in cremated bone F</w:t>
      </w:r>
      <w:r w:rsidRPr="008E5A36">
        <w:rPr>
          <w:vertAlign w:val="superscript"/>
          <w:lang w:val="en-US"/>
        </w:rPr>
        <w:t>14</w:t>
      </w:r>
      <w:r>
        <w:rPr>
          <w:lang w:val="en-US"/>
        </w:rPr>
        <w:t xml:space="preserve">C, </w:t>
      </w:r>
      <w:r>
        <w:rPr>
          <w:rFonts w:cstheme="minorHAnsi"/>
          <w:lang w:val="en-US"/>
        </w:rPr>
        <w:t>δ</w:t>
      </w:r>
      <w:r>
        <w:rPr>
          <w:vertAlign w:val="subscript"/>
          <w:lang w:val="en-US"/>
        </w:rPr>
        <w:t>fuel</w:t>
      </w:r>
      <w:r>
        <w:rPr>
          <w:lang w:val="en-US"/>
        </w:rPr>
        <w:t xml:space="preserve"> is the uncertainty in wood (fuel) F</w:t>
      </w:r>
      <w:r w:rsidRPr="008E5A36">
        <w:rPr>
          <w:vertAlign w:val="superscript"/>
          <w:lang w:val="en-US"/>
        </w:rPr>
        <w:t>14</w:t>
      </w:r>
      <w:r>
        <w:rPr>
          <w:lang w:val="en-US"/>
        </w:rPr>
        <w:t>C, and F</w:t>
      </w:r>
      <w:r w:rsidRPr="008E5A36">
        <w:rPr>
          <w:vertAlign w:val="superscript"/>
          <w:lang w:val="en-US"/>
        </w:rPr>
        <w:t>14</w:t>
      </w:r>
      <w:r>
        <w:rPr>
          <w:lang w:val="en-US"/>
        </w:rPr>
        <w:t>C</w:t>
      </w:r>
      <w:r>
        <w:rPr>
          <w:vertAlign w:val="subscript"/>
          <w:lang w:val="en-US"/>
        </w:rPr>
        <w:t xml:space="preserve">CB </w:t>
      </w:r>
      <w:r>
        <w:rPr>
          <w:lang w:val="en-US"/>
        </w:rPr>
        <w:t>is the F</w:t>
      </w:r>
      <w:r w:rsidRPr="008E5A36">
        <w:rPr>
          <w:vertAlign w:val="superscript"/>
          <w:lang w:val="en-US"/>
        </w:rPr>
        <w:t>14</w:t>
      </w:r>
      <w:r>
        <w:rPr>
          <w:lang w:val="en-US"/>
        </w:rPr>
        <w:t>C concentration in cremated bone.</w:t>
      </w:r>
    </w:p>
    <w:p w14:paraId="0FE1AF90" w14:textId="369691A6" w:rsidR="00015656" w:rsidRPr="00423EE8" w:rsidRDefault="00015656" w:rsidP="00015656">
      <w:pPr>
        <w:spacing w:after="0"/>
        <w:rPr>
          <w:rFonts w:eastAsia="Times New Roman" w:cstheme="minorHAnsi"/>
          <w:lang w:val="en-US" w:eastAsia="en-GB"/>
        </w:rPr>
      </w:pPr>
    </w:p>
    <w:p w14:paraId="02DCFD18" w14:textId="16340B2D" w:rsidR="008E5A36" w:rsidRPr="00423EE8" w:rsidRDefault="00423EE8" w:rsidP="00015656">
      <w:pPr>
        <w:jc w:val="center"/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%uncertainty=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bone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CB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bone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fuel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CB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lang w:val="en-US"/>
          </w:rPr>
          <m:t>*100(%)</m:t>
        </m:r>
      </m:oMath>
      <w:r w:rsidR="00015656" w:rsidRPr="00423EE8">
        <w:rPr>
          <w:rFonts w:eastAsiaTheme="minorEastAsia"/>
          <w:lang w:val="en-US"/>
        </w:rPr>
        <w:tab/>
      </w:r>
      <w:r w:rsidR="00015656" w:rsidRPr="00423EE8">
        <w:rPr>
          <w:rFonts w:eastAsiaTheme="minorEastAsia"/>
          <w:lang w:val="en-US"/>
        </w:rPr>
        <w:tab/>
      </w:r>
      <w:r w:rsidR="00015656" w:rsidRPr="00423EE8">
        <w:rPr>
          <w:rFonts w:eastAsiaTheme="minorEastAsia"/>
          <w:lang w:val="en-US"/>
        </w:rPr>
        <w:tab/>
      </w:r>
      <w:r w:rsidR="00015656" w:rsidRPr="00423EE8">
        <w:rPr>
          <w:rFonts w:eastAsiaTheme="minorEastAsia"/>
          <w:lang w:val="en-US"/>
        </w:rPr>
        <w:tab/>
      </w:r>
      <w:r w:rsidR="00015656" w:rsidRPr="00423EE8">
        <w:rPr>
          <w:rFonts w:eastAsiaTheme="minorEastAsia"/>
          <w:lang w:val="en-US"/>
        </w:rPr>
        <w:tab/>
        <w:t>(2)</w:t>
      </w:r>
    </w:p>
    <w:p w14:paraId="46FE7995" w14:textId="77777777" w:rsidR="005A486C" w:rsidRPr="005A486C" w:rsidRDefault="005A486C" w:rsidP="005A486C">
      <w:pPr>
        <w:rPr>
          <w:lang w:val="en-US"/>
        </w:rPr>
      </w:pPr>
    </w:p>
    <w:p w14:paraId="65B6D63B" w14:textId="77777777" w:rsidR="00E95530" w:rsidRPr="00E95530" w:rsidRDefault="00E95530" w:rsidP="00E95530">
      <w:pPr>
        <w:rPr>
          <w:rFonts w:eastAsia="Times New Roman" w:cstheme="minorHAnsi"/>
          <w:lang w:val="en-US" w:eastAsia="en-GB"/>
        </w:rPr>
      </w:pPr>
      <w:r w:rsidRPr="00E95530">
        <w:rPr>
          <w:rFonts w:eastAsia="Times New Roman" w:cstheme="minorHAnsi"/>
          <w:i/>
          <w:lang w:val="en-US" w:eastAsia="en-GB"/>
        </w:rPr>
        <w:t xml:space="preserve">Example: </w:t>
      </w:r>
      <w:r w:rsidRPr="00E95530">
        <w:rPr>
          <w:rFonts w:eastAsia="Times New Roman" w:cstheme="minorHAnsi"/>
          <w:lang w:val="en-US" w:eastAsia="en-GB"/>
        </w:rPr>
        <w:t>x231_1 from pyre no. 8</w:t>
      </w:r>
    </w:p>
    <w:p w14:paraId="324582C1" w14:textId="6EE7D09E" w:rsidR="00E95530" w:rsidRDefault="00E95530" w:rsidP="00E95530">
      <w:pPr>
        <w:spacing w:after="0"/>
        <w:rPr>
          <w:rFonts w:cstheme="minorHAnsi"/>
          <w:color w:val="000000"/>
          <w:lang w:val="en-US"/>
        </w:rPr>
      </w:pPr>
      <w:r w:rsidRPr="00E95530">
        <w:rPr>
          <w:rFonts w:eastAsia="Times New Roman" w:cstheme="minorHAnsi"/>
          <w:lang w:val="en-US" w:eastAsia="en-GB"/>
        </w:rPr>
        <w:t>RICH-25820</w:t>
      </w:r>
      <w:r w:rsidR="00395E2E">
        <w:rPr>
          <w:rFonts w:eastAsia="Times New Roman" w:cstheme="minorHAnsi"/>
          <w:lang w:val="en-US" w:eastAsia="en-GB"/>
        </w:rPr>
        <w:t>: 1.0443</w:t>
      </w:r>
      <w:r>
        <w:rPr>
          <w:rFonts w:eastAsia="Times New Roman" w:cstheme="minorHAnsi"/>
          <w:lang w:val="en-US" w:eastAsia="en-GB"/>
        </w:rPr>
        <w:t xml:space="preserve"> ± </w:t>
      </w:r>
      <w:r w:rsidR="00395E2E">
        <w:rPr>
          <w:rFonts w:eastAsia="Times New Roman" w:cstheme="minorHAnsi"/>
          <w:lang w:val="en-US" w:eastAsia="en-GB"/>
        </w:rPr>
        <w:t>0.0031</w:t>
      </w:r>
      <w:r w:rsidRPr="00E95530">
        <w:rPr>
          <w:rFonts w:eastAsia="Times New Roman" w:cstheme="minorHAnsi"/>
          <w:lang w:val="en-US" w:eastAsia="en-GB"/>
        </w:rPr>
        <w:t xml:space="preserve"> </w:t>
      </w:r>
      <w:r w:rsidR="00395E2E">
        <w:rPr>
          <w:rFonts w:eastAsia="Times New Roman" w:cstheme="minorHAnsi"/>
          <w:lang w:val="en-US" w:eastAsia="en-GB"/>
        </w:rPr>
        <w:t>F</w:t>
      </w:r>
      <w:r w:rsidRPr="00E95530">
        <w:rPr>
          <w:rFonts w:cstheme="minorHAnsi"/>
          <w:color w:val="000000"/>
          <w:vertAlign w:val="superscript"/>
          <w:lang w:val="en-US"/>
        </w:rPr>
        <w:t>14</w:t>
      </w:r>
      <w:r w:rsidR="00395E2E">
        <w:rPr>
          <w:rFonts w:cstheme="minorHAnsi"/>
          <w:color w:val="000000"/>
          <w:lang w:val="en-US"/>
        </w:rPr>
        <w:t>C</w:t>
      </w:r>
    </w:p>
    <w:p w14:paraId="2FB6007A" w14:textId="7F340E47" w:rsidR="00E95530" w:rsidRDefault="00395E2E" w:rsidP="00E95530">
      <w:pPr>
        <w:spacing w:after="0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Animal (2013): 1.0231</w:t>
      </w:r>
      <w:r w:rsidR="00E95530">
        <w:rPr>
          <w:rFonts w:cstheme="minorHAnsi"/>
          <w:color w:val="000000"/>
          <w:lang w:val="en-US"/>
        </w:rPr>
        <w:t xml:space="preserve"> </w:t>
      </w:r>
      <w:r>
        <w:rPr>
          <w:rFonts w:eastAsia="Times New Roman" w:cstheme="minorHAnsi"/>
          <w:lang w:val="en-US" w:eastAsia="en-GB"/>
        </w:rPr>
        <w:t>± 0.0018</w:t>
      </w:r>
      <w:r w:rsidR="00E95530" w:rsidRPr="00E95530">
        <w:rPr>
          <w:rFonts w:eastAsia="Times New Roman" w:cstheme="minorHAnsi"/>
          <w:lang w:val="en-US" w:eastAsia="en-GB"/>
        </w:rPr>
        <w:t xml:space="preserve"> </w:t>
      </w:r>
      <w:r>
        <w:rPr>
          <w:rFonts w:eastAsia="Times New Roman" w:cstheme="minorHAnsi"/>
          <w:lang w:val="en-US" w:eastAsia="en-GB"/>
        </w:rPr>
        <w:t>F</w:t>
      </w:r>
      <w:r w:rsidRPr="00E95530">
        <w:rPr>
          <w:rFonts w:cstheme="minorHAnsi"/>
          <w:color w:val="000000"/>
          <w:vertAlign w:val="superscript"/>
          <w:lang w:val="en-US"/>
        </w:rPr>
        <w:t>14</w:t>
      </w:r>
      <w:r>
        <w:rPr>
          <w:rFonts w:cstheme="minorHAnsi"/>
          <w:color w:val="000000"/>
          <w:lang w:val="en-US"/>
        </w:rPr>
        <w:t>C</w:t>
      </w:r>
    </w:p>
    <w:p w14:paraId="68AA8CAF" w14:textId="30EF1E13" w:rsidR="00C024D2" w:rsidRDefault="00395E2E" w:rsidP="00C024D2">
      <w:pPr>
        <w:spacing w:after="0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Recent wood: 1.0954</w:t>
      </w:r>
      <w:r w:rsidR="00E95530">
        <w:rPr>
          <w:rFonts w:cstheme="minorHAnsi"/>
          <w:color w:val="000000"/>
          <w:lang w:val="en-US"/>
        </w:rPr>
        <w:t xml:space="preserve"> </w:t>
      </w:r>
      <w:r w:rsidR="00E95530">
        <w:rPr>
          <w:rFonts w:eastAsia="Times New Roman" w:cstheme="minorHAnsi"/>
          <w:lang w:val="en-US" w:eastAsia="en-GB"/>
        </w:rPr>
        <w:t xml:space="preserve">± </w:t>
      </w:r>
      <w:r>
        <w:rPr>
          <w:rFonts w:eastAsia="Times New Roman" w:cstheme="minorHAnsi"/>
          <w:lang w:val="en-US" w:eastAsia="en-GB"/>
        </w:rPr>
        <w:t>0.0032</w:t>
      </w:r>
      <w:r w:rsidR="00E95530" w:rsidRPr="00E95530">
        <w:rPr>
          <w:rFonts w:eastAsia="Times New Roman" w:cstheme="minorHAnsi"/>
          <w:lang w:val="en-US" w:eastAsia="en-GB"/>
        </w:rPr>
        <w:t xml:space="preserve"> </w:t>
      </w:r>
      <w:r>
        <w:rPr>
          <w:rFonts w:eastAsia="Times New Roman" w:cstheme="minorHAnsi"/>
          <w:lang w:val="en-US" w:eastAsia="en-GB"/>
        </w:rPr>
        <w:t>F</w:t>
      </w:r>
      <w:r w:rsidRPr="00E95530">
        <w:rPr>
          <w:rFonts w:cstheme="minorHAnsi"/>
          <w:color w:val="000000"/>
          <w:vertAlign w:val="superscript"/>
          <w:lang w:val="en-US"/>
        </w:rPr>
        <w:t>14</w:t>
      </w:r>
      <w:r>
        <w:rPr>
          <w:rFonts w:cstheme="minorHAnsi"/>
          <w:color w:val="000000"/>
          <w:lang w:val="en-US"/>
        </w:rPr>
        <w:t>C</w:t>
      </w:r>
    </w:p>
    <w:p w14:paraId="7CA93A3A" w14:textId="77777777" w:rsidR="00395E2E" w:rsidRPr="00C024D2" w:rsidRDefault="00395E2E" w:rsidP="00C024D2">
      <w:pPr>
        <w:spacing w:after="0"/>
        <w:rPr>
          <w:rFonts w:eastAsia="Times New Roman" w:cstheme="minorHAnsi"/>
          <w:i/>
          <w:lang w:val="en-US" w:eastAsia="en-GB"/>
        </w:rPr>
      </w:pPr>
    </w:p>
    <w:p w14:paraId="71E40CC8" w14:textId="74FB1117" w:rsidR="008A47DD" w:rsidRPr="00423EE8" w:rsidRDefault="006252CE" w:rsidP="005C2CC4">
      <w:pPr>
        <w:rPr>
          <w:rFonts w:eastAsia="Times New Roman" w:cstheme="minorHAnsi"/>
          <w:lang w:val="en-US" w:eastAsia="en-GB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lang w:val="en-US" w:eastAsia="en-GB"/>
            </w:rPr>
            <m:t>%carbon exchange=</m:t>
          </m:r>
          <m:f>
            <m:fPr>
              <m:ctrlPr>
                <w:rPr>
                  <w:rFonts w:ascii="Cambria Math" w:eastAsia="Times New Roman" w:hAnsi="Cambria Math" w:cstheme="minorHAnsi"/>
                  <w:lang w:val="en-US"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val="en-US" w:eastAsia="en-GB"/>
                </w:rPr>
                <m:t>1.0231-1.0443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val="en-US" w:eastAsia="en-GB"/>
                </w:rPr>
                <m:t>1.0231-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lang w:val="en-US"/>
                </w:rPr>
                <m:t>1.0954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theme="minorHAnsi"/>
              <w:lang w:val="en-US" w:eastAsia="en-GB"/>
            </w:rPr>
            <m:t>*100</m:t>
          </m:r>
          <m:d>
            <m:dPr>
              <m:ctrlPr>
                <w:rPr>
                  <w:rFonts w:ascii="Cambria Math" w:eastAsia="Times New Roman" w:hAnsi="Cambria Math" w:cstheme="minorHAnsi"/>
                  <w:lang w:val="en-US" w:eastAsia="en-GB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val="en-US" w:eastAsia="en-GB"/>
                </w:rPr>
                <m:t>%</m:t>
              </m:r>
            </m:e>
          </m:d>
        </m:oMath>
      </m:oMathPara>
    </w:p>
    <w:p w14:paraId="54CB547C" w14:textId="75283BBC" w:rsidR="00B67E92" w:rsidRPr="00423EE8" w:rsidRDefault="00FC06F9" w:rsidP="008568C5">
      <w:pPr>
        <w:ind w:left="720" w:firstLine="720"/>
        <w:rPr>
          <w:lang w:val="en-US"/>
        </w:rPr>
      </w:pPr>
      <w:r w:rsidRPr="00423EE8">
        <w:rPr>
          <w:lang w:val="en-US"/>
        </w:rPr>
        <w:t>= 29.3</w:t>
      </w:r>
      <w:r w:rsidR="005C2CC4" w:rsidRPr="00423EE8">
        <w:rPr>
          <w:lang w:val="en-US"/>
        </w:rPr>
        <w:t>%</w:t>
      </w:r>
    </w:p>
    <w:p w14:paraId="2388864C" w14:textId="4400EF99" w:rsidR="006C165C" w:rsidRPr="00423EE8" w:rsidRDefault="00423EE8" w:rsidP="006C165C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%uncertainty=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0.0018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0.0031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0.0018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0.0032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1.0443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*100(%)</m:t>
          </m:r>
        </m:oMath>
      </m:oMathPara>
    </w:p>
    <w:p w14:paraId="31D0258A" w14:textId="184CCF98" w:rsidR="006C165C" w:rsidRPr="00423EE8" w:rsidRDefault="00D029E1" w:rsidP="006C165C">
      <w:pPr>
        <w:rPr>
          <w:lang w:val="en-US"/>
        </w:rPr>
      </w:pPr>
      <w:r w:rsidRPr="00423EE8">
        <w:rPr>
          <w:lang w:val="en-US"/>
        </w:rPr>
        <w:tab/>
      </w:r>
      <w:r w:rsidRPr="00423EE8">
        <w:rPr>
          <w:lang w:val="en-US"/>
        </w:rPr>
        <w:tab/>
        <w:t>= 0.5%</w:t>
      </w:r>
      <w:bookmarkStart w:id="0" w:name="_GoBack"/>
      <w:bookmarkEnd w:id="0"/>
    </w:p>
    <w:sectPr w:rsidR="006C165C" w:rsidRPr="00423E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30"/>
    <w:rsid w:val="00015656"/>
    <w:rsid w:val="000869F7"/>
    <w:rsid w:val="00155B94"/>
    <w:rsid w:val="00334A6A"/>
    <w:rsid w:val="00395E2E"/>
    <w:rsid w:val="003D6A08"/>
    <w:rsid w:val="00423EE8"/>
    <w:rsid w:val="005A486C"/>
    <w:rsid w:val="005C2CC4"/>
    <w:rsid w:val="006252CE"/>
    <w:rsid w:val="006C165C"/>
    <w:rsid w:val="008568C5"/>
    <w:rsid w:val="008A47DD"/>
    <w:rsid w:val="008E5A36"/>
    <w:rsid w:val="00A925C3"/>
    <w:rsid w:val="00B67E92"/>
    <w:rsid w:val="00B91A6C"/>
    <w:rsid w:val="00C024D2"/>
    <w:rsid w:val="00C03A91"/>
    <w:rsid w:val="00D029E1"/>
    <w:rsid w:val="00E95530"/>
    <w:rsid w:val="00F109B9"/>
    <w:rsid w:val="00F73B1B"/>
    <w:rsid w:val="00F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BE1F"/>
  <w15:chartTrackingRefBased/>
  <w15:docId w15:val="{3880D08C-7277-468B-A535-37556A61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95530"/>
    <w:pPr>
      <w:keepNext/>
      <w:spacing w:after="0" w:line="240" w:lineRule="auto"/>
      <w:jc w:val="both"/>
      <w:outlineLvl w:val="2"/>
    </w:pPr>
    <w:rPr>
      <w:rFonts w:ascii="Cambria" w:eastAsia="Times New Roman" w:hAnsi="Cambria" w:cs="Arial"/>
      <w:bCs/>
      <w:color w:val="2E74B5" w:themeColor="accent1" w:themeShade="BF"/>
      <w:szCs w:val="2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5530"/>
    <w:rPr>
      <w:rFonts w:ascii="Cambria" w:eastAsia="Times New Roman" w:hAnsi="Cambria" w:cs="Arial"/>
      <w:bCs/>
      <w:color w:val="2E74B5" w:themeColor="accent1" w:themeShade="BF"/>
      <w:szCs w:val="26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C024D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25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5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8568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5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B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Rose</dc:creator>
  <cp:keywords/>
  <dc:description/>
  <cp:lastModifiedBy>Helene Rose</cp:lastModifiedBy>
  <cp:revision>16</cp:revision>
  <dcterms:created xsi:type="dcterms:W3CDTF">2019-10-29T10:17:00Z</dcterms:created>
  <dcterms:modified xsi:type="dcterms:W3CDTF">2019-11-04T09:35:00Z</dcterms:modified>
</cp:coreProperties>
</file>