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640F9" w14:textId="75116591" w:rsidR="00BF404B" w:rsidRPr="004D1132" w:rsidRDefault="001B5F77" w:rsidP="00BF404B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Supplemental</w:t>
      </w:r>
      <w:r w:rsidR="001C0E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404B" w:rsidRPr="004D1132">
        <w:rPr>
          <w:rFonts w:ascii="Times New Roman" w:hAnsi="Times New Roman" w:cs="Times New Roman"/>
          <w:bCs/>
          <w:sz w:val="24"/>
          <w:szCs w:val="24"/>
        </w:rPr>
        <w:t xml:space="preserve">Table </w:t>
      </w:r>
      <w:r w:rsidR="00B81F60">
        <w:rPr>
          <w:rFonts w:ascii="Times New Roman" w:hAnsi="Times New Roman" w:cs="Times New Roman"/>
          <w:bCs/>
          <w:sz w:val="24"/>
          <w:szCs w:val="24"/>
        </w:rPr>
        <w:t>S3</w:t>
      </w:r>
      <w:r w:rsidR="00BF404B" w:rsidRPr="004D1132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Start w:id="0" w:name="_Hlk2694557"/>
      <w:r w:rsidR="001C0EDD">
        <w:rPr>
          <w:rFonts w:ascii="Times New Roman" w:hAnsi="Times New Roman" w:cs="Times New Roman"/>
          <w:bCs/>
          <w:sz w:val="24"/>
          <w:szCs w:val="24"/>
        </w:rPr>
        <w:t>Final heights</w:t>
      </w:r>
      <w:r w:rsidR="001C0EDD" w:rsidRPr="004D1132">
        <w:rPr>
          <w:rFonts w:ascii="Times New Roman" w:hAnsi="Times New Roman" w:cs="Times New Roman"/>
          <w:sz w:val="24"/>
          <w:szCs w:val="24"/>
        </w:rPr>
        <w:t xml:space="preserve"> </w:t>
      </w:r>
      <w:r w:rsidR="001C0EDD" w:rsidRPr="001C0EDD">
        <w:rPr>
          <w:rFonts w:ascii="Times New Roman" w:hAnsi="Times New Roman" w:cs="Times New Roman"/>
          <w:bCs/>
          <w:sz w:val="24"/>
          <w:szCs w:val="24"/>
        </w:rPr>
        <w:t>for genotypes under conventional standard conditions (</w:t>
      </w:r>
      <w:proofErr w:type="spellStart"/>
      <w:r w:rsidR="001C0EDD" w:rsidRPr="001C0EDD">
        <w:rPr>
          <w:rFonts w:ascii="Times New Roman" w:hAnsi="Times New Roman" w:cs="Times New Roman"/>
          <w:bCs/>
          <w:sz w:val="24"/>
          <w:szCs w:val="24"/>
        </w:rPr>
        <w:t>FLD</w:t>
      </w:r>
      <w:r w:rsidR="0095130E">
        <w:rPr>
          <w:rFonts w:ascii="Times New Roman" w:hAnsi="Times New Roman" w:cs="Times New Roman"/>
          <w:bCs/>
          <w:sz w:val="24"/>
          <w:szCs w:val="24"/>
        </w:rPr>
        <w:t>:</w:t>
      </w:r>
      <w:r w:rsidR="001C0EDD" w:rsidRPr="001C0EDD">
        <w:rPr>
          <w:rFonts w:ascii="Times New Roman" w:hAnsi="Times New Roman" w:cs="Times New Roman"/>
          <w:bCs/>
          <w:sz w:val="24"/>
          <w:szCs w:val="24"/>
        </w:rPr>
        <w:t>weed-free</w:t>
      </w:r>
      <w:proofErr w:type="spellEnd"/>
      <w:r w:rsidR="001C0EDD" w:rsidRPr="001C0EDD">
        <w:rPr>
          <w:rFonts w:ascii="Times New Roman" w:hAnsi="Times New Roman" w:cs="Times New Roman"/>
          <w:bCs/>
          <w:sz w:val="24"/>
          <w:szCs w:val="24"/>
        </w:rPr>
        <w:t xml:space="preserve">) and their proportions relative to this standard as affected by irrigation system and presence or absence of </w:t>
      </w:r>
      <w:r w:rsidR="001C0EDD" w:rsidRPr="001540A5">
        <w:rPr>
          <w:rFonts w:ascii="Times New Roman" w:hAnsi="Times New Roman" w:cs="Times New Roman"/>
          <w:bCs/>
          <w:i/>
          <w:sz w:val="24"/>
          <w:szCs w:val="24"/>
        </w:rPr>
        <w:t>E. crus-galli.</w:t>
      </w:r>
      <w:bookmarkEnd w:id="0"/>
      <w:r w:rsidR="001C0EDD" w:rsidRPr="001540A5">
        <w:rPr>
          <w:rFonts w:ascii="Times New Roman" w:hAnsi="Times New Roman" w:cs="Times New Roman"/>
          <w:bCs/>
          <w:sz w:val="24"/>
          <w:szCs w:val="24"/>
          <w:vertAlign w:val="superscript"/>
        </w:rPr>
        <w:t>1,2</w:t>
      </w:r>
      <w:r w:rsidR="001C0EDD" w:rsidRPr="001C0ED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1355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710"/>
        <w:gridCol w:w="1980"/>
        <w:gridCol w:w="1393"/>
        <w:gridCol w:w="2027"/>
        <w:gridCol w:w="1306"/>
        <w:gridCol w:w="2024"/>
        <w:gridCol w:w="1222"/>
      </w:tblGrid>
      <w:tr w:rsidR="00BF404B" w:rsidRPr="00211D0D" w14:paraId="37470B82" w14:textId="77777777" w:rsidTr="00A6010A">
        <w:trPr>
          <w:trHeight w:val="432"/>
          <w:jc w:val="center"/>
        </w:trPr>
        <w:tc>
          <w:tcPr>
            <w:tcW w:w="1890" w:type="dxa"/>
            <w:vAlign w:val="center"/>
          </w:tcPr>
          <w:p w14:paraId="03B780A1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25289869"/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Genotype</w:t>
            </w:r>
          </w:p>
        </w:tc>
        <w:tc>
          <w:tcPr>
            <w:tcW w:w="1710" w:type="dxa"/>
            <w:vAlign w:val="center"/>
          </w:tcPr>
          <w:p w14:paraId="31CE50BE" w14:textId="7C5C145B" w:rsidR="00BF404B" w:rsidRPr="00211D0D" w:rsidRDefault="00A0611E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Final height</w:t>
            </w:r>
            <w:r w:rsidR="00D803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404B" w:rsidRPr="00211D0D">
              <w:rPr>
                <w:rFonts w:ascii="Times New Roman" w:hAnsi="Times New Roman" w:cs="Times New Roman"/>
                <w:sz w:val="24"/>
                <w:szCs w:val="24"/>
              </w:rPr>
              <w:t>in conv. standard</w:t>
            </w:r>
          </w:p>
        </w:tc>
        <w:tc>
          <w:tcPr>
            <w:tcW w:w="994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C61F6" w14:textId="7347E42F" w:rsidR="00BF404B" w:rsidRPr="00211D0D" w:rsidRDefault="00BF404B" w:rsidP="00A60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Proportion of </w:t>
            </w:r>
            <w:r w:rsidR="00D80327">
              <w:rPr>
                <w:rFonts w:ascii="Times New Roman" w:hAnsi="Times New Roman" w:cs="Times New Roman"/>
                <w:sz w:val="24"/>
                <w:szCs w:val="24"/>
              </w:rPr>
              <w:t>final height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under treatments relative to conv. standard</w:t>
            </w:r>
          </w:p>
        </w:tc>
      </w:tr>
      <w:tr w:rsidR="00BF404B" w:rsidRPr="00211D0D" w14:paraId="531BC29C" w14:textId="77777777" w:rsidTr="0095130E">
        <w:trPr>
          <w:trHeight w:val="432"/>
          <w:jc w:val="center"/>
        </w:trPr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915EB5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EB0F7C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FLD: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weed-free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BDD7B3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AWD: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weed-free</w:t>
            </w:r>
          </w:p>
        </w:tc>
        <w:tc>
          <w:tcPr>
            <w:tcW w:w="13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94CD5B" w14:textId="77777777" w:rsidR="0095130E" w:rsidRPr="0066088C" w:rsidRDefault="0095130E" w:rsidP="0095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608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408A4B9" w14:textId="0396EBB6" w:rsidR="00BF404B" w:rsidRPr="00211D0D" w:rsidRDefault="0095130E" w:rsidP="0095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Prop.=1</w:t>
            </w:r>
          </w:p>
        </w:tc>
        <w:tc>
          <w:tcPr>
            <w:tcW w:w="20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A43DFA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FLD: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weedy</w:t>
            </w:r>
          </w:p>
        </w:tc>
        <w:tc>
          <w:tcPr>
            <w:tcW w:w="130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A182B54" w14:textId="77777777" w:rsidR="0095130E" w:rsidRPr="0066088C" w:rsidRDefault="0095130E" w:rsidP="0095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608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9EA6188" w14:textId="0C431D85" w:rsidR="00BF404B" w:rsidRPr="00211D0D" w:rsidRDefault="0095130E" w:rsidP="0095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Prop.=1</w:t>
            </w:r>
          </w:p>
        </w:tc>
        <w:tc>
          <w:tcPr>
            <w:tcW w:w="20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AC83B6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AWD: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weedy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B2F7A9" w14:textId="77777777" w:rsidR="0095130E" w:rsidRPr="0066088C" w:rsidRDefault="0095130E" w:rsidP="0095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608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845A6C5" w14:textId="52D3D6B3" w:rsidR="00BF404B" w:rsidRPr="00211D0D" w:rsidRDefault="0095130E" w:rsidP="0095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88C">
              <w:rPr>
                <w:rFonts w:ascii="Times New Roman" w:hAnsi="Times New Roman" w:cs="Times New Roman"/>
                <w:sz w:val="24"/>
                <w:szCs w:val="24"/>
              </w:rPr>
              <w:t>Prop.=1</w:t>
            </w:r>
          </w:p>
        </w:tc>
      </w:tr>
      <w:tr w:rsidR="00BF404B" w:rsidRPr="00211D0D" w14:paraId="7F0ACAFF" w14:textId="77777777" w:rsidTr="0095130E">
        <w:trPr>
          <w:trHeight w:val="432"/>
          <w:jc w:val="center"/>
        </w:trPr>
        <w:tc>
          <w:tcPr>
            <w:tcW w:w="1890" w:type="dxa"/>
            <w:tcBorders>
              <w:top w:val="nil"/>
              <w:bottom w:val="single" w:sz="4" w:space="0" w:color="auto"/>
            </w:tcBorders>
            <w:vAlign w:val="center"/>
          </w:tcPr>
          <w:p w14:paraId="6B05BBDA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048A96" w14:textId="2FE7550D" w:rsidR="00BF404B" w:rsidRPr="0023490F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0611E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8805" w14:textId="753C0B6E" w:rsidR="00BF404B" w:rsidRPr="0023490F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0611E">
              <w:rPr>
                <w:rFonts w:ascii="Times New Roman" w:hAnsi="Times New Roman" w:cs="Times New Roman"/>
                <w:sz w:val="24"/>
                <w:szCs w:val="24"/>
              </w:rPr>
              <w:t xml:space="preserve">cm/cm) 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FCE08" w14:textId="791F9CD4" w:rsidR="00BF404B" w:rsidRPr="00211D0D" w:rsidRDefault="0095130E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FD4CE" w14:textId="469C0380" w:rsidR="00BF404B" w:rsidRPr="00211D0D" w:rsidRDefault="00A0611E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(cm/cm)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3E31D" w14:textId="62A15130" w:rsidR="00BF404B" w:rsidRPr="00211D0D" w:rsidRDefault="0095130E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  <w:tc>
          <w:tcPr>
            <w:tcW w:w="202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0CA82E" w14:textId="0891CE81" w:rsidR="00BF404B" w:rsidRPr="00211D0D" w:rsidRDefault="00A0611E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(cm/cm)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9C9B9D" w14:textId="67F1F9DD" w:rsidR="00BF404B" w:rsidRPr="00211D0D" w:rsidRDefault="0095130E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BF404B" w:rsidRPr="00211D0D" w14:paraId="139F60E3" w14:textId="77777777" w:rsidTr="00A6010A">
        <w:trPr>
          <w:trHeight w:val="432"/>
          <w:jc w:val="center"/>
        </w:trPr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5C1A873B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Bengal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C2C02C" w14:textId="4A046FB0" w:rsidR="00BF404B" w:rsidRPr="007D25C0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C0">
              <w:rPr>
                <w:rFonts w:ascii="Times New Roman" w:hAnsi="Times New Roman" w:cs="Times New Roman"/>
                <w:sz w:val="24"/>
                <w:szCs w:val="24"/>
              </w:rPr>
              <w:t>97.7 e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531460" w14:textId="273D9B50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  <w:r w:rsidR="00E819C5">
              <w:rPr>
                <w:rFonts w:ascii="Times New Roman" w:hAnsi="Times New Roman" w:cs="Times New Roman"/>
                <w:sz w:val="24"/>
                <w:szCs w:val="24"/>
              </w:rPr>
              <w:t>230 a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19026" w14:textId="017C26E1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E819C5">
              <w:rPr>
                <w:rFonts w:ascii="Times New Roman" w:hAnsi="Times New Roman" w:cs="Times New Roman"/>
                <w:sz w:val="24"/>
                <w:szCs w:val="24"/>
              </w:rPr>
              <w:t>0016</w:t>
            </w:r>
          </w:p>
        </w:tc>
        <w:tc>
          <w:tcPr>
            <w:tcW w:w="20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3EEFA" w14:textId="74E07CF3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0.763 a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3B953" w14:textId="0C363AD4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CE0D09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0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596A15" w14:textId="177B8F41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0.718 a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7AC06" w14:textId="7A335D3B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&lt;0.0001</w:t>
            </w:r>
          </w:p>
        </w:tc>
      </w:tr>
      <w:tr w:rsidR="00BF404B" w:rsidRPr="00211D0D" w14:paraId="09948AC4" w14:textId="77777777" w:rsidTr="00A6010A">
        <w:trPr>
          <w:trHeight w:val="432"/>
          <w:jc w:val="center"/>
        </w:trPr>
        <w:tc>
          <w:tcPr>
            <w:tcW w:w="1890" w:type="dxa"/>
            <w:shd w:val="clear" w:color="auto" w:fill="auto"/>
            <w:vAlign w:val="center"/>
          </w:tcPr>
          <w:p w14:paraId="64549DEF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Cheniere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3BBFE1" w14:textId="1F8C93DD" w:rsidR="00BF404B" w:rsidRPr="007D25C0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C0">
              <w:rPr>
                <w:rFonts w:ascii="Times New Roman" w:hAnsi="Times New Roman" w:cs="Times New Roman"/>
                <w:sz w:val="24"/>
                <w:szCs w:val="24"/>
              </w:rPr>
              <w:t xml:space="preserve">95.1 </w:t>
            </w:r>
            <w:proofErr w:type="spellStart"/>
            <w:r w:rsidRPr="007D25C0"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14:paraId="183CDD5A" w14:textId="6F11450C" w:rsidR="00BF404B" w:rsidRPr="00211D0D" w:rsidRDefault="00E819C5" w:rsidP="00A6010A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0.9216 a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72048B87" w14:textId="0492CD4E" w:rsidR="00BF404B" w:rsidRPr="00211D0D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0014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33699EF9" w14:textId="63267E45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0.704 a</w:t>
            </w:r>
            <w:bookmarkStart w:id="2" w:name="_GoBack"/>
            <w:bookmarkEnd w:id="2"/>
          </w:p>
        </w:tc>
        <w:tc>
          <w:tcPr>
            <w:tcW w:w="1306" w:type="dxa"/>
            <w:shd w:val="clear" w:color="auto" w:fill="auto"/>
            <w:vAlign w:val="center"/>
          </w:tcPr>
          <w:p w14:paraId="760483B5" w14:textId="7F7DD066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263D9B03" w14:textId="56C710FB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0.660 a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4707711" w14:textId="55A232AB" w:rsidR="00BF404B" w:rsidRPr="00211D0D" w:rsidRDefault="00F45F5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&lt;0.0001</w:t>
            </w:r>
          </w:p>
        </w:tc>
      </w:tr>
      <w:tr w:rsidR="00BF404B" w:rsidRPr="00211D0D" w14:paraId="13771A6F" w14:textId="77777777" w:rsidTr="00A6010A">
        <w:trPr>
          <w:trHeight w:val="432"/>
          <w:jc w:val="center"/>
        </w:trPr>
        <w:tc>
          <w:tcPr>
            <w:tcW w:w="1890" w:type="dxa"/>
            <w:vAlign w:val="center"/>
          </w:tcPr>
          <w:p w14:paraId="229C2E89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Katy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CB2137C" w14:textId="787BB97E" w:rsidR="00BF404B" w:rsidRPr="007D25C0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C0">
              <w:rPr>
                <w:rFonts w:ascii="Times New Roman" w:hAnsi="Times New Roman" w:cs="Times New Roman"/>
                <w:sz w:val="24"/>
                <w:szCs w:val="24"/>
              </w:rPr>
              <w:t>117.9 ab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6A27475" w14:textId="3D88066B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  <w:r w:rsidR="00E819C5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15A8260" w14:textId="266B033A" w:rsidR="00BF404B" w:rsidRPr="00211D0D" w:rsidRDefault="00572172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0027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5848567E" w14:textId="72677F11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0.743 a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A2B13C3" w14:textId="07829575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1A20093" w14:textId="2DE346F3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0.663 a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EFCCDFD" w14:textId="6A219EBC" w:rsidR="00BF404B" w:rsidRPr="00211D0D" w:rsidRDefault="00F45F5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&lt;0.0001</w:t>
            </w:r>
          </w:p>
        </w:tc>
      </w:tr>
      <w:tr w:rsidR="00BF404B" w:rsidRPr="00211D0D" w14:paraId="3F801C64" w14:textId="77777777" w:rsidTr="00A6010A">
        <w:trPr>
          <w:trHeight w:val="432"/>
          <w:jc w:val="center"/>
        </w:trPr>
        <w:tc>
          <w:tcPr>
            <w:tcW w:w="1890" w:type="dxa"/>
            <w:shd w:val="clear" w:color="auto" w:fill="auto"/>
            <w:vAlign w:val="center"/>
          </w:tcPr>
          <w:p w14:paraId="5B3DDEA7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312777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F938DB3" w14:textId="26D3743B" w:rsidR="00BF404B" w:rsidRPr="007D25C0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C0">
              <w:rPr>
                <w:rFonts w:ascii="Times New Roman" w:hAnsi="Times New Roman" w:cs="Times New Roman"/>
                <w:sz w:val="24"/>
                <w:szCs w:val="24"/>
              </w:rPr>
              <w:t>104.4 d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AAFEE7D" w14:textId="191EBE6C" w:rsidR="00BF404B" w:rsidRPr="00211D0D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0.9364</w:t>
            </w:r>
            <w:r w:rsidR="00BF404B"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A5CD89A" w14:textId="6DD4862E" w:rsidR="00BF404B" w:rsidRPr="00211D0D" w:rsidRDefault="00572172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0061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76EE3F58" w14:textId="0325A2FC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0.690 a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D010409" w14:textId="006EFF62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B04AADC" w14:textId="55EA54B1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0.648 </w:t>
            </w:r>
            <w:r w:rsidR="000D7D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D1B6861" w14:textId="0D0A36DE" w:rsidR="00BF404B" w:rsidRPr="00211D0D" w:rsidRDefault="00F45F5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&lt;0.0001</w:t>
            </w:r>
          </w:p>
        </w:tc>
      </w:tr>
      <w:tr w:rsidR="00BF404B" w:rsidRPr="00211D0D" w14:paraId="71DAB042" w14:textId="77777777" w:rsidTr="00A6010A">
        <w:trPr>
          <w:trHeight w:val="432"/>
          <w:jc w:val="center"/>
        </w:trPr>
        <w:tc>
          <w:tcPr>
            <w:tcW w:w="1890" w:type="dxa"/>
            <w:shd w:val="clear" w:color="auto" w:fill="auto"/>
            <w:vAlign w:val="center"/>
          </w:tcPr>
          <w:p w14:paraId="30CE0949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Rondo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B471101" w14:textId="5BE79C44" w:rsidR="00BF404B" w:rsidRPr="007D25C0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C0">
              <w:rPr>
                <w:rFonts w:ascii="Times New Roman" w:hAnsi="Times New Roman" w:cs="Times New Roman"/>
                <w:sz w:val="24"/>
                <w:szCs w:val="24"/>
              </w:rPr>
              <w:t>107.9 cd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0644B40" w14:textId="5F62D0B1" w:rsidR="00BF404B" w:rsidRPr="00211D0D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0.8994</w:t>
            </w:r>
            <w:r w:rsidR="00BF404B"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2A7A1B4" w14:textId="6CECF708" w:rsidR="00BF404B" w:rsidRPr="00211D0D" w:rsidRDefault="00572172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33F34CDC" w14:textId="19BFFE85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0.720 a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7D85EEE" w14:textId="4951BB3B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62BE7D1E" w14:textId="7593F43A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0.636 </w:t>
            </w:r>
            <w:r w:rsidR="000D7D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0D2CBA1" w14:textId="173D11D2" w:rsidR="00BF404B" w:rsidRPr="00211D0D" w:rsidRDefault="00F45F5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&lt;0.0001</w:t>
            </w:r>
          </w:p>
        </w:tc>
      </w:tr>
      <w:tr w:rsidR="00BF404B" w:rsidRPr="00211D0D" w14:paraId="6937BD26" w14:textId="77777777" w:rsidTr="00A6010A">
        <w:trPr>
          <w:trHeight w:val="432"/>
          <w:jc w:val="center"/>
        </w:trPr>
        <w:tc>
          <w:tcPr>
            <w:tcW w:w="1890" w:type="dxa"/>
            <w:shd w:val="clear" w:color="auto" w:fill="auto"/>
            <w:vAlign w:val="center"/>
          </w:tcPr>
          <w:p w14:paraId="6DA8CCD5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STG06L-35-061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FC70721" w14:textId="1CE16222" w:rsidR="00BF404B" w:rsidRPr="007D25C0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C0">
              <w:rPr>
                <w:rFonts w:ascii="Times New Roman" w:hAnsi="Times New Roman" w:cs="Times New Roman"/>
                <w:sz w:val="24"/>
                <w:szCs w:val="24"/>
              </w:rPr>
              <w:t>118.1 a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6971A8" w14:textId="15581A75" w:rsidR="00BF404B" w:rsidRPr="00211D0D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0.927</w:t>
            </w:r>
            <w:r w:rsidR="00632A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404B"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539E677" w14:textId="47E9A719" w:rsidR="00BF404B" w:rsidRPr="00211D0D" w:rsidRDefault="00572172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0014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694B320E" w14:textId="480D52F3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0.726 a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4CC203A" w14:textId="760DCBD6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25FCFC15" w14:textId="4234141C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0.683 a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55F6F24" w14:textId="7CE9C6C4" w:rsidR="00BF404B" w:rsidRPr="00211D0D" w:rsidRDefault="00F45F5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&lt;0.0001</w:t>
            </w:r>
          </w:p>
        </w:tc>
      </w:tr>
      <w:tr w:rsidR="00BF404B" w:rsidRPr="00211D0D" w14:paraId="300B3DB7" w14:textId="77777777" w:rsidTr="00A6010A">
        <w:trPr>
          <w:trHeight w:val="432"/>
          <w:jc w:val="center"/>
        </w:trPr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04B6D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XP753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A484B" w14:textId="2F7B40BE" w:rsidR="00BF404B" w:rsidRPr="007D25C0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C0">
              <w:rPr>
                <w:rFonts w:ascii="Times New Roman" w:hAnsi="Times New Roman" w:cs="Times New Roman"/>
                <w:sz w:val="24"/>
                <w:szCs w:val="24"/>
              </w:rPr>
              <w:t>112.1 bc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47231" w14:textId="266F9676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0.95</w:t>
            </w:r>
            <w:r w:rsidR="00E819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D688B" w14:textId="1AF6736C" w:rsidR="00BF404B" w:rsidRPr="00211D0D" w:rsidRDefault="00572172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  <w:r w:rsidR="001C0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04C74" w14:textId="62F45C39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0.684 </w:t>
            </w:r>
            <w:r w:rsidR="000D7D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1BB36" w14:textId="25CA81D6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7BB84" w14:textId="5382DFAE" w:rsidR="00BF404B" w:rsidRPr="00211D0D" w:rsidRDefault="00CE0D09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0.679 </w:t>
            </w:r>
            <w:r w:rsidR="000D7D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199F0" w14:textId="10C0F73F" w:rsidR="00BF404B" w:rsidRPr="00211D0D" w:rsidRDefault="00F45F5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&lt;0.0001</w:t>
            </w:r>
          </w:p>
        </w:tc>
      </w:tr>
      <w:tr w:rsidR="00BF404B" w:rsidRPr="00211D0D" w14:paraId="1A49BC8B" w14:textId="77777777" w:rsidTr="00A6010A">
        <w:trPr>
          <w:trHeight w:val="432"/>
          <w:jc w:val="center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4B71CB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94A31" w14:textId="55D9D8D8" w:rsidR="00BF404B" w:rsidRPr="00211D0D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24A6" w14:textId="2160AFB6" w:rsidR="00BF404B" w:rsidRPr="00211D0D" w:rsidRDefault="00E819C5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0.927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ACF0A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5B190" w14:textId="15419969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CE0D09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69AFC3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8AC80" w14:textId="10A6FEC7" w:rsidR="00BF404B" w:rsidRPr="00211D0D" w:rsidRDefault="00F45F5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0.669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E6A1D" w14:textId="5A9E0DD6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04B" w:rsidRPr="00211D0D" w14:paraId="2373E192" w14:textId="77777777" w:rsidTr="00A6010A">
        <w:trPr>
          <w:trHeight w:val="432"/>
          <w:jc w:val="center"/>
        </w:trPr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D2EA74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792255" w14:textId="1692F1E2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LSD = </w:t>
            </w:r>
            <w:r w:rsidR="00E819C5">
              <w:rPr>
                <w:rFonts w:ascii="Times New Roman" w:hAnsi="Times New Roman" w:cs="Times New Roman"/>
                <w:sz w:val="24"/>
                <w:szCs w:val="24"/>
              </w:rPr>
              <w:t>5.73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26E795" w14:textId="626476DB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F=</w:t>
            </w:r>
            <w:r w:rsidR="00A0611E">
              <w:rPr>
                <w:rFonts w:ascii="Times New Roman" w:hAnsi="Times New Roman" w:cs="Times New Roman"/>
                <w:sz w:val="24"/>
                <w:szCs w:val="24"/>
              </w:rPr>
              <w:t>20.9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8EE44B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P&lt; 0.0001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635CB61B" w14:textId="77777777" w:rsidR="00BF404B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LSD = 0.</w:t>
            </w:r>
            <w:r w:rsidR="00E819C5">
              <w:rPr>
                <w:rFonts w:ascii="Times New Roman" w:hAnsi="Times New Roman" w:cs="Times New Roman"/>
                <w:sz w:val="24"/>
                <w:szCs w:val="24"/>
              </w:rPr>
              <w:t>0566</w:t>
            </w:r>
          </w:p>
          <w:p w14:paraId="20D8EEAF" w14:textId="0BF2299B" w:rsidR="00B51986" w:rsidRPr="00211D0D" w:rsidRDefault="00B5198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vAlign w:val="center"/>
          </w:tcPr>
          <w:p w14:paraId="3D4981EC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3EFD8" w14:textId="77777777" w:rsidR="00BF404B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LSD = 0.</w:t>
            </w:r>
            <w:r w:rsidR="00CE0D09">
              <w:rPr>
                <w:rFonts w:ascii="Times New Roman" w:hAnsi="Times New Roman" w:cs="Times New Roman"/>
                <w:sz w:val="24"/>
                <w:szCs w:val="24"/>
              </w:rPr>
              <w:t>0562</w:t>
            </w:r>
          </w:p>
          <w:p w14:paraId="480A061D" w14:textId="10A51248" w:rsidR="00B51986" w:rsidRPr="00211D0D" w:rsidRDefault="00B5198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43995609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4938BC" w14:textId="77777777" w:rsidR="00BF404B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LSD = </w:t>
            </w:r>
            <w:r w:rsidR="00F45F56">
              <w:rPr>
                <w:rFonts w:ascii="Times New Roman" w:hAnsi="Times New Roman" w:cs="Times New Roman"/>
                <w:sz w:val="24"/>
                <w:szCs w:val="24"/>
              </w:rPr>
              <w:t>0.0566</w:t>
            </w:r>
          </w:p>
          <w:p w14:paraId="6C866664" w14:textId="53124F00" w:rsidR="00B51986" w:rsidRPr="00211D0D" w:rsidRDefault="00B51986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211D0D">
              <w:rPr>
                <w:rFonts w:ascii="Times New Roman" w:hAnsi="Times New Roman" w:cs="Times New Roman"/>
                <w:sz w:val="24"/>
                <w:szCs w:val="24"/>
              </w:rPr>
              <w:t xml:space="preserve"> 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7B130356" w14:textId="77777777" w:rsidR="00BF404B" w:rsidRPr="00211D0D" w:rsidRDefault="00BF404B" w:rsidP="00A60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14:paraId="741CCF19" w14:textId="77777777" w:rsidR="009541FC" w:rsidRDefault="00BF404B" w:rsidP="001C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132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4D1132">
        <w:rPr>
          <w:rFonts w:ascii="Times New Roman" w:hAnsi="Times New Roman" w:cs="Times New Roman"/>
          <w:sz w:val="24"/>
          <w:szCs w:val="24"/>
        </w:rPr>
        <w:t>Values shown are Least Squares Means of non-transformed data</w:t>
      </w:r>
      <w:r>
        <w:rPr>
          <w:rFonts w:ascii="Times New Roman" w:hAnsi="Times New Roman" w:cs="Times New Roman"/>
          <w:sz w:val="24"/>
          <w:szCs w:val="24"/>
        </w:rPr>
        <w:t xml:space="preserve"> across three years.</w:t>
      </w:r>
      <w:r w:rsidRPr="004D1132">
        <w:rPr>
          <w:rFonts w:ascii="Times New Roman" w:hAnsi="Times New Roman" w:cs="Times New Roman"/>
          <w:sz w:val="24"/>
          <w:szCs w:val="24"/>
        </w:rPr>
        <w:t xml:space="preserve"> Actual </w:t>
      </w:r>
      <w:r w:rsidR="00A0611E">
        <w:rPr>
          <w:rFonts w:ascii="Times New Roman" w:hAnsi="Times New Roman" w:cs="Times New Roman"/>
          <w:sz w:val="24"/>
          <w:szCs w:val="24"/>
        </w:rPr>
        <w:t xml:space="preserve">heights </w:t>
      </w:r>
      <w:r w:rsidRPr="004D1132">
        <w:rPr>
          <w:rFonts w:ascii="Times New Roman" w:hAnsi="Times New Roman" w:cs="Times New Roman"/>
          <w:sz w:val="24"/>
          <w:szCs w:val="24"/>
        </w:rPr>
        <w:t>of the weed-free plots were analyzed using non-transformed data. Proportion data were analyzed using log-transformed and non-transformed data, and outcomes were similar, so we present only non-transformed results. Means followed by the same lower-case letter are not different acc</w:t>
      </w:r>
      <w:r>
        <w:rPr>
          <w:rFonts w:ascii="Times New Roman" w:hAnsi="Times New Roman" w:cs="Times New Roman"/>
          <w:sz w:val="24"/>
          <w:szCs w:val="24"/>
        </w:rPr>
        <w:t xml:space="preserve">ording to the Student’s t test. </w:t>
      </w:r>
    </w:p>
    <w:p w14:paraId="012359AB" w14:textId="1973374A" w:rsidR="001C0EDD" w:rsidRDefault="001C0EDD" w:rsidP="001C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6803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86803">
        <w:rPr>
          <w:rFonts w:ascii="Times New Roman" w:hAnsi="Times New Roman" w:cs="Times New Roman"/>
          <w:bCs/>
          <w:sz w:val="24"/>
          <w:szCs w:val="24"/>
        </w:rPr>
        <w:t xml:space="preserve">In addition to the </w:t>
      </w:r>
      <w:r w:rsidRPr="00C86803">
        <w:rPr>
          <w:rFonts w:ascii="Times New Roman" w:hAnsi="Times New Roman" w:cs="Times New Roman"/>
          <w:sz w:val="24"/>
          <w:szCs w:val="24"/>
        </w:rPr>
        <w:t xml:space="preserve">Least Squares Means differences shown by LSD, </w:t>
      </w:r>
      <w:r w:rsidRPr="00C86803">
        <w:rPr>
          <w:rFonts w:ascii="Times New Roman" w:hAnsi="Times New Roman" w:cs="Times New Roman"/>
          <w:bCs/>
          <w:sz w:val="24"/>
          <w:szCs w:val="24"/>
        </w:rPr>
        <w:t>the following contrasts (sdf) indicate differences between selected groups of genotypes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32EF9E7" w14:textId="1041DB49" w:rsidR="001C0EDD" w:rsidRDefault="001C0EDD" w:rsidP="001C0ED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FLD</w:t>
      </w:r>
      <w:r w:rsidRPr="001C0EDD">
        <w:rPr>
          <w:rFonts w:ascii="Times New Roman" w:hAnsi="Times New Roman" w:cs="Times New Roman"/>
          <w:sz w:val="24"/>
          <w:szCs w:val="24"/>
        </w:rPr>
        <w:t>:weedy</w:t>
      </w:r>
      <w:proofErr w:type="spellEnd"/>
      <w:r w:rsidRPr="001C0E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C0EDD">
        <w:rPr>
          <w:rFonts w:ascii="Times New Roman" w:hAnsi="Times New Roman" w:cs="Times New Roman"/>
          <w:sz w:val="24"/>
          <w:szCs w:val="24"/>
        </w:rPr>
        <w:t>FLD:weed-free</w:t>
      </w:r>
      <w:proofErr w:type="spellEnd"/>
      <w:r w:rsidRPr="001C0ED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43C">
        <w:rPr>
          <w:rFonts w:ascii="Times New Roman" w:hAnsi="Times New Roman" w:cs="Times New Roman"/>
          <w:sz w:val="24"/>
          <w:szCs w:val="24"/>
        </w:rPr>
        <w:t xml:space="preserve">Contrast </w:t>
      </w:r>
      <w:r w:rsidRPr="001C0EDD">
        <w:rPr>
          <w:rFonts w:ascii="Times New Roman" w:hAnsi="Times New Roman" w:cs="Times New Roman"/>
          <w:sz w:val="24"/>
          <w:szCs w:val="24"/>
        </w:rPr>
        <w:t>[PI</w:t>
      </w:r>
      <w:r>
        <w:rPr>
          <w:rFonts w:ascii="Times New Roman" w:hAnsi="Times New Roman" w:cs="Times New Roman"/>
          <w:sz w:val="24"/>
          <w:szCs w:val="24"/>
        </w:rPr>
        <w:t>312777</w:t>
      </w:r>
      <w:r w:rsidRPr="001C0EDD">
        <w:rPr>
          <w:rFonts w:ascii="Times New Roman" w:hAnsi="Times New Roman" w:cs="Times New Roman"/>
          <w:sz w:val="24"/>
          <w:szCs w:val="24"/>
        </w:rPr>
        <w:t>, C</w:t>
      </w:r>
      <w:r>
        <w:rPr>
          <w:rFonts w:ascii="Times New Roman" w:hAnsi="Times New Roman" w:cs="Times New Roman"/>
          <w:sz w:val="24"/>
          <w:szCs w:val="24"/>
        </w:rPr>
        <w:t xml:space="preserve">heniere, </w:t>
      </w:r>
      <w:r w:rsidRPr="00211D0D">
        <w:rPr>
          <w:rFonts w:ascii="Times New Roman" w:hAnsi="Times New Roman" w:cs="Times New Roman"/>
          <w:sz w:val="24"/>
          <w:szCs w:val="24"/>
        </w:rPr>
        <w:t>XP753</w:t>
      </w:r>
      <w:r w:rsidRPr="001C0EDD">
        <w:rPr>
          <w:rFonts w:ascii="Times New Roman" w:hAnsi="Times New Roman" w:cs="Times New Roman"/>
          <w:sz w:val="24"/>
          <w:szCs w:val="24"/>
        </w:rPr>
        <w:t>] &lt; [all others] P=0.0203.</w:t>
      </w:r>
    </w:p>
    <w:p w14:paraId="1829D335" w14:textId="56244478" w:rsidR="00840CE8" w:rsidRDefault="00932432" w:rsidP="001C0EDD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AWD</w:t>
      </w:r>
      <w:r w:rsidRPr="001C0EDD">
        <w:rPr>
          <w:rFonts w:ascii="Times New Roman" w:hAnsi="Times New Roman" w:cs="Times New Roman"/>
          <w:sz w:val="24"/>
          <w:szCs w:val="24"/>
        </w:rPr>
        <w:t>:weedy</w:t>
      </w:r>
      <w:proofErr w:type="spellEnd"/>
      <w:r w:rsidRPr="001C0E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C0EDD">
        <w:rPr>
          <w:rFonts w:ascii="Times New Roman" w:hAnsi="Times New Roman" w:cs="Times New Roman"/>
          <w:sz w:val="24"/>
          <w:szCs w:val="24"/>
        </w:rPr>
        <w:t>FLD:weed-free</w:t>
      </w:r>
      <w:proofErr w:type="spellEnd"/>
      <w:r w:rsidRPr="001C0EDD">
        <w:rPr>
          <w:rFonts w:ascii="Times New Roman" w:hAnsi="Times New Roman" w:cs="Times New Roman"/>
          <w:sz w:val="24"/>
          <w:szCs w:val="24"/>
        </w:rPr>
        <w:t>:</w:t>
      </w:r>
      <w:r w:rsidRPr="001540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243C">
        <w:rPr>
          <w:rFonts w:ascii="Times New Roman" w:hAnsi="Times New Roman" w:cs="Times New Roman"/>
          <w:sz w:val="24"/>
          <w:szCs w:val="24"/>
        </w:rPr>
        <w:t xml:space="preserve">Contrast </w:t>
      </w:r>
      <w:r w:rsidRPr="001540A5">
        <w:rPr>
          <w:rFonts w:ascii="Times New Roman" w:hAnsi="Times New Roman" w:cs="Times New Roman"/>
          <w:bCs/>
          <w:sz w:val="24"/>
          <w:szCs w:val="24"/>
        </w:rPr>
        <w:t>[Bengal] &gt; [all others] P=0.0306.</w:t>
      </w:r>
    </w:p>
    <w:p w14:paraId="3EB92C6C" w14:textId="2C403B02" w:rsidR="00932432" w:rsidRPr="001540A5" w:rsidRDefault="00932432" w:rsidP="001C0EDD">
      <w:pPr>
        <w:rPr>
          <w:rFonts w:ascii="Times New Roman" w:hAnsi="Times New Roman" w:cs="Times New Roman"/>
          <w:bCs/>
          <w:sz w:val="24"/>
          <w:szCs w:val="24"/>
        </w:rPr>
      </w:pPr>
      <w:r w:rsidRPr="001540A5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932432">
        <w:rPr>
          <w:rFonts w:ascii="Times New Roman" w:hAnsi="Times New Roman" w:cs="Times New Roman"/>
          <w:bCs/>
          <w:sz w:val="24"/>
          <w:szCs w:val="24"/>
        </w:rPr>
        <w:t xml:space="preserve"> The “P-values” presented in columns four, six, and eight of the table are used to test whether the proportion in the column to the left is significantly different from 1.0. P-values ≤0.05 indicate that the proportion is significantly less than 1.0, and therefore, less than the FLD:weed-free conventional standard.</w:t>
      </w:r>
    </w:p>
    <w:p w14:paraId="42BF249E" w14:textId="77777777" w:rsidR="00EC4248" w:rsidRPr="00BF404B" w:rsidRDefault="00EC4248" w:rsidP="00BF404B"/>
    <w:sectPr w:rsidR="00EC4248" w:rsidRPr="00BF404B" w:rsidSect="000F75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248"/>
    <w:rsid w:val="0000046A"/>
    <w:rsid w:val="000D7DC8"/>
    <w:rsid w:val="000F7504"/>
    <w:rsid w:val="001540A5"/>
    <w:rsid w:val="001B5F77"/>
    <w:rsid w:val="001C0EDD"/>
    <w:rsid w:val="00247C59"/>
    <w:rsid w:val="0034104F"/>
    <w:rsid w:val="0038216D"/>
    <w:rsid w:val="003D4716"/>
    <w:rsid w:val="004A6D08"/>
    <w:rsid w:val="0053243C"/>
    <w:rsid w:val="00572172"/>
    <w:rsid w:val="005B39C6"/>
    <w:rsid w:val="005D02AD"/>
    <w:rsid w:val="00632A8D"/>
    <w:rsid w:val="00633C52"/>
    <w:rsid w:val="007D25C0"/>
    <w:rsid w:val="007E5090"/>
    <w:rsid w:val="00840CE8"/>
    <w:rsid w:val="00863525"/>
    <w:rsid w:val="008B1345"/>
    <w:rsid w:val="00932432"/>
    <w:rsid w:val="0095130E"/>
    <w:rsid w:val="009541FC"/>
    <w:rsid w:val="00A0611E"/>
    <w:rsid w:val="00A27117"/>
    <w:rsid w:val="00B061FA"/>
    <w:rsid w:val="00B51986"/>
    <w:rsid w:val="00B81F60"/>
    <w:rsid w:val="00BB3253"/>
    <w:rsid w:val="00BF404B"/>
    <w:rsid w:val="00C21CC6"/>
    <w:rsid w:val="00C72081"/>
    <w:rsid w:val="00CE0D09"/>
    <w:rsid w:val="00D80327"/>
    <w:rsid w:val="00DF1CE9"/>
    <w:rsid w:val="00E819C5"/>
    <w:rsid w:val="00E93CA3"/>
    <w:rsid w:val="00E97A7B"/>
    <w:rsid w:val="00EC4248"/>
    <w:rsid w:val="00EF496F"/>
    <w:rsid w:val="00F4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5154C"/>
  <w15:chartTrackingRefBased/>
  <w15:docId w15:val="{EDA9F712-2366-431F-BF7A-0AA56EF6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4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B1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3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3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3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3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34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F49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JSR</dc:creator>
  <cp:keywords/>
  <dc:description/>
  <cp:lastModifiedBy>Gealy, David</cp:lastModifiedBy>
  <cp:revision>3</cp:revision>
  <dcterms:created xsi:type="dcterms:W3CDTF">2019-03-05T23:14:00Z</dcterms:created>
  <dcterms:modified xsi:type="dcterms:W3CDTF">2019-03-06T16:13:00Z</dcterms:modified>
</cp:coreProperties>
</file>