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E9A38" w14:textId="77777777" w:rsidR="00E11116" w:rsidRPr="0053612D" w:rsidRDefault="00E11116" w:rsidP="00A13242">
      <w:pPr>
        <w:widowControl w:val="0"/>
        <w:tabs>
          <w:tab w:val="left" w:pos="2070"/>
          <w:tab w:val="left" w:pos="4680"/>
        </w:tabs>
        <w:rPr>
          <w:rFonts w:ascii="Times New Roman" w:hAnsi="Times New Roman" w:cs="Times New Roman"/>
          <w:smallCaps/>
        </w:rPr>
      </w:pPr>
      <w:r w:rsidRPr="0053612D">
        <w:rPr>
          <w:rFonts w:ascii="Times New Roman" w:hAnsi="Times New Roman" w:cs="Times New Roman"/>
          <w:smallCaps/>
        </w:rPr>
        <w:t>War Outcomes a</w:t>
      </w:r>
      <w:bookmarkStart w:id="0" w:name="_GoBack"/>
      <w:bookmarkEnd w:id="0"/>
      <w:r w:rsidRPr="0053612D">
        <w:rPr>
          <w:rFonts w:ascii="Times New Roman" w:hAnsi="Times New Roman" w:cs="Times New Roman"/>
          <w:smallCaps/>
        </w:rPr>
        <w:t>nd Leader Tenure</w:t>
      </w:r>
    </w:p>
    <w:p w14:paraId="3B6F3248" w14:textId="77777777" w:rsidR="007D5E32" w:rsidRPr="0053612D" w:rsidRDefault="007D5E32" w:rsidP="00775D1D">
      <w:pPr>
        <w:widowControl w:val="0"/>
        <w:tabs>
          <w:tab w:val="left" w:pos="2070"/>
          <w:tab w:val="left" w:pos="4680"/>
        </w:tabs>
        <w:ind w:firstLine="360"/>
        <w:rPr>
          <w:rFonts w:ascii="Times New Roman" w:hAnsi="Times New Roman" w:cs="Times New Roman"/>
        </w:rPr>
      </w:pPr>
    </w:p>
    <w:p w14:paraId="33E8C920" w14:textId="77777777" w:rsidR="007D5E32" w:rsidRPr="0053612D" w:rsidRDefault="007D5E32" w:rsidP="00A13242">
      <w:pPr>
        <w:widowControl w:val="0"/>
        <w:tabs>
          <w:tab w:val="left" w:pos="2070"/>
          <w:tab w:val="left" w:pos="4680"/>
        </w:tabs>
        <w:rPr>
          <w:rFonts w:ascii="Times New Roman" w:hAnsi="Times New Roman" w:cs="Times New Roman"/>
        </w:rPr>
      </w:pPr>
      <w:r w:rsidRPr="0053612D">
        <w:rPr>
          <w:rFonts w:ascii="Times New Roman" w:hAnsi="Times New Roman" w:cs="Times New Roman"/>
        </w:rPr>
        <w:t xml:space="preserve">By </w:t>
      </w:r>
      <w:r w:rsidRPr="0053612D">
        <w:rPr>
          <w:rFonts w:ascii="Times New Roman" w:hAnsi="Times New Roman" w:cs="Times New Roman"/>
          <w:caps/>
        </w:rPr>
        <w:t>Sarah E. Croco</w:t>
      </w:r>
      <w:r w:rsidRPr="0053612D">
        <w:rPr>
          <w:rFonts w:ascii="Times New Roman" w:hAnsi="Times New Roman" w:cs="Times New Roman"/>
        </w:rPr>
        <w:t xml:space="preserve"> and </w:t>
      </w:r>
      <w:r w:rsidRPr="0053612D">
        <w:rPr>
          <w:rFonts w:ascii="Times New Roman" w:hAnsi="Times New Roman" w:cs="Times New Roman"/>
          <w:caps/>
        </w:rPr>
        <w:t>Jessica L. P. Weeks</w:t>
      </w:r>
    </w:p>
    <w:p w14:paraId="0478A9B8" w14:textId="77777777" w:rsidR="00E11116" w:rsidRPr="0053612D" w:rsidRDefault="00E11116" w:rsidP="00775D1D">
      <w:pPr>
        <w:widowControl w:val="0"/>
        <w:tabs>
          <w:tab w:val="left" w:pos="2070"/>
          <w:tab w:val="left" w:pos="4680"/>
        </w:tabs>
        <w:ind w:firstLine="360"/>
        <w:rPr>
          <w:rFonts w:ascii="Times New Roman" w:hAnsi="Times New Roman" w:cs="Times New Roman"/>
        </w:rPr>
      </w:pPr>
    </w:p>
    <w:p w14:paraId="2413AA33" w14:textId="77777777" w:rsidR="00E11116" w:rsidRPr="0053612D" w:rsidRDefault="00E11116" w:rsidP="00775D1D">
      <w:pPr>
        <w:spacing w:line="480" w:lineRule="auto"/>
        <w:ind w:firstLine="360"/>
        <w:rPr>
          <w:rFonts w:ascii="Times New Roman" w:eastAsia="Cambria" w:hAnsi="Times New Roman" w:cs="Times New Roman"/>
        </w:rPr>
      </w:pPr>
      <w:r w:rsidRPr="0053612D">
        <w:rPr>
          <w:rFonts w:ascii="Times New Roman" w:hAnsi="Times New Roman" w:cs="Times New Roman"/>
        </w:rPr>
        <w:t xml:space="preserve">A growing body of literature </w:t>
      </w:r>
      <w:r w:rsidR="00775D1D" w:rsidRPr="0053612D">
        <w:rPr>
          <w:rFonts w:ascii="Times New Roman" w:hAnsi="Times New Roman" w:cs="Times New Roman"/>
        </w:rPr>
        <w:t>argues</w:t>
      </w:r>
      <w:r w:rsidRPr="0053612D">
        <w:rPr>
          <w:rFonts w:ascii="Times New Roman" w:hAnsi="Times New Roman" w:cs="Times New Roman"/>
        </w:rPr>
        <w:t xml:space="preserve"> that war outcomes affect leaders’ tenure in office. </w:t>
      </w:r>
      <w:r w:rsidR="00775D1D" w:rsidRPr="0053612D">
        <w:rPr>
          <w:rFonts w:ascii="Times New Roman" w:hAnsi="Times New Roman" w:cs="Times New Roman"/>
        </w:rPr>
        <w:t>But</w:t>
      </w:r>
      <w:r w:rsidRPr="0053612D">
        <w:rPr>
          <w:rFonts w:ascii="Times New Roman" w:hAnsi="Times New Roman" w:cs="Times New Roman"/>
        </w:rPr>
        <w:t xml:space="preserve"> disagreement persists over how domestic political institutions translate performance in war into leader accountability. Some</w:t>
      </w:r>
      <w:r w:rsidR="00775D1D" w:rsidRPr="0053612D">
        <w:rPr>
          <w:rFonts w:ascii="Times New Roman" w:hAnsi="Times New Roman" w:cs="Times New Roman"/>
        </w:rPr>
        <w:t xml:space="preserve"> scholars</w:t>
      </w:r>
      <w:r w:rsidRPr="0053612D">
        <w:rPr>
          <w:rFonts w:ascii="Times New Roman" w:hAnsi="Times New Roman" w:cs="Times New Roman"/>
        </w:rPr>
        <w:t xml:space="preserve"> argue that the tenure of democratic leaders is most sensitive to war outcomes, while others </w:t>
      </w:r>
      <w:r w:rsidR="00775D1D" w:rsidRPr="0053612D">
        <w:rPr>
          <w:rFonts w:ascii="Times New Roman" w:hAnsi="Times New Roman" w:cs="Times New Roman"/>
        </w:rPr>
        <w:t xml:space="preserve">posit </w:t>
      </w:r>
      <w:r w:rsidRPr="0053612D">
        <w:rPr>
          <w:rFonts w:ascii="Times New Roman" w:hAnsi="Times New Roman" w:cs="Times New Roman"/>
        </w:rPr>
        <w:t xml:space="preserve">that autocratic leaders are more likely to be punished </w:t>
      </w:r>
      <w:r w:rsidR="00775D1D" w:rsidRPr="0053612D">
        <w:rPr>
          <w:rFonts w:ascii="Times New Roman" w:hAnsi="Times New Roman" w:cs="Times New Roman"/>
        </w:rPr>
        <w:t xml:space="preserve">or </w:t>
      </w:r>
      <w:r w:rsidRPr="0053612D">
        <w:rPr>
          <w:rFonts w:ascii="Times New Roman" w:hAnsi="Times New Roman" w:cs="Times New Roman"/>
        </w:rPr>
        <w:t xml:space="preserve">rewarded for the outcomes of conflicts. </w:t>
      </w:r>
      <w:r w:rsidR="00775D1D" w:rsidRPr="0053612D">
        <w:rPr>
          <w:rFonts w:ascii="Times New Roman" w:eastAsia="Cambria" w:hAnsi="Times New Roman" w:cs="Times New Roman"/>
        </w:rPr>
        <w:t xml:space="preserve">The authors </w:t>
      </w:r>
      <w:r w:rsidRPr="0053612D">
        <w:rPr>
          <w:rFonts w:ascii="Times New Roman" w:eastAsia="Cambria" w:hAnsi="Times New Roman" w:cs="Times New Roman"/>
        </w:rPr>
        <w:t>argue that existing research fail</w:t>
      </w:r>
      <w:r w:rsidR="00775D1D" w:rsidRPr="0053612D">
        <w:rPr>
          <w:rFonts w:ascii="Times New Roman" w:eastAsia="Cambria" w:hAnsi="Times New Roman" w:cs="Times New Roman"/>
        </w:rPr>
        <w:t xml:space="preserve">s </w:t>
      </w:r>
      <w:r w:rsidRPr="0053612D">
        <w:rPr>
          <w:rFonts w:ascii="Times New Roman" w:eastAsia="Cambria" w:hAnsi="Times New Roman" w:cs="Times New Roman"/>
        </w:rPr>
        <w:t xml:space="preserve">to take into account two important factors: whether the leader is viewed as </w:t>
      </w:r>
      <w:r w:rsidRPr="0053612D">
        <w:rPr>
          <w:rFonts w:ascii="Times New Roman" w:eastAsia="Cambria" w:hAnsi="Times New Roman" w:cs="Times New Roman"/>
          <w:i/>
        </w:rPr>
        <w:t>culpable</w:t>
      </w:r>
      <w:r w:rsidRPr="0053612D">
        <w:rPr>
          <w:rFonts w:ascii="Times New Roman" w:eastAsia="Cambria" w:hAnsi="Times New Roman" w:cs="Times New Roman"/>
        </w:rPr>
        <w:t xml:space="preserve"> for the country’s entry into the conflict, and whether the country features domestic institutions that make the leader </w:t>
      </w:r>
      <w:r w:rsidRPr="0053612D">
        <w:rPr>
          <w:rFonts w:ascii="Times New Roman" w:eastAsia="Cambria" w:hAnsi="Times New Roman" w:cs="Times New Roman"/>
          <w:i/>
        </w:rPr>
        <w:t>vulnerable</w:t>
      </w:r>
      <w:r w:rsidRPr="0053612D">
        <w:rPr>
          <w:rFonts w:ascii="Times New Roman" w:eastAsia="Cambria" w:hAnsi="Times New Roman" w:cs="Times New Roman"/>
        </w:rPr>
        <w:t xml:space="preserve"> to removal</w:t>
      </w:r>
      <w:r w:rsidR="00775D1D" w:rsidRPr="0053612D">
        <w:rPr>
          <w:rFonts w:ascii="Times New Roman" w:eastAsia="Cambria" w:hAnsi="Times New Roman" w:cs="Times New Roman"/>
        </w:rPr>
        <w:t xml:space="preserve"> from office</w:t>
      </w:r>
      <w:r w:rsidRPr="0053612D">
        <w:rPr>
          <w:rFonts w:ascii="Times New Roman" w:eastAsia="Cambria" w:hAnsi="Times New Roman" w:cs="Times New Roman"/>
        </w:rPr>
        <w:t xml:space="preserve">, which varies greatly across nondemocracies. After taking leaders’ culpability and vulnerability into account, </w:t>
      </w:r>
      <w:r w:rsidR="00775D1D" w:rsidRPr="0053612D">
        <w:rPr>
          <w:rFonts w:ascii="Times New Roman" w:eastAsia="Cambria" w:hAnsi="Times New Roman" w:cs="Times New Roman"/>
        </w:rPr>
        <w:t xml:space="preserve">the authors </w:t>
      </w:r>
      <w:r w:rsidRPr="0053612D">
        <w:rPr>
          <w:rFonts w:ascii="Times New Roman" w:eastAsia="Cambria" w:hAnsi="Times New Roman" w:cs="Times New Roman"/>
        </w:rPr>
        <w:t xml:space="preserve">show that the tenures of culpable, democratic leaders and culpable, vulnerable, nondemocratic leaders are sensitive to war outcomes. By contrast, the tenures of nondemocratic leaders who are less vulnerable </w:t>
      </w:r>
      <w:r w:rsidR="00775D1D" w:rsidRPr="0053612D">
        <w:rPr>
          <w:rFonts w:ascii="Times New Roman" w:eastAsia="Cambria" w:hAnsi="Times New Roman" w:cs="Times New Roman"/>
        </w:rPr>
        <w:t xml:space="preserve">to removal </w:t>
      </w:r>
      <w:r w:rsidRPr="0053612D">
        <w:rPr>
          <w:rFonts w:ascii="Times New Roman" w:eastAsia="Cambria" w:hAnsi="Times New Roman" w:cs="Times New Roman"/>
        </w:rPr>
        <w:t xml:space="preserve">are not sensitive to war outcomes, regardless of their culpability. </w:t>
      </w:r>
    </w:p>
    <w:p w14:paraId="21751C67" w14:textId="77777777" w:rsidR="00E11116" w:rsidRDefault="00E11116" w:rsidP="00E11116">
      <w:pPr>
        <w:rPr>
          <w:rFonts w:ascii="Times New Roman" w:eastAsia="Cambria" w:hAnsi="Times New Roman" w:cs="Times New Roman"/>
          <w:sz w:val="23"/>
          <w:szCs w:val="23"/>
        </w:rPr>
      </w:pPr>
    </w:p>
    <w:p w14:paraId="24CF65E6" w14:textId="77777777" w:rsidR="00E11116" w:rsidRDefault="00E11116" w:rsidP="00E11116">
      <w:pPr>
        <w:rPr>
          <w:rFonts w:ascii="Times New Roman" w:eastAsia="Cambria" w:hAnsi="Times New Roman" w:cs="Times New Roman"/>
          <w:sz w:val="23"/>
          <w:szCs w:val="23"/>
        </w:rPr>
      </w:pPr>
    </w:p>
    <w:p w14:paraId="4384F129" w14:textId="77777777" w:rsidR="00775D1D" w:rsidRPr="00A13242" w:rsidRDefault="00775D1D" w:rsidP="00E11116">
      <w:pPr>
        <w:rPr>
          <w:rFonts w:ascii="Times New Roman" w:eastAsia="Cambria" w:hAnsi="Times New Roman" w:cs="Times New Roman"/>
          <w:smallCaps/>
          <w:sz w:val="23"/>
          <w:szCs w:val="23"/>
        </w:rPr>
      </w:pPr>
      <w:r w:rsidRPr="00A13242">
        <w:rPr>
          <w:rFonts w:ascii="Times New Roman" w:eastAsia="Cambria" w:hAnsi="Times New Roman" w:cs="Times New Roman"/>
          <w:smallCaps/>
          <w:sz w:val="23"/>
          <w:szCs w:val="23"/>
        </w:rPr>
        <w:t>Contributor Information</w:t>
      </w:r>
    </w:p>
    <w:p w14:paraId="5E248C1B" w14:textId="77777777" w:rsidR="00775D1D" w:rsidRDefault="00775D1D" w:rsidP="00E11116">
      <w:pPr>
        <w:rPr>
          <w:rFonts w:ascii="Times New Roman" w:eastAsia="Cambria" w:hAnsi="Times New Roman" w:cs="Times New Roman"/>
          <w:sz w:val="23"/>
          <w:szCs w:val="23"/>
        </w:rPr>
      </w:pPr>
    </w:p>
    <w:p w14:paraId="3B1FDC53" w14:textId="7BE76B01" w:rsidR="00E11116" w:rsidRPr="0053612D" w:rsidRDefault="00F273CD" w:rsidP="00775D1D">
      <w:pPr>
        <w:spacing w:line="480" w:lineRule="auto"/>
        <w:rPr>
          <w:rFonts w:ascii="Times New Roman" w:eastAsia="Cambria" w:hAnsi="Times New Roman" w:cs="Times New Roman"/>
        </w:rPr>
      </w:pPr>
      <w:r w:rsidRPr="0053612D">
        <w:rPr>
          <w:rFonts w:ascii="Times New Roman" w:eastAsia="Cambria" w:hAnsi="Times New Roman" w:cs="Times New Roman"/>
          <w:smallCaps/>
        </w:rPr>
        <w:t>Sarah E. Croco</w:t>
      </w:r>
      <w:r w:rsidRPr="0053612D">
        <w:rPr>
          <w:rFonts w:ascii="Times New Roman" w:eastAsia="Cambria" w:hAnsi="Times New Roman" w:cs="Times New Roman"/>
        </w:rPr>
        <w:t xml:space="preserve"> is an </w:t>
      </w:r>
      <w:r w:rsidR="00EF1F64" w:rsidRPr="0053612D">
        <w:rPr>
          <w:rFonts w:ascii="Times New Roman" w:eastAsia="Cambria" w:hAnsi="Times New Roman" w:cs="Times New Roman"/>
        </w:rPr>
        <w:t xml:space="preserve">associate </w:t>
      </w:r>
      <w:r w:rsidRPr="0053612D">
        <w:rPr>
          <w:rFonts w:ascii="Times New Roman" w:eastAsia="Cambria" w:hAnsi="Times New Roman" w:cs="Times New Roman"/>
        </w:rPr>
        <w:t>professor in the Department of Government and Politics and a faculty associate at the Center for International Development and Conflict Management at the University of Maryland, College Park. Her research interests include international conflict</w:t>
      </w:r>
      <w:r w:rsidR="00775D1D" w:rsidRPr="0053612D">
        <w:rPr>
          <w:rFonts w:ascii="Times New Roman" w:eastAsia="Cambria" w:hAnsi="Times New Roman" w:cs="Times New Roman"/>
        </w:rPr>
        <w:t>,</w:t>
      </w:r>
      <w:r w:rsidRPr="0053612D">
        <w:rPr>
          <w:rFonts w:ascii="Times New Roman" w:eastAsia="Cambria" w:hAnsi="Times New Roman" w:cs="Times New Roman"/>
        </w:rPr>
        <w:t xml:space="preserve"> the process by which citizens assign leaders responsibility for international wars</w:t>
      </w:r>
      <w:r w:rsidR="00775D1D" w:rsidRPr="0053612D">
        <w:rPr>
          <w:rFonts w:ascii="Times New Roman" w:eastAsia="Cambria" w:hAnsi="Times New Roman" w:cs="Times New Roman"/>
        </w:rPr>
        <w:t>,</w:t>
      </w:r>
      <w:r w:rsidRPr="0053612D">
        <w:rPr>
          <w:rFonts w:ascii="Times New Roman" w:eastAsia="Cambria" w:hAnsi="Times New Roman" w:cs="Times New Roman"/>
        </w:rPr>
        <w:t xml:space="preserve"> the value of policy consistency in elections</w:t>
      </w:r>
      <w:r w:rsidR="00775D1D" w:rsidRPr="0053612D">
        <w:rPr>
          <w:rFonts w:ascii="Times New Roman" w:eastAsia="Cambria" w:hAnsi="Times New Roman" w:cs="Times New Roman"/>
        </w:rPr>
        <w:t>,</w:t>
      </w:r>
      <w:r w:rsidRPr="0053612D">
        <w:rPr>
          <w:rFonts w:ascii="Times New Roman" w:eastAsia="Cambria" w:hAnsi="Times New Roman" w:cs="Times New Roman"/>
        </w:rPr>
        <w:t xml:space="preserve"> territorial disputes</w:t>
      </w:r>
      <w:r w:rsidR="00EF1F64" w:rsidRPr="0053612D">
        <w:rPr>
          <w:rFonts w:ascii="Times New Roman" w:eastAsia="Cambria" w:hAnsi="Times New Roman" w:cs="Times New Roman"/>
        </w:rPr>
        <w:t>,</w:t>
      </w:r>
      <w:r w:rsidRPr="0053612D">
        <w:rPr>
          <w:rFonts w:ascii="Times New Roman" w:eastAsia="Cambria" w:hAnsi="Times New Roman" w:cs="Times New Roman"/>
        </w:rPr>
        <w:t xml:space="preserve"> and civilian targeting. Her book, </w:t>
      </w:r>
      <w:r w:rsidR="00641A36" w:rsidRPr="0053612D">
        <w:rPr>
          <w:rFonts w:ascii="Times New Roman" w:eastAsia="Cambria" w:hAnsi="Times New Roman" w:cs="Times New Roman"/>
          <w:i/>
        </w:rPr>
        <w:t>Peace at What Price</w:t>
      </w:r>
      <w:proofErr w:type="gramStart"/>
      <w:r w:rsidR="0041634A" w:rsidRPr="0053612D">
        <w:rPr>
          <w:rFonts w:ascii="Times New Roman" w:eastAsia="Cambria" w:hAnsi="Times New Roman" w:cs="Times New Roman"/>
          <w:i/>
        </w:rPr>
        <w:t>?</w:t>
      </w:r>
      <w:r w:rsidRPr="0053612D">
        <w:rPr>
          <w:rFonts w:ascii="Times New Roman" w:eastAsia="Cambria" w:hAnsi="Times New Roman" w:cs="Times New Roman"/>
        </w:rPr>
        <w:t>,</w:t>
      </w:r>
      <w:proofErr w:type="gramEnd"/>
      <w:r w:rsidRPr="0053612D">
        <w:rPr>
          <w:rFonts w:ascii="Times New Roman" w:eastAsia="Cambria" w:hAnsi="Times New Roman" w:cs="Times New Roman"/>
        </w:rPr>
        <w:t xml:space="preserve"> was published in 2015.</w:t>
      </w:r>
      <w:r w:rsidRPr="0053612D">
        <w:rPr>
          <w:rFonts w:ascii="Times New Roman" w:hAnsi="Times New Roman" w:cs="Times New Roman"/>
        </w:rPr>
        <w:t xml:space="preserve"> </w:t>
      </w:r>
      <w:r w:rsidR="00775D1D" w:rsidRPr="0053612D">
        <w:rPr>
          <w:rFonts w:ascii="Times New Roman" w:hAnsi="Times New Roman" w:cs="Times New Roman"/>
        </w:rPr>
        <w:t xml:space="preserve">She can be reached at </w:t>
      </w:r>
      <w:r w:rsidRPr="0053612D">
        <w:rPr>
          <w:rFonts w:ascii="Times New Roman" w:hAnsi="Times New Roman" w:cs="Times New Roman"/>
        </w:rPr>
        <w:t>scroco@umd.edu</w:t>
      </w:r>
      <w:r w:rsidR="00775D1D" w:rsidRPr="0053612D">
        <w:rPr>
          <w:rFonts w:ascii="Times New Roman" w:hAnsi="Times New Roman" w:cs="Times New Roman"/>
        </w:rPr>
        <w:t>.</w:t>
      </w:r>
    </w:p>
    <w:p w14:paraId="505420F0" w14:textId="77777777" w:rsidR="00D2166E" w:rsidRDefault="00D2166E" w:rsidP="00775D1D">
      <w:pPr>
        <w:spacing w:line="480" w:lineRule="auto"/>
      </w:pPr>
    </w:p>
    <w:p w14:paraId="46806749" w14:textId="77E79CE8" w:rsidR="00F273CD" w:rsidRPr="0053612D" w:rsidRDefault="00F273CD" w:rsidP="00775D1D">
      <w:pPr>
        <w:spacing w:line="480" w:lineRule="auto"/>
      </w:pPr>
      <w:r w:rsidRPr="0053612D">
        <w:rPr>
          <w:smallCaps/>
        </w:rPr>
        <w:t>Jessica L. P. Weeks</w:t>
      </w:r>
      <w:r w:rsidRPr="0053612D">
        <w:t xml:space="preserve"> is</w:t>
      </w:r>
      <w:r w:rsidR="00775D1D" w:rsidRPr="0053612D">
        <w:t xml:space="preserve"> an a</w:t>
      </w:r>
      <w:r w:rsidRPr="0053612D">
        <w:t xml:space="preserve">ssociate </w:t>
      </w:r>
      <w:r w:rsidR="00775D1D" w:rsidRPr="0053612D">
        <w:t>p</w:t>
      </w:r>
      <w:r w:rsidRPr="0053612D">
        <w:t>rofessor in the Department of Political Science at the University of Wisconsin, Madison. Her research focus</w:t>
      </w:r>
      <w:r w:rsidR="00775D1D" w:rsidRPr="0053612D">
        <w:t>es</w:t>
      </w:r>
      <w:r w:rsidRPr="0053612D">
        <w:t xml:space="preserve"> on the domestic politics of foreign policy, the domestic and international politics of authoritarian regimes, and public opinion about foreign policy. Her book, </w:t>
      </w:r>
      <w:r w:rsidR="00641A36" w:rsidRPr="0053612D">
        <w:rPr>
          <w:i/>
        </w:rPr>
        <w:t>Dictators at War and Peace</w:t>
      </w:r>
      <w:r w:rsidRPr="0053612D">
        <w:t>, was published in 2014.</w:t>
      </w:r>
      <w:r w:rsidRPr="0053612D">
        <w:rPr>
          <w:rFonts w:ascii="Times New Roman" w:hAnsi="Times New Roman" w:cs="Times New Roman"/>
        </w:rPr>
        <w:t xml:space="preserve"> </w:t>
      </w:r>
      <w:r w:rsidR="00775D1D" w:rsidRPr="0053612D">
        <w:rPr>
          <w:rFonts w:ascii="Times New Roman" w:hAnsi="Times New Roman" w:cs="Times New Roman"/>
        </w:rPr>
        <w:t xml:space="preserve">She can be reached at </w:t>
      </w:r>
      <w:r w:rsidRPr="0053612D">
        <w:rPr>
          <w:rFonts w:ascii="Times New Roman" w:hAnsi="Times New Roman" w:cs="Times New Roman"/>
        </w:rPr>
        <w:t>jweeks@wisc.edu</w:t>
      </w:r>
      <w:r w:rsidR="00775D1D" w:rsidRPr="0053612D">
        <w:rPr>
          <w:rFonts w:ascii="Times New Roman" w:hAnsi="Times New Roman" w:cs="Times New Roman"/>
        </w:rPr>
        <w:t>.</w:t>
      </w:r>
    </w:p>
    <w:sectPr w:rsidR="00F273CD" w:rsidRPr="0053612D" w:rsidSect="00C34B23"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F8264" w14:textId="77777777" w:rsidR="00E11116" w:rsidRDefault="00E11116" w:rsidP="00E11116">
      <w:r>
        <w:separator/>
      </w:r>
    </w:p>
  </w:endnote>
  <w:endnote w:type="continuationSeparator" w:id="0">
    <w:p w14:paraId="507D6C62" w14:textId="77777777" w:rsidR="00E11116" w:rsidRDefault="00E11116" w:rsidP="00E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3C07" w14:textId="77777777" w:rsidR="00E11116" w:rsidRDefault="00E11116" w:rsidP="00E11116">
      <w:r>
        <w:separator/>
      </w:r>
    </w:p>
  </w:footnote>
  <w:footnote w:type="continuationSeparator" w:id="0">
    <w:p w14:paraId="5F012E60" w14:textId="77777777" w:rsidR="00E11116" w:rsidRDefault="00E11116" w:rsidP="00E1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6"/>
    <w:rsid w:val="00086FD8"/>
    <w:rsid w:val="00386482"/>
    <w:rsid w:val="003F5474"/>
    <w:rsid w:val="0041634A"/>
    <w:rsid w:val="004566A3"/>
    <w:rsid w:val="0053612D"/>
    <w:rsid w:val="006126B3"/>
    <w:rsid w:val="00641A36"/>
    <w:rsid w:val="006B4FD2"/>
    <w:rsid w:val="00775D1D"/>
    <w:rsid w:val="007934D7"/>
    <w:rsid w:val="007D5E32"/>
    <w:rsid w:val="0086245D"/>
    <w:rsid w:val="008B6208"/>
    <w:rsid w:val="008E4E10"/>
    <w:rsid w:val="00A13242"/>
    <w:rsid w:val="00AA5DA2"/>
    <w:rsid w:val="00C34B23"/>
    <w:rsid w:val="00D2166E"/>
    <w:rsid w:val="00D82FBD"/>
    <w:rsid w:val="00E11116"/>
    <w:rsid w:val="00EF1F64"/>
    <w:rsid w:val="00F273CD"/>
    <w:rsid w:val="00F4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D8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2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11116"/>
    <w:rPr>
      <w:rFonts w:ascii="Garamond" w:eastAsiaTheme="minorHAnsi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1116"/>
    <w:rPr>
      <w:rFonts w:ascii="Garamond" w:eastAsiaTheme="minorHAnsi" w:hAnsi="Garamond"/>
      <w:sz w:val="20"/>
      <w:szCs w:val="20"/>
    </w:rPr>
  </w:style>
  <w:style w:type="character" w:styleId="FootnoteReference">
    <w:name w:val="footnote reference"/>
    <w:basedOn w:val="DefaultParagraphFont"/>
    <w:unhideWhenUsed/>
    <w:rsid w:val="00E11116"/>
    <w:rPr>
      <w:vertAlign w:val="superscript"/>
    </w:rPr>
  </w:style>
  <w:style w:type="paragraph" w:customStyle="1" w:styleId="Style-1">
    <w:name w:val="Style-1"/>
    <w:uiPriority w:val="99"/>
    <w:rsid w:val="00E11116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864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2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11116"/>
    <w:rPr>
      <w:rFonts w:ascii="Garamond" w:eastAsiaTheme="minorHAnsi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1116"/>
    <w:rPr>
      <w:rFonts w:ascii="Garamond" w:eastAsiaTheme="minorHAnsi" w:hAnsi="Garamond"/>
      <w:sz w:val="20"/>
      <w:szCs w:val="20"/>
    </w:rPr>
  </w:style>
  <w:style w:type="character" w:styleId="FootnoteReference">
    <w:name w:val="footnote reference"/>
    <w:basedOn w:val="DefaultParagraphFont"/>
    <w:unhideWhenUsed/>
    <w:rsid w:val="00E11116"/>
    <w:rPr>
      <w:vertAlign w:val="superscript"/>
    </w:rPr>
  </w:style>
  <w:style w:type="paragraph" w:customStyle="1" w:styleId="Style-1">
    <w:name w:val="Style-1"/>
    <w:uiPriority w:val="99"/>
    <w:rsid w:val="00E11116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864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EDD5-13F1-4A08-9ED6-953E5E3D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Wisconsin–Madison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Weeks</dc:creator>
  <cp:lastModifiedBy>Joy M. Scharfstein</cp:lastModifiedBy>
  <cp:revision>3</cp:revision>
  <dcterms:created xsi:type="dcterms:W3CDTF">2016-08-04T18:07:00Z</dcterms:created>
  <dcterms:modified xsi:type="dcterms:W3CDTF">2016-08-04T18:08:00Z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-2080200482</vt:i4>
  </property>
</Properties>
</file>