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8B55" w14:textId="77777777" w:rsidR="007877F9" w:rsidRDefault="00DE6B35" w:rsidP="00DE6B35">
      <w:pPr>
        <w:pStyle w:val="pagecontents"/>
        <w:rPr>
          <w:rFonts w:ascii="Times New Roman" w:hAnsi="Times New Roman"/>
          <w:sz w:val="24"/>
          <w:szCs w:val="24"/>
        </w:rPr>
      </w:pPr>
      <w:r w:rsidRPr="007877F9">
        <w:rPr>
          <w:rFonts w:ascii="Times New Roman" w:hAnsi="Times New Roman"/>
          <w:smallCaps/>
          <w:sz w:val="24"/>
          <w:szCs w:val="24"/>
        </w:rPr>
        <w:t>The Ratification Premium</w:t>
      </w:r>
      <w:r w:rsidRPr="00DE6B35">
        <w:rPr>
          <w:rFonts w:ascii="Times New Roman" w:hAnsi="Times New Roman"/>
          <w:sz w:val="24"/>
          <w:szCs w:val="24"/>
        </w:rPr>
        <w:t xml:space="preserve"> </w:t>
      </w:r>
    </w:p>
    <w:p w14:paraId="6EB83B8E" w14:textId="09618CB6" w:rsidR="00DE6B35" w:rsidRPr="007877F9" w:rsidRDefault="007877F9" w:rsidP="007877F9">
      <w:pPr>
        <w:pStyle w:val="pagecontents"/>
        <w:ind w:firstLine="72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hawks, doves, and a</w:t>
      </w:r>
      <w:r w:rsidR="00DE6B35" w:rsidRPr="007877F9">
        <w:rPr>
          <w:rFonts w:ascii="Times New Roman" w:hAnsi="Times New Roman"/>
          <w:smallCaps/>
          <w:sz w:val="24"/>
          <w:szCs w:val="24"/>
        </w:rPr>
        <w:t>rms Control</w:t>
      </w:r>
      <w:r w:rsidR="0075633C">
        <w:rPr>
          <w:rFonts w:ascii="Times New Roman" w:hAnsi="Times New Roman"/>
          <w:smallCaps/>
          <w:sz w:val="24"/>
          <w:szCs w:val="24"/>
        </w:rPr>
        <w:br/>
      </w:r>
      <w:bookmarkStart w:id="0" w:name="_GoBack"/>
      <w:bookmarkEnd w:id="0"/>
    </w:p>
    <w:p w14:paraId="01955535" w14:textId="7D2A27F8" w:rsidR="00DE6B35" w:rsidRPr="00DE6B35" w:rsidRDefault="00DE6B35" w:rsidP="00E16733">
      <w:r w:rsidRPr="00DE6B35">
        <w:t xml:space="preserve">By </w:t>
      </w:r>
      <w:r w:rsidRPr="007877F9">
        <w:rPr>
          <w:caps/>
        </w:rPr>
        <w:t xml:space="preserve">Sarah </w:t>
      </w:r>
      <w:r w:rsidR="000518AB">
        <w:rPr>
          <w:caps/>
        </w:rPr>
        <w:t xml:space="preserve">E. </w:t>
      </w:r>
      <w:r w:rsidRPr="007877F9">
        <w:rPr>
          <w:caps/>
        </w:rPr>
        <w:t>Kreps</w:t>
      </w:r>
      <w:r w:rsidRPr="00DE6B35">
        <w:t xml:space="preserve">, </w:t>
      </w:r>
      <w:r w:rsidRPr="007877F9">
        <w:rPr>
          <w:caps/>
        </w:rPr>
        <w:t xml:space="preserve">Elizabeth </w:t>
      </w:r>
      <w:r w:rsidR="00132E72">
        <w:rPr>
          <w:caps/>
        </w:rPr>
        <w:t xml:space="preserve">N. </w:t>
      </w:r>
      <w:r w:rsidRPr="007877F9">
        <w:rPr>
          <w:caps/>
        </w:rPr>
        <w:t>Saunders</w:t>
      </w:r>
      <w:r w:rsidR="00B55A28">
        <w:rPr>
          <w:caps/>
        </w:rPr>
        <w:t xml:space="preserve">, and </w:t>
      </w:r>
      <w:r w:rsidR="00B55A28" w:rsidRPr="007877F9">
        <w:rPr>
          <w:caps/>
        </w:rPr>
        <w:t xml:space="preserve">Kenneth </w:t>
      </w:r>
      <w:r w:rsidR="00B55A28">
        <w:rPr>
          <w:caps/>
        </w:rPr>
        <w:t xml:space="preserve">A. </w:t>
      </w:r>
      <w:r w:rsidR="00B55A28" w:rsidRPr="007877F9">
        <w:rPr>
          <w:caps/>
        </w:rPr>
        <w:t>Schultz</w:t>
      </w:r>
    </w:p>
    <w:p w14:paraId="69EA5526" w14:textId="0322737F" w:rsidR="00DE6B35" w:rsidRPr="00DE6B35" w:rsidRDefault="00DE6B35" w:rsidP="0075633C">
      <w:pPr>
        <w:spacing w:line="360" w:lineRule="auto"/>
        <w:ind w:firstLine="720"/>
      </w:pPr>
      <w:r w:rsidRPr="00DE6B35">
        <w:t>This article examines the effect of leaders’ foreign policy preferences on their ability to pursue and ratify arms control agreements. Does it take a “Nixon to go to China,” with hawks more effective than doves</w:t>
      </w:r>
      <w:r w:rsidR="00675473">
        <w:t>,</w:t>
      </w:r>
      <w:r w:rsidRPr="00DE6B35">
        <w:t xml:space="preserve"> when it comes to the domestic politics of treaty ratification? </w:t>
      </w:r>
      <w:r w:rsidR="007877F9">
        <w:t xml:space="preserve">The authors </w:t>
      </w:r>
      <w:r w:rsidRPr="00DE6B35">
        <w:t xml:space="preserve">observe that the theoretical logic correctly identifies an asymmetry between hawkish and dovish presidents, with the latter facing a credibility gap in advocating arms reductions. </w:t>
      </w:r>
      <w:r w:rsidR="00675473">
        <w:t>Although</w:t>
      </w:r>
      <w:r w:rsidRPr="00DE6B35">
        <w:t xml:space="preserve"> existing accounts assume leaders are captives of their type, </w:t>
      </w:r>
      <w:r w:rsidR="007877F9">
        <w:t>the authors</w:t>
      </w:r>
      <w:r w:rsidR="007877F9" w:rsidRPr="00DE6B35">
        <w:t xml:space="preserve"> </w:t>
      </w:r>
      <w:r w:rsidRPr="00DE6B35">
        <w:t>argue that dovish executives can overcome their credibility gap by obtaining the endorsement of informed legislators. The</w:t>
      </w:r>
      <w:r w:rsidR="00974972">
        <w:t>se executives</w:t>
      </w:r>
      <w:r w:rsidRPr="00DE6B35">
        <w:t xml:space="preserve"> do so by paying a ratification premium, usually in the form of increased defense effort in areas not covered by the treaty. As a result, doves do not necessarily face a lower rate of success at the ratification stage; their disadvantage manifests </w:t>
      </w:r>
      <w:r w:rsidR="005A4207">
        <w:t xml:space="preserve">itself </w:t>
      </w:r>
      <w:r w:rsidRPr="00DE6B35">
        <w:t>primarily in the higher premium needed to obtain the same level of support</w:t>
      </w:r>
      <w:r w:rsidR="00974972">
        <w:t xml:space="preserve"> as hawkish executives</w:t>
      </w:r>
      <w:r w:rsidRPr="00DE6B35">
        <w:t xml:space="preserve">. </w:t>
      </w:r>
      <w:r w:rsidR="007877F9">
        <w:t>The article</w:t>
      </w:r>
      <w:r w:rsidR="007877F9" w:rsidRPr="00DE6B35">
        <w:t xml:space="preserve"> </w:t>
      </w:r>
      <w:r w:rsidRPr="00DE6B35">
        <w:t>demonstrate</w:t>
      </w:r>
      <w:r w:rsidR="007877F9">
        <w:t>s</w:t>
      </w:r>
      <w:r w:rsidRPr="00DE6B35">
        <w:t xml:space="preserve"> this argument through a formal model and test</w:t>
      </w:r>
      <w:r w:rsidR="007877F9">
        <w:t>s</w:t>
      </w:r>
      <w:r w:rsidRPr="00DE6B35">
        <w:t xml:space="preserve"> the implications with paired comparisons of major arms control treaties in the Cold War and post</w:t>
      </w:r>
      <w:r w:rsidR="007877F9">
        <w:t>–</w:t>
      </w:r>
      <w:r w:rsidRPr="00DE6B35">
        <w:t xml:space="preserve">Cold War periods. </w:t>
      </w:r>
      <w:r w:rsidR="007877F9">
        <w:t>The</w:t>
      </w:r>
      <w:r w:rsidR="007877F9" w:rsidRPr="00DE6B35">
        <w:t xml:space="preserve"> </w:t>
      </w:r>
      <w:r w:rsidRPr="00DE6B35">
        <w:t xml:space="preserve">argument helps </w:t>
      </w:r>
      <w:r w:rsidR="007877F9">
        <w:t>to resolve</w:t>
      </w:r>
      <w:r w:rsidRPr="00DE6B35">
        <w:t xml:space="preserve"> the Nixon-to-China theoretical debate</w:t>
      </w:r>
      <w:r w:rsidR="005A4207">
        <w:t>. It</w:t>
      </w:r>
      <w:r w:rsidR="007877F9">
        <w:t xml:space="preserve"> </w:t>
      </w:r>
      <w:r w:rsidRPr="00DE6B35">
        <w:t xml:space="preserve">shows that dovish leaders are not necessarily captives </w:t>
      </w:r>
      <w:r w:rsidR="00D3437E">
        <w:t>of</w:t>
      </w:r>
      <w:r w:rsidR="007877F9" w:rsidRPr="00DE6B35">
        <w:t xml:space="preserve"> </w:t>
      </w:r>
      <w:r w:rsidRPr="00DE6B35">
        <w:t xml:space="preserve">their type </w:t>
      </w:r>
      <w:r w:rsidR="005A4207">
        <w:t>because</w:t>
      </w:r>
      <w:r w:rsidR="007877F9">
        <w:t xml:space="preserve"> they </w:t>
      </w:r>
      <w:r w:rsidRPr="00DE6B35">
        <w:t>can deploy side payments to achieve their policy goals</w:t>
      </w:r>
      <w:r w:rsidR="005A4207">
        <w:t>.</w:t>
      </w:r>
      <w:r w:rsidRPr="00DE6B35">
        <w:t xml:space="preserve"> </w:t>
      </w:r>
      <w:r w:rsidR="00974972">
        <w:t>I</w:t>
      </w:r>
      <w:r w:rsidR="007877F9">
        <w:t>t</w:t>
      </w:r>
      <w:r w:rsidR="007877F9" w:rsidRPr="00DE6B35">
        <w:t xml:space="preserve"> </w:t>
      </w:r>
      <w:r w:rsidR="00974972">
        <w:t xml:space="preserve">also </w:t>
      </w:r>
      <w:r w:rsidRPr="00DE6B35">
        <w:t xml:space="preserve">explains important puzzling features of the arms control record. </w:t>
      </w:r>
    </w:p>
    <w:p w14:paraId="5DD187C4" w14:textId="77777777" w:rsidR="00DE6B35" w:rsidRPr="00DE6B35" w:rsidRDefault="00DE6B35" w:rsidP="00E16733"/>
    <w:p w14:paraId="4A5258CC" w14:textId="77777777" w:rsidR="00DE6B35" w:rsidRPr="00DE6B35" w:rsidRDefault="00DE6B35" w:rsidP="00E16733"/>
    <w:p w14:paraId="4B6509E7" w14:textId="3C7286D3" w:rsidR="00675473" w:rsidRPr="0075633C" w:rsidRDefault="0075633C" w:rsidP="00675473">
      <w:pPr>
        <w:rPr>
          <w:smallCaps/>
        </w:rPr>
      </w:pPr>
      <w:r w:rsidRPr="0075633C">
        <w:rPr>
          <w:smallCaps/>
        </w:rPr>
        <w:t>Contributor Information</w:t>
      </w:r>
    </w:p>
    <w:p w14:paraId="0772D702" w14:textId="2E8937B4" w:rsidR="00675473" w:rsidRPr="0014490E" w:rsidRDefault="00675473" w:rsidP="00675473">
      <w:pPr>
        <w:spacing w:before="100" w:beforeAutospacing="1" w:after="100" w:afterAutospacing="1"/>
      </w:pPr>
      <w:r w:rsidRPr="00422BA3">
        <w:rPr>
          <w:smallCaps/>
        </w:rPr>
        <w:t>Sarah E. Kreps</w:t>
      </w:r>
      <w:r w:rsidRPr="0014490E">
        <w:t xml:space="preserve"> is an associate professor of government and </w:t>
      </w:r>
      <w:r w:rsidR="00974972">
        <w:t xml:space="preserve">an </w:t>
      </w:r>
      <w:r w:rsidRPr="0014490E">
        <w:t>adjunct professor of law at Cornell University</w:t>
      </w:r>
      <w:r>
        <w:t>.</w:t>
      </w:r>
      <w:r w:rsidRPr="0014490E">
        <w:t xml:space="preserve"> Her most recent book is </w:t>
      </w:r>
      <w:r w:rsidRPr="0014490E">
        <w:rPr>
          <w:i/>
          <w:iCs/>
        </w:rPr>
        <w:t>Taxing Wars: The American Way of War Finance and the Decline of </w:t>
      </w:r>
      <w:r w:rsidRPr="00675473">
        <w:rPr>
          <w:i/>
        </w:rPr>
        <w:t>Democracy</w:t>
      </w:r>
      <w:r w:rsidRPr="0014490E">
        <w:t xml:space="preserve"> (2018</w:t>
      </w:r>
      <w:r>
        <w:t>). Her</w:t>
      </w:r>
      <w:r w:rsidRPr="0014490E">
        <w:t xml:space="preserve"> research </w:t>
      </w:r>
      <w:r>
        <w:t xml:space="preserve">focuses </w:t>
      </w:r>
      <w:r w:rsidRPr="0014490E">
        <w:t xml:space="preserve">on international security, </w:t>
      </w:r>
      <w:r>
        <w:t>in particular,</w:t>
      </w:r>
      <w:r w:rsidRPr="0014490E">
        <w:t xml:space="preserve"> </w:t>
      </w:r>
      <w:r>
        <w:t xml:space="preserve">on </w:t>
      </w:r>
      <w:r w:rsidRPr="0014490E">
        <w:t>issues of</w:t>
      </w:r>
      <w:r>
        <w:t xml:space="preserve"> US foreign policy, nuclear</w:t>
      </w:r>
      <w:r w:rsidRPr="0014490E">
        <w:t xml:space="preserve"> proliferation, </w:t>
      </w:r>
      <w:r>
        <w:t xml:space="preserve">and </w:t>
      </w:r>
      <w:r w:rsidRPr="0014490E">
        <w:t>emerging military technology.</w:t>
      </w:r>
      <w:r>
        <w:t xml:space="preserve"> </w:t>
      </w:r>
      <w:r w:rsidRPr="0014490E">
        <w:t>She can be reached at </w:t>
      </w:r>
      <w:r w:rsidRPr="00422BA3">
        <w:t>sarah_kreps@post.harvard.edu</w:t>
      </w:r>
      <w:r w:rsidRPr="0014490E">
        <w:t>.</w:t>
      </w:r>
    </w:p>
    <w:p w14:paraId="07002864" w14:textId="36EFA71C" w:rsidR="00CC2BBF" w:rsidRDefault="00CC2BBF" w:rsidP="00CC2BBF">
      <w:r w:rsidRPr="00422BA3">
        <w:rPr>
          <w:smallCaps/>
        </w:rPr>
        <w:t>Elizabeth N. Saunders</w:t>
      </w:r>
      <w:r>
        <w:t xml:space="preserve"> is an associate professor at the School of Foreign Service and a core faculty member in the Security Studies Program at Georgetown University. She is the author of </w:t>
      </w:r>
      <w:r>
        <w:rPr>
          <w:i/>
        </w:rPr>
        <w:t xml:space="preserve">Leaders at War: How Presidents Shape Military Interventions </w:t>
      </w:r>
      <w:r>
        <w:t xml:space="preserve">(2011). Her research focuses on </w:t>
      </w:r>
      <w:r w:rsidRPr="003B5364">
        <w:t>the domestic politics of international relations and US foreign policy, especially the role of leaders, the presidency, and the politics of using force.</w:t>
      </w:r>
      <w:r>
        <w:t xml:space="preserve"> She can be reached at </w:t>
      </w:r>
      <w:r w:rsidR="00B749B8">
        <w:t>elizabeth.</w:t>
      </w:r>
      <w:r w:rsidRPr="00422BA3">
        <w:t>saunders@g</w:t>
      </w:r>
      <w:r w:rsidR="00B749B8">
        <w:t>eorgetown.edu</w:t>
      </w:r>
      <w:r>
        <w:t>.</w:t>
      </w:r>
    </w:p>
    <w:p w14:paraId="65E1C083" w14:textId="77777777" w:rsidR="00675473" w:rsidRDefault="00675473" w:rsidP="00675473"/>
    <w:p w14:paraId="20A34A6B" w14:textId="5BB59066" w:rsidR="00675473" w:rsidRPr="0014490E" w:rsidRDefault="00675473" w:rsidP="00675473">
      <w:r w:rsidRPr="00D86CEF">
        <w:rPr>
          <w:smallCaps/>
        </w:rPr>
        <w:lastRenderedPageBreak/>
        <w:t>Kenneth A. Schultz</w:t>
      </w:r>
      <w:r w:rsidRPr="0014490E">
        <w:t xml:space="preserve"> is </w:t>
      </w:r>
      <w:r>
        <w:t xml:space="preserve">a </w:t>
      </w:r>
      <w:r w:rsidRPr="0014490E">
        <w:t xml:space="preserve">professor of political science at Stanford University.  He is the author of </w:t>
      </w:r>
      <w:r w:rsidRPr="001B462C">
        <w:rPr>
          <w:i/>
        </w:rPr>
        <w:t>Democracy and Coercive Diplomacy</w:t>
      </w:r>
      <w:r w:rsidRPr="0014490E">
        <w:t xml:space="preserve"> (2001) and</w:t>
      </w:r>
      <w:r w:rsidR="00974972">
        <w:t>, with Jeffry Frieden and David Lake,</w:t>
      </w:r>
      <w:r w:rsidRPr="0014490E">
        <w:t xml:space="preserve"> </w:t>
      </w:r>
      <w:r w:rsidR="00974972">
        <w:t xml:space="preserve">a coauthor </w:t>
      </w:r>
      <w:r w:rsidRPr="0014490E">
        <w:t xml:space="preserve">of </w:t>
      </w:r>
      <w:r w:rsidRPr="001B462C">
        <w:rPr>
          <w:i/>
        </w:rPr>
        <w:t>World Politics: Interests, Interactions, and Institutions</w:t>
      </w:r>
      <w:r w:rsidRPr="0014490E">
        <w:t xml:space="preserve"> (</w:t>
      </w:r>
      <w:r w:rsidR="00AC7644">
        <w:t xml:space="preserve">4th ed., </w:t>
      </w:r>
      <w:r w:rsidRPr="0014490E">
        <w:t>2018).</w:t>
      </w:r>
      <w:r>
        <w:t xml:space="preserve"> </w:t>
      </w:r>
      <w:r w:rsidRPr="0014490E">
        <w:t xml:space="preserve">His research examines international conflict and conflict resolution, with a particular focus on domestic political influences on foreign policy choices.  </w:t>
      </w:r>
      <w:r>
        <w:t>He can be reached at kschultz@stanford.edu.</w:t>
      </w:r>
    </w:p>
    <w:p w14:paraId="336AA2C5" w14:textId="77777777" w:rsidR="00675473" w:rsidRPr="003B5364" w:rsidRDefault="00675473" w:rsidP="00675473"/>
    <w:p w14:paraId="542567D8" w14:textId="77777777" w:rsidR="00B73C00" w:rsidRPr="00DE6B35" w:rsidRDefault="00B73C00"/>
    <w:sectPr w:rsidR="00B73C00" w:rsidRPr="00DE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C06E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nneth Schultz">
    <w15:presenceInfo w15:providerId="AD" w15:userId="S-1-5-21-2000478354-1844237615-1801674531-2844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33"/>
    <w:rsid w:val="000518AB"/>
    <w:rsid w:val="00132E72"/>
    <w:rsid w:val="00257A13"/>
    <w:rsid w:val="00274F35"/>
    <w:rsid w:val="003D704C"/>
    <w:rsid w:val="00467835"/>
    <w:rsid w:val="00503FD2"/>
    <w:rsid w:val="005A4207"/>
    <w:rsid w:val="00625A52"/>
    <w:rsid w:val="00675473"/>
    <w:rsid w:val="0075633C"/>
    <w:rsid w:val="007877F9"/>
    <w:rsid w:val="00974972"/>
    <w:rsid w:val="00976BFE"/>
    <w:rsid w:val="009A27FF"/>
    <w:rsid w:val="009C104F"/>
    <w:rsid w:val="009F1E26"/>
    <w:rsid w:val="00AB1D0D"/>
    <w:rsid w:val="00AC7644"/>
    <w:rsid w:val="00B55A28"/>
    <w:rsid w:val="00B73C00"/>
    <w:rsid w:val="00B749B8"/>
    <w:rsid w:val="00C340CB"/>
    <w:rsid w:val="00CB72B0"/>
    <w:rsid w:val="00CC2BBF"/>
    <w:rsid w:val="00D3437E"/>
    <w:rsid w:val="00DE6B35"/>
    <w:rsid w:val="00E16733"/>
    <w:rsid w:val="00E76C8D"/>
    <w:rsid w:val="00FC3BFC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75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C00"/>
    <w:rPr>
      <w:color w:val="0000FF"/>
      <w:u w:val="single"/>
    </w:rPr>
  </w:style>
  <w:style w:type="paragraph" w:customStyle="1" w:styleId="pagecontents">
    <w:name w:val="pagecontents"/>
    <w:basedOn w:val="Normal"/>
    <w:rsid w:val="00DE6B35"/>
    <w:rPr>
      <w:rFonts w:ascii="Verdana" w:eastAsia="Times New Roman" w:hAnsi="Verdana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F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77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F9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F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C00"/>
    <w:rPr>
      <w:color w:val="0000FF"/>
      <w:u w:val="single"/>
    </w:rPr>
  </w:style>
  <w:style w:type="paragraph" w:customStyle="1" w:styleId="pagecontents">
    <w:name w:val="pagecontents"/>
    <w:basedOn w:val="Normal"/>
    <w:rsid w:val="00DE6B35"/>
    <w:rPr>
      <w:rFonts w:ascii="Verdana" w:eastAsia="Times New Roman" w:hAnsi="Verdana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F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77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F9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F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GWU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M. Scharfstein</dc:creator>
  <cp:lastModifiedBy>Joy M. Scharfstein</cp:lastModifiedBy>
  <cp:revision>3</cp:revision>
  <dcterms:created xsi:type="dcterms:W3CDTF">2018-08-14T16:24:00Z</dcterms:created>
  <dcterms:modified xsi:type="dcterms:W3CDTF">2018-08-14T16:27:00Z</dcterms:modified>
</cp:coreProperties>
</file>