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35" w:rsidRDefault="00591CFD" w:rsidP="0098253C">
      <w:pPr>
        <w:pStyle w:val="Heading1"/>
        <w:jc w:val="center"/>
      </w:pPr>
      <w:r>
        <w:t>Appendices</w:t>
      </w:r>
    </w:p>
    <w:p w:rsidR="001F400E" w:rsidRDefault="001F400E" w:rsidP="0098253C">
      <w:pPr>
        <w:rPr>
          <w:rFonts w:asciiTheme="majorHAnsi" w:hAnsiTheme="majorHAnsi"/>
        </w:rPr>
      </w:pPr>
    </w:p>
    <w:p w:rsidR="00DD27E6" w:rsidRDefault="00591CFD" w:rsidP="00CF2B4B">
      <w:pPr>
        <w:spacing w:line="360" w:lineRule="auto"/>
        <w:rPr>
          <w:sz w:val="24"/>
        </w:rPr>
      </w:pPr>
      <w:r>
        <w:rPr>
          <w:sz w:val="24"/>
        </w:rPr>
        <w:t>These Appendices are</w:t>
      </w:r>
      <w:r w:rsidR="001F400E" w:rsidRPr="001F400E">
        <w:rPr>
          <w:sz w:val="24"/>
        </w:rPr>
        <w:t xml:space="preserve"> provided for additional transparency, providing detail for which there is not space in the paper itself.  It is not proposed that these </w:t>
      </w:r>
      <w:r w:rsidR="00370440">
        <w:rPr>
          <w:sz w:val="24"/>
        </w:rPr>
        <w:t xml:space="preserve">tables and figures </w:t>
      </w:r>
      <w:r w:rsidR="001F400E" w:rsidRPr="001F400E">
        <w:rPr>
          <w:sz w:val="24"/>
        </w:rPr>
        <w:t xml:space="preserve">are included in the printed journal; instead these will be made available on the </w:t>
      </w:r>
      <w:r w:rsidR="008D6977">
        <w:rPr>
          <w:sz w:val="24"/>
        </w:rPr>
        <w:t xml:space="preserve">author and/or </w:t>
      </w:r>
      <w:r w:rsidR="001F400E" w:rsidRPr="001F400E">
        <w:rPr>
          <w:sz w:val="24"/>
        </w:rPr>
        <w:t>publish</w:t>
      </w:r>
      <w:r w:rsidR="001F400E">
        <w:rPr>
          <w:sz w:val="24"/>
        </w:rPr>
        <w:t xml:space="preserve">er’s </w:t>
      </w:r>
      <w:r w:rsidR="008D6977">
        <w:rPr>
          <w:sz w:val="24"/>
        </w:rPr>
        <w:t>website (</w:t>
      </w:r>
      <w:r w:rsidR="001F400E">
        <w:rPr>
          <w:sz w:val="24"/>
        </w:rPr>
        <w:t>if they so choose</w:t>
      </w:r>
      <w:r w:rsidR="008D6977">
        <w:rPr>
          <w:sz w:val="24"/>
        </w:rPr>
        <w:t>)</w:t>
      </w:r>
      <w:r w:rsidR="001F400E" w:rsidRPr="001F400E">
        <w:rPr>
          <w:sz w:val="24"/>
        </w:rPr>
        <w:t>.</w:t>
      </w:r>
    </w:p>
    <w:p w:rsidR="00CF2B4B" w:rsidRPr="00CF2B4B" w:rsidRDefault="00CF2B4B" w:rsidP="00CF2B4B">
      <w:pPr>
        <w:spacing w:line="360" w:lineRule="auto"/>
        <w:rPr>
          <w:sz w:val="24"/>
        </w:rPr>
      </w:pPr>
    </w:p>
    <w:p w:rsidR="00CF2B4B" w:rsidRPr="00A90B96" w:rsidRDefault="00CF2B4B" w:rsidP="00CF2B4B">
      <w:pPr>
        <w:pStyle w:val="Caption"/>
      </w:pPr>
      <w:r w:rsidRPr="00A90B96">
        <w:rPr>
          <w:bCs/>
          <w:noProof/>
          <w:lang w:eastAsia="en-GB"/>
        </w:rPr>
        <mc:AlternateContent>
          <mc:Choice Requires="wps">
            <w:drawing>
              <wp:anchor distT="45720" distB="45720" distL="114300" distR="114300" simplePos="0" relativeHeight="251664384" behindDoc="0" locked="0" layoutInCell="1" allowOverlap="1" wp14:anchorId="572C8D02" wp14:editId="632A6EA0">
                <wp:simplePos x="0" y="0"/>
                <wp:positionH relativeFrom="margin">
                  <wp:posOffset>-10160</wp:posOffset>
                </wp:positionH>
                <wp:positionV relativeFrom="paragraph">
                  <wp:posOffset>943610</wp:posOffset>
                </wp:positionV>
                <wp:extent cx="5972175" cy="4638675"/>
                <wp:effectExtent l="0" t="0" r="28575" b="28575"/>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638675"/>
                        </a:xfrm>
                        <a:prstGeom prst="rect">
                          <a:avLst/>
                        </a:prstGeom>
                        <a:solidFill>
                          <a:srgbClr val="FFFFFF"/>
                        </a:solidFill>
                        <a:ln w="9525">
                          <a:solidFill>
                            <a:srgbClr val="000000"/>
                          </a:solidFill>
                          <a:miter lim="800000"/>
                          <a:headEnd/>
                          <a:tailEnd/>
                        </a:ln>
                      </wps:spPr>
                      <wps:txbx>
                        <w:txbxContent>
                          <w:p w:rsidR="00836F85" w:rsidRPr="005E2290" w:rsidRDefault="00836F85" w:rsidP="00CF2B4B">
                            <w:pPr>
                              <w:spacing w:line="360" w:lineRule="auto"/>
                            </w:pPr>
                            <w:r w:rsidRPr="005E2290">
                              <w:rPr>
                                <w:b/>
                                <w:bCs/>
                                <w:i/>
                                <w:iCs/>
                                <w:lang w:val="en-US"/>
                              </w:rPr>
                              <w:t>Subsidized Employment</w:t>
                            </w:r>
                            <w:r w:rsidRPr="005E2290">
                              <w:rPr>
                                <w:b/>
                                <w:bCs/>
                                <w:lang w:val="en-US"/>
                              </w:rPr>
                              <w:t>:</w:t>
                            </w:r>
                            <w:r w:rsidRPr="005E2290">
                              <w:rPr>
                                <w:lang w:val="en-US"/>
                              </w:rPr>
                              <w:t xml:space="preserve"> payments to employers or third parties to help cover the costs of employee wages, benefits, supervision, or training; costs for subsidizing a portion of the participant’s wage to compensate an employer for training costs; and expenditures for subsidized employment targeted for youth. Does </w:t>
                            </w:r>
                            <w:r w:rsidRPr="005E2290">
                              <w:rPr>
                                <w:i/>
                                <w:iCs/>
                                <w:lang w:val="en-US"/>
                              </w:rPr>
                              <w:t>not</w:t>
                            </w:r>
                            <w:r w:rsidRPr="005E2290">
                              <w:rPr>
                                <w:lang w:val="en-US"/>
                              </w:rPr>
                              <w:t xml:space="preserve"> include expenditures related to payments to or on behalf of participants in community service and work experience activities that are within the definition of assistance.</w:t>
                            </w:r>
                          </w:p>
                          <w:p w:rsidR="00836F85" w:rsidRPr="005E2290" w:rsidRDefault="00836F85" w:rsidP="00CF2B4B">
                            <w:pPr>
                              <w:spacing w:line="360" w:lineRule="auto"/>
                            </w:pPr>
                            <w:r w:rsidRPr="005E2290">
                              <w:rPr>
                                <w:b/>
                                <w:bCs/>
                                <w:i/>
                                <w:iCs/>
                                <w:lang w:val="en-US"/>
                              </w:rPr>
                              <w:t>Education and Training</w:t>
                            </w:r>
                            <w:r w:rsidRPr="005E2290">
                              <w:rPr>
                                <w:b/>
                                <w:bCs/>
                                <w:lang w:val="en-US"/>
                              </w:rPr>
                              <w:t xml:space="preserve">: </w:t>
                            </w:r>
                            <w:r w:rsidRPr="005E2290">
                              <w:rPr>
                                <w:lang w:val="en-US"/>
                              </w:rPr>
                              <w:t xml:space="preserve">education and training activities, including secondary education (including alternative programs); adult education, high school diploma-equivalent (such as GED) and ESL classes; education directly related to employment; job skills training; education provided as vocational educational training or career and technical education; and post-secondary education.  </w:t>
                            </w:r>
                            <w:proofErr w:type="gramStart"/>
                            <w:r w:rsidRPr="005E2290">
                              <w:rPr>
                                <w:lang w:val="en-US"/>
                              </w:rPr>
                              <w:t xml:space="preserve">Does </w:t>
                            </w:r>
                            <w:r w:rsidRPr="005E2290">
                              <w:rPr>
                                <w:i/>
                                <w:iCs/>
                                <w:lang w:val="en-US"/>
                              </w:rPr>
                              <w:t>not</w:t>
                            </w:r>
                            <w:r w:rsidRPr="005E2290">
                              <w:rPr>
                                <w:lang w:val="en-US"/>
                              </w:rPr>
                              <w:t xml:space="preserve"> include costs of early care and education or after-school or summer enrichment programs for children and youth in elementary, middle school, or high school.</w:t>
                            </w:r>
                            <w:proofErr w:type="gramEnd"/>
                            <w:r w:rsidRPr="005E2290">
                              <w:rPr>
                                <w:lang w:val="en-US"/>
                              </w:rPr>
                              <w:t xml:space="preserve">  </w:t>
                            </w:r>
                          </w:p>
                          <w:p w:rsidR="00836F85" w:rsidRPr="005E2290" w:rsidRDefault="00836F85" w:rsidP="00CF2B4B">
                            <w:pPr>
                              <w:spacing w:line="360" w:lineRule="auto"/>
                            </w:pPr>
                            <w:r w:rsidRPr="005E2290">
                              <w:rPr>
                                <w:b/>
                                <w:bCs/>
                                <w:i/>
                                <w:iCs/>
                                <w:lang w:val="en-US"/>
                              </w:rPr>
                              <w:t>Additional Work Activities</w:t>
                            </w:r>
                            <w:r w:rsidRPr="005E2290">
                              <w:rPr>
                                <w:b/>
                                <w:bCs/>
                                <w:lang w:val="en-US"/>
                              </w:rPr>
                              <w:t xml:space="preserve">: </w:t>
                            </w:r>
                            <w:r w:rsidRPr="005E2290">
                              <w:rPr>
                                <w:lang w:val="en-US"/>
                              </w:rPr>
                              <w:t xml:space="preserve">work activities that have not been reported in employment subsidies or education and training.  Includes costs related to providing work experience and community service activities, job search assistance and job readiness, related services (such as employment counseling, coaching, job development, information and referral, and outreach to business and non-profit community groups). </w:t>
                            </w:r>
                          </w:p>
                          <w:p w:rsidR="00836F85" w:rsidRDefault="00836F85" w:rsidP="00CF2B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74.3pt;width:470.25pt;height:365.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27EIwIAAEcEAAAOAAAAZHJzL2Uyb0RvYy54bWysU9uO2yAQfa/Uf0C8N068uVpxVttsU1Xa&#10;XqTdfgDGOEYFhgKJvf36HXA2m95eqvKAGGY4zJwzs77utSJH4bwEU9LJaEyJMBxqafYl/fqwe7Ok&#10;xAdmaqbAiJI+Ck+vN69frTtbiBxaULVwBEGMLzpb0jYEW2SZ563QzI/ACoPOBpxmAU23z2rHOkTX&#10;KsvH43nWgautAy68x9vbwUk3Cb9pBA+fm8aLQFRJMbeQdpf2Ku7ZZs2KvWO2lfyUBvuHLDSTBj89&#10;Q92ywMjByd+gtOQOPDRhxEFn0DSSi1QDVjMZ/1LNfcusSLUgOd6eafL/D5Z/On5xRNYlvVqgVIZp&#10;FOlB9IG8hZ7kkZ/O+gLD7i0Ghh6vUedUq7d3wL95YmDbMrMXN85B1wpWY36T+DK7eDrg+AhSdR+h&#10;xm/YIUAC6hunI3lIB0F01OnxrE1MhePlbLXIJ4sZJRx90/nVco5G/IMVz8+t8+G9AE3ioaQOxU/w&#10;7HjnwxD6HBJ/86BkvZNKJcPtq61y5MiwUXZpndB/ClOGdCVdzfLZwMBfIcZp/QlCy4Adr6Qu6fIc&#10;xIrI2ztTY5qsCEyq4YzVKXMiMnI3sBj6qsfAyG4F9SNS6mDobJxEPLTgflDSYVeX1H8/MCcoUR8M&#10;yrKaTKdxDJIxnS1yNNylp7r0MMMRqqSBkuG4DWl0Yo4GblC+RiZiXzI55YrdmqQ5TVYch0s7Rb3M&#10;/+YJAAD//wMAUEsDBBQABgAIAAAAIQDuIyLK3wAAAAoBAAAPAAAAZHJzL2Rvd25yZXYueG1sTI9N&#10;T8MwDIbvSPyHyEhc0JaWTV1bmk4ICQQ3GAiuWeO1FY1Tkqwr/x5zgps/Hr1+XG1nO4gJfegdKUiX&#10;CQikxpmeWgVvr/eLHESImoweHKGCbwywrc/PKl0ad6IXnHaxFRxCodQKuhjHUsrQdGh1WLoRiXcH&#10;562O3PpWGq9PHG4HeZ0kmbS6J77Q6RHvOmw+d0erIF8/Th/hafX83mSHoYhXm+nhyyt1eTHf3oCI&#10;OMc/GH71WR1qdtq7I5kgBgWLNGOS5+ucCwaKVV6A2HP6pkhB1pX8/0L9AwAA//8DAFBLAQItABQA&#10;BgAIAAAAIQC2gziS/gAAAOEBAAATAAAAAAAAAAAAAAAAAAAAAABbQ29udGVudF9UeXBlc10ueG1s&#10;UEsBAi0AFAAGAAgAAAAhADj9If/WAAAAlAEAAAsAAAAAAAAAAAAAAAAALwEAAF9yZWxzLy5yZWxz&#10;UEsBAi0AFAAGAAgAAAAhAPbLbsQjAgAARwQAAA4AAAAAAAAAAAAAAAAALgIAAGRycy9lMm9Eb2Mu&#10;eG1sUEsBAi0AFAAGAAgAAAAhAO4jIsrfAAAACgEAAA8AAAAAAAAAAAAAAAAAfQQAAGRycy9kb3du&#10;cmV2LnhtbFBLBQYAAAAABAAEAPMAAACJBQAAAAA=&#10;">
                <v:textbox>
                  <w:txbxContent>
                    <w:p w:rsidR="00836F85" w:rsidRPr="005E2290" w:rsidRDefault="00836F85" w:rsidP="00CF2B4B">
                      <w:pPr>
                        <w:spacing w:line="360" w:lineRule="auto"/>
                      </w:pPr>
                      <w:r w:rsidRPr="005E2290">
                        <w:rPr>
                          <w:b/>
                          <w:bCs/>
                          <w:i/>
                          <w:iCs/>
                          <w:lang w:val="en-US"/>
                        </w:rPr>
                        <w:t>Subsidized Employment</w:t>
                      </w:r>
                      <w:r w:rsidRPr="005E2290">
                        <w:rPr>
                          <w:b/>
                          <w:bCs/>
                          <w:lang w:val="en-US"/>
                        </w:rPr>
                        <w:t>:</w:t>
                      </w:r>
                      <w:r w:rsidRPr="005E2290">
                        <w:rPr>
                          <w:lang w:val="en-US"/>
                        </w:rPr>
                        <w:t xml:space="preserve"> payments to employers or third parties to help cover the costs of employee wages, benefits, supervision, or training; costs for subsidizing a portion of the participant’s wage to compensate an employer for training costs; and expenditures for subsidized employment targeted for youth. Does </w:t>
                      </w:r>
                      <w:r w:rsidRPr="005E2290">
                        <w:rPr>
                          <w:i/>
                          <w:iCs/>
                          <w:lang w:val="en-US"/>
                        </w:rPr>
                        <w:t>not</w:t>
                      </w:r>
                      <w:r w:rsidRPr="005E2290">
                        <w:rPr>
                          <w:lang w:val="en-US"/>
                        </w:rPr>
                        <w:t xml:space="preserve"> include expenditures related to payments to or on behalf of participants in community service and work experience activities that are within the definition of assistance.</w:t>
                      </w:r>
                    </w:p>
                    <w:p w:rsidR="00836F85" w:rsidRPr="005E2290" w:rsidRDefault="00836F85" w:rsidP="00CF2B4B">
                      <w:pPr>
                        <w:spacing w:line="360" w:lineRule="auto"/>
                      </w:pPr>
                      <w:r w:rsidRPr="005E2290">
                        <w:rPr>
                          <w:b/>
                          <w:bCs/>
                          <w:i/>
                          <w:iCs/>
                          <w:lang w:val="en-US"/>
                        </w:rPr>
                        <w:t>Education and Training</w:t>
                      </w:r>
                      <w:r w:rsidRPr="005E2290">
                        <w:rPr>
                          <w:b/>
                          <w:bCs/>
                          <w:lang w:val="en-US"/>
                        </w:rPr>
                        <w:t xml:space="preserve">: </w:t>
                      </w:r>
                      <w:r w:rsidRPr="005E2290">
                        <w:rPr>
                          <w:lang w:val="en-US"/>
                        </w:rPr>
                        <w:t xml:space="preserve">education and training activities, including secondary education (including alternative programs); adult education, high school diploma-equivalent (such as GED) and ESL classes; education directly related to employment; job skills training; education provided as vocational educational training or career and technical education; and post-secondary education.  </w:t>
                      </w:r>
                      <w:proofErr w:type="gramStart"/>
                      <w:r w:rsidRPr="005E2290">
                        <w:rPr>
                          <w:lang w:val="en-US"/>
                        </w:rPr>
                        <w:t xml:space="preserve">Does </w:t>
                      </w:r>
                      <w:r w:rsidRPr="005E2290">
                        <w:rPr>
                          <w:i/>
                          <w:iCs/>
                          <w:lang w:val="en-US"/>
                        </w:rPr>
                        <w:t>not</w:t>
                      </w:r>
                      <w:r w:rsidRPr="005E2290">
                        <w:rPr>
                          <w:lang w:val="en-US"/>
                        </w:rPr>
                        <w:t xml:space="preserve"> include costs of early care and education or after-school or summer enrichment programs for children and youth in elementary, middle school, or high school.</w:t>
                      </w:r>
                      <w:proofErr w:type="gramEnd"/>
                      <w:r w:rsidRPr="005E2290">
                        <w:rPr>
                          <w:lang w:val="en-US"/>
                        </w:rPr>
                        <w:t xml:space="preserve">  </w:t>
                      </w:r>
                    </w:p>
                    <w:p w:rsidR="00836F85" w:rsidRPr="005E2290" w:rsidRDefault="00836F85" w:rsidP="00CF2B4B">
                      <w:pPr>
                        <w:spacing w:line="360" w:lineRule="auto"/>
                      </w:pPr>
                      <w:r w:rsidRPr="005E2290">
                        <w:rPr>
                          <w:b/>
                          <w:bCs/>
                          <w:i/>
                          <w:iCs/>
                          <w:lang w:val="en-US"/>
                        </w:rPr>
                        <w:t>Additional Work Activities</w:t>
                      </w:r>
                      <w:r w:rsidRPr="005E2290">
                        <w:rPr>
                          <w:b/>
                          <w:bCs/>
                          <w:lang w:val="en-US"/>
                        </w:rPr>
                        <w:t xml:space="preserve">: </w:t>
                      </w:r>
                      <w:r w:rsidRPr="005E2290">
                        <w:rPr>
                          <w:lang w:val="en-US"/>
                        </w:rPr>
                        <w:t xml:space="preserve">work activities that have not been reported in employment subsidies or education and training.  Includes costs related to providing work experience and community service activities, job search assistance and job readiness, related services (such as employment counseling, coaching, job development, information and referral, and outreach to business and non-profit community groups). </w:t>
                      </w:r>
                    </w:p>
                    <w:p w:rsidR="00836F85" w:rsidRDefault="00836F85" w:rsidP="00CF2B4B"/>
                  </w:txbxContent>
                </v:textbox>
                <w10:wrap type="square" anchorx="margin"/>
              </v:shape>
            </w:pict>
          </mc:Fallback>
        </mc:AlternateContent>
      </w:r>
      <w:r w:rsidR="0098253C" w:rsidRPr="00A90B96">
        <w:t>Figure A</w:t>
      </w:r>
      <w:fldSimple w:instr=" SEQ Figure \* ARABIC ">
        <w:r w:rsidR="0098253C" w:rsidRPr="00A90B96">
          <w:rPr>
            <w:noProof/>
          </w:rPr>
          <w:t>1</w:t>
        </w:r>
      </w:fldSimple>
      <w:r w:rsidR="0098253C" w:rsidRPr="00A90B96">
        <w:t xml:space="preserve">. </w:t>
      </w:r>
      <w:proofErr w:type="gramStart"/>
      <w:r w:rsidR="0098253C" w:rsidRPr="00A90B96">
        <w:t xml:space="preserve">Areas of Welfare-to-Work programmes covered by </w:t>
      </w:r>
      <w:r w:rsidR="00DD27E6">
        <w:t>financial data.</w:t>
      </w:r>
      <w:proofErr w:type="gramEnd"/>
      <w:r w:rsidR="00DD27E6">
        <w:t xml:space="preserve"> Source: Federal </w:t>
      </w:r>
      <w:r w:rsidRPr="00A90B96">
        <w:t>TANF and State MOE Financial Data, Office of Family Assistance</w:t>
      </w:r>
      <w:r>
        <w:t>.</w:t>
      </w:r>
    </w:p>
    <w:p w:rsidR="0098253C" w:rsidRPr="00A90B96" w:rsidRDefault="0098253C" w:rsidP="00CF2B4B">
      <w:pPr>
        <w:pStyle w:val="Caption"/>
      </w:pPr>
    </w:p>
    <w:p w:rsidR="0098253C" w:rsidRDefault="0098253C" w:rsidP="0098253C"/>
    <w:p w:rsidR="0098253C" w:rsidRDefault="0098253C" w:rsidP="0098253C"/>
    <w:p w:rsidR="0098253C" w:rsidRDefault="0098253C" w:rsidP="0098253C"/>
    <w:p w:rsidR="0098253C" w:rsidRPr="00F8327F" w:rsidRDefault="0098253C" w:rsidP="00CF2B4B">
      <w:pPr>
        <w:pStyle w:val="Caption"/>
        <w:rPr>
          <w:szCs w:val="26"/>
        </w:rPr>
      </w:pPr>
      <w:bookmarkStart w:id="0" w:name="_Ref490212611"/>
      <w:r>
        <w:t>Table A</w:t>
      </w:r>
      <w:fldSimple w:instr=" SEQ Table \* ARABIC ">
        <w:r>
          <w:rPr>
            <w:noProof/>
          </w:rPr>
          <w:t>1</w:t>
        </w:r>
      </w:fldSimple>
      <w:bookmarkEnd w:id="0"/>
      <w:r>
        <w:t xml:space="preserve">. </w:t>
      </w:r>
      <w:r w:rsidRPr="007E5B73">
        <w:rPr>
          <w:noProof/>
        </w:rPr>
        <w:t>Summary Statistics for TANF Variables 2000-2015, Welfare Rules Database, TANF Financial Data.</w:t>
      </w:r>
    </w:p>
    <w:tbl>
      <w:tblPr>
        <w:tblW w:w="4414" w:type="dxa"/>
        <w:tblCellSpacing w:w="11" w:type="dxa"/>
        <w:tblInd w:w="2370" w:type="dxa"/>
        <w:tblBorders>
          <w:top w:val="single" w:sz="4" w:space="0" w:color="auto"/>
          <w:bottom w:val="single" w:sz="4" w:space="0" w:color="auto"/>
        </w:tblBorders>
        <w:tblLook w:val="04A0" w:firstRow="1" w:lastRow="0" w:firstColumn="1" w:lastColumn="0" w:noHBand="0" w:noVBand="1"/>
      </w:tblPr>
      <w:tblGrid>
        <w:gridCol w:w="2343"/>
        <w:gridCol w:w="2071"/>
      </w:tblGrid>
      <w:tr w:rsidR="0098253C" w:rsidRPr="007C4730" w:rsidTr="00A249E2">
        <w:trPr>
          <w:trHeight w:val="236"/>
          <w:tblCellSpacing w:w="11" w:type="dxa"/>
        </w:trPr>
        <w:tc>
          <w:tcPr>
            <w:tcW w:w="2310" w:type="dxa"/>
            <w:tcBorders>
              <w:top w:val="single" w:sz="4" w:space="0" w:color="auto"/>
              <w:bottom w:val="nil"/>
            </w:tcBorders>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b/>
                <w:bCs/>
                <w:lang w:eastAsia="en-GB"/>
              </w:rPr>
            </w:pPr>
            <w:bookmarkStart w:id="1" w:name="_Hlk489900132"/>
            <w:r w:rsidRPr="00F8327F">
              <w:rPr>
                <w:rFonts w:ascii="Calibri" w:eastAsia="Times New Roman" w:hAnsi="Calibri" w:cs="Times New Roman"/>
                <w:b/>
                <w:bCs/>
                <w:lang w:eastAsia="en-GB"/>
              </w:rPr>
              <w:t>Variable</w:t>
            </w:r>
          </w:p>
        </w:tc>
        <w:tc>
          <w:tcPr>
            <w:tcW w:w="2038" w:type="dxa"/>
            <w:tcBorders>
              <w:top w:val="single" w:sz="4" w:space="0" w:color="auto"/>
              <w:bottom w:val="nil"/>
            </w:tcBorders>
            <w:shd w:val="clear" w:color="auto" w:fill="auto"/>
            <w:vAlign w:val="bottom"/>
            <w:hideMark/>
          </w:tcPr>
          <w:p w:rsidR="0098253C" w:rsidRPr="00F8327F" w:rsidRDefault="0098253C" w:rsidP="00A249E2">
            <w:pPr>
              <w:spacing w:after="0" w:line="240" w:lineRule="auto"/>
              <w:jc w:val="center"/>
              <w:rPr>
                <w:rFonts w:ascii="Calibri" w:eastAsia="Times New Roman" w:hAnsi="Calibri" w:cs="Times New Roman"/>
                <w:b/>
                <w:bCs/>
                <w:lang w:eastAsia="en-GB"/>
              </w:rPr>
            </w:pPr>
            <w:r w:rsidRPr="00F8327F">
              <w:rPr>
                <w:rFonts w:ascii="Calibri" w:eastAsia="Times New Roman" w:hAnsi="Calibri" w:cs="Times New Roman"/>
                <w:b/>
                <w:bCs/>
                <w:lang w:eastAsia="en-GB"/>
              </w:rPr>
              <w:t>Statistic</w:t>
            </w:r>
          </w:p>
        </w:tc>
      </w:tr>
      <w:tr w:rsidR="0098253C" w:rsidRPr="007C4730" w:rsidTr="00A249E2">
        <w:trPr>
          <w:trHeight w:val="236"/>
          <w:tblCellSpacing w:w="11" w:type="dxa"/>
        </w:trPr>
        <w:tc>
          <w:tcPr>
            <w:tcW w:w="2310" w:type="dxa"/>
            <w:tcBorders>
              <w:top w:val="nil"/>
              <w:bottom w:val="single" w:sz="4" w:space="0" w:color="auto"/>
            </w:tcBorders>
            <w:shd w:val="clear" w:color="auto" w:fill="auto"/>
            <w:vAlign w:val="bottom"/>
          </w:tcPr>
          <w:p w:rsidR="0098253C" w:rsidRPr="00F8327F" w:rsidRDefault="0098253C" w:rsidP="00A249E2">
            <w:pPr>
              <w:spacing w:after="0" w:line="240" w:lineRule="auto"/>
              <w:jc w:val="both"/>
              <w:rPr>
                <w:rFonts w:ascii="Calibri" w:eastAsia="Times New Roman" w:hAnsi="Calibri" w:cs="Times New Roman"/>
                <w:b/>
                <w:bCs/>
                <w:lang w:eastAsia="en-GB"/>
              </w:rPr>
            </w:pPr>
          </w:p>
        </w:tc>
        <w:tc>
          <w:tcPr>
            <w:tcW w:w="2038" w:type="dxa"/>
            <w:tcBorders>
              <w:top w:val="nil"/>
              <w:bottom w:val="single" w:sz="4" w:space="0" w:color="auto"/>
            </w:tcBorders>
            <w:shd w:val="clear" w:color="auto" w:fill="auto"/>
            <w:vAlign w:val="bottom"/>
          </w:tcPr>
          <w:p w:rsidR="0098253C" w:rsidRPr="00F8327F" w:rsidRDefault="0098253C" w:rsidP="00A249E2">
            <w:pPr>
              <w:spacing w:after="0" w:line="240" w:lineRule="auto"/>
              <w:jc w:val="center"/>
              <w:rPr>
                <w:rFonts w:ascii="Calibri" w:eastAsia="Times New Roman" w:hAnsi="Calibri" w:cs="Times New Roman"/>
                <w:b/>
                <w:bCs/>
                <w:lang w:eastAsia="en-GB"/>
              </w:rPr>
            </w:pPr>
          </w:p>
        </w:tc>
      </w:tr>
      <w:tr w:rsidR="0098253C" w:rsidRPr="007C4730" w:rsidTr="00A249E2">
        <w:trPr>
          <w:trHeight w:val="236"/>
          <w:tblCellSpacing w:w="11" w:type="dxa"/>
        </w:trPr>
        <w:tc>
          <w:tcPr>
            <w:tcW w:w="2310" w:type="dxa"/>
            <w:tcBorders>
              <w:top w:val="single" w:sz="4" w:space="0" w:color="auto"/>
            </w:tcBorders>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b/>
                <w:color w:val="000000"/>
                <w:lang w:eastAsia="en-GB"/>
              </w:rPr>
            </w:pPr>
            <w:r w:rsidRPr="00F8327F">
              <w:rPr>
                <w:rFonts w:ascii="Calibri" w:eastAsia="Times New Roman" w:hAnsi="Calibri" w:cs="Times New Roman"/>
                <w:b/>
                <w:color w:val="000000"/>
                <w:lang w:eastAsia="en-GB"/>
              </w:rPr>
              <w:t>Sanction</w:t>
            </w:r>
          </w:p>
        </w:tc>
        <w:tc>
          <w:tcPr>
            <w:tcW w:w="2038" w:type="dxa"/>
            <w:tcBorders>
              <w:top w:val="single" w:sz="4" w:space="0" w:color="auto"/>
            </w:tcBorders>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N</w:t>
            </w:r>
            <w:r w:rsidRPr="00F8327F">
              <w:rPr>
                <w:rFonts w:ascii="Calibri" w:eastAsia="Times New Roman" w:hAnsi="Calibri" w:cs="Times New Roman"/>
                <w:i/>
                <w:color w:val="000000"/>
                <w:lang w:eastAsia="en-GB"/>
              </w:rPr>
              <w:t xml:space="preserve"> (Non-Missing)</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196</w:t>
            </w: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Very Lenient (N</w:t>
            </w:r>
            <w:r w:rsidRPr="00F8327F">
              <w:rPr>
                <w:rFonts w:ascii="Calibri" w:eastAsia="Times New Roman" w:hAnsi="Calibri" w:cs="Times New Roman"/>
                <w:i/>
                <w:color w:val="000000"/>
                <w:lang w:eastAsia="en-GB"/>
              </w:rPr>
              <w:t>)</w:t>
            </w:r>
            <w:r>
              <w:rPr>
                <w:rFonts w:ascii="Calibri" w:eastAsia="Times New Roman" w:hAnsi="Calibri" w:cs="Times New Roman"/>
                <w:i/>
                <w:color w:val="000000"/>
                <w:lang w:eastAsia="en-GB"/>
              </w:rPr>
              <w:t xml:space="preserve"> </w:t>
            </w:r>
          </w:p>
        </w:tc>
        <w:tc>
          <w:tcPr>
            <w:tcW w:w="2038" w:type="dxa"/>
            <w:shd w:val="clear" w:color="auto" w:fill="auto"/>
            <w:vAlign w:val="bottom"/>
            <w:hideMark/>
          </w:tcPr>
          <w:p w:rsidR="0098253C" w:rsidRPr="00613DD2" w:rsidRDefault="0098253C" w:rsidP="00A249E2">
            <w:pPr>
              <w:spacing w:after="0" w:line="240" w:lineRule="auto"/>
              <w:jc w:val="center"/>
              <w:rPr>
                <w:rFonts w:ascii="Calibri" w:eastAsia="Times New Roman" w:hAnsi="Calibri" w:cs="Times New Roman"/>
                <w:color w:val="000000"/>
                <w:vertAlign w:val="superscript"/>
                <w:lang w:eastAsia="en-GB"/>
              </w:rPr>
            </w:pPr>
            <w:r>
              <w:rPr>
                <w:rFonts w:ascii="Calibri" w:eastAsia="Times New Roman" w:hAnsi="Calibri" w:cs="Times New Roman"/>
                <w:color w:val="000000"/>
                <w:lang w:eastAsia="en-GB"/>
              </w:rPr>
              <w:t>30</w:t>
            </w:r>
            <w:r>
              <w:rPr>
                <w:rFonts w:ascii="Calibri" w:eastAsia="Times New Roman" w:hAnsi="Calibri" w:cs="Times New Roman"/>
                <w:color w:val="000000"/>
                <w:vertAlign w:val="superscript"/>
                <w:lang w:eastAsia="en-GB"/>
              </w:rPr>
              <w:t>1</w:t>
            </w: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Lenient (N</w:t>
            </w:r>
            <w:r w:rsidRPr="00F8327F">
              <w:rPr>
                <w:rFonts w:ascii="Calibri" w:eastAsia="Times New Roman" w:hAnsi="Calibri" w:cs="Times New Roman"/>
                <w:i/>
                <w:color w:val="000000"/>
                <w:lang w:eastAsia="en-GB"/>
              </w:rPr>
              <w:t>)</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71</w:t>
            </w: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Severe (N</w:t>
            </w:r>
            <w:r w:rsidRPr="00F8327F">
              <w:rPr>
                <w:rFonts w:ascii="Calibri" w:eastAsia="Times New Roman" w:hAnsi="Calibri" w:cs="Times New Roman"/>
                <w:i/>
                <w:color w:val="000000"/>
                <w:lang w:eastAsia="en-GB"/>
              </w:rPr>
              <w:t>)</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r w:rsidRPr="007C4730">
              <w:rPr>
                <w:rFonts w:ascii="Calibri" w:eastAsia="Times New Roman" w:hAnsi="Calibri" w:cs="Times New Roman"/>
                <w:color w:val="000000"/>
                <w:lang w:eastAsia="en-GB"/>
              </w:rPr>
              <w:t>1</w:t>
            </w:r>
            <w:r>
              <w:rPr>
                <w:rFonts w:ascii="Calibri" w:eastAsia="Times New Roman" w:hAnsi="Calibri" w:cs="Times New Roman"/>
                <w:color w:val="000000"/>
                <w:lang w:eastAsia="en-GB"/>
              </w:rPr>
              <w:t>8</w:t>
            </w: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Very Severe (N</w:t>
            </w:r>
            <w:r w:rsidRPr="00F8327F">
              <w:rPr>
                <w:rFonts w:ascii="Calibri" w:eastAsia="Times New Roman" w:hAnsi="Calibri" w:cs="Times New Roman"/>
                <w:i/>
                <w:color w:val="000000"/>
                <w:lang w:eastAsia="en-GB"/>
              </w:rPr>
              <w:t>)</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r w:rsidRPr="007C4730">
              <w:rPr>
                <w:rFonts w:ascii="Calibri" w:eastAsia="Times New Roman" w:hAnsi="Calibri" w:cs="Times New Roman"/>
                <w:color w:val="000000"/>
                <w:lang w:eastAsia="en-GB"/>
              </w:rPr>
              <w:t>7</w:t>
            </w:r>
            <w:r>
              <w:rPr>
                <w:rFonts w:ascii="Calibri" w:eastAsia="Times New Roman" w:hAnsi="Calibri" w:cs="Times New Roman"/>
                <w:color w:val="000000"/>
                <w:lang w:eastAsia="en-GB"/>
              </w:rPr>
              <w:t>7</w:t>
            </w:r>
          </w:p>
        </w:tc>
      </w:tr>
      <w:tr w:rsidR="0098253C" w:rsidRPr="007C4730" w:rsidTr="00A249E2">
        <w:trPr>
          <w:trHeight w:val="236"/>
          <w:tblCellSpacing w:w="11" w:type="dxa"/>
        </w:trPr>
        <w:tc>
          <w:tcPr>
            <w:tcW w:w="2310" w:type="dxa"/>
            <w:shd w:val="clear" w:color="auto" w:fill="auto"/>
            <w:vAlign w:val="bottom"/>
          </w:tcPr>
          <w:p w:rsidR="0098253C" w:rsidRPr="007C4730" w:rsidRDefault="0098253C" w:rsidP="00A249E2">
            <w:pPr>
              <w:spacing w:after="0" w:line="240" w:lineRule="auto"/>
              <w:jc w:val="both"/>
              <w:rPr>
                <w:rFonts w:ascii="Calibri" w:eastAsia="Times New Roman" w:hAnsi="Calibri" w:cs="Times New Roman"/>
                <w:color w:val="000000"/>
                <w:lang w:eastAsia="en-GB"/>
              </w:rPr>
            </w:pPr>
          </w:p>
        </w:tc>
        <w:tc>
          <w:tcPr>
            <w:tcW w:w="2038" w:type="dxa"/>
            <w:shd w:val="clear" w:color="auto" w:fill="auto"/>
            <w:vAlign w:val="bottom"/>
          </w:tcPr>
          <w:p w:rsidR="0098253C" w:rsidRPr="007C4730" w:rsidRDefault="0098253C" w:rsidP="00A249E2">
            <w:pPr>
              <w:spacing w:after="0" w:line="240" w:lineRule="auto"/>
              <w:jc w:val="center"/>
              <w:rPr>
                <w:rFonts w:ascii="Calibri" w:eastAsia="Times New Roman" w:hAnsi="Calibri" w:cs="Times New Roman"/>
                <w:color w:val="000000"/>
                <w:lang w:eastAsia="en-GB"/>
              </w:rPr>
            </w:pP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b/>
                <w:color w:val="000000"/>
                <w:lang w:eastAsia="en-GB"/>
              </w:rPr>
            </w:pPr>
            <w:r w:rsidRPr="00F8327F">
              <w:rPr>
                <w:rFonts w:ascii="Calibri" w:eastAsia="Times New Roman" w:hAnsi="Calibri" w:cs="Times New Roman"/>
                <w:b/>
                <w:color w:val="000000"/>
                <w:lang w:eastAsia="en-GB"/>
              </w:rPr>
              <w:t>Job Search</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w:t>
            </w:r>
            <w:r w:rsidRPr="00F8327F">
              <w:rPr>
                <w:rFonts w:ascii="Calibri" w:eastAsia="Times New Roman" w:hAnsi="Calibri" w:cs="Times New Roman"/>
                <w:i/>
                <w:color w:val="000000"/>
                <w:lang w:eastAsia="en-GB"/>
              </w:rPr>
              <w:t>N (Non-Missing)</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196</w:t>
            </w: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w:t>
            </w:r>
            <w:r w:rsidRPr="00F8327F">
              <w:rPr>
                <w:rFonts w:ascii="Calibri" w:eastAsia="Times New Roman" w:hAnsi="Calibri" w:cs="Times New Roman"/>
                <w:i/>
                <w:color w:val="000000"/>
                <w:lang w:eastAsia="en-GB"/>
              </w:rPr>
              <w:t>No (%)</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r w:rsidRPr="007C4730">
              <w:rPr>
                <w:rFonts w:ascii="Calibri" w:eastAsia="Times New Roman" w:hAnsi="Calibri" w:cs="Times New Roman"/>
                <w:color w:val="000000"/>
                <w:lang w:eastAsia="en-GB"/>
              </w:rPr>
              <w:t>65.5</w:t>
            </w: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w:t>
            </w:r>
            <w:r w:rsidRPr="00F8327F">
              <w:rPr>
                <w:rFonts w:ascii="Calibri" w:eastAsia="Times New Roman" w:hAnsi="Calibri" w:cs="Times New Roman"/>
                <w:i/>
                <w:color w:val="000000"/>
                <w:lang w:eastAsia="en-GB"/>
              </w:rPr>
              <w:t>Yes (%)</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r w:rsidRPr="007C4730">
              <w:rPr>
                <w:rFonts w:ascii="Calibri" w:eastAsia="Times New Roman" w:hAnsi="Calibri" w:cs="Times New Roman"/>
                <w:color w:val="000000"/>
                <w:lang w:eastAsia="en-GB"/>
              </w:rPr>
              <w:t>34.5</w:t>
            </w:r>
          </w:p>
        </w:tc>
      </w:tr>
      <w:tr w:rsidR="0098253C" w:rsidRPr="007C4730" w:rsidTr="00A249E2">
        <w:trPr>
          <w:trHeight w:val="236"/>
          <w:tblCellSpacing w:w="11" w:type="dxa"/>
        </w:trPr>
        <w:tc>
          <w:tcPr>
            <w:tcW w:w="2310" w:type="dxa"/>
            <w:shd w:val="clear" w:color="auto" w:fill="auto"/>
            <w:vAlign w:val="bottom"/>
          </w:tcPr>
          <w:p w:rsidR="0098253C" w:rsidRPr="007C4730" w:rsidRDefault="0098253C" w:rsidP="00A249E2">
            <w:pPr>
              <w:spacing w:after="0" w:line="240" w:lineRule="auto"/>
              <w:jc w:val="both"/>
              <w:rPr>
                <w:rFonts w:ascii="Calibri" w:eastAsia="Times New Roman" w:hAnsi="Calibri" w:cs="Times New Roman"/>
                <w:color w:val="000000"/>
                <w:lang w:eastAsia="en-GB"/>
              </w:rPr>
            </w:pPr>
          </w:p>
        </w:tc>
        <w:tc>
          <w:tcPr>
            <w:tcW w:w="2038" w:type="dxa"/>
            <w:shd w:val="clear" w:color="auto" w:fill="auto"/>
            <w:vAlign w:val="bottom"/>
          </w:tcPr>
          <w:p w:rsidR="0098253C" w:rsidRPr="007C4730" w:rsidRDefault="0098253C" w:rsidP="00A249E2">
            <w:pPr>
              <w:spacing w:after="0" w:line="240" w:lineRule="auto"/>
              <w:jc w:val="center"/>
              <w:rPr>
                <w:rFonts w:ascii="Calibri" w:eastAsia="Times New Roman" w:hAnsi="Calibri" w:cs="Times New Roman"/>
                <w:color w:val="000000"/>
                <w:lang w:eastAsia="en-GB"/>
              </w:rPr>
            </w:pP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b/>
                <w:color w:val="000000"/>
                <w:lang w:eastAsia="en-GB"/>
              </w:rPr>
            </w:pPr>
            <w:r w:rsidRPr="00F8327F">
              <w:rPr>
                <w:rFonts w:ascii="Calibri" w:eastAsia="Times New Roman" w:hAnsi="Calibri" w:cs="Times New Roman"/>
                <w:b/>
                <w:color w:val="000000"/>
                <w:lang w:eastAsia="en-GB"/>
              </w:rPr>
              <w:t>Welfare-to-Work</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w:t>
            </w:r>
            <w:r w:rsidRPr="00F8327F">
              <w:rPr>
                <w:rFonts w:ascii="Calibri" w:eastAsia="Times New Roman" w:hAnsi="Calibri" w:cs="Times New Roman"/>
                <w:i/>
                <w:color w:val="000000"/>
                <w:lang w:eastAsia="en-GB"/>
              </w:rPr>
              <w:t>N (Non-Missing)</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r w:rsidRPr="007C4730">
              <w:rPr>
                <w:rFonts w:ascii="Calibri" w:eastAsia="Times New Roman" w:hAnsi="Calibri" w:cs="Times New Roman"/>
                <w:color w:val="000000"/>
                <w:lang w:eastAsia="en-GB"/>
              </w:rPr>
              <w:t>196</w:t>
            </w: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w:t>
            </w:r>
            <w:r w:rsidRPr="00F8327F">
              <w:rPr>
                <w:rFonts w:ascii="Calibri" w:eastAsia="Times New Roman" w:hAnsi="Calibri" w:cs="Times New Roman"/>
                <w:i/>
                <w:color w:val="000000"/>
                <w:lang w:eastAsia="en-GB"/>
              </w:rPr>
              <w:t>Mean ($)</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r w:rsidRPr="007C4730">
              <w:rPr>
                <w:rFonts w:ascii="Calibri" w:eastAsia="Times New Roman" w:hAnsi="Calibri" w:cs="Times New Roman"/>
                <w:color w:val="000000"/>
                <w:lang w:eastAsia="en-GB"/>
              </w:rPr>
              <w:t>697.4</w:t>
            </w:r>
          </w:p>
        </w:tc>
      </w:tr>
      <w:tr w:rsidR="0098253C" w:rsidRPr="007C4730" w:rsidTr="00A249E2">
        <w:trPr>
          <w:trHeight w:val="236"/>
          <w:tblCellSpacing w:w="11" w:type="dxa"/>
        </w:trPr>
        <w:tc>
          <w:tcPr>
            <w:tcW w:w="2310" w:type="dxa"/>
            <w:shd w:val="clear" w:color="auto" w:fill="auto"/>
            <w:vAlign w:val="bottom"/>
            <w:hideMark/>
          </w:tcPr>
          <w:p w:rsidR="0098253C" w:rsidRPr="00F8327F"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w:t>
            </w:r>
            <w:r w:rsidRPr="00F8327F">
              <w:rPr>
                <w:rFonts w:ascii="Calibri" w:eastAsia="Times New Roman" w:hAnsi="Calibri" w:cs="Times New Roman"/>
                <w:i/>
                <w:color w:val="000000"/>
                <w:lang w:eastAsia="en-GB"/>
              </w:rPr>
              <w:t>Standard Deviation ($)</w:t>
            </w:r>
          </w:p>
        </w:tc>
        <w:tc>
          <w:tcPr>
            <w:tcW w:w="2038" w:type="dxa"/>
            <w:shd w:val="clear" w:color="auto" w:fill="auto"/>
            <w:vAlign w:val="bottom"/>
            <w:hideMark/>
          </w:tcPr>
          <w:p w:rsidR="0098253C" w:rsidRPr="007C4730" w:rsidRDefault="0098253C" w:rsidP="00A249E2">
            <w:pPr>
              <w:spacing w:after="0" w:line="240" w:lineRule="auto"/>
              <w:jc w:val="center"/>
              <w:rPr>
                <w:rFonts w:ascii="Calibri" w:eastAsia="Times New Roman" w:hAnsi="Calibri" w:cs="Times New Roman"/>
                <w:color w:val="000000"/>
                <w:lang w:eastAsia="en-GB"/>
              </w:rPr>
            </w:pPr>
            <w:r w:rsidRPr="007C4730">
              <w:rPr>
                <w:rFonts w:ascii="Calibri" w:eastAsia="Times New Roman" w:hAnsi="Calibri" w:cs="Times New Roman"/>
                <w:color w:val="000000"/>
                <w:lang w:eastAsia="en-GB"/>
              </w:rPr>
              <w:t>766.2</w:t>
            </w:r>
          </w:p>
        </w:tc>
      </w:tr>
      <w:tr w:rsidR="0098253C" w:rsidRPr="007C4730" w:rsidTr="00A249E2">
        <w:trPr>
          <w:trHeight w:val="236"/>
          <w:tblCellSpacing w:w="11" w:type="dxa"/>
        </w:trPr>
        <w:tc>
          <w:tcPr>
            <w:tcW w:w="2310" w:type="dxa"/>
            <w:shd w:val="clear" w:color="auto" w:fill="auto"/>
            <w:vAlign w:val="bottom"/>
          </w:tcPr>
          <w:p w:rsidR="0098253C" w:rsidRPr="007C4730" w:rsidRDefault="0098253C" w:rsidP="00A249E2">
            <w:pPr>
              <w:spacing w:after="0" w:line="240" w:lineRule="auto"/>
              <w:jc w:val="both"/>
              <w:rPr>
                <w:rFonts w:ascii="Calibri" w:eastAsia="Times New Roman" w:hAnsi="Calibri" w:cs="Times New Roman"/>
                <w:color w:val="000000"/>
                <w:lang w:eastAsia="en-GB"/>
              </w:rPr>
            </w:pPr>
          </w:p>
        </w:tc>
        <w:tc>
          <w:tcPr>
            <w:tcW w:w="2038" w:type="dxa"/>
            <w:shd w:val="clear" w:color="auto" w:fill="auto"/>
            <w:vAlign w:val="bottom"/>
          </w:tcPr>
          <w:p w:rsidR="0098253C" w:rsidRPr="007C4730" w:rsidRDefault="0098253C" w:rsidP="00A249E2">
            <w:pPr>
              <w:spacing w:after="0" w:line="240" w:lineRule="auto"/>
              <w:jc w:val="center"/>
              <w:rPr>
                <w:rFonts w:ascii="Calibri" w:eastAsia="Times New Roman" w:hAnsi="Calibri" w:cs="Times New Roman"/>
                <w:color w:val="000000"/>
                <w:lang w:eastAsia="en-GB"/>
              </w:rPr>
            </w:pPr>
          </w:p>
        </w:tc>
      </w:tr>
      <w:bookmarkEnd w:id="1"/>
    </w:tbl>
    <w:p w:rsidR="0098253C" w:rsidRDefault="0098253C" w:rsidP="0098253C"/>
    <w:p w:rsidR="0098253C" w:rsidRPr="00B25B4A" w:rsidRDefault="0098253C" w:rsidP="0098253C">
      <w:pPr>
        <w:jc w:val="center"/>
        <w:rPr>
          <w:i/>
        </w:rPr>
      </w:pPr>
      <w:r>
        <w:rPr>
          <w:i/>
        </w:rPr>
        <w:t xml:space="preserve">Notes: </w:t>
      </w:r>
      <w:r>
        <w:rPr>
          <w:i/>
          <w:vertAlign w:val="superscript"/>
        </w:rPr>
        <w:t>1</w:t>
      </w:r>
      <w:r w:rsidRPr="00B25B4A">
        <w:rPr>
          <w:i/>
        </w:rPr>
        <w:t>N</w:t>
      </w:r>
      <w:r>
        <w:rPr>
          <w:i/>
        </w:rPr>
        <w:t xml:space="preserve"> </w:t>
      </w:r>
      <w:r w:rsidRPr="00B25B4A">
        <w:rPr>
          <w:i/>
        </w:rPr>
        <w:t>refer</w:t>
      </w:r>
      <w:r>
        <w:rPr>
          <w:i/>
        </w:rPr>
        <w:t>s</w:t>
      </w:r>
      <w:r w:rsidRPr="00B25B4A">
        <w:rPr>
          <w:i/>
        </w:rPr>
        <w:t xml:space="preserve"> to the number of states which had a sanction within this category at some point </w:t>
      </w:r>
      <w:r>
        <w:rPr>
          <w:i/>
        </w:rPr>
        <w:t xml:space="preserve">in </w:t>
      </w:r>
      <w:r w:rsidRPr="00B25B4A">
        <w:rPr>
          <w:i/>
        </w:rPr>
        <w:t>2000</w:t>
      </w:r>
      <w:r>
        <w:rPr>
          <w:i/>
        </w:rPr>
        <w:t>, 2005, 2010 or</w:t>
      </w:r>
      <w:r w:rsidRPr="00B25B4A">
        <w:rPr>
          <w:i/>
        </w:rPr>
        <w:t xml:space="preserve"> 2015.</w:t>
      </w:r>
    </w:p>
    <w:p w:rsidR="0098253C" w:rsidRDefault="0098253C" w:rsidP="0098253C"/>
    <w:p w:rsidR="0098253C" w:rsidRDefault="0098253C" w:rsidP="0098253C"/>
    <w:p w:rsidR="0098253C" w:rsidRDefault="0098253C" w:rsidP="0098253C"/>
    <w:p w:rsidR="0098253C" w:rsidRDefault="0098253C" w:rsidP="0098253C"/>
    <w:p w:rsidR="0098253C" w:rsidRDefault="0098253C" w:rsidP="0098253C"/>
    <w:p w:rsidR="0098253C" w:rsidRDefault="0098253C" w:rsidP="0098253C"/>
    <w:p w:rsidR="0098253C" w:rsidRDefault="0098253C" w:rsidP="0098253C"/>
    <w:p w:rsidR="0098253C" w:rsidRDefault="0098253C" w:rsidP="0098253C"/>
    <w:p w:rsidR="0098253C" w:rsidRDefault="0098253C" w:rsidP="0098253C"/>
    <w:p w:rsidR="0098253C" w:rsidRDefault="0098253C" w:rsidP="0098253C"/>
    <w:p w:rsidR="0098253C" w:rsidRDefault="0098253C" w:rsidP="0098253C"/>
    <w:p w:rsidR="0098253C" w:rsidRDefault="0098253C" w:rsidP="0098253C"/>
    <w:p w:rsidR="0098253C" w:rsidRDefault="0098253C" w:rsidP="0098253C"/>
    <w:p w:rsidR="0098253C" w:rsidRPr="0066217C" w:rsidRDefault="0098253C" w:rsidP="0098253C">
      <w:pPr>
        <w:jc w:val="center"/>
        <w:rPr>
          <w:sz w:val="24"/>
          <w:szCs w:val="26"/>
        </w:rPr>
      </w:pPr>
      <w:bookmarkStart w:id="2" w:name="_Ref488930301"/>
      <w:bookmarkStart w:id="3" w:name="_Toc489971925"/>
      <w:r w:rsidRPr="0066217C">
        <w:rPr>
          <w:noProof/>
          <w:sz w:val="24"/>
          <w:szCs w:val="26"/>
          <w:lang w:eastAsia="en-GB"/>
        </w:rPr>
        <mc:AlternateContent>
          <mc:Choice Requires="wpc">
            <w:drawing>
              <wp:anchor distT="0" distB="0" distL="114300" distR="114300" simplePos="0" relativeHeight="251661312" behindDoc="0" locked="0" layoutInCell="1" allowOverlap="1" wp14:anchorId="7620DF87" wp14:editId="662C2212">
                <wp:simplePos x="0" y="0"/>
                <wp:positionH relativeFrom="column">
                  <wp:posOffset>762000</wp:posOffset>
                </wp:positionH>
                <wp:positionV relativeFrom="paragraph">
                  <wp:posOffset>363019</wp:posOffset>
                </wp:positionV>
                <wp:extent cx="3981450" cy="2923106"/>
                <wp:effectExtent l="0" t="0" r="0" b="10795"/>
                <wp:wrapNone/>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33020" y="57986"/>
                            <a:ext cx="3881120" cy="2821305"/>
                          </a:xfrm>
                          <a:prstGeom prst="rect">
                            <a:avLst/>
                          </a:prstGeom>
                          <a:solidFill>
                            <a:srgbClr val="EAF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2074" y="19050"/>
                            <a:ext cx="3931912" cy="2903855"/>
                          </a:xfrm>
                          <a:prstGeom prst="rect">
                            <a:avLst/>
                          </a:prstGeom>
                          <a:solidFill>
                            <a:srgbClr val="FFFFFF"/>
                          </a:solidFill>
                          <a:ln w="4445">
                            <a:solidFill>
                              <a:srgbClr val="EAF2F3"/>
                            </a:solidFill>
                            <a:prstDash val="solid"/>
                            <a:miter lim="800000"/>
                            <a:headEnd/>
                            <a:tailEnd/>
                          </a:ln>
                        </wps:spPr>
                        <wps:bodyPr rot="0" vert="horz" wrap="square" lIns="91440" tIns="45720" rIns="91440" bIns="45720" anchor="t" anchorCtr="0" upright="1">
                          <a:noAutofit/>
                        </wps:bodyPr>
                      </wps:wsp>
                      <wps:wsp>
                        <wps:cNvPr id="4" name="Rectangle 7"/>
                        <wps:cNvSpPr>
                          <a:spLocks noChangeArrowheads="1"/>
                        </wps:cNvSpPr>
                        <wps:spPr bwMode="auto">
                          <a:xfrm>
                            <a:off x="418465" y="332941"/>
                            <a:ext cx="3392805" cy="2146935"/>
                          </a:xfrm>
                          <a:prstGeom prst="rect">
                            <a:avLst/>
                          </a:prstGeom>
                          <a:solidFill>
                            <a:srgbClr val="FFFFFF"/>
                          </a:solidFill>
                          <a:ln w="4445">
                            <a:solidFill>
                              <a:srgbClr val="FFFFFF"/>
                            </a:solidFill>
                            <a:prstDash val="solid"/>
                            <a:miter lim="800000"/>
                            <a:headEnd/>
                            <a:tailEnd/>
                          </a:ln>
                        </wps:spPr>
                        <wps:bodyPr rot="0" vert="horz" wrap="square" lIns="91440" tIns="45720" rIns="91440" bIns="45720" anchor="t" anchorCtr="0" upright="1">
                          <a:noAutofit/>
                        </wps:bodyPr>
                      </wps:wsp>
                      <wps:wsp>
                        <wps:cNvPr id="5" name="Line 8"/>
                        <wps:cNvCnPr>
                          <a:cxnSpLocks noChangeShapeType="1"/>
                        </wps:cNvCnPr>
                        <wps:spPr bwMode="auto">
                          <a:xfrm>
                            <a:off x="418465" y="2482416"/>
                            <a:ext cx="3392805" cy="0"/>
                          </a:xfrm>
                          <a:prstGeom prst="line">
                            <a:avLst/>
                          </a:prstGeom>
                          <a:noFill/>
                          <a:ln w="889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418465" y="1998546"/>
                            <a:ext cx="3392805" cy="0"/>
                          </a:xfrm>
                          <a:prstGeom prst="line">
                            <a:avLst/>
                          </a:prstGeom>
                          <a:noFill/>
                          <a:ln w="889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418465" y="1512136"/>
                            <a:ext cx="3392805" cy="0"/>
                          </a:xfrm>
                          <a:prstGeom prst="line">
                            <a:avLst/>
                          </a:prstGeom>
                          <a:noFill/>
                          <a:ln w="889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418465" y="1025726"/>
                            <a:ext cx="3392805" cy="0"/>
                          </a:xfrm>
                          <a:prstGeom prst="line">
                            <a:avLst/>
                          </a:prstGeom>
                          <a:noFill/>
                          <a:ln w="889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418465" y="541856"/>
                            <a:ext cx="3392805" cy="0"/>
                          </a:xfrm>
                          <a:prstGeom prst="line">
                            <a:avLst/>
                          </a:prstGeom>
                          <a:noFill/>
                          <a:ln w="889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11" name="Rectangle 13"/>
                        <wps:cNvSpPr>
                          <a:spLocks noChangeArrowheads="1"/>
                        </wps:cNvSpPr>
                        <wps:spPr bwMode="auto">
                          <a:xfrm>
                            <a:off x="723900" y="1188286"/>
                            <a:ext cx="1040765" cy="1291590"/>
                          </a:xfrm>
                          <a:prstGeom prst="rect">
                            <a:avLst/>
                          </a:prstGeom>
                          <a:solidFill>
                            <a:schemeClr val="tx1">
                              <a:lumMod val="50000"/>
                              <a:lumOff val="50000"/>
                            </a:schemeClr>
                          </a:solidFill>
                          <a:ln w="0">
                            <a:solidFill>
                              <a:srgbClr val="BFA19C"/>
                            </a:solidFill>
                            <a:prstDash val="solid"/>
                            <a:miter lim="800000"/>
                            <a:headEnd/>
                            <a:tailEnd/>
                          </a:ln>
                        </wps:spPr>
                        <wps:bodyPr rot="0" vert="horz" wrap="square" lIns="91440" tIns="45720" rIns="91440" bIns="45720" anchor="t" anchorCtr="0" upright="1">
                          <a:noAutofit/>
                        </wps:bodyPr>
                      </wps:wsp>
                      <wps:wsp>
                        <wps:cNvPr id="12" name="Rectangle 14"/>
                        <wps:cNvSpPr>
                          <a:spLocks noChangeArrowheads="1"/>
                        </wps:cNvSpPr>
                        <wps:spPr bwMode="auto">
                          <a:xfrm>
                            <a:off x="2491105" y="431366"/>
                            <a:ext cx="1038225" cy="2048510"/>
                          </a:xfrm>
                          <a:prstGeom prst="rect">
                            <a:avLst/>
                          </a:prstGeom>
                          <a:solidFill>
                            <a:schemeClr val="tx1">
                              <a:lumMod val="50000"/>
                              <a:lumOff val="50000"/>
                            </a:schemeClr>
                          </a:solidFill>
                          <a:ln w="0">
                            <a:solidFill>
                              <a:srgbClr val="BFA19C"/>
                            </a:solidFill>
                            <a:prstDash val="solid"/>
                            <a:miter lim="800000"/>
                            <a:headEnd/>
                            <a:tailEnd/>
                          </a:ln>
                        </wps:spPr>
                        <wps:bodyPr rot="0" vert="horz" wrap="square" lIns="91440" tIns="45720" rIns="91440" bIns="45720" anchor="t" anchorCtr="0" upright="1">
                          <a:noAutofit/>
                        </wps:bodyPr>
                      </wps:wsp>
                      <wps:wsp>
                        <wps:cNvPr id="13" name="Line 15"/>
                        <wps:cNvCnPr>
                          <a:cxnSpLocks noChangeShapeType="1"/>
                        </wps:cNvCnPr>
                        <wps:spPr bwMode="auto">
                          <a:xfrm flipV="1">
                            <a:off x="418465" y="332941"/>
                            <a:ext cx="0" cy="2149475"/>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378460" y="2482416"/>
                            <a:ext cx="4000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7"/>
                        <wps:cNvSpPr>
                          <a:spLocks noChangeArrowheads="1"/>
                        </wps:cNvSpPr>
                        <wps:spPr bwMode="auto">
                          <a:xfrm rot="16200000">
                            <a:off x="351791" y="2363199"/>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0</w:t>
                              </w:r>
                            </w:p>
                          </w:txbxContent>
                        </wps:txbx>
                        <wps:bodyPr rot="0" vert="horz" wrap="none" lIns="0" tIns="0" rIns="0" bIns="0" anchor="t" anchorCtr="0">
                          <a:spAutoFit/>
                        </wps:bodyPr>
                      </wps:wsp>
                      <wps:wsp>
                        <wps:cNvPr id="16" name="Line 18"/>
                        <wps:cNvCnPr>
                          <a:cxnSpLocks noChangeShapeType="1"/>
                        </wps:cNvCnPr>
                        <wps:spPr bwMode="auto">
                          <a:xfrm flipH="1">
                            <a:off x="378460" y="1998546"/>
                            <a:ext cx="4000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9"/>
                        <wps:cNvSpPr>
                          <a:spLocks noChangeArrowheads="1"/>
                        </wps:cNvSpPr>
                        <wps:spPr bwMode="auto">
                          <a:xfrm rot="16200000">
                            <a:off x="198755" y="1912055"/>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200</w:t>
                              </w:r>
                            </w:p>
                          </w:txbxContent>
                        </wps:txbx>
                        <wps:bodyPr rot="0" vert="horz" wrap="none" lIns="0" tIns="0" rIns="0" bIns="0" anchor="t" anchorCtr="0">
                          <a:spAutoFit/>
                        </wps:bodyPr>
                      </wps:wsp>
                      <wps:wsp>
                        <wps:cNvPr id="18" name="Line 20"/>
                        <wps:cNvCnPr>
                          <a:cxnSpLocks noChangeShapeType="1"/>
                        </wps:cNvCnPr>
                        <wps:spPr bwMode="auto">
                          <a:xfrm flipH="1">
                            <a:off x="378460" y="1512136"/>
                            <a:ext cx="4000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21"/>
                        <wps:cNvSpPr>
                          <a:spLocks noChangeArrowheads="1"/>
                        </wps:cNvSpPr>
                        <wps:spPr bwMode="auto">
                          <a:xfrm rot="16200000">
                            <a:off x="198755" y="1425678"/>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400</w:t>
                              </w:r>
                            </w:p>
                          </w:txbxContent>
                        </wps:txbx>
                        <wps:bodyPr rot="0" vert="horz" wrap="none" lIns="0" tIns="0" rIns="0" bIns="0" anchor="t" anchorCtr="0">
                          <a:spAutoFit/>
                        </wps:bodyPr>
                      </wps:wsp>
                      <wps:wsp>
                        <wps:cNvPr id="20" name="Line 22"/>
                        <wps:cNvCnPr>
                          <a:cxnSpLocks noChangeShapeType="1"/>
                        </wps:cNvCnPr>
                        <wps:spPr bwMode="auto">
                          <a:xfrm flipH="1">
                            <a:off x="378460" y="1025726"/>
                            <a:ext cx="4000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3"/>
                        <wps:cNvSpPr>
                          <a:spLocks noChangeArrowheads="1"/>
                        </wps:cNvSpPr>
                        <wps:spPr bwMode="auto">
                          <a:xfrm rot="16200000">
                            <a:off x="198120" y="939301"/>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600</w:t>
                              </w:r>
                            </w:p>
                          </w:txbxContent>
                        </wps:txbx>
                        <wps:bodyPr rot="0" vert="horz" wrap="none" lIns="0" tIns="0" rIns="0" bIns="0" anchor="t" anchorCtr="0">
                          <a:spAutoFit/>
                        </wps:bodyPr>
                      </wps:wsp>
                      <wps:wsp>
                        <wps:cNvPr id="22" name="Line 24"/>
                        <wps:cNvCnPr>
                          <a:cxnSpLocks noChangeShapeType="1"/>
                        </wps:cNvCnPr>
                        <wps:spPr bwMode="auto">
                          <a:xfrm flipH="1">
                            <a:off x="378460" y="541856"/>
                            <a:ext cx="4000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25"/>
                        <wps:cNvSpPr>
                          <a:spLocks noChangeArrowheads="1"/>
                        </wps:cNvSpPr>
                        <wps:spPr bwMode="auto">
                          <a:xfrm rot="16200000">
                            <a:off x="198755" y="454830"/>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800</w:t>
                              </w:r>
                            </w:p>
                          </w:txbxContent>
                        </wps:txbx>
                        <wps:bodyPr rot="0" vert="horz" wrap="none" lIns="0" tIns="0" rIns="0" bIns="0" anchor="t" anchorCtr="0">
                          <a:spAutoFit/>
                        </wps:bodyPr>
                      </wps:wsp>
                      <wps:wsp>
                        <wps:cNvPr id="24" name="Rectangle 26"/>
                        <wps:cNvSpPr>
                          <a:spLocks noChangeArrowheads="1"/>
                        </wps:cNvSpPr>
                        <wps:spPr bwMode="auto">
                          <a:xfrm rot="16200000">
                            <a:off x="-387985" y="1192649"/>
                            <a:ext cx="1061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Welfare-to-Work Spend</w:t>
                              </w:r>
                            </w:p>
                          </w:txbxContent>
                        </wps:txbx>
                        <wps:bodyPr rot="0" vert="horz" wrap="none" lIns="0" tIns="0" rIns="0" bIns="0" anchor="t" anchorCtr="0">
                          <a:spAutoFit/>
                        </wps:bodyPr>
                      </wps:wsp>
                      <wps:wsp>
                        <wps:cNvPr id="25" name="Line 27"/>
                        <wps:cNvCnPr>
                          <a:cxnSpLocks noChangeShapeType="1"/>
                        </wps:cNvCnPr>
                        <wps:spPr bwMode="auto">
                          <a:xfrm>
                            <a:off x="418465" y="2482416"/>
                            <a:ext cx="339280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28"/>
                        <wps:cNvSpPr>
                          <a:spLocks noChangeArrowheads="1"/>
                        </wps:cNvSpPr>
                        <wps:spPr bwMode="auto">
                          <a:xfrm>
                            <a:off x="1130300" y="2522248"/>
                            <a:ext cx="2432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None</w:t>
                              </w:r>
                            </w:p>
                          </w:txbxContent>
                        </wps:txbx>
                        <wps:bodyPr rot="0" vert="horz" wrap="none" lIns="0" tIns="0" rIns="0" bIns="0" anchor="t" anchorCtr="0">
                          <a:spAutoFit/>
                        </wps:bodyPr>
                      </wps:wsp>
                      <wps:wsp>
                        <wps:cNvPr id="27" name="Rectangle 29"/>
                        <wps:cNvSpPr>
                          <a:spLocks noChangeArrowheads="1"/>
                        </wps:cNvSpPr>
                        <wps:spPr bwMode="auto">
                          <a:xfrm>
                            <a:off x="2786380" y="2522248"/>
                            <a:ext cx="4127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Required</w:t>
                              </w:r>
                            </w:p>
                          </w:txbxContent>
                        </wps:txbx>
                        <wps:bodyPr rot="0" vert="horz" wrap="none" lIns="0" tIns="0" rIns="0" bIns="0" anchor="t" anchorCtr="0">
                          <a:spAutoFit/>
                        </wps:bodyPr>
                      </wps:wsp>
                      <wps:wsp>
                        <wps:cNvPr id="28" name="Rectangle 30"/>
                        <wps:cNvSpPr>
                          <a:spLocks noChangeArrowheads="1"/>
                        </wps:cNvSpPr>
                        <wps:spPr bwMode="auto">
                          <a:xfrm>
                            <a:off x="1839595" y="2644794"/>
                            <a:ext cx="5784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8"/>
                                  <w:szCs w:val="18"/>
                                  <w:lang w:val="en-US"/>
                                </w:rPr>
                                <w:t>Job Search</w:t>
                              </w:r>
                            </w:p>
                          </w:txbxContent>
                        </wps:txbx>
                        <wps:bodyPr rot="0" vert="horz" wrap="none" lIns="0" tIns="0" rIns="0" bIns="0" anchor="t" anchorCtr="0">
                          <a:spAutoFit/>
                        </wps:bodyPr>
                      </wps:wsp>
                      <wps:wsp>
                        <wps:cNvPr id="29" name="Rectangle 31"/>
                        <wps:cNvSpPr>
                          <a:spLocks noChangeArrowheads="1"/>
                        </wps:cNvSpPr>
                        <wps:spPr bwMode="auto">
                          <a:xfrm>
                            <a:off x="2096135" y="161480"/>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1E2D53"/>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30" o:spid="_x0000_s1027" editas="canvas" style="position:absolute;left:0;text-align:left;margin-left:60pt;margin-top:28.6pt;width:313.5pt;height:230.15pt;z-index:251661312" coordsize="39814,2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5MAgAAKNbAAAOAAAAZHJzL2Uyb0RvYy54bWzsXFuTmzYYfe9M/wPDu2MkxEWeeDMbe912&#10;Jm0zTdp3LcZrphgosGtvO/3v/SSBDF7YW4KdjuUHGxssBBx9t3Okt+92m9i4C/MiSpOpid5YphEm&#10;QbqMkpup+fvnxcg3jaJkyZLFaRJOzfuwMN9dfP/d2202CXG6TuNlmBvQSFJMttnUXJdlNhmPi2Ad&#10;bljxJs3CBHau0nzDSvia34yXOdtC65t4jC3LHW/TfJnlaRAWBfw6lzvNC9H+ahUG5a+rVRGWRjw1&#10;oW+leM/F+zV/H1+8ZZObnGXrKKi6wV7Riw2LEjipamrOSmbc5tGDpjZRkKdFuirfBOlmnK5WURCK&#10;a4CrQdbB1cxYcscKcTEB3J26g7D1Fdu9vuH9TtJFFMdwN8bQ+oT/xj+38HxCvjtO2gfJX8Sx1THb&#10;DB5gkalHWXxZFz+tWRaKKy8mwS93H3MjWgK+TCNhG4DRb/BgWXITh4bDHyE/ORz1KfuY834W2Yc0&#10;+LMwknS2hqPCyzxPt+uQLaFTiB8PHW/8gX8p4K/G9fbndAmts9syFU9zt8o3vEF4TsZuatq2hQFE&#10;91PT8ajvSvCEu9II+E7fR4jvDmA/9jGyLdG3MZvUzWR5Uf4QphuDb0zNHC5CnIbdfShK3i02qQ8R&#10;l5HG0ZI/FvElv7mexblxxwDJV5cLvLDFlcDVNg/rflBsAr2Ec/CGeH8FMv+hCBPrPaajhet7I7Ig&#10;zoh6lj+yEH1PXYtQMl/8yzuIyGQdLZdh8iFKwnqUIPK8J1yNV4lvMU6M7dSkDnbEtbd6XzQv0hKv&#10;rovcRCUYjTjaTE1fHcQm/AlfJUu4kWxSsiiW2+N298VdhntQf4q7IvDAISChdJ0u7wEOeQoPCR4o&#10;mDfYWKf536axBVMxNYu/blkemkb8UwKQoogQblvEF+J4HAR5c891cw9LAmhqapamITdnpbRHt1ke&#10;3azhTEjcmCS9BBiuIgEMDlHZqwq8MNRkXwcfc/bDMSeQ3xpCw405GFIeEWMOUcupDLYac9RGgOJq&#10;zFHL9p3BxtxCvLrgGCcc0YSQpxDdP2z5sJ+zYi2HtxgT0rq8EOrCUGs081Cg24MAlA49iMfv9JHQ&#10;TJBPXEfA2bYxJcIbSZssfIhNsQ9uQ/oQRFxqf8t47h8SGs9Hss6AFYln4Zr9BpRniQyGgl3y6SAe&#10;EkPj830GoU4rHJJ/eXY41AAzJj4m6DAiaqJZWO7+WCiGyEK4vZ5YSMWnPPLk5tb3qfVEAPEKc5un&#10;t1UA0RdMVKFwZzxl0Sv/yicjgt2rEbHm89HlYkZG7gJ5ztyez2Zz1I6neHD35fEUj3fU/WmEOzJ0&#10;hHv+rHCnDouPF1m4LezSU2EXUeo7RGNXY3fZlYR3xxFQ1mjYXSSsWxVDHNXwIgdBpqnBq8H7AvDS&#10;NnhFDHAS8FoYsmUNXg3eF4AXbG3L9OJTxQ0OxL+OBq8G70vA21HBRqKQe6QChIdtasEIgho1Qr6P&#10;D6vYyCKWxysUvIqNMEUOpFmyNP1Vqtic1wlVHbvcyVpnfLuByrssfjm8ostPCZne7QbYm4OfIZ8R&#10;7BBvRRRxWxVkmRw+lRm+X1wiOquuq/V/Xbg4UuGCV20PK3GINGz50GQOJhQhXmsDoBMbYugDU46g&#10;moyBpJC1OIv4jozy+2sYL+Nz9EjQBIskNRXDImp4qMloDpRLGqs4yv6omaaK3WyU87pq0+A0BLOJ&#10;gBf0nqhKv7ia9wzyRBB9tS96ns3W1TxOyR/LoCtqRcJYmNNhs0oB4x8PYGx7QLHICKezKk0ASJVV&#10;r9HUE9loFL+e4/+/1qTB+j4MSwZnCKUnRC4omuAlaI1acuIgj0LSwDUltgtstyiT7xlDx3V4l4Vl&#10;xh6FyP2LgnVFI/RJfsSZHypJTsh8tFxBS0DSR0/2UiTytmpxzKPimHJ3vavEWAA1buCflMskIP2r&#10;xTJgmaVQBjakSAY2pEAGNvrEMdycFBkXxCxOLogBmrNVgDoC6fqUo+uksLSj0+RrvxAGeTWK91pK&#10;1ORgB8m/+x0dor4H4i1RmAJJlyWFXHtHh1zqgMBKe7ouPaj2dDJwElXDPuVGS8Vayz/rzy4ZqPJ0&#10;imI4N0/XZrlB11p5fNBaD1mZeCSl6+S7tafTnu4RT6fo7r2nw03O+4SejmDH9UQAqT2dNVazaHRO&#10;157V8UIV+Os9naIiz8zT8SkbDT0XVh7/hJ6uSxyjPZ32dP2eDrzag+IlVkN6qAlyj+Z0YkYcFC+p&#10;TW3rYLaDTunaVl4XLydHc3RKaXBujk7JLgRLh9V9OJ2j69LRaT+n/dwjfk4pJhoZXVM2cbqMjjjE&#10;tyv5Wj1LVfs57ecOpukfzc+pUXFufk6pURomoilJObKJGNk+LBlR8RuIYpccEPnIcpFYOUBT+R0L&#10;XmiCY1CCQw2Mc7MSMCCbZZ+m0GcggoMrGR4KLjuVavaQ86e14pKvt6Qqzkr41CsOkvOou3hCOWi4&#10;7oqrYY6nuISZcw/LPU01yiA+rgFghGzLrmaTYAdjQDFnCPdUBiY2MPmatO9cxEn7tEF9mrLl5+bT&#10;OoQ9eHBhT8MqYM93bR8IFa5Z7bIKBGEPVnLSUh4t5akN49HyYeUez80qKCnPPh+WdaojTTxFvk0d&#10;KhNgyH6JR0XpeR8rODBvgyfIIv+VcQMPqV69eqKK6LSUXa/zWK1+ebAynhL4Kfd4blahQxplDy6N&#10;asYKFnURrHEnZL8uIhA2tBIIYI29OlLwHR41aJtQLwKr84dB84f9mk7fjlEA+wWLMmeB8IvVqtV8&#10;qenmd1GG2K+tffEfAAAA//8DAFBLAwQUAAYACAAAACEAtRH4o94AAAAKAQAADwAAAGRycy9kb3du&#10;cmV2LnhtbEyPwU7DMBBE70j9B2srcaNOq4agEKdCiKoCcaHlws2NlyQiXkexk7h8PcsJjjP7NDtT&#10;7KLtxISDbx0pWK8SEEiVMy3VCt5P+5s7ED5oMrpzhAou6GFXLq4KnRs30xtOx1ALDiGfawVNCH0u&#10;pa8atNqvXI/Et083WB1YDrU0g5453HZykyS30uqW+EOje3xssPo6jlbBnLw8xe/T/nX6oEjb6fA8&#10;hjRV6noZH+5BBIzhD4bf+lwdSu50diMZLzrWHM+ogjTbgGAg22ZsnNlYZynIspD/J5Q/AAAA//8D&#10;AFBLAQItABQABgAIAAAAIQC2gziS/gAAAOEBAAATAAAAAAAAAAAAAAAAAAAAAABbQ29udGVudF9U&#10;eXBlc10ueG1sUEsBAi0AFAAGAAgAAAAhADj9If/WAAAAlAEAAAsAAAAAAAAAAAAAAAAALwEAAF9y&#10;ZWxzLy5yZWxzUEsBAi0AFAAGAAgAAAAhAHAwX7kwCAAAo1sAAA4AAAAAAAAAAAAAAAAALgIAAGRy&#10;cy9lMm9Eb2MueG1sUEsBAi0AFAAGAAgAAAAhALUR+KPeAAAACgEAAA8AAAAAAAAAAAAAAAAAigoA&#10;AGRycy9kb3ducmV2LnhtbFBLBQYAAAAABAAEAPMAAACV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9814;height:29229;visibility:visible;mso-wrap-style:square">
                  <v:fill o:detectmouseclick="t"/>
                  <v:path o:connecttype="none"/>
                </v:shape>
                <v:rect id="Rectangle 5" o:spid="_x0000_s1029" style="position:absolute;left:330;top:579;width:38811;height:28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358EA&#10;AADaAAAADwAAAGRycy9kb3ducmV2LnhtbERP32vCMBB+F/Y/hBvsTdPJ5kY1LW4gOBBhneDr0ZxN&#10;sbmUJrPVv94Igk/Hx/fzFvlgG3GizteOFbxOEhDEpdM1Vwp2f6vxJwgfkDU2jknBmTzk2dNogal2&#10;Pf/SqQiViCHsU1RgQmhTKX1pyKKfuJY4cgfXWQwRdpXUHfYx3DZymiQzabHm2GCwpW9D5bH4twrc&#10;x8rs377eZ5fNebr92SyrXWF6pV6eh+UcRKAhPMR391rH+XB75XZl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N+fBAAAA2gAAAA8AAAAAAAAAAAAAAAAAmAIAAGRycy9kb3du&#10;cmV2LnhtbFBLBQYAAAAABAAEAPUAAACGAwAAAAA=&#10;" fillcolor="#eaf2f3" stroked="f"/>
                <v:rect id="Rectangle 6" o:spid="_x0000_s1030" style="position:absolute;left:120;top:190;width:39319;height:29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cUcMA&#10;AADaAAAADwAAAGRycy9kb3ducmV2LnhtbESPQWvCQBSE74L/YXlCb7ppi9KmWcW2aL1oa7T3R/Y1&#10;G8y+DdlV03/vCoLHYWa+YbJZZ2txotZXjhU8jhIQxIXTFZcK9rvF8AWED8gaa8ek4J88zKb9Xoap&#10;dmfe0ikPpYgQ9ikqMCE0qZS+MGTRj1xDHL0/11oMUbal1C2eI9zW8ilJJtJixXHBYEMfhopDfrQK&#10;ftabz6/15rvU9fi30C5sl6/vRqmHQTd/AxGoC/fwrb3SCp7heiXeAD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cUcMAAADaAAAADwAAAAAAAAAAAAAAAACYAgAAZHJzL2Rv&#10;d25yZXYueG1sUEsFBgAAAAAEAAQA9QAAAIgDAAAAAA==&#10;" strokecolor="#eaf2f3" strokeweight=".35pt"/>
                <v:rect id="Rectangle 7" o:spid="_x0000_s1031" style="position:absolute;left:4184;top:3329;width:33928;height:2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AG8EA&#10;AADaAAAADwAAAGRycy9kb3ducmV2LnhtbESPT4vCMBTE74LfITzBi2haUZFqFBGWld2T/+6P5tlW&#10;m5fSpFr305sFweMwM79hluvWlOJOtSssK4hHEQji1OqCMwWn49dwDsJ5ZI2lZVLwJAfrVbezxETb&#10;B+/pfvCZCBB2CSrIva8SKV2ak0E3shVx8C62NuiDrDOpa3wEuCnlOIpm0mDBYSHHirY5pbdDYxTw&#10;OP6Of6Z/VzMofo873jTTc0NK9XvtZgHCU+s/4Xd7pxVM4P9Ku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PQBvBAAAA2gAAAA8AAAAAAAAAAAAAAAAAmAIAAGRycy9kb3du&#10;cmV2LnhtbFBLBQYAAAAABAAEAPUAAACGAwAAAAA=&#10;" strokecolor="white" strokeweight=".35pt"/>
                <v:line id="Line 8" o:spid="_x0000_s1032" style="position:absolute;visibility:visible;mso-wrap-style:square" from="4184,24824" to="38112,2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5NcQAAADaAAAADwAAAGRycy9kb3ducmV2LnhtbESPQWvCQBSE7wX/w/KE3upGabVEN0Gk&#10;hYIUNPagt2f2NQnNvo27W03/fVcQPA4z8w2zyHvTijM531hWMB4lIIhLqxuuFHzt3p9eQfiArLG1&#10;TAr+yEOeDR4WmGp74S2di1CJCGGfooI6hC6V0pc1GfQj2xFH79s6gyFKV0nt8BLhppWTJJlKgw3H&#10;hRo7WtVU/hS/RsHGvR39al98HmS1fl5rN9udcKbU47BfzkEE6sM9fGt/aAUvcL0Sb4D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97k1xAAAANoAAAAPAAAAAAAAAAAA&#10;AAAAAKECAABkcnMvZG93bnJldi54bWxQSwUGAAAAAAQABAD5AAAAkgMAAAAA&#10;" strokecolor="#eaf2f3" strokeweight=".7pt"/>
                <v:line id="Line 9" o:spid="_x0000_s1033" style="position:absolute;visibility:visible;mso-wrap-style:square" from="4184,19985" to="38112,1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nQsQAAADaAAAADwAAAGRycy9kb3ducmV2LnhtbESPQWvCQBSE74X+h+UJ3upGEZXUVUpo&#10;oRAKNfFgb6/Z1yQ0+zbubjX+e7cgeBxm5htmvR1MJ07kfGtZwXSSgCCurG65VrAv355WIHxA1thZ&#10;JgUX8rDdPD6sMdX2zDs6FaEWEcI+RQVNCH0qpa8aMugntieO3o91BkOUrpba4TnCTSdnSbKQBluO&#10;Cw32lDVU/RZ/RsGne/322aH4+JJ1Ps+1W5ZHXCo1Hg0vzyACDeEevrXftYIF/F+JN0B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JSdCxAAAANoAAAAPAAAAAAAAAAAA&#10;AAAAAKECAABkcnMvZG93bnJldi54bWxQSwUGAAAAAAQABAD5AAAAkgMAAAAA&#10;" strokecolor="#eaf2f3" strokeweight=".7pt"/>
                <v:line id="Line 10" o:spid="_x0000_s1034" style="position:absolute;visibility:visible;mso-wrap-style:square" from="4184,15121" to="38112,1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YWq78AAADaAAAADwAAAGRycy9kb3ducmV2LnhtbERPTYvCMBC9C/6HMMLeNFWWVapRRBQE&#10;WXCrB72NzdgWm0lNstr99+aw4PHxvmeL1tTiQc5XlhUMBwkI4tzqigsFx8OmPwHhA7LG2jIp+CMP&#10;i3m3M8NU2yf/0CMLhYgh7FNUUIbQpFL6vCSDfmAb4shdrTMYInSF1A6fMdzUcpQkX9JgxbGhxIZW&#10;JeW37Nco2Lv1xa9O2fdZFrvPnXbjwx3HSn302uUURKA2vMX/7q1WELfGK/EGy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vYWq78AAADaAAAADwAAAAAAAAAAAAAAAACh&#10;AgAAZHJzL2Rvd25yZXYueG1sUEsFBgAAAAAEAAQA+QAAAI0DAAAAAA==&#10;" strokecolor="#eaf2f3" strokeweight=".7pt"/>
                <v:line id="Line 11" o:spid="_x0000_s1035" style="position:absolute;visibility:visible;mso-wrap-style:square" from="4184,10257" to="38112,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qzMMMAAADaAAAADwAAAGRycy9kb3ducmV2LnhtbESPQWsCMRSE7wX/Q3hCbzWrSNXVKCIK&#10;BRHa1YPenpvn7uLmZU1SXf99Uyj0OMzMN8xs0Zpa3Mn5yrKCfi8BQZxbXXGh4LDfvI1B+ICssbZM&#10;Cp7kYTHvvMww1fbBX3TPQiEihH2KCsoQmlRKn5dk0PdsQxy9i3UGQ5SukNrhI8JNLQdJ8i4NVhwX&#10;SmxoVVJ+zb6Ngk+3PvvVMdudZLEdbrUb7W84Uuq12y6nIAK14T/81/7QCibweyXeAD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6szDDAAAA2gAAAA8AAAAAAAAAAAAA&#10;AAAAoQIAAGRycy9kb3ducmV2LnhtbFBLBQYAAAAABAAEAPkAAACRAwAAAAA=&#10;" strokecolor="#eaf2f3" strokeweight=".7pt"/>
                <v:line id="Line 12" o:spid="_x0000_s1036" style="position:absolute;visibility:visible;mso-wrap-style:square" from="4184,5418" to="38112,5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IHJ8UAAADbAAAADwAAAGRycy9kb3ducmV2LnhtbESPQWvCQBCF70L/wzJCb7qxlCrRVURa&#10;KEihjR70NmbHJJidTXe3mv77zqHgbYb35r1vFqvetepKITaeDUzGGSji0tuGKwP73dtoBiomZIut&#10;ZzLwSxFWy4fBAnPrb/xF1yJVSkI45migTqnLtY5lTQ7j2HfEop19cJhkDZW2AW8S7lr9lGUv2mHD&#10;0lBjR5uaykvx4wx8htdT3ByKj6Outs9bG6a7b5wa8zjs13NQifp0N/9fv1vBF3r5RQ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IHJ8UAAADbAAAADwAAAAAAAAAA&#10;AAAAAAChAgAAZHJzL2Rvd25yZXYueG1sUEsFBgAAAAAEAAQA+QAAAJMDAAAAAA==&#10;" strokecolor="#eaf2f3" strokeweight=".7pt"/>
                <v:rect id="Rectangle 13" o:spid="_x0000_s1037" style="position:absolute;left:7239;top:11882;width:10407;height:12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45cEA&#10;AADbAAAADwAAAGRycy9kb3ducmV2LnhtbERPTWvCQBC9F/wPywi9FN1YSpToKlIo5JBLo3ges2MS&#10;zc6G7Eajv75bELzN433OajOYRlypc7VlBbNpBIK4sLrmUsF+9zNZgHAeWWNjmRTcycFmPXpbYaLt&#10;jX/pmvtShBB2CSqovG8TKV1RkUE3tS1x4E62M+gD7EqpO7yFcNPIzyiKpcGaQ0OFLX1XVFzy3iiw&#10;/dH08cf58MjmR4N797XL+lSp9/GwXYLwNPiX+OlOdZg/g/9fw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3uOXBAAAA2wAAAA8AAAAAAAAAAAAAAAAAmAIAAGRycy9kb3du&#10;cmV2LnhtbFBLBQYAAAAABAAEAPUAAACGAwAAAAA=&#10;" fillcolor="gray [1629]" strokecolor="#bfa19c" strokeweight="0"/>
                <v:rect id="Rectangle 14" o:spid="_x0000_s1038" style="position:absolute;left:24911;top:4313;width:10382;height:20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mksEA&#10;AADbAAAADwAAAGRycy9kb3ducmV2LnhtbERPTYvCMBC9C/6HMAteZE0VUalNRQTBgxe1eB6b2bZu&#10;MylNqt399UZY2Ns83uckm97U4kGtqywrmE4iEMS51RUXCrLL/nMFwnlkjbVlUvBDDjbpcJBgrO2T&#10;T/Q4+0KEEHYxKii9b2IpXV6SQTexDXHgvmxr0AfYFlK3+AzhppazKFpIgxWHhhIb2pWUf587o8B2&#10;N9Mtxvfr73F5M5i5+eXYHZQaffTbNQhPvf8X/7kPOsyfwfuXcI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lJpLBAAAA2wAAAA8AAAAAAAAAAAAAAAAAmAIAAGRycy9kb3du&#10;cmV2LnhtbFBLBQYAAAAABAAEAPUAAACGAwAAAAA=&#10;" fillcolor="gray [1629]" strokecolor="#bfa19c" strokeweight="0"/>
                <v:line id="Line 15" o:spid="_x0000_s1039" style="position:absolute;flip:y;visibility:visible;mso-wrap-style:square" from="4184,3329" to="4184,2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I66cQAAADbAAAADwAAAGRycy9kb3ducmV2LnhtbERPS2sCMRC+C/0PYQq9iGZVEF2N4oOi&#10;N+lWRW/DZrpZupksm1TX/vqmUOhtPr7nzJetrcSNGl86VjDoJyCIc6dLLhQc3197ExA+IGusHJOC&#10;B3lYLp46c0y1u/Mb3bJQiBjCPkUFJoQ6ldLnhiz6vquJI/fhGoshwqaQusF7DLeVHCbJWFosOTYY&#10;rGljKP/MvqyC7eg63e0v58n6cKp23YvPzOn7odTLc7uagQjUhn/xn3uv4/wR/P4SD5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cjrpxAAAANsAAAAPAAAAAAAAAAAA&#10;AAAAAKECAABkcnMvZG93bnJldi54bWxQSwUGAAAAAAQABAD5AAAAkgMAAAAA&#10;" strokeweight=".35pt"/>
                <v:line id="Line 16" o:spid="_x0000_s1040" style="position:absolute;flip:x;visibility:visible;mso-wrap-style:square" from="3784,24824" to="4184,2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uincQAAADbAAAADwAAAGRycy9kb3ducmV2LnhtbERPS2sCMRC+C/0PYQpepGa1UuzWKD4o&#10;eivd1mJvw2a6WdxMlk3U1V9vBKG3+fieM5m1thJHanzpWMGgn4Agzp0uuVDw/fX+NAbhA7LGyjEp&#10;OJOH2fShM8FUuxN/0jELhYgh7FNUYEKoUyl9bsii77uaOHJ/rrEYImwKqRs8xXBbyWGSvEiLJccG&#10;gzUtDeX77GAVrJ5/X9eb3c948bGt1r2dz8z2claq+9jO30AEasO/+O7e6Dh/BLdf4gF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6KdxAAAANsAAAAPAAAAAAAAAAAA&#10;AAAAAKECAABkcnMvZG93bnJldi54bWxQSwUGAAAAAAQABAD5AAAAkgMAAAAA&#10;" strokeweight=".35pt"/>
                <v:rect id="Rectangle 17" o:spid="_x0000_s1041" style="position:absolute;left:3517;top:23632;width:565;height:228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x5cEA&#10;AADbAAAADwAAAGRycy9kb3ducmV2LnhtbERPTWvCQBC9F/wPywheim4sWjW6igjBngoazXnIjkkw&#10;OxuyW03+vVso9DaP9zmbXWdq8aDWVZYVTCcRCOLc6ooLBZc0GS9BOI+ssbZMCnpysNsO3jYYa/vk&#10;Ez3OvhAhhF2MCkrvm1hKl5dk0E1sQxy4m20N+gDbQuoWnyHc1PIjij6lwYpDQ4kNHUrK7+cfo2Ae&#10;YZb23ws+vM/2zWnlk+yor0qNht1+DcJT5//Ff+4vHebP4f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fceXBAAAA2wAAAA8AAAAAAAAAAAAAAAAAmAIAAGRycy9kb3du&#10;cmV2LnhtbFBLBQYAAAAABAAEAPUAAACGAwAAAAA=&#10;" filled="f" stroked="f">
                  <v:textbox style="mso-fit-shape-to-text:t" inset="0,0,0,0">
                    <w:txbxContent>
                      <w:p w:rsidR="00836F85" w:rsidRDefault="00836F85" w:rsidP="0098253C">
                        <w:r>
                          <w:rPr>
                            <w:rFonts w:ascii="Arial" w:hAnsi="Arial" w:cs="Arial"/>
                            <w:color w:val="000000"/>
                            <w:sz w:val="16"/>
                            <w:szCs w:val="16"/>
                            <w:lang w:val="en-US"/>
                          </w:rPr>
                          <w:t>0</w:t>
                        </w:r>
                      </w:p>
                    </w:txbxContent>
                  </v:textbox>
                </v:rect>
                <v:line id="Line 18" o:spid="_x0000_s1042" style="position:absolute;flip:x;visibility:visible;mso-wrap-style:square" from="3784,19985" to="4184,1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WZccQAAADbAAAADwAAAGRycy9kb3ducmV2LnhtbERPS2sCMRC+C/0PYQq9iGa1ILoaxQdF&#10;b9Ktit6GzXSzdDNZNqmu/fWmUOhtPr7nzBatrcSVGl86VjDoJyCIc6dLLhQcPt56YxA+IGusHJOC&#10;O3lYzJ86M0y1u/E7XbNQiBjCPkUFJoQ6ldLnhiz6vquJI/fpGoshwqaQusFbDLeVHCbJSFosOTYY&#10;rGltKP/Kvq2Czetlst2dT+PV/lhtu2efmePPXamX53Y5BRGoDf/iP/dOx/kj+P0lH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BZlxxAAAANsAAAAPAAAAAAAAAAAA&#10;AAAAAKECAABkcnMvZG93bnJldi54bWxQSwUGAAAAAAQABAD5AAAAkgMAAAAA&#10;" strokeweight=".35pt"/>
                <v:rect id="Rectangle 19" o:spid="_x0000_s1043" style="position:absolute;left:1987;top:19120;width:1696;height:228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KCcAA&#10;AADbAAAADwAAAGRycy9kb3ducmV2LnhtbERPS4vCMBC+C/sfwix4kTVd8dltFBFET4J19Tw0Y1u2&#10;mZQmW+u/N4LgbT6+5ySrzlSipcaVlhV8DyMQxJnVJecKfk/brzkI55E1VpZJwZ0crJYfvQRjbW98&#10;pDb1uQgh7GJUUHhfx1K6rCCDbmhr4sBdbWPQB9jkUjd4C+GmkqMomkqDJYeGAmvaFJT9pf9GwSTC&#10;y+l+mPFmMF7Xx4XfXnb6rFT/s1v/gPDU+bf45d7rMH8Gz1/C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FKCcAAAADbAAAADwAAAAAAAAAAAAAAAACYAgAAZHJzL2Rvd25y&#10;ZXYueG1sUEsFBgAAAAAEAAQA9QAAAIUDAAAAAA==&#10;" filled="f" stroked="f">
                  <v:textbox style="mso-fit-shape-to-text:t" inset="0,0,0,0">
                    <w:txbxContent>
                      <w:p w:rsidR="00836F85" w:rsidRDefault="00836F85" w:rsidP="0098253C">
                        <w:r>
                          <w:rPr>
                            <w:rFonts w:ascii="Arial" w:hAnsi="Arial" w:cs="Arial"/>
                            <w:color w:val="000000"/>
                            <w:sz w:val="16"/>
                            <w:szCs w:val="16"/>
                            <w:lang w:val="en-US"/>
                          </w:rPr>
                          <w:t>200</w:t>
                        </w:r>
                      </w:p>
                    </w:txbxContent>
                  </v:textbox>
                </v:rect>
                <v:line id="Line 20" o:spid="_x0000_s1044" style="position:absolute;flip:x;visibility:visible;mso-wrap-style:square" from="3784,15121" to="4184,1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omMcAAADbAAAADwAAAGRycy9kb3ducmV2LnhtbESPT0vDQBDF7wW/wzKCl9JsVJA2dlv8&#10;g7Q3abQSb0N2zAazsyG7tqmf3jkIvc3w3rz3m+V69J060BDbwAausxwUcR1sy42B97eX2RxUTMgW&#10;u8Bk4EQR1quLyRILG468o0OZGiUhHAs04FLqC61j7chjzEJPLNpXGDwmWYdG2wGPEu47fZPnd9pj&#10;y9LgsKcnR/V3+eMNPN9+Ljbb6mP++LrvNtMqlm7/ezLm6nJ8uAeVaExn8//11gq+wMovMoBe/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1qiYxwAAANsAAAAPAAAAAAAA&#10;AAAAAAAAAKECAABkcnMvZG93bnJldi54bWxQSwUGAAAAAAQABAD5AAAAlQMAAAAA&#10;" strokeweight=".35pt"/>
                <v:rect id="Rectangle 21" o:spid="_x0000_s1045" style="position:absolute;left:1987;top:14256;width:1696;height:228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74MEA&#10;AADbAAAADwAAAGRycy9kb3ducmV2LnhtbERPS4vCMBC+C/sfwix4kTVd8bGtRhFB9CRY3Z6HZrYt&#10;NpPSZLX+eyMI3ubje85i1ZlaXKl1lWUF38MIBHFudcWFgvNp+/UDwnlkjbVlUnAnB6vlR2+BibY3&#10;PtI19YUIIewSVFB63yRSurwkg25oG+LA/dnWoA+wLaRu8RbCTS1HUTSVBisODSU2tCkpv6T/RsEk&#10;wux0P8x4Mxivm2Pst9lO/yrV/+zWcxCeOv8Wv9x7HebH8PwlHC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Se+DBAAAA2wAAAA8AAAAAAAAAAAAAAAAAmAIAAGRycy9kb3du&#10;cmV2LnhtbFBLBQYAAAAABAAEAPUAAACGAwAAAAA=&#10;" filled="f" stroked="f">
                  <v:textbox style="mso-fit-shape-to-text:t" inset="0,0,0,0">
                    <w:txbxContent>
                      <w:p w:rsidR="00836F85" w:rsidRDefault="00836F85" w:rsidP="0098253C">
                        <w:r>
                          <w:rPr>
                            <w:rFonts w:ascii="Arial" w:hAnsi="Arial" w:cs="Arial"/>
                            <w:color w:val="000000"/>
                            <w:sz w:val="16"/>
                            <w:szCs w:val="16"/>
                            <w:lang w:val="en-US"/>
                          </w:rPr>
                          <w:t>400</w:t>
                        </w:r>
                      </w:p>
                    </w:txbxContent>
                  </v:textbox>
                </v:rect>
                <v:line id="Line 22" o:spid="_x0000_s1046" style="position:absolute;flip:x;visibility:visible;mso-wrap-style:square" from="3784,10257" to="4184,10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uI8MAAADbAAAADwAAAGRycy9kb3ducmV2LnhtbERPz2vCMBS+D/wfwhO8jJlOQVw1yjYZ&#10;ehPrHHp7NM+m2LyUJtPqX28OgseP7/d03tpKnKnxpWMF7/0EBHHudMmFgt/tz9sYhA/IGivHpOBK&#10;HuazzssUU+0uvKFzFgoRQ9inqMCEUKdS+tyQRd93NXHkjq6xGCJsCqkbvMRwW8lBkoykxZJjg8Ga&#10;vg3lp+zfKlgMDx/L1f5v/LXeVcvXvc/M7nZVqtdtPycgArXhKX64V1rBIK6PX+IPk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biPDAAAA2wAAAA8AAAAAAAAAAAAA&#10;AAAAoQIAAGRycy9kb3ducmV2LnhtbFBLBQYAAAAABAAEAPkAAACRAwAAAAA=&#10;" strokeweight=".35pt"/>
                <v:rect id="Rectangle 23" o:spid="_x0000_s1047" style="position:absolute;left:1981;top:9393;width:1695;height:227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9W8QA&#10;AADbAAAADwAAAGRycy9kb3ducmV2LnhtbESPQWvCQBSE74L/YXlCL1I3htra6CohIPUkGKvnR/Y1&#10;CWbfhuzWxH/vFgoeh5n5hllvB9OIG3WutqxgPotAEBdW11wq+D7tXpcgnEfW2FgmBXdysN2MR2tM&#10;tO35SLfclyJA2CWooPK+TaR0RUUG3cy2xMH7sZ1BH2RXSt1hH+CmkXEUvUuDNYeFClvKKiqu+a9R&#10;sIjwcrofPjibvqXt8dPvLl/6rNTLZEhXIDwN/hn+b++1gngOf1/C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vVvEAAAA2wAAAA8AAAAAAAAAAAAAAAAAmAIAAGRycy9k&#10;b3ducmV2LnhtbFBLBQYAAAAABAAEAPUAAACJAwAAAAA=&#10;" filled="f" stroked="f">
                  <v:textbox style="mso-fit-shape-to-text:t" inset="0,0,0,0">
                    <w:txbxContent>
                      <w:p w:rsidR="00836F85" w:rsidRDefault="00836F85" w:rsidP="0098253C">
                        <w:r>
                          <w:rPr>
                            <w:rFonts w:ascii="Arial" w:hAnsi="Arial" w:cs="Arial"/>
                            <w:color w:val="000000"/>
                            <w:sz w:val="16"/>
                            <w:szCs w:val="16"/>
                            <w:lang w:val="en-US"/>
                          </w:rPr>
                          <w:t>600</w:t>
                        </w:r>
                      </w:p>
                    </w:txbxContent>
                  </v:textbox>
                </v:rect>
                <v:line id="Line 24" o:spid="_x0000_s1048" style="position:absolute;flip:x;visibility:visible;mso-wrap-style:square" from="3784,5418" to="4184,5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JVz8YAAADbAAAADwAAAGRycy9kb3ducmV2LnhtbESPQWvCQBSE7wX/w/IKXopuGqHY1FW0&#10;UvRWGqvY2yP7mg1m34bsVqO/3hUKHoeZ+YaZzDpbiyO1vnKs4HmYgCAunK64VPC9+RiMQfiArLF2&#10;TArO5GE27T1MMNPuxF90zEMpIoR9hgpMCE0mpS8MWfRD1xBH79e1FkOUbSl1i6cIt7VMk+RFWqw4&#10;Lhhs6N1Qccj/rILl6Od1td7vxovPbb162vvcbC9npfqP3fwNRKAu3MP/7bVWkKZw+xJ/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SVc/GAAAA2wAAAA8AAAAAAAAA&#10;AAAAAAAAoQIAAGRycy9kb3ducmV2LnhtbFBLBQYAAAAABAAEAPkAAACUAwAAAAA=&#10;" strokeweight=".35pt"/>
                <v:rect id="Rectangle 25" o:spid="_x0000_s1049" style="position:absolute;left:1987;top:4548;width:1695;height:228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t8UA&#10;AADbAAAADwAAAGRycy9kb3ducmV2LnhtbESPT2vCQBTE70K/w/IKvUizafpHTV1FhGBPglpzfmRf&#10;k9Ds25DdJvHbdwXB4zAzv2GW69E0oqfO1ZYVvEQxCOLC6ppLBd+n7HkOwnlkjY1lUnAhB+vVw2SJ&#10;qbYDH6g/+lIECLsUFVTet6mUrqjIoItsSxy8H9sZ9EF2pdQdDgFuGpnE8Yc0WHNYqLClbUXF7/HP&#10;KHiPMT9d9jPeTt827WHhs3ynz0o9PY6bTxCeRn8P39pfWkHyCtcv4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1oa3xQAAANsAAAAPAAAAAAAAAAAAAAAAAJgCAABkcnMv&#10;ZG93bnJldi54bWxQSwUGAAAAAAQABAD1AAAAigMAAAAA&#10;" filled="f" stroked="f">
                  <v:textbox style="mso-fit-shape-to-text:t" inset="0,0,0,0">
                    <w:txbxContent>
                      <w:p w:rsidR="00836F85" w:rsidRDefault="00836F85" w:rsidP="0098253C">
                        <w:r>
                          <w:rPr>
                            <w:rFonts w:ascii="Arial" w:hAnsi="Arial" w:cs="Arial"/>
                            <w:color w:val="000000"/>
                            <w:sz w:val="16"/>
                            <w:szCs w:val="16"/>
                            <w:lang w:val="en-US"/>
                          </w:rPr>
                          <w:t>800</w:t>
                        </w:r>
                      </w:p>
                    </w:txbxContent>
                  </v:textbox>
                </v:rect>
                <v:rect id="Rectangle 26" o:spid="_x0000_s1050" style="position:absolute;left:-3881;top:11926;width:10617;height:228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8ew8QA&#10;AADbAAAADwAAAGRycy9kb3ducmV2LnhtbESPQWvCQBSE70L/w/IKvYhuGrTa6CoihPYkmNScH9nX&#10;JJh9G7Jbjf++Kwgeh5n5hllvB9OKC/WusazgfRqBIC6tbrhS8JOnkyUI55E1tpZJwY0cbDcvozUm&#10;2l75SJfMVyJA2CWooPa+S6R0ZU0G3dR2xMH7tb1BH2RfSd3jNcBNK+Mo+pAGGw4LNXa0r6k8Z39G&#10;wTzCIr8dFrwfz3bd8dOnxZc+KfX2OuxWIDwN/hl+tL+1gngG9y/h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sPEAAAA2wAAAA8AAAAAAAAAAAAAAAAAmAIAAGRycy9k&#10;b3ducmV2LnhtbFBLBQYAAAAABAAEAPUAAACJAwAAAAA=&#10;" filled="f" stroked="f">
                  <v:textbox style="mso-fit-shape-to-text:t" inset="0,0,0,0">
                    <w:txbxContent>
                      <w:p w:rsidR="00836F85" w:rsidRDefault="00836F85" w:rsidP="0098253C">
                        <w:r>
                          <w:rPr>
                            <w:rFonts w:ascii="Arial" w:hAnsi="Arial" w:cs="Arial"/>
                            <w:color w:val="000000"/>
                            <w:sz w:val="16"/>
                            <w:szCs w:val="16"/>
                            <w:lang w:val="en-US"/>
                          </w:rPr>
                          <w:t>Welfare-to-Work Spend</w:t>
                        </w:r>
                      </w:p>
                    </w:txbxContent>
                  </v:textbox>
                </v:rect>
                <v:line id="Line 27" o:spid="_x0000_s1051" style="position:absolute;visibility:visible;mso-wrap-style:square" from="4184,24824" to="38112,2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6SsUAAADbAAAADwAAAGRycy9kb3ducmV2LnhtbESPQWsCMRSE70L/Q3hCb5pVqNitUWyh&#10;4KFU1KWlt8fmdbPt5mWbpLr7740geBxm5htmsepsI47kQ+1YwWScgSAuna65UlAcXkdzECEia2wc&#10;k4KeAqyWd4MF5tqdeEfHfaxEgnDIUYGJsc2lDKUhi2HsWuLkfTtvMSbpK6k9nhLcNnKaZTNpsea0&#10;YLClF0Pl7/7fKvh7fOuKzfbTP2f8te7N+09ffByUuh926ycQkbp4C1/bG61g+gCXL+kHyO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t6SsUAAADbAAAADwAAAAAAAAAA&#10;AAAAAAChAgAAZHJzL2Rvd25yZXYueG1sUEsFBgAAAAAEAAQA+QAAAJMDAAAAAA==&#10;" strokeweight=".35pt"/>
                <v:rect id="Rectangle 28" o:spid="_x0000_s1052" style="position:absolute;left:11303;top:25222;width:2432;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836F85" w:rsidRDefault="00836F85" w:rsidP="0098253C">
                        <w:r>
                          <w:rPr>
                            <w:rFonts w:ascii="Arial" w:hAnsi="Arial" w:cs="Arial"/>
                            <w:color w:val="000000"/>
                            <w:sz w:val="16"/>
                            <w:szCs w:val="16"/>
                            <w:lang w:val="en-US"/>
                          </w:rPr>
                          <w:t>None</w:t>
                        </w:r>
                      </w:p>
                    </w:txbxContent>
                  </v:textbox>
                </v:rect>
                <v:rect id="Rectangle 29" o:spid="_x0000_s1053" style="position:absolute;left:27863;top:25222;width:4128;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836F85" w:rsidRDefault="00836F85" w:rsidP="0098253C">
                        <w:r>
                          <w:rPr>
                            <w:rFonts w:ascii="Arial" w:hAnsi="Arial" w:cs="Arial"/>
                            <w:color w:val="000000"/>
                            <w:sz w:val="16"/>
                            <w:szCs w:val="16"/>
                            <w:lang w:val="en-US"/>
                          </w:rPr>
                          <w:t>Required</w:t>
                        </w:r>
                      </w:p>
                    </w:txbxContent>
                  </v:textbox>
                </v:rect>
                <v:rect id="Rectangle 30" o:spid="_x0000_s1054" style="position:absolute;left:18395;top:26447;width:5785;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836F85" w:rsidRDefault="00836F85" w:rsidP="0098253C">
                        <w:r>
                          <w:rPr>
                            <w:rFonts w:ascii="Arial" w:hAnsi="Arial" w:cs="Arial"/>
                            <w:color w:val="000000"/>
                            <w:sz w:val="18"/>
                            <w:szCs w:val="18"/>
                            <w:lang w:val="en-US"/>
                          </w:rPr>
                          <w:t>Job Search</w:t>
                        </w:r>
                      </w:p>
                    </w:txbxContent>
                  </v:textbox>
                </v:rect>
                <v:rect id="Rectangle 31" o:spid="_x0000_s1055" style="position:absolute;left:20961;top:1614;width:394;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836F85" w:rsidRDefault="00836F85" w:rsidP="0098253C">
                        <w:r>
                          <w:rPr>
                            <w:rFonts w:ascii="Arial" w:hAnsi="Arial" w:cs="Arial"/>
                            <w:color w:val="1E2D53"/>
                            <w:lang w:val="en-US"/>
                          </w:rPr>
                          <w:t xml:space="preserve"> </w:t>
                        </w:r>
                      </w:p>
                    </w:txbxContent>
                  </v:textbox>
                </v:rect>
              </v:group>
            </w:pict>
          </mc:Fallback>
        </mc:AlternateContent>
      </w:r>
      <w:r w:rsidRPr="0066217C">
        <w:rPr>
          <w:sz w:val="24"/>
          <w:szCs w:val="26"/>
        </w:rPr>
        <w:t xml:space="preserve">Figure </w:t>
      </w:r>
      <w:r>
        <w:rPr>
          <w:sz w:val="24"/>
          <w:szCs w:val="26"/>
        </w:rPr>
        <w:t>A</w:t>
      </w:r>
      <w:bookmarkEnd w:id="2"/>
      <w:r>
        <w:rPr>
          <w:sz w:val="24"/>
          <w:szCs w:val="26"/>
        </w:rPr>
        <w:t>2</w:t>
      </w:r>
      <w:r w:rsidRPr="0066217C">
        <w:rPr>
          <w:sz w:val="24"/>
          <w:szCs w:val="26"/>
        </w:rPr>
        <w:t xml:space="preserve">: Bivariate </w:t>
      </w:r>
      <w:r w:rsidRPr="0066217C">
        <w:rPr>
          <w:noProof/>
          <w:sz w:val="24"/>
          <w:szCs w:val="26"/>
        </w:rPr>
        <w:t xml:space="preserve">Relationship between </w:t>
      </w:r>
      <w:r w:rsidR="000F436B">
        <w:rPr>
          <w:noProof/>
          <w:sz w:val="24"/>
          <w:szCs w:val="26"/>
        </w:rPr>
        <w:t xml:space="preserve">TANF </w:t>
      </w:r>
      <w:r w:rsidRPr="0066217C">
        <w:rPr>
          <w:noProof/>
          <w:sz w:val="24"/>
          <w:szCs w:val="26"/>
        </w:rPr>
        <w:t>Job Search and Welfare-to-Work Spending</w:t>
      </w:r>
      <w:bookmarkEnd w:id="3"/>
    </w:p>
    <w:p w:rsidR="0098253C" w:rsidRDefault="0098253C" w:rsidP="0098253C">
      <w:pPr>
        <w:jc w:val="both"/>
        <w:rPr>
          <w:sz w:val="24"/>
        </w:rPr>
      </w:pPr>
    </w:p>
    <w:p w:rsidR="0098253C" w:rsidRDefault="0098253C" w:rsidP="0098253C">
      <w:pPr>
        <w:jc w:val="both"/>
        <w:rPr>
          <w:sz w:val="24"/>
        </w:rPr>
      </w:pPr>
    </w:p>
    <w:p w:rsidR="0098253C" w:rsidRDefault="0098253C" w:rsidP="0098253C">
      <w:pPr>
        <w:jc w:val="both"/>
        <w:rPr>
          <w:sz w:val="24"/>
        </w:rPr>
      </w:pPr>
    </w:p>
    <w:p w:rsidR="0098253C" w:rsidRDefault="0098253C" w:rsidP="0098253C">
      <w:pPr>
        <w:jc w:val="both"/>
        <w:rPr>
          <w:sz w:val="24"/>
        </w:rPr>
      </w:pPr>
    </w:p>
    <w:p w:rsidR="0098253C" w:rsidRDefault="0098253C" w:rsidP="0098253C">
      <w:pPr>
        <w:jc w:val="both"/>
        <w:rPr>
          <w:sz w:val="24"/>
        </w:rPr>
      </w:pPr>
    </w:p>
    <w:p w:rsidR="0098253C" w:rsidRDefault="0098253C" w:rsidP="0098253C">
      <w:pPr>
        <w:tabs>
          <w:tab w:val="left" w:pos="3165"/>
        </w:tabs>
        <w:jc w:val="both"/>
        <w:rPr>
          <w:sz w:val="24"/>
        </w:rPr>
      </w:pPr>
      <w:r>
        <w:rPr>
          <w:sz w:val="24"/>
        </w:rPr>
        <w:tab/>
      </w:r>
    </w:p>
    <w:p w:rsidR="0098253C" w:rsidRDefault="0098253C" w:rsidP="0098253C">
      <w:pPr>
        <w:jc w:val="both"/>
        <w:rPr>
          <w:sz w:val="24"/>
        </w:rPr>
      </w:pPr>
    </w:p>
    <w:p w:rsidR="0098253C" w:rsidRDefault="0098253C" w:rsidP="0098253C">
      <w:pPr>
        <w:spacing w:line="360" w:lineRule="auto"/>
        <w:jc w:val="both"/>
        <w:rPr>
          <w:b/>
          <w:sz w:val="26"/>
          <w:szCs w:val="26"/>
        </w:rPr>
      </w:pPr>
    </w:p>
    <w:p w:rsidR="0098253C" w:rsidRDefault="0098253C" w:rsidP="0098253C">
      <w:pPr>
        <w:spacing w:line="360" w:lineRule="auto"/>
        <w:jc w:val="both"/>
        <w:rPr>
          <w:b/>
          <w:sz w:val="26"/>
          <w:szCs w:val="26"/>
        </w:rPr>
      </w:pPr>
    </w:p>
    <w:p w:rsidR="0098253C" w:rsidRDefault="0098253C" w:rsidP="0098253C">
      <w:pPr>
        <w:spacing w:line="360" w:lineRule="auto"/>
        <w:jc w:val="both"/>
        <w:rPr>
          <w:b/>
          <w:sz w:val="26"/>
          <w:szCs w:val="26"/>
        </w:rPr>
      </w:pPr>
    </w:p>
    <w:p w:rsidR="0098253C" w:rsidRPr="000C3D7F" w:rsidRDefault="0098253C" w:rsidP="0098253C">
      <w:pPr>
        <w:spacing w:line="360" w:lineRule="auto"/>
        <w:jc w:val="both"/>
        <w:rPr>
          <w:b/>
          <w:sz w:val="26"/>
          <w:szCs w:val="26"/>
        </w:rPr>
      </w:pPr>
    </w:p>
    <w:p w:rsidR="0098253C" w:rsidRPr="0066217C" w:rsidRDefault="0098253C" w:rsidP="0098253C">
      <w:pPr>
        <w:spacing w:line="360" w:lineRule="auto"/>
        <w:jc w:val="center"/>
        <w:rPr>
          <w:sz w:val="24"/>
          <w:szCs w:val="26"/>
        </w:rPr>
      </w:pPr>
      <w:bookmarkStart w:id="4" w:name="_Ref488930325"/>
      <w:bookmarkStart w:id="5" w:name="_Toc489971926"/>
      <w:r w:rsidRPr="0066217C">
        <w:rPr>
          <w:sz w:val="24"/>
          <w:szCs w:val="26"/>
        </w:rPr>
        <w:t>Figure</w:t>
      </w:r>
      <w:bookmarkEnd w:id="4"/>
      <w:r>
        <w:rPr>
          <w:sz w:val="24"/>
          <w:szCs w:val="26"/>
        </w:rPr>
        <w:t xml:space="preserve"> A3</w:t>
      </w:r>
      <w:r w:rsidRPr="0066217C">
        <w:rPr>
          <w:sz w:val="24"/>
          <w:szCs w:val="26"/>
        </w:rPr>
        <w:t xml:space="preserve">: Bivariate </w:t>
      </w:r>
      <w:r w:rsidRPr="0066217C">
        <w:rPr>
          <w:noProof/>
          <w:sz w:val="24"/>
          <w:szCs w:val="26"/>
        </w:rPr>
        <w:t xml:space="preserve">Relationship between </w:t>
      </w:r>
      <w:r w:rsidR="000F436B">
        <w:rPr>
          <w:noProof/>
          <w:sz w:val="24"/>
          <w:szCs w:val="26"/>
        </w:rPr>
        <w:t xml:space="preserve">TANF </w:t>
      </w:r>
      <w:r w:rsidRPr="0066217C">
        <w:rPr>
          <w:noProof/>
          <w:sz w:val="24"/>
          <w:szCs w:val="26"/>
        </w:rPr>
        <w:t>Sanctions and Welfare-to Work Spending</w:t>
      </w:r>
      <w:bookmarkEnd w:id="5"/>
    </w:p>
    <w:p w:rsidR="0098253C" w:rsidRDefault="0098253C" w:rsidP="0098253C">
      <w:pPr>
        <w:tabs>
          <w:tab w:val="left" w:pos="3525"/>
        </w:tabs>
        <w:jc w:val="both"/>
        <w:rPr>
          <w:sz w:val="24"/>
        </w:rPr>
      </w:pPr>
      <w:r>
        <w:rPr>
          <w:b/>
          <w:noProof/>
          <w:sz w:val="26"/>
          <w:szCs w:val="26"/>
          <w:lang w:eastAsia="en-GB"/>
        </w:rPr>
        <mc:AlternateContent>
          <mc:Choice Requires="wpc">
            <w:drawing>
              <wp:anchor distT="0" distB="0" distL="114300" distR="114300" simplePos="0" relativeHeight="251662336" behindDoc="0" locked="0" layoutInCell="1" allowOverlap="1" wp14:anchorId="4623F943" wp14:editId="6D1E4851">
                <wp:simplePos x="0" y="0"/>
                <wp:positionH relativeFrom="margin">
                  <wp:posOffset>884879</wp:posOffset>
                </wp:positionH>
                <wp:positionV relativeFrom="paragraph">
                  <wp:posOffset>33655</wp:posOffset>
                </wp:positionV>
                <wp:extent cx="3917626" cy="2867025"/>
                <wp:effectExtent l="0" t="0" r="6985" b="9525"/>
                <wp:wrapNone/>
                <wp:docPr id="358" name="Canvas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Rectangle 35"/>
                        <wps:cNvSpPr>
                          <a:spLocks noChangeArrowheads="1"/>
                        </wps:cNvSpPr>
                        <wps:spPr bwMode="auto">
                          <a:xfrm>
                            <a:off x="100641" y="89535"/>
                            <a:ext cx="3816985" cy="2774950"/>
                          </a:xfrm>
                          <a:prstGeom prst="rect">
                            <a:avLst/>
                          </a:prstGeom>
                          <a:solidFill>
                            <a:srgbClr val="EAF2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36"/>
                        <wps:cNvSpPr>
                          <a:spLocks noChangeArrowheads="1"/>
                        </wps:cNvSpPr>
                        <wps:spPr bwMode="auto">
                          <a:xfrm>
                            <a:off x="100628" y="53340"/>
                            <a:ext cx="3807460" cy="2770505"/>
                          </a:xfrm>
                          <a:prstGeom prst="rect">
                            <a:avLst/>
                          </a:prstGeom>
                          <a:solidFill>
                            <a:srgbClr val="FFFFFF"/>
                          </a:solidFill>
                          <a:ln w="4445">
                            <a:solidFill>
                              <a:srgbClr val="EAF2F3"/>
                            </a:solidFill>
                            <a:prstDash val="solid"/>
                            <a:miter lim="800000"/>
                            <a:headEnd/>
                            <a:tailEnd/>
                          </a:ln>
                        </wps:spPr>
                        <wps:bodyPr rot="0" vert="horz" wrap="square" lIns="91440" tIns="45720" rIns="91440" bIns="45720" anchor="t" anchorCtr="0" upright="1">
                          <a:noAutofit/>
                        </wps:bodyPr>
                      </wps:wsp>
                      <wps:wsp>
                        <wps:cNvPr id="461" name="Rectangle 37"/>
                        <wps:cNvSpPr>
                          <a:spLocks noChangeArrowheads="1"/>
                        </wps:cNvSpPr>
                        <wps:spPr bwMode="auto">
                          <a:xfrm>
                            <a:off x="450526" y="328930"/>
                            <a:ext cx="3336290" cy="2112010"/>
                          </a:xfrm>
                          <a:prstGeom prst="rect">
                            <a:avLst/>
                          </a:prstGeom>
                          <a:solidFill>
                            <a:srgbClr val="FFFFFF"/>
                          </a:solidFill>
                          <a:ln w="4445">
                            <a:solidFill>
                              <a:srgbClr val="FFFFFF"/>
                            </a:solidFill>
                            <a:prstDash val="solid"/>
                            <a:miter lim="800000"/>
                            <a:headEnd/>
                            <a:tailEnd/>
                          </a:ln>
                        </wps:spPr>
                        <wps:bodyPr rot="0" vert="horz" wrap="square" lIns="91440" tIns="45720" rIns="91440" bIns="45720" anchor="t" anchorCtr="0" upright="1">
                          <a:noAutofit/>
                        </wps:bodyPr>
                      </wps:wsp>
                      <wps:wsp>
                        <wps:cNvPr id="462" name="Line 38"/>
                        <wps:cNvCnPr>
                          <a:cxnSpLocks noChangeShapeType="1"/>
                        </wps:cNvCnPr>
                        <wps:spPr bwMode="auto">
                          <a:xfrm>
                            <a:off x="450526" y="2442845"/>
                            <a:ext cx="3336290" cy="0"/>
                          </a:xfrm>
                          <a:prstGeom prst="line">
                            <a:avLst/>
                          </a:prstGeom>
                          <a:noFill/>
                          <a:ln w="889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463" name="Line 39"/>
                        <wps:cNvCnPr>
                          <a:cxnSpLocks noChangeShapeType="1"/>
                        </wps:cNvCnPr>
                        <wps:spPr bwMode="auto">
                          <a:xfrm>
                            <a:off x="450526" y="1955800"/>
                            <a:ext cx="3336290" cy="0"/>
                          </a:xfrm>
                          <a:prstGeom prst="line">
                            <a:avLst/>
                          </a:prstGeom>
                          <a:noFill/>
                          <a:ln w="889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464" name="Line 40"/>
                        <wps:cNvCnPr>
                          <a:cxnSpLocks noChangeShapeType="1"/>
                        </wps:cNvCnPr>
                        <wps:spPr bwMode="auto">
                          <a:xfrm>
                            <a:off x="450526" y="1468120"/>
                            <a:ext cx="3336290" cy="0"/>
                          </a:xfrm>
                          <a:prstGeom prst="line">
                            <a:avLst/>
                          </a:prstGeom>
                          <a:noFill/>
                          <a:ln w="889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465" name="Line 41"/>
                        <wps:cNvCnPr>
                          <a:cxnSpLocks noChangeShapeType="1"/>
                        </wps:cNvCnPr>
                        <wps:spPr bwMode="auto">
                          <a:xfrm>
                            <a:off x="450526" y="977900"/>
                            <a:ext cx="3336290" cy="0"/>
                          </a:xfrm>
                          <a:prstGeom prst="line">
                            <a:avLst/>
                          </a:prstGeom>
                          <a:noFill/>
                          <a:ln w="889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466" name="Line 42"/>
                        <wps:cNvCnPr>
                          <a:cxnSpLocks noChangeShapeType="1"/>
                        </wps:cNvCnPr>
                        <wps:spPr bwMode="auto">
                          <a:xfrm>
                            <a:off x="450526" y="490855"/>
                            <a:ext cx="3336290" cy="0"/>
                          </a:xfrm>
                          <a:prstGeom prst="line">
                            <a:avLst/>
                          </a:prstGeom>
                          <a:noFill/>
                          <a:ln w="8890">
                            <a:solidFill>
                              <a:srgbClr val="EAF2F3"/>
                            </a:solidFill>
                            <a:prstDash val="solid"/>
                            <a:round/>
                            <a:headEnd/>
                            <a:tailEnd/>
                          </a:ln>
                          <a:extLst>
                            <a:ext uri="{909E8E84-426E-40DD-AFC4-6F175D3DCCD1}">
                              <a14:hiddenFill xmlns:a14="http://schemas.microsoft.com/office/drawing/2010/main">
                                <a:noFill/>
                              </a14:hiddenFill>
                            </a:ext>
                          </a:extLst>
                        </wps:spPr>
                        <wps:bodyPr/>
                      </wps:wsp>
                      <wps:wsp>
                        <wps:cNvPr id="467" name="Rectangle 43"/>
                        <wps:cNvSpPr>
                          <a:spLocks noChangeArrowheads="1"/>
                        </wps:cNvSpPr>
                        <wps:spPr bwMode="auto">
                          <a:xfrm>
                            <a:off x="750881" y="1673860"/>
                            <a:ext cx="1023620" cy="767080"/>
                          </a:xfrm>
                          <a:prstGeom prst="rect">
                            <a:avLst/>
                          </a:prstGeom>
                          <a:solidFill>
                            <a:schemeClr val="bg2">
                              <a:lumMod val="50000"/>
                            </a:schemeClr>
                          </a:solidFill>
                          <a:ln w="0">
                            <a:solidFill>
                              <a:srgbClr val="82C0E9"/>
                            </a:solidFill>
                            <a:prstDash val="solid"/>
                            <a:miter lim="800000"/>
                            <a:headEnd/>
                            <a:tailEnd/>
                          </a:ln>
                        </wps:spPr>
                        <wps:bodyPr rot="0" vert="horz" wrap="square" lIns="91440" tIns="45720" rIns="91440" bIns="45720" anchor="t" anchorCtr="0" upright="1">
                          <a:noAutofit/>
                        </wps:bodyPr>
                      </wps:wsp>
                      <wps:wsp>
                        <wps:cNvPr id="468" name="Rectangle 44"/>
                        <wps:cNvSpPr>
                          <a:spLocks noChangeArrowheads="1"/>
                        </wps:cNvSpPr>
                        <wps:spPr bwMode="auto">
                          <a:xfrm>
                            <a:off x="2422201" y="430536"/>
                            <a:ext cx="1021715" cy="2014855"/>
                          </a:xfrm>
                          <a:prstGeom prst="rect">
                            <a:avLst/>
                          </a:prstGeom>
                          <a:solidFill>
                            <a:schemeClr val="bg2">
                              <a:lumMod val="50000"/>
                            </a:schemeClr>
                          </a:solidFill>
                          <a:ln w="0">
                            <a:solidFill>
                              <a:srgbClr val="82C0E9"/>
                            </a:solidFill>
                            <a:prstDash val="solid"/>
                            <a:miter lim="800000"/>
                            <a:headEnd/>
                            <a:tailEnd/>
                          </a:ln>
                        </wps:spPr>
                        <wps:bodyPr rot="0" vert="horz" wrap="square" lIns="91440" tIns="45720" rIns="91440" bIns="45720" anchor="t" anchorCtr="0" upright="1">
                          <a:noAutofit/>
                        </wps:bodyPr>
                      </wps:wsp>
                      <wps:wsp>
                        <wps:cNvPr id="469" name="Line 45"/>
                        <wps:cNvCnPr>
                          <a:cxnSpLocks noChangeShapeType="1"/>
                        </wps:cNvCnPr>
                        <wps:spPr bwMode="auto">
                          <a:xfrm flipV="1">
                            <a:off x="450526" y="328930"/>
                            <a:ext cx="0" cy="2113915"/>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46"/>
                        <wps:cNvCnPr>
                          <a:cxnSpLocks noChangeShapeType="1"/>
                        </wps:cNvCnPr>
                        <wps:spPr bwMode="auto">
                          <a:xfrm flipH="1">
                            <a:off x="411156" y="2442845"/>
                            <a:ext cx="3937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Rectangle 47"/>
                        <wps:cNvSpPr>
                          <a:spLocks noChangeArrowheads="1"/>
                        </wps:cNvSpPr>
                        <wps:spPr bwMode="auto">
                          <a:xfrm rot="16200000">
                            <a:off x="371123" y="2323149"/>
                            <a:ext cx="56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0</w:t>
                              </w:r>
                            </w:p>
                          </w:txbxContent>
                        </wps:txbx>
                        <wps:bodyPr rot="0" vert="horz" wrap="none" lIns="0" tIns="0" rIns="0" bIns="0" anchor="t" anchorCtr="0">
                          <a:spAutoFit/>
                        </wps:bodyPr>
                      </wps:wsp>
                      <wps:wsp>
                        <wps:cNvPr id="472" name="Line 48"/>
                        <wps:cNvCnPr>
                          <a:cxnSpLocks noChangeShapeType="1"/>
                        </wps:cNvCnPr>
                        <wps:spPr bwMode="auto">
                          <a:xfrm flipH="1">
                            <a:off x="411156" y="1955800"/>
                            <a:ext cx="3937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Rectangle 49"/>
                        <wps:cNvSpPr>
                          <a:spLocks noChangeArrowheads="1"/>
                        </wps:cNvSpPr>
                        <wps:spPr bwMode="auto">
                          <a:xfrm rot="16200000">
                            <a:off x="237147" y="1867535"/>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200</w:t>
                              </w:r>
                            </w:p>
                          </w:txbxContent>
                        </wps:txbx>
                        <wps:bodyPr rot="0" vert="horz" wrap="none" lIns="0" tIns="0" rIns="0" bIns="0" anchor="t" anchorCtr="0">
                          <a:spAutoFit/>
                        </wps:bodyPr>
                      </wps:wsp>
                      <wps:wsp>
                        <wps:cNvPr id="474" name="Line 50"/>
                        <wps:cNvCnPr>
                          <a:cxnSpLocks noChangeShapeType="1"/>
                        </wps:cNvCnPr>
                        <wps:spPr bwMode="auto">
                          <a:xfrm flipH="1">
                            <a:off x="411156" y="1468120"/>
                            <a:ext cx="3937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Rectangle 51"/>
                        <wps:cNvSpPr>
                          <a:spLocks noChangeArrowheads="1"/>
                        </wps:cNvSpPr>
                        <wps:spPr bwMode="auto">
                          <a:xfrm rot="16200000">
                            <a:off x="237147" y="1380490"/>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400</w:t>
                              </w:r>
                            </w:p>
                          </w:txbxContent>
                        </wps:txbx>
                        <wps:bodyPr rot="0" vert="horz" wrap="none" lIns="0" tIns="0" rIns="0" bIns="0" anchor="t" anchorCtr="0">
                          <a:spAutoFit/>
                        </wps:bodyPr>
                      </wps:wsp>
                      <wps:wsp>
                        <wps:cNvPr id="476" name="Line 52"/>
                        <wps:cNvCnPr>
                          <a:cxnSpLocks noChangeShapeType="1"/>
                        </wps:cNvCnPr>
                        <wps:spPr bwMode="auto">
                          <a:xfrm flipH="1">
                            <a:off x="411156" y="977900"/>
                            <a:ext cx="3937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Rectangle 53"/>
                        <wps:cNvSpPr>
                          <a:spLocks noChangeArrowheads="1"/>
                        </wps:cNvSpPr>
                        <wps:spPr bwMode="auto">
                          <a:xfrm rot="16200000">
                            <a:off x="236512" y="890270"/>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600</w:t>
                              </w:r>
                            </w:p>
                          </w:txbxContent>
                        </wps:txbx>
                        <wps:bodyPr rot="0" vert="horz" wrap="none" lIns="0" tIns="0" rIns="0" bIns="0" anchor="t" anchorCtr="0">
                          <a:spAutoFit/>
                        </wps:bodyPr>
                      </wps:wsp>
                      <wps:wsp>
                        <wps:cNvPr id="478" name="Line 54"/>
                        <wps:cNvCnPr>
                          <a:cxnSpLocks noChangeShapeType="1"/>
                        </wps:cNvCnPr>
                        <wps:spPr bwMode="auto">
                          <a:xfrm flipH="1">
                            <a:off x="411156" y="490855"/>
                            <a:ext cx="3937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Rectangle 55"/>
                        <wps:cNvSpPr>
                          <a:spLocks noChangeArrowheads="1"/>
                        </wps:cNvSpPr>
                        <wps:spPr bwMode="auto">
                          <a:xfrm rot="16200000">
                            <a:off x="237147" y="401320"/>
                            <a:ext cx="169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800</w:t>
                              </w:r>
                            </w:p>
                          </w:txbxContent>
                        </wps:txbx>
                        <wps:bodyPr rot="0" vert="horz" wrap="none" lIns="0" tIns="0" rIns="0" bIns="0" anchor="t" anchorCtr="0">
                          <a:spAutoFit/>
                        </wps:bodyPr>
                      </wps:wsp>
                      <wps:wsp>
                        <wps:cNvPr id="352" name="Rectangle 56"/>
                        <wps:cNvSpPr>
                          <a:spLocks noChangeArrowheads="1"/>
                        </wps:cNvSpPr>
                        <wps:spPr bwMode="auto">
                          <a:xfrm rot="16200000">
                            <a:off x="-299385" y="1202690"/>
                            <a:ext cx="1061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Welfare-to-Work Spend</w:t>
                              </w:r>
                            </w:p>
                          </w:txbxContent>
                        </wps:txbx>
                        <wps:bodyPr rot="0" vert="horz" wrap="none" lIns="0" tIns="0" rIns="0" bIns="0" anchor="t" anchorCtr="0">
                          <a:spAutoFit/>
                        </wps:bodyPr>
                      </wps:wsp>
                      <wps:wsp>
                        <wps:cNvPr id="353" name="Line 57"/>
                        <wps:cNvCnPr>
                          <a:cxnSpLocks noChangeShapeType="1"/>
                        </wps:cNvCnPr>
                        <wps:spPr bwMode="auto">
                          <a:xfrm>
                            <a:off x="450526" y="2442845"/>
                            <a:ext cx="333629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Rectangle 58"/>
                        <wps:cNvSpPr>
                          <a:spLocks noChangeArrowheads="1"/>
                        </wps:cNvSpPr>
                        <wps:spPr bwMode="auto">
                          <a:xfrm>
                            <a:off x="1106217" y="2482215"/>
                            <a:ext cx="4178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Lenient</w:t>
                              </w:r>
                            </w:p>
                          </w:txbxContent>
                        </wps:txbx>
                        <wps:bodyPr rot="0" vert="horz" wrap="square" lIns="0" tIns="0" rIns="0" bIns="0" anchor="t" anchorCtr="0">
                          <a:spAutoFit/>
                        </wps:bodyPr>
                      </wps:wsp>
                      <wps:wsp>
                        <wps:cNvPr id="355" name="Rectangle 59"/>
                        <wps:cNvSpPr>
                          <a:spLocks noChangeArrowheads="1"/>
                        </wps:cNvSpPr>
                        <wps:spPr bwMode="auto">
                          <a:xfrm>
                            <a:off x="2779043" y="2482215"/>
                            <a:ext cx="4972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Stringent</w:t>
                              </w:r>
                            </w:p>
                          </w:txbxContent>
                        </wps:txbx>
                        <wps:bodyPr rot="0" vert="horz" wrap="square" lIns="0" tIns="0" rIns="0" bIns="0" anchor="t" anchorCtr="0">
                          <a:spAutoFit/>
                        </wps:bodyPr>
                      </wps:wsp>
                      <wps:wsp>
                        <wps:cNvPr id="356" name="Rectangle 60"/>
                        <wps:cNvSpPr>
                          <a:spLocks noChangeArrowheads="1"/>
                        </wps:cNvSpPr>
                        <wps:spPr bwMode="auto">
                          <a:xfrm>
                            <a:off x="1910239" y="2602865"/>
                            <a:ext cx="3956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000000"/>
                                  <w:sz w:val="16"/>
                                  <w:szCs w:val="16"/>
                                  <w:lang w:val="en-US"/>
                                </w:rPr>
                                <w:t>Sanction</w:t>
                              </w:r>
                            </w:p>
                          </w:txbxContent>
                        </wps:txbx>
                        <wps:bodyPr rot="0" vert="horz" wrap="none" lIns="0" tIns="0" rIns="0" bIns="0" anchor="t" anchorCtr="0">
                          <a:spAutoFit/>
                        </wps:bodyPr>
                      </wps:wsp>
                      <wps:wsp>
                        <wps:cNvPr id="357" name="Rectangle 61"/>
                        <wps:cNvSpPr>
                          <a:spLocks noChangeArrowheads="1"/>
                        </wps:cNvSpPr>
                        <wps:spPr bwMode="auto">
                          <a:xfrm>
                            <a:off x="2100089" y="160655"/>
                            <a:ext cx="39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F85" w:rsidRDefault="00836F85" w:rsidP="0098253C">
                              <w:r>
                                <w:rPr>
                                  <w:rFonts w:ascii="Arial" w:hAnsi="Arial" w:cs="Arial"/>
                                  <w:color w:val="1E2D53"/>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358" o:spid="_x0000_s1056" editas="canvas" style="position:absolute;left:0;text-align:left;margin-left:69.7pt;margin-top:2.65pt;width:308.45pt;height:225.75pt;z-index:251662336;mso-position-horizontal-relative:margin" coordsize="39173,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pSLggAAKdbAAAOAAAAZHJzL2Uyb0RvYy54bWzsXF1zozYUfe9M/wPDu9dIiC/POjtZO247&#10;k7Y7u9u+yxjbTDFQIHHSTv97ryQsixjiZDc421p5cMBgoY+je4/uPejtu7tNYtxGRRln6dhEbyzT&#10;iNIwW8Tpamz+9nk28E2jrGi6oEmWRmPzPirNdxfff/d2m48inK2zZBEVBhSSlqNtPjbXVZWPhsMy&#10;XEcbWr7J8iiFi8us2NAKTovVcFHQLZS+SYbYstzhNisWeZGFUVnCt1Nx0bzg5S+XUVj9ulyWUWUk&#10;YxPqVvHPgn/O2efw4i0drQqar+Owrgb9glpsaJzCQ2VRU1pR46aID4raxGGRldmyehNmm2G2XMZh&#10;xNsArUHWg9ZMaHpLS96YEHpnV0E4esFy5ytW7zSbxUkCvTGE0kfsO/Z/C+MTsctJ2rxJfMPvre/Z&#10;5jCAZS6Hsvy6Kn5a0zziLS9H4S+3HwojXoxNG5lGSjeAo48wsjRdJZFhO2wQ2ePhvk/5h4LVtMyv&#10;s/CP0kizyRpuiy6LItuuI7qAaiF2P1Rd+QE7KeGnxnz7c7aA4ulNlfHxvFsWG1YgjJRxB78FyBGo&#10;xP3Y9ANHPJqOorvKCOGq7SM38B3TCOE69jwSOBxhQzralZMXZfVDlG0MdjA2C2gGfw69vS4rVi86&#10;2t3C25El8YKNDD8pVvNJUhi3FMB8dTnDM5s3BZqr3tY+VryW8AxWEKsvB+ffAcLEeo+Dwcz1vQGZ&#10;EWcQeJY/sFDwPnAtEpDp7B9WQURG63ixiNLrOI12EwWRpw1yPWUFxPlUMbZjM3Cww9veqH2pNtLi&#10;f22N3MQV2I0k3sBAyJvoiA3xVbqAjqSjisaJOB42q897Gfpg95/3CgcEw4DA0jxb3AMeigwGCewG&#10;WDg4WGfFX6axBWsxNss/b2gRmUbyUwqYChAhzLzwE+J4GE4K9cpcvULTEIoam5VpiMNJJUzSTV7E&#10;qzU8CfGOSbNLwOEy5sBgGBW1qtELs03UtfdpBw1qmXfuiecdBlcC88qxbehqPsL7eWd5xIUur+ed&#10;5VjcKPQx72b8rw2SScpQTQg5huruqcum/pSWazHF+bwQLX0m3Lm91ohmjKDdkRC3zZN4J0Q0AYxi&#10;lyPaxn5gP4S0bbs42EEaIcYOatC9uCt5AUh3F6EhfSoj7eKdkeY+2vYVNE9SwYvCu/TTA2rEJ8jn&#10;+xxYT4MZiZ88mRkpeMaEYB+sYNNGq4A+AuUEOAZ3gB2sSJJVRkOZ0fV9mCqcIqlEqEElvsDoFtlN&#10;TSW6aEXNi8EPHTIrK7jyr3wyINi9GhBrOh1cziZk4M6Q50zt6WQyRU1mxWje1zMr1guyfxTiI0gk&#10;eMQnER/GRNnQn5BjuHYTvsFrwRcFjgOcUsNXw7dtUd5FKEgDvoKisikEq9KTWl9EXB/ogoavhu9z&#10;4AtRCxFZ4eQBYhzgAl4DvoHnBdr4au5QLJ6DXlhIqejFr4VeEli+o5mvZr7PQm9LdI3w0G5tgPuO&#10;anuO5fsiqo1cz/YhlNZYuyELQzSiDkZ4LgSIjyzgnhfWZrmeSAa25yvMl3LJzQZi8SIS5rAQL6sT&#10;rF94aojdLs7UBZ9YDB5bCfp4Yl3x1QUrTf29jlWcLFYBsdyHiRxCFKvdN+QxwRhiajz+RmzLsXk0&#10;e5/KAcgjD+1SORYitVl/qZCyxvzZJVHcYId5QbHVvGVPK0RjmcT577t0Up3DVCJ1bZHnfczZDmAC&#10;CKPbEXN+dqDuCdkRns2Txv5J5lkH6k4ZqPMAISrZVvOAfeL4x4c4Rgg5IoPSHnEObFZVlhPcwUnD&#10;WMnkn3m82WvJAJLeM4BCUYCATXNKy6L1tVm2PcjyQQycSUdsbCPCKeqekTiuI/kI9gL3iGk+RsFl&#10;jqBL3MOf/E2lNRpcvZHc6Uo/duY/RLdqDcyjGpjqbn7HZVdIRgOPymJSUPntRDFgfIUgBg6EGAYO&#10;hBAGDrpEMDyNlzPhy+z1hS9eM6dKTpBT5ZztEV/Xnp7Svk7nVrvVLp7MrX6UuknhX/qMMHX7OgzO&#10;Dnwt83XId70DISXIKB0QEAg9l3Z2I+3sRs9UwDX0qjxSeET3sHd2Mnlwds6umcIW2uV+c4BHnV1r&#10;Mls7O+3sHnF2MpW9d3aOZLB9vSTwNGdn+6Cp59GI/cJOO7tmFkY7uxM6O5lmPDtn15QMONLr96fX&#10;OubsWqUv2tdpX/eIr2uRDjhyTr+Gr4MoJcRMYGEHkmwM8femkECv63QQs+ntT7euk/KCs3N1UmzB&#10;E8+O7IjXc3WtOjnt6rSre8TVSfmEsqxTNRS9SIaetKwjFrIfKu71qq5p5/Wq7oSrOjktzszV2bCM&#10;O9AVgkYESOjrJDoGOAhstiMEy3RgC7sHwR/LRXy3AP7quk516FQHPaGdkDPj7OyETIgKSqzqfnrS&#10;sClSH0WB2a5c6/NdaS3BZBstyQ2bpA6qUysk3pnu3iSGKWSZdzndu9I2LOEO3ZyqTemFCysIRshy&#10;QSAv1GrEx1gohfdJDYI8H/a00Bn8tr2btFxNqB95bLBrb4WvyOBLa37UrTV3cQK8/scFaza8fHho&#10;GdStFPq2DLDtWWDB22tcx9pqGQLgu1rb076rm7YM/VoG6SPP0DLIhOc+fiZe9OxzaaxyhoC9RwpR&#10;PKZwdy3sCwn7njPYgeNqy9Cx36O2DP1aBukjj1qG/5fE3W7b2xF2x+s5ZKbYBQybqlq+sAvItdyD&#10;/RP2eSHsO/Cu+uPvJBZHtlSVCz794ove/LXeuO3BVplSCyySOsw/fjtWAeoKGzPnIRc11ztXs+2m&#10;1XMekdjvr33xLwAAAP//AwBQSwMEFAAGAAgAAAAhAB1xIwDeAAAACQEAAA8AAABkcnMvZG93bnJl&#10;di54bWxMj0FPhDAQhe8m/odmTLy5RZfiipSNMW6Mxou7Xrx1YQQinRJaoPrrHU96m5f38uZ7xTba&#10;Xsw4+s6RhstVAgKpcnVHjYa3w+5iA8IHQ7XpHaGGL/SwLU9PCpPXbqFXnPehEVxCPjca2hCGXEpf&#10;tWiNX7kBib0PN1oTWI6NrEezcLnt5VWSZNKajvhDawa8b7H63E9Ww5I8P8Tvw+5lfqdI6fz4NAWl&#10;tD4/i3e3IALG8BeGX3xGh5KZjm6i2oue9fom5agGtQbB/rXK+DhqSFW2AVkW8v+C8gcAAP//AwBQ&#10;SwECLQAUAAYACAAAACEAtoM4kv4AAADhAQAAEwAAAAAAAAAAAAAAAAAAAAAAW0NvbnRlbnRfVHlw&#10;ZXNdLnhtbFBLAQItABQABgAIAAAAIQA4/SH/1gAAAJQBAAALAAAAAAAAAAAAAAAAAC8BAABfcmVs&#10;cy8ucmVsc1BLAQItABQABgAIAAAAIQC6vnpSLggAAKdbAAAOAAAAAAAAAAAAAAAAAC4CAABkcnMv&#10;ZTJvRG9jLnhtbFBLAQItABQABgAIAAAAIQAdcSMA3gAAAAkBAAAPAAAAAAAAAAAAAAAAAIgKAABk&#10;cnMvZG93bnJldi54bWxQSwUGAAAAAAQABADzAAAAkwsAAAAA&#10;">
                <v:shape id="_x0000_s1057" type="#_x0000_t75" style="position:absolute;width:39173;height:28670;visibility:visible;mso-wrap-style:square">
                  <v:fill o:detectmouseclick="t"/>
                  <v:path o:connecttype="none"/>
                </v:shape>
                <v:rect id="Rectangle 35" o:spid="_x0000_s1058" style="position:absolute;left:1006;top:895;width:38170;height:27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qg8QA&#10;AADbAAAADwAAAGRycy9kb3ducmV2LnhtbESPQWvCQBSE74L/YXlCb7rRVivRVbQgVBChqdDrI/ua&#10;Dc2+DdnVxP56VxA8DjPzDbNcd7YSF2p86VjBeJSAIM6dLrlQcPreDecgfEDWWDkmBVfysF71e0tM&#10;tWv5iy5ZKESEsE9RgQmhTqX0uSGLfuRq4uj9usZiiLIppG6wjXBbyUmSzKTFkuOCwZo+DOV/2dkq&#10;cO878/O2nc7+D9fJcX/YFKfMtEq9DLrNAkSgLjzDj/anVvA6hvu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KoPEAAAA2wAAAA8AAAAAAAAAAAAAAAAAmAIAAGRycy9k&#10;b3ducmV2LnhtbFBLBQYAAAAABAAEAPUAAACJAwAAAAA=&#10;" fillcolor="#eaf2f3" stroked="f"/>
                <v:rect id="Rectangle 36" o:spid="_x0000_s1059" style="position:absolute;left:1006;top:533;width:38074;height:27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KGsUA&#10;AADcAAAADwAAAGRycy9kb3ducmV2LnhtbESPS2/CMBCE70j8B2uRuIFDBaUNGERBfVyg5XVfxUsc&#10;Ea+j2IXw72ukShxHM/ONZjpvbCkuVPvCsYJBPwFBnDldcK7gsH/vvYDwAVlj6ZgU3MjDfNZuTTHV&#10;7spbuuxCLiKEfYoKTAhVKqXPDFn0fVcRR+/kaoshyjqXusZrhNtSPiXJs7RYcFwwWNHSUHbe/VoF&#10;P+vN6nO9+c51OTpm2oXtx+ubUarbaRYTEIGa8Aj/t7+0guFoDPcz8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4oaxQAAANwAAAAPAAAAAAAAAAAAAAAAAJgCAABkcnMv&#10;ZG93bnJldi54bWxQSwUGAAAAAAQABAD1AAAAigMAAAAA&#10;" strokecolor="#eaf2f3" strokeweight=".35pt"/>
                <v:rect id="Rectangle 37" o:spid="_x0000_s1060" style="position:absolute;left:4505;top:3289;width:33363;height:2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5omsUA&#10;AADcAAAADwAAAGRycy9kb3ducmV2LnhtbESPT2vCQBTE74LfYXlCL1I3CTWU1FVEEEN7Utv7I/ua&#10;pGbfhuzmT/vpuwWhx2FmfsNsdpNpxECdqy0riFcRCOLC6ppLBe/X4+MzCOeRNTaWScE3Odht57MN&#10;ZtqOfKbh4ksRIOwyVFB532ZSuqIig25lW+LgfdrOoA+yK6XucAxw08gkilJpsOawUGFLh4qK26U3&#10;CjiJT/Hr+ufLLOu3a877fv3Rk1IPi2n/AsLT5P/D93auFTylMf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iaxQAAANwAAAAPAAAAAAAAAAAAAAAAAJgCAABkcnMv&#10;ZG93bnJldi54bWxQSwUGAAAAAAQABAD1AAAAigMAAAAA&#10;" strokecolor="white" strokeweight=".35pt"/>
                <v:line id="Line 38" o:spid="_x0000_s1061" style="position:absolute;visibility:visible;mso-wrap-style:square" from="4505,24428" to="37868,2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S7UMYAAADcAAAADwAAAGRycy9kb3ducmV2LnhtbESPQWvCQBSE7wX/w/KE3upGES3RTShi&#10;oSAFm3jQ22v2NQnNvk13txr/vSsUehxm5htmnQ+mE2dyvrWsYDpJQBBXVrdcKziUr0/PIHxA1thZ&#10;JgVX8pBno4c1ptpe+IPORahFhLBPUUETQp9K6auGDPqJ7Ymj92WdwRClq6V2eIlw08lZkiykwZbj&#10;QoM9bRqqvotfo2Dvtp9+cyzeT7LezXfaLcsfXCr1OB5eViACDeE//Nd+0wrmixncz8QjI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ku1DGAAAA3AAAAA8AAAAAAAAA&#10;AAAAAAAAoQIAAGRycy9kb3ducmV2LnhtbFBLBQYAAAAABAAEAPkAAACUAwAAAAA=&#10;" strokecolor="#eaf2f3" strokeweight=".7pt"/>
                <v:line id="Line 39" o:spid="_x0000_s1062" style="position:absolute;visibility:visible;mso-wrap-style:square" from="4505,19558" to="37868,1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gey8YAAADcAAAADwAAAGRycy9kb3ducmV2LnhtbESPQWvCQBSE7wX/w/KE3upGK1pSN0FE&#10;oSCCjT3o7TX7moRm38bdrcZ/3y0IPQ4z8w2zyHvTigs531hWMB4lIIhLqxuuFHwcNk8vIHxA1tha&#10;JgU38pBng4cFptpe+Z0uRahEhLBPUUEdQpdK6cuaDPqR7Yij92WdwRClq6R2eI1w08pJksykwYbj&#10;Qo0drWoqv4sfo2Dv1p9+dSx2J1ltp1vt5oczzpV6HPbLVxCB+vAfvrfftILp7Bn+zsQj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oHsvGAAAA3AAAAA8AAAAAAAAA&#10;AAAAAAAAoQIAAGRycy9kb3ducmV2LnhtbFBLBQYAAAAABAAEAPkAAACUAwAAAAA=&#10;" strokecolor="#eaf2f3" strokeweight=".7pt"/>
                <v:line id="Line 40" o:spid="_x0000_s1063" style="position:absolute;visibility:visible;mso-wrap-style:square" from="4505,14681" to="37868,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GGv8UAAADcAAAADwAAAGRycy9kb3ducmV2LnhtbESPQWvCQBSE74L/YXlCb7pRgpbUNYhY&#10;KATBxh7a22v2NQnNvk13V03/fVcoeBxm5htmnQ+mExdyvrWsYD5LQBBXVrdcK3g7PU8fQfiArLGz&#10;TAp+yUO+GY/WmGl75Ve6lKEWEcI+QwVNCH0mpa8aMuhntieO3pd1BkOUrpba4TXCTScXSbKUBluO&#10;Cw32tGuo+i7PRsHR7T/97r08fMi6SAvtVqcfXCn1MBm2TyACDeEe/m+/aAXpMoXbmXgE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GGv8UAAADcAAAADwAAAAAAAAAA&#10;AAAAAAChAgAAZHJzL2Rvd25yZXYueG1sUEsFBgAAAAAEAAQA+QAAAJMDAAAAAA==&#10;" strokecolor="#eaf2f3" strokeweight=".7pt"/>
                <v:line id="Line 41" o:spid="_x0000_s1064" style="position:absolute;visibility:visible;mso-wrap-style:square" from="4505,9779" to="37868,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jJMYAAADcAAAADwAAAGRycy9kb3ducmV2LnhtbESPQWvCQBSE70L/w/IK3nTTYlWim1Ck&#10;hYIINnrQ2zP7moRm36a7q8Z/3y0IPQ4z8w2zzHvTigs531hW8DROQBCXVjdcKdjv3kdzED4ga2wt&#10;k4Ibecizh8ESU22v/EmXIlQiQtinqKAOoUul9GVNBv3YdsTR+7LOYIjSVVI7vEa4aeVzkkylwYbj&#10;Qo0drWoqv4uzUbB1bye/OhSbo6zWk7V2s90PzpQaPvavCxCB+vAfvrc/tILJ9AX+zsQj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NIyTGAAAA3AAAAA8AAAAAAAAA&#10;AAAAAAAAoQIAAGRycy9kb3ducmV2LnhtbFBLBQYAAAAABAAEAPkAAACUAwAAAAA=&#10;" strokecolor="#eaf2f3" strokeweight=".7pt"/>
                <v:line id="Line 42" o:spid="_x0000_s1065" style="position:absolute;visibility:visible;mso-wrap-style:square" from="4505,4908" to="37868,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9U8UAAADcAAAADwAAAGRycy9kb3ducmV2LnhtbESPQWvCQBSE7wX/w/KE3upGkViia5Bg&#10;oSAFG3vQ2zP7moRm36a7W03/fVcoeBxm5htmlQ+mExdyvrWsYDpJQBBXVrdcK/g4vDw9g/ABWWNn&#10;mRT8kod8PXpYYabtld/pUoZaRAj7DBU0IfSZlL5qyKCf2J44ep/WGQxRulpqh9cIN52cJUkqDbYc&#10;FxrsqWio+ip/jIK92559cSzfTrLezXfaLQ7fuFDqcTxsliACDeEe/m+/agXzNIXbmXg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9U8UAAADcAAAADwAAAAAAAAAA&#10;AAAAAAChAgAAZHJzL2Rvd25yZXYueG1sUEsFBgAAAAAEAAQA+QAAAJMDAAAAAA==&#10;" strokecolor="#eaf2f3" strokeweight=".7pt"/>
                <v:rect id="Rectangle 43" o:spid="_x0000_s1066" style="position:absolute;left:7508;top:16738;width:10237;height:7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2vxMUA&#10;AADcAAAADwAAAGRycy9kb3ducmV2LnhtbESPT2vCQBTE74LfYXlCb7qxFm1TVymCJHhq/XN/ZF+T&#10;YPZt3F2T9Nt3hUKPw8z8hllvB9OIjpyvLSuYzxIQxIXVNZcKzqf99BWED8gaG8uk4Ic8bDfj0RpT&#10;bXv+ou4YShEh7FNUUIXQplL6oiKDfmZb4uh9W2cwROlKqR32EW4a+ZwkS2mw5rhQYUu7iorr8W4U&#10;5NdDVy8uq/btM8vdpU+y8+2UKfU0GT7eQQQawn/4r51rBS/LFTz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a/ExQAAANwAAAAPAAAAAAAAAAAAAAAAAJgCAABkcnMv&#10;ZG93bnJldi54bWxQSwUGAAAAAAQABAD1AAAAigMAAAAA&#10;" fillcolor="#747070 [1614]" strokecolor="#82c0e9" strokeweight="0"/>
                <v:rect id="Rectangle 44" o:spid="_x0000_s1067" style="position:absolute;left:24222;top:4305;width:10217;height:20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7tsIA&#10;AADcAAAADwAAAGRycy9kb3ducmV2LnhtbERPz2vCMBS+D/Y/hCd4m6lzuK02yhCkZadN7f3RPNti&#10;89Ilsa3//XIY7Pjx/c52k+nEQM63lhUsFwkI4srqlmsF59Ph6Q2ED8gaO8uk4E4edtvHhwxTbUf+&#10;puEYahFD2KeooAmhT6X0VUMG/cL2xJG7WGcwROhqqR2OMdx08jlJ1tJgy7GhwZ72DVXX480oKK6f&#10;Q7sqX/v3r7xw5Zjk559TrtR8Nn1sQASawr/4z11oBS/ruDae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Eju2wgAAANwAAAAPAAAAAAAAAAAAAAAAAJgCAABkcnMvZG93&#10;bnJldi54bWxQSwUGAAAAAAQABAD1AAAAhwMAAAAA&#10;" fillcolor="#747070 [1614]" strokecolor="#82c0e9" strokeweight="0"/>
                <v:line id="Line 45" o:spid="_x0000_s1068" style="position:absolute;flip:y;visibility:visible;mso-wrap-style:square" from="4505,3289" to="4505,2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eUasgAAADcAAAADwAAAGRycy9kb3ducmV2LnhtbESPT2sCMRTE7wW/Q3hCL0Wz1iK6GsW2&#10;FL2Vrn/Q22Pz3CxuXpZNqms/fSMUehxm5jfMbNHaSlyo8aVjBYN+AoI4d7rkQsF289Ebg/ABWWPl&#10;mBTcyMNi3nmYYardlb/okoVCRAj7FBWYEOpUSp8bsuj7riaO3sk1FkOUTSF1g9cIt5V8TpKRtFhy&#10;XDBY05uh/Jx9WwXvw+NktT7sx6+fu2r1dPCZ2f3clHrstsspiEBt+A//tddawctoAvcz8QjI+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LeUasgAAADcAAAADwAAAAAA&#10;AAAAAAAAAAChAgAAZHJzL2Rvd25yZXYueG1sUEsFBgAAAAAEAAQA+QAAAJYDAAAAAA==&#10;" strokeweight=".35pt"/>
                <v:line id="Line 46" o:spid="_x0000_s1069" style="position:absolute;flip:x;visibility:visible;mso-wrap-style:square" from="4111,24428" to="4505,2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SrKsQAAADcAAAADwAAAGRycy9kb3ducmV2LnhtbERPz2vCMBS+D/wfwht4kZluE6fVKJtD&#10;9Dbspujt0bw1xealNFGrf/1yEHb8+H5P562txJkaXzpW8NxPQBDnTpdcKPj5Xj6NQPiArLFyTAqu&#10;5GE+6zxMMdXuwhs6Z6EQMYR9igpMCHUqpc8NWfR9VxNH7tc1FkOETSF1g5cYbiv5kiRDabHk2GCw&#10;poWh/JidrILP18N4td7vRh9f22rV2/vMbG9XpbqP7fsERKA2/Ivv7rVWMHiL8+OZeAT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VKsqxAAAANwAAAAPAAAAAAAAAAAA&#10;AAAAAKECAABkcnMvZG93bnJldi54bWxQSwUGAAAAAAQABAD5AAAAkgMAAAAA&#10;" strokeweight=".35pt"/>
                <v:rect id="Rectangle 47" o:spid="_x0000_s1070" style="position:absolute;left:3710;top:23231;width:565;height:228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e4sIA&#10;AADcAAAADwAAAGRycy9kb3ducmV2LnhtbESPzarCMBSE98J9h3AuuJFrqvhbjSKC6EqwXl0fmmNb&#10;bE5KE7W+vREEl8PMfMPMl40pxZ1qV1hW0OtGIIhTqwvOFPwfN38TEM4jaywtk4InOVguflpzjLV9&#10;8IHuic9EgLCLUUHufRVL6dKcDLqurYiDd7G1QR9knUld4yPATSn7UTSSBgsOCzlWtM4pvSY3o2AY&#10;4fn43I953RmsqsPUb85bfVKq/dusZiA8Nf4b/rR3WsFg3IP3mX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7iwgAAANwAAAAPAAAAAAAAAAAAAAAAAJgCAABkcnMvZG93&#10;bnJldi54bWxQSwUGAAAAAAQABAD1AAAAhwMAAAAA&#10;" filled="f" stroked="f">
                  <v:textbox style="mso-fit-shape-to-text:t" inset="0,0,0,0">
                    <w:txbxContent>
                      <w:p w:rsidR="00836F85" w:rsidRDefault="00836F85" w:rsidP="0098253C">
                        <w:r>
                          <w:rPr>
                            <w:rFonts w:ascii="Arial" w:hAnsi="Arial" w:cs="Arial"/>
                            <w:color w:val="000000"/>
                            <w:sz w:val="16"/>
                            <w:szCs w:val="16"/>
                            <w:lang w:val="en-US"/>
                          </w:rPr>
                          <w:t>0</w:t>
                        </w:r>
                      </w:p>
                    </w:txbxContent>
                  </v:textbox>
                </v:rect>
                <v:line id="Line 48" o:spid="_x0000_s1071" style="position:absolute;flip:x;visibility:visible;mso-wrap-style:square" from="4111,19558" to="4505,1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qQxsgAAADcAAAADwAAAGRycy9kb3ducmV2LnhtbESPW2sCMRSE3wv+h3AKfSmarRUvW6O0&#10;lqJvxfWCfTtsTjeLm5Nlk+rqr2+EQh+HmfmGmc5bW4kTNb50rOCpl4Agzp0uuVCw3Xx0xyB8QNZY&#10;OSYFF/Iwn3Xupphqd+Y1nbJQiAhhn6ICE0KdSulzQxZ9z9XE0ft2jcUQZVNI3eA5wm0l+0kylBZL&#10;jgsGa1oYyo/Zj1Xw/vw1Wa4O+/Hb565aPh58ZnbXi1IP9+3rC4hAbfgP/7VXWsFg1IfbmXgE5O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8qQxsgAAADcAAAADwAAAAAA&#10;AAAAAAAAAAChAgAAZHJzL2Rvd25yZXYueG1sUEsFBgAAAAAEAAQA+QAAAJYDAAAAAA==&#10;" strokeweight=".35pt"/>
                <v:rect id="Rectangle 49" o:spid="_x0000_s1072" style="position:absolute;left:2371;top:18675;width:1695;height:228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lDsIA&#10;AADcAAAADwAAAGRycy9kb3ducmV2LnhtbESPS6vCMBSE94L/IRzhbkRTr+9qFBHkuhJ8rg/NsS02&#10;J6WJWv/9jSC4HGbmG2a+rE0hHlS53LKCXjcCQZxYnXOq4HTcdCYgnEfWWFgmBS9ysFw0G3OMtX3y&#10;nh4Hn4oAYRejgsz7MpbSJRkZdF1bEgfvaiuDPsgqlbrCZ4CbQv5G0UgazDksZFjSOqPkdrgbBcMI&#10;L8fXbszr9mBV7qd+c/nTZ6V+WvVqBsJT7b/hT3urFQzGfXifCU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2UOwgAAANwAAAAPAAAAAAAAAAAAAAAAAJgCAABkcnMvZG93&#10;bnJldi54bWxQSwUGAAAAAAQABAD1AAAAhwMAAAAA&#10;" filled="f" stroked="f">
                  <v:textbox style="mso-fit-shape-to-text:t" inset="0,0,0,0">
                    <w:txbxContent>
                      <w:p w:rsidR="00836F85" w:rsidRDefault="00836F85" w:rsidP="0098253C">
                        <w:r>
                          <w:rPr>
                            <w:rFonts w:ascii="Arial" w:hAnsi="Arial" w:cs="Arial"/>
                            <w:color w:val="000000"/>
                            <w:sz w:val="16"/>
                            <w:szCs w:val="16"/>
                            <w:lang w:val="en-US"/>
                          </w:rPr>
                          <w:t>200</w:t>
                        </w:r>
                      </w:p>
                    </w:txbxContent>
                  </v:textbox>
                </v:rect>
                <v:line id="Line 50" o:spid="_x0000_s1073" style="position:absolute;flip:x;visibility:visible;mso-wrap-style:square" from="4111,14681" to="4505,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tKcgAAADcAAAADwAAAGRycy9kb3ducmV2LnhtbESPQWsCMRSE74L/ITyhl1KzWmnt1ija&#10;InorXbXY22Pz3CxuXpZNqmt/fSMUPA4z8w0zmbW2EidqfOlYwaCfgCDOnS65ULDdLB/GIHxA1lg5&#10;JgUX8jCbdjsTTLU78yedslCICGGfogITQp1K6XNDFn3f1cTRO7jGYoiyKaRu8BzhtpLDJHmSFkuO&#10;CwZrejOUH7Mfq+D98ftltd5/jRcfu2p1v/eZ2f1elLrrtfNXEIHacAv/t9daweh5BNcz8QjI6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2+tKcgAAADcAAAADwAAAAAA&#10;AAAAAAAAAAChAgAAZHJzL2Rvd25yZXYueG1sUEsFBgAAAAAEAAQA+QAAAJYDAAAAAA==&#10;" strokeweight=".35pt"/>
                <v:rect id="Rectangle 51" o:spid="_x0000_s1074" style="position:absolute;left:2371;top:13805;width:1695;height:228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ZY4cUA&#10;AADcAAAADwAAAGRycy9kb3ducmV2LnhtbESPQWvCQBSE70L/w/IKvUjdWGK1aVaRQGhPgrF6fmRf&#10;k9Ds25BdY/LvuwWhx2FmvmHS3WhaMVDvGssKlosIBHFpdcOVgq9T/rwB4TyyxtYyKZjIwW77MEsx&#10;0fbGRxoKX4kAYZeggtr7LpHSlTUZdAvbEQfv2/YGfZB9JXWPtwA3rXyJoldpsOGwUGNHWU3lT3E1&#10;ClYRXk7TYc3ZPN53xzefXz70Wamnx3H/DsLT6P/D9/anVhCvV/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ljhxQAAANwAAAAPAAAAAAAAAAAAAAAAAJgCAABkcnMv&#10;ZG93bnJldi54bWxQSwUGAAAAAAQABAD1AAAAigMAAAAA&#10;" filled="f" stroked="f">
                  <v:textbox style="mso-fit-shape-to-text:t" inset="0,0,0,0">
                    <w:txbxContent>
                      <w:p w:rsidR="00836F85" w:rsidRDefault="00836F85" w:rsidP="0098253C">
                        <w:r>
                          <w:rPr>
                            <w:rFonts w:ascii="Arial" w:hAnsi="Arial" w:cs="Arial"/>
                            <w:color w:val="000000"/>
                            <w:sz w:val="16"/>
                            <w:szCs w:val="16"/>
                            <w:lang w:val="en-US"/>
                          </w:rPr>
                          <w:t>400</w:t>
                        </w:r>
                      </w:p>
                    </w:txbxContent>
                  </v:textbox>
                </v:rect>
                <v:line id="Line 52" o:spid="_x0000_s1075" style="position:absolute;flip:x;visibility:visible;mso-wrap-style:square" from="4111,9779" to="4505,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WxcgAAADcAAAADwAAAGRycy9kb3ducmV2LnhtbESPW2sCMRSE3wv+h3AKvhTN2oqXrVFs&#10;i+hb6XrBvh02p5vFzcmySXX11zeFQh+HmfmGmS1aW4kzNb50rGDQT0AQ506XXCjYbVe9CQgfkDVW&#10;jknBlTws5p27GabaXfiDzlkoRISwT1GBCaFOpfS5IYu+72ri6H25xmKIsimkbvAS4baSj0kykhZL&#10;jgsGa3o1lJ+yb6vg7elzut4cD5OX9321fjj6zOxvV6W69+3yGUSgNvyH/9obrWA4HsHvmXgE5Pw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GWxcgAAADcAAAADwAAAAAA&#10;AAAAAAAAAAChAgAAZHJzL2Rvd25yZXYueG1sUEsFBgAAAAAEAAQA+QAAAJYDAAAAAA==&#10;" strokeweight=".35pt"/>
                <v:rect id="Rectangle 53" o:spid="_x0000_s1076" style="position:absolute;left:2365;top:8902;width:1696;height:227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jDcMA&#10;AADcAAAADwAAAGRycy9kb3ducmV2LnhtbESPT4vCMBTE78J+h/CEvYhNV9Rq1ygiyHoS/Ht+NG/b&#10;YvNSmmjrtzcLCx6HmfkNs1h1phIPalxpWcFXFIMgzqwuOVdwPm2HMxDOI2usLJOCJzlYLT96C0y1&#10;bflAj6PPRYCwS1FB4X2dSumyggy6yNbEwfu1jUEfZJNL3WAb4KaSozieSoMlh4UCa9oUlN2Od6Ng&#10;EuP19NwnvBmM1/Vh7rfXH31R6rPfrb9BeOr8O/zf3mkF4ySBv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hjDcMAAADcAAAADwAAAAAAAAAAAAAAAACYAgAAZHJzL2Rv&#10;d25yZXYueG1sUEsFBgAAAAAEAAQA9QAAAIgDAAAAAA==&#10;" filled="f" stroked="f">
                  <v:textbox style="mso-fit-shape-to-text:t" inset="0,0,0,0">
                    <w:txbxContent>
                      <w:p w:rsidR="00836F85" w:rsidRDefault="00836F85" w:rsidP="0098253C">
                        <w:r>
                          <w:rPr>
                            <w:rFonts w:ascii="Arial" w:hAnsi="Arial" w:cs="Arial"/>
                            <w:color w:val="000000"/>
                            <w:sz w:val="16"/>
                            <w:szCs w:val="16"/>
                            <w:lang w:val="en-US"/>
                          </w:rPr>
                          <w:t>600</w:t>
                        </w:r>
                      </w:p>
                    </w:txbxContent>
                  </v:textbox>
                </v:rect>
                <v:line id="Line 54" o:spid="_x0000_s1077" style="position:absolute;flip:x;visibility:visible;mso-wrap-style:square" from="4111,4908" to="4505,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KnLMQAAADcAAAADwAAAGRycy9kb3ducmV2LnhtbERPz2vCMBS+D/wfwht4kZluE6fVKJtD&#10;9Dbspujt0bw1xealNFGrf/1yEHb8+H5P562txJkaXzpW8NxPQBDnTpdcKPj5Xj6NQPiArLFyTAqu&#10;5GE+6zxMMdXuwhs6Z6EQMYR9igpMCHUqpc8NWfR9VxNH7tc1FkOETSF1g5cYbiv5kiRDabHk2GCw&#10;poWh/JidrILP18N4td7vRh9f22rV2/vMbG9XpbqP7fsERKA2/Ivv7rVWMHiLa+OZeAT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qcsxAAAANwAAAAPAAAAAAAAAAAA&#10;AAAAAKECAABkcnMvZG93bnJldi54bWxQSwUGAAAAAAQABAD5AAAAkgMAAAAA&#10;" strokeweight=".35pt"/>
                <v:rect id="Rectangle 55" o:spid="_x0000_s1078" style="position:absolute;left:2371;top:4013;width:1695;height:228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S5MUA&#10;AADcAAAADwAAAGRycy9kb3ducmV2LnhtbESPQWvCQBSE7wX/w/IEL6VuLLYxqZsggthTQVM9P7Kv&#10;STD7NmS3Mf77riD0OMzMN8w6H00rBupdY1nBYh6BIC6tbrhS8F3sXlYgnEfW2FomBTdykGeTpzWm&#10;2l75QMPRVyJA2KWooPa+S6V0ZU0G3dx2xMH7sb1BH2RfSd3jNcBNK1+j6F0abDgs1NjRtqbycvw1&#10;Ct4iPBe3r5i3z8tNd0j87rzXJ6Vm03HzAcLT6P/Dj/anVrCME7i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1LkxQAAANwAAAAPAAAAAAAAAAAAAAAAAJgCAABkcnMv&#10;ZG93bnJldi54bWxQSwUGAAAAAAQABAD1AAAAigMAAAAA&#10;" filled="f" stroked="f">
                  <v:textbox style="mso-fit-shape-to-text:t" inset="0,0,0,0">
                    <w:txbxContent>
                      <w:p w:rsidR="00836F85" w:rsidRDefault="00836F85" w:rsidP="0098253C">
                        <w:r>
                          <w:rPr>
                            <w:rFonts w:ascii="Arial" w:hAnsi="Arial" w:cs="Arial"/>
                            <w:color w:val="000000"/>
                            <w:sz w:val="16"/>
                            <w:szCs w:val="16"/>
                            <w:lang w:val="en-US"/>
                          </w:rPr>
                          <w:t>800</w:t>
                        </w:r>
                      </w:p>
                    </w:txbxContent>
                  </v:textbox>
                </v:rect>
                <v:rect id="Rectangle 56" o:spid="_x0000_s1079" style="position:absolute;left:-2995;top:12027;width:10617;height:2280;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RkMUA&#10;AADcAAAADwAAAGRycy9kb3ducmV2LnhtbESPzWrDMBCE74W+g9hCLyWW6zRp40YJwWDaUyC/58Xa&#10;2KbWyliK7bx9VSjkOMzMN8xyPZpG9NS52rKC1ygGQVxYXXOp4HjIJx8gnEfW2FgmBTdysF49Piwx&#10;1XbgHfV7X4oAYZeigsr7NpXSFRUZdJFtiYN3sZ1BH2RXSt3hEOCmkUkcz6XBmsNChS1lFRU/+6tR&#10;MIvxfLht3zl7edu0u4XPz1/6pNTz07j5BOFp9Pfwf/tbK5jOE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FGQxQAAANwAAAAPAAAAAAAAAAAAAAAAAJgCAABkcnMv&#10;ZG93bnJldi54bWxQSwUGAAAAAAQABAD1AAAAigMAAAAA&#10;" filled="f" stroked="f">
                  <v:textbox style="mso-fit-shape-to-text:t" inset="0,0,0,0">
                    <w:txbxContent>
                      <w:p w:rsidR="00836F85" w:rsidRDefault="00836F85" w:rsidP="0098253C">
                        <w:r>
                          <w:rPr>
                            <w:rFonts w:ascii="Arial" w:hAnsi="Arial" w:cs="Arial"/>
                            <w:color w:val="000000"/>
                            <w:sz w:val="16"/>
                            <w:szCs w:val="16"/>
                            <w:lang w:val="en-US"/>
                          </w:rPr>
                          <w:t>Welfare-to-Work Spend</w:t>
                        </w:r>
                      </w:p>
                    </w:txbxContent>
                  </v:textbox>
                </v:rect>
                <v:line id="Line 57" o:spid="_x0000_s1080" style="position:absolute;visibility:visible;mso-wrap-style:square" from="4505,24428" to="37868,2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SJccAAADcAAAADwAAAGRycy9kb3ducmV2LnhtbESPQWsCMRSE74X+h/AK3mq2lRa7NYot&#10;CB5KRV0q3h6b1822m5c1ibr77xuh4HGYmW+YyayzjTiRD7VjBQ/DDARx6XTNlYJiu7gfgwgRWWPj&#10;mBT0FGA2vb2ZYK7dmdd02sRKJAiHHBWYGNtcylAashiGriVO3rfzFmOSvpLa4znBbSMfs+xZWqw5&#10;LRhs6d1Q+bs5WgWHl4+uWK52/i3j/bw3nz998bVVanDXzV9BROriNfzfXmoFo6cRXM6k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sFIlxwAAANwAAAAPAAAAAAAA&#10;AAAAAAAAAKECAABkcnMvZG93bnJldi54bWxQSwUGAAAAAAQABAD5AAAAlQMAAAAA&#10;" strokeweight=".35pt"/>
                <v:rect id="Rectangle 58" o:spid="_x0000_s1081" style="position:absolute;left:11062;top:24822;width:4178;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1ZsYA&#10;AADcAAAADwAAAGRycy9kb3ducmV2LnhtbESPQWvCQBSE74X+h+UVvBTd1FrR1FWKIPQgiKkHvT2y&#10;r9lo9m3Ibk3qr3cFweMwM98ws0VnK3GmxpeOFbwNEhDEudMlFwp2P6v+BIQPyBorx6Tgnzws5s9P&#10;M0y1a3lL5ywUIkLYp6jAhFCnUvrckEU/cDVx9H5dYzFE2RRSN9hGuK3kMEnG0mLJccFgTUtD+Sn7&#10;swpWm31JfJHb1+mkdcd8eMjMulaq99J9fYII1IVH+N7+1greP0Z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e1ZsYAAADcAAAADwAAAAAAAAAAAAAAAACYAgAAZHJz&#10;L2Rvd25yZXYueG1sUEsFBgAAAAAEAAQA9QAAAIsDAAAAAA==&#10;" filled="f" stroked="f">
                  <v:textbox style="mso-fit-shape-to-text:t" inset="0,0,0,0">
                    <w:txbxContent>
                      <w:p w:rsidR="00836F85" w:rsidRDefault="00836F85" w:rsidP="0098253C">
                        <w:r>
                          <w:rPr>
                            <w:rFonts w:ascii="Arial" w:hAnsi="Arial" w:cs="Arial"/>
                            <w:color w:val="000000"/>
                            <w:sz w:val="16"/>
                            <w:szCs w:val="16"/>
                            <w:lang w:val="en-US"/>
                          </w:rPr>
                          <w:t>Lenient</w:t>
                        </w:r>
                      </w:p>
                    </w:txbxContent>
                  </v:textbox>
                </v:rect>
                <v:rect id="Rectangle 59" o:spid="_x0000_s1082" style="position:absolute;left:27790;top:24822;width:4972;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Q/cUA&#10;AADcAAAADwAAAGRycy9kb3ducmV2LnhtbESPQWvCQBSE74X+h+UVvBTdVLFodJUiCB4EMe1Bb4/s&#10;M5s2+zZkVxP99a4g9DjMzDfMfNnZSlyo8aVjBR+DBARx7nTJhYKf73V/AsIHZI2VY1JwJQ/LxevL&#10;HFPtWt7TJQuFiBD2KSowIdSplD43ZNEPXE0cvZNrLIYom0LqBtsIt5UcJsmntFhyXDBY08pQ/ped&#10;rYL17lAS3+T+fTpp3W8+PGZmWyvVe+u+ZiACdeE//GxvtILReAy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xD9xQAAANwAAAAPAAAAAAAAAAAAAAAAAJgCAABkcnMv&#10;ZG93bnJldi54bWxQSwUGAAAAAAQABAD1AAAAigMAAAAA&#10;" filled="f" stroked="f">
                  <v:textbox style="mso-fit-shape-to-text:t" inset="0,0,0,0">
                    <w:txbxContent>
                      <w:p w:rsidR="00836F85" w:rsidRDefault="00836F85" w:rsidP="0098253C">
                        <w:r>
                          <w:rPr>
                            <w:rFonts w:ascii="Arial" w:hAnsi="Arial" w:cs="Arial"/>
                            <w:color w:val="000000"/>
                            <w:sz w:val="16"/>
                            <w:szCs w:val="16"/>
                            <w:lang w:val="en-US"/>
                          </w:rPr>
                          <w:t>Stringent</w:t>
                        </w:r>
                      </w:p>
                    </w:txbxContent>
                  </v:textbox>
                </v:rect>
                <v:rect id="Rectangle 60" o:spid="_x0000_s1083" style="position:absolute;left:19102;top:26028;width:3956;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D/cIA&#10;AADcAAAADwAAAGRycy9kb3ducmV2LnhtbESPzYoCMRCE74LvEFrwphmV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cP9wgAAANwAAAAPAAAAAAAAAAAAAAAAAJgCAABkcnMvZG93&#10;bnJldi54bWxQSwUGAAAAAAQABAD1AAAAhwMAAAAA&#10;" filled="f" stroked="f">
                  <v:textbox style="mso-fit-shape-to-text:t" inset="0,0,0,0">
                    <w:txbxContent>
                      <w:p w:rsidR="00836F85" w:rsidRDefault="00836F85" w:rsidP="0098253C">
                        <w:r>
                          <w:rPr>
                            <w:rFonts w:ascii="Arial" w:hAnsi="Arial" w:cs="Arial"/>
                            <w:color w:val="000000"/>
                            <w:sz w:val="16"/>
                            <w:szCs w:val="16"/>
                            <w:lang w:val="en-US"/>
                          </w:rPr>
                          <w:t>Sanction</w:t>
                        </w:r>
                      </w:p>
                    </w:txbxContent>
                  </v:textbox>
                </v:rect>
                <v:rect id="Rectangle 61" o:spid="_x0000_s1084" style="position:absolute;left:21000;top:1606;width:394;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mZsIA&#10;AADcAAAADwAAAGRycy9kb3ducmV2LnhtbESP3WoCMRSE7wu+QziCdzWrU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WZmwgAAANwAAAAPAAAAAAAAAAAAAAAAAJgCAABkcnMvZG93&#10;bnJldi54bWxQSwUGAAAAAAQABAD1AAAAhwMAAAAA&#10;" filled="f" stroked="f">
                  <v:textbox style="mso-fit-shape-to-text:t" inset="0,0,0,0">
                    <w:txbxContent>
                      <w:p w:rsidR="00836F85" w:rsidRDefault="00836F85" w:rsidP="0098253C">
                        <w:r>
                          <w:rPr>
                            <w:rFonts w:ascii="Arial" w:hAnsi="Arial" w:cs="Arial"/>
                            <w:color w:val="1E2D53"/>
                            <w:lang w:val="en-US"/>
                          </w:rPr>
                          <w:t xml:space="preserve"> </w:t>
                        </w:r>
                      </w:p>
                    </w:txbxContent>
                  </v:textbox>
                </v:rect>
                <w10:wrap anchorx="margin"/>
              </v:group>
            </w:pict>
          </mc:Fallback>
        </mc:AlternateContent>
      </w:r>
    </w:p>
    <w:p w:rsidR="0098253C" w:rsidRDefault="0098253C" w:rsidP="0098253C">
      <w:pPr>
        <w:jc w:val="both"/>
        <w:rPr>
          <w:sz w:val="24"/>
        </w:rPr>
      </w:pPr>
    </w:p>
    <w:p w:rsidR="0098253C" w:rsidRDefault="0098253C" w:rsidP="0098253C">
      <w:pPr>
        <w:tabs>
          <w:tab w:val="left" w:pos="6465"/>
        </w:tabs>
        <w:jc w:val="both"/>
        <w:rPr>
          <w:sz w:val="24"/>
        </w:rPr>
      </w:pPr>
      <w:r>
        <w:rPr>
          <w:sz w:val="24"/>
        </w:rPr>
        <w:tab/>
      </w:r>
    </w:p>
    <w:p w:rsidR="0098253C" w:rsidRDefault="0098253C" w:rsidP="0098253C">
      <w:pPr>
        <w:jc w:val="both"/>
        <w:rPr>
          <w:sz w:val="24"/>
        </w:rPr>
      </w:pPr>
    </w:p>
    <w:p w:rsidR="0098253C" w:rsidRPr="000C3D7F" w:rsidRDefault="0098253C" w:rsidP="0098253C">
      <w:pPr>
        <w:jc w:val="both"/>
        <w:rPr>
          <w:sz w:val="24"/>
        </w:rPr>
      </w:pPr>
    </w:p>
    <w:p w:rsidR="0098253C" w:rsidRDefault="0098253C" w:rsidP="00CF2B4B">
      <w:pPr>
        <w:pStyle w:val="Caption"/>
      </w:pPr>
    </w:p>
    <w:p w:rsidR="0098253C" w:rsidRDefault="0098253C" w:rsidP="00CF2B4B">
      <w:pPr>
        <w:pStyle w:val="Caption"/>
      </w:pPr>
      <w:bookmarkStart w:id="6" w:name="_Ref488930281"/>
      <w:bookmarkStart w:id="7" w:name="_Toc489971927"/>
    </w:p>
    <w:p w:rsidR="0098253C" w:rsidRDefault="0098253C" w:rsidP="00CF2B4B">
      <w:pPr>
        <w:pStyle w:val="Caption"/>
      </w:pPr>
    </w:p>
    <w:p w:rsidR="0098253C" w:rsidRDefault="0098253C" w:rsidP="0098253C"/>
    <w:p w:rsidR="0098253C" w:rsidRDefault="0098253C" w:rsidP="0098253C"/>
    <w:p w:rsidR="0098253C" w:rsidRDefault="0098253C" w:rsidP="0098253C"/>
    <w:p w:rsidR="0098253C" w:rsidRDefault="0098253C" w:rsidP="0098253C"/>
    <w:p w:rsidR="0098253C" w:rsidRDefault="0098253C" w:rsidP="0098253C"/>
    <w:p w:rsidR="0098253C" w:rsidRPr="00734D6C" w:rsidRDefault="0098253C" w:rsidP="0098253C"/>
    <w:p w:rsidR="0098253C" w:rsidRPr="00415FE7" w:rsidRDefault="0098253C" w:rsidP="00CF2B4B">
      <w:pPr>
        <w:pStyle w:val="Caption"/>
        <w:rPr>
          <w:szCs w:val="26"/>
        </w:rPr>
      </w:pPr>
      <w:r>
        <w:t>Figure</w:t>
      </w:r>
      <w:bookmarkEnd w:id="6"/>
      <w:r>
        <w:t xml:space="preserve"> A4: Bivariate </w:t>
      </w:r>
      <w:r w:rsidRPr="00B6548F">
        <w:rPr>
          <w:noProof/>
        </w:rPr>
        <w:t>Relationship between</w:t>
      </w:r>
      <w:r w:rsidR="000F436B">
        <w:rPr>
          <w:noProof/>
        </w:rPr>
        <w:t xml:space="preserve"> TANF</w:t>
      </w:r>
      <w:r w:rsidRPr="00B6548F">
        <w:rPr>
          <w:noProof/>
        </w:rPr>
        <w:t xml:space="preserve"> Sanctions and Job Search</w:t>
      </w:r>
      <w:bookmarkEnd w:id="7"/>
      <w:r w:rsidR="000F436B">
        <w:rPr>
          <w:noProof/>
        </w:rPr>
        <w:t>.</w:t>
      </w:r>
    </w:p>
    <w:tbl>
      <w:tblPr>
        <w:tblpPr w:leftFromText="181" w:rightFromText="181" w:vertAnchor="text" w:horzAnchor="margin" w:tblpXSpec="center" w:tblpY="1"/>
        <w:tblW w:w="5804" w:type="dxa"/>
        <w:tblBorders>
          <w:insideV w:val="single" w:sz="4" w:space="0" w:color="auto"/>
        </w:tblBorders>
        <w:tblLook w:val="04A0" w:firstRow="1" w:lastRow="0" w:firstColumn="1" w:lastColumn="0" w:noHBand="0" w:noVBand="1"/>
      </w:tblPr>
      <w:tblGrid>
        <w:gridCol w:w="2346"/>
        <w:gridCol w:w="1686"/>
        <w:gridCol w:w="1772"/>
      </w:tblGrid>
      <w:tr w:rsidR="0098253C" w:rsidRPr="00C96C47" w:rsidTr="00071710">
        <w:trPr>
          <w:trHeight w:val="354"/>
        </w:trPr>
        <w:tc>
          <w:tcPr>
            <w:tcW w:w="2346" w:type="dxa"/>
            <w:tcBorders>
              <w:top w:val="single" w:sz="4" w:space="0" w:color="auto"/>
              <w:bottom w:val="single" w:sz="4" w:space="0" w:color="auto"/>
              <w:right w:val="nil"/>
            </w:tcBorders>
            <w:shd w:val="clear" w:color="auto" w:fill="auto"/>
            <w:noWrap/>
            <w:vAlign w:val="bottom"/>
            <w:hideMark/>
          </w:tcPr>
          <w:p w:rsidR="0098253C" w:rsidRPr="00C96C47" w:rsidRDefault="00071710" w:rsidP="00A249E2">
            <w:pPr>
              <w:spacing w:after="0" w:line="240" w:lineRule="auto"/>
              <w:jc w:val="both"/>
              <w:rPr>
                <w:rFonts w:ascii="Times New Roman" w:eastAsia="Times New Roman" w:hAnsi="Times New Roman" w:cs="Times New Roman"/>
                <w:sz w:val="24"/>
                <w:szCs w:val="24"/>
                <w:lang w:eastAsia="en-GB"/>
              </w:rPr>
            </w:pPr>
            <w:r w:rsidRPr="00C96C47">
              <w:rPr>
                <w:rFonts w:ascii="Calibri" w:eastAsia="Times New Roman" w:hAnsi="Calibri" w:cs="Times New Roman"/>
                <w:b/>
                <w:color w:val="000000"/>
                <w:lang w:eastAsia="en-GB"/>
              </w:rPr>
              <w:t>Job Search</w:t>
            </w:r>
          </w:p>
        </w:tc>
        <w:tc>
          <w:tcPr>
            <w:tcW w:w="3458" w:type="dxa"/>
            <w:gridSpan w:val="2"/>
            <w:tcBorders>
              <w:top w:val="single" w:sz="4" w:space="0" w:color="auto"/>
              <w:left w:val="nil"/>
              <w:bottom w:val="single" w:sz="4" w:space="0" w:color="auto"/>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b/>
                <w:color w:val="000000"/>
                <w:lang w:eastAsia="en-GB"/>
              </w:rPr>
            </w:pPr>
            <w:r w:rsidRPr="00C96C47">
              <w:rPr>
                <w:rFonts w:ascii="Calibri" w:eastAsia="Times New Roman" w:hAnsi="Calibri" w:cs="Times New Roman"/>
                <w:b/>
                <w:color w:val="000000"/>
                <w:lang w:eastAsia="en-GB"/>
              </w:rPr>
              <w:t>Sanction</w:t>
            </w:r>
          </w:p>
        </w:tc>
      </w:tr>
      <w:tr w:rsidR="0098253C" w:rsidRPr="00C96C47" w:rsidTr="003E08A6">
        <w:trPr>
          <w:trHeight w:val="354"/>
        </w:trPr>
        <w:tc>
          <w:tcPr>
            <w:tcW w:w="2346" w:type="dxa"/>
            <w:tcBorders>
              <w:top w:val="single" w:sz="4" w:space="0" w:color="auto"/>
              <w:righ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b/>
                <w:color w:val="000000"/>
                <w:lang w:eastAsia="en-GB"/>
              </w:rPr>
            </w:pPr>
          </w:p>
        </w:tc>
        <w:tc>
          <w:tcPr>
            <w:tcW w:w="1686" w:type="dxa"/>
            <w:tcBorders>
              <w:top w:val="single" w:sz="4" w:space="0" w:color="auto"/>
              <w:left w:val="nil"/>
              <w:righ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color w:val="000000"/>
                <w:lang w:eastAsia="en-GB"/>
              </w:rPr>
            </w:pPr>
            <w:r w:rsidRPr="00C96C47">
              <w:rPr>
                <w:rFonts w:ascii="Calibri" w:eastAsia="Times New Roman" w:hAnsi="Calibri" w:cs="Times New Roman"/>
                <w:color w:val="000000"/>
                <w:lang w:eastAsia="en-GB"/>
              </w:rPr>
              <w:t>Lenient</w:t>
            </w:r>
          </w:p>
        </w:tc>
        <w:tc>
          <w:tcPr>
            <w:tcW w:w="1772" w:type="dxa"/>
            <w:tcBorders>
              <w:top w:val="single" w:sz="4" w:space="0" w:color="auto"/>
              <w:lef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color w:val="000000"/>
                <w:lang w:eastAsia="en-GB"/>
              </w:rPr>
            </w:pPr>
            <w:r w:rsidRPr="00C96C47">
              <w:rPr>
                <w:rFonts w:ascii="Calibri" w:eastAsia="Times New Roman" w:hAnsi="Calibri" w:cs="Times New Roman"/>
                <w:color w:val="000000"/>
                <w:lang w:eastAsia="en-GB"/>
              </w:rPr>
              <w:t>Stringent</w:t>
            </w:r>
          </w:p>
        </w:tc>
      </w:tr>
      <w:tr w:rsidR="0098253C" w:rsidRPr="00C96C47" w:rsidTr="003E08A6">
        <w:trPr>
          <w:trHeight w:val="354"/>
        </w:trPr>
        <w:tc>
          <w:tcPr>
            <w:tcW w:w="2346" w:type="dxa"/>
            <w:tcBorders>
              <w:righ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color w:val="000000"/>
                <w:lang w:eastAsia="en-GB"/>
              </w:rPr>
            </w:pPr>
            <w:r w:rsidRPr="00C96C47">
              <w:rPr>
                <w:rFonts w:ascii="Calibri" w:eastAsia="Times New Roman" w:hAnsi="Calibri" w:cs="Times New Roman"/>
                <w:color w:val="000000"/>
                <w:lang w:eastAsia="en-GB"/>
              </w:rPr>
              <w:t>None (N)</w:t>
            </w:r>
          </w:p>
        </w:tc>
        <w:tc>
          <w:tcPr>
            <w:tcW w:w="1686" w:type="dxa"/>
            <w:tcBorders>
              <w:left w:val="nil"/>
              <w:righ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color w:val="000000"/>
                <w:lang w:eastAsia="en-GB"/>
              </w:rPr>
            </w:pPr>
            <w:r w:rsidRPr="00C96C47">
              <w:rPr>
                <w:rFonts w:ascii="Calibri" w:eastAsia="Times New Roman" w:hAnsi="Calibri" w:cs="Times New Roman"/>
                <w:color w:val="000000"/>
                <w:lang w:eastAsia="en-GB"/>
              </w:rPr>
              <w:t>18</w:t>
            </w:r>
          </w:p>
        </w:tc>
        <w:tc>
          <w:tcPr>
            <w:tcW w:w="1772" w:type="dxa"/>
            <w:tcBorders>
              <w:lef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color w:val="000000"/>
                <w:lang w:eastAsia="en-GB"/>
              </w:rPr>
            </w:pPr>
            <w:r w:rsidRPr="00C96C47">
              <w:rPr>
                <w:rFonts w:ascii="Calibri" w:eastAsia="Times New Roman" w:hAnsi="Calibri" w:cs="Times New Roman"/>
                <w:color w:val="000000"/>
                <w:lang w:eastAsia="en-GB"/>
              </w:rPr>
              <w:t>48</w:t>
            </w:r>
          </w:p>
        </w:tc>
      </w:tr>
      <w:tr w:rsidR="0098253C" w:rsidRPr="00C96C47" w:rsidTr="003E08A6">
        <w:trPr>
          <w:trHeight w:val="354"/>
        </w:trPr>
        <w:tc>
          <w:tcPr>
            <w:tcW w:w="2346" w:type="dxa"/>
            <w:tcBorders>
              <w:righ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w:t>
            </w:r>
            <w:r w:rsidRPr="00C96C47">
              <w:rPr>
                <w:rFonts w:ascii="Calibri" w:eastAsia="Times New Roman" w:hAnsi="Calibri" w:cs="Times New Roman"/>
                <w:i/>
                <w:color w:val="000000"/>
                <w:lang w:eastAsia="en-GB"/>
              </w:rPr>
              <w:t>Percent</w:t>
            </w:r>
          </w:p>
        </w:tc>
        <w:tc>
          <w:tcPr>
            <w:tcW w:w="1686" w:type="dxa"/>
            <w:tcBorders>
              <w:left w:val="nil"/>
              <w:righ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i/>
                <w:color w:val="000000"/>
                <w:lang w:eastAsia="en-GB"/>
              </w:rPr>
            </w:pPr>
            <w:r w:rsidRPr="00C96C47">
              <w:rPr>
                <w:rFonts w:ascii="Calibri" w:eastAsia="Times New Roman" w:hAnsi="Calibri" w:cs="Times New Roman"/>
                <w:i/>
                <w:color w:val="000000"/>
                <w:lang w:eastAsia="en-GB"/>
              </w:rPr>
              <w:t>60.0</w:t>
            </w:r>
          </w:p>
        </w:tc>
        <w:tc>
          <w:tcPr>
            <w:tcW w:w="1772" w:type="dxa"/>
            <w:tcBorders>
              <w:lef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i/>
                <w:color w:val="000000"/>
                <w:lang w:eastAsia="en-GB"/>
              </w:rPr>
            </w:pPr>
            <w:r w:rsidRPr="00C96C47">
              <w:rPr>
                <w:rFonts w:ascii="Calibri" w:eastAsia="Times New Roman" w:hAnsi="Calibri" w:cs="Times New Roman"/>
                <w:i/>
                <w:color w:val="000000"/>
                <w:lang w:eastAsia="en-GB"/>
              </w:rPr>
              <w:t>61.5</w:t>
            </w:r>
          </w:p>
        </w:tc>
      </w:tr>
      <w:tr w:rsidR="0098253C" w:rsidRPr="00C96C47" w:rsidTr="003E08A6">
        <w:trPr>
          <w:trHeight w:val="354"/>
        </w:trPr>
        <w:tc>
          <w:tcPr>
            <w:tcW w:w="2346" w:type="dxa"/>
            <w:tcBorders>
              <w:right w:val="nil"/>
            </w:tcBorders>
            <w:shd w:val="clear" w:color="auto" w:fill="auto"/>
            <w:noWrap/>
            <w:vAlign w:val="bottom"/>
          </w:tcPr>
          <w:p w:rsidR="0098253C" w:rsidRPr="00C96C47"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w:t>
            </w:r>
          </w:p>
        </w:tc>
        <w:tc>
          <w:tcPr>
            <w:tcW w:w="1686" w:type="dxa"/>
            <w:tcBorders>
              <w:left w:val="nil"/>
              <w:right w:val="nil"/>
            </w:tcBorders>
            <w:shd w:val="clear" w:color="auto" w:fill="auto"/>
            <w:noWrap/>
            <w:vAlign w:val="bottom"/>
          </w:tcPr>
          <w:p w:rsidR="0098253C" w:rsidRPr="00C96C47" w:rsidRDefault="0098253C" w:rsidP="00A249E2">
            <w:pPr>
              <w:spacing w:after="0" w:line="240" w:lineRule="auto"/>
              <w:jc w:val="both"/>
              <w:rPr>
                <w:rFonts w:ascii="Calibri" w:eastAsia="Times New Roman" w:hAnsi="Calibri" w:cs="Times New Roman"/>
                <w:i/>
                <w:color w:val="000000"/>
                <w:lang w:eastAsia="en-GB"/>
              </w:rPr>
            </w:pPr>
          </w:p>
        </w:tc>
        <w:tc>
          <w:tcPr>
            <w:tcW w:w="1772" w:type="dxa"/>
            <w:tcBorders>
              <w:left w:val="nil"/>
            </w:tcBorders>
            <w:shd w:val="clear" w:color="auto" w:fill="auto"/>
            <w:noWrap/>
            <w:vAlign w:val="bottom"/>
          </w:tcPr>
          <w:p w:rsidR="0098253C" w:rsidRPr="00C96C47" w:rsidRDefault="0098253C" w:rsidP="00A249E2">
            <w:pPr>
              <w:spacing w:after="0" w:line="240" w:lineRule="auto"/>
              <w:jc w:val="both"/>
              <w:rPr>
                <w:rFonts w:ascii="Calibri" w:eastAsia="Times New Roman" w:hAnsi="Calibri" w:cs="Times New Roman"/>
                <w:i/>
                <w:color w:val="000000"/>
                <w:lang w:eastAsia="en-GB"/>
              </w:rPr>
            </w:pPr>
          </w:p>
        </w:tc>
      </w:tr>
      <w:tr w:rsidR="0098253C" w:rsidRPr="00C96C47" w:rsidTr="003E08A6">
        <w:trPr>
          <w:trHeight w:val="354"/>
        </w:trPr>
        <w:tc>
          <w:tcPr>
            <w:tcW w:w="2346" w:type="dxa"/>
            <w:tcBorders>
              <w:bottom w:val="nil"/>
              <w:righ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color w:val="000000"/>
                <w:lang w:eastAsia="en-GB"/>
              </w:rPr>
            </w:pPr>
            <w:r w:rsidRPr="00C96C47">
              <w:rPr>
                <w:rFonts w:ascii="Calibri" w:eastAsia="Times New Roman" w:hAnsi="Calibri" w:cs="Times New Roman"/>
                <w:color w:val="000000"/>
                <w:lang w:eastAsia="en-GB"/>
              </w:rPr>
              <w:t>Required (N)</w:t>
            </w:r>
          </w:p>
        </w:tc>
        <w:tc>
          <w:tcPr>
            <w:tcW w:w="1686" w:type="dxa"/>
            <w:tcBorders>
              <w:left w:val="nil"/>
              <w:bottom w:val="nil"/>
              <w:righ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color w:val="000000"/>
                <w:lang w:eastAsia="en-GB"/>
              </w:rPr>
            </w:pPr>
            <w:r w:rsidRPr="00C96C47">
              <w:rPr>
                <w:rFonts w:ascii="Calibri" w:eastAsia="Times New Roman" w:hAnsi="Calibri" w:cs="Times New Roman"/>
                <w:color w:val="000000"/>
                <w:lang w:eastAsia="en-GB"/>
              </w:rPr>
              <w:t>12</w:t>
            </w:r>
          </w:p>
        </w:tc>
        <w:tc>
          <w:tcPr>
            <w:tcW w:w="1772" w:type="dxa"/>
            <w:tcBorders>
              <w:left w:val="nil"/>
              <w:bottom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color w:val="000000"/>
                <w:lang w:eastAsia="en-GB"/>
              </w:rPr>
            </w:pPr>
            <w:r w:rsidRPr="00C96C47">
              <w:rPr>
                <w:rFonts w:ascii="Calibri" w:eastAsia="Times New Roman" w:hAnsi="Calibri" w:cs="Times New Roman"/>
                <w:color w:val="000000"/>
                <w:lang w:eastAsia="en-GB"/>
              </w:rPr>
              <w:t>30</w:t>
            </w:r>
          </w:p>
        </w:tc>
      </w:tr>
      <w:tr w:rsidR="0098253C" w:rsidRPr="00C96C47" w:rsidTr="003E08A6">
        <w:trPr>
          <w:trHeight w:val="330"/>
        </w:trPr>
        <w:tc>
          <w:tcPr>
            <w:tcW w:w="2346" w:type="dxa"/>
            <w:tcBorders>
              <w:bottom w:val="single" w:sz="4" w:space="0" w:color="auto"/>
              <w:righ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i/>
                <w:color w:val="000000"/>
                <w:lang w:eastAsia="en-GB"/>
              </w:rPr>
            </w:pPr>
            <w:r>
              <w:rPr>
                <w:rFonts w:ascii="Calibri" w:eastAsia="Times New Roman" w:hAnsi="Calibri" w:cs="Times New Roman"/>
                <w:i/>
                <w:color w:val="000000"/>
                <w:lang w:eastAsia="en-GB"/>
              </w:rPr>
              <w:t xml:space="preserve">  </w:t>
            </w:r>
            <w:r w:rsidRPr="00C96C47">
              <w:rPr>
                <w:rFonts w:ascii="Calibri" w:eastAsia="Times New Roman" w:hAnsi="Calibri" w:cs="Times New Roman"/>
                <w:i/>
                <w:color w:val="000000"/>
                <w:lang w:eastAsia="en-GB"/>
              </w:rPr>
              <w:t>Percent</w:t>
            </w:r>
          </w:p>
        </w:tc>
        <w:tc>
          <w:tcPr>
            <w:tcW w:w="1686" w:type="dxa"/>
            <w:tcBorders>
              <w:left w:val="nil"/>
              <w:bottom w:val="single" w:sz="4" w:space="0" w:color="auto"/>
              <w:right w:val="nil"/>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i/>
                <w:color w:val="000000"/>
                <w:lang w:eastAsia="en-GB"/>
              </w:rPr>
            </w:pPr>
            <w:r w:rsidRPr="00C96C47">
              <w:rPr>
                <w:rFonts w:ascii="Calibri" w:eastAsia="Times New Roman" w:hAnsi="Calibri" w:cs="Times New Roman"/>
                <w:i/>
                <w:color w:val="000000"/>
                <w:lang w:eastAsia="en-GB"/>
              </w:rPr>
              <w:t>40.0</w:t>
            </w:r>
          </w:p>
        </w:tc>
        <w:tc>
          <w:tcPr>
            <w:tcW w:w="1772" w:type="dxa"/>
            <w:tcBorders>
              <w:left w:val="nil"/>
              <w:bottom w:val="single" w:sz="4" w:space="0" w:color="auto"/>
            </w:tcBorders>
            <w:shd w:val="clear" w:color="auto" w:fill="auto"/>
            <w:noWrap/>
            <w:vAlign w:val="bottom"/>
            <w:hideMark/>
          </w:tcPr>
          <w:p w:rsidR="0098253C" w:rsidRPr="00C96C47" w:rsidRDefault="0098253C" w:rsidP="00A249E2">
            <w:pPr>
              <w:spacing w:after="0" w:line="240" w:lineRule="auto"/>
              <w:jc w:val="both"/>
              <w:rPr>
                <w:rFonts w:ascii="Calibri" w:eastAsia="Times New Roman" w:hAnsi="Calibri" w:cs="Times New Roman"/>
                <w:i/>
                <w:color w:val="000000"/>
                <w:lang w:eastAsia="en-GB"/>
              </w:rPr>
            </w:pPr>
            <w:r w:rsidRPr="00C96C47">
              <w:rPr>
                <w:rFonts w:ascii="Calibri" w:eastAsia="Times New Roman" w:hAnsi="Calibri" w:cs="Times New Roman"/>
                <w:i/>
                <w:color w:val="000000"/>
                <w:lang w:eastAsia="en-GB"/>
              </w:rPr>
              <w:t>38.5</w:t>
            </w:r>
          </w:p>
        </w:tc>
      </w:tr>
    </w:tbl>
    <w:p w:rsidR="0098253C" w:rsidRDefault="0098253C" w:rsidP="0098253C">
      <w:pPr>
        <w:jc w:val="both"/>
        <w:rPr>
          <w:b/>
          <w:i/>
          <w:sz w:val="24"/>
        </w:rPr>
      </w:pPr>
    </w:p>
    <w:p w:rsidR="0098253C" w:rsidRDefault="0098253C" w:rsidP="0098253C">
      <w:pPr>
        <w:jc w:val="both"/>
        <w:rPr>
          <w:b/>
          <w:i/>
          <w:sz w:val="24"/>
        </w:rPr>
      </w:pPr>
    </w:p>
    <w:p w:rsidR="0098253C" w:rsidRDefault="0098253C" w:rsidP="0098253C">
      <w:pPr>
        <w:jc w:val="both"/>
        <w:rPr>
          <w:b/>
          <w:i/>
          <w:sz w:val="24"/>
        </w:rPr>
      </w:pPr>
    </w:p>
    <w:p w:rsidR="0098253C" w:rsidRDefault="0098253C" w:rsidP="0098253C">
      <w:pPr>
        <w:jc w:val="both"/>
        <w:rPr>
          <w:b/>
          <w:i/>
          <w:sz w:val="24"/>
        </w:rPr>
      </w:pPr>
    </w:p>
    <w:p w:rsidR="0098253C" w:rsidRDefault="0098253C" w:rsidP="0098253C">
      <w:pPr>
        <w:jc w:val="both"/>
        <w:rPr>
          <w:b/>
          <w:i/>
          <w:sz w:val="24"/>
        </w:rPr>
      </w:pPr>
    </w:p>
    <w:p w:rsidR="0098253C" w:rsidRDefault="0098253C" w:rsidP="0098253C"/>
    <w:p w:rsidR="003E08A6" w:rsidRDefault="003E08A6" w:rsidP="0098253C"/>
    <w:p w:rsidR="0098253C" w:rsidRDefault="0098253C" w:rsidP="0098253C"/>
    <w:p w:rsidR="0098253C" w:rsidRDefault="0098253C" w:rsidP="0098253C"/>
    <w:p w:rsidR="0098253C" w:rsidRPr="007F5296" w:rsidRDefault="0098253C" w:rsidP="00CF2B4B">
      <w:pPr>
        <w:pStyle w:val="Caption"/>
        <w:rPr>
          <w:szCs w:val="26"/>
        </w:rPr>
      </w:pPr>
      <w:bookmarkStart w:id="8" w:name="_Ref488930476"/>
      <w:bookmarkStart w:id="9" w:name="_Toc490057447"/>
      <w:r>
        <w:t>Table A</w:t>
      </w:r>
      <w:fldSimple w:instr=" SEQ Table \* ARABIC ">
        <w:r>
          <w:rPr>
            <w:noProof/>
          </w:rPr>
          <w:t>2</w:t>
        </w:r>
      </w:fldSimple>
      <w:bookmarkEnd w:id="8"/>
      <w:r>
        <w:t xml:space="preserve">. </w:t>
      </w:r>
      <w:r w:rsidRPr="00700C71">
        <w:rPr>
          <w:noProof/>
        </w:rPr>
        <w:t>Type of Change in TANF Policies 2000-2015, Welfare Rules Database &amp; TANF Financial Data, Percentages.</w:t>
      </w:r>
      <w:bookmarkEnd w:id="9"/>
    </w:p>
    <w:tbl>
      <w:tblPr>
        <w:tblW w:w="7529" w:type="dxa"/>
        <w:tblCellSpacing w:w="11" w:type="dxa"/>
        <w:tblInd w:w="555" w:type="dxa"/>
        <w:tblLayout w:type="fixed"/>
        <w:tblLook w:val="04A0" w:firstRow="1" w:lastRow="0" w:firstColumn="1" w:lastColumn="0" w:noHBand="0" w:noVBand="1"/>
      </w:tblPr>
      <w:tblGrid>
        <w:gridCol w:w="2314"/>
        <w:gridCol w:w="1301"/>
        <w:gridCol w:w="1301"/>
        <w:gridCol w:w="1301"/>
        <w:gridCol w:w="1312"/>
      </w:tblGrid>
      <w:tr w:rsidR="0098253C" w:rsidRPr="007F5296" w:rsidTr="00A249E2">
        <w:trPr>
          <w:trHeight w:val="591"/>
          <w:tblCellSpacing w:w="11" w:type="dxa"/>
        </w:trPr>
        <w:tc>
          <w:tcPr>
            <w:tcW w:w="2281" w:type="dxa"/>
            <w:tcBorders>
              <w:top w:val="single" w:sz="4" w:space="0" w:color="auto"/>
              <w:bottom w:val="single" w:sz="4" w:space="0" w:color="auto"/>
            </w:tcBorders>
            <w:shd w:val="clear" w:color="auto" w:fill="auto"/>
            <w:noWrap/>
            <w:vAlign w:val="bottom"/>
            <w:hideMark/>
          </w:tcPr>
          <w:p w:rsidR="0098253C" w:rsidRPr="007F5296" w:rsidRDefault="0098253C" w:rsidP="00A249E2">
            <w:pPr>
              <w:spacing w:after="0" w:line="240" w:lineRule="auto"/>
              <w:jc w:val="both"/>
              <w:rPr>
                <w:rFonts w:ascii="Calibri" w:eastAsia="Times New Roman" w:hAnsi="Calibri" w:cs="Times New Roman"/>
                <w:b/>
                <w:bCs/>
                <w:lang w:eastAsia="en-GB"/>
              </w:rPr>
            </w:pPr>
            <w:r w:rsidRPr="007F5296">
              <w:rPr>
                <w:rFonts w:ascii="Calibri" w:eastAsia="Times New Roman" w:hAnsi="Calibri" w:cs="Times New Roman"/>
                <w:b/>
                <w:bCs/>
                <w:lang w:eastAsia="en-GB"/>
              </w:rPr>
              <w:t>TANF Variable</w:t>
            </w:r>
          </w:p>
        </w:tc>
        <w:tc>
          <w:tcPr>
            <w:tcW w:w="1279" w:type="dxa"/>
            <w:tcBorders>
              <w:top w:val="single" w:sz="4" w:space="0" w:color="auto"/>
              <w:bottom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b/>
                <w:bCs/>
                <w:lang w:eastAsia="en-GB"/>
              </w:rPr>
            </w:pPr>
            <w:r>
              <w:rPr>
                <w:rFonts w:ascii="Calibri" w:eastAsia="Times New Roman" w:hAnsi="Calibri" w:cs="Times New Roman"/>
                <w:b/>
                <w:bCs/>
                <w:lang w:eastAsia="en-GB"/>
              </w:rPr>
              <w:t>No Change</w:t>
            </w:r>
          </w:p>
        </w:tc>
        <w:tc>
          <w:tcPr>
            <w:tcW w:w="1279" w:type="dxa"/>
            <w:tcBorders>
              <w:top w:val="single" w:sz="4" w:space="0" w:color="auto"/>
              <w:bottom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b/>
                <w:bCs/>
                <w:lang w:eastAsia="en-GB"/>
              </w:rPr>
            </w:pPr>
            <w:r>
              <w:rPr>
                <w:rFonts w:ascii="Calibri" w:eastAsia="Times New Roman" w:hAnsi="Calibri" w:cs="Times New Roman"/>
                <w:b/>
                <w:bCs/>
                <w:lang w:eastAsia="en-GB"/>
              </w:rPr>
              <w:t>More Severe or</w:t>
            </w:r>
            <w:r w:rsidRPr="007F5296">
              <w:rPr>
                <w:rFonts w:ascii="Calibri" w:eastAsia="Times New Roman" w:hAnsi="Calibri" w:cs="Times New Roman"/>
                <w:b/>
                <w:bCs/>
                <w:lang w:eastAsia="en-GB"/>
              </w:rPr>
              <w:t xml:space="preserve"> Stringent</w:t>
            </w:r>
          </w:p>
        </w:tc>
        <w:tc>
          <w:tcPr>
            <w:tcW w:w="1279" w:type="dxa"/>
            <w:tcBorders>
              <w:top w:val="single" w:sz="4" w:space="0" w:color="auto"/>
              <w:bottom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b/>
                <w:bCs/>
                <w:lang w:eastAsia="en-GB"/>
              </w:rPr>
            </w:pPr>
            <w:r w:rsidRPr="007F5296">
              <w:rPr>
                <w:rFonts w:ascii="Calibri" w:eastAsia="Times New Roman" w:hAnsi="Calibri" w:cs="Times New Roman"/>
                <w:b/>
                <w:bCs/>
                <w:lang w:eastAsia="en-GB"/>
              </w:rPr>
              <w:t>More Lenient or Generous</w:t>
            </w:r>
          </w:p>
        </w:tc>
        <w:tc>
          <w:tcPr>
            <w:tcW w:w="1279" w:type="dxa"/>
            <w:tcBorders>
              <w:top w:val="single" w:sz="4" w:space="0" w:color="auto"/>
              <w:bottom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b/>
                <w:bCs/>
                <w:lang w:eastAsia="en-GB"/>
              </w:rPr>
            </w:pPr>
            <w:r w:rsidRPr="007F5296">
              <w:rPr>
                <w:rFonts w:ascii="Calibri" w:eastAsia="Times New Roman" w:hAnsi="Calibri" w:cs="Times New Roman"/>
                <w:b/>
                <w:bCs/>
                <w:lang w:eastAsia="en-GB"/>
              </w:rPr>
              <w:t>Fluctuated</w:t>
            </w:r>
          </w:p>
        </w:tc>
      </w:tr>
      <w:tr w:rsidR="0098253C" w:rsidRPr="007F5296" w:rsidTr="00A249E2">
        <w:trPr>
          <w:trHeight w:val="591"/>
          <w:tblCellSpacing w:w="11" w:type="dxa"/>
        </w:trPr>
        <w:tc>
          <w:tcPr>
            <w:tcW w:w="2281" w:type="dxa"/>
            <w:tcBorders>
              <w:top w:val="single" w:sz="4" w:space="0" w:color="auto"/>
            </w:tcBorders>
            <w:shd w:val="clear" w:color="auto" w:fill="auto"/>
            <w:noWrap/>
            <w:vAlign w:val="bottom"/>
            <w:hideMark/>
          </w:tcPr>
          <w:p w:rsidR="0098253C" w:rsidRPr="00BA5AAD" w:rsidRDefault="0098253C" w:rsidP="00A249E2">
            <w:pPr>
              <w:spacing w:after="0" w:line="240" w:lineRule="auto"/>
              <w:jc w:val="both"/>
              <w:rPr>
                <w:rFonts w:ascii="Calibri" w:eastAsia="Times New Roman" w:hAnsi="Calibri" w:cs="Times New Roman"/>
                <w:i/>
                <w:color w:val="000000"/>
                <w:lang w:eastAsia="en-GB"/>
              </w:rPr>
            </w:pPr>
            <w:r w:rsidRPr="00BA5AAD">
              <w:rPr>
                <w:rFonts w:ascii="Calibri" w:eastAsia="Times New Roman" w:hAnsi="Calibri" w:cs="Times New Roman"/>
                <w:i/>
                <w:color w:val="000000"/>
                <w:lang w:eastAsia="en-GB"/>
              </w:rPr>
              <w:t>Sanction Severity</w:t>
            </w:r>
          </w:p>
        </w:tc>
        <w:tc>
          <w:tcPr>
            <w:tcW w:w="1279" w:type="dxa"/>
            <w:tcBorders>
              <w:top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65</w:t>
            </w:r>
          </w:p>
        </w:tc>
        <w:tc>
          <w:tcPr>
            <w:tcW w:w="1279" w:type="dxa"/>
            <w:tcBorders>
              <w:top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29</w:t>
            </w:r>
            <w:r w:rsidRPr="006A54DE">
              <w:rPr>
                <w:rStyle w:val="EndnoteReference"/>
              </w:rPr>
              <w:endnoteReference w:id="1"/>
            </w:r>
          </w:p>
        </w:tc>
        <w:tc>
          <w:tcPr>
            <w:tcW w:w="1279" w:type="dxa"/>
            <w:tcBorders>
              <w:top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0</w:t>
            </w:r>
          </w:p>
        </w:tc>
        <w:tc>
          <w:tcPr>
            <w:tcW w:w="1279" w:type="dxa"/>
            <w:tcBorders>
              <w:top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6</w:t>
            </w:r>
          </w:p>
        </w:tc>
      </w:tr>
      <w:tr w:rsidR="0098253C" w:rsidRPr="007F5296" w:rsidTr="00A249E2">
        <w:trPr>
          <w:trHeight w:val="591"/>
          <w:tblCellSpacing w:w="11" w:type="dxa"/>
        </w:trPr>
        <w:tc>
          <w:tcPr>
            <w:tcW w:w="2281" w:type="dxa"/>
            <w:shd w:val="clear" w:color="auto" w:fill="auto"/>
            <w:noWrap/>
            <w:vAlign w:val="bottom"/>
            <w:hideMark/>
          </w:tcPr>
          <w:p w:rsidR="0098253C" w:rsidRPr="00BA5AAD" w:rsidRDefault="0098253C" w:rsidP="00A249E2">
            <w:pPr>
              <w:spacing w:after="0" w:line="240" w:lineRule="auto"/>
              <w:jc w:val="both"/>
              <w:rPr>
                <w:rFonts w:ascii="Calibri" w:eastAsia="Times New Roman" w:hAnsi="Calibri" w:cs="Times New Roman"/>
                <w:i/>
                <w:color w:val="000000"/>
                <w:lang w:eastAsia="en-GB"/>
              </w:rPr>
            </w:pPr>
            <w:r w:rsidRPr="00BA5AAD">
              <w:rPr>
                <w:rFonts w:ascii="Calibri" w:eastAsia="Times New Roman" w:hAnsi="Calibri" w:cs="Times New Roman"/>
                <w:i/>
                <w:color w:val="000000"/>
                <w:lang w:eastAsia="en-GB"/>
              </w:rPr>
              <w:t>Requires Job Search</w:t>
            </w:r>
          </w:p>
        </w:tc>
        <w:tc>
          <w:tcPr>
            <w:tcW w:w="1279" w:type="dxa"/>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61</w:t>
            </w:r>
          </w:p>
        </w:tc>
        <w:tc>
          <w:tcPr>
            <w:tcW w:w="1279" w:type="dxa"/>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16</w:t>
            </w:r>
          </w:p>
        </w:tc>
        <w:tc>
          <w:tcPr>
            <w:tcW w:w="1279" w:type="dxa"/>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14</w:t>
            </w:r>
          </w:p>
        </w:tc>
        <w:tc>
          <w:tcPr>
            <w:tcW w:w="1279" w:type="dxa"/>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10</w:t>
            </w:r>
          </w:p>
        </w:tc>
      </w:tr>
      <w:tr w:rsidR="0098253C" w:rsidRPr="007F5296" w:rsidTr="00A249E2">
        <w:trPr>
          <w:trHeight w:val="591"/>
          <w:tblCellSpacing w:w="11" w:type="dxa"/>
        </w:trPr>
        <w:tc>
          <w:tcPr>
            <w:tcW w:w="2281" w:type="dxa"/>
            <w:tcBorders>
              <w:bottom w:val="single" w:sz="4" w:space="0" w:color="auto"/>
            </w:tcBorders>
            <w:shd w:val="clear" w:color="auto" w:fill="auto"/>
            <w:noWrap/>
            <w:vAlign w:val="bottom"/>
            <w:hideMark/>
          </w:tcPr>
          <w:p w:rsidR="0098253C" w:rsidRPr="00BA5AAD" w:rsidRDefault="0098253C" w:rsidP="00A249E2">
            <w:pPr>
              <w:spacing w:after="0" w:line="240" w:lineRule="auto"/>
              <w:jc w:val="both"/>
              <w:rPr>
                <w:rFonts w:ascii="Calibri" w:eastAsia="Times New Roman" w:hAnsi="Calibri" w:cs="Times New Roman"/>
                <w:i/>
                <w:color w:val="000000"/>
                <w:lang w:eastAsia="en-GB"/>
              </w:rPr>
            </w:pPr>
            <w:r w:rsidRPr="00BA5AAD">
              <w:rPr>
                <w:i/>
              </w:rPr>
              <w:t>Welfare-to-work</w:t>
            </w:r>
            <w:r w:rsidRPr="00BA5AAD">
              <w:rPr>
                <w:rFonts w:ascii="Calibri" w:eastAsia="Times New Roman" w:hAnsi="Calibri" w:cs="Times New Roman"/>
                <w:i/>
                <w:color w:val="000000"/>
                <w:lang w:eastAsia="en-GB"/>
              </w:rPr>
              <w:t xml:space="preserve"> </w:t>
            </w:r>
          </w:p>
        </w:tc>
        <w:tc>
          <w:tcPr>
            <w:tcW w:w="1279" w:type="dxa"/>
            <w:tcBorders>
              <w:bottom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0</w:t>
            </w:r>
          </w:p>
        </w:tc>
        <w:tc>
          <w:tcPr>
            <w:tcW w:w="1279" w:type="dxa"/>
            <w:tcBorders>
              <w:bottom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0</w:t>
            </w:r>
          </w:p>
        </w:tc>
        <w:tc>
          <w:tcPr>
            <w:tcW w:w="1279" w:type="dxa"/>
            <w:tcBorders>
              <w:bottom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33</w:t>
            </w:r>
          </w:p>
        </w:tc>
        <w:tc>
          <w:tcPr>
            <w:tcW w:w="1279" w:type="dxa"/>
            <w:tcBorders>
              <w:bottom w:val="single" w:sz="4" w:space="0" w:color="auto"/>
            </w:tcBorders>
            <w:shd w:val="clear" w:color="auto" w:fill="auto"/>
            <w:noWrap/>
            <w:vAlign w:val="bottom"/>
            <w:hideMark/>
          </w:tcPr>
          <w:p w:rsidR="0098253C" w:rsidRPr="007F5296" w:rsidRDefault="0098253C" w:rsidP="00A249E2">
            <w:pPr>
              <w:spacing w:after="0" w:line="240" w:lineRule="auto"/>
              <w:jc w:val="center"/>
              <w:rPr>
                <w:rFonts w:ascii="Calibri" w:eastAsia="Times New Roman" w:hAnsi="Calibri" w:cs="Times New Roman"/>
                <w:color w:val="000000"/>
                <w:lang w:eastAsia="en-GB"/>
              </w:rPr>
            </w:pPr>
            <w:r w:rsidRPr="007F5296">
              <w:rPr>
                <w:rFonts w:ascii="Calibri" w:eastAsia="Times New Roman" w:hAnsi="Calibri" w:cs="Times New Roman"/>
                <w:color w:val="000000"/>
                <w:lang w:eastAsia="en-GB"/>
              </w:rPr>
              <w:t>67</w:t>
            </w:r>
          </w:p>
        </w:tc>
      </w:tr>
    </w:tbl>
    <w:p w:rsidR="0098253C" w:rsidRDefault="0098253C" w:rsidP="0098253C"/>
    <w:p w:rsidR="0098253C" w:rsidRDefault="0098253C" w:rsidP="0098253C"/>
    <w:p w:rsidR="0098253C" w:rsidRDefault="0098253C" w:rsidP="0098253C"/>
    <w:p w:rsidR="0092736A" w:rsidRDefault="0092736A" w:rsidP="0098253C"/>
    <w:p w:rsidR="0092736A" w:rsidRDefault="0092736A" w:rsidP="0098253C"/>
    <w:p w:rsidR="0092736A" w:rsidRDefault="0092736A" w:rsidP="0098253C"/>
    <w:p w:rsidR="0092736A" w:rsidRDefault="0092736A" w:rsidP="0098253C"/>
    <w:p w:rsidR="0092736A" w:rsidRDefault="0092736A" w:rsidP="0098253C"/>
    <w:p w:rsidR="00215985" w:rsidRDefault="00215985" w:rsidP="0098253C">
      <w:pPr>
        <w:sectPr w:rsidR="00215985">
          <w:endnotePr>
            <w:numFmt w:val="decimal"/>
          </w:endnotePr>
          <w:pgSz w:w="11906" w:h="16838"/>
          <w:pgMar w:top="1440" w:right="1440" w:bottom="1440" w:left="1440" w:header="708" w:footer="708" w:gutter="0"/>
          <w:cols w:space="708"/>
          <w:docGrid w:linePitch="360"/>
        </w:sectPr>
      </w:pPr>
    </w:p>
    <w:p w:rsidR="0092736A" w:rsidRPr="0092736A" w:rsidRDefault="0092736A" w:rsidP="0092736A">
      <w:pPr>
        <w:jc w:val="center"/>
        <w:rPr>
          <w:sz w:val="24"/>
        </w:rPr>
      </w:pPr>
      <w:r w:rsidRPr="0092736A">
        <w:rPr>
          <w:sz w:val="24"/>
        </w:rPr>
        <w:lastRenderedPageBreak/>
        <w:t>Table A3</w:t>
      </w:r>
      <w:r>
        <w:rPr>
          <w:sz w:val="24"/>
        </w:rPr>
        <w:t xml:space="preserve">. Random effects model for impact of TANF conditionality </w:t>
      </w:r>
      <w:r w:rsidR="00FA21C9">
        <w:rPr>
          <w:sz w:val="24"/>
        </w:rPr>
        <w:t xml:space="preserve">policies </w:t>
      </w:r>
      <w:r>
        <w:rPr>
          <w:sz w:val="24"/>
        </w:rPr>
        <w:t>on Mental Health of Low Educated Single Mothers</w:t>
      </w:r>
      <w:r w:rsidR="00FA21C9">
        <w:rPr>
          <w:sz w:val="24"/>
        </w:rPr>
        <w:t>, Coefficients</w:t>
      </w:r>
    </w:p>
    <w:p w:rsidR="0092736A" w:rsidRDefault="0092736A" w:rsidP="0098253C"/>
    <w:tbl>
      <w:tblPr>
        <w:tblpPr w:leftFromText="181" w:rightFromText="181" w:vertAnchor="text" w:horzAnchor="margin" w:tblpXSpec="center" w:tblpY="1"/>
        <w:tblW w:w="14475" w:type="dxa"/>
        <w:tblLayout w:type="fixed"/>
        <w:tblLook w:val="04A0" w:firstRow="1" w:lastRow="0" w:firstColumn="1" w:lastColumn="0" w:noHBand="0" w:noVBand="1"/>
      </w:tblPr>
      <w:tblGrid>
        <w:gridCol w:w="2857"/>
        <w:gridCol w:w="1451"/>
        <w:gridCol w:w="1453"/>
        <w:gridCol w:w="1451"/>
        <w:gridCol w:w="1453"/>
        <w:gridCol w:w="1451"/>
        <w:gridCol w:w="1453"/>
        <w:gridCol w:w="1451"/>
        <w:gridCol w:w="1455"/>
      </w:tblGrid>
      <w:tr w:rsidR="00215985" w:rsidRPr="00F8285B" w:rsidTr="00D13315">
        <w:trPr>
          <w:trHeight w:val="285"/>
        </w:trPr>
        <w:tc>
          <w:tcPr>
            <w:tcW w:w="2857" w:type="dxa"/>
            <w:tcBorders>
              <w:top w:val="single" w:sz="4" w:space="0" w:color="auto"/>
              <w:left w:val="nil"/>
              <w:bottom w:val="nil"/>
              <w:right w:val="nil"/>
            </w:tcBorders>
            <w:shd w:val="clear" w:color="auto" w:fill="auto"/>
            <w:noWrap/>
            <w:vAlign w:val="bottom"/>
          </w:tcPr>
          <w:p w:rsidR="00215985" w:rsidRPr="00202F96" w:rsidRDefault="00215985" w:rsidP="00A249E2">
            <w:pPr>
              <w:spacing w:after="0" w:line="240" w:lineRule="auto"/>
              <w:rPr>
                <w:rFonts w:eastAsia="Times New Roman" w:cstheme="minorHAnsi"/>
                <w:b/>
                <w:sz w:val="24"/>
                <w:szCs w:val="24"/>
                <w:lang w:eastAsia="en-GB"/>
              </w:rPr>
            </w:pPr>
            <w:r w:rsidRPr="00202F96">
              <w:rPr>
                <w:rFonts w:eastAsia="Times New Roman" w:cstheme="minorHAnsi"/>
                <w:b/>
                <w:szCs w:val="24"/>
                <w:lang w:eastAsia="en-GB"/>
              </w:rPr>
              <w:t>Variables</w:t>
            </w:r>
          </w:p>
        </w:tc>
        <w:tc>
          <w:tcPr>
            <w:tcW w:w="2904" w:type="dxa"/>
            <w:gridSpan w:val="2"/>
            <w:tcBorders>
              <w:top w:val="single" w:sz="4" w:space="0" w:color="auto"/>
              <w:left w:val="nil"/>
              <w:bottom w:val="nil"/>
              <w:right w:val="nil"/>
            </w:tcBorders>
            <w:shd w:val="clear" w:color="auto" w:fill="auto"/>
            <w:noWrap/>
            <w:vAlign w:val="bottom"/>
          </w:tcPr>
          <w:p w:rsidR="00215985" w:rsidRPr="00202F96" w:rsidRDefault="00215985" w:rsidP="00A249E2">
            <w:pPr>
              <w:spacing w:after="0" w:line="240" w:lineRule="auto"/>
              <w:jc w:val="center"/>
              <w:rPr>
                <w:rFonts w:ascii="Calibri" w:eastAsia="Times New Roman" w:hAnsi="Calibri" w:cs="Calibri"/>
                <w:b/>
                <w:color w:val="000000"/>
                <w:lang w:eastAsia="en-GB"/>
              </w:rPr>
            </w:pPr>
            <w:r w:rsidRPr="00202F96">
              <w:rPr>
                <w:rFonts w:ascii="Calibri" w:eastAsia="Times New Roman" w:hAnsi="Calibri" w:cs="Calibri"/>
                <w:b/>
                <w:color w:val="000000"/>
                <w:lang w:eastAsia="en-GB"/>
              </w:rPr>
              <w:t>M1</w:t>
            </w:r>
          </w:p>
        </w:tc>
        <w:tc>
          <w:tcPr>
            <w:tcW w:w="2904" w:type="dxa"/>
            <w:gridSpan w:val="2"/>
            <w:tcBorders>
              <w:top w:val="single" w:sz="4" w:space="0" w:color="auto"/>
              <w:left w:val="nil"/>
              <w:bottom w:val="nil"/>
              <w:right w:val="nil"/>
            </w:tcBorders>
            <w:shd w:val="clear" w:color="auto" w:fill="auto"/>
            <w:noWrap/>
            <w:vAlign w:val="bottom"/>
          </w:tcPr>
          <w:p w:rsidR="00215985" w:rsidRPr="00202F96" w:rsidRDefault="00215985" w:rsidP="00A249E2">
            <w:pPr>
              <w:spacing w:after="0" w:line="240" w:lineRule="auto"/>
              <w:jc w:val="center"/>
              <w:rPr>
                <w:rFonts w:ascii="Calibri" w:eastAsia="Times New Roman" w:hAnsi="Calibri" w:cs="Calibri"/>
                <w:b/>
                <w:color w:val="000000"/>
                <w:lang w:eastAsia="en-GB"/>
              </w:rPr>
            </w:pPr>
            <w:r w:rsidRPr="00202F96">
              <w:rPr>
                <w:rFonts w:ascii="Calibri" w:eastAsia="Times New Roman" w:hAnsi="Calibri" w:cs="Calibri"/>
                <w:b/>
                <w:color w:val="000000"/>
                <w:lang w:eastAsia="en-GB"/>
              </w:rPr>
              <w:t>M2</w:t>
            </w:r>
          </w:p>
        </w:tc>
        <w:tc>
          <w:tcPr>
            <w:tcW w:w="2904" w:type="dxa"/>
            <w:gridSpan w:val="2"/>
            <w:tcBorders>
              <w:top w:val="single" w:sz="4" w:space="0" w:color="auto"/>
              <w:left w:val="nil"/>
              <w:bottom w:val="nil"/>
              <w:right w:val="nil"/>
            </w:tcBorders>
            <w:shd w:val="clear" w:color="auto" w:fill="auto"/>
            <w:noWrap/>
            <w:vAlign w:val="bottom"/>
          </w:tcPr>
          <w:p w:rsidR="00215985" w:rsidRPr="00202F96" w:rsidRDefault="00215985" w:rsidP="00A249E2">
            <w:pPr>
              <w:spacing w:after="0" w:line="240" w:lineRule="auto"/>
              <w:jc w:val="center"/>
              <w:rPr>
                <w:rFonts w:ascii="Calibri" w:eastAsia="Times New Roman" w:hAnsi="Calibri" w:cs="Calibri"/>
                <w:b/>
                <w:color w:val="000000"/>
                <w:lang w:eastAsia="en-GB"/>
              </w:rPr>
            </w:pPr>
            <w:r w:rsidRPr="00202F96">
              <w:rPr>
                <w:rFonts w:ascii="Calibri" w:eastAsia="Times New Roman" w:hAnsi="Calibri" w:cs="Calibri"/>
                <w:b/>
                <w:color w:val="000000"/>
                <w:lang w:eastAsia="en-GB"/>
              </w:rPr>
              <w:t>M3</w:t>
            </w:r>
          </w:p>
        </w:tc>
        <w:tc>
          <w:tcPr>
            <w:tcW w:w="2906" w:type="dxa"/>
            <w:gridSpan w:val="2"/>
            <w:tcBorders>
              <w:top w:val="single" w:sz="4" w:space="0" w:color="auto"/>
              <w:left w:val="nil"/>
              <w:bottom w:val="nil"/>
              <w:right w:val="nil"/>
            </w:tcBorders>
            <w:shd w:val="clear" w:color="auto" w:fill="auto"/>
            <w:noWrap/>
            <w:vAlign w:val="bottom"/>
          </w:tcPr>
          <w:p w:rsidR="00215985" w:rsidRPr="00202F96" w:rsidRDefault="00215985" w:rsidP="00A249E2">
            <w:pPr>
              <w:spacing w:after="0" w:line="240" w:lineRule="auto"/>
              <w:jc w:val="center"/>
              <w:rPr>
                <w:rFonts w:ascii="Calibri" w:eastAsia="Times New Roman" w:hAnsi="Calibri" w:cs="Calibri"/>
                <w:b/>
                <w:color w:val="000000"/>
                <w:lang w:eastAsia="en-GB"/>
              </w:rPr>
            </w:pPr>
            <w:r w:rsidRPr="00202F96">
              <w:rPr>
                <w:rFonts w:ascii="Calibri" w:eastAsia="Times New Roman" w:hAnsi="Calibri" w:cs="Calibri"/>
                <w:b/>
                <w:color w:val="000000"/>
                <w:lang w:eastAsia="en-GB"/>
              </w:rPr>
              <w:t>M4</w:t>
            </w:r>
          </w:p>
        </w:tc>
      </w:tr>
      <w:tr w:rsidR="00215985" w:rsidRPr="00F8285B" w:rsidTr="00D13315">
        <w:trPr>
          <w:trHeight w:val="285"/>
        </w:trPr>
        <w:tc>
          <w:tcPr>
            <w:tcW w:w="2857" w:type="dxa"/>
            <w:tcBorders>
              <w:top w:val="nil"/>
              <w:left w:val="nil"/>
              <w:bottom w:val="single" w:sz="4" w:space="0" w:color="auto"/>
              <w:right w:val="nil"/>
            </w:tcBorders>
            <w:shd w:val="clear" w:color="auto" w:fill="auto"/>
            <w:noWrap/>
            <w:vAlign w:val="bottom"/>
            <w:hideMark/>
          </w:tcPr>
          <w:p w:rsidR="00215985" w:rsidRPr="00F8285B" w:rsidRDefault="00215985" w:rsidP="00A249E2">
            <w:pPr>
              <w:spacing w:after="0" w:line="240" w:lineRule="auto"/>
              <w:rPr>
                <w:rFonts w:ascii="Times New Roman" w:eastAsia="Times New Roman" w:hAnsi="Times New Roman" w:cs="Times New Roman"/>
                <w:sz w:val="24"/>
                <w:szCs w:val="24"/>
                <w:lang w:eastAsia="en-GB"/>
              </w:rPr>
            </w:pPr>
          </w:p>
        </w:tc>
        <w:tc>
          <w:tcPr>
            <w:tcW w:w="1451" w:type="dxa"/>
            <w:tcBorders>
              <w:top w:val="nil"/>
              <w:left w:val="nil"/>
              <w:bottom w:val="single" w:sz="4" w:space="0" w:color="auto"/>
              <w:right w:val="nil"/>
            </w:tcBorders>
            <w:shd w:val="clear" w:color="auto" w:fill="auto"/>
            <w:noWrap/>
            <w:vAlign w:val="bottom"/>
            <w:hideMark/>
          </w:tcPr>
          <w:p w:rsidR="00215985" w:rsidRPr="00F8285B" w:rsidRDefault="00215985" w:rsidP="00A249E2">
            <w:pPr>
              <w:spacing w:after="0" w:line="240" w:lineRule="auto"/>
              <w:jc w:val="center"/>
              <w:rPr>
                <w:rFonts w:ascii="Calibri" w:eastAsia="Times New Roman" w:hAnsi="Calibri" w:cs="Calibri"/>
                <w:color w:val="000000"/>
                <w:lang w:eastAsia="en-GB"/>
              </w:rPr>
            </w:pPr>
            <m:oMathPara>
              <m:oMath>
                <m:r>
                  <w:rPr>
                    <w:rFonts w:ascii="Cambria Math" w:eastAsia="Times New Roman" w:hAnsi="Cambria Math" w:cs="Calibri"/>
                    <w:color w:val="000000"/>
                    <w:lang w:eastAsia="en-GB"/>
                  </w:rPr>
                  <m:t>β</m:t>
                </m:r>
              </m:oMath>
            </m:oMathPara>
          </w:p>
        </w:tc>
        <w:tc>
          <w:tcPr>
            <w:tcW w:w="1453" w:type="dxa"/>
            <w:tcBorders>
              <w:top w:val="nil"/>
              <w:left w:val="nil"/>
              <w:bottom w:val="single" w:sz="4" w:space="0" w:color="auto"/>
              <w:right w:val="nil"/>
            </w:tcBorders>
            <w:shd w:val="clear" w:color="auto" w:fill="auto"/>
            <w:noWrap/>
            <w:vAlign w:val="bottom"/>
            <w:hideMark/>
          </w:tcPr>
          <w:p w:rsidR="00215985" w:rsidRPr="00F8285B" w:rsidRDefault="00215985" w:rsidP="00A249E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95% CI</w:t>
            </w:r>
          </w:p>
        </w:tc>
        <w:tc>
          <w:tcPr>
            <w:tcW w:w="1451" w:type="dxa"/>
            <w:tcBorders>
              <w:top w:val="nil"/>
              <w:left w:val="nil"/>
              <w:bottom w:val="single" w:sz="4" w:space="0" w:color="auto"/>
              <w:right w:val="nil"/>
            </w:tcBorders>
            <w:shd w:val="clear" w:color="auto" w:fill="auto"/>
            <w:noWrap/>
            <w:vAlign w:val="bottom"/>
            <w:hideMark/>
          </w:tcPr>
          <w:p w:rsidR="00215985" w:rsidRPr="00F8285B" w:rsidRDefault="00215985" w:rsidP="00A249E2">
            <w:pPr>
              <w:spacing w:after="0" w:line="240" w:lineRule="auto"/>
              <w:jc w:val="center"/>
              <w:rPr>
                <w:rFonts w:ascii="Calibri" w:eastAsia="Times New Roman" w:hAnsi="Calibri" w:cs="Calibri"/>
                <w:color w:val="000000"/>
                <w:lang w:eastAsia="en-GB"/>
              </w:rPr>
            </w:pPr>
            <m:oMathPara>
              <m:oMath>
                <m:r>
                  <w:rPr>
                    <w:rFonts w:ascii="Cambria Math" w:eastAsia="Times New Roman" w:hAnsi="Cambria Math" w:cs="Calibri"/>
                    <w:color w:val="000000"/>
                    <w:lang w:eastAsia="en-GB"/>
                  </w:rPr>
                  <m:t>β</m:t>
                </m:r>
              </m:oMath>
            </m:oMathPara>
          </w:p>
        </w:tc>
        <w:tc>
          <w:tcPr>
            <w:tcW w:w="1453" w:type="dxa"/>
            <w:tcBorders>
              <w:top w:val="nil"/>
              <w:left w:val="nil"/>
              <w:bottom w:val="single" w:sz="4" w:space="0" w:color="auto"/>
              <w:right w:val="nil"/>
            </w:tcBorders>
            <w:shd w:val="clear" w:color="auto" w:fill="auto"/>
            <w:noWrap/>
            <w:vAlign w:val="bottom"/>
            <w:hideMark/>
          </w:tcPr>
          <w:p w:rsidR="00215985" w:rsidRPr="00F8285B" w:rsidRDefault="00215985" w:rsidP="00A249E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95% CI</w:t>
            </w:r>
          </w:p>
        </w:tc>
        <w:tc>
          <w:tcPr>
            <w:tcW w:w="1451" w:type="dxa"/>
            <w:tcBorders>
              <w:top w:val="nil"/>
              <w:left w:val="nil"/>
              <w:bottom w:val="single" w:sz="4" w:space="0" w:color="auto"/>
              <w:right w:val="nil"/>
            </w:tcBorders>
            <w:shd w:val="clear" w:color="auto" w:fill="auto"/>
            <w:noWrap/>
            <w:vAlign w:val="bottom"/>
            <w:hideMark/>
          </w:tcPr>
          <w:p w:rsidR="00215985" w:rsidRPr="00F8285B" w:rsidRDefault="00215985" w:rsidP="00A249E2">
            <w:pPr>
              <w:spacing w:after="0" w:line="240" w:lineRule="auto"/>
              <w:jc w:val="center"/>
              <w:rPr>
                <w:rFonts w:ascii="Calibri" w:eastAsia="Times New Roman" w:hAnsi="Calibri" w:cs="Calibri"/>
                <w:color w:val="000000"/>
                <w:lang w:eastAsia="en-GB"/>
              </w:rPr>
            </w:pPr>
            <m:oMathPara>
              <m:oMath>
                <m:r>
                  <w:rPr>
                    <w:rFonts w:ascii="Cambria Math" w:eastAsia="Times New Roman" w:hAnsi="Cambria Math" w:cs="Calibri"/>
                    <w:color w:val="000000"/>
                    <w:lang w:eastAsia="en-GB"/>
                  </w:rPr>
                  <m:t>β</m:t>
                </m:r>
              </m:oMath>
            </m:oMathPara>
          </w:p>
        </w:tc>
        <w:tc>
          <w:tcPr>
            <w:tcW w:w="1453" w:type="dxa"/>
            <w:tcBorders>
              <w:top w:val="nil"/>
              <w:left w:val="nil"/>
              <w:bottom w:val="single" w:sz="4" w:space="0" w:color="auto"/>
              <w:right w:val="nil"/>
            </w:tcBorders>
            <w:shd w:val="clear" w:color="auto" w:fill="auto"/>
            <w:noWrap/>
            <w:vAlign w:val="bottom"/>
            <w:hideMark/>
          </w:tcPr>
          <w:p w:rsidR="00215985" w:rsidRPr="00F8285B" w:rsidRDefault="00215985" w:rsidP="00A249E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95% CI</w:t>
            </w:r>
          </w:p>
        </w:tc>
        <w:tc>
          <w:tcPr>
            <w:tcW w:w="1451" w:type="dxa"/>
            <w:tcBorders>
              <w:top w:val="nil"/>
              <w:left w:val="nil"/>
              <w:bottom w:val="single" w:sz="4" w:space="0" w:color="auto"/>
              <w:right w:val="nil"/>
            </w:tcBorders>
            <w:shd w:val="clear" w:color="auto" w:fill="auto"/>
            <w:noWrap/>
            <w:vAlign w:val="bottom"/>
            <w:hideMark/>
          </w:tcPr>
          <w:p w:rsidR="00215985" w:rsidRPr="00F8285B" w:rsidRDefault="00215985" w:rsidP="00A249E2">
            <w:pPr>
              <w:spacing w:after="0" w:line="240" w:lineRule="auto"/>
              <w:jc w:val="center"/>
              <w:rPr>
                <w:rFonts w:ascii="Calibri" w:eastAsia="Times New Roman" w:hAnsi="Calibri" w:cs="Calibri"/>
                <w:color w:val="000000"/>
                <w:lang w:eastAsia="en-GB"/>
              </w:rPr>
            </w:pPr>
            <m:oMathPara>
              <m:oMath>
                <m:r>
                  <w:rPr>
                    <w:rFonts w:ascii="Cambria Math" w:eastAsia="Times New Roman" w:hAnsi="Cambria Math" w:cs="Calibri"/>
                    <w:color w:val="000000"/>
                    <w:lang w:eastAsia="en-GB"/>
                  </w:rPr>
                  <m:t>β</m:t>
                </m:r>
              </m:oMath>
            </m:oMathPara>
          </w:p>
        </w:tc>
        <w:tc>
          <w:tcPr>
            <w:tcW w:w="1455" w:type="dxa"/>
            <w:tcBorders>
              <w:top w:val="nil"/>
              <w:left w:val="nil"/>
              <w:bottom w:val="single" w:sz="4" w:space="0" w:color="auto"/>
              <w:right w:val="nil"/>
            </w:tcBorders>
            <w:shd w:val="clear" w:color="auto" w:fill="auto"/>
            <w:noWrap/>
            <w:vAlign w:val="bottom"/>
            <w:hideMark/>
          </w:tcPr>
          <w:p w:rsidR="00215985" w:rsidRPr="00F8285B" w:rsidRDefault="00215985" w:rsidP="00A249E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95% CI</w:t>
            </w:r>
          </w:p>
        </w:tc>
      </w:tr>
      <w:tr w:rsidR="00215985" w:rsidRPr="00F8285B" w:rsidTr="00D13315">
        <w:trPr>
          <w:trHeight w:val="285"/>
        </w:trPr>
        <w:tc>
          <w:tcPr>
            <w:tcW w:w="2857" w:type="dxa"/>
            <w:tcBorders>
              <w:top w:val="single" w:sz="4" w:space="0" w:color="auto"/>
              <w:left w:val="nil"/>
              <w:bottom w:val="nil"/>
              <w:right w:val="nil"/>
            </w:tcBorders>
            <w:shd w:val="clear" w:color="auto" w:fill="auto"/>
            <w:noWrap/>
            <w:vAlign w:val="bottom"/>
          </w:tcPr>
          <w:p w:rsidR="00215985" w:rsidRPr="00F8285B" w:rsidRDefault="00215985" w:rsidP="00A249E2">
            <w:pPr>
              <w:spacing w:after="0" w:line="240" w:lineRule="auto"/>
              <w:rPr>
                <w:rFonts w:eastAsia="Times New Roman" w:cstheme="minorHAnsi"/>
                <w:b/>
                <w:sz w:val="24"/>
                <w:szCs w:val="24"/>
                <w:lang w:eastAsia="en-GB"/>
              </w:rPr>
            </w:pPr>
            <w:r w:rsidRPr="00202F96">
              <w:rPr>
                <w:rFonts w:eastAsia="Times New Roman" w:cstheme="minorHAnsi"/>
                <w:b/>
                <w:szCs w:val="24"/>
                <w:lang w:eastAsia="en-GB"/>
              </w:rPr>
              <w:t>Individual</w:t>
            </w:r>
          </w:p>
        </w:tc>
        <w:tc>
          <w:tcPr>
            <w:tcW w:w="1451" w:type="dxa"/>
            <w:tcBorders>
              <w:top w:val="single" w:sz="4" w:space="0" w:color="auto"/>
              <w:left w:val="nil"/>
              <w:bottom w:val="nil"/>
              <w:right w:val="nil"/>
            </w:tcBorders>
            <w:shd w:val="clear" w:color="auto" w:fill="auto"/>
            <w:noWrap/>
            <w:vAlign w:val="bottom"/>
          </w:tcPr>
          <w:p w:rsidR="00215985" w:rsidRPr="00F8285B" w:rsidRDefault="00215985" w:rsidP="00A249E2">
            <w:pPr>
              <w:spacing w:after="0" w:line="240" w:lineRule="auto"/>
              <w:jc w:val="center"/>
              <w:rPr>
                <w:rFonts w:ascii="Calibri" w:eastAsia="Times New Roman" w:hAnsi="Calibri" w:cs="Calibri"/>
                <w:color w:val="000000"/>
                <w:lang w:eastAsia="en-GB"/>
              </w:rPr>
            </w:pPr>
          </w:p>
        </w:tc>
        <w:tc>
          <w:tcPr>
            <w:tcW w:w="1453" w:type="dxa"/>
            <w:tcBorders>
              <w:top w:val="single" w:sz="4" w:space="0" w:color="auto"/>
              <w:left w:val="nil"/>
              <w:bottom w:val="nil"/>
              <w:right w:val="nil"/>
            </w:tcBorders>
            <w:shd w:val="clear" w:color="auto" w:fill="auto"/>
            <w:noWrap/>
            <w:vAlign w:val="bottom"/>
          </w:tcPr>
          <w:p w:rsidR="00215985" w:rsidRPr="00F8285B" w:rsidRDefault="00215985" w:rsidP="00A249E2">
            <w:pPr>
              <w:spacing w:after="0" w:line="240" w:lineRule="auto"/>
              <w:jc w:val="center"/>
              <w:rPr>
                <w:rFonts w:ascii="Calibri" w:eastAsia="Times New Roman" w:hAnsi="Calibri" w:cs="Calibri"/>
                <w:color w:val="000000"/>
                <w:lang w:eastAsia="en-GB"/>
              </w:rPr>
            </w:pPr>
          </w:p>
        </w:tc>
        <w:tc>
          <w:tcPr>
            <w:tcW w:w="1451" w:type="dxa"/>
            <w:tcBorders>
              <w:top w:val="single" w:sz="4" w:space="0" w:color="auto"/>
              <w:left w:val="nil"/>
              <w:bottom w:val="nil"/>
              <w:right w:val="nil"/>
            </w:tcBorders>
            <w:shd w:val="clear" w:color="auto" w:fill="auto"/>
            <w:noWrap/>
            <w:vAlign w:val="bottom"/>
          </w:tcPr>
          <w:p w:rsidR="00215985" w:rsidRPr="00F8285B" w:rsidRDefault="00215985" w:rsidP="00A249E2">
            <w:pPr>
              <w:spacing w:after="0" w:line="240" w:lineRule="auto"/>
              <w:jc w:val="center"/>
              <w:rPr>
                <w:rFonts w:ascii="Calibri" w:eastAsia="Times New Roman" w:hAnsi="Calibri" w:cs="Calibri"/>
                <w:color w:val="000000"/>
                <w:lang w:eastAsia="en-GB"/>
              </w:rPr>
            </w:pPr>
          </w:p>
        </w:tc>
        <w:tc>
          <w:tcPr>
            <w:tcW w:w="1453" w:type="dxa"/>
            <w:tcBorders>
              <w:top w:val="single" w:sz="4" w:space="0" w:color="auto"/>
              <w:left w:val="nil"/>
              <w:bottom w:val="nil"/>
              <w:right w:val="nil"/>
            </w:tcBorders>
            <w:shd w:val="clear" w:color="auto" w:fill="auto"/>
            <w:noWrap/>
            <w:vAlign w:val="bottom"/>
          </w:tcPr>
          <w:p w:rsidR="00215985" w:rsidRPr="00F8285B" w:rsidRDefault="00215985" w:rsidP="00A249E2">
            <w:pPr>
              <w:spacing w:after="0" w:line="240" w:lineRule="auto"/>
              <w:jc w:val="center"/>
              <w:rPr>
                <w:rFonts w:ascii="Calibri" w:eastAsia="Times New Roman" w:hAnsi="Calibri" w:cs="Calibri"/>
                <w:color w:val="000000"/>
                <w:lang w:eastAsia="en-GB"/>
              </w:rPr>
            </w:pPr>
          </w:p>
        </w:tc>
        <w:tc>
          <w:tcPr>
            <w:tcW w:w="1451" w:type="dxa"/>
            <w:tcBorders>
              <w:top w:val="single" w:sz="4" w:space="0" w:color="auto"/>
              <w:left w:val="nil"/>
              <w:bottom w:val="nil"/>
              <w:right w:val="nil"/>
            </w:tcBorders>
            <w:shd w:val="clear" w:color="auto" w:fill="auto"/>
            <w:noWrap/>
            <w:vAlign w:val="bottom"/>
          </w:tcPr>
          <w:p w:rsidR="00215985" w:rsidRPr="00F8285B" w:rsidRDefault="00215985" w:rsidP="00A249E2">
            <w:pPr>
              <w:spacing w:after="0" w:line="240" w:lineRule="auto"/>
              <w:jc w:val="center"/>
              <w:rPr>
                <w:rFonts w:ascii="Calibri" w:eastAsia="Times New Roman" w:hAnsi="Calibri" w:cs="Calibri"/>
                <w:color w:val="000000"/>
                <w:lang w:eastAsia="en-GB"/>
              </w:rPr>
            </w:pPr>
          </w:p>
        </w:tc>
        <w:tc>
          <w:tcPr>
            <w:tcW w:w="1453" w:type="dxa"/>
            <w:tcBorders>
              <w:top w:val="single" w:sz="4" w:space="0" w:color="auto"/>
              <w:left w:val="nil"/>
              <w:bottom w:val="nil"/>
              <w:right w:val="nil"/>
            </w:tcBorders>
            <w:shd w:val="clear" w:color="auto" w:fill="auto"/>
            <w:noWrap/>
            <w:vAlign w:val="bottom"/>
          </w:tcPr>
          <w:p w:rsidR="00215985" w:rsidRPr="00F8285B" w:rsidRDefault="00215985" w:rsidP="00A249E2">
            <w:pPr>
              <w:spacing w:after="0" w:line="240" w:lineRule="auto"/>
              <w:jc w:val="center"/>
              <w:rPr>
                <w:rFonts w:ascii="Calibri" w:eastAsia="Times New Roman" w:hAnsi="Calibri" w:cs="Calibri"/>
                <w:color w:val="000000"/>
                <w:lang w:eastAsia="en-GB"/>
              </w:rPr>
            </w:pPr>
          </w:p>
        </w:tc>
        <w:tc>
          <w:tcPr>
            <w:tcW w:w="1451" w:type="dxa"/>
            <w:tcBorders>
              <w:top w:val="single" w:sz="4" w:space="0" w:color="auto"/>
              <w:left w:val="nil"/>
              <w:bottom w:val="nil"/>
              <w:right w:val="nil"/>
            </w:tcBorders>
            <w:shd w:val="clear" w:color="auto" w:fill="auto"/>
            <w:noWrap/>
            <w:vAlign w:val="bottom"/>
          </w:tcPr>
          <w:p w:rsidR="00215985" w:rsidRPr="00F8285B" w:rsidRDefault="00215985" w:rsidP="00A249E2">
            <w:pPr>
              <w:spacing w:after="0" w:line="240" w:lineRule="auto"/>
              <w:jc w:val="center"/>
              <w:rPr>
                <w:rFonts w:ascii="Calibri" w:eastAsia="Times New Roman" w:hAnsi="Calibri" w:cs="Calibri"/>
                <w:color w:val="000000"/>
                <w:lang w:eastAsia="en-GB"/>
              </w:rPr>
            </w:pPr>
          </w:p>
        </w:tc>
        <w:tc>
          <w:tcPr>
            <w:tcW w:w="1455" w:type="dxa"/>
            <w:tcBorders>
              <w:top w:val="single" w:sz="4" w:space="0" w:color="auto"/>
              <w:left w:val="nil"/>
              <w:bottom w:val="nil"/>
              <w:right w:val="nil"/>
            </w:tcBorders>
            <w:shd w:val="clear" w:color="auto" w:fill="auto"/>
            <w:noWrap/>
            <w:vAlign w:val="bottom"/>
          </w:tcPr>
          <w:p w:rsidR="00215985" w:rsidRPr="00F8285B" w:rsidRDefault="00215985" w:rsidP="00A249E2">
            <w:pPr>
              <w:spacing w:after="0" w:line="240" w:lineRule="auto"/>
              <w:jc w:val="center"/>
              <w:rPr>
                <w:rFonts w:ascii="Calibri" w:eastAsia="Times New Roman" w:hAnsi="Calibri" w:cs="Calibri"/>
                <w:color w:val="000000"/>
                <w:lang w:eastAsia="en-GB"/>
              </w:rPr>
            </w:pPr>
          </w:p>
        </w:tc>
      </w:tr>
      <w:tr w:rsidR="00215985" w:rsidRPr="00F8285B" w:rsidTr="00D13315">
        <w:trPr>
          <w:trHeight w:val="285"/>
        </w:trPr>
        <w:tc>
          <w:tcPr>
            <w:tcW w:w="2857" w:type="dxa"/>
            <w:tcBorders>
              <w:top w:val="nil"/>
              <w:left w:val="nil"/>
              <w:bottom w:val="nil"/>
              <w:right w:val="nil"/>
            </w:tcBorders>
            <w:shd w:val="clear" w:color="auto" w:fill="auto"/>
            <w:noWrap/>
            <w:vAlign w:val="bottom"/>
            <w:hideMark/>
          </w:tcPr>
          <w:p w:rsidR="00215985" w:rsidRPr="00F8285B" w:rsidRDefault="00215985" w:rsidP="00A249E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Age</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0.12</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(0.08  0.16)</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0.12</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(0.08  0.16)</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0.12</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(0.08  0.16)</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0.12</w:t>
            </w:r>
          </w:p>
        </w:tc>
        <w:tc>
          <w:tcPr>
            <w:tcW w:w="1455"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(0.08  0.16)</w:t>
            </w:r>
          </w:p>
        </w:tc>
      </w:tr>
      <w:tr w:rsidR="00215985" w:rsidRPr="00F8285B" w:rsidTr="00D13315">
        <w:trPr>
          <w:trHeight w:val="285"/>
        </w:trPr>
        <w:tc>
          <w:tcPr>
            <w:tcW w:w="2857" w:type="dxa"/>
            <w:tcBorders>
              <w:top w:val="nil"/>
              <w:left w:val="nil"/>
              <w:bottom w:val="nil"/>
              <w:right w:val="nil"/>
            </w:tcBorders>
            <w:shd w:val="clear" w:color="auto" w:fill="auto"/>
            <w:noWrap/>
            <w:vAlign w:val="bottom"/>
            <w:hideMark/>
          </w:tcPr>
          <w:p w:rsidR="00215985" w:rsidRPr="00F8285B" w:rsidRDefault="00215985" w:rsidP="00A249E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Married</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-2.60</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(-2.67  -2.52)</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-2.60</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(-2.67  -2.52)</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-2.60</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(-2.67  -2.52)</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-2.60</w:t>
            </w:r>
          </w:p>
        </w:tc>
        <w:tc>
          <w:tcPr>
            <w:tcW w:w="1455"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(-2.67  -2.52)</w:t>
            </w:r>
          </w:p>
        </w:tc>
      </w:tr>
      <w:tr w:rsidR="00215985" w:rsidRPr="00F8285B" w:rsidTr="00D13315">
        <w:trPr>
          <w:trHeight w:val="285"/>
        </w:trPr>
        <w:tc>
          <w:tcPr>
            <w:tcW w:w="2857" w:type="dxa"/>
            <w:tcBorders>
              <w:top w:val="nil"/>
              <w:left w:val="nil"/>
              <w:bottom w:val="nil"/>
              <w:right w:val="nil"/>
            </w:tcBorders>
            <w:shd w:val="clear" w:color="auto" w:fill="auto"/>
            <w:noWrap/>
            <w:vAlign w:val="bottom"/>
            <w:hideMark/>
          </w:tcPr>
          <w:p w:rsidR="00215985" w:rsidRPr="00F8285B" w:rsidRDefault="00215985" w:rsidP="00A249E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Non-White</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-0.73</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(-0.81  -0.65)</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-0.73</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(-0.82  -0.65)</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-0.73</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(-0.81  -0.65)</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-0.74</w:t>
            </w:r>
          </w:p>
        </w:tc>
        <w:tc>
          <w:tcPr>
            <w:tcW w:w="1455"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(-0.82  -0.65)</w:t>
            </w:r>
          </w:p>
        </w:tc>
      </w:tr>
      <w:tr w:rsidR="00215985" w:rsidRPr="00F8285B" w:rsidTr="00D13315">
        <w:trPr>
          <w:trHeight w:val="285"/>
        </w:trPr>
        <w:tc>
          <w:tcPr>
            <w:tcW w:w="2857" w:type="dxa"/>
            <w:tcBorders>
              <w:top w:val="nil"/>
              <w:left w:val="nil"/>
              <w:bottom w:val="nil"/>
              <w:right w:val="nil"/>
            </w:tcBorders>
            <w:shd w:val="clear" w:color="auto" w:fill="auto"/>
            <w:noWrap/>
            <w:vAlign w:val="bottom"/>
            <w:hideMark/>
          </w:tcPr>
          <w:p w:rsidR="00215985" w:rsidRPr="00F8285B" w:rsidRDefault="00215985" w:rsidP="00A249E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Single Low Ed. Mother  </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0.83</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(0.42  1.24)</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1.37</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(1.16  1.58)</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1.51</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(1.34  1.69)</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0.63</w:t>
            </w:r>
          </w:p>
        </w:tc>
        <w:tc>
          <w:tcPr>
            <w:tcW w:w="1455"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(0.17  1.08)</w:t>
            </w:r>
          </w:p>
        </w:tc>
      </w:tr>
      <w:tr w:rsidR="00215985" w:rsidRPr="00F8285B" w:rsidTr="00D13315">
        <w:trPr>
          <w:trHeight w:val="285"/>
        </w:trPr>
        <w:tc>
          <w:tcPr>
            <w:tcW w:w="2857" w:type="dxa"/>
            <w:tcBorders>
              <w:top w:val="nil"/>
              <w:left w:val="nil"/>
              <w:bottom w:val="nil"/>
              <w:right w:val="nil"/>
            </w:tcBorders>
            <w:shd w:val="clear" w:color="auto" w:fill="auto"/>
            <w:noWrap/>
            <w:vAlign w:val="bottom"/>
            <w:hideMark/>
          </w:tcPr>
          <w:p w:rsidR="00215985" w:rsidRPr="00F8285B" w:rsidRDefault="00215985" w:rsidP="00A249E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Unem</w:t>
            </w:r>
            <w:r>
              <w:rPr>
                <w:rFonts w:ascii="Calibri" w:eastAsia="Times New Roman" w:hAnsi="Calibri" w:cs="Calibri"/>
                <w:color w:val="000000"/>
                <w:lang w:eastAsia="en-GB"/>
              </w:rPr>
              <w:t>ployed</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0.98</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(0.94  1.02)</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0.98</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(0.94  1.02)</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0.98</w:t>
            </w:r>
          </w:p>
        </w:tc>
        <w:tc>
          <w:tcPr>
            <w:tcW w:w="1453"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(0.94  1.02)</w:t>
            </w:r>
          </w:p>
        </w:tc>
        <w:tc>
          <w:tcPr>
            <w:tcW w:w="1451"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0.98</w:t>
            </w:r>
          </w:p>
        </w:tc>
        <w:tc>
          <w:tcPr>
            <w:tcW w:w="1455" w:type="dxa"/>
            <w:tcBorders>
              <w:top w:val="nil"/>
              <w:left w:val="nil"/>
              <w:bottom w:val="nil"/>
              <w:right w:val="nil"/>
            </w:tcBorders>
            <w:shd w:val="clear" w:color="auto" w:fill="auto"/>
            <w:noWrap/>
            <w:vAlign w:val="bottom"/>
            <w:hideMark/>
          </w:tcPr>
          <w:p w:rsidR="00215985" w:rsidRPr="007D1404" w:rsidRDefault="00215985" w:rsidP="00A249E2">
            <w:pPr>
              <w:spacing w:after="0" w:line="240" w:lineRule="auto"/>
              <w:jc w:val="center"/>
              <w:rPr>
                <w:rFonts w:ascii="Calibri" w:eastAsia="Times New Roman" w:hAnsi="Calibri" w:cs="Calibri"/>
                <w:b/>
                <w:color w:val="000000"/>
                <w:lang w:eastAsia="en-GB"/>
              </w:rPr>
            </w:pPr>
            <w:r w:rsidRPr="007D1404">
              <w:rPr>
                <w:rFonts w:ascii="Calibri" w:eastAsia="Times New Roman" w:hAnsi="Calibri" w:cs="Calibri"/>
                <w:b/>
                <w:color w:val="000000"/>
                <w:lang w:eastAsia="en-GB"/>
              </w:rPr>
              <w:t>(0.94  1.02)</w:t>
            </w:r>
          </w:p>
        </w:tc>
      </w:tr>
      <w:tr w:rsidR="00215985" w:rsidRPr="00F8285B" w:rsidTr="00D13315">
        <w:trPr>
          <w:trHeight w:val="285"/>
        </w:trPr>
        <w:tc>
          <w:tcPr>
            <w:tcW w:w="2857" w:type="dxa"/>
            <w:tcBorders>
              <w:top w:val="nil"/>
              <w:left w:val="nil"/>
              <w:bottom w:val="nil"/>
              <w:right w:val="nil"/>
            </w:tcBorders>
            <w:shd w:val="clear" w:color="auto" w:fill="auto"/>
            <w:noWrap/>
            <w:vAlign w:val="bottom"/>
          </w:tcPr>
          <w:p w:rsidR="00215985" w:rsidRPr="00202F96" w:rsidRDefault="00215985" w:rsidP="00A249E2">
            <w:pPr>
              <w:spacing w:after="0" w:line="240" w:lineRule="auto"/>
              <w:rPr>
                <w:rFonts w:ascii="Calibri" w:eastAsia="Times New Roman" w:hAnsi="Calibri" w:cs="Calibri"/>
                <w:b/>
                <w:color w:val="000000"/>
                <w:lang w:eastAsia="en-GB"/>
              </w:rPr>
            </w:pPr>
            <w:r w:rsidRPr="00202F96">
              <w:rPr>
                <w:rFonts w:ascii="Calibri" w:eastAsia="Times New Roman" w:hAnsi="Calibri" w:cs="Calibri"/>
                <w:b/>
                <w:color w:val="000000"/>
                <w:lang w:eastAsia="en-GB"/>
              </w:rPr>
              <w:t>Contextual</w:t>
            </w:r>
          </w:p>
        </w:tc>
        <w:tc>
          <w:tcPr>
            <w:tcW w:w="1451" w:type="dxa"/>
            <w:tcBorders>
              <w:top w:val="nil"/>
              <w:left w:val="nil"/>
              <w:bottom w:val="nil"/>
              <w:right w:val="nil"/>
            </w:tcBorders>
            <w:shd w:val="clear" w:color="auto" w:fill="auto"/>
            <w:noWrap/>
            <w:vAlign w:val="bottom"/>
          </w:tcPr>
          <w:p w:rsidR="00215985" w:rsidRPr="00F8285B" w:rsidRDefault="00215985" w:rsidP="00A249E2">
            <w:pPr>
              <w:spacing w:after="0" w:line="240" w:lineRule="auto"/>
              <w:jc w:val="center"/>
              <w:rPr>
                <w:rFonts w:ascii="Times New Roman" w:eastAsia="Times New Roman" w:hAnsi="Times New Roman" w:cs="Times New Roman"/>
                <w:sz w:val="20"/>
                <w:szCs w:val="20"/>
                <w:lang w:eastAsia="en-GB"/>
              </w:rPr>
            </w:pPr>
          </w:p>
        </w:tc>
        <w:tc>
          <w:tcPr>
            <w:tcW w:w="1453" w:type="dxa"/>
            <w:tcBorders>
              <w:top w:val="nil"/>
              <w:left w:val="nil"/>
              <w:bottom w:val="nil"/>
              <w:right w:val="nil"/>
            </w:tcBorders>
            <w:shd w:val="clear" w:color="auto" w:fill="auto"/>
            <w:noWrap/>
            <w:vAlign w:val="bottom"/>
          </w:tcPr>
          <w:p w:rsidR="00215985" w:rsidRPr="00F8285B" w:rsidRDefault="00215985" w:rsidP="00A249E2">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tcPr>
          <w:p w:rsidR="00215985" w:rsidRPr="00F8285B" w:rsidRDefault="00215985" w:rsidP="00A249E2">
            <w:pPr>
              <w:spacing w:after="0" w:line="240" w:lineRule="auto"/>
              <w:jc w:val="center"/>
              <w:rPr>
                <w:rFonts w:ascii="Times New Roman" w:eastAsia="Times New Roman" w:hAnsi="Times New Roman" w:cs="Times New Roman"/>
                <w:sz w:val="20"/>
                <w:szCs w:val="20"/>
                <w:lang w:eastAsia="en-GB"/>
              </w:rPr>
            </w:pPr>
          </w:p>
        </w:tc>
        <w:tc>
          <w:tcPr>
            <w:tcW w:w="1453" w:type="dxa"/>
            <w:tcBorders>
              <w:top w:val="nil"/>
              <w:left w:val="nil"/>
              <w:bottom w:val="nil"/>
              <w:right w:val="nil"/>
            </w:tcBorders>
            <w:shd w:val="clear" w:color="auto" w:fill="auto"/>
            <w:noWrap/>
            <w:vAlign w:val="bottom"/>
          </w:tcPr>
          <w:p w:rsidR="00215985" w:rsidRPr="00F8285B" w:rsidRDefault="00215985" w:rsidP="00A249E2">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tcPr>
          <w:p w:rsidR="00215985" w:rsidRPr="00F8285B" w:rsidRDefault="00215985" w:rsidP="00A249E2">
            <w:pPr>
              <w:spacing w:after="0" w:line="240" w:lineRule="auto"/>
              <w:jc w:val="center"/>
              <w:rPr>
                <w:rFonts w:ascii="Times New Roman" w:eastAsia="Times New Roman" w:hAnsi="Times New Roman" w:cs="Times New Roman"/>
                <w:sz w:val="20"/>
                <w:szCs w:val="20"/>
                <w:lang w:eastAsia="en-GB"/>
              </w:rPr>
            </w:pPr>
          </w:p>
        </w:tc>
        <w:tc>
          <w:tcPr>
            <w:tcW w:w="1453" w:type="dxa"/>
            <w:tcBorders>
              <w:top w:val="nil"/>
              <w:left w:val="nil"/>
              <w:bottom w:val="nil"/>
              <w:right w:val="nil"/>
            </w:tcBorders>
            <w:shd w:val="clear" w:color="auto" w:fill="auto"/>
            <w:noWrap/>
            <w:vAlign w:val="bottom"/>
          </w:tcPr>
          <w:p w:rsidR="00215985" w:rsidRPr="00F8285B" w:rsidRDefault="00215985" w:rsidP="00A249E2">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tcPr>
          <w:p w:rsidR="00215985" w:rsidRPr="00F8285B" w:rsidRDefault="00215985" w:rsidP="00A249E2">
            <w:pPr>
              <w:spacing w:after="0" w:line="240" w:lineRule="auto"/>
              <w:jc w:val="center"/>
              <w:rPr>
                <w:rFonts w:ascii="Times New Roman" w:eastAsia="Times New Roman" w:hAnsi="Times New Roman" w:cs="Times New Roman"/>
                <w:sz w:val="20"/>
                <w:szCs w:val="20"/>
                <w:lang w:eastAsia="en-GB"/>
              </w:rPr>
            </w:pPr>
          </w:p>
        </w:tc>
        <w:tc>
          <w:tcPr>
            <w:tcW w:w="1455" w:type="dxa"/>
            <w:tcBorders>
              <w:top w:val="nil"/>
              <w:left w:val="nil"/>
              <w:bottom w:val="nil"/>
              <w:right w:val="nil"/>
            </w:tcBorders>
            <w:shd w:val="clear" w:color="auto" w:fill="auto"/>
            <w:noWrap/>
            <w:vAlign w:val="bottom"/>
          </w:tcPr>
          <w:p w:rsidR="00215985" w:rsidRPr="00F8285B" w:rsidRDefault="00215985" w:rsidP="00A249E2">
            <w:pPr>
              <w:spacing w:after="0" w:line="240" w:lineRule="auto"/>
              <w:jc w:val="center"/>
              <w:rPr>
                <w:rFonts w:ascii="Times New Roman" w:eastAsia="Times New Roman" w:hAnsi="Times New Roman" w:cs="Times New Roman"/>
                <w:sz w:val="20"/>
                <w:szCs w:val="20"/>
                <w:lang w:eastAsia="en-GB"/>
              </w:rPr>
            </w:pPr>
          </w:p>
        </w:tc>
      </w:tr>
      <w:tr w:rsidR="00215985" w:rsidRPr="00F8285B" w:rsidTr="00D13315">
        <w:trPr>
          <w:trHeight w:val="285"/>
        </w:trPr>
        <w:tc>
          <w:tcPr>
            <w:tcW w:w="2857" w:type="dxa"/>
            <w:tcBorders>
              <w:top w:val="nil"/>
              <w:left w:val="nil"/>
              <w:bottom w:val="nil"/>
              <w:right w:val="nil"/>
            </w:tcBorders>
            <w:shd w:val="clear" w:color="auto" w:fill="auto"/>
            <w:noWrap/>
            <w:vAlign w:val="bottom"/>
            <w:hideMark/>
          </w:tcPr>
          <w:p w:rsidR="00215985" w:rsidRPr="00F8285B" w:rsidRDefault="00215985" w:rsidP="00A249E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GDP</w:t>
            </w:r>
            <w:r>
              <w:rPr>
                <w:rFonts w:ascii="Calibri" w:eastAsia="Times New Roman" w:hAnsi="Calibri" w:cs="Calibri"/>
                <w:color w:val="000000"/>
                <w:lang w:eastAsia="en-GB"/>
              </w:rPr>
              <w:t xml:space="preserve"> per capita</w:t>
            </w:r>
          </w:p>
        </w:tc>
        <w:tc>
          <w:tcPr>
            <w:tcW w:w="1451" w:type="dxa"/>
            <w:tcBorders>
              <w:top w:val="nil"/>
              <w:left w:val="nil"/>
              <w:bottom w:val="nil"/>
              <w:right w:val="nil"/>
            </w:tcBorders>
            <w:shd w:val="clear" w:color="auto" w:fill="auto"/>
            <w:noWrap/>
            <w:vAlign w:val="bottom"/>
            <w:hideMark/>
          </w:tcPr>
          <w:p w:rsidR="00215985" w:rsidRPr="007135CE" w:rsidRDefault="00215985" w:rsidP="00A249E2">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-0.15</w:t>
            </w:r>
          </w:p>
        </w:tc>
        <w:tc>
          <w:tcPr>
            <w:tcW w:w="1453" w:type="dxa"/>
            <w:tcBorders>
              <w:top w:val="nil"/>
              <w:left w:val="nil"/>
              <w:bottom w:val="nil"/>
              <w:right w:val="nil"/>
            </w:tcBorders>
            <w:shd w:val="clear" w:color="auto" w:fill="auto"/>
            <w:noWrap/>
            <w:vAlign w:val="bottom"/>
            <w:hideMark/>
          </w:tcPr>
          <w:p w:rsidR="00215985" w:rsidRPr="007135CE" w:rsidRDefault="00215985" w:rsidP="00A249E2">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(-0.22  -0.08)</w:t>
            </w:r>
          </w:p>
        </w:tc>
        <w:tc>
          <w:tcPr>
            <w:tcW w:w="1451" w:type="dxa"/>
            <w:tcBorders>
              <w:top w:val="nil"/>
              <w:left w:val="nil"/>
              <w:bottom w:val="nil"/>
              <w:right w:val="nil"/>
            </w:tcBorders>
            <w:shd w:val="clear" w:color="auto" w:fill="auto"/>
            <w:noWrap/>
            <w:vAlign w:val="bottom"/>
          </w:tcPr>
          <w:p w:rsidR="00215985" w:rsidRPr="007D1404" w:rsidRDefault="00215985" w:rsidP="00A249E2">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0.00</w:t>
            </w:r>
          </w:p>
        </w:tc>
        <w:tc>
          <w:tcPr>
            <w:tcW w:w="1453" w:type="dxa"/>
            <w:tcBorders>
              <w:top w:val="nil"/>
              <w:left w:val="nil"/>
              <w:bottom w:val="nil"/>
              <w:right w:val="nil"/>
            </w:tcBorders>
            <w:shd w:val="clear" w:color="auto" w:fill="auto"/>
            <w:noWrap/>
            <w:vAlign w:val="bottom"/>
          </w:tcPr>
          <w:p w:rsidR="00215985" w:rsidRPr="007D1404" w:rsidRDefault="00215985" w:rsidP="00A249E2">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(0.00  0.00)</w:t>
            </w:r>
          </w:p>
        </w:tc>
        <w:tc>
          <w:tcPr>
            <w:tcW w:w="1451" w:type="dxa"/>
            <w:tcBorders>
              <w:top w:val="nil"/>
              <w:left w:val="nil"/>
              <w:bottom w:val="nil"/>
              <w:right w:val="nil"/>
            </w:tcBorders>
            <w:shd w:val="clear" w:color="auto" w:fill="auto"/>
            <w:noWrap/>
            <w:vAlign w:val="bottom"/>
          </w:tcPr>
          <w:p w:rsidR="00215985" w:rsidRPr="007D1404" w:rsidRDefault="00215985" w:rsidP="00A249E2">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0.00</w:t>
            </w:r>
          </w:p>
        </w:tc>
        <w:tc>
          <w:tcPr>
            <w:tcW w:w="1453" w:type="dxa"/>
            <w:tcBorders>
              <w:top w:val="nil"/>
              <w:left w:val="nil"/>
              <w:bottom w:val="nil"/>
              <w:right w:val="nil"/>
            </w:tcBorders>
            <w:shd w:val="clear" w:color="auto" w:fill="auto"/>
            <w:noWrap/>
            <w:vAlign w:val="bottom"/>
          </w:tcPr>
          <w:p w:rsidR="00215985" w:rsidRPr="007D1404" w:rsidRDefault="00215985" w:rsidP="00A249E2">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(0.00  0.00)</w:t>
            </w:r>
          </w:p>
        </w:tc>
        <w:tc>
          <w:tcPr>
            <w:tcW w:w="1451" w:type="dxa"/>
            <w:tcBorders>
              <w:top w:val="nil"/>
              <w:left w:val="nil"/>
              <w:bottom w:val="nil"/>
              <w:right w:val="nil"/>
            </w:tcBorders>
            <w:shd w:val="clear" w:color="auto" w:fill="auto"/>
            <w:noWrap/>
            <w:vAlign w:val="bottom"/>
            <w:hideMark/>
          </w:tcPr>
          <w:p w:rsidR="00215985" w:rsidRPr="007135CE" w:rsidRDefault="00215985" w:rsidP="00A249E2">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-0.12</w:t>
            </w:r>
          </w:p>
        </w:tc>
        <w:tc>
          <w:tcPr>
            <w:tcW w:w="1455" w:type="dxa"/>
            <w:tcBorders>
              <w:top w:val="nil"/>
              <w:left w:val="nil"/>
              <w:bottom w:val="nil"/>
              <w:right w:val="nil"/>
            </w:tcBorders>
            <w:shd w:val="clear" w:color="auto" w:fill="auto"/>
            <w:noWrap/>
            <w:vAlign w:val="bottom"/>
            <w:hideMark/>
          </w:tcPr>
          <w:p w:rsidR="00215985" w:rsidRPr="007135CE" w:rsidRDefault="00215985" w:rsidP="00A249E2">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(-0.20  -0.05)</w:t>
            </w:r>
          </w:p>
        </w:tc>
      </w:tr>
      <w:tr w:rsidR="00215985" w:rsidRPr="00F8285B" w:rsidTr="00D13315">
        <w:trPr>
          <w:trHeight w:val="285"/>
        </w:trPr>
        <w:tc>
          <w:tcPr>
            <w:tcW w:w="2857"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G’ment</w:t>
            </w:r>
            <w:proofErr w:type="spellEnd"/>
            <w:r>
              <w:rPr>
                <w:rFonts w:ascii="Calibri" w:eastAsia="Times New Roman" w:hAnsi="Calibri" w:cs="Calibri"/>
                <w:color w:val="000000"/>
                <w:lang w:eastAsia="en-GB"/>
              </w:rPr>
              <w:t xml:space="preserve"> Ideology</w:t>
            </w:r>
          </w:p>
        </w:tc>
        <w:tc>
          <w:tcPr>
            <w:tcW w:w="1451"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0.02</w:t>
            </w:r>
          </w:p>
        </w:tc>
        <w:tc>
          <w:tcPr>
            <w:tcW w:w="1453"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(-0.06  0.10)</w:t>
            </w:r>
          </w:p>
        </w:tc>
        <w:tc>
          <w:tcPr>
            <w:tcW w:w="1451"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0.04</w:t>
            </w:r>
          </w:p>
        </w:tc>
        <w:tc>
          <w:tcPr>
            <w:tcW w:w="1453"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(-0.05  0.12)</w:t>
            </w:r>
          </w:p>
        </w:tc>
        <w:tc>
          <w:tcPr>
            <w:tcW w:w="1451"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0.03</w:t>
            </w:r>
          </w:p>
        </w:tc>
        <w:tc>
          <w:tcPr>
            <w:tcW w:w="1453"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(-0.05  0.12)</w:t>
            </w:r>
          </w:p>
        </w:tc>
        <w:tc>
          <w:tcPr>
            <w:tcW w:w="1451"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0.02</w:t>
            </w:r>
          </w:p>
        </w:tc>
        <w:tc>
          <w:tcPr>
            <w:tcW w:w="1455"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(-0.06  0.10)</w:t>
            </w:r>
          </w:p>
        </w:tc>
      </w:tr>
      <w:tr w:rsidR="00215985" w:rsidRPr="00F8285B" w:rsidTr="00D13315">
        <w:trPr>
          <w:trHeight w:val="285"/>
        </w:trPr>
        <w:tc>
          <w:tcPr>
            <w:tcW w:w="2857"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Citizen Ideology</w:t>
            </w:r>
          </w:p>
        </w:tc>
        <w:tc>
          <w:tcPr>
            <w:tcW w:w="1451"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-0.09</w:t>
            </w:r>
          </w:p>
        </w:tc>
        <w:tc>
          <w:tcPr>
            <w:tcW w:w="1453"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(-0.17  0.00)</w:t>
            </w:r>
          </w:p>
        </w:tc>
        <w:tc>
          <w:tcPr>
            <w:tcW w:w="1451"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-0.08</w:t>
            </w:r>
          </w:p>
        </w:tc>
        <w:tc>
          <w:tcPr>
            <w:tcW w:w="1453"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(-0.17  0.00)</w:t>
            </w:r>
          </w:p>
        </w:tc>
        <w:tc>
          <w:tcPr>
            <w:tcW w:w="1451"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-0.08</w:t>
            </w:r>
          </w:p>
        </w:tc>
        <w:tc>
          <w:tcPr>
            <w:tcW w:w="1453"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(-0.17  0.00)</w:t>
            </w:r>
          </w:p>
        </w:tc>
        <w:tc>
          <w:tcPr>
            <w:tcW w:w="1451"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-0.07</w:t>
            </w:r>
          </w:p>
        </w:tc>
        <w:tc>
          <w:tcPr>
            <w:tcW w:w="1455" w:type="dxa"/>
            <w:tcBorders>
              <w:top w:val="nil"/>
              <w:left w:val="nil"/>
              <w:bottom w:val="nil"/>
              <w:right w:val="nil"/>
            </w:tcBorders>
            <w:shd w:val="clear" w:color="auto" w:fill="auto"/>
            <w:noWrap/>
            <w:vAlign w:val="bottom"/>
            <w:hideMark/>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(-0.16  0.02)</w:t>
            </w:r>
          </w:p>
        </w:tc>
      </w:tr>
      <w:tr w:rsidR="00215985" w:rsidRPr="00F8285B" w:rsidTr="00D13315">
        <w:trPr>
          <w:trHeight w:val="285"/>
        </w:trPr>
        <w:tc>
          <w:tcPr>
            <w:tcW w:w="2857"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U</w:t>
            </w:r>
            <w:r w:rsidR="000F436B">
              <w:rPr>
                <w:rFonts w:ascii="Calibri" w:eastAsia="Times New Roman" w:hAnsi="Calibri" w:cs="Calibri"/>
                <w:color w:val="000000"/>
                <w:lang w:eastAsia="en-GB"/>
              </w:rPr>
              <w:t>nemployment</w:t>
            </w: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R</w:t>
            </w:r>
            <w:r>
              <w:rPr>
                <w:rFonts w:ascii="Calibri" w:eastAsia="Times New Roman" w:hAnsi="Calibri" w:cs="Calibri"/>
                <w:color w:val="000000"/>
                <w:lang w:eastAsia="en-GB"/>
              </w:rPr>
              <w:t>ate</w:t>
            </w:r>
          </w:p>
        </w:tc>
        <w:tc>
          <w:tcPr>
            <w:tcW w:w="1451" w:type="dxa"/>
            <w:tcBorders>
              <w:top w:val="nil"/>
              <w:left w:val="nil"/>
              <w:bottom w:val="nil"/>
              <w:right w:val="nil"/>
            </w:tcBorders>
            <w:shd w:val="clear" w:color="auto" w:fill="auto"/>
            <w:noWrap/>
            <w:vAlign w:val="bottom"/>
            <w:hideMark/>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0.22</w:t>
            </w:r>
          </w:p>
        </w:tc>
        <w:tc>
          <w:tcPr>
            <w:tcW w:w="1453" w:type="dxa"/>
            <w:tcBorders>
              <w:top w:val="nil"/>
              <w:left w:val="nil"/>
              <w:bottom w:val="nil"/>
              <w:right w:val="nil"/>
            </w:tcBorders>
            <w:shd w:val="clear" w:color="auto" w:fill="auto"/>
            <w:noWrap/>
            <w:vAlign w:val="bottom"/>
            <w:hideMark/>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(0.10  0.34)</w:t>
            </w:r>
          </w:p>
        </w:tc>
        <w:tc>
          <w:tcPr>
            <w:tcW w:w="1451" w:type="dxa"/>
            <w:tcBorders>
              <w:top w:val="nil"/>
              <w:left w:val="nil"/>
              <w:bottom w:val="nil"/>
              <w:right w:val="nil"/>
            </w:tcBorders>
            <w:shd w:val="clear" w:color="auto" w:fill="auto"/>
            <w:noWrap/>
            <w:vAlign w:val="bottom"/>
            <w:hideMark/>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0.24</w:t>
            </w:r>
          </w:p>
        </w:tc>
        <w:tc>
          <w:tcPr>
            <w:tcW w:w="1453" w:type="dxa"/>
            <w:tcBorders>
              <w:top w:val="nil"/>
              <w:left w:val="nil"/>
              <w:bottom w:val="nil"/>
              <w:right w:val="nil"/>
            </w:tcBorders>
            <w:shd w:val="clear" w:color="auto" w:fill="auto"/>
            <w:noWrap/>
            <w:vAlign w:val="bottom"/>
            <w:hideMark/>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(0.13  0.36)</w:t>
            </w:r>
          </w:p>
        </w:tc>
        <w:tc>
          <w:tcPr>
            <w:tcW w:w="1451" w:type="dxa"/>
            <w:tcBorders>
              <w:top w:val="nil"/>
              <w:left w:val="nil"/>
              <w:bottom w:val="nil"/>
              <w:right w:val="nil"/>
            </w:tcBorders>
            <w:shd w:val="clear" w:color="auto" w:fill="auto"/>
            <w:noWrap/>
            <w:vAlign w:val="bottom"/>
            <w:hideMark/>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0.24</w:t>
            </w:r>
          </w:p>
        </w:tc>
        <w:tc>
          <w:tcPr>
            <w:tcW w:w="1453" w:type="dxa"/>
            <w:tcBorders>
              <w:top w:val="nil"/>
              <w:left w:val="nil"/>
              <w:bottom w:val="nil"/>
              <w:right w:val="nil"/>
            </w:tcBorders>
            <w:shd w:val="clear" w:color="auto" w:fill="auto"/>
            <w:noWrap/>
            <w:vAlign w:val="bottom"/>
            <w:hideMark/>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(0.12  0.36)</w:t>
            </w:r>
          </w:p>
        </w:tc>
        <w:tc>
          <w:tcPr>
            <w:tcW w:w="1451" w:type="dxa"/>
            <w:tcBorders>
              <w:top w:val="nil"/>
              <w:left w:val="nil"/>
              <w:bottom w:val="nil"/>
              <w:right w:val="nil"/>
            </w:tcBorders>
            <w:shd w:val="clear" w:color="auto" w:fill="auto"/>
            <w:noWrap/>
            <w:vAlign w:val="bottom"/>
            <w:hideMark/>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0.19</w:t>
            </w:r>
          </w:p>
        </w:tc>
        <w:tc>
          <w:tcPr>
            <w:tcW w:w="1455" w:type="dxa"/>
            <w:tcBorders>
              <w:top w:val="nil"/>
              <w:left w:val="nil"/>
              <w:bottom w:val="nil"/>
              <w:right w:val="nil"/>
            </w:tcBorders>
            <w:shd w:val="clear" w:color="auto" w:fill="auto"/>
            <w:noWrap/>
            <w:vAlign w:val="bottom"/>
            <w:hideMark/>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(0.06  0.31)</w:t>
            </w:r>
          </w:p>
        </w:tc>
      </w:tr>
      <w:tr w:rsidR="00215985" w:rsidRPr="00F8285B" w:rsidTr="00D13315">
        <w:trPr>
          <w:trHeight w:val="285"/>
        </w:trPr>
        <w:tc>
          <w:tcPr>
            <w:tcW w:w="2857"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rPr>
                <w:rFonts w:ascii="Calibri" w:eastAsia="Times New Roman" w:hAnsi="Calibri" w:cs="Calibri"/>
                <w:b/>
                <w:color w:val="000000"/>
                <w:lang w:eastAsia="en-GB"/>
              </w:rPr>
            </w:pPr>
            <w:r w:rsidRPr="00202F96">
              <w:rPr>
                <w:rFonts w:ascii="Calibri" w:eastAsia="Times New Roman" w:hAnsi="Calibri" w:cs="Calibri"/>
                <w:b/>
                <w:color w:val="000000"/>
                <w:lang w:eastAsia="en-GB"/>
              </w:rPr>
              <w:t>TANF*Single Low Ed Mother</w:t>
            </w:r>
          </w:p>
        </w:tc>
        <w:tc>
          <w:tcPr>
            <w:tcW w:w="1451"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3"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3"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3"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5"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jc w:val="center"/>
              <w:rPr>
                <w:rFonts w:ascii="Times New Roman" w:eastAsia="Times New Roman" w:hAnsi="Times New Roman" w:cs="Times New Roman"/>
                <w:sz w:val="20"/>
                <w:szCs w:val="20"/>
                <w:lang w:eastAsia="en-GB"/>
              </w:rPr>
            </w:pPr>
          </w:p>
        </w:tc>
      </w:tr>
      <w:tr w:rsidR="00215985" w:rsidRPr="00F8285B" w:rsidTr="00D13315">
        <w:trPr>
          <w:trHeight w:val="285"/>
        </w:trPr>
        <w:tc>
          <w:tcPr>
            <w:tcW w:w="2857" w:type="dxa"/>
            <w:tcBorders>
              <w:top w:val="nil"/>
              <w:left w:val="nil"/>
              <w:bottom w:val="nil"/>
              <w:right w:val="nil"/>
            </w:tcBorders>
            <w:shd w:val="clear" w:color="auto" w:fill="auto"/>
            <w:noWrap/>
            <w:vAlign w:val="bottom"/>
            <w:hideMark/>
          </w:tcPr>
          <w:p w:rsidR="00215985" w:rsidRPr="00F8285B" w:rsidRDefault="00215985" w:rsidP="002159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Sanction</w:t>
            </w:r>
            <w:r>
              <w:rPr>
                <w:rFonts w:ascii="Calibri" w:eastAsia="Times New Roman" w:hAnsi="Calibri" w:cs="Calibri"/>
                <w:color w:val="000000"/>
                <w:lang w:eastAsia="en-GB"/>
              </w:rPr>
              <w:t xml:space="preserve"> (ref: V Lenient)</w:t>
            </w:r>
          </w:p>
        </w:tc>
        <w:tc>
          <w:tcPr>
            <w:tcW w:w="1451" w:type="dxa"/>
            <w:tcBorders>
              <w:top w:val="nil"/>
              <w:left w:val="nil"/>
              <w:bottom w:val="nil"/>
              <w:right w:val="nil"/>
            </w:tcBorders>
            <w:shd w:val="clear" w:color="auto" w:fill="auto"/>
            <w:noWrap/>
            <w:vAlign w:val="bottom"/>
          </w:tcPr>
          <w:p w:rsidR="00215985" w:rsidRPr="00F8285B" w:rsidRDefault="00215985" w:rsidP="00215985">
            <w:pPr>
              <w:spacing w:after="0" w:line="240" w:lineRule="auto"/>
              <w:jc w:val="center"/>
              <w:rPr>
                <w:rFonts w:ascii="Calibri" w:eastAsia="Times New Roman" w:hAnsi="Calibri" w:cs="Calibri"/>
                <w:color w:val="000000"/>
                <w:lang w:eastAsia="en-GB"/>
              </w:rPr>
            </w:pPr>
          </w:p>
        </w:tc>
        <w:tc>
          <w:tcPr>
            <w:tcW w:w="1453" w:type="dxa"/>
            <w:tcBorders>
              <w:top w:val="nil"/>
              <w:left w:val="nil"/>
              <w:bottom w:val="nil"/>
              <w:right w:val="nil"/>
            </w:tcBorders>
            <w:shd w:val="clear" w:color="auto" w:fill="auto"/>
            <w:noWrap/>
            <w:vAlign w:val="bottom"/>
          </w:tcPr>
          <w:p w:rsidR="00215985" w:rsidRPr="00F8285B" w:rsidRDefault="00215985" w:rsidP="00215985">
            <w:pPr>
              <w:spacing w:after="0" w:line="240" w:lineRule="auto"/>
              <w:jc w:val="center"/>
              <w:rPr>
                <w:rFonts w:ascii="Calibri" w:eastAsia="Times New Roman" w:hAnsi="Calibri" w:cs="Calibri"/>
                <w:color w:val="000000"/>
                <w:lang w:eastAsia="en-GB"/>
              </w:rPr>
            </w:pPr>
          </w:p>
        </w:tc>
        <w:tc>
          <w:tcPr>
            <w:tcW w:w="1451" w:type="dxa"/>
            <w:tcBorders>
              <w:top w:val="nil"/>
              <w:left w:val="nil"/>
              <w:bottom w:val="nil"/>
              <w:right w:val="nil"/>
            </w:tcBorders>
            <w:shd w:val="clear" w:color="auto" w:fill="auto"/>
            <w:noWrap/>
            <w:vAlign w:val="bottom"/>
          </w:tcPr>
          <w:p w:rsidR="00215985" w:rsidRPr="00F8285B" w:rsidRDefault="00215985" w:rsidP="00215985">
            <w:pPr>
              <w:spacing w:after="0" w:line="240" w:lineRule="auto"/>
              <w:jc w:val="center"/>
              <w:rPr>
                <w:rFonts w:ascii="Calibri" w:eastAsia="Times New Roman" w:hAnsi="Calibri" w:cs="Calibri"/>
                <w:color w:val="000000"/>
                <w:lang w:eastAsia="en-GB"/>
              </w:rPr>
            </w:pPr>
          </w:p>
        </w:tc>
        <w:tc>
          <w:tcPr>
            <w:tcW w:w="1453" w:type="dxa"/>
            <w:tcBorders>
              <w:top w:val="nil"/>
              <w:left w:val="nil"/>
              <w:bottom w:val="nil"/>
              <w:right w:val="nil"/>
            </w:tcBorders>
            <w:shd w:val="clear" w:color="auto" w:fill="auto"/>
            <w:noWrap/>
            <w:vAlign w:val="bottom"/>
          </w:tcPr>
          <w:p w:rsidR="00215985" w:rsidRPr="00F8285B"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tcPr>
          <w:p w:rsidR="00215985" w:rsidRPr="00F8285B"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3" w:type="dxa"/>
            <w:tcBorders>
              <w:top w:val="nil"/>
              <w:left w:val="nil"/>
              <w:bottom w:val="nil"/>
              <w:right w:val="nil"/>
            </w:tcBorders>
            <w:shd w:val="clear" w:color="auto" w:fill="auto"/>
            <w:noWrap/>
            <w:vAlign w:val="bottom"/>
          </w:tcPr>
          <w:p w:rsidR="00215985" w:rsidRPr="00F8285B"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tcPr>
          <w:p w:rsidR="00215985" w:rsidRPr="00F8285B" w:rsidRDefault="00215985" w:rsidP="00215985">
            <w:pPr>
              <w:spacing w:after="0" w:line="240" w:lineRule="auto"/>
              <w:jc w:val="center"/>
              <w:rPr>
                <w:rFonts w:ascii="Calibri" w:eastAsia="Times New Roman" w:hAnsi="Calibri" w:cs="Calibri"/>
                <w:color w:val="000000"/>
                <w:lang w:eastAsia="en-GB"/>
              </w:rPr>
            </w:pPr>
          </w:p>
        </w:tc>
        <w:tc>
          <w:tcPr>
            <w:tcW w:w="1455" w:type="dxa"/>
            <w:tcBorders>
              <w:top w:val="nil"/>
              <w:left w:val="nil"/>
              <w:bottom w:val="nil"/>
              <w:right w:val="nil"/>
            </w:tcBorders>
            <w:shd w:val="clear" w:color="auto" w:fill="auto"/>
            <w:noWrap/>
            <w:vAlign w:val="bottom"/>
          </w:tcPr>
          <w:p w:rsidR="00215985" w:rsidRPr="00F8285B" w:rsidRDefault="00215985" w:rsidP="00215985">
            <w:pPr>
              <w:spacing w:after="0" w:line="240" w:lineRule="auto"/>
              <w:jc w:val="center"/>
              <w:rPr>
                <w:rFonts w:ascii="Calibri" w:eastAsia="Times New Roman" w:hAnsi="Calibri" w:cs="Calibri"/>
                <w:color w:val="000000"/>
                <w:lang w:eastAsia="en-GB"/>
              </w:rPr>
            </w:pPr>
          </w:p>
        </w:tc>
      </w:tr>
      <w:tr w:rsidR="00215985" w:rsidRPr="00F8285B" w:rsidTr="00D13315">
        <w:trPr>
          <w:trHeight w:val="285"/>
        </w:trPr>
        <w:tc>
          <w:tcPr>
            <w:tcW w:w="2857" w:type="dxa"/>
            <w:tcBorders>
              <w:top w:val="nil"/>
              <w:left w:val="nil"/>
              <w:bottom w:val="nil"/>
              <w:right w:val="nil"/>
            </w:tcBorders>
            <w:shd w:val="clear" w:color="auto" w:fill="auto"/>
            <w:noWrap/>
            <w:vAlign w:val="bottom"/>
          </w:tcPr>
          <w:p w:rsidR="00215985" w:rsidRPr="00202F96" w:rsidRDefault="00215985" w:rsidP="00215985">
            <w:pPr>
              <w:spacing w:after="0" w:line="240" w:lineRule="auto"/>
              <w:rPr>
                <w:rFonts w:ascii="Calibri" w:eastAsia="Times New Roman" w:hAnsi="Calibri" w:cs="Calibri"/>
                <w:i/>
                <w:color w:val="000000"/>
                <w:lang w:eastAsia="en-GB"/>
              </w:rPr>
            </w:pPr>
            <w:r w:rsidRPr="00202F96">
              <w:rPr>
                <w:rFonts w:ascii="Calibri" w:eastAsia="Times New Roman" w:hAnsi="Calibri" w:cs="Calibri"/>
                <w:i/>
                <w:color w:val="000000"/>
                <w:lang w:eastAsia="en-GB"/>
              </w:rPr>
              <w:t xml:space="preserve">  </w:t>
            </w:r>
            <w:r>
              <w:rPr>
                <w:rFonts w:ascii="Calibri" w:eastAsia="Times New Roman" w:hAnsi="Calibri" w:cs="Calibri"/>
                <w:i/>
                <w:color w:val="000000"/>
                <w:lang w:eastAsia="en-GB"/>
              </w:rPr>
              <w:t xml:space="preserve">  </w:t>
            </w:r>
            <w:r w:rsidRPr="00202F96">
              <w:rPr>
                <w:rFonts w:ascii="Calibri" w:eastAsia="Times New Roman" w:hAnsi="Calibri" w:cs="Calibri"/>
                <w:i/>
                <w:color w:val="000000"/>
                <w:lang w:eastAsia="en-GB"/>
              </w:rPr>
              <w:t>V. Stringent</w:t>
            </w: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0.86</w:t>
            </w:r>
          </w:p>
        </w:tc>
        <w:tc>
          <w:tcPr>
            <w:tcW w:w="1453"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(0.37  1.35)</w:t>
            </w: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Calibri" w:eastAsia="Times New Roman" w:hAnsi="Calibri" w:cs="Calibri"/>
                <w:b/>
                <w:color w:val="000000"/>
                <w:lang w:eastAsia="en-GB"/>
              </w:rPr>
            </w:pPr>
          </w:p>
        </w:tc>
        <w:tc>
          <w:tcPr>
            <w:tcW w:w="1453"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3"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0.97</w:t>
            </w:r>
          </w:p>
        </w:tc>
        <w:tc>
          <w:tcPr>
            <w:tcW w:w="1455"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(0.42  1.53)</w:t>
            </w:r>
          </w:p>
        </w:tc>
      </w:tr>
      <w:tr w:rsidR="00215985" w:rsidRPr="00F8285B" w:rsidTr="00D13315">
        <w:trPr>
          <w:trHeight w:val="285"/>
        </w:trPr>
        <w:tc>
          <w:tcPr>
            <w:tcW w:w="2857" w:type="dxa"/>
            <w:tcBorders>
              <w:top w:val="nil"/>
              <w:left w:val="nil"/>
              <w:bottom w:val="nil"/>
              <w:right w:val="nil"/>
            </w:tcBorders>
            <w:shd w:val="clear" w:color="auto" w:fill="auto"/>
            <w:noWrap/>
            <w:vAlign w:val="bottom"/>
          </w:tcPr>
          <w:p w:rsidR="00215985" w:rsidRPr="002B62F1" w:rsidRDefault="00215985" w:rsidP="002159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2B62F1">
              <w:rPr>
                <w:rFonts w:ascii="Calibri" w:eastAsia="Times New Roman" w:hAnsi="Calibri" w:cs="Calibri"/>
                <w:color w:val="000000"/>
                <w:lang w:eastAsia="en-GB"/>
              </w:rPr>
              <w:t>Job</w:t>
            </w:r>
            <w:r>
              <w:rPr>
                <w:rFonts w:ascii="Calibri" w:eastAsia="Times New Roman" w:hAnsi="Calibri" w:cs="Calibri"/>
                <w:color w:val="000000"/>
                <w:lang w:eastAsia="en-GB"/>
              </w:rPr>
              <w:t xml:space="preserve"> </w:t>
            </w:r>
            <w:r w:rsidRPr="002B62F1">
              <w:rPr>
                <w:rFonts w:ascii="Calibri" w:eastAsia="Times New Roman" w:hAnsi="Calibri" w:cs="Calibri"/>
                <w:color w:val="000000"/>
                <w:lang w:eastAsia="en-GB"/>
              </w:rPr>
              <w:t>Search</w:t>
            </w:r>
            <w:r>
              <w:rPr>
                <w:rFonts w:ascii="Calibri" w:eastAsia="Times New Roman" w:hAnsi="Calibri" w:cs="Calibri"/>
                <w:color w:val="000000"/>
                <w:lang w:eastAsia="en-GB"/>
              </w:rPr>
              <w:t xml:space="preserve"> (ref: none</w:t>
            </w: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Calibri" w:eastAsia="Times New Roman" w:hAnsi="Calibri" w:cs="Calibri"/>
                <w:b/>
                <w:color w:val="000000"/>
                <w:lang w:eastAsia="en-GB"/>
              </w:rPr>
            </w:pPr>
          </w:p>
        </w:tc>
        <w:tc>
          <w:tcPr>
            <w:tcW w:w="1453"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3"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3"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5"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r>
      <w:tr w:rsidR="00215985" w:rsidRPr="00F8285B" w:rsidTr="00D13315">
        <w:trPr>
          <w:trHeight w:val="285"/>
        </w:trPr>
        <w:tc>
          <w:tcPr>
            <w:tcW w:w="2857" w:type="dxa"/>
            <w:tcBorders>
              <w:top w:val="nil"/>
              <w:left w:val="nil"/>
              <w:bottom w:val="nil"/>
              <w:right w:val="nil"/>
            </w:tcBorders>
            <w:shd w:val="clear" w:color="auto" w:fill="auto"/>
            <w:noWrap/>
            <w:vAlign w:val="bottom"/>
          </w:tcPr>
          <w:p w:rsidR="00215985" w:rsidRPr="002B62F1" w:rsidRDefault="00215985" w:rsidP="00215985">
            <w:pPr>
              <w:spacing w:after="0" w:line="240" w:lineRule="auto"/>
              <w:rPr>
                <w:rFonts w:ascii="Calibri" w:eastAsia="Times New Roman" w:hAnsi="Calibri" w:cs="Calibri"/>
                <w:i/>
                <w:color w:val="000000"/>
                <w:lang w:eastAsia="en-GB"/>
              </w:rPr>
            </w:pPr>
            <w:r w:rsidRPr="002B62F1">
              <w:rPr>
                <w:rFonts w:ascii="Calibri" w:eastAsia="Times New Roman" w:hAnsi="Calibri" w:cs="Calibri"/>
                <w:i/>
                <w:color w:val="000000"/>
                <w:lang w:eastAsia="en-GB"/>
              </w:rPr>
              <w:t xml:space="preserve">  </w:t>
            </w:r>
            <w:r>
              <w:rPr>
                <w:rFonts w:ascii="Calibri" w:eastAsia="Times New Roman" w:hAnsi="Calibri" w:cs="Calibri"/>
                <w:i/>
                <w:color w:val="000000"/>
                <w:lang w:eastAsia="en-GB"/>
              </w:rPr>
              <w:t xml:space="preserve">  </w:t>
            </w:r>
            <w:r w:rsidRPr="002B62F1">
              <w:rPr>
                <w:rFonts w:ascii="Calibri" w:eastAsia="Times New Roman" w:hAnsi="Calibri" w:cs="Calibri"/>
                <w:i/>
                <w:color w:val="000000"/>
                <w:lang w:eastAsia="en-GB"/>
              </w:rPr>
              <w:t>Required</w:t>
            </w: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3"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0.43</w:t>
            </w:r>
          </w:p>
        </w:tc>
        <w:tc>
          <w:tcPr>
            <w:tcW w:w="1453"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(0.06  0.79)</w:t>
            </w: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Calibri" w:eastAsia="Times New Roman" w:hAnsi="Calibri" w:cs="Calibri"/>
                <w:b/>
                <w:color w:val="000000"/>
                <w:lang w:eastAsia="en-GB"/>
              </w:rPr>
            </w:pPr>
          </w:p>
        </w:tc>
        <w:tc>
          <w:tcPr>
            <w:tcW w:w="1453"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Times New Roman" w:eastAsia="Times New Roman" w:hAnsi="Times New Roman" w:cs="Times New Roman"/>
                <w:b/>
                <w:sz w:val="20"/>
                <w:szCs w:val="20"/>
                <w:lang w:eastAsia="en-GB"/>
              </w:rPr>
            </w:pPr>
          </w:p>
        </w:tc>
        <w:tc>
          <w:tcPr>
            <w:tcW w:w="1451"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0.44</w:t>
            </w:r>
          </w:p>
        </w:tc>
        <w:tc>
          <w:tcPr>
            <w:tcW w:w="1455" w:type="dxa"/>
            <w:tcBorders>
              <w:top w:val="nil"/>
              <w:left w:val="nil"/>
              <w:bottom w:val="nil"/>
              <w:right w:val="nil"/>
            </w:tcBorders>
            <w:shd w:val="clear" w:color="auto" w:fill="auto"/>
            <w:noWrap/>
            <w:vAlign w:val="bottom"/>
          </w:tcPr>
          <w:p w:rsidR="00215985" w:rsidRPr="007135CE" w:rsidRDefault="00215985" w:rsidP="00215985">
            <w:pPr>
              <w:spacing w:after="0" w:line="240" w:lineRule="auto"/>
              <w:jc w:val="center"/>
              <w:rPr>
                <w:rFonts w:ascii="Calibri" w:eastAsia="Times New Roman" w:hAnsi="Calibri" w:cs="Calibri"/>
                <w:b/>
                <w:color w:val="000000"/>
                <w:lang w:eastAsia="en-GB"/>
              </w:rPr>
            </w:pPr>
            <w:r w:rsidRPr="007135CE">
              <w:rPr>
                <w:rFonts w:ascii="Calibri" w:eastAsia="Times New Roman" w:hAnsi="Calibri" w:cs="Calibri"/>
                <w:b/>
                <w:color w:val="000000"/>
                <w:lang w:eastAsia="en-GB"/>
              </w:rPr>
              <w:t>(0.07  0.82)</w:t>
            </w:r>
          </w:p>
        </w:tc>
      </w:tr>
      <w:tr w:rsidR="00215985" w:rsidRPr="00F8285B" w:rsidTr="00D13315">
        <w:trPr>
          <w:trHeight w:val="285"/>
        </w:trPr>
        <w:tc>
          <w:tcPr>
            <w:tcW w:w="2857" w:type="dxa"/>
            <w:tcBorders>
              <w:top w:val="nil"/>
              <w:left w:val="nil"/>
              <w:bottom w:val="nil"/>
              <w:right w:val="nil"/>
            </w:tcBorders>
            <w:shd w:val="clear" w:color="auto" w:fill="auto"/>
            <w:noWrap/>
            <w:vAlign w:val="bottom"/>
          </w:tcPr>
          <w:p w:rsidR="00215985" w:rsidRPr="002B62F1" w:rsidRDefault="00215985" w:rsidP="002159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Welfare-to-work</w:t>
            </w:r>
          </w:p>
        </w:tc>
        <w:tc>
          <w:tcPr>
            <w:tcW w:w="1451"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Calibri" w:eastAsia="Times New Roman" w:hAnsi="Calibri" w:cs="Calibri"/>
                <w:color w:val="000000"/>
                <w:lang w:eastAsia="en-GB"/>
              </w:rPr>
            </w:pPr>
          </w:p>
        </w:tc>
        <w:tc>
          <w:tcPr>
            <w:tcW w:w="1453"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3"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0.10</w:t>
            </w:r>
          </w:p>
        </w:tc>
        <w:tc>
          <w:tcPr>
            <w:tcW w:w="1453"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(-0.10  0.30)</w:t>
            </w:r>
          </w:p>
        </w:tc>
        <w:tc>
          <w:tcPr>
            <w:tcW w:w="1451"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-0.01</w:t>
            </w:r>
          </w:p>
        </w:tc>
        <w:tc>
          <w:tcPr>
            <w:tcW w:w="1455"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(-0.21  0.20)</w:t>
            </w:r>
          </w:p>
        </w:tc>
      </w:tr>
      <w:tr w:rsidR="00215985" w:rsidRPr="00F8285B" w:rsidTr="00D13315">
        <w:trPr>
          <w:trHeight w:val="285"/>
        </w:trPr>
        <w:tc>
          <w:tcPr>
            <w:tcW w:w="2857" w:type="dxa"/>
            <w:tcBorders>
              <w:top w:val="nil"/>
              <w:left w:val="nil"/>
              <w:bottom w:val="nil"/>
              <w:right w:val="nil"/>
            </w:tcBorders>
            <w:shd w:val="clear" w:color="auto" w:fill="auto"/>
            <w:noWrap/>
            <w:vAlign w:val="bottom"/>
          </w:tcPr>
          <w:p w:rsidR="00215985" w:rsidRPr="002B62F1" w:rsidRDefault="00215985" w:rsidP="002159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Monthly Benefit</w:t>
            </w:r>
          </w:p>
        </w:tc>
        <w:tc>
          <w:tcPr>
            <w:tcW w:w="1451"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Calibri" w:eastAsia="Times New Roman" w:hAnsi="Calibri" w:cs="Calibri"/>
                <w:color w:val="000000"/>
                <w:lang w:eastAsia="en-GB"/>
              </w:rPr>
            </w:pPr>
          </w:p>
        </w:tc>
        <w:tc>
          <w:tcPr>
            <w:tcW w:w="1453"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3"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3"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Times New Roman" w:eastAsia="Times New Roman" w:hAnsi="Times New Roman" w:cs="Times New Roman"/>
                <w:sz w:val="20"/>
                <w:szCs w:val="20"/>
                <w:lang w:eastAsia="en-GB"/>
              </w:rPr>
            </w:pPr>
          </w:p>
        </w:tc>
        <w:tc>
          <w:tcPr>
            <w:tcW w:w="1451"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0.14</w:t>
            </w:r>
          </w:p>
        </w:tc>
        <w:tc>
          <w:tcPr>
            <w:tcW w:w="1455" w:type="dxa"/>
            <w:tcBorders>
              <w:top w:val="nil"/>
              <w:left w:val="nil"/>
              <w:bottom w:val="nil"/>
              <w:right w:val="nil"/>
            </w:tcBorders>
            <w:shd w:val="clear" w:color="auto" w:fill="auto"/>
            <w:noWrap/>
            <w:vAlign w:val="bottom"/>
          </w:tcPr>
          <w:p w:rsidR="00215985" w:rsidRPr="007D1404" w:rsidRDefault="00215985" w:rsidP="00215985">
            <w:pPr>
              <w:spacing w:after="0" w:line="240" w:lineRule="auto"/>
              <w:jc w:val="center"/>
              <w:rPr>
                <w:rFonts w:ascii="Calibri" w:eastAsia="Times New Roman" w:hAnsi="Calibri" w:cs="Calibri"/>
                <w:color w:val="000000"/>
                <w:lang w:eastAsia="en-GB"/>
              </w:rPr>
            </w:pPr>
            <w:r w:rsidRPr="007D1404">
              <w:rPr>
                <w:rFonts w:ascii="Calibri" w:eastAsia="Times New Roman" w:hAnsi="Calibri" w:cs="Calibri"/>
                <w:color w:val="000000"/>
                <w:lang w:eastAsia="en-GB"/>
              </w:rPr>
              <w:t>(-0.07  0.36)</w:t>
            </w:r>
          </w:p>
        </w:tc>
      </w:tr>
      <w:tr w:rsidR="00215985" w:rsidRPr="00F8285B" w:rsidTr="00D13315">
        <w:trPr>
          <w:trHeight w:val="285"/>
        </w:trPr>
        <w:tc>
          <w:tcPr>
            <w:tcW w:w="2857" w:type="dxa"/>
            <w:tcBorders>
              <w:left w:val="nil"/>
              <w:right w:val="nil"/>
            </w:tcBorders>
            <w:shd w:val="clear" w:color="auto" w:fill="auto"/>
            <w:noWrap/>
            <w:vAlign w:val="bottom"/>
          </w:tcPr>
          <w:p w:rsidR="00215985" w:rsidRPr="0031043D" w:rsidRDefault="00215985" w:rsidP="00215985">
            <w:pPr>
              <w:spacing w:after="0" w:line="240" w:lineRule="auto"/>
              <w:rPr>
                <w:rFonts w:eastAsia="Times New Roman" w:cstheme="minorHAnsi"/>
                <w:color w:val="000000"/>
                <w:lang w:eastAsia="en-GB"/>
              </w:rPr>
            </w:pPr>
            <w:r w:rsidRPr="0031043D">
              <w:rPr>
                <w:rFonts w:eastAsia="Times New Roman" w:cstheme="minorHAnsi"/>
                <w:color w:val="000000"/>
                <w:lang w:eastAsia="en-GB"/>
              </w:rPr>
              <w:t xml:space="preserve">  n</w:t>
            </w:r>
          </w:p>
        </w:tc>
        <w:tc>
          <w:tcPr>
            <w:tcW w:w="2904" w:type="dxa"/>
            <w:gridSpan w:val="2"/>
            <w:tcBorders>
              <w:left w:val="nil"/>
              <w:right w:val="nil"/>
            </w:tcBorders>
            <w:shd w:val="clear" w:color="auto" w:fill="auto"/>
            <w:noWrap/>
            <w:vAlign w:val="bottom"/>
          </w:tcPr>
          <w:p w:rsidR="00215985" w:rsidRPr="00F8285B" w:rsidRDefault="00215985" w:rsidP="00215985">
            <w:pPr>
              <w:spacing w:after="0" w:line="240" w:lineRule="auto"/>
              <w:jc w:val="center"/>
              <w:rPr>
                <w:rFonts w:eastAsia="Times New Roman" w:cstheme="minorHAnsi"/>
                <w:color w:val="000000"/>
                <w:lang w:eastAsia="en-GB"/>
              </w:rPr>
            </w:pPr>
            <w:r w:rsidRPr="00F8285B">
              <w:rPr>
                <w:rFonts w:eastAsia="Times New Roman" w:cstheme="minorHAnsi"/>
                <w:color w:val="000000"/>
                <w:lang w:eastAsia="en-GB"/>
              </w:rPr>
              <w:t>233716</w:t>
            </w:r>
          </w:p>
        </w:tc>
        <w:tc>
          <w:tcPr>
            <w:tcW w:w="2904" w:type="dxa"/>
            <w:gridSpan w:val="2"/>
            <w:tcBorders>
              <w:left w:val="nil"/>
              <w:right w:val="nil"/>
            </w:tcBorders>
            <w:shd w:val="clear" w:color="auto" w:fill="auto"/>
            <w:noWrap/>
            <w:vAlign w:val="bottom"/>
          </w:tcPr>
          <w:p w:rsidR="00215985" w:rsidRPr="0031043D" w:rsidRDefault="00215985" w:rsidP="00215985">
            <w:pPr>
              <w:spacing w:after="0" w:line="240" w:lineRule="auto"/>
              <w:jc w:val="center"/>
              <w:rPr>
                <w:rFonts w:eastAsia="Times New Roman" w:cstheme="minorHAnsi"/>
                <w:lang w:eastAsia="en-GB"/>
              </w:rPr>
            </w:pPr>
            <w:r w:rsidRPr="0031043D">
              <w:rPr>
                <w:rFonts w:eastAsia="Times New Roman" w:cstheme="minorHAnsi"/>
                <w:lang w:eastAsia="en-GB"/>
              </w:rPr>
              <w:t>233716</w:t>
            </w:r>
          </w:p>
        </w:tc>
        <w:tc>
          <w:tcPr>
            <w:tcW w:w="2904" w:type="dxa"/>
            <w:gridSpan w:val="2"/>
            <w:tcBorders>
              <w:left w:val="nil"/>
              <w:right w:val="nil"/>
            </w:tcBorders>
            <w:shd w:val="clear" w:color="auto" w:fill="auto"/>
            <w:noWrap/>
            <w:vAlign w:val="bottom"/>
          </w:tcPr>
          <w:p w:rsidR="00215985" w:rsidRPr="0031043D" w:rsidRDefault="00215985" w:rsidP="00215985">
            <w:pPr>
              <w:spacing w:after="0" w:line="240" w:lineRule="auto"/>
              <w:jc w:val="center"/>
              <w:rPr>
                <w:rFonts w:eastAsia="Times New Roman" w:cstheme="minorHAnsi"/>
                <w:lang w:eastAsia="en-GB"/>
              </w:rPr>
            </w:pPr>
            <w:r w:rsidRPr="0031043D">
              <w:rPr>
                <w:rFonts w:eastAsia="Times New Roman" w:cstheme="minorHAnsi"/>
                <w:lang w:eastAsia="en-GB"/>
              </w:rPr>
              <w:t>233716</w:t>
            </w:r>
          </w:p>
        </w:tc>
        <w:tc>
          <w:tcPr>
            <w:tcW w:w="2906" w:type="dxa"/>
            <w:gridSpan w:val="2"/>
            <w:tcBorders>
              <w:left w:val="nil"/>
              <w:right w:val="nil"/>
            </w:tcBorders>
            <w:shd w:val="clear" w:color="auto" w:fill="auto"/>
            <w:noWrap/>
            <w:vAlign w:val="bottom"/>
          </w:tcPr>
          <w:p w:rsidR="00215985" w:rsidRPr="0031043D" w:rsidRDefault="00215985" w:rsidP="00215985">
            <w:pPr>
              <w:spacing w:after="0" w:line="240" w:lineRule="auto"/>
              <w:jc w:val="center"/>
              <w:rPr>
                <w:rFonts w:eastAsia="Times New Roman" w:cstheme="minorHAnsi"/>
                <w:color w:val="000000"/>
                <w:lang w:eastAsia="en-GB"/>
              </w:rPr>
            </w:pPr>
            <w:r w:rsidRPr="0031043D">
              <w:rPr>
                <w:rFonts w:eastAsia="Times New Roman" w:cstheme="minorHAnsi"/>
                <w:color w:val="000000"/>
                <w:lang w:eastAsia="en-GB"/>
              </w:rPr>
              <w:t>233716</w:t>
            </w:r>
          </w:p>
        </w:tc>
      </w:tr>
      <w:tr w:rsidR="00215985" w:rsidRPr="00F8285B" w:rsidTr="00D13315">
        <w:trPr>
          <w:trHeight w:val="285"/>
        </w:trPr>
        <w:tc>
          <w:tcPr>
            <w:tcW w:w="2857" w:type="dxa"/>
            <w:tcBorders>
              <w:left w:val="nil"/>
              <w:right w:val="nil"/>
            </w:tcBorders>
            <w:shd w:val="clear" w:color="auto" w:fill="auto"/>
            <w:noWrap/>
            <w:vAlign w:val="bottom"/>
          </w:tcPr>
          <w:p w:rsidR="00215985" w:rsidRPr="0031043D" w:rsidRDefault="00215985" w:rsidP="00215985">
            <w:pPr>
              <w:spacing w:after="0" w:line="240" w:lineRule="auto"/>
              <w:rPr>
                <w:rFonts w:eastAsia="Times New Roman" w:cstheme="minorHAnsi"/>
                <w:color w:val="000000"/>
                <w:lang w:eastAsia="en-GB"/>
              </w:rPr>
            </w:pPr>
            <w:r w:rsidRPr="0031043D">
              <w:rPr>
                <w:rFonts w:eastAsia="Times New Roman" w:cstheme="minorHAnsi"/>
                <w:color w:val="000000"/>
                <w:lang w:eastAsia="en-GB"/>
              </w:rPr>
              <w:t xml:space="preserve">  N</w:t>
            </w:r>
          </w:p>
        </w:tc>
        <w:tc>
          <w:tcPr>
            <w:tcW w:w="2904" w:type="dxa"/>
            <w:gridSpan w:val="2"/>
            <w:tcBorders>
              <w:left w:val="nil"/>
              <w:right w:val="nil"/>
            </w:tcBorders>
            <w:shd w:val="clear" w:color="auto" w:fill="auto"/>
            <w:noWrap/>
            <w:vAlign w:val="bottom"/>
          </w:tcPr>
          <w:p w:rsidR="00215985" w:rsidRPr="0031043D" w:rsidRDefault="00215985" w:rsidP="00215985">
            <w:pPr>
              <w:spacing w:after="0" w:line="240" w:lineRule="auto"/>
              <w:jc w:val="center"/>
              <w:rPr>
                <w:rFonts w:eastAsia="Times New Roman" w:cstheme="minorHAnsi"/>
                <w:color w:val="000000"/>
                <w:lang w:eastAsia="en-GB"/>
              </w:rPr>
            </w:pPr>
            <w:r w:rsidRPr="0031043D">
              <w:rPr>
                <w:rFonts w:eastAsia="Times New Roman" w:cstheme="minorHAnsi"/>
                <w:color w:val="000000"/>
                <w:lang w:eastAsia="en-GB"/>
              </w:rPr>
              <w:t>195</w:t>
            </w:r>
          </w:p>
        </w:tc>
        <w:tc>
          <w:tcPr>
            <w:tcW w:w="2904" w:type="dxa"/>
            <w:gridSpan w:val="2"/>
            <w:tcBorders>
              <w:left w:val="nil"/>
              <w:right w:val="nil"/>
            </w:tcBorders>
            <w:shd w:val="clear" w:color="auto" w:fill="auto"/>
            <w:noWrap/>
            <w:vAlign w:val="bottom"/>
          </w:tcPr>
          <w:p w:rsidR="00215985" w:rsidRPr="0031043D" w:rsidRDefault="00215985" w:rsidP="00215985">
            <w:pPr>
              <w:spacing w:after="0" w:line="240" w:lineRule="auto"/>
              <w:jc w:val="center"/>
              <w:rPr>
                <w:rFonts w:eastAsia="Times New Roman" w:cstheme="minorHAnsi"/>
                <w:lang w:eastAsia="en-GB"/>
              </w:rPr>
            </w:pPr>
            <w:r w:rsidRPr="0031043D">
              <w:rPr>
                <w:rFonts w:eastAsia="Times New Roman" w:cstheme="minorHAnsi"/>
                <w:lang w:eastAsia="en-GB"/>
              </w:rPr>
              <w:t>195</w:t>
            </w:r>
          </w:p>
        </w:tc>
        <w:tc>
          <w:tcPr>
            <w:tcW w:w="2904" w:type="dxa"/>
            <w:gridSpan w:val="2"/>
            <w:tcBorders>
              <w:left w:val="nil"/>
              <w:right w:val="nil"/>
            </w:tcBorders>
            <w:shd w:val="clear" w:color="auto" w:fill="auto"/>
            <w:noWrap/>
            <w:vAlign w:val="bottom"/>
          </w:tcPr>
          <w:p w:rsidR="00215985" w:rsidRPr="0031043D" w:rsidRDefault="00215985" w:rsidP="00215985">
            <w:pPr>
              <w:spacing w:after="0" w:line="240" w:lineRule="auto"/>
              <w:jc w:val="center"/>
              <w:rPr>
                <w:rFonts w:eastAsia="Times New Roman" w:cstheme="minorHAnsi"/>
                <w:lang w:eastAsia="en-GB"/>
              </w:rPr>
            </w:pPr>
            <w:r w:rsidRPr="0031043D">
              <w:rPr>
                <w:rFonts w:eastAsia="Times New Roman" w:cstheme="minorHAnsi"/>
                <w:lang w:eastAsia="en-GB"/>
              </w:rPr>
              <w:t>195</w:t>
            </w:r>
          </w:p>
        </w:tc>
        <w:tc>
          <w:tcPr>
            <w:tcW w:w="2906" w:type="dxa"/>
            <w:gridSpan w:val="2"/>
            <w:tcBorders>
              <w:left w:val="nil"/>
              <w:right w:val="nil"/>
            </w:tcBorders>
            <w:shd w:val="clear" w:color="auto" w:fill="auto"/>
            <w:noWrap/>
            <w:vAlign w:val="bottom"/>
          </w:tcPr>
          <w:p w:rsidR="00215985" w:rsidRPr="0031043D" w:rsidRDefault="00215985" w:rsidP="00215985">
            <w:pPr>
              <w:spacing w:after="0" w:line="240" w:lineRule="auto"/>
              <w:jc w:val="center"/>
              <w:rPr>
                <w:rFonts w:eastAsia="Times New Roman" w:cstheme="minorHAnsi"/>
                <w:color w:val="000000"/>
                <w:lang w:eastAsia="en-GB"/>
              </w:rPr>
            </w:pPr>
            <w:r w:rsidRPr="0031043D">
              <w:rPr>
                <w:rFonts w:eastAsia="Times New Roman" w:cstheme="minorHAnsi"/>
                <w:color w:val="000000"/>
                <w:lang w:eastAsia="en-GB"/>
              </w:rPr>
              <w:t>195</w:t>
            </w:r>
          </w:p>
        </w:tc>
      </w:tr>
      <w:tr w:rsidR="00215985" w:rsidRPr="00F8285B" w:rsidTr="00D13315">
        <w:trPr>
          <w:trHeight w:val="285"/>
        </w:trPr>
        <w:tc>
          <w:tcPr>
            <w:tcW w:w="2857" w:type="dxa"/>
            <w:tcBorders>
              <w:left w:val="nil"/>
              <w:bottom w:val="single" w:sz="4" w:space="0" w:color="auto"/>
              <w:right w:val="nil"/>
            </w:tcBorders>
            <w:shd w:val="clear" w:color="auto" w:fill="auto"/>
            <w:noWrap/>
            <w:vAlign w:val="bottom"/>
          </w:tcPr>
          <w:p w:rsidR="00215985" w:rsidRPr="0031043D" w:rsidRDefault="00215985" w:rsidP="00215985">
            <w:pPr>
              <w:spacing w:after="0" w:line="240" w:lineRule="auto"/>
              <w:rPr>
                <w:rFonts w:eastAsia="Times New Roman" w:cstheme="minorHAnsi"/>
                <w:color w:val="000000"/>
                <w:lang w:eastAsia="en-GB"/>
              </w:rPr>
            </w:pPr>
            <w:r>
              <w:rPr>
                <w:rFonts w:eastAsia="Times New Roman" w:cstheme="minorHAnsi"/>
                <w:color w:val="000000"/>
                <w:lang w:eastAsia="en-GB"/>
              </w:rPr>
              <w:t>State*Wave Variance</w:t>
            </w:r>
          </w:p>
        </w:tc>
        <w:tc>
          <w:tcPr>
            <w:tcW w:w="2904" w:type="dxa"/>
            <w:gridSpan w:val="2"/>
            <w:tcBorders>
              <w:left w:val="nil"/>
              <w:bottom w:val="single" w:sz="4" w:space="0" w:color="auto"/>
              <w:right w:val="nil"/>
            </w:tcBorders>
            <w:shd w:val="clear" w:color="auto" w:fill="auto"/>
            <w:noWrap/>
            <w:vAlign w:val="bottom"/>
          </w:tcPr>
          <w:p w:rsidR="00215985" w:rsidRPr="0031043D" w:rsidRDefault="00215985" w:rsidP="00215985">
            <w:pPr>
              <w:spacing w:after="0" w:line="240" w:lineRule="auto"/>
              <w:jc w:val="center"/>
              <w:rPr>
                <w:rFonts w:eastAsia="Times New Roman" w:cstheme="minorHAnsi"/>
                <w:color w:val="000000"/>
                <w:lang w:eastAsia="en-GB"/>
              </w:rPr>
            </w:pPr>
            <w:r>
              <w:rPr>
                <w:rFonts w:eastAsia="Times New Roman" w:cstheme="minorHAnsi"/>
                <w:color w:val="000000"/>
                <w:lang w:eastAsia="en-GB"/>
              </w:rPr>
              <w:t>0.372</w:t>
            </w:r>
          </w:p>
        </w:tc>
        <w:tc>
          <w:tcPr>
            <w:tcW w:w="2904" w:type="dxa"/>
            <w:gridSpan w:val="2"/>
            <w:tcBorders>
              <w:left w:val="nil"/>
              <w:bottom w:val="single" w:sz="4" w:space="0" w:color="auto"/>
              <w:right w:val="nil"/>
            </w:tcBorders>
            <w:shd w:val="clear" w:color="auto" w:fill="auto"/>
            <w:noWrap/>
            <w:vAlign w:val="bottom"/>
          </w:tcPr>
          <w:p w:rsidR="00215985" w:rsidRPr="0031043D" w:rsidRDefault="00215985" w:rsidP="00215985">
            <w:pPr>
              <w:spacing w:after="0" w:line="240" w:lineRule="auto"/>
              <w:jc w:val="center"/>
              <w:rPr>
                <w:rFonts w:eastAsia="Times New Roman" w:cstheme="minorHAnsi"/>
                <w:lang w:eastAsia="en-GB"/>
              </w:rPr>
            </w:pPr>
            <w:r>
              <w:rPr>
                <w:rFonts w:eastAsia="Times New Roman" w:cstheme="minorHAnsi"/>
                <w:lang w:eastAsia="en-GB"/>
              </w:rPr>
              <w:t>0.379</w:t>
            </w:r>
          </w:p>
        </w:tc>
        <w:tc>
          <w:tcPr>
            <w:tcW w:w="2904" w:type="dxa"/>
            <w:gridSpan w:val="2"/>
            <w:tcBorders>
              <w:left w:val="nil"/>
              <w:bottom w:val="single" w:sz="4" w:space="0" w:color="auto"/>
              <w:right w:val="nil"/>
            </w:tcBorders>
            <w:shd w:val="clear" w:color="auto" w:fill="auto"/>
            <w:noWrap/>
            <w:vAlign w:val="bottom"/>
          </w:tcPr>
          <w:p w:rsidR="00215985" w:rsidRPr="0031043D" w:rsidRDefault="00215985" w:rsidP="00215985">
            <w:pPr>
              <w:spacing w:after="0" w:line="240" w:lineRule="auto"/>
              <w:jc w:val="center"/>
              <w:rPr>
                <w:rFonts w:eastAsia="Times New Roman" w:cstheme="minorHAnsi"/>
                <w:lang w:eastAsia="en-GB"/>
              </w:rPr>
            </w:pPr>
            <w:r>
              <w:rPr>
                <w:rFonts w:eastAsia="Times New Roman" w:cstheme="minorHAnsi"/>
                <w:lang w:eastAsia="en-GB"/>
              </w:rPr>
              <w:t>0.378</w:t>
            </w:r>
          </w:p>
        </w:tc>
        <w:tc>
          <w:tcPr>
            <w:tcW w:w="2906" w:type="dxa"/>
            <w:gridSpan w:val="2"/>
            <w:tcBorders>
              <w:left w:val="nil"/>
              <w:bottom w:val="single" w:sz="4" w:space="0" w:color="auto"/>
              <w:right w:val="nil"/>
            </w:tcBorders>
            <w:shd w:val="clear" w:color="auto" w:fill="auto"/>
            <w:noWrap/>
            <w:vAlign w:val="bottom"/>
          </w:tcPr>
          <w:p w:rsidR="00215985" w:rsidRPr="0031043D" w:rsidRDefault="00215985" w:rsidP="00215985">
            <w:pPr>
              <w:spacing w:after="0" w:line="240" w:lineRule="auto"/>
              <w:jc w:val="center"/>
              <w:rPr>
                <w:rFonts w:eastAsia="Times New Roman" w:cstheme="minorHAnsi"/>
                <w:color w:val="000000"/>
                <w:lang w:eastAsia="en-GB"/>
              </w:rPr>
            </w:pPr>
            <w:r>
              <w:rPr>
                <w:rFonts w:eastAsia="Times New Roman" w:cstheme="minorHAnsi"/>
                <w:color w:val="000000"/>
                <w:lang w:eastAsia="en-GB"/>
              </w:rPr>
              <w:t>0.364</w:t>
            </w:r>
          </w:p>
        </w:tc>
      </w:tr>
      <w:tr w:rsidR="00215985" w:rsidRPr="00F8285B" w:rsidTr="00D13315">
        <w:trPr>
          <w:trHeight w:val="285"/>
        </w:trPr>
        <w:tc>
          <w:tcPr>
            <w:tcW w:w="2857" w:type="dxa"/>
            <w:tcBorders>
              <w:top w:val="single" w:sz="4" w:space="0" w:color="auto"/>
              <w:left w:val="nil"/>
              <w:bottom w:val="nil"/>
              <w:right w:val="nil"/>
            </w:tcBorders>
            <w:shd w:val="clear" w:color="auto" w:fill="auto"/>
            <w:noWrap/>
            <w:vAlign w:val="bottom"/>
          </w:tcPr>
          <w:p w:rsidR="00215985" w:rsidRDefault="00215985" w:rsidP="00215985">
            <w:pPr>
              <w:spacing w:after="0" w:line="240" w:lineRule="auto"/>
              <w:rPr>
                <w:rFonts w:ascii="Calibri" w:eastAsia="Times New Roman" w:hAnsi="Calibri" w:cs="Calibri"/>
                <w:color w:val="000000"/>
                <w:lang w:eastAsia="en-GB"/>
              </w:rPr>
            </w:pPr>
          </w:p>
        </w:tc>
        <w:tc>
          <w:tcPr>
            <w:tcW w:w="2904" w:type="dxa"/>
            <w:gridSpan w:val="2"/>
            <w:tcBorders>
              <w:top w:val="single" w:sz="4" w:space="0" w:color="auto"/>
              <w:left w:val="nil"/>
              <w:bottom w:val="nil"/>
              <w:right w:val="nil"/>
            </w:tcBorders>
            <w:shd w:val="clear" w:color="auto" w:fill="auto"/>
            <w:noWrap/>
            <w:vAlign w:val="bottom"/>
          </w:tcPr>
          <w:p w:rsidR="00215985" w:rsidRDefault="00215985" w:rsidP="00215985">
            <w:pPr>
              <w:spacing w:after="0" w:line="240" w:lineRule="auto"/>
              <w:jc w:val="center"/>
              <w:rPr>
                <w:rFonts w:ascii="Calibri" w:eastAsia="Times New Roman" w:hAnsi="Calibri" w:cs="Calibri"/>
                <w:color w:val="000000"/>
                <w:lang w:eastAsia="en-GB"/>
              </w:rPr>
            </w:pPr>
          </w:p>
        </w:tc>
        <w:tc>
          <w:tcPr>
            <w:tcW w:w="2904" w:type="dxa"/>
            <w:gridSpan w:val="2"/>
            <w:tcBorders>
              <w:top w:val="single" w:sz="4" w:space="0" w:color="auto"/>
              <w:left w:val="nil"/>
              <w:bottom w:val="nil"/>
              <w:right w:val="nil"/>
            </w:tcBorders>
            <w:shd w:val="clear" w:color="auto" w:fill="auto"/>
            <w:noWrap/>
            <w:vAlign w:val="bottom"/>
          </w:tcPr>
          <w:p w:rsidR="00215985" w:rsidRDefault="00215985" w:rsidP="00215985">
            <w:pPr>
              <w:spacing w:after="0" w:line="240" w:lineRule="auto"/>
              <w:jc w:val="center"/>
              <w:rPr>
                <w:rFonts w:ascii="Times New Roman" w:eastAsia="Times New Roman" w:hAnsi="Times New Roman" w:cs="Times New Roman"/>
                <w:sz w:val="20"/>
                <w:szCs w:val="20"/>
                <w:lang w:eastAsia="en-GB"/>
              </w:rPr>
            </w:pPr>
          </w:p>
        </w:tc>
        <w:tc>
          <w:tcPr>
            <w:tcW w:w="2904" w:type="dxa"/>
            <w:gridSpan w:val="2"/>
            <w:tcBorders>
              <w:top w:val="single" w:sz="4" w:space="0" w:color="auto"/>
              <w:left w:val="nil"/>
              <w:bottom w:val="nil"/>
              <w:right w:val="nil"/>
            </w:tcBorders>
            <w:shd w:val="clear" w:color="auto" w:fill="auto"/>
            <w:noWrap/>
            <w:vAlign w:val="bottom"/>
          </w:tcPr>
          <w:p w:rsidR="00215985" w:rsidRDefault="00215985" w:rsidP="00215985">
            <w:pPr>
              <w:spacing w:after="0" w:line="240" w:lineRule="auto"/>
              <w:jc w:val="center"/>
              <w:rPr>
                <w:rFonts w:ascii="Times New Roman" w:eastAsia="Times New Roman" w:hAnsi="Times New Roman" w:cs="Times New Roman"/>
                <w:sz w:val="20"/>
                <w:szCs w:val="20"/>
                <w:lang w:eastAsia="en-GB"/>
              </w:rPr>
            </w:pPr>
          </w:p>
        </w:tc>
        <w:tc>
          <w:tcPr>
            <w:tcW w:w="2906" w:type="dxa"/>
            <w:gridSpan w:val="2"/>
            <w:tcBorders>
              <w:top w:val="single" w:sz="4" w:space="0" w:color="auto"/>
              <w:left w:val="nil"/>
              <w:bottom w:val="nil"/>
              <w:right w:val="nil"/>
            </w:tcBorders>
            <w:shd w:val="clear" w:color="auto" w:fill="auto"/>
            <w:noWrap/>
            <w:vAlign w:val="bottom"/>
          </w:tcPr>
          <w:p w:rsidR="00215985" w:rsidRDefault="00215985" w:rsidP="00215985">
            <w:pPr>
              <w:spacing w:after="0" w:line="240" w:lineRule="auto"/>
              <w:jc w:val="center"/>
              <w:rPr>
                <w:rFonts w:ascii="Calibri" w:eastAsia="Times New Roman" w:hAnsi="Calibri" w:cs="Calibri"/>
                <w:color w:val="000000"/>
                <w:lang w:eastAsia="en-GB"/>
              </w:rPr>
            </w:pPr>
          </w:p>
        </w:tc>
      </w:tr>
    </w:tbl>
    <w:p w:rsidR="00D13315" w:rsidRPr="00B01635" w:rsidRDefault="00D13315" w:rsidP="00D13315">
      <w:pPr>
        <w:spacing w:line="240" w:lineRule="auto"/>
        <w:jc w:val="center"/>
        <w:rPr>
          <w:i/>
          <w:sz w:val="24"/>
        </w:rPr>
        <w:sectPr w:rsidR="00D13315" w:rsidRPr="00B01635" w:rsidSect="00A249E2">
          <w:pgSz w:w="16838" w:h="11906" w:orient="landscape"/>
          <w:pgMar w:top="1440" w:right="1440" w:bottom="1440" w:left="1440" w:header="708" w:footer="708" w:gutter="0"/>
          <w:cols w:space="708"/>
          <w:docGrid w:linePitch="360"/>
        </w:sectPr>
      </w:pPr>
      <w:r w:rsidRPr="00B01635">
        <w:rPr>
          <w:i/>
          <w:sz w:val="24"/>
        </w:rPr>
        <w:t>Notes: A</w:t>
      </w:r>
      <w:r>
        <w:rPr>
          <w:i/>
          <w:sz w:val="24"/>
        </w:rPr>
        <w:t>ll models control for the mean effect of TANF policies, the Survey Wave, and for an interaction between GDP*Low Educated</w:t>
      </w:r>
      <w:r w:rsidRPr="00B01635">
        <w:rPr>
          <w:i/>
          <w:sz w:val="24"/>
        </w:rPr>
        <w:t xml:space="preserve"> Single mother. All coefficients in bold have confidence intervals that differ significantly from zero.</w:t>
      </w:r>
    </w:p>
    <w:p w:rsidR="00CF2B4B" w:rsidRPr="00D35336" w:rsidRDefault="00CF2B4B" w:rsidP="00CF2B4B">
      <w:pPr>
        <w:pStyle w:val="Caption"/>
        <w:rPr>
          <w:szCs w:val="26"/>
        </w:rPr>
      </w:pPr>
      <w:bookmarkStart w:id="10" w:name="_Ref488930757"/>
      <w:bookmarkStart w:id="11" w:name="_Toc490057448"/>
      <w:r>
        <w:lastRenderedPageBreak/>
        <w:t xml:space="preserve">Table </w:t>
      </w:r>
      <w:bookmarkEnd w:id="10"/>
      <w:r>
        <w:t xml:space="preserve">A4. </w:t>
      </w:r>
      <w:r w:rsidRPr="00D9102D">
        <w:rPr>
          <w:noProof/>
        </w:rPr>
        <w:t>Impact of TANF</w:t>
      </w:r>
      <w:r>
        <w:rPr>
          <w:noProof/>
        </w:rPr>
        <w:t xml:space="preserve"> Conditionality Policies</w:t>
      </w:r>
      <w:r w:rsidRPr="00D9102D">
        <w:rPr>
          <w:noProof/>
        </w:rPr>
        <w:t xml:space="preserve"> on </w:t>
      </w:r>
      <w:r>
        <w:rPr>
          <w:noProof/>
        </w:rPr>
        <w:t xml:space="preserve">Days of Poor </w:t>
      </w:r>
      <w:r w:rsidRPr="00D9102D">
        <w:rPr>
          <w:noProof/>
        </w:rPr>
        <w:t xml:space="preserve">Mental </w:t>
      </w:r>
      <w:r>
        <w:rPr>
          <w:noProof/>
        </w:rPr>
        <w:t>Health for</w:t>
      </w:r>
      <w:r w:rsidRPr="00D9102D">
        <w:rPr>
          <w:noProof/>
        </w:rPr>
        <w:t xml:space="preserve"> single </w:t>
      </w:r>
      <w:r>
        <w:rPr>
          <w:noProof/>
        </w:rPr>
        <w:t>unemployed</w:t>
      </w:r>
      <w:r w:rsidRPr="00D9102D">
        <w:rPr>
          <w:noProof/>
        </w:rPr>
        <w:t xml:space="preserve"> mothers, Coefficients.</w:t>
      </w:r>
      <w:bookmarkEnd w:id="11"/>
    </w:p>
    <w:tbl>
      <w:tblPr>
        <w:tblpPr w:leftFromText="181" w:rightFromText="181" w:vertAnchor="text" w:horzAnchor="margin" w:tblpXSpec="center" w:tblpY="1"/>
        <w:tblW w:w="13742" w:type="dxa"/>
        <w:tblLayout w:type="fixed"/>
        <w:tblLook w:val="04A0" w:firstRow="1" w:lastRow="0" w:firstColumn="1" w:lastColumn="0" w:noHBand="0" w:noVBand="1"/>
      </w:tblPr>
      <w:tblGrid>
        <w:gridCol w:w="2712"/>
        <w:gridCol w:w="1377"/>
        <w:gridCol w:w="1380"/>
        <w:gridCol w:w="1377"/>
        <w:gridCol w:w="1380"/>
        <w:gridCol w:w="1377"/>
        <w:gridCol w:w="1380"/>
        <w:gridCol w:w="1377"/>
        <w:gridCol w:w="1382"/>
      </w:tblGrid>
      <w:tr w:rsidR="00CF2B4B" w:rsidRPr="00F8285B" w:rsidTr="00A556A5">
        <w:trPr>
          <w:trHeight w:val="279"/>
        </w:trPr>
        <w:tc>
          <w:tcPr>
            <w:tcW w:w="2712" w:type="dxa"/>
            <w:tcBorders>
              <w:top w:val="single" w:sz="4" w:space="0" w:color="auto"/>
              <w:left w:val="nil"/>
              <w:bottom w:val="nil"/>
              <w:right w:val="nil"/>
            </w:tcBorders>
            <w:shd w:val="clear" w:color="auto" w:fill="auto"/>
            <w:noWrap/>
            <w:vAlign w:val="bottom"/>
          </w:tcPr>
          <w:p w:rsidR="00CF2B4B" w:rsidRPr="00202F96" w:rsidRDefault="00CF2B4B" w:rsidP="00A249E2">
            <w:pPr>
              <w:spacing w:after="0" w:line="240" w:lineRule="auto"/>
              <w:rPr>
                <w:rFonts w:eastAsia="Times New Roman" w:cstheme="minorHAnsi"/>
                <w:b/>
                <w:sz w:val="24"/>
                <w:szCs w:val="24"/>
                <w:lang w:eastAsia="en-GB"/>
              </w:rPr>
            </w:pPr>
            <w:bookmarkStart w:id="12" w:name="_GoBack"/>
            <w:bookmarkEnd w:id="12"/>
            <w:r w:rsidRPr="00202F96">
              <w:rPr>
                <w:rFonts w:eastAsia="Times New Roman" w:cstheme="minorHAnsi"/>
                <w:b/>
                <w:szCs w:val="24"/>
                <w:lang w:eastAsia="en-GB"/>
              </w:rPr>
              <w:t>Variables</w:t>
            </w:r>
          </w:p>
        </w:tc>
        <w:tc>
          <w:tcPr>
            <w:tcW w:w="2757" w:type="dxa"/>
            <w:gridSpan w:val="2"/>
            <w:tcBorders>
              <w:top w:val="single" w:sz="4" w:space="0" w:color="auto"/>
              <w:left w:val="nil"/>
              <w:bottom w:val="nil"/>
            </w:tcBorders>
            <w:shd w:val="clear" w:color="auto" w:fill="auto"/>
            <w:noWrap/>
            <w:vAlign w:val="bottom"/>
          </w:tcPr>
          <w:p w:rsidR="00CF2B4B" w:rsidRPr="00202F96" w:rsidRDefault="00CF2B4B" w:rsidP="00A249E2">
            <w:pPr>
              <w:spacing w:after="0" w:line="240" w:lineRule="auto"/>
              <w:jc w:val="center"/>
              <w:rPr>
                <w:rFonts w:ascii="Calibri" w:eastAsia="Times New Roman" w:hAnsi="Calibri" w:cs="Calibri"/>
                <w:b/>
                <w:color w:val="000000"/>
                <w:lang w:eastAsia="en-GB"/>
              </w:rPr>
            </w:pPr>
            <w:r w:rsidRPr="00202F96">
              <w:rPr>
                <w:rFonts w:ascii="Calibri" w:eastAsia="Times New Roman" w:hAnsi="Calibri" w:cs="Calibri"/>
                <w:b/>
                <w:color w:val="000000"/>
                <w:lang w:eastAsia="en-GB"/>
              </w:rPr>
              <w:t>M1</w:t>
            </w:r>
          </w:p>
        </w:tc>
        <w:tc>
          <w:tcPr>
            <w:tcW w:w="2757" w:type="dxa"/>
            <w:gridSpan w:val="2"/>
            <w:tcBorders>
              <w:top w:val="single" w:sz="4" w:space="0" w:color="auto"/>
              <w:left w:val="nil"/>
              <w:bottom w:val="nil"/>
            </w:tcBorders>
            <w:shd w:val="clear" w:color="auto" w:fill="auto"/>
            <w:noWrap/>
            <w:vAlign w:val="bottom"/>
          </w:tcPr>
          <w:p w:rsidR="00CF2B4B" w:rsidRPr="00202F96" w:rsidRDefault="00CF2B4B" w:rsidP="00A249E2">
            <w:pPr>
              <w:spacing w:after="0" w:line="240" w:lineRule="auto"/>
              <w:jc w:val="center"/>
              <w:rPr>
                <w:rFonts w:ascii="Calibri" w:eastAsia="Times New Roman" w:hAnsi="Calibri" w:cs="Calibri"/>
                <w:b/>
                <w:color w:val="000000"/>
                <w:lang w:eastAsia="en-GB"/>
              </w:rPr>
            </w:pPr>
            <w:r w:rsidRPr="00202F96">
              <w:rPr>
                <w:rFonts w:ascii="Calibri" w:eastAsia="Times New Roman" w:hAnsi="Calibri" w:cs="Calibri"/>
                <w:b/>
                <w:color w:val="000000"/>
                <w:lang w:eastAsia="en-GB"/>
              </w:rPr>
              <w:t>M2</w:t>
            </w:r>
          </w:p>
        </w:tc>
        <w:tc>
          <w:tcPr>
            <w:tcW w:w="2757" w:type="dxa"/>
            <w:gridSpan w:val="2"/>
            <w:tcBorders>
              <w:top w:val="single" w:sz="4" w:space="0" w:color="auto"/>
              <w:left w:val="nil"/>
              <w:bottom w:val="nil"/>
            </w:tcBorders>
            <w:shd w:val="clear" w:color="auto" w:fill="auto"/>
            <w:noWrap/>
            <w:vAlign w:val="bottom"/>
          </w:tcPr>
          <w:p w:rsidR="00CF2B4B" w:rsidRPr="00202F96" w:rsidRDefault="00CF2B4B" w:rsidP="00A249E2">
            <w:pPr>
              <w:spacing w:after="0" w:line="240" w:lineRule="auto"/>
              <w:jc w:val="center"/>
              <w:rPr>
                <w:rFonts w:ascii="Calibri" w:eastAsia="Times New Roman" w:hAnsi="Calibri" w:cs="Calibri"/>
                <w:b/>
                <w:color w:val="000000"/>
                <w:lang w:eastAsia="en-GB"/>
              </w:rPr>
            </w:pPr>
            <w:r w:rsidRPr="00202F96">
              <w:rPr>
                <w:rFonts w:ascii="Calibri" w:eastAsia="Times New Roman" w:hAnsi="Calibri" w:cs="Calibri"/>
                <w:b/>
                <w:color w:val="000000"/>
                <w:lang w:eastAsia="en-GB"/>
              </w:rPr>
              <w:t>M3</w:t>
            </w:r>
          </w:p>
        </w:tc>
        <w:tc>
          <w:tcPr>
            <w:tcW w:w="2759" w:type="dxa"/>
            <w:gridSpan w:val="2"/>
            <w:tcBorders>
              <w:top w:val="single" w:sz="4" w:space="0" w:color="auto"/>
              <w:left w:val="nil"/>
              <w:bottom w:val="nil"/>
              <w:right w:val="nil"/>
            </w:tcBorders>
            <w:shd w:val="clear" w:color="auto" w:fill="auto"/>
            <w:noWrap/>
            <w:vAlign w:val="bottom"/>
          </w:tcPr>
          <w:p w:rsidR="00CF2B4B" w:rsidRPr="00202F96" w:rsidRDefault="00CF2B4B" w:rsidP="00A249E2">
            <w:pPr>
              <w:spacing w:after="0" w:line="240" w:lineRule="auto"/>
              <w:jc w:val="center"/>
              <w:rPr>
                <w:rFonts w:ascii="Calibri" w:eastAsia="Times New Roman" w:hAnsi="Calibri" w:cs="Calibri"/>
                <w:b/>
                <w:color w:val="000000"/>
                <w:lang w:eastAsia="en-GB"/>
              </w:rPr>
            </w:pPr>
            <w:r w:rsidRPr="00202F96">
              <w:rPr>
                <w:rFonts w:ascii="Calibri" w:eastAsia="Times New Roman" w:hAnsi="Calibri" w:cs="Calibri"/>
                <w:b/>
                <w:color w:val="000000"/>
                <w:lang w:eastAsia="en-GB"/>
              </w:rPr>
              <w:t>M4</w:t>
            </w:r>
          </w:p>
        </w:tc>
      </w:tr>
      <w:tr w:rsidR="00CF2B4B" w:rsidRPr="00F8285B" w:rsidTr="00A556A5">
        <w:trPr>
          <w:trHeight w:val="279"/>
        </w:trPr>
        <w:tc>
          <w:tcPr>
            <w:tcW w:w="2712" w:type="dxa"/>
            <w:tcBorders>
              <w:top w:val="nil"/>
              <w:left w:val="nil"/>
              <w:bottom w:val="single" w:sz="4" w:space="0" w:color="auto"/>
              <w:right w:val="nil"/>
            </w:tcBorders>
            <w:shd w:val="clear" w:color="auto" w:fill="auto"/>
            <w:noWrap/>
            <w:vAlign w:val="bottom"/>
            <w:hideMark/>
          </w:tcPr>
          <w:p w:rsidR="00CF2B4B" w:rsidRPr="00F8285B" w:rsidRDefault="00CF2B4B" w:rsidP="00A249E2">
            <w:pPr>
              <w:spacing w:after="0" w:line="240" w:lineRule="auto"/>
              <w:rPr>
                <w:rFonts w:ascii="Times New Roman" w:eastAsia="Times New Roman" w:hAnsi="Times New Roman" w:cs="Times New Roman"/>
                <w:sz w:val="24"/>
                <w:szCs w:val="24"/>
                <w:lang w:eastAsia="en-GB"/>
              </w:rPr>
            </w:pPr>
          </w:p>
        </w:tc>
        <w:tc>
          <w:tcPr>
            <w:tcW w:w="1377" w:type="dxa"/>
            <w:tcBorders>
              <w:top w:val="nil"/>
              <w:left w:val="nil"/>
              <w:bottom w:val="single" w:sz="4" w:space="0" w:color="auto"/>
              <w:right w:val="nil"/>
            </w:tcBorders>
            <w:shd w:val="clear" w:color="auto" w:fill="auto"/>
            <w:noWrap/>
            <w:vAlign w:val="bottom"/>
            <w:hideMark/>
          </w:tcPr>
          <w:p w:rsidR="00CF2B4B" w:rsidRPr="00F8285B" w:rsidRDefault="00CF2B4B" w:rsidP="00A249E2">
            <w:pPr>
              <w:spacing w:after="0" w:line="240" w:lineRule="auto"/>
              <w:jc w:val="center"/>
              <w:rPr>
                <w:rFonts w:ascii="Calibri" w:eastAsia="Times New Roman" w:hAnsi="Calibri" w:cs="Calibri"/>
                <w:color w:val="000000"/>
                <w:lang w:eastAsia="en-GB"/>
              </w:rPr>
            </w:pPr>
            <m:oMathPara>
              <m:oMath>
                <m:r>
                  <w:rPr>
                    <w:rFonts w:ascii="Cambria Math" w:eastAsia="Times New Roman" w:hAnsi="Cambria Math" w:cs="Calibri"/>
                    <w:color w:val="000000"/>
                    <w:lang w:eastAsia="en-GB"/>
                  </w:rPr>
                  <m:t>β</m:t>
                </m:r>
              </m:oMath>
            </m:oMathPara>
          </w:p>
        </w:tc>
        <w:tc>
          <w:tcPr>
            <w:tcW w:w="1380" w:type="dxa"/>
            <w:tcBorders>
              <w:top w:val="nil"/>
              <w:left w:val="nil"/>
              <w:bottom w:val="single" w:sz="4" w:space="0" w:color="auto"/>
            </w:tcBorders>
            <w:shd w:val="clear" w:color="auto" w:fill="auto"/>
            <w:noWrap/>
            <w:vAlign w:val="bottom"/>
            <w:hideMark/>
          </w:tcPr>
          <w:p w:rsidR="00CF2B4B" w:rsidRPr="00F8285B" w:rsidRDefault="00CF2B4B" w:rsidP="00A249E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95% CI</w:t>
            </w:r>
          </w:p>
        </w:tc>
        <w:tc>
          <w:tcPr>
            <w:tcW w:w="1377" w:type="dxa"/>
            <w:tcBorders>
              <w:top w:val="nil"/>
              <w:left w:val="nil"/>
              <w:bottom w:val="single" w:sz="4" w:space="0" w:color="auto"/>
              <w:right w:val="nil"/>
            </w:tcBorders>
            <w:shd w:val="clear" w:color="auto" w:fill="auto"/>
            <w:noWrap/>
            <w:vAlign w:val="bottom"/>
            <w:hideMark/>
          </w:tcPr>
          <w:p w:rsidR="00CF2B4B" w:rsidRPr="00F8285B" w:rsidRDefault="00CF2B4B" w:rsidP="00A249E2">
            <w:pPr>
              <w:spacing w:after="0" w:line="240" w:lineRule="auto"/>
              <w:jc w:val="center"/>
              <w:rPr>
                <w:rFonts w:ascii="Calibri" w:eastAsia="Times New Roman" w:hAnsi="Calibri" w:cs="Calibri"/>
                <w:color w:val="000000"/>
                <w:lang w:eastAsia="en-GB"/>
              </w:rPr>
            </w:pPr>
            <m:oMathPara>
              <m:oMath>
                <m:r>
                  <w:rPr>
                    <w:rFonts w:ascii="Cambria Math" w:eastAsia="Times New Roman" w:hAnsi="Cambria Math" w:cs="Calibri"/>
                    <w:color w:val="000000"/>
                    <w:lang w:eastAsia="en-GB"/>
                  </w:rPr>
                  <m:t>β</m:t>
                </m:r>
              </m:oMath>
            </m:oMathPara>
          </w:p>
        </w:tc>
        <w:tc>
          <w:tcPr>
            <w:tcW w:w="1380" w:type="dxa"/>
            <w:tcBorders>
              <w:top w:val="nil"/>
              <w:left w:val="nil"/>
              <w:bottom w:val="single" w:sz="4" w:space="0" w:color="auto"/>
            </w:tcBorders>
            <w:shd w:val="clear" w:color="auto" w:fill="auto"/>
            <w:noWrap/>
            <w:vAlign w:val="bottom"/>
            <w:hideMark/>
          </w:tcPr>
          <w:p w:rsidR="00CF2B4B" w:rsidRPr="00F8285B" w:rsidRDefault="00CF2B4B" w:rsidP="00A249E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95% CI</w:t>
            </w:r>
          </w:p>
        </w:tc>
        <w:tc>
          <w:tcPr>
            <w:tcW w:w="1377" w:type="dxa"/>
            <w:tcBorders>
              <w:top w:val="nil"/>
              <w:left w:val="nil"/>
              <w:bottom w:val="single" w:sz="4" w:space="0" w:color="auto"/>
              <w:right w:val="nil"/>
            </w:tcBorders>
            <w:shd w:val="clear" w:color="auto" w:fill="auto"/>
            <w:noWrap/>
            <w:vAlign w:val="bottom"/>
            <w:hideMark/>
          </w:tcPr>
          <w:p w:rsidR="00CF2B4B" w:rsidRPr="00F8285B" w:rsidRDefault="00CF2B4B" w:rsidP="00A249E2">
            <w:pPr>
              <w:spacing w:after="0" w:line="240" w:lineRule="auto"/>
              <w:jc w:val="center"/>
              <w:rPr>
                <w:rFonts w:ascii="Calibri" w:eastAsia="Times New Roman" w:hAnsi="Calibri" w:cs="Calibri"/>
                <w:color w:val="000000"/>
                <w:lang w:eastAsia="en-GB"/>
              </w:rPr>
            </w:pPr>
            <m:oMathPara>
              <m:oMath>
                <m:r>
                  <w:rPr>
                    <w:rFonts w:ascii="Cambria Math" w:eastAsia="Times New Roman" w:hAnsi="Cambria Math" w:cs="Calibri"/>
                    <w:color w:val="000000"/>
                    <w:lang w:eastAsia="en-GB"/>
                  </w:rPr>
                  <m:t>β</m:t>
                </m:r>
              </m:oMath>
            </m:oMathPara>
          </w:p>
        </w:tc>
        <w:tc>
          <w:tcPr>
            <w:tcW w:w="1380" w:type="dxa"/>
            <w:tcBorders>
              <w:top w:val="nil"/>
              <w:left w:val="nil"/>
              <w:bottom w:val="single" w:sz="4" w:space="0" w:color="auto"/>
            </w:tcBorders>
            <w:shd w:val="clear" w:color="auto" w:fill="auto"/>
            <w:noWrap/>
            <w:vAlign w:val="bottom"/>
            <w:hideMark/>
          </w:tcPr>
          <w:p w:rsidR="00CF2B4B" w:rsidRPr="00F8285B" w:rsidRDefault="00CF2B4B" w:rsidP="00A249E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95% CI</w:t>
            </w:r>
          </w:p>
        </w:tc>
        <w:tc>
          <w:tcPr>
            <w:tcW w:w="1377" w:type="dxa"/>
            <w:tcBorders>
              <w:top w:val="nil"/>
              <w:left w:val="nil"/>
              <w:bottom w:val="single" w:sz="4" w:space="0" w:color="auto"/>
              <w:right w:val="nil"/>
            </w:tcBorders>
            <w:shd w:val="clear" w:color="auto" w:fill="auto"/>
            <w:noWrap/>
            <w:vAlign w:val="bottom"/>
            <w:hideMark/>
          </w:tcPr>
          <w:p w:rsidR="00CF2B4B" w:rsidRPr="00F8285B" w:rsidRDefault="00CF2B4B" w:rsidP="00A249E2">
            <w:pPr>
              <w:spacing w:after="0" w:line="240" w:lineRule="auto"/>
              <w:jc w:val="center"/>
              <w:rPr>
                <w:rFonts w:ascii="Calibri" w:eastAsia="Times New Roman" w:hAnsi="Calibri" w:cs="Calibri"/>
                <w:color w:val="000000"/>
                <w:lang w:eastAsia="en-GB"/>
              </w:rPr>
            </w:pPr>
            <m:oMathPara>
              <m:oMath>
                <m:r>
                  <w:rPr>
                    <w:rFonts w:ascii="Cambria Math" w:eastAsia="Times New Roman" w:hAnsi="Cambria Math" w:cs="Calibri"/>
                    <w:color w:val="000000"/>
                    <w:lang w:eastAsia="en-GB"/>
                  </w:rPr>
                  <m:t>β</m:t>
                </m:r>
              </m:oMath>
            </m:oMathPara>
          </w:p>
        </w:tc>
        <w:tc>
          <w:tcPr>
            <w:tcW w:w="1382" w:type="dxa"/>
            <w:tcBorders>
              <w:top w:val="nil"/>
              <w:left w:val="nil"/>
              <w:bottom w:val="single" w:sz="4" w:space="0" w:color="auto"/>
              <w:right w:val="nil"/>
            </w:tcBorders>
            <w:shd w:val="clear" w:color="auto" w:fill="auto"/>
            <w:noWrap/>
            <w:vAlign w:val="bottom"/>
            <w:hideMark/>
          </w:tcPr>
          <w:p w:rsidR="00CF2B4B" w:rsidRPr="00F8285B" w:rsidRDefault="00CF2B4B" w:rsidP="00A249E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95% CI</w:t>
            </w:r>
          </w:p>
        </w:tc>
      </w:tr>
      <w:tr w:rsidR="00CF2B4B" w:rsidRPr="00F8285B" w:rsidTr="00A556A5">
        <w:trPr>
          <w:trHeight w:val="279"/>
        </w:trPr>
        <w:tc>
          <w:tcPr>
            <w:tcW w:w="2712" w:type="dxa"/>
            <w:tcBorders>
              <w:top w:val="single" w:sz="4" w:space="0" w:color="auto"/>
              <w:left w:val="nil"/>
              <w:bottom w:val="nil"/>
              <w:right w:val="nil"/>
            </w:tcBorders>
            <w:shd w:val="clear" w:color="auto" w:fill="auto"/>
            <w:noWrap/>
            <w:vAlign w:val="bottom"/>
          </w:tcPr>
          <w:p w:rsidR="00CF2B4B" w:rsidRPr="00F8285B" w:rsidRDefault="00CF2B4B" w:rsidP="00A249E2">
            <w:pPr>
              <w:spacing w:after="0" w:line="240" w:lineRule="auto"/>
              <w:rPr>
                <w:rFonts w:eastAsia="Times New Roman" w:cstheme="minorHAnsi"/>
                <w:b/>
                <w:sz w:val="24"/>
                <w:szCs w:val="24"/>
                <w:lang w:eastAsia="en-GB"/>
              </w:rPr>
            </w:pPr>
            <w:r w:rsidRPr="00202F96">
              <w:rPr>
                <w:rFonts w:eastAsia="Times New Roman" w:cstheme="minorHAnsi"/>
                <w:b/>
                <w:szCs w:val="24"/>
                <w:lang w:eastAsia="en-GB"/>
              </w:rPr>
              <w:t>Individual</w:t>
            </w:r>
          </w:p>
        </w:tc>
        <w:tc>
          <w:tcPr>
            <w:tcW w:w="1377" w:type="dxa"/>
            <w:tcBorders>
              <w:top w:val="single" w:sz="4" w:space="0" w:color="auto"/>
              <w:left w:val="nil"/>
              <w:bottom w:val="nil"/>
              <w:right w:val="nil"/>
            </w:tcBorders>
            <w:shd w:val="clear" w:color="auto" w:fill="auto"/>
            <w:noWrap/>
            <w:vAlign w:val="bottom"/>
          </w:tcPr>
          <w:p w:rsidR="00CF2B4B" w:rsidRPr="00F8285B" w:rsidRDefault="00CF2B4B" w:rsidP="00A249E2">
            <w:pPr>
              <w:spacing w:after="0" w:line="240" w:lineRule="auto"/>
              <w:jc w:val="center"/>
              <w:rPr>
                <w:rFonts w:ascii="Calibri" w:eastAsia="Times New Roman" w:hAnsi="Calibri" w:cs="Calibri"/>
                <w:color w:val="000000"/>
                <w:lang w:eastAsia="en-GB"/>
              </w:rPr>
            </w:pPr>
          </w:p>
        </w:tc>
        <w:tc>
          <w:tcPr>
            <w:tcW w:w="1380" w:type="dxa"/>
            <w:tcBorders>
              <w:top w:val="single" w:sz="4" w:space="0" w:color="auto"/>
              <w:left w:val="nil"/>
              <w:bottom w:val="nil"/>
            </w:tcBorders>
            <w:shd w:val="clear" w:color="auto" w:fill="auto"/>
            <w:noWrap/>
            <w:vAlign w:val="bottom"/>
          </w:tcPr>
          <w:p w:rsidR="00CF2B4B" w:rsidRPr="00F8285B" w:rsidRDefault="00CF2B4B" w:rsidP="00A249E2">
            <w:pPr>
              <w:spacing w:after="0" w:line="240" w:lineRule="auto"/>
              <w:jc w:val="center"/>
              <w:rPr>
                <w:rFonts w:ascii="Calibri" w:eastAsia="Times New Roman" w:hAnsi="Calibri" w:cs="Calibri"/>
                <w:color w:val="000000"/>
                <w:lang w:eastAsia="en-GB"/>
              </w:rPr>
            </w:pPr>
          </w:p>
        </w:tc>
        <w:tc>
          <w:tcPr>
            <w:tcW w:w="1377" w:type="dxa"/>
            <w:tcBorders>
              <w:top w:val="single" w:sz="4" w:space="0" w:color="auto"/>
              <w:left w:val="nil"/>
              <w:bottom w:val="nil"/>
              <w:right w:val="nil"/>
            </w:tcBorders>
            <w:shd w:val="clear" w:color="auto" w:fill="auto"/>
            <w:noWrap/>
            <w:vAlign w:val="bottom"/>
          </w:tcPr>
          <w:p w:rsidR="00CF2B4B" w:rsidRPr="00F8285B" w:rsidRDefault="00CF2B4B" w:rsidP="00A249E2">
            <w:pPr>
              <w:spacing w:after="0" w:line="240" w:lineRule="auto"/>
              <w:jc w:val="center"/>
              <w:rPr>
                <w:rFonts w:ascii="Calibri" w:eastAsia="Times New Roman" w:hAnsi="Calibri" w:cs="Calibri"/>
                <w:color w:val="000000"/>
                <w:lang w:eastAsia="en-GB"/>
              </w:rPr>
            </w:pPr>
          </w:p>
        </w:tc>
        <w:tc>
          <w:tcPr>
            <w:tcW w:w="1380" w:type="dxa"/>
            <w:tcBorders>
              <w:top w:val="single" w:sz="4" w:space="0" w:color="auto"/>
              <w:left w:val="nil"/>
              <w:bottom w:val="nil"/>
            </w:tcBorders>
            <w:shd w:val="clear" w:color="auto" w:fill="auto"/>
            <w:noWrap/>
            <w:vAlign w:val="bottom"/>
          </w:tcPr>
          <w:p w:rsidR="00CF2B4B" w:rsidRPr="00F8285B" w:rsidRDefault="00CF2B4B" w:rsidP="00A249E2">
            <w:pPr>
              <w:spacing w:after="0" w:line="240" w:lineRule="auto"/>
              <w:jc w:val="center"/>
              <w:rPr>
                <w:rFonts w:ascii="Calibri" w:eastAsia="Times New Roman" w:hAnsi="Calibri" w:cs="Calibri"/>
                <w:color w:val="000000"/>
                <w:lang w:eastAsia="en-GB"/>
              </w:rPr>
            </w:pPr>
          </w:p>
        </w:tc>
        <w:tc>
          <w:tcPr>
            <w:tcW w:w="1377" w:type="dxa"/>
            <w:tcBorders>
              <w:top w:val="single" w:sz="4" w:space="0" w:color="auto"/>
              <w:left w:val="nil"/>
              <w:bottom w:val="nil"/>
              <w:right w:val="nil"/>
            </w:tcBorders>
            <w:shd w:val="clear" w:color="auto" w:fill="auto"/>
            <w:noWrap/>
            <w:vAlign w:val="bottom"/>
          </w:tcPr>
          <w:p w:rsidR="00CF2B4B" w:rsidRPr="00F8285B" w:rsidRDefault="00CF2B4B" w:rsidP="00A249E2">
            <w:pPr>
              <w:spacing w:after="0" w:line="240" w:lineRule="auto"/>
              <w:jc w:val="center"/>
              <w:rPr>
                <w:rFonts w:ascii="Calibri" w:eastAsia="Times New Roman" w:hAnsi="Calibri" w:cs="Calibri"/>
                <w:color w:val="000000"/>
                <w:lang w:eastAsia="en-GB"/>
              </w:rPr>
            </w:pPr>
          </w:p>
        </w:tc>
        <w:tc>
          <w:tcPr>
            <w:tcW w:w="1380" w:type="dxa"/>
            <w:tcBorders>
              <w:top w:val="single" w:sz="4" w:space="0" w:color="auto"/>
              <w:left w:val="nil"/>
              <w:bottom w:val="nil"/>
            </w:tcBorders>
            <w:shd w:val="clear" w:color="auto" w:fill="auto"/>
            <w:noWrap/>
            <w:vAlign w:val="bottom"/>
          </w:tcPr>
          <w:p w:rsidR="00CF2B4B" w:rsidRPr="00F8285B" w:rsidRDefault="00CF2B4B" w:rsidP="00A249E2">
            <w:pPr>
              <w:spacing w:after="0" w:line="240" w:lineRule="auto"/>
              <w:jc w:val="center"/>
              <w:rPr>
                <w:rFonts w:ascii="Calibri" w:eastAsia="Times New Roman" w:hAnsi="Calibri" w:cs="Calibri"/>
                <w:color w:val="000000"/>
                <w:lang w:eastAsia="en-GB"/>
              </w:rPr>
            </w:pPr>
          </w:p>
        </w:tc>
        <w:tc>
          <w:tcPr>
            <w:tcW w:w="1377" w:type="dxa"/>
            <w:tcBorders>
              <w:top w:val="single" w:sz="4" w:space="0" w:color="auto"/>
              <w:left w:val="nil"/>
              <w:bottom w:val="nil"/>
              <w:right w:val="nil"/>
            </w:tcBorders>
            <w:shd w:val="clear" w:color="auto" w:fill="auto"/>
            <w:noWrap/>
            <w:vAlign w:val="bottom"/>
          </w:tcPr>
          <w:p w:rsidR="00CF2B4B" w:rsidRPr="00F8285B" w:rsidRDefault="00CF2B4B" w:rsidP="00A249E2">
            <w:pPr>
              <w:spacing w:after="0" w:line="240" w:lineRule="auto"/>
              <w:jc w:val="center"/>
              <w:rPr>
                <w:rFonts w:ascii="Calibri" w:eastAsia="Times New Roman" w:hAnsi="Calibri" w:cs="Calibri"/>
                <w:color w:val="000000"/>
                <w:lang w:eastAsia="en-GB"/>
              </w:rPr>
            </w:pPr>
          </w:p>
        </w:tc>
        <w:tc>
          <w:tcPr>
            <w:tcW w:w="1382" w:type="dxa"/>
            <w:tcBorders>
              <w:top w:val="single" w:sz="4" w:space="0" w:color="auto"/>
              <w:left w:val="nil"/>
              <w:bottom w:val="nil"/>
              <w:right w:val="nil"/>
            </w:tcBorders>
            <w:shd w:val="clear" w:color="auto" w:fill="auto"/>
            <w:noWrap/>
            <w:vAlign w:val="bottom"/>
          </w:tcPr>
          <w:p w:rsidR="00CF2B4B" w:rsidRPr="00F8285B" w:rsidRDefault="00CF2B4B" w:rsidP="00A249E2">
            <w:pPr>
              <w:spacing w:after="0" w:line="240" w:lineRule="auto"/>
              <w:jc w:val="center"/>
              <w:rPr>
                <w:rFonts w:ascii="Calibri" w:eastAsia="Times New Roman" w:hAnsi="Calibri" w:cs="Calibri"/>
                <w:color w:val="000000"/>
                <w:lang w:eastAsia="en-GB"/>
              </w:rPr>
            </w:pPr>
          </w:p>
        </w:tc>
      </w:tr>
      <w:tr w:rsidR="00836F85" w:rsidRPr="00F8285B" w:rsidTr="00A556A5">
        <w:trPr>
          <w:trHeight w:val="279"/>
        </w:trPr>
        <w:tc>
          <w:tcPr>
            <w:tcW w:w="2712" w:type="dxa"/>
            <w:tcBorders>
              <w:top w:val="nil"/>
              <w:left w:val="nil"/>
              <w:bottom w:val="nil"/>
              <w:right w:val="nil"/>
            </w:tcBorders>
            <w:shd w:val="clear" w:color="auto" w:fill="auto"/>
            <w:noWrap/>
            <w:vAlign w:val="bottom"/>
            <w:hideMark/>
          </w:tcPr>
          <w:p w:rsidR="00836F85" w:rsidRPr="00F8285B"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Age</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-0.17</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(-2.79 -0.06)</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-0.17</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(-2.79 -0.06)</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-0.17</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(-2.79 -0.06)</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-0.17</w:t>
            </w: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(-2.79 -0.06)</w:t>
            </w:r>
          </w:p>
        </w:tc>
      </w:tr>
      <w:tr w:rsidR="00836F85" w:rsidRPr="00F8285B" w:rsidTr="00A556A5">
        <w:trPr>
          <w:trHeight w:val="279"/>
        </w:trPr>
        <w:tc>
          <w:tcPr>
            <w:tcW w:w="2712" w:type="dxa"/>
            <w:tcBorders>
              <w:top w:val="nil"/>
              <w:left w:val="nil"/>
              <w:bottom w:val="nil"/>
              <w:right w:val="nil"/>
            </w:tcBorders>
            <w:shd w:val="clear" w:color="auto" w:fill="auto"/>
            <w:noWrap/>
            <w:vAlign w:val="bottom"/>
            <w:hideMark/>
          </w:tcPr>
          <w:p w:rsidR="00836F85" w:rsidRPr="00F8285B"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Married</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-1.23</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(-1.40 -1.07)</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-1.23</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(-1.40 -1.07)</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-1.23</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(-1.40 -1.07)</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-1.23</w:t>
            </w: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(-1.40 -1.07)</w:t>
            </w:r>
          </w:p>
        </w:tc>
      </w:tr>
      <w:tr w:rsidR="00836F85" w:rsidRPr="00F8285B" w:rsidTr="00A556A5">
        <w:trPr>
          <w:trHeight w:val="279"/>
        </w:trPr>
        <w:tc>
          <w:tcPr>
            <w:tcW w:w="2712" w:type="dxa"/>
            <w:tcBorders>
              <w:top w:val="nil"/>
              <w:left w:val="nil"/>
              <w:bottom w:val="nil"/>
              <w:right w:val="nil"/>
            </w:tcBorders>
            <w:shd w:val="clear" w:color="auto" w:fill="auto"/>
            <w:noWrap/>
            <w:vAlign w:val="bottom"/>
            <w:hideMark/>
          </w:tcPr>
          <w:p w:rsidR="00836F85" w:rsidRPr="00F8285B"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Non-White</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-0.86</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(-1.06 -0.66)</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-0.86</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(-1.06 -0.66)</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-0.86</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(-1.06 -0.66)</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-0.86</w:t>
            </w: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(-1.06 -0.66)</w:t>
            </w:r>
          </w:p>
        </w:tc>
      </w:tr>
      <w:tr w:rsidR="00836F85" w:rsidRPr="00F8285B" w:rsidTr="00A556A5">
        <w:trPr>
          <w:trHeight w:val="279"/>
        </w:trPr>
        <w:tc>
          <w:tcPr>
            <w:tcW w:w="2712" w:type="dxa"/>
            <w:tcBorders>
              <w:top w:val="nil"/>
              <w:left w:val="nil"/>
              <w:bottom w:val="nil"/>
              <w:right w:val="nil"/>
            </w:tcBorders>
            <w:shd w:val="clear" w:color="auto" w:fill="auto"/>
            <w:noWrap/>
            <w:vAlign w:val="bottom"/>
            <w:hideMark/>
          </w:tcPr>
          <w:p w:rsidR="00836F85" w:rsidRPr="00F8285B"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Single Unemployed Mother </w:t>
            </w:r>
          </w:p>
        </w:tc>
        <w:tc>
          <w:tcPr>
            <w:tcW w:w="1377" w:type="dxa"/>
            <w:tcBorders>
              <w:top w:val="nil"/>
              <w:left w:val="nil"/>
              <w:bottom w:val="nil"/>
              <w:right w:val="nil"/>
            </w:tcBorders>
            <w:shd w:val="clear" w:color="auto" w:fill="auto"/>
            <w:noWrap/>
            <w:vAlign w:val="bottom"/>
          </w:tcPr>
          <w:p w:rsidR="00836F85" w:rsidRPr="00CF2B4B" w:rsidRDefault="00836F85" w:rsidP="00836F85">
            <w:pPr>
              <w:spacing w:after="0" w:line="240" w:lineRule="auto"/>
              <w:jc w:val="center"/>
              <w:rPr>
                <w:rFonts w:ascii="Calibri" w:eastAsia="Times New Roman" w:hAnsi="Calibri" w:cs="Calibri"/>
                <w:b/>
                <w:color w:val="000000"/>
                <w:lang w:eastAsia="en-GB"/>
              </w:rPr>
            </w:pPr>
            <w:r w:rsidRPr="00CF2B4B">
              <w:rPr>
                <w:rFonts w:ascii="Calibri" w:eastAsia="Times New Roman" w:hAnsi="Calibri" w:cs="Calibri"/>
                <w:b/>
                <w:color w:val="000000"/>
                <w:lang w:eastAsia="en-GB"/>
              </w:rPr>
              <w:t xml:space="preserve">1.97 </w:t>
            </w:r>
          </w:p>
        </w:tc>
        <w:tc>
          <w:tcPr>
            <w:tcW w:w="1380" w:type="dxa"/>
            <w:tcBorders>
              <w:top w:val="nil"/>
              <w:left w:val="nil"/>
              <w:bottom w:val="nil"/>
            </w:tcBorders>
            <w:shd w:val="clear" w:color="auto" w:fill="auto"/>
            <w:noWrap/>
            <w:vAlign w:val="bottom"/>
          </w:tcPr>
          <w:p w:rsidR="00836F85" w:rsidRPr="00CF2B4B" w:rsidRDefault="00836F85" w:rsidP="00836F85">
            <w:pPr>
              <w:spacing w:after="0" w:line="240" w:lineRule="auto"/>
              <w:jc w:val="center"/>
              <w:rPr>
                <w:rFonts w:ascii="Calibri" w:eastAsia="Times New Roman" w:hAnsi="Calibri" w:cs="Calibri"/>
                <w:b/>
                <w:color w:val="000000"/>
                <w:lang w:eastAsia="en-GB"/>
              </w:rPr>
            </w:pPr>
            <w:r w:rsidRPr="00CF2B4B">
              <w:rPr>
                <w:rFonts w:ascii="Calibri" w:eastAsia="Times New Roman" w:hAnsi="Calibri" w:cs="Calibri"/>
                <w:b/>
                <w:color w:val="000000"/>
                <w:lang w:eastAsia="en-GB"/>
              </w:rPr>
              <w:t>(0.75 3.17)</w:t>
            </w:r>
          </w:p>
        </w:tc>
        <w:tc>
          <w:tcPr>
            <w:tcW w:w="1377" w:type="dxa"/>
            <w:tcBorders>
              <w:top w:val="nil"/>
              <w:left w:val="nil"/>
              <w:bottom w:val="nil"/>
              <w:right w:val="nil"/>
            </w:tcBorders>
            <w:shd w:val="clear" w:color="auto" w:fill="auto"/>
            <w:noWrap/>
            <w:vAlign w:val="bottom"/>
          </w:tcPr>
          <w:p w:rsidR="00836F85" w:rsidRPr="00CF2B4B" w:rsidRDefault="00836F85" w:rsidP="00836F85">
            <w:pPr>
              <w:spacing w:after="0" w:line="240" w:lineRule="auto"/>
              <w:jc w:val="center"/>
              <w:rPr>
                <w:rFonts w:ascii="Calibri" w:eastAsia="Times New Roman" w:hAnsi="Calibri" w:cs="Calibri"/>
                <w:b/>
                <w:color w:val="000000"/>
                <w:lang w:eastAsia="en-GB"/>
              </w:rPr>
            </w:pPr>
            <w:r w:rsidRPr="00CF2B4B">
              <w:rPr>
                <w:rFonts w:ascii="Calibri" w:eastAsia="Times New Roman" w:hAnsi="Calibri" w:cs="Calibri"/>
                <w:b/>
                <w:color w:val="000000"/>
                <w:lang w:eastAsia="en-GB"/>
              </w:rPr>
              <w:t xml:space="preserve">1.97 </w:t>
            </w:r>
          </w:p>
        </w:tc>
        <w:tc>
          <w:tcPr>
            <w:tcW w:w="1380" w:type="dxa"/>
            <w:tcBorders>
              <w:top w:val="nil"/>
              <w:left w:val="nil"/>
              <w:bottom w:val="nil"/>
            </w:tcBorders>
            <w:shd w:val="clear" w:color="auto" w:fill="auto"/>
            <w:noWrap/>
            <w:vAlign w:val="bottom"/>
          </w:tcPr>
          <w:p w:rsidR="00836F85" w:rsidRPr="00CF2B4B" w:rsidRDefault="00836F85" w:rsidP="00836F85">
            <w:pPr>
              <w:spacing w:after="0" w:line="240" w:lineRule="auto"/>
              <w:jc w:val="center"/>
              <w:rPr>
                <w:rFonts w:ascii="Calibri" w:eastAsia="Times New Roman" w:hAnsi="Calibri" w:cs="Calibri"/>
                <w:b/>
                <w:color w:val="000000"/>
                <w:lang w:eastAsia="en-GB"/>
              </w:rPr>
            </w:pPr>
            <w:r w:rsidRPr="00CF2B4B">
              <w:rPr>
                <w:rFonts w:ascii="Calibri" w:eastAsia="Times New Roman" w:hAnsi="Calibri" w:cs="Calibri"/>
                <w:b/>
                <w:color w:val="000000"/>
                <w:lang w:eastAsia="en-GB"/>
              </w:rPr>
              <w:t>(0.75 3.17)</w:t>
            </w:r>
          </w:p>
        </w:tc>
        <w:tc>
          <w:tcPr>
            <w:tcW w:w="1377" w:type="dxa"/>
            <w:tcBorders>
              <w:top w:val="nil"/>
              <w:left w:val="nil"/>
              <w:bottom w:val="nil"/>
              <w:right w:val="nil"/>
            </w:tcBorders>
            <w:shd w:val="clear" w:color="auto" w:fill="auto"/>
            <w:noWrap/>
            <w:vAlign w:val="bottom"/>
          </w:tcPr>
          <w:p w:rsidR="00836F85" w:rsidRPr="00CF2B4B" w:rsidRDefault="00836F85" w:rsidP="00836F85">
            <w:pPr>
              <w:spacing w:after="0" w:line="240" w:lineRule="auto"/>
              <w:jc w:val="center"/>
              <w:rPr>
                <w:rFonts w:ascii="Calibri" w:eastAsia="Times New Roman" w:hAnsi="Calibri" w:cs="Calibri"/>
                <w:b/>
                <w:color w:val="000000"/>
                <w:lang w:eastAsia="en-GB"/>
              </w:rPr>
            </w:pPr>
            <w:r w:rsidRPr="00CF2B4B">
              <w:rPr>
                <w:rFonts w:ascii="Calibri" w:eastAsia="Times New Roman" w:hAnsi="Calibri" w:cs="Calibri"/>
                <w:b/>
                <w:color w:val="000000"/>
                <w:lang w:eastAsia="en-GB"/>
              </w:rPr>
              <w:t xml:space="preserve">1.97 </w:t>
            </w:r>
          </w:p>
        </w:tc>
        <w:tc>
          <w:tcPr>
            <w:tcW w:w="1380" w:type="dxa"/>
            <w:tcBorders>
              <w:top w:val="nil"/>
              <w:left w:val="nil"/>
              <w:bottom w:val="nil"/>
            </w:tcBorders>
            <w:shd w:val="clear" w:color="auto" w:fill="auto"/>
            <w:noWrap/>
            <w:vAlign w:val="bottom"/>
          </w:tcPr>
          <w:p w:rsidR="00836F85" w:rsidRPr="00CF2B4B" w:rsidRDefault="00836F85" w:rsidP="00836F85">
            <w:pPr>
              <w:spacing w:after="0" w:line="240" w:lineRule="auto"/>
              <w:jc w:val="center"/>
              <w:rPr>
                <w:rFonts w:ascii="Calibri" w:eastAsia="Times New Roman" w:hAnsi="Calibri" w:cs="Calibri"/>
                <w:b/>
                <w:color w:val="000000"/>
                <w:lang w:eastAsia="en-GB"/>
              </w:rPr>
            </w:pPr>
            <w:r w:rsidRPr="00CF2B4B">
              <w:rPr>
                <w:rFonts w:ascii="Calibri" w:eastAsia="Times New Roman" w:hAnsi="Calibri" w:cs="Calibri"/>
                <w:b/>
                <w:color w:val="000000"/>
                <w:lang w:eastAsia="en-GB"/>
              </w:rPr>
              <w:t>(0.75 3.17)</w:t>
            </w:r>
          </w:p>
        </w:tc>
        <w:tc>
          <w:tcPr>
            <w:tcW w:w="1377" w:type="dxa"/>
            <w:tcBorders>
              <w:top w:val="nil"/>
              <w:left w:val="nil"/>
              <w:bottom w:val="nil"/>
              <w:right w:val="nil"/>
            </w:tcBorders>
            <w:shd w:val="clear" w:color="auto" w:fill="auto"/>
            <w:noWrap/>
            <w:vAlign w:val="bottom"/>
          </w:tcPr>
          <w:p w:rsidR="00836F85" w:rsidRPr="00CF2B4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1.24</w:t>
            </w:r>
            <w:r w:rsidRPr="00CF2B4B">
              <w:rPr>
                <w:rFonts w:ascii="Calibri" w:eastAsia="Times New Roman" w:hAnsi="Calibri" w:cs="Calibri"/>
                <w:b/>
                <w:color w:val="000000"/>
                <w:lang w:eastAsia="en-GB"/>
              </w:rPr>
              <w:t xml:space="preserve"> </w:t>
            </w:r>
          </w:p>
        </w:tc>
        <w:tc>
          <w:tcPr>
            <w:tcW w:w="1382" w:type="dxa"/>
            <w:tcBorders>
              <w:top w:val="nil"/>
              <w:left w:val="nil"/>
              <w:bottom w:val="nil"/>
              <w:right w:val="nil"/>
            </w:tcBorders>
            <w:shd w:val="clear" w:color="auto" w:fill="auto"/>
            <w:noWrap/>
            <w:vAlign w:val="bottom"/>
          </w:tcPr>
          <w:p w:rsidR="00836F85" w:rsidRPr="00CF2B4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(0.73 2.40</w:t>
            </w:r>
            <w:r w:rsidRPr="00CF2B4B">
              <w:rPr>
                <w:rFonts w:ascii="Calibri" w:eastAsia="Times New Roman" w:hAnsi="Calibri" w:cs="Calibri"/>
                <w:b/>
                <w:color w:val="000000"/>
                <w:lang w:eastAsia="en-GB"/>
              </w:rPr>
              <w:t>)</w:t>
            </w:r>
          </w:p>
        </w:tc>
      </w:tr>
      <w:tr w:rsidR="00836F85" w:rsidRPr="00F8285B" w:rsidTr="00A556A5">
        <w:trPr>
          <w:trHeight w:val="279"/>
        </w:trPr>
        <w:tc>
          <w:tcPr>
            <w:tcW w:w="2712" w:type="dxa"/>
            <w:tcBorders>
              <w:top w:val="nil"/>
              <w:left w:val="nil"/>
              <w:bottom w:val="nil"/>
              <w:right w:val="nil"/>
            </w:tcBorders>
            <w:shd w:val="clear" w:color="auto" w:fill="auto"/>
            <w:noWrap/>
            <w:vAlign w:val="bottom"/>
            <w:hideMark/>
          </w:tcPr>
          <w:p w:rsidR="00836F85" w:rsidRPr="00F8285B"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Education (ref: did not graduate high school)</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p>
        </w:tc>
      </w:tr>
      <w:tr w:rsidR="00836F85" w:rsidRPr="00F8285B" w:rsidTr="00A556A5">
        <w:trPr>
          <w:trHeight w:val="279"/>
        </w:trPr>
        <w:tc>
          <w:tcPr>
            <w:tcW w:w="2712" w:type="dxa"/>
            <w:tcBorders>
              <w:top w:val="nil"/>
              <w:left w:val="nil"/>
              <w:bottom w:val="nil"/>
              <w:right w:val="nil"/>
            </w:tcBorders>
            <w:shd w:val="clear" w:color="auto" w:fill="auto"/>
            <w:noWrap/>
            <w:vAlign w:val="bottom"/>
          </w:tcPr>
          <w:p w:rsidR="00836F85"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Graduated from college</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 xml:space="preserve">-2.07 </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(-2.49 -1.64)</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 xml:space="preserve">-2.07 </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(-2.49 -1.64)</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 xml:space="preserve">-2.07 </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(-2.49 -1.64)</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 xml:space="preserve">-2.12 </w:t>
            </w: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(-2.53 -1.69)</w:t>
            </w:r>
          </w:p>
        </w:tc>
      </w:tr>
      <w:tr w:rsidR="00836F85" w:rsidRPr="00F8285B" w:rsidTr="00A556A5">
        <w:trPr>
          <w:trHeight w:val="279"/>
        </w:trPr>
        <w:tc>
          <w:tcPr>
            <w:tcW w:w="2712" w:type="dxa"/>
            <w:tcBorders>
              <w:top w:val="nil"/>
              <w:left w:val="nil"/>
              <w:bottom w:val="nil"/>
              <w:right w:val="nil"/>
            </w:tcBorders>
            <w:shd w:val="clear" w:color="auto" w:fill="auto"/>
            <w:noWrap/>
            <w:vAlign w:val="bottom"/>
          </w:tcPr>
          <w:p w:rsidR="00836F85" w:rsidRPr="00202F96" w:rsidRDefault="00836F85" w:rsidP="00836F85">
            <w:pPr>
              <w:spacing w:after="0" w:line="240" w:lineRule="auto"/>
              <w:rPr>
                <w:rFonts w:ascii="Calibri" w:eastAsia="Times New Roman" w:hAnsi="Calibri" w:cs="Calibri"/>
                <w:b/>
                <w:color w:val="000000"/>
                <w:lang w:eastAsia="en-GB"/>
              </w:rPr>
            </w:pPr>
            <w:r w:rsidRPr="00202F96">
              <w:rPr>
                <w:rFonts w:ascii="Calibri" w:eastAsia="Times New Roman" w:hAnsi="Calibri" w:cs="Calibri"/>
                <w:b/>
                <w:color w:val="000000"/>
                <w:lang w:eastAsia="en-GB"/>
              </w:rPr>
              <w:t>Contextual</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r>
      <w:tr w:rsidR="00836F85" w:rsidRPr="00F8285B" w:rsidTr="00A556A5">
        <w:trPr>
          <w:trHeight w:val="279"/>
        </w:trPr>
        <w:tc>
          <w:tcPr>
            <w:tcW w:w="2712" w:type="dxa"/>
            <w:tcBorders>
              <w:top w:val="nil"/>
              <w:left w:val="nil"/>
              <w:bottom w:val="nil"/>
              <w:right w:val="nil"/>
            </w:tcBorders>
            <w:shd w:val="clear" w:color="auto" w:fill="auto"/>
            <w:noWrap/>
            <w:vAlign w:val="bottom"/>
            <w:hideMark/>
          </w:tcPr>
          <w:p w:rsidR="00836F85" w:rsidRPr="00F8285B"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GDP</w:t>
            </w:r>
            <w:r>
              <w:rPr>
                <w:rFonts w:ascii="Calibri" w:eastAsia="Times New Roman" w:hAnsi="Calibri" w:cs="Calibri"/>
                <w:color w:val="000000"/>
                <w:lang w:eastAsia="en-GB"/>
              </w:rPr>
              <w:t xml:space="preserve"> per capita</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-0.11</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(-0.22 0.00)</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-0.09</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(-0.20 -0.02)</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-0.09</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(-0.20 -0.02)</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0.23</w:t>
            </w: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(-0.09 0.54)</w:t>
            </w:r>
          </w:p>
        </w:tc>
      </w:tr>
      <w:tr w:rsidR="00836F85" w:rsidRPr="00F8285B" w:rsidTr="00A556A5">
        <w:trPr>
          <w:trHeight w:val="279"/>
        </w:trPr>
        <w:tc>
          <w:tcPr>
            <w:tcW w:w="2712" w:type="dxa"/>
            <w:tcBorders>
              <w:top w:val="nil"/>
              <w:left w:val="nil"/>
              <w:bottom w:val="nil"/>
              <w:right w:val="nil"/>
            </w:tcBorders>
            <w:shd w:val="clear" w:color="auto" w:fill="auto"/>
            <w:noWrap/>
            <w:vAlign w:val="bottom"/>
            <w:hideMark/>
          </w:tcPr>
          <w:p w:rsidR="00836F85" w:rsidRPr="00F8285B"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G’ment</w:t>
            </w:r>
            <w:proofErr w:type="spellEnd"/>
            <w:r>
              <w:rPr>
                <w:rFonts w:ascii="Calibri" w:eastAsia="Times New Roman" w:hAnsi="Calibri" w:cs="Calibri"/>
                <w:color w:val="000000"/>
                <w:lang w:eastAsia="en-GB"/>
              </w:rPr>
              <w:t xml:space="preserve"> Ideology</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-0.01</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(-0.11 0.09) </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0.00</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(-0.09 0.10)</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0.00</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(-0.09 0.10)</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-0.03</w:t>
            </w: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(-0.14 0.08)</w:t>
            </w:r>
          </w:p>
        </w:tc>
      </w:tr>
      <w:tr w:rsidR="00836F85" w:rsidRPr="00F8285B" w:rsidTr="00A556A5">
        <w:trPr>
          <w:trHeight w:val="279"/>
        </w:trPr>
        <w:tc>
          <w:tcPr>
            <w:tcW w:w="2712" w:type="dxa"/>
            <w:tcBorders>
              <w:top w:val="nil"/>
              <w:left w:val="nil"/>
              <w:bottom w:val="nil"/>
              <w:right w:val="nil"/>
            </w:tcBorders>
            <w:shd w:val="clear" w:color="auto" w:fill="auto"/>
            <w:noWrap/>
            <w:vAlign w:val="bottom"/>
            <w:hideMark/>
          </w:tcPr>
          <w:p w:rsidR="00836F85" w:rsidRPr="00F8285B"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Citizen Ideology</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-0.05</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(-0.17 0.08)</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-0.03</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(-0.16 0.10)</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-0.03</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(-0.16 0.10)</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-0.09</w:t>
            </w: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(-0.35 0.16)</w:t>
            </w:r>
          </w:p>
        </w:tc>
      </w:tr>
      <w:tr w:rsidR="00836F85" w:rsidRPr="00F8285B" w:rsidTr="00A556A5">
        <w:trPr>
          <w:trHeight w:val="279"/>
        </w:trPr>
        <w:tc>
          <w:tcPr>
            <w:tcW w:w="2712" w:type="dxa"/>
            <w:tcBorders>
              <w:top w:val="nil"/>
              <w:left w:val="nil"/>
              <w:bottom w:val="nil"/>
              <w:right w:val="nil"/>
            </w:tcBorders>
            <w:shd w:val="clear" w:color="auto" w:fill="auto"/>
            <w:noWrap/>
            <w:vAlign w:val="bottom"/>
            <w:hideMark/>
          </w:tcPr>
          <w:p w:rsidR="00836F85" w:rsidRPr="00F8285B"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U</w:t>
            </w:r>
            <w:r>
              <w:rPr>
                <w:rFonts w:ascii="Calibri" w:eastAsia="Times New Roman" w:hAnsi="Calibri" w:cs="Calibri"/>
                <w:color w:val="000000"/>
                <w:lang w:eastAsia="en-GB"/>
              </w:rPr>
              <w:t xml:space="preserve">nemployment   </w:t>
            </w:r>
            <w:r w:rsidRPr="00F8285B">
              <w:rPr>
                <w:rFonts w:ascii="Calibri" w:eastAsia="Times New Roman" w:hAnsi="Calibri" w:cs="Calibri"/>
                <w:color w:val="000000"/>
                <w:lang w:eastAsia="en-GB"/>
              </w:rPr>
              <w:t>R</w:t>
            </w:r>
            <w:r>
              <w:rPr>
                <w:rFonts w:ascii="Calibri" w:eastAsia="Times New Roman" w:hAnsi="Calibri" w:cs="Calibri"/>
                <w:color w:val="000000"/>
                <w:lang w:eastAsia="en-GB"/>
              </w:rPr>
              <w:t>ate</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0.08</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(-0.12 0.28)</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0.08</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(-0.12 0.28)</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0.08</w:t>
            </w: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(-0.12 0.28)</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-0.00</w:t>
            </w: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(-0.22 0.22)</w:t>
            </w:r>
          </w:p>
        </w:tc>
      </w:tr>
      <w:tr w:rsidR="00836F85" w:rsidRPr="00F8285B" w:rsidTr="00A556A5">
        <w:trPr>
          <w:trHeight w:val="279"/>
        </w:trPr>
        <w:tc>
          <w:tcPr>
            <w:tcW w:w="2712" w:type="dxa"/>
            <w:tcBorders>
              <w:top w:val="nil"/>
              <w:left w:val="nil"/>
              <w:bottom w:val="nil"/>
              <w:right w:val="nil"/>
            </w:tcBorders>
            <w:shd w:val="clear" w:color="auto" w:fill="auto"/>
            <w:noWrap/>
            <w:vAlign w:val="bottom"/>
            <w:hideMark/>
          </w:tcPr>
          <w:p w:rsidR="00836F85" w:rsidRPr="00F8285B" w:rsidRDefault="00836F85" w:rsidP="00836F85">
            <w:pPr>
              <w:spacing w:after="0" w:line="240" w:lineRule="auto"/>
              <w:rPr>
                <w:rFonts w:ascii="Calibri" w:eastAsia="Times New Roman" w:hAnsi="Calibri" w:cs="Calibri"/>
                <w:b/>
                <w:color w:val="000000"/>
                <w:lang w:eastAsia="en-GB"/>
              </w:rPr>
            </w:pPr>
            <w:r w:rsidRPr="00202F96">
              <w:rPr>
                <w:rFonts w:ascii="Calibri" w:eastAsia="Times New Roman" w:hAnsi="Calibri" w:cs="Calibri"/>
                <w:b/>
                <w:color w:val="000000"/>
                <w:lang w:eastAsia="en-GB"/>
              </w:rPr>
              <w:t xml:space="preserve">TANF*Single </w:t>
            </w:r>
            <w:r>
              <w:rPr>
                <w:rFonts w:ascii="Calibri" w:eastAsia="Times New Roman" w:hAnsi="Calibri" w:cs="Calibri"/>
                <w:b/>
                <w:color w:val="000000"/>
                <w:lang w:eastAsia="en-GB"/>
              </w:rPr>
              <w:t>Unemployed</w:t>
            </w:r>
            <w:r w:rsidRPr="00202F96">
              <w:rPr>
                <w:rFonts w:ascii="Calibri" w:eastAsia="Times New Roman" w:hAnsi="Calibri" w:cs="Calibri"/>
                <w:b/>
                <w:color w:val="000000"/>
                <w:lang w:eastAsia="en-GB"/>
              </w:rPr>
              <w:t xml:space="preserve"> Mother</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r>
      <w:tr w:rsidR="00836F85" w:rsidRPr="00F8285B" w:rsidTr="00A556A5">
        <w:trPr>
          <w:trHeight w:val="279"/>
        </w:trPr>
        <w:tc>
          <w:tcPr>
            <w:tcW w:w="2712" w:type="dxa"/>
            <w:tcBorders>
              <w:top w:val="nil"/>
              <w:left w:val="nil"/>
              <w:bottom w:val="nil"/>
              <w:right w:val="nil"/>
            </w:tcBorders>
            <w:shd w:val="clear" w:color="auto" w:fill="auto"/>
            <w:noWrap/>
            <w:vAlign w:val="bottom"/>
            <w:hideMark/>
          </w:tcPr>
          <w:p w:rsidR="00836F85" w:rsidRPr="00F8285B"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F8285B">
              <w:rPr>
                <w:rFonts w:ascii="Calibri" w:eastAsia="Times New Roman" w:hAnsi="Calibri" w:cs="Calibri"/>
                <w:color w:val="000000"/>
                <w:lang w:eastAsia="en-GB"/>
              </w:rPr>
              <w:t>Sanction</w:t>
            </w:r>
            <w:r>
              <w:rPr>
                <w:rFonts w:ascii="Calibri" w:eastAsia="Times New Roman" w:hAnsi="Calibri" w:cs="Calibri"/>
                <w:color w:val="000000"/>
                <w:lang w:eastAsia="en-GB"/>
              </w:rPr>
              <w:t xml:space="preserve"> (ref: V Lenient)</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sz w:val="20"/>
                <w:szCs w:val="2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p>
        </w:tc>
        <w:tc>
          <w:tcPr>
            <w:tcW w:w="1382"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color w:val="000000"/>
                <w:lang w:eastAsia="en-GB"/>
              </w:rPr>
            </w:pPr>
          </w:p>
        </w:tc>
      </w:tr>
      <w:tr w:rsidR="00836F85" w:rsidRPr="00F8285B" w:rsidTr="00A556A5">
        <w:trPr>
          <w:trHeight w:val="279"/>
        </w:trPr>
        <w:tc>
          <w:tcPr>
            <w:tcW w:w="2712" w:type="dxa"/>
            <w:tcBorders>
              <w:top w:val="nil"/>
              <w:left w:val="nil"/>
              <w:bottom w:val="nil"/>
              <w:right w:val="nil"/>
            </w:tcBorders>
            <w:shd w:val="clear" w:color="auto" w:fill="auto"/>
            <w:noWrap/>
            <w:vAlign w:val="bottom"/>
          </w:tcPr>
          <w:p w:rsidR="00836F85" w:rsidRPr="00202F96" w:rsidRDefault="00836F85" w:rsidP="00836F85">
            <w:pPr>
              <w:spacing w:after="0" w:line="240" w:lineRule="auto"/>
              <w:rPr>
                <w:rFonts w:ascii="Calibri" w:eastAsia="Times New Roman" w:hAnsi="Calibri" w:cs="Calibri"/>
                <w:i/>
                <w:color w:val="000000"/>
                <w:lang w:eastAsia="en-GB"/>
              </w:rPr>
            </w:pPr>
            <w:r w:rsidRPr="00202F96">
              <w:rPr>
                <w:rFonts w:ascii="Calibri" w:eastAsia="Times New Roman" w:hAnsi="Calibri" w:cs="Calibri"/>
                <w:i/>
                <w:color w:val="000000"/>
                <w:lang w:eastAsia="en-GB"/>
              </w:rPr>
              <w:t xml:space="preserve">  </w:t>
            </w:r>
            <w:r>
              <w:rPr>
                <w:rFonts w:ascii="Calibri" w:eastAsia="Times New Roman" w:hAnsi="Calibri" w:cs="Calibri"/>
                <w:i/>
                <w:color w:val="000000"/>
                <w:lang w:eastAsia="en-GB"/>
              </w:rPr>
              <w:t xml:space="preserve">  </w:t>
            </w:r>
            <w:r w:rsidRPr="00202F96">
              <w:rPr>
                <w:rFonts w:ascii="Calibri" w:eastAsia="Times New Roman" w:hAnsi="Calibri" w:cs="Calibri"/>
                <w:i/>
                <w:color w:val="000000"/>
                <w:lang w:eastAsia="en-GB"/>
              </w:rPr>
              <w:t>V. Stringent</w:t>
            </w:r>
          </w:p>
        </w:tc>
        <w:tc>
          <w:tcPr>
            <w:tcW w:w="1377" w:type="dxa"/>
            <w:tcBorders>
              <w:top w:val="nil"/>
              <w:left w:val="nil"/>
              <w:bottom w:val="nil"/>
              <w:right w:val="nil"/>
            </w:tcBorders>
            <w:shd w:val="clear" w:color="auto" w:fill="auto"/>
            <w:noWrap/>
            <w:vAlign w:val="bottom"/>
          </w:tcPr>
          <w:p w:rsidR="00836F85" w:rsidRPr="00CF2B4B" w:rsidRDefault="00836F85" w:rsidP="00836F85">
            <w:pPr>
              <w:spacing w:after="0" w:line="240" w:lineRule="auto"/>
              <w:jc w:val="center"/>
              <w:rPr>
                <w:rFonts w:ascii="Calibri" w:eastAsia="Times New Roman" w:hAnsi="Calibri" w:cs="Calibri"/>
                <w:color w:val="000000"/>
                <w:lang w:eastAsia="en-GB"/>
              </w:rPr>
            </w:pPr>
            <w:r w:rsidRPr="00CF2B4B">
              <w:rPr>
                <w:rFonts w:ascii="Calibri" w:eastAsia="Times New Roman" w:hAnsi="Calibri" w:cs="Calibri"/>
                <w:color w:val="000000"/>
                <w:lang w:eastAsia="en-GB"/>
              </w:rPr>
              <w:t>0.26</w:t>
            </w:r>
          </w:p>
        </w:tc>
        <w:tc>
          <w:tcPr>
            <w:tcW w:w="1380" w:type="dxa"/>
            <w:tcBorders>
              <w:top w:val="nil"/>
              <w:left w:val="nil"/>
              <w:bottom w:val="nil"/>
            </w:tcBorders>
            <w:shd w:val="clear" w:color="auto" w:fill="auto"/>
            <w:noWrap/>
            <w:vAlign w:val="bottom"/>
          </w:tcPr>
          <w:p w:rsidR="00836F85" w:rsidRPr="00CF2B4B" w:rsidRDefault="00836F85" w:rsidP="00836F85">
            <w:pPr>
              <w:spacing w:after="0" w:line="240" w:lineRule="auto"/>
              <w:jc w:val="center"/>
              <w:rPr>
                <w:rFonts w:ascii="Calibri" w:eastAsia="Times New Roman" w:hAnsi="Calibri" w:cs="Calibri"/>
                <w:color w:val="000000"/>
                <w:lang w:eastAsia="en-GB"/>
              </w:rPr>
            </w:pPr>
            <w:r w:rsidRPr="00CF2B4B">
              <w:rPr>
                <w:rFonts w:ascii="Calibri" w:eastAsia="Times New Roman" w:hAnsi="Calibri" w:cs="Calibri"/>
                <w:color w:val="000000"/>
                <w:lang w:eastAsia="en-GB"/>
              </w:rPr>
              <w:t>(-1.58 2.09)</w:t>
            </w: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Calibri" w:eastAsia="Times New Roman" w:hAnsi="Calibri" w:cs="Calibri"/>
                <w:b/>
                <w:color w:val="00000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b/>
                <w:sz w:val="20"/>
                <w:szCs w:val="20"/>
                <w:lang w:eastAsia="en-GB"/>
              </w:rPr>
            </w:pPr>
          </w:p>
        </w:tc>
        <w:tc>
          <w:tcPr>
            <w:tcW w:w="1377" w:type="dxa"/>
            <w:tcBorders>
              <w:top w:val="nil"/>
              <w:left w:val="nil"/>
              <w:bottom w:val="nil"/>
              <w:right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b/>
                <w:sz w:val="20"/>
                <w:szCs w:val="20"/>
                <w:lang w:eastAsia="en-GB"/>
              </w:rPr>
            </w:pPr>
          </w:p>
        </w:tc>
        <w:tc>
          <w:tcPr>
            <w:tcW w:w="1380" w:type="dxa"/>
            <w:tcBorders>
              <w:top w:val="nil"/>
              <w:left w:val="nil"/>
              <w:bottom w:val="nil"/>
            </w:tcBorders>
            <w:shd w:val="clear" w:color="auto" w:fill="auto"/>
            <w:noWrap/>
            <w:vAlign w:val="bottom"/>
          </w:tcPr>
          <w:p w:rsidR="00836F85" w:rsidRPr="00F8285B" w:rsidRDefault="00836F85" w:rsidP="00836F85">
            <w:pPr>
              <w:spacing w:after="0" w:line="240" w:lineRule="auto"/>
              <w:jc w:val="center"/>
              <w:rPr>
                <w:rFonts w:ascii="Times New Roman" w:eastAsia="Times New Roman" w:hAnsi="Times New Roman" w:cs="Times New Roman"/>
                <w:b/>
                <w:sz w:val="20"/>
                <w:szCs w:val="20"/>
                <w:lang w:eastAsia="en-GB"/>
              </w:rPr>
            </w:pPr>
          </w:p>
        </w:tc>
        <w:tc>
          <w:tcPr>
            <w:tcW w:w="1377" w:type="dxa"/>
            <w:tcBorders>
              <w:top w:val="nil"/>
              <w:left w:val="nil"/>
              <w:bottom w:val="nil"/>
              <w:right w:val="nil"/>
            </w:tcBorders>
            <w:shd w:val="clear" w:color="auto" w:fill="auto"/>
            <w:noWrap/>
            <w:vAlign w:val="bottom"/>
          </w:tcPr>
          <w:p w:rsidR="00836F85" w:rsidRPr="0012153F" w:rsidRDefault="0012153F" w:rsidP="00836F85">
            <w:pPr>
              <w:spacing w:after="0" w:line="240" w:lineRule="auto"/>
              <w:jc w:val="center"/>
              <w:rPr>
                <w:rFonts w:ascii="Calibri" w:eastAsia="Times New Roman" w:hAnsi="Calibri" w:cs="Calibri"/>
                <w:color w:val="000000"/>
                <w:lang w:eastAsia="en-GB"/>
              </w:rPr>
            </w:pPr>
            <w:r w:rsidRPr="0012153F">
              <w:rPr>
                <w:rFonts w:ascii="Calibri" w:eastAsia="Times New Roman" w:hAnsi="Calibri" w:cs="Calibri"/>
                <w:color w:val="000000"/>
                <w:lang w:eastAsia="en-GB"/>
              </w:rPr>
              <w:t xml:space="preserve">0.96 </w:t>
            </w:r>
          </w:p>
        </w:tc>
        <w:tc>
          <w:tcPr>
            <w:tcW w:w="1382" w:type="dxa"/>
            <w:tcBorders>
              <w:top w:val="nil"/>
              <w:left w:val="nil"/>
              <w:bottom w:val="nil"/>
              <w:right w:val="nil"/>
            </w:tcBorders>
            <w:shd w:val="clear" w:color="auto" w:fill="auto"/>
            <w:noWrap/>
            <w:vAlign w:val="bottom"/>
          </w:tcPr>
          <w:p w:rsidR="00836F85" w:rsidRPr="0012153F" w:rsidRDefault="0012153F" w:rsidP="00836F85">
            <w:pPr>
              <w:spacing w:after="0" w:line="240" w:lineRule="auto"/>
              <w:jc w:val="center"/>
              <w:rPr>
                <w:rFonts w:ascii="Calibri" w:eastAsia="Times New Roman" w:hAnsi="Calibri" w:cs="Calibri"/>
                <w:color w:val="000000"/>
                <w:lang w:eastAsia="en-GB"/>
              </w:rPr>
            </w:pPr>
            <w:r w:rsidRPr="0012153F">
              <w:rPr>
                <w:rFonts w:ascii="Calibri" w:eastAsia="Times New Roman" w:hAnsi="Calibri" w:cs="Calibri"/>
                <w:color w:val="000000"/>
                <w:lang w:eastAsia="en-GB"/>
              </w:rPr>
              <w:t>(-0.39 2.31)</w:t>
            </w:r>
          </w:p>
        </w:tc>
      </w:tr>
      <w:tr w:rsidR="00836F85" w:rsidRPr="00F8285B" w:rsidTr="00A556A5">
        <w:trPr>
          <w:trHeight w:val="279"/>
        </w:trPr>
        <w:tc>
          <w:tcPr>
            <w:tcW w:w="2712" w:type="dxa"/>
            <w:tcBorders>
              <w:top w:val="nil"/>
              <w:left w:val="nil"/>
              <w:bottom w:val="nil"/>
              <w:right w:val="nil"/>
            </w:tcBorders>
            <w:shd w:val="clear" w:color="auto" w:fill="auto"/>
            <w:noWrap/>
            <w:vAlign w:val="bottom"/>
          </w:tcPr>
          <w:p w:rsidR="00836F85" w:rsidRPr="002B62F1"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2B62F1">
              <w:rPr>
                <w:rFonts w:ascii="Calibri" w:eastAsia="Times New Roman" w:hAnsi="Calibri" w:cs="Calibri"/>
                <w:color w:val="000000"/>
                <w:lang w:eastAsia="en-GB"/>
              </w:rPr>
              <w:t>Job</w:t>
            </w:r>
            <w:r>
              <w:rPr>
                <w:rFonts w:ascii="Calibri" w:eastAsia="Times New Roman" w:hAnsi="Calibri" w:cs="Calibri"/>
                <w:color w:val="000000"/>
                <w:lang w:eastAsia="en-GB"/>
              </w:rPr>
              <w:t xml:space="preserve"> </w:t>
            </w:r>
            <w:r w:rsidRPr="002B62F1">
              <w:rPr>
                <w:rFonts w:ascii="Calibri" w:eastAsia="Times New Roman" w:hAnsi="Calibri" w:cs="Calibri"/>
                <w:color w:val="000000"/>
                <w:lang w:eastAsia="en-GB"/>
              </w:rPr>
              <w:t>Search</w:t>
            </w:r>
            <w:r>
              <w:rPr>
                <w:rFonts w:ascii="Calibri" w:eastAsia="Times New Roman" w:hAnsi="Calibri" w:cs="Calibri"/>
                <w:color w:val="000000"/>
                <w:lang w:eastAsia="en-GB"/>
              </w:rPr>
              <w:t xml:space="preserve"> (ref: none)</w:t>
            </w:r>
          </w:p>
        </w:tc>
        <w:tc>
          <w:tcPr>
            <w:tcW w:w="1377" w:type="dxa"/>
            <w:tcBorders>
              <w:top w:val="nil"/>
              <w:left w:val="nil"/>
              <w:bottom w:val="nil"/>
              <w:right w:val="nil"/>
            </w:tcBorders>
            <w:shd w:val="clear" w:color="auto" w:fill="auto"/>
            <w:noWrap/>
            <w:vAlign w:val="bottom"/>
          </w:tcPr>
          <w:p w:rsidR="00836F85" w:rsidRPr="002B62F1" w:rsidRDefault="00836F85" w:rsidP="00836F85">
            <w:pPr>
              <w:spacing w:after="0" w:line="240" w:lineRule="auto"/>
              <w:rPr>
                <w:rFonts w:ascii="Calibri" w:eastAsia="Times New Roman" w:hAnsi="Calibri" w:cs="Calibri"/>
                <w:color w:val="000000"/>
                <w:lang w:eastAsia="en-GB"/>
              </w:rPr>
            </w:pPr>
          </w:p>
        </w:tc>
        <w:tc>
          <w:tcPr>
            <w:tcW w:w="1380" w:type="dxa"/>
            <w:tcBorders>
              <w:top w:val="nil"/>
              <w:left w:val="nil"/>
              <w:bottom w:val="nil"/>
            </w:tcBorders>
            <w:shd w:val="clear" w:color="auto" w:fill="auto"/>
            <w:noWrap/>
            <w:vAlign w:val="bottom"/>
          </w:tcPr>
          <w:p w:rsidR="00836F85" w:rsidRPr="002B62F1" w:rsidRDefault="00836F85" w:rsidP="00836F85">
            <w:pPr>
              <w:spacing w:after="0" w:line="240" w:lineRule="auto"/>
              <w:rPr>
                <w:rFonts w:ascii="Times New Roman" w:eastAsia="Times New Roman" w:hAnsi="Times New Roman" w:cs="Times New Roman"/>
                <w:sz w:val="20"/>
                <w:szCs w:val="20"/>
                <w:lang w:eastAsia="en-GB"/>
              </w:rPr>
            </w:pPr>
          </w:p>
        </w:tc>
        <w:tc>
          <w:tcPr>
            <w:tcW w:w="1377" w:type="dxa"/>
            <w:tcBorders>
              <w:top w:val="nil"/>
              <w:left w:val="nil"/>
              <w:bottom w:val="nil"/>
              <w:right w:val="nil"/>
            </w:tcBorders>
            <w:shd w:val="clear" w:color="auto" w:fill="auto"/>
            <w:noWrap/>
            <w:vAlign w:val="bottom"/>
          </w:tcPr>
          <w:p w:rsidR="00836F85" w:rsidRPr="002B62F1" w:rsidRDefault="00836F85" w:rsidP="00836F85">
            <w:pPr>
              <w:spacing w:after="0" w:line="240" w:lineRule="auto"/>
              <w:jc w:val="center"/>
              <w:rPr>
                <w:rFonts w:ascii="Calibri" w:eastAsia="Times New Roman" w:hAnsi="Calibri" w:cs="Calibri"/>
                <w:b/>
                <w:color w:val="000000"/>
                <w:lang w:eastAsia="en-GB"/>
              </w:rPr>
            </w:pPr>
          </w:p>
        </w:tc>
        <w:tc>
          <w:tcPr>
            <w:tcW w:w="1380" w:type="dxa"/>
            <w:tcBorders>
              <w:top w:val="nil"/>
              <w:left w:val="nil"/>
              <w:bottom w:val="nil"/>
            </w:tcBorders>
            <w:shd w:val="clear" w:color="auto" w:fill="auto"/>
            <w:noWrap/>
            <w:vAlign w:val="bottom"/>
          </w:tcPr>
          <w:p w:rsidR="00836F85" w:rsidRPr="002B62F1" w:rsidRDefault="00836F85" w:rsidP="00836F85">
            <w:pPr>
              <w:spacing w:after="0" w:line="240" w:lineRule="auto"/>
              <w:jc w:val="center"/>
              <w:rPr>
                <w:rFonts w:ascii="Calibri" w:eastAsia="Times New Roman" w:hAnsi="Calibri" w:cs="Calibri"/>
                <w:b/>
                <w:color w:val="000000"/>
                <w:lang w:eastAsia="en-GB"/>
              </w:rPr>
            </w:pPr>
          </w:p>
        </w:tc>
        <w:tc>
          <w:tcPr>
            <w:tcW w:w="1377" w:type="dxa"/>
            <w:tcBorders>
              <w:top w:val="nil"/>
              <w:left w:val="nil"/>
              <w:bottom w:val="nil"/>
              <w:right w:val="nil"/>
            </w:tcBorders>
            <w:shd w:val="clear" w:color="auto" w:fill="auto"/>
            <w:noWrap/>
            <w:vAlign w:val="bottom"/>
          </w:tcPr>
          <w:p w:rsidR="00836F85" w:rsidRPr="002B62F1" w:rsidRDefault="00836F85" w:rsidP="00836F85">
            <w:pPr>
              <w:spacing w:after="0" w:line="240" w:lineRule="auto"/>
              <w:jc w:val="center"/>
              <w:rPr>
                <w:rFonts w:ascii="Calibri" w:eastAsia="Times New Roman" w:hAnsi="Calibri" w:cs="Calibri"/>
                <w:b/>
                <w:color w:val="000000"/>
                <w:lang w:eastAsia="en-GB"/>
              </w:rPr>
            </w:pPr>
          </w:p>
        </w:tc>
        <w:tc>
          <w:tcPr>
            <w:tcW w:w="1380" w:type="dxa"/>
            <w:tcBorders>
              <w:top w:val="nil"/>
              <w:left w:val="nil"/>
              <w:bottom w:val="nil"/>
            </w:tcBorders>
            <w:shd w:val="clear" w:color="auto" w:fill="auto"/>
            <w:noWrap/>
            <w:vAlign w:val="bottom"/>
          </w:tcPr>
          <w:p w:rsidR="00836F85" w:rsidRPr="002B62F1" w:rsidRDefault="00836F85" w:rsidP="00836F85">
            <w:pPr>
              <w:spacing w:after="0" w:line="240" w:lineRule="auto"/>
              <w:jc w:val="center"/>
              <w:rPr>
                <w:rFonts w:ascii="Times New Roman" w:eastAsia="Times New Roman" w:hAnsi="Times New Roman" w:cs="Times New Roman"/>
                <w:b/>
                <w:sz w:val="20"/>
                <w:szCs w:val="20"/>
                <w:lang w:eastAsia="en-GB"/>
              </w:rPr>
            </w:pPr>
          </w:p>
        </w:tc>
        <w:tc>
          <w:tcPr>
            <w:tcW w:w="1377" w:type="dxa"/>
            <w:tcBorders>
              <w:top w:val="nil"/>
              <w:left w:val="nil"/>
              <w:bottom w:val="nil"/>
              <w:right w:val="nil"/>
            </w:tcBorders>
            <w:shd w:val="clear" w:color="auto" w:fill="auto"/>
            <w:noWrap/>
            <w:vAlign w:val="bottom"/>
          </w:tcPr>
          <w:p w:rsidR="00836F85" w:rsidRPr="002B62F1" w:rsidRDefault="00836F85" w:rsidP="00836F85">
            <w:pPr>
              <w:spacing w:after="0" w:line="240" w:lineRule="auto"/>
              <w:jc w:val="center"/>
              <w:rPr>
                <w:rFonts w:ascii="Calibri" w:eastAsia="Times New Roman" w:hAnsi="Calibri" w:cs="Calibri"/>
                <w:b/>
                <w:color w:val="000000"/>
                <w:lang w:eastAsia="en-GB"/>
              </w:rPr>
            </w:pPr>
          </w:p>
        </w:tc>
        <w:tc>
          <w:tcPr>
            <w:tcW w:w="1382" w:type="dxa"/>
            <w:tcBorders>
              <w:top w:val="nil"/>
              <w:left w:val="nil"/>
              <w:bottom w:val="nil"/>
              <w:right w:val="nil"/>
            </w:tcBorders>
            <w:shd w:val="clear" w:color="auto" w:fill="auto"/>
            <w:noWrap/>
            <w:vAlign w:val="bottom"/>
          </w:tcPr>
          <w:p w:rsidR="00836F85" w:rsidRPr="002B62F1" w:rsidRDefault="00836F85" w:rsidP="00836F85">
            <w:pPr>
              <w:spacing w:after="0" w:line="240" w:lineRule="auto"/>
              <w:jc w:val="center"/>
              <w:rPr>
                <w:rFonts w:ascii="Calibri" w:eastAsia="Times New Roman" w:hAnsi="Calibri" w:cs="Calibri"/>
                <w:b/>
                <w:color w:val="000000"/>
                <w:lang w:eastAsia="en-GB"/>
              </w:rPr>
            </w:pPr>
          </w:p>
        </w:tc>
      </w:tr>
      <w:tr w:rsidR="00836F85" w:rsidRPr="00F8285B" w:rsidTr="00A556A5">
        <w:trPr>
          <w:trHeight w:val="279"/>
        </w:trPr>
        <w:tc>
          <w:tcPr>
            <w:tcW w:w="2712" w:type="dxa"/>
            <w:tcBorders>
              <w:top w:val="nil"/>
              <w:left w:val="nil"/>
              <w:bottom w:val="nil"/>
              <w:right w:val="nil"/>
            </w:tcBorders>
            <w:shd w:val="clear" w:color="auto" w:fill="auto"/>
            <w:noWrap/>
            <w:vAlign w:val="bottom"/>
          </w:tcPr>
          <w:p w:rsidR="00836F85" w:rsidRPr="002B62F1" w:rsidRDefault="00836F85" w:rsidP="00836F85">
            <w:pPr>
              <w:spacing w:after="0" w:line="240" w:lineRule="auto"/>
              <w:rPr>
                <w:rFonts w:ascii="Calibri" w:eastAsia="Times New Roman" w:hAnsi="Calibri" w:cs="Calibri"/>
                <w:i/>
                <w:color w:val="000000"/>
                <w:lang w:eastAsia="en-GB"/>
              </w:rPr>
            </w:pPr>
            <w:r w:rsidRPr="002B62F1">
              <w:rPr>
                <w:rFonts w:ascii="Calibri" w:eastAsia="Times New Roman" w:hAnsi="Calibri" w:cs="Calibri"/>
                <w:i/>
                <w:color w:val="000000"/>
                <w:lang w:eastAsia="en-GB"/>
              </w:rPr>
              <w:t xml:space="preserve">  </w:t>
            </w:r>
            <w:r>
              <w:rPr>
                <w:rFonts w:ascii="Calibri" w:eastAsia="Times New Roman" w:hAnsi="Calibri" w:cs="Calibri"/>
                <w:i/>
                <w:color w:val="000000"/>
                <w:lang w:eastAsia="en-GB"/>
              </w:rPr>
              <w:t xml:space="preserve">  </w:t>
            </w:r>
            <w:r w:rsidRPr="002B62F1">
              <w:rPr>
                <w:rFonts w:ascii="Calibri" w:eastAsia="Times New Roman" w:hAnsi="Calibri" w:cs="Calibri"/>
                <w:i/>
                <w:color w:val="000000"/>
                <w:lang w:eastAsia="en-GB"/>
              </w:rPr>
              <w:t>Required</w:t>
            </w:r>
          </w:p>
        </w:tc>
        <w:tc>
          <w:tcPr>
            <w:tcW w:w="1377" w:type="dxa"/>
            <w:tcBorders>
              <w:top w:val="nil"/>
              <w:left w:val="nil"/>
              <w:bottom w:val="nil"/>
              <w:right w:val="nil"/>
            </w:tcBorders>
            <w:shd w:val="clear" w:color="auto" w:fill="auto"/>
            <w:noWrap/>
            <w:vAlign w:val="bottom"/>
          </w:tcPr>
          <w:p w:rsidR="00836F85" w:rsidRPr="002B62F1" w:rsidRDefault="00836F85" w:rsidP="00836F85">
            <w:pPr>
              <w:spacing w:after="0" w:line="240" w:lineRule="auto"/>
              <w:rPr>
                <w:rFonts w:ascii="Calibri" w:eastAsia="Times New Roman" w:hAnsi="Calibri" w:cs="Calibri"/>
                <w:color w:val="000000"/>
                <w:lang w:eastAsia="en-GB"/>
              </w:rPr>
            </w:pPr>
          </w:p>
        </w:tc>
        <w:tc>
          <w:tcPr>
            <w:tcW w:w="1380" w:type="dxa"/>
            <w:tcBorders>
              <w:top w:val="nil"/>
              <w:left w:val="nil"/>
              <w:bottom w:val="nil"/>
            </w:tcBorders>
            <w:shd w:val="clear" w:color="auto" w:fill="auto"/>
            <w:noWrap/>
            <w:vAlign w:val="bottom"/>
          </w:tcPr>
          <w:p w:rsidR="00836F85" w:rsidRPr="002B62F1" w:rsidRDefault="00836F85" w:rsidP="00836F85">
            <w:pPr>
              <w:spacing w:after="0" w:line="240" w:lineRule="auto"/>
              <w:rPr>
                <w:rFonts w:ascii="Times New Roman" w:eastAsia="Times New Roman" w:hAnsi="Times New Roman" w:cs="Times New Roman"/>
                <w:sz w:val="20"/>
                <w:szCs w:val="20"/>
                <w:lang w:eastAsia="en-GB"/>
              </w:rPr>
            </w:pPr>
          </w:p>
        </w:tc>
        <w:tc>
          <w:tcPr>
            <w:tcW w:w="1377" w:type="dxa"/>
            <w:tcBorders>
              <w:top w:val="nil"/>
              <w:left w:val="nil"/>
              <w:bottom w:val="nil"/>
              <w:right w:val="nil"/>
            </w:tcBorders>
            <w:shd w:val="clear" w:color="auto" w:fill="auto"/>
            <w:noWrap/>
            <w:vAlign w:val="bottom"/>
          </w:tcPr>
          <w:p w:rsidR="00836F85" w:rsidRPr="002B62F1"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1.25</w:t>
            </w:r>
          </w:p>
        </w:tc>
        <w:tc>
          <w:tcPr>
            <w:tcW w:w="1380" w:type="dxa"/>
            <w:tcBorders>
              <w:top w:val="nil"/>
              <w:left w:val="nil"/>
              <w:bottom w:val="nil"/>
            </w:tcBorders>
            <w:shd w:val="clear" w:color="auto" w:fill="auto"/>
            <w:noWrap/>
            <w:vAlign w:val="bottom"/>
          </w:tcPr>
          <w:p w:rsidR="00836F85" w:rsidRPr="002B62F1" w:rsidRDefault="00836F85" w:rsidP="00836F85">
            <w:pPr>
              <w:spacing w:after="0" w:line="240" w:lineRule="auto"/>
              <w:jc w:val="center"/>
              <w:rPr>
                <w:rFonts w:ascii="Calibri" w:eastAsia="Times New Roman" w:hAnsi="Calibri" w:cs="Calibri"/>
                <w:b/>
                <w:color w:val="000000"/>
                <w:lang w:eastAsia="en-GB"/>
              </w:rPr>
            </w:pPr>
            <w:r>
              <w:rPr>
                <w:rFonts w:ascii="Calibri" w:eastAsia="Times New Roman" w:hAnsi="Calibri" w:cs="Calibri"/>
                <w:b/>
                <w:color w:val="000000"/>
                <w:lang w:eastAsia="en-GB"/>
              </w:rPr>
              <w:t>(0.28 2.23)</w:t>
            </w:r>
          </w:p>
        </w:tc>
        <w:tc>
          <w:tcPr>
            <w:tcW w:w="1377" w:type="dxa"/>
            <w:tcBorders>
              <w:top w:val="nil"/>
              <w:left w:val="nil"/>
              <w:bottom w:val="nil"/>
              <w:right w:val="nil"/>
            </w:tcBorders>
            <w:shd w:val="clear" w:color="auto" w:fill="auto"/>
            <w:noWrap/>
            <w:vAlign w:val="bottom"/>
          </w:tcPr>
          <w:p w:rsidR="00836F85" w:rsidRPr="002B62F1" w:rsidRDefault="00836F85" w:rsidP="00836F85">
            <w:pPr>
              <w:spacing w:after="0" w:line="240" w:lineRule="auto"/>
              <w:jc w:val="center"/>
              <w:rPr>
                <w:rFonts w:ascii="Calibri" w:eastAsia="Times New Roman" w:hAnsi="Calibri" w:cs="Calibri"/>
                <w:b/>
                <w:color w:val="000000"/>
                <w:lang w:eastAsia="en-GB"/>
              </w:rPr>
            </w:pPr>
          </w:p>
        </w:tc>
        <w:tc>
          <w:tcPr>
            <w:tcW w:w="1380" w:type="dxa"/>
            <w:tcBorders>
              <w:top w:val="nil"/>
              <w:left w:val="nil"/>
              <w:bottom w:val="nil"/>
            </w:tcBorders>
            <w:shd w:val="clear" w:color="auto" w:fill="auto"/>
            <w:noWrap/>
            <w:vAlign w:val="bottom"/>
          </w:tcPr>
          <w:p w:rsidR="00836F85" w:rsidRPr="002B62F1" w:rsidRDefault="00836F85" w:rsidP="00836F85">
            <w:pPr>
              <w:spacing w:after="0" w:line="240" w:lineRule="auto"/>
              <w:jc w:val="center"/>
              <w:rPr>
                <w:rFonts w:ascii="Times New Roman" w:eastAsia="Times New Roman" w:hAnsi="Times New Roman" w:cs="Times New Roman"/>
                <w:b/>
                <w:sz w:val="20"/>
                <w:szCs w:val="20"/>
                <w:lang w:eastAsia="en-GB"/>
              </w:rPr>
            </w:pPr>
          </w:p>
        </w:tc>
        <w:tc>
          <w:tcPr>
            <w:tcW w:w="1377" w:type="dxa"/>
            <w:tcBorders>
              <w:top w:val="nil"/>
              <w:left w:val="nil"/>
              <w:bottom w:val="nil"/>
              <w:right w:val="nil"/>
            </w:tcBorders>
            <w:shd w:val="clear" w:color="auto" w:fill="auto"/>
            <w:noWrap/>
            <w:vAlign w:val="bottom"/>
          </w:tcPr>
          <w:p w:rsidR="00836F85" w:rsidRPr="0012153F" w:rsidRDefault="0012153F" w:rsidP="00836F85">
            <w:pPr>
              <w:spacing w:after="0" w:line="240" w:lineRule="auto"/>
              <w:jc w:val="center"/>
              <w:rPr>
                <w:rFonts w:ascii="Calibri" w:eastAsia="Times New Roman" w:hAnsi="Calibri" w:cs="Calibri"/>
                <w:color w:val="000000"/>
                <w:lang w:eastAsia="en-GB"/>
              </w:rPr>
            </w:pPr>
            <w:r w:rsidRPr="0012153F">
              <w:rPr>
                <w:rFonts w:ascii="Calibri" w:eastAsia="Times New Roman" w:hAnsi="Calibri" w:cs="Calibri"/>
                <w:color w:val="000000"/>
                <w:lang w:eastAsia="en-GB"/>
              </w:rPr>
              <w:t>1.23</w:t>
            </w:r>
          </w:p>
        </w:tc>
        <w:tc>
          <w:tcPr>
            <w:tcW w:w="1382" w:type="dxa"/>
            <w:tcBorders>
              <w:top w:val="nil"/>
              <w:left w:val="nil"/>
              <w:bottom w:val="nil"/>
              <w:right w:val="nil"/>
            </w:tcBorders>
            <w:shd w:val="clear" w:color="auto" w:fill="auto"/>
            <w:noWrap/>
            <w:vAlign w:val="bottom"/>
          </w:tcPr>
          <w:p w:rsidR="00836F85" w:rsidRPr="0012153F" w:rsidRDefault="0012153F" w:rsidP="00836F85">
            <w:pPr>
              <w:spacing w:after="0" w:line="240" w:lineRule="auto"/>
              <w:jc w:val="center"/>
              <w:rPr>
                <w:rFonts w:ascii="Calibri" w:eastAsia="Times New Roman" w:hAnsi="Calibri" w:cs="Calibri"/>
                <w:color w:val="000000"/>
                <w:lang w:eastAsia="en-GB"/>
              </w:rPr>
            </w:pPr>
            <w:r w:rsidRPr="0012153F">
              <w:rPr>
                <w:rFonts w:ascii="Calibri" w:eastAsia="Times New Roman" w:hAnsi="Calibri" w:cs="Calibri"/>
                <w:color w:val="000000"/>
                <w:lang w:eastAsia="en-GB"/>
              </w:rPr>
              <w:t>(0.27 2.19)</w:t>
            </w:r>
          </w:p>
        </w:tc>
      </w:tr>
      <w:tr w:rsidR="00836F85" w:rsidRPr="00F8285B" w:rsidTr="00A556A5">
        <w:trPr>
          <w:trHeight w:val="279"/>
        </w:trPr>
        <w:tc>
          <w:tcPr>
            <w:tcW w:w="2712" w:type="dxa"/>
            <w:tcBorders>
              <w:top w:val="nil"/>
              <w:left w:val="nil"/>
              <w:bottom w:val="nil"/>
              <w:right w:val="nil"/>
            </w:tcBorders>
            <w:shd w:val="clear" w:color="auto" w:fill="auto"/>
            <w:noWrap/>
            <w:vAlign w:val="bottom"/>
          </w:tcPr>
          <w:p w:rsidR="00836F85" w:rsidRPr="002B62F1"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Welfare-to-work</w:t>
            </w:r>
          </w:p>
        </w:tc>
        <w:tc>
          <w:tcPr>
            <w:tcW w:w="1377" w:type="dxa"/>
            <w:tcBorders>
              <w:top w:val="nil"/>
              <w:left w:val="nil"/>
              <w:bottom w:val="nil"/>
              <w:right w:val="nil"/>
            </w:tcBorders>
            <w:shd w:val="clear" w:color="auto" w:fill="auto"/>
            <w:noWrap/>
            <w:vAlign w:val="bottom"/>
          </w:tcPr>
          <w:p w:rsidR="00836F85" w:rsidRPr="002B62F1" w:rsidRDefault="00836F85" w:rsidP="00836F85">
            <w:pPr>
              <w:spacing w:after="0" w:line="240" w:lineRule="auto"/>
              <w:rPr>
                <w:rFonts w:ascii="Calibri" w:eastAsia="Times New Roman" w:hAnsi="Calibri" w:cs="Calibri"/>
                <w:color w:val="000000"/>
                <w:lang w:eastAsia="en-GB"/>
              </w:rPr>
            </w:pPr>
          </w:p>
        </w:tc>
        <w:tc>
          <w:tcPr>
            <w:tcW w:w="1380" w:type="dxa"/>
            <w:tcBorders>
              <w:top w:val="nil"/>
              <w:left w:val="nil"/>
              <w:bottom w:val="nil"/>
            </w:tcBorders>
            <w:shd w:val="clear" w:color="auto" w:fill="auto"/>
            <w:noWrap/>
            <w:vAlign w:val="bottom"/>
          </w:tcPr>
          <w:p w:rsidR="00836F85" w:rsidRPr="002B62F1" w:rsidRDefault="00836F85" w:rsidP="00836F85">
            <w:pPr>
              <w:spacing w:after="0" w:line="240" w:lineRule="auto"/>
              <w:rPr>
                <w:rFonts w:ascii="Times New Roman" w:eastAsia="Times New Roman" w:hAnsi="Times New Roman" w:cs="Times New Roman"/>
                <w:sz w:val="20"/>
                <w:szCs w:val="20"/>
                <w:lang w:eastAsia="en-GB"/>
              </w:rPr>
            </w:pPr>
          </w:p>
        </w:tc>
        <w:tc>
          <w:tcPr>
            <w:tcW w:w="1377" w:type="dxa"/>
            <w:tcBorders>
              <w:top w:val="nil"/>
              <w:left w:val="nil"/>
              <w:bottom w:val="nil"/>
              <w:right w:val="nil"/>
            </w:tcBorders>
            <w:shd w:val="clear" w:color="auto" w:fill="auto"/>
            <w:noWrap/>
            <w:vAlign w:val="bottom"/>
          </w:tcPr>
          <w:p w:rsidR="00836F85" w:rsidRPr="002B62F1" w:rsidRDefault="00836F85" w:rsidP="00836F85">
            <w:pPr>
              <w:spacing w:after="0" w:line="240" w:lineRule="auto"/>
              <w:jc w:val="center"/>
              <w:rPr>
                <w:rFonts w:ascii="Times New Roman" w:eastAsia="Times New Roman" w:hAnsi="Times New Roman" w:cs="Times New Roman"/>
                <w:b/>
                <w:sz w:val="20"/>
                <w:szCs w:val="20"/>
                <w:lang w:eastAsia="en-GB"/>
              </w:rPr>
            </w:pPr>
          </w:p>
        </w:tc>
        <w:tc>
          <w:tcPr>
            <w:tcW w:w="1380" w:type="dxa"/>
            <w:tcBorders>
              <w:top w:val="nil"/>
              <w:left w:val="nil"/>
              <w:bottom w:val="nil"/>
            </w:tcBorders>
            <w:shd w:val="clear" w:color="auto" w:fill="auto"/>
            <w:noWrap/>
            <w:vAlign w:val="bottom"/>
          </w:tcPr>
          <w:p w:rsidR="00836F85" w:rsidRPr="002B62F1" w:rsidRDefault="00836F85" w:rsidP="00836F85">
            <w:pPr>
              <w:spacing w:after="0" w:line="240" w:lineRule="auto"/>
              <w:jc w:val="center"/>
              <w:rPr>
                <w:rFonts w:ascii="Times New Roman" w:eastAsia="Times New Roman" w:hAnsi="Times New Roman" w:cs="Times New Roman"/>
                <w:b/>
                <w:sz w:val="20"/>
                <w:szCs w:val="20"/>
                <w:lang w:eastAsia="en-GB"/>
              </w:rPr>
            </w:pPr>
          </w:p>
        </w:tc>
        <w:tc>
          <w:tcPr>
            <w:tcW w:w="1377" w:type="dxa"/>
            <w:tcBorders>
              <w:top w:val="nil"/>
              <w:left w:val="nil"/>
              <w:bottom w:val="nil"/>
              <w:right w:val="nil"/>
            </w:tcBorders>
            <w:shd w:val="clear" w:color="auto" w:fill="auto"/>
            <w:noWrap/>
            <w:vAlign w:val="bottom"/>
          </w:tcPr>
          <w:p w:rsidR="00836F85" w:rsidRPr="00836F85" w:rsidRDefault="00836F85" w:rsidP="00836F85">
            <w:pPr>
              <w:spacing w:after="0" w:line="240" w:lineRule="auto"/>
              <w:jc w:val="center"/>
              <w:rPr>
                <w:rFonts w:ascii="Calibri" w:eastAsia="Times New Roman" w:hAnsi="Calibri" w:cs="Calibri"/>
                <w:color w:val="000000"/>
                <w:lang w:eastAsia="en-GB"/>
              </w:rPr>
            </w:pPr>
            <w:r w:rsidRPr="00836F85">
              <w:rPr>
                <w:rFonts w:ascii="Calibri" w:eastAsia="Times New Roman" w:hAnsi="Calibri" w:cs="Calibri"/>
                <w:color w:val="000000"/>
                <w:lang w:eastAsia="en-GB"/>
              </w:rPr>
              <w:t>-0.20</w:t>
            </w:r>
          </w:p>
        </w:tc>
        <w:tc>
          <w:tcPr>
            <w:tcW w:w="1380" w:type="dxa"/>
            <w:tcBorders>
              <w:top w:val="nil"/>
              <w:left w:val="nil"/>
              <w:bottom w:val="nil"/>
            </w:tcBorders>
            <w:shd w:val="clear" w:color="auto" w:fill="auto"/>
            <w:noWrap/>
            <w:vAlign w:val="bottom"/>
          </w:tcPr>
          <w:p w:rsidR="00836F85" w:rsidRPr="00836F85" w:rsidRDefault="00836F85" w:rsidP="00836F85">
            <w:pPr>
              <w:spacing w:after="0" w:line="240" w:lineRule="auto"/>
              <w:jc w:val="center"/>
              <w:rPr>
                <w:rFonts w:ascii="Calibri" w:eastAsia="Times New Roman" w:hAnsi="Calibri" w:cs="Calibri"/>
                <w:color w:val="000000"/>
                <w:lang w:eastAsia="en-GB"/>
              </w:rPr>
            </w:pPr>
            <w:r w:rsidRPr="00836F85">
              <w:rPr>
                <w:rFonts w:ascii="Calibri" w:eastAsia="Times New Roman" w:hAnsi="Calibri" w:cs="Calibri"/>
                <w:color w:val="000000"/>
                <w:lang w:eastAsia="en-GB"/>
              </w:rPr>
              <w:t>(-0.60 0.20)</w:t>
            </w:r>
          </w:p>
        </w:tc>
        <w:tc>
          <w:tcPr>
            <w:tcW w:w="1377" w:type="dxa"/>
            <w:tcBorders>
              <w:top w:val="nil"/>
              <w:left w:val="nil"/>
              <w:bottom w:val="nil"/>
              <w:right w:val="nil"/>
            </w:tcBorders>
            <w:shd w:val="clear" w:color="auto" w:fill="auto"/>
            <w:noWrap/>
            <w:vAlign w:val="bottom"/>
          </w:tcPr>
          <w:p w:rsidR="00836F85" w:rsidRPr="0012153F" w:rsidRDefault="0012153F" w:rsidP="00836F85">
            <w:pPr>
              <w:spacing w:after="0" w:line="240" w:lineRule="auto"/>
              <w:jc w:val="center"/>
              <w:rPr>
                <w:rFonts w:ascii="Calibri" w:eastAsia="Times New Roman" w:hAnsi="Calibri" w:cs="Calibri"/>
                <w:color w:val="000000"/>
                <w:lang w:eastAsia="en-GB"/>
              </w:rPr>
            </w:pPr>
            <w:r w:rsidRPr="0012153F">
              <w:rPr>
                <w:rFonts w:ascii="Calibri" w:eastAsia="Times New Roman" w:hAnsi="Calibri" w:cs="Calibri"/>
                <w:color w:val="000000"/>
                <w:lang w:eastAsia="en-GB"/>
              </w:rPr>
              <w:t>-0.23</w:t>
            </w:r>
          </w:p>
        </w:tc>
        <w:tc>
          <w:tcPr>
            <w:tcW w:w="1382" w:type="dxa"/>
            <w:tcBorders>
              <w:top w:val="nil"/>
              <w:left w:val="nil"/>
              <w:bottom w:val="nil"/>
              <w:right w:val="nil"/>
            </w:tcBorders>
            <w:shd w:val="clear" w:color="auto" w:fill="auto"/>
            <w:noWrap/>
            <w:vAlign w:val="bottom"/>
          </w:tcPr>
          <w:p w:rsidR="00836F85" w:rsidRPr="0012153F" w:rsidRDefault="0012153F" w:rsidP="00836F85">
            <w:pPr>
              <w:spacing w:after="0" w:line="240" w:lineRule="auto"/>
              <w:jc w:val="center"/>
              <w:rPr>
                <w:rFonts w:ascii="Calibri" w:eastAsia="Times New Roman" w:hAnsi="Calibri" w:cs="Calibri"/>
                <w:color w:val="000000"/>
                <w:lang w:eastAsia="en-GB"/>
              </w:rPr>
            </w:pPr>
            <w:r w:rsidRPr="0012153F">
              <w:rPr>
                <w:rFonts w:ascii="Calibri" w:eastAsia="Times New Roman" w:hAnsi="Calibri" w:cs="Calibri"/>
                <w:color w:val="000000"/>
                <w:lang w:eastAsia="en-GB"/>
              </w:rPr>
              <w:t>(-0.59 0.12)</w:t>
            </w:r>
          </w:p>
        </w:tc>
      </w:tr>
      <w:tr w:rsidR="00836F85" w:rsidRPr="00F8285B" w:rsidTr="00A556A5">
        <w:trPr>
          <w:trHeight w:val="279"/>
        </w:trPr>
        <w:tc>
          <w:tcPr>
            <w:tcW w:w="2712" w:type="dxa"/>
            <w:tcBorders>
              <w:top w:val="nil"/>
              <w:left w:val="nil"/>
              <w:right w:val="nil"/>
            </w:tcBorders>
            <w:shd w:val="clear" w:color="auto" w:fill="auto"/>
            <w:noWrap/>
            <w:vAlign w:val="bottom"/>
          </w:tcPr>
          <w:p w:rsidR="00836F85" w:rsidRPr="002B62F1" w:rsidRDefault="00836F85" w:rsidP="00836F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Monthly Benefit</w:t>
            </w:r>
          </w:p>
        </w:tc>
        <w:tc>
          <w:tcPr>
            <w:tcW w:w="1377" w:type="dxa"/>
            <w:tcBorders>
              <w:top w:val="nil"/>
              <w:left w:val="nil"/>
              <w:right w:val="nil"/>
            </w:tcBorders>
            <w:shd w:val="clear" w:color="auto" w:fill="auto"/>
            <w:noWrap/>
            <w:vAlign w:val="bottom"/>
          </w:tcPr>
          <w:p w:rsidR="00836F85" w:rsidRPr="002B62F1" w:rsidRDefault="00836F85" w:rsidP="00836F85">
            <w:pPr>
              <w:spacing w:after="0" w:line="240" w:lineRule="auto"/>
              <w:rPr>
                <w:rFonts w:ascii="Calibri" w:eastAsia="Times New Roman" w:hAnsi="Calibri" w:cs="Calibri"/>
                <w:color w:val="000000"/>
                <w:lang w:eastAsia="en-GB"/>
              </w:rPr>
            </w:pPr>
          </w:p>
        </w:tc>
        <w:tc>
          <w:tcPr>
            <w:tcW w:w="1380" w:type="dxa"/>
            <w:tcBorders>
              <w:top w:val="nil"/>
              <w:left w:val="nil"/>
            </w:tcBorders>
            <w:shd w:val="clear" w:color="auto" w:fill="auto"/>
            <w:noWrap/>
            <w:vAlign w:val="bottom"/>
          </w:tcPr>
          <w:p w:rsidR="00836F85" w:rsidRPr="002B62F1" w:rsidRDefault="00836F85" w:rsidP="00836F85">
            <w:pPr>
              <w:spacing w:after="0" w:line="240" w:lineRule="auto"/>
              <w:rPr>
                <w:rFonts w:ascii="Times New Roman" w:eastAsia="Times New Roman" w:hAnsi="Times New Roman" w:cs="Times New Roman"/>
                <w:sz w:val="20"/>
                <w:szCs w:val="20"/>
                <w:lang w:eastAsia="en-GB"/>
              </w:rPr>
            </w:pPr>
          </w:p>
        </w:tc>
        <w:tc>
          <w:tcPr>
            <w:tcW w:w="1377" w:type="dxa"/>
            <w:tcBorders>
              <w:top w:val="nil"/>
              <w:left w:val="nil"/>
              <w:right w:val="nil"/>
            </w:tcBorders>
            <w:shd w:val="clear" w:color="auto" w:fill="auto"/>
            <w:noWrap/>
            <w:vAlign w:val="bottom"/>
          </w:tcPr>
          <w:p w:rsidR="00836F85" w:rsidRPr="002B62F1" w:rsidRDefault="00836F85" w:rsidP="00836F85">
            <w:pPr>
              <w:spacing w:after="0" w:line="240" w:lineRule="auto"/>
              <w:jc w:val="center"/>
              <w:rPr>
                <w:rFonts w:ascii="Times New Roman" w:eastAsia="Times New Roman" w:hAnsi="Times New Roman" w:cs="Times New Roman"/>
                <w:sz w:val="20"/>
                <w:szCs w:val="20"/>
                <w:lang w:eastAsia="en-GB"/>
              </w:rPr>
            </w:pPr>
          </w:p>
        </w:tc>
        <w:tc>
          <w:tcPr>
            <w:tcW w:w="1380" w:type="dxa"/>
            <w:tcBorders>
              <w:top w:val="nil"/>
              <w:left w:val="nil"/>
            </w:tcBorders>
            <w:shd w:val="clear" w:color="auto" w:fill="auto"/>
            <w:noWrap/>
            <w:vAlign w:val="bottom"/>
          </w:tcPr>
          <w:p w:rsidR="00836F85" w:rsidRPr="002B62F1" w:rsidRDefault="00836F85" w:rsidP="00836F85">
            <w:pPr>
              <w:spacing w:after="0" w:line="240" w:lineRule="auto"/>
              <w:jc w:val="center"/>
              <w:rPr>
                <w:rFonts w:ascii="Times New Roman" w:eastAsia="Times New Roman" w:hAnsi="Times New Roman" w:cs="Times New Roman"/>
                <w:sz w:val="20"/>
                <w:szCs w:val="20"/>
                <w:lang w:eastAsia="en-GB"/>
              </w:rPr>
            </w:pPr>
          </w:p>
        </w:tc>
        <w:tc>
          <w:tcPr>
            <w:tcW w:w="1377" w:type="dxa"/>
            <w:tcBorders>
              <w:top w:val="nil"/>
              <w:left w:val="nil"/>
              <w:right w:val="nil"/>
            </w:tcBorders>
            <w:shd w:val="clear" w:color="auto" w:fill="auto"/>
            <w:noWrap/>
            <w:vAlign w:val="bottom"/>
          </w:tcPr>
          <w:p w:rsidR="00836F85" w:rsidRPr="002B62F1" w:rsidRDefault="00836F85" w:rsidP="00836F85">
            <w:pPr>
              <w:spacing w:after="0" w:line="240" w:lineRule="auto"/>
              <w:jc w:val="center"/>
              <w:rPr>
                <w:rFonts w:ascii="Times New Roman" w:eastAsia="Times New Roman" w:hAnsi="Times New Roman" w:cs="Times New Roman"/>
                <w:sz w:val="20"/>
                <w:szCs w:val="20"/>
                <w:lang w:eastAsia="en-GB"/>
              </w:rPr>
            </w:pPr>
          </w:p>
        </w:tc>
        <w:tc>
          <w:tcPr>
            <w:tcW w:w="1380" w:type="dxa"/>
            <w:tcBorders>
              <w:top w:val="nil"/>
              <w:left w:val="nil"/>
            </w:tcBorders>
            <w:shd w:val="clear" w:color="auto" w:fill="auto"/>
            <w:noWrap/>
            <w:vAlign w:val="bottom"/>
          </w:tcPr>
          <w:p w:rsidR="00836F85" w:rsidRPr="002B62F1" w:rsidRDefault="00836F85" w:rsidP="00836F85">
            <w:pPr>
              <w:spacing w:after="0" w:line="240" w:lineRule="auto"/>
              <w:jc w:val="center"/>
              <w:rPr>
                <w:rFonts w:ascii="Times New Roman" w:eastAsia="Times New Roman" w:hAnsi="Times New Roman" w:cs="Times New Roman"/>
                <w:sz w:val="20"/>
                <w:szCs w:val="20"/>
                <w:lang w:eastAsia="en-GB"/>
              </w:rPr>
            </w:pPr>
          </w:p>
        </w:tc>
        <w:tc>
          <w:tcPr>
            <w:tcW w:w="1377" w:type="dxa"/>
            <w:tcBorders>
              <w:top w:val="nil"/>
              <w:left w:val="nil"/>
              <w:right w:val="nil"/>
            </w:tcBorders>
            <w:shd w:val="clear" w:color="auto" w:fill="auto"/>
            <w:noWrap/>
            <w:vAlign w:val="bottom"/>
          </w:tcPr>
          <w:p w:rsidR="00836F85" w:rsidRPr="002B62F1" w:rsidRDefault="0012153F"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0.64</w:t>
            </w:r>
          </w:p>
        </w:tc>
        <w:tc>
          <w:tcPr>
            <w:tcW w:w="1382" w:type="dxa"/>
            <w:tcBorders>
              <w:top w:val="nil"/>
              <w:left w:val="nil"/>
              <w:right w:val="nil"/>
            </w:tcBorders>
            <w:shd w:val="clear" w:color="auto" w:fill="auto"/>
            <w:noWrap/>
            <w:vAlign w:val="bottom"/>
          </w:tcPr>
          <w:p w:rsidR="00836F85" w:rsidRPr="002B62F1" w:rsidRDefault="0012153F" w:rsidP="00836F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(-0.00 1.27)</w:t>
            </w:r>
          </w:p>
        </w:tc>
      </w:tr>
      <w:tr w:rsidR="00836F85" w:rsidRPr="00F8285B" w:rsidTr="00A556A5">
        <w:trPr>
          <w:trHeight w:val="279"/>
        </w:trPr>
        <w:tc>
          <w:tcPr>
            <w:tcW w:w="2712" w:type="dxa"/>
            <w:tcBorders>
              <w:left w:val="nil"/>
              <w:right w:val="nil"/>
            </w:tcBorders>
            <w:shd w:val="clear" w:color="auto" w:fill="auto"/>
            <w:noWrap/>
            <w:vAlign w:val="bottom"/>
          </w:tcPr>
          <w:p w:rsidR="00836F85" w:rsidRPr="0031043D" w:rsidRDefault="00836F85" w:rsidP="00836F85">
            <w:pPr>
              <w:spacing w:after="0" w:line="240" w:lineRule="auto"/>
              <w:rPr>
                <w:rFonts w:eastAsia="Times New Roman" w:cstheme="minorHAnsi"/>
                <w:color w:val="000000"/>
                <w:lang w:eastAsia="en-GB"/>
              </w:rPr>
            </w:pPr>
            <w:r w:rsidRPr="0031043D">
              <w:rPr>
                <w:rFonts w:eastAsia="Times New Roman" w:cstheme="minorHAnsi"/>
                <w:color w:val="000000"/>
                <w:lang w:eastAsia="en-GB"/>
              </w:rPr>
              <w:t xml:space="preserve">  </w:t>
            </w:r>
            <w:r w:rsidR="00A556A5">
              <w:rPr>
                <w:rFonts w:eastAsia="Times New Roman" w:cstheme="minorHAnsi"/>
                <w:color w:val="000000"/>
                <w:lang w:eastAsia="en-GB"/>
              </w:rPr>
              <w:t>n</w:t>
            </w:r>
          </w:p>
        </w:tc>
        <w:tc>
          <w:tcPr>
            <w:tcW w:w="2757" w:type="dxa"/>
            <w:gridSpan w:val="2"/>
            <w:tcBorders>
              <w:left w:val="nil"/>
            </w:tcBorders>
            <w:shd w:val="clear" w:color="auto" w:fill="auto"/>
            <w:noWrap/>
            <w:vAlign w:val="bottom"/>
          </w:tcPr>
          <w:p w:rsidR="00836F85" w:rsidRPr="00F8285B" w:rsidRDefault="00836F85" w:rsidP="00836F85">
            <w:pPr>
              <w:spacing w:after="0" w:line="240" w:lineRule="auto"/>
              <w:jc w:val="center"/>
              <w:rPr>
                <w:rFonts w:eastAsia="Times New Roman" w:cstheme="minorHAnsi"/>
                <w:color w:val="000000"/>
                <w:lang w:eastAsia="en-GB"/>
              </w:rPr>
            </w:pPr>
            <w:r>
              <w:rPr>
                <w:rFonts w:eastAsia="Times New Roman" w:cstheme="minorHAnsi"/>
                <w:lang w:eastAsia="en-GB"/>
              </w:rPr>
              <w:t>151420</w:t>
            </w:r>
          </w:p>
        </w:tc>
        <w:tc>
          <w:tcPr>
            <w:tcW w:w="2757" w:type="dxa"/>
            <w:gridSpan w:val="2"/>
            <w:tcBorders>
              <w:left w:val="nil"/>
            </w:tcBorders>
            <w:shd w:val="clear" w:color="auto" w:fill="auto"/>
            <w:noWrap/>
            <w:vAlign w:val="bottom"/>
          </w:tcPr>
          <w:p w:rsidR="00836F85" w:rsidRPr="0031043D" w:rsidRDefault="00836F85" w:rsidP="00836F85">
            <w:pPr>
              <w:spacing w:after="0" w:line="240" w:lineRule="auto"/>
              <w:jc w:val="center"/>
              <w:rPr>
                <w:rFonts w:eastAsia="Times New Roman" w:cstheme="minorHAnsi"/>
                <w:lang w:eastAsia="en-GB"/>
              </w:rPr>
            </w:pPr>
            <w:r>
              <w:rPr>
                <w:rFonts w:eastAsia="Times New Roman" w:cstheme="minorHAnsi"/>
                <w:lang w:eastAsia="en-GB"/>
              </w:rPr>
              <w:t>151420</w:t>
            </w:r>
          </w:p>
        </w:tc>
        <w:tc>
          <w:tcPr>
            <w:tcW w:w="2757" w:type="dxa"/>
            <w:gridSpan w:val="2"/>
            <w:tcBorders>
              <w:left w:val="nil"/>
            </w:tcBorders>
            <w:shd w:val="clear" w:color="auto" w:fill="auto"/>
            <w:noWrap/>
            <w:vAlign w:val="bottom"/>
          </w:tcPr>
          <w:p w:rsidR="00836F85" w:rsidRPr="0031043D" w:rsidRDefault="00836F85" w:rsidP="00836F85">
            <w:pPr>
              <w:spacing w:after="0" w:line="240" w:lineRule="auto"/>
              <w:jc w:val="center"/>
              <w:rPr>
                <w:rFonts w:eastAsia="Times New Roman" w:cstheme="minorHAnsi"/>
                <w:lang w:eastAsia="en-GB"/>
              </w:rPr>
            </w:pPr>
            <w:r>
              <w:rPr>
                <w:rFonts w:eastAsia="Times New Roman" w:cstheme="minorHAnsi"/>
                <w:lang w:eastAsia="en-GB"/>
              </w:rPr>
              <w:t>151420</w:t>
            </w:r>
          </w:p>
        </w:tc>
        <w:tc>
          <w:tcPr>
            <w:tcW w:w="2759" w:type="dxa"/>
            <w:gridSpan w:val="2"/>
            <w:tcBorders>
              <w:left w:val="nil"/>
              <w:right w:val="nil"/>
            </w:tcBorders>
            <w:shd w:val="clear" w:color="auto" w:fill="auto"/>
            <w:noWrap/>
            <w:vAlign w:val="bottom"/>
          </w:tcPr>
          <w:p w:rsidR="00836F85" w:rsidRPr="0031043D" w:rsidRDefault="00836F85" w:rsidP="00836F85">
            <w:pPr>
              <w:spacing w:after="0" w:line="240" w:lineRule="auto"/>
              <w:jc w:val="center"/>
              <w:rPr>
                <w:rFonts w:eastAsia="Times New Roman" w:cstheme="minorHAnsi"/>
                <w:color w:val="000000"/>
                <w:lang w:eastAsia="en-GB"/>
              </w:rPr>
            </w:pPr>
            <w:r>
              <w:rPr>
                <w:rFonts w:eastAsia="Times New Roman" w:cstheme="minorHAnsi"/>
                <w:lang w:eastAsia="en-GB"/>
              </w:rPr>
              <w:t>151420</w:t>
            </w:r>
          </w:p>
        </w:tc>
      </w:tr>
      <w:tr w:rsidR="00836F85" w:rsidRPr="00F8285B" w:rsidTr="00A556A5">
        <w:trPr>
          <w:trHeight w:val="279"/>
        </w:trPr>
        <w:tc>
          <w:tcPr>
            <w:tcW w:w="2712" w:type="dxa"/>
            <w:tcBorders>
              <w:left w:val="nil"/>
              <w:bottom w:val="single" w:sz="4" w:space="0" w:color="auto"/>
              <w:right w:val="nil"/>
            </w:tcBorders>
            <w:shd w:val="clear" w:color="auto" w:fill="auto"/>
            <w:noWrap/>
            <w:vAlign w:val="bottom"/>
          </w:tcPr>
          <w:p w:rsidR="00836F85" w:rsidRPr="0031043D" w:rsidRDefault="00836F85" w:rsidP="00836F85">
            <w:pPr>
              <w:spacing w:after="0" w:line="240" w:lineRule="auto"/>
              <w:rPr>
                <w:rFonts w:eastAsia="Times New Roman" w:cstheme="minorHAnsi"/>
                <w:color w:val="000000"/>
                <w:lang w:eastAsia="en-GB"/>
              </w:rPr>
            </w:pPr>
            <w:r w:rsidRPr="0031043D">
              <w:rPr>
                <w:rFonts w:eastAsia="Times New Roman" w:cstheme="minorHAnsi"/>
                <w:color w:val="000000"/>
                <w:lang w:eastAsia="en-GB"/>
              </w:rPr>
              <w:t xml:space="preserve">  N</w:t>
            </w:r>
          </w:p>
        </w:tc>
        <w:tc>
          <w:tcPr>
            <w:tcW w:w="2757" w:type="dxa"/>
            <w:gridSpan w:val="2"/>
            <w:tcBorders>
              <w:left w:val="nil"/>
              <w:bottom w:val="single" w:sz="4" w:space="0" w:color="auto"/>
            </w:tcBorders>
            <w:shd w:val="clear" w:color="auto" w:fill="auto"/>
            <w:noWrap/>
            <w:vAlign w:val="bottom"/>
          </w:tcPr>
          <w:p w:rsidR="00836F85" w:rsidRPr="0031043D" w:rsidRDefault="00836F85" w:rsidP="00836F85">
            <w:pPr>
              <w:spacing w:after="0" w:line="240" w:lineRule="auto"/>
              <w:jc w:val="center"/>
              <w:rPr>
                <w:rFonts w:eastAsia="Times New Roman" w:cstheme="minorHAnsi"/>
                <w:color w:val="000000"/>
                <w:lang w:eastAsia="en-GB"/>
              </w:rPr>
            </w:pPr>
            <w:r w:rsidRPr="0031043D">
              <w:rPr>
                <w:rFonts w:eastAsia="Times New Roman" w:cstheme="minorHAnsi"/>
                <w:color w:val="000000"/>
                <w:lang w:eastAsia="en-GB"/>
              </w:rPr>
              <w:t>195</w:t>
            </w:r>
          </w:p>
        </w:tc>
        <w:tc>
          <w:tcPr>
            <w:tcW w:w="2757" w:type="dxa"/>
            <w:gridSpan w:val="2"/>
            <w:tcBorders>
              <w:left w:val="nil"/>
              <w:bottom w:val="single" w:sz="4" w:space="0" w:color="auto"/>
            </w:tcBorders>
            <w:shd w:val="clear" w:color="auto" w:fill="auto"/>
            <w:noWrap/>
            <w:vAlign w:val="bottom"/>
          </w:tcPr>
          <w:p w:rsidR="00836F85" w:rsidRPr="0031043D" w:rsidRDefault="00836F85" w:rsidP="00836F85">
            <w:pPr>
              <w:spacing w:after="0" w:line="240" w:lineRule="auto"/>
              <w:jc w:val="center"/>
              <w:rPr>
                <w:rFonts w:eastAsia="Times New Roman" w:cstheme="minorHAnsi"/>
                <w:lang w:eastAsia="en-GB"/>
              </w:rPr>
            </w:pPr>
            <w:r w:rsidRPr="0031043D">
              <w:rPr>
                <w:rFonts w:eastAsia="Times New Roman" w:cstheme="minorHAnsi"/>
                <w:lang w:eastAsia="en-GB"/>
              </w:rPr>
              <w:t>195</w:t>
            </w:r>
          </w:p>
        </w:tc>
        <w:tc>
          <w:tcPr>
            <w:tcW w:w="2757" w:type="dxa"/>
            <w:gridSpan w:val="2"/>
            <w:tcBorders>
              <w:left w:val="nil"/>
              <w:bottom w:val="single" w:sz="4" w:space="0" w:color="auto"/>
            </w:tcBorders>
            <w:shd w:val="clear" w:color="auto" w:fill="auto"/>
            <w:noWrap/>
            <w:vAlign w:val="bottom"/>
          </w:tcPr>
          <w:p w:rsidR="00836F85" w:rsidRPr="0031043D" w:rsidRDefault="00836F85" w:rsidP="00836F85">
            <w:pPr>
              <w:spacing w:after="0" w:line="240" w:lineRule="auto"/>
              <w:jc w:val="center"/>
              <w:rPr>
                <w:rFonts w:eastAsia="Times New Roman" w:cstheme="minorHAnsi"/>
                <w:lang w:eastAsia="en-GB"/>
              </w:rPr>
            </w:pPr>
            <w:r w:rsidRPr="0031043D">
              <w:rPr>
                <w:rFonts w:eastAsia="Times New Roman" w:cstheme="minorHAnsi"/>
                <w:lang w:eastAsia="en-GB"/>
              </w:rPr>
              <w:t>195</w:t>
            </w:r>
          </w:p>
        </w:tc>
        <w:tc>
          <w:tcPr>
            <w:tcW w:w="2759" w:type="dxa"/>
            <w:gridSpan w:val="2"/>
            <w:tcBorders>
              <w:left w:val="nil"/>
              <w:bottom w:val="single" w:sz="4" w:space="0" w:color="auto"/>
              <w:right w:val="nil"/>
            </w:tcBorders>
            <w:shd w:val="clear" w:color="auto" w:fill="auto"/>
            <w:noWrap/>
            <w:vAlign w:val="bottom"/>
          </w:tcPr>
          <w:p w:rsidR="00836F85" w:rsidRPr="0031043D" w:rsidRDefault="00836F85" w:rsidP="00836F85">
            <w:pPr>
              <w:spacing w:after="0" w:line="240" w:lineRule="auto"/>
              <w:jc w:val="center"/>
              <w:rPr>
                <w:rFonts w:eastAsia="Times New Roman" w:cstheme="minorHAnsi"/>
                <w:color w:val="000000"/>
                <w:lang w:eastAsia="en-GB"/>
              </w:rPr>
            </w:pPr>
            <w:r w:rsidRPr="0031043D">
              <w:rPr>
                <w:rFonts w:eastAsia="Times New Roman" w:cstheme="minorHAnsi"/>
                <w:color w:val="000000"/>
                <w:lang w:eastAsia="en-GB"/>
              </w:rPr>
              <w:t>195</w:t>
            </w:r>
          </w:p>
        </w:tc>
      </w:tr>
      <w:tr w:rsidR="00836F85" w:rsidRPr="00F8285B" w:rsidTr="00A556A5">
        <w:trPr>
          <w:trHeight w:val="279"/>
        </w:trPr>
        <w:tc>
          <w:tcPr>
            <w:tcW w:w="2712" w:type="dxa"/>
            <w:tcBorders>
              <w:top w:val="single" w:sz="4" w:space="0" w:color="auto"/>
              <w:left w:val="nil"/>
              <w:bottom w:val="nil"/>
            </w:tcBorders>
            <w:shd w:val="clear" w:color="auto" w:fill="auto"/>
            <w:noWrap/>
            <w:vAlign w:val="bottom"/>
          </w:tcPr>
          <w:p w:rsidR="00836F85" w:rsidRDefault="00836F85" w:rsidP="00836F85">
            <w:pPr>
              <w:spacing w:after="0" w:line="240" w:lineRule="auto"/>
              <w:rPr>
                <w:rFonts w:ascii="Calibri" w:eastAsia="Times New Roman" w:hAnsi="Calibri" w:cs="Calibri"/>
                <w:color w:val="000000"/>
                <w:lang w:eastAsia="en-GB"/>
              </w:rPr>
            </w:pPr>
          </w:p>
        </w:tc>
        <w:tc>
          <w:tcPr>
            <w:tcW w:w="2757" w:type="dxa"/>
            <w:gridSpan w:val="2"/>
            <w:tcBorders>
              <w:top w:val="single" w:sz="4" w:space="0" w:color="auto"/>
              <w:bottom w:val="nil"/>
            </w:tcBorders>
            <w:shd w:val="clear" w:color="auto" w:fill="auto"/>
            <w:noWrap/>
            <w:vAlign w:val="bottom"/>
          </w:tcPr>
          <w:p w:rsidR="00836F85" w:rsidRDefault="00836F85" w:rsidP="00836F85">
            <w:pPr>
              <w:spacing w:after="0" w:line="240" w:lineRule="auto"/>
              <w:jc w:val="center"/>
              <w:rPr>
                <w:rFonts w:ascii="Calibri" w:eastAsia="Times New Roman" w:hAnsi="Calibri" w:cs="Calibri"/>
                <w:color w:val="000000"/>
                <w:lang w:eastAsia="en-GB"/>
              </w:rPr>
            </w:pPr>
          </w:p>
        </w:tc>
        <w:tc>
          <w:tcPr>
            <w:tcW w:w="2757" w:type="dxa"/>
            <w:gridSpan w:val="2"/>
            <w:tcBorders>
              <w:top w:val="single" w:sz="4" w:space="0" w:color="auto"/>
              <w:bottom w:val="nil"/>
            </w:tcBorders>
            <w:shd w:val="clear" w:color="auto" w:fill="auto"/>
            <w:noWrap/>
            <w:vAlign w:val="bottom"/>
          </w:tcPr>
          <w:p w:rsidR="00836F85" w:rsidRDefault="00836F85" w:rsidP="00836F85">
            <w:pPr>
              <w:spacing w:after="0" w:line="240" w:lineRule="auto"/>
              <w:jc w:val="center"/>
              <w:rPr>
                <w:rFonts w:ascii="Times New Roman" w:eastAsia="Times New Roman" w:hAnsi="Times New Roman" w:cs="Times New Roman"/>
                <w:sz w:val="20"/>
                <w:szCs w:val="20"/>
                <w:lang w:eastAsia="en-GB"/>
              </w:rPr>
            </w:pPr>
          </w:p>
        </w:tc>
        <w:tc>
          <w:tcPr>
            <w:tcW w:w="2757" w:type="dxa"/>
            <w:gridSpan w:val="2"/>
            <w:tcBorders>
              <w:top w:val="single" w:sz="4" w:space="0" w:color="auto"/>
              <w:bottom w:val="nil"/>
            </w:tcBorders>
            <w:shd w:val="clear" w:color="auto" w:fill="auto"/>
            <w:noWrap/>
            <w:vAlign w:val="bottom"/>
          </w:tcPr>
          <w:p w:rsidR="00836F85" w:rsidRDefault="00836F85" w:rsidP="00836F85">
            <w:pPr>
              <w:spacing w:after="0" w:line="240" w:lineRule="auto"/>
              <w:jc w:val="center"/>
              <w:rPr>
                <w:rFonts w:ascii="Times New Roman" w:eastAsia="Times New Roman" w:hAnsi="Times New Roman" w:cs="Times New Roman"/>
                <w:sz w:val="20"/>
                <w:szCs w:val="20"/>
                <w:lang w:eastAsia="en-GB"/>
              </w:rPr>
            </w:pPr>
          </w:p>
        </w:tc>
        <w:tc>
          <w:tcPr>
            <w:tcW w:w="2759" w:type="dxa"/>
            <w:gridSpan w:val="2"/>
            <w:tcBorders>
              <w:top w:val="single" w:sz="4" w:space="0" w:color="auto"/>
              <w:left w:val="nil"/>
              <w:bottom w:val="nil"/>
              <w:right w:val="nil"/>
            </w:tcBorders>
            <w:shd w:val="clear" w:color="auto" w:fill="auto"/>
            <w:noWrap/>
            <w:vAlign w:val="bottom"/>
          </w:tcPr>
          <w:p w:rsidR="00836F85" w:rsidRDefault="00836F85" w:rsidP="00836F85">
            <w:pPr>
              <w:spacing w:after="0" w:line="240" w:lineRule="auto"/>
              <w:jc w:val="center"/>
              <w:rPr>
                <w:rFonts w:ascii="Calibri" w:eastAsia="Times New Roman" w:hAnsi="Calibri" w:cs="Calibri"/>
                <w:color w:val="000000"/>
                <w:lang w:eastAsia="en-GB"/>
              </w:rPr>
            </w:pPr>
          </w:p>
        </w:tc>
      </w:tr>
    </w:tbl>
    <w:p w:rsidR="00CF2B4B" w:rsidRDefault="00CF2B4B" w:rsidP="00CF2B4B">
      <w:pPr>
        <w:spacing w:line="240" w:lineRule="auto"/>
        <w:jc w:val="center"/>
      </w:pPr>
      <w:r w:rsidRPr="00B01635">
        <w:rPr>
          <w:i/>
          <w:sz w:val="24"/>
        </w:rPr>
        <w:t>Notes: A</w:t>
      </w:r>
      <w:r>
        <w:rPr>
          <w:i/>
          <w:sz w:val="24"/>
        </w:rPr>
        <w:t>ll models control for the mean effect of TANF policies, the Survey Wave, and for an interaction between GDP*</w:t>
      </w:r>
      <w:r w:rsidR="00A556A5">
        <w:rPr>
          <w:i/>
          <w:sz w:val="24"/>
        </w:rPr>
        <w:t>Unemployed</w:t>
      </w:r>
      <w:r w:rsidRPr="00B01635">
        <w:rPr>
          <w:i/>
          <w:sz w:val="24"/>
        </w:rPr>
        <w:t xml:space="preserve"> Single mother. Model 4 controls for N-1 state dummy variables. All coefficients in bold have confidence intervals that</w:t>
      </w:r>
      <w:r>
        <w:rPr>
          <w:i/>
          <w:sz w:val="24"/>
        </w:rPr>
        <w:t xml:space="preserve"> differ significantly from zero.</w:t>
      </w:r>
    </w:p>
    <w:p w:rsidR="0092736A" w:rsidRDefault="0092736A" w:rsidP="0098253C"/>
    <w:p w:rsidR="0092736A" w:rsidRDefault="0092736A" w:rsidP="0098253C"/>
    <w:sectPr w:rsidR="0092736A" w:rsidSect="0021598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F85" w:rsidRDefault="00836F85" w:rsidP="0098253C">
      <w:pPr>
        <w:spacing w:after="0" w:line="240" w:lineRule="auto"/>
      </w:pPr>
      <w:r>
        <w:separator/>
      </w:r>
    </w:p>
  </w:endnote>
  <w:endnote w:type="continuationSeparator" w:id="0">
    <w:p w:rsidR="00836F85" w:rsidRDefault="00836F85" w:rsidP="0098253C">
      <w:pPr>
        <w:spacing w:after="0" w:line="240" w:lineRule="auto"/>
      </w:pPr>
      <w:r>
        <w:continuationSeparator/>
      </w:r>
    </w:p>
  </w:endnote>
  <w:endnote w:id="1">
    <w:p w:rsidR="00836F85" w:rsidRDefault="00836F85" w:rsidP="007165D4">
      <w:pPr>
        <w:pStyle w:val="Heading1"/>
      </w:pPr>
      <w:r>
        <w:t xml:space="preserve">Notes </w:t>
      </w:r>
    </w:p>
    <w:p w:rsidR="00836F85" w:rsidRDefault="00836F85" w:rsidP="0098253C">
      <w:pPr>
        <w:pStyle w:val="EndnoteText"/>
        <w:rPr>
          <w:sz w:val="24"/>
          <w:szCs w:val="24"/>
        </w:rPr>
      </w:pPr>
    </w:p>
    <w:p w:rsidR="00836F85" w:rsidRDefault="00836F85" w:rsidP="0098253C">
      <w:pPr>
        <w:pStyle w:val="EndnoteText"/>
        <w:rPr>
          <w:sz w:val="24"/>
          <w:szCs w:val="24"/>
        </w:rPr>
      </w:pPr>
    </w:p>
    <w:p w:rsidR="00836F85" w:rsidRPr="00A35333" w:rsidRDefault="00836F85" w:rsidP="0098253C">
      <w:pPr>
        <w:pStyle w:val="EndnoteText"/>
        <w:rPr>
          <w:sz w:val="24"/>
          <w:szCs w:val="24"/>
        </w:rPr>
      </w:pPr>
      <w:r w:rsidRPr="00A35333">
        <w:rPr>
          <w:rStyle w:val="EndnoteReference"/>
          <w:sz w:val="24"/>
          <w:szCs w:val="24"/>
        </w:rPr>
        <w:endnoteRef/>
      </w:r>
      <w:r w:rsidRPr="00A35333">
        <w:rPr>
          <w:sz w:val="24"/>
          <w:szCs w:val="24"/>
        </w:rPr>
        <w:t xml:space="preserve"> While 29% of all states became more severe in their sanctioning practices (according to the 1-4 scale), 6% of states became dramatically more stringent, increasing from 1 to 4 in severity. These three states were Arkansas, Indiana and Texas.</w:t>
      </w:r>
    </w:p>
    <w:p w:rsidR="00836F85" w:rsidRPr="00A35333" w:rsidRDefault="00836F85" w:rsidP="0098253C">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F85" w:rsidRDefault="00836F85" w:rsidP="0098253C">
      <w:pPr>
        <w:spacing w:after="0" w:line="240" w:lineRule="auto"/>
      </w:pPr>
      <w:r>
        <w:separator/>
      </w:r>
    </w:p>
  </w:footnote>
  <w:footnote w:type="continuationSeparator" w:id="0">
    <w:p w:rsidR="00836F85" w:rsidRDefault="00836F85" w:rsidP="00982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3C"/>
    <w:rsid w:val="000006DA"/>
    <w:rsid w:val="00010C0C"/>
    <w:rsid w:val="00026134"/>
    <w:rsid w:val="00026141"/>
    <w:rsid w:val="00026E47"/>
    <w:rsid w:val="0003189E"/>
    <w:rsid w:val="00033792"/>
    <w:rsid w:val="00034716"/>
    <w:rsid w:val="000354C4"/>
    <w:rsid w:val="000370E2"/>
    <w:rsid w:val="00046831"/>
    <w:rsid w:val="00053409"/>
    <w:rsid w:val="00055300"/>
    <w:rsid w:val="000602F0"/>
    <w:rsid w:val="00064A4D"/>
    <w:rsid w:val="00064B06"/>
    <w:rsid w:val="00067503"/>
    <w:rsid w:val="00071710"/>
    <w:rsid w:val="00071F3B"/>
    <w:rsid w:val="000728FC"/>
    <w:rsid w:val="00073CA6"/>
    <w:rsid w:val="00083AF5"/>
    <w:rsid w:val="00084ACA"/>
    <w:rsid w:val="000866F6"/>
    <w:rsid w:val="0009308C"/>
    <w:rsid w:val="000977A2"/>
    <w:rsid w:val="000A6152"/>
    <w:rsid w:val="000B325E"/>
    <w:rsid w:val="000B609E"/>
    <w:rsid w:val="000C55F0"/>
    <w:rsid w:val="000C5D12"/>
    <w:rsid w:val="000D4F8B"/>
    <w:rsid w:val="000D5373"/>
    <w:rsid w:val="000E0F72"/>
    <w:rsid w:val="000F1114"/>
    <w:rsid w:val="000F436B"/>
    <w:rsid w:val="00103815"/>
    <w:rsid w:val="001115A8"/>
    <w:rsid w:val="001124BF"/>
    <w:rsid w:val="0012153F"/>
    <w:rsid w:val="00123448"/>
    <w:rsid w:val="00123578"/>
    <w:rsid w:val="0015325C"/>
    <w:rsid w:val="001629D9"/>
    <w:rsid w:val="00166164"/>
    <w:rsid w:val="00166E43"/>
    <w:rsid w:val="00184A0E"/>
    <w:rsid w:val="00186FE5"/>
    <w:rsid w:val="00187E44"/>
    <w:rsid w:val="001A019A"/>
    <w:rsid w:val="001A28CD"/>
    <w:rsid w:val="001A580F"/>
    <w:rsid w:val="001B0633"/>
    <w:rsid w:val="001B440E"/>
    <w:rsid w:val="001C5DA6"/>
    <w:rsid w:val="001E4444"/>
    <w:rsid w:val="001F336C"/>
    <w:rsid w:val="001F400E"/>
    <w:rsid w:val="001F4B0F"/>
    <w:rsid w:val="002101AC"/>
    <w:rsid w:val="00211C1F"/>
    <w:rsid w:val="00215985"/>
    <w:rsid w:val="00222CAC"/>
    <w:rsid w:val="00245DD5"/>
    <w:rsid w:val="00254C03"/>
    <w:rsid w:val="00273BEA"/>
    <w:rsid w:val="002762D5"/>
    <w:rsid w:val="002779B5"/>
    <w:rsid w:val="00292DE4"/>
    <w:rsid w:val="0029642D"/>
    <w:rsid w:val="00297EB1"/>
    <w:rsid w:val="002A69BE"/>
    <w:rsid w:val="002C0AC8"/>
    <w:rsid w:val="002C2336"/>
    <w:rsid w:val="002D27CC"/>
    <w:rsid w:val="002D3910"/>
    <w:rsid w:val="002E13A2"/>
    <w:rsid w:val="002F1A94"/>
    <w:rsid w:val="00304181"/>
    <w:rsid w:val="00305187"/>
    <w:rsid w:val="00316C91"/>
    <w:rsid w:val="003207DC"/>
    <w:rsid w:val="00321ED7"/>
    <w:rsid w:val="00327C19"/>
    <w:rsid w:val="00351E39"/>
    <w:rsid w:val="00365832"/>
    <w:rsid w:val="00370440"/>
    <w:rsid w:val="00377ACE"/>
    <w:rsid w:val="0039317D"/>
    <w:rsid w:val="00397A1D"/>
    <w:rsid w:val="003A5366"/>
    <w:rsid w:val="003A6BD7"/>
    <w:rsid w:val="003B093C"/>
    <w:rsid w:val="003B19B9"/>
    <w:rsid w:val="003B22F6"/>
    <w:rsid w:val="003B73B6"/>
    <w:rsid w:val="003B7628"/>
    <w:rsid w:val="003C2C29"/>
    <w:rsid w:val="003C35CE"/>
    <w:rsid w:val="003C3F1C"/>
    <w:rsid w:val="003D3081"/>
    <w:rsid w:val="003D701C"/>
    <w:rsid w:val="003E08A6"/>
    <w:rsid w:val="003F11E3"/>
    <w:rsid w:val="003F53C5"/>
    <w:rsid w:val="003F63FB"/>
    <w:rsid w:val="003F678D"/>
    <w:rsid w:val="003F7788"/>
    <w:rsid w:val="004002CE"/>
    <w:rsid w:val="00402B08"/>
    <w:rsid w:val="00416EF4"/>
    <w:rsid w:val="00416F75"/>
    <w:rsid w:val="004176C1"/>
    <w:rsid w:val="004250E4"/>
    <w:rsid w:val="00443A91"/>
    <w:rsid w:val="00450C14"/>
    <w:rsid w:val="00452D8C"/>
    <w:rsid w:val="0045755E"/>
    <w:rsid w:val="00465744"/>
    <w:rsid w:val="00465E65"/>
    <w:rsid w:val="00470599"/>
    <w:rsid w:val="00470A73"/>
    <w:rsid w:val="00476A22"/>
    <w:rsid w:val="00487D74"/>
    <w:rsid w:val="00493EA1"/>
    <w:rsid w:val="004A3442"/>
    <w:rsid w:val="004B0CDB"/>
    <w:rsid w:val="004C3BC1"/>
    <w:rsid w:val="004C59CA"/>
    <w:rsid w:val="004C7599"/>
    <w:rsid w:val="004C7C24"/>
    <w:rsid w:val="004D0853"/>
    <w:rsid w:val="004D0C66"/>
    <w:rsid w:val="004D0DD8"/>
    <w:rsid w:val="004D26F0"/>
    <w:rsid w:val="004E59D9"/>
    <w:rsid w:val="004F6EAB"/>
    <w:rsid w:val="0050561C"/>
    <w:rsid w:val="00511C99"/>
    <w:rsid w:val="00521C12"/>
    <w:rsid w:val="0052740C"/>
    <w:rsid w:val="00532620"/>
    <w:rsid w:val="005361FA"/>
    <w:rsid w:val="00550F37"/>
    <w:rsid w:val="00563945"/>
    <w:rsid w:val="00574171"/>
    <w:rsid w:val="005804DD"/>
    <w:rsid w:val="005860AE"/>
    <w:rsid w:val="00586C2A"/>
    <w:rsid w:val="00591CFD"/>
    <w:rsid w:val="005B65A8"/>
    <w:rsid w:val="005C0528"/>
    <w:rsid w:val="005C215E"/>
    <w:rsid w:val="005C23A7"/>
    <w:rsid w:val="005C2590"/>
    <w:rsid w:val="005C4148"/>
    <w:rsid w:val="005D0523"/>
    <w:rsid w:val="005F33B0"/>
    <w:rsid w:val="005F3DFE"/>
    <w:rsid w:val="005F6F5D"/>
    <w:rsid w:val="00601E89"/>
    <w:rsid w:val="00605FE5"/>
    <w:rsid w:val="00613F68"/>
    <w:rsid w:val="00614C7A"/>
    <w:rsid w:val="0061596D"/>
    <w:rsid w:val="00622C2C"/>
    <w:rsid w:val="006234F5"/>
    <w:rsid w:val="0062447C"/>
    <w:rsid w:val="00626215"/>
    <w:rsid w:val="0063610B"/>
    <w:rsid w:val="006378F1"/>
    <w:rsid w:val="006523E5"/>
    <w:rsid w:val="0066129E"/>
    <w:rsid w:val="0066246D"/>
    <w:rsid w:val="00665870"/>
    <w:rsid w:val="00670753"/>
    <w:rsid w:val="00670EBE"/>
    <w:rsid w:val="00675B8A"/>
    <w:rsid w:val="006769CC"/>
    <w:rsid w:val="00677E47"/>
    <w:rsid w:val="006860BA"/>
    <w:rsid w:val="00692F3F"/>
    <w:rsid w:val="00696D9D"/>
    <w:rsid w:val="006A1721"/>
    <w:rsid w:val="006A1D2D"/>
    <w:rsid w:val="006C0643"/>
    <w:rsid w:val="006C3623"/>
    <w:rsid w:val="006C3F55"/>
    <w:rsid w:val="006D17A1"/>
    <w:rsid w:val="006D4505"/>
    <w:rsid w:val="006E193D"/>
    <w:rsid w:val="006E30AB"/>
    <w:rsid w:val="006F2C63"/>
    <w:rsid w:val="00703D1B"/>
    <w:rsid w:val="007105C5"/>
    <w:rsid w:val="00712E44"/>
    <w:rsid w:val="007165D4"/>
    <w:rsid w:val="00717566"/>
    <w:rsid w:val="00733570"/>
    <w:rsid w:val="00736B5A"/>
    <w:rsid w:val="00737536"/>
    <w:rsid w:val="00737DEB"/>
    <w:rsid w:val="00737F35"/>
    <w:rsid w:val="00741ED6"/>
    <w:rsid w:val="00744559"/>
    <w:rsid w:val="007502B5"/>
    <w:rsid w:val="00774C30"/>
    <w:rsid w:val="007764D8"/>
    <w:rsid w:val="00780774"/>
    <w:rsid w:val="00784FD3"/>
    <w:rsid w:val="00785DCB"/>
    <w:rsid w:val="00786A47"/>
    <w:rsid w:val="007A21CF"/>
    <w:rsid w:val="007A478E"/>
    <w:rsid w:val="007B202A"/>
    <w:rsid w:val="007B2354"/>
    <w:rsid w:val="007B3E4B"/>
    <w:rsid w:val="007B6742"/>
    <w:rsid w:val="007B79C8"/>
    <w:rsid w:val="007C01A5"/>
    <w:rsid w:val="007C02DC"/>
    <w:rsid w:val="007C449E"/>
    <w:rsid w:val="007C5819"/>
    <w:rsid w:val="007C63E7"/>
    <w:rsid w:val="007D0547"/>
    <w:rsid w:val="007D1AB3"/>
    <w:rsid w:val="007D5347"/>
    <w:rsid w:val="007D6F43"/>
    <w:rsid w:val="007E1888"/>
    <w:rsid w:val="007E516C"/>
    <w:rsid w:val="00813321"/>
    <w:rsid w:val="008177BE"/>
    <w:rsid w:val="00817BA2"/>
    <w:rsid w:val="0082746C"/>
    <w:rsid w:val="00836F85"/>
    <w:rsid w:val="008452ED"/>
    <w:rsid w:val="00846615"/>
    <w:rsid w:val="00852672"/>
    <w:rsid w:val="00862C46"/>
    <w:rsid w:val="0086520B"/>
    <w:rsid w:val="008661C8"/>
    <w:rsid w:val="00880B0D"/>
    <w:rsid w:val="008851A6"/>
    <w:rsid w:val="008928DE"/>
    <w:rsid w:val="00894DE3"/>
    <w:rsid w:val="00897B2F"/>
    <w:rsid w:val="008B349E"/>
    <w:rsid w:val="008B394D"/>
    <w:rsid w:val="008B3C14"/>
    <w:rsid w:val="008B4005"/>
    <w:rsid w:val="008B6422"/>
    <w:rsid w:val="008B7DF1"/>
    <w:rsid w:val="008C485C"/>
    <w:rsid w:val="008D6977"/>
    <w:rsid w:val="008D7A6B"/>
    <w:rsid w:val="008F4147"/>
    <w:rsid w:val="00906586"/>
    <w:rsid w:val="00907CF5"/>
    <w:rsid w:val="00907D7F"/>
    <w:rsid w:val="00913FBC"/>
    <w:rsid w:val="00914D7C"/>
    <w:rsid w:val="00925BED"/>
    <w:rsid w:val="0092736A"/>
    <w:rsid w:val="009443FF"/>
    <w:rsid w:val="00945A6B"/>
    <w:rsid w:val="009544F5"/>
    <w:rsid w:val="009553E9"/>
    <w:rsid w:val="00965FEE"/>
    <w:rsid w:val="00974012"/>
    <w:rsid w:val="00974B49"/>
    <w:rsid w:val="00981AE1"/>
    <w:rsid w:val="0098253C"/>
    <w:rsid w:val="00997EB8"/>
    <w:rsid w:val="009A23A5"/>
    <w:rsid w:val="009A27E5"/>
    <w:rsid w:val="009A43B6"/>
    <w:rsid w:val="009A72A2"/>
    <w:rsid w:val="009B082F"/>
    <w:rsid w:val="009C2A20"/>
    <w:rsid w:val="009C6026"/>
    <w:rsid w:val="009D3735"/>
    <w:rsid w:val="009D3E66"/>
    <w:rsid w:val="009D5437"/>
    <w:rsid w:val="009E3107"/>
    <w:rsid w:val="009F7542"/>
    <w:rsid w:val="00A13F54"/>
    <w:rsid w:val="00A17CB7"/>
    <w:rsid w:val="00A20299"/>
    <w:rsid w:val="00A249E2"/>
    <w:rsid w:val="00A27DAD"/>
    <w:rsid w:val="00A3277A"/>
    <w:rsid w:val="00A37BE9"/>
    <w:rsid w:val="00A440F5"/>
    <w:rsid w:val="00A46462"/>
    <w:rsid w:val="00A5413A"/>
    <w:rsid w:val="00A544C7"/>
    <w:rsid w:val="00A556A5"/>
    <w:rsid w:val="00A56D51"/>
    <w:rsid w:val="00A57DE3"/>
    <w:rsid w:val="00A71AFB"/>
    <w:rsid w:val="00A71C23"/>
    <w:rsid w:val="00A830A1"/>
    <w:rsid w:val="00A830C8"/>
    <w:rsid w:val="00A86365"/>
    <w:rsid w:val="00A90B96"/>
    <w:rsid w:val="00A93AD5"/>
    <w:rsid w:val="00A951F0"/>
    <w:rsid w:val="00AB3DC4"/>
    <w:rsid w:val="00AB6C1D"/>
    <w:rsid w:val="00AC484E"/>
    <w:rsid w:val="00AD338E"/>
    <w:rsid w:val="00AD5E1B"/>
    <w:rsid w:val="00AD7E5C"/>
    <w:rsid w:val="00AE3685"/>
    <w:rsid w:val="00AE394B"/>
    <w:rsid w:val="00AF5D1D"/>
    <w:rsid w:val="00AF7991"/>
    <w:rsid w:val="00B046C2"/>
    <w:rsid w:val="00B121B5"/>
    <w:rsid w:val="00B1346B"/>
    <w:rsid w:val="00B14AD5"/>
    <w:rsid w:val="00B21021"/>
    <w:rsid w:val="00B233F2"/>
    <w:rsid w:val="00B30396"/>
    <w:rsid w:val="00B31580"/>
    <w:rsid w:val="00B47552"/>
    <w:rsid w:val="00B527F1"/>
    <w:rsid w:val="00B54690"/>
    <w:rsid w:val="00B54F21"/>
    <w:rsid w:val="00B5633F"/>
    <w:rsid w:val="00B60BD7"/>
    <w:rsid w:val="00B6550F"/>
    <w:rsid w:val="00B7062D"/>
    <w:rsid w:val="00B830D6"/>
    <w:rsid w:val="00B84D61"/>
    <w:rsid w:val="00B924CF"/>
    <w:rsid w:val="00B92B79"/>
    <w:rsid w:val="00BA050F"/>
    <w:rsid w:val="00BA3C5C"/>
    <w:rsid w:val="00BB2584"/>
    <w:rsid w:val="00BB4389"/>
    <w:rsid w:val="00BB50E0"/>
    <w:rsid w:val="00BC1C92"/>
    <w:rsid w:val="00BC454F"/>
    <w:rsid w:val="00BC4F98"/>
    <w:rsid w:val="00BD02E6"/>
    <w:rsid w:val="00BD0E96"/>
    <w:rsid w:val="00BD2767"/>
    <w:rsid w:val="00BD2FBD"/>
    <w:rsid w:val="00BE467F"/>
    <w:rsid w:val="00BF1E37"/>
    <w:rsid w:val="00C02190"/>
    <w:rsid w:val="00C04024"/>
    <w:rsid w:val="00C04653"/>
    <w:rsid w:val="00C13880"/>
    <w:rsid w:val="00C14228"/>
    <w:rsid w:val="00C24ECC"/>
    <w:rsid w:val="00C3197D"/>
    <w:rsid w:val="00C33E42"/>
    <w:rsid w:val="00C55376"/>
    <w:rsid w:val="00C57339"/>
    <w:rsid w:val="00C61F2C"/>
    <w:rsid w:val="00C62F7A"/>
    <w:rsid w:val="00C925D0"/>
    <w:rsid w:val="00CA4DED"/>
    <w:rsid w:val="00CB0852"/>
    <w:rsid w:val="00CB3C07"/>
    <w:rsid w:val="00CB498B"/>
    <w:rsid w:val="00CC259E"/>
    <w:rsid w:val="00CC42DE"/>
    <w:rsid w:val="00CC7F99"/>
    <w:rsid w:val="00CE0860"/>
    <w:rsid w:val="00CE71A2"/>
    <w:rsid w:val="00CF2B37"/>
    <w:rsid w:val="00CF2B4B"/>
    <w:rsid w:val="00CF4186"/>
    <w:rsid w:val="00CF6A26"/>
    <w:rsid w:val="00D02B86"/>
    <w:rsid w:val="00D13315"/>
    <w:rsid w:val="00D15B59"/>
    <w:rsid w:val="00D17A7C"/>
    <w:rsid w:val="00D203DB"/>
    <w:rsid w:val="00D22CBA"/>
    <w:rsid w:val="00D25DDE"/>
    <w:rsid w:val="00D27073"/>
    <w:rsid w:val="00D405DB"/>
    <w:rsid w:val="00D60D20"/>
    <w:rsid w:val="00D65C47"/>
    <w:rsid w:val="00D661C7"/>
    <w:rsid w:val="00D70DDA"/>
    <w:rsid w:val="00D7412F"/>
    <w:rsid w:val="00D837FE"/>
    <w:rsid w:val="00D87945"/>
    <w:rsid w:val="00D906BA"/>
    <w:rsid w:val="00D94899"/>
    <w:rsid w:val="00D94F10"/>
    <w:rsid w:val="00DA1422"/>
    <w:rsid w:val="00DA67D3"/>
    <w:rsid w:val="00DC1797"/>
    <w:rsid w:val="00DC2290"/>
    <w:rsid w:val="00DC4AD0"/>
    <w:rsid w:val="00DD27E6"/>
    <w:rsid w:val="00DE360E"/>
    <w:rsid w:val="00DE7848"/>
    <w:rsid w:val="00E00B88"/>
    <w:rsid w:val="00E07758"/>
    <w:rsid w:val="00E206B0"/>
    <w:rsid w:val="00E320AF"/>
    <w:rsid w:val="00E4048B"/>
    <w:rsid w:val="00E422AF"/>
    <w:rsid w:val="00E4648A"/>
    <w:rsid w:val="00E53BF6"/>
    <w:rsid w:val="00E70C46"/>
    <w:rsid w:val="00E731DB"/>
    <w:rsid w:val="00E7719C"/>
    <w:rsid w:val="00E80945"/>
    <w:rsid w:val="00E97E87"/>
    <w:rsid w:val="00EA333E"/>
    <w:rsid w:val="00EB18E7"/>
    <w:rsid w:val="00EB3466"/>
    <w:rsid w:val="00EB5C3E"/>
    <w:rsid w:val="00EC00E0"/>
    <w:rsid w:val="00EC4D8B"/>
    <w:rsid w:val="00EC6FF9"/>
    <w:rsid w:val="00EC7DE9"/>
    <w:rsid w:val="00ED1D23"/>
    <w:rsid w:val="00ED2AA0"/>
    <w:rsid w:val="00ED778E"/>
    <w:rsid w:val="00EF44FF"/>
    <w:rsid w:val="00EF506F"/>
    <w:rsid w:val="00EF6AB9"/>
    <w:rsid w:val="00F01CBA"/>
    <w:rsid w:val="00F043A2"/>
    <w:rsid w:val="00F1736F"/>
    <w:rsid w:val="00F234C2"/>
    <w:rsid w:val="00F32C02"/>
    <w:rsid w:val="00F369F0"/>
    <w:rsid w:val="00F427F8"/>
    <w:rsid w:val="00F4737B"/>
    <w:rsid w:val="00F52261"/>
    <w:rsid w:val="00F57A75"/>
    <w:rsid w:val="00F62C70"/>
    <w:rsid w:val="00F6434E"/>
    <w:rsid w:val="00F66274"/>
    <w:rsid w:val="00F7123F"/>
    <w:rsid w:val="00F77229"/>
    <w:rsid w:val="00F830E8"/>
    <w:rsid w:val="00FA21C9"/>
    <w:rsid w:val="00FA423A"/>
    <w:rsid w:val="00FA4328"/>
    <w:rsid w:val="00FA458F"/>
    <w:rsid w:val="00FB0316"/>
    <w:rsid w:val="00FB081B"/>
    <w:rsid w:val="00FB17AF"/>
    <w:rsid w:val="00FB535B"/>
    <w:rsid w:val="00FC425C"/>
    <w:rsid w:val="00FD0F85"/>
    <w:rsid w:val="00FD34E3"/>
    <w:rsid w:val="00FE62E6"/>
    <w:rsid w:val="00FF2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C70"/>
  </w:style>
  <w:style w:type="paragraph" w:styleId="Heading1">
    <w:name w:val="heading 1"/>
    <w:basedOn w:val="Normal"/>
    <w:next w:val="Normal"/>
    <w:link w:val="Heading1Char"/>
    <w:uiPriority w:val="9"/>
    <w:qFormat/>
    <w:rsid w:val="009825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CF2B4B"/>
    <w:pPr>
      <w:spacing w:after="200" w:line="360" w:lineRule="auto"/>
      <w:jc w:val="center"/>
    </w:pPr>
    <w:rPr>
      <w:iCs/>
      <w:color w:val="000000" w:themeColor="text1"/>
      <w:sz w:val="24"/>
      <w:szCs w:val="24"/>
    </w:rPr>
  </w:style>
  <w:style w:type="character" w:customStyle="1" w:styleId="Heading1Char">
    <w:name w:val="Heading 1 Char"/>
    <w:basedOn w:val="DefaultParagraphFont"/>
    <w:link w:val="Heading1"/>
    <w:uiPriority w:val="9"/>
    <w:rsid w:val="0098253C"/>
    <w:rPr>
      <w:rFonts w:asciiTheme="majorHAnsi" w:eastAsiaTheme="majorEastAsia" w:hAnsiTheme="majorHAnsi" w:cstheme="majorBidi"/>
      <w:color w:val="2E74B5" w:themeColor="accent1" w:themeShade="BF"/>
      <w:sz w:val="32"/>
      <w:szCs w:val="32"/>
    </w:rPr>
  </w:style>
  <w:style w:type="character" w:styleId="EndnoteReference">
    <w:name w:val="endnote reference"/>
    <w:basedOn w:val="DefaultParagraphFont"/>
    <w:uiPriority w:val="99"/>
    <w:semiHidden/>
    <w:unhideWhenUsed/>
    <w:rsid w:val="0098253C"/>
    <w:rPr>
      <w:vertAlign w:val="superscript"/>
    </w:rPr>
  </w:style>
  <w:style w:type="paragraph" w:styleId="EndnoteText">
    <w:name w:val="endnote text"/>
    <w:basedOn w:val="Normal"/>
    <w:link w:val="EndnoteTextChar"/>
    <w:uiPriority w:val="99"/>
    <w:semiHidden/>
    <w:unhideWhenUsed/>
    <w:rsid w:val="009825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253C"/>
    <w:rPr>
      <w:sz w:val="20"/>
      <w:szCs w:val="20"/>
    </w:rPr>
  </w:style>
  <w:style w:type="paragraph" w:styleId="FootnoteText">
    <w:name w:val="footnote text"/>
    <w:basedOn w:val="Normal"/>
    <w:link w:val="FootnoteTextChar"/>
    <w:uiPriority w:val="99"/>
    <w:semiHidden/>
    <w:unhideWhenUsed/>
    <w:rsid w:val="00B83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0D6"/>
    <w:rPr>
      <w:sz w:val="20"/>
      <w:szCs w:val="20"/>
    </w:rPr>
  </w:style>
  <w:style w:type="character" w:styleId="FootnoteReference">
    <w:name w:val="footnote reference"/>
    <w:basedOn w:val="DefaultParagraphFont"/>
    <w:uiPriority w:val="99"/>
    <w:semiHidden/>
    <w:unhideWhenUsed/>
    <w:rsid w:val="00B830D6"/>
    <w:rPr>
      <w:vertAlign w:val="superscript"/>
    </w:rPr>
  </w:style>
  <w:style w:type="paragraph" w:styleId="BalloonText">
    <w:name w:val="Balloon Text"/>
    <w:basedOn w:val="Normal"/>
    <w:link w:val="BalloonTextChar"/>
    <w:uiPriority w:val="99"/>
    <w:semiHidden/>
    <w:unhideWhenUsed/>
    <w:rsid w:val="00CF2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C70"/>
  </w:style>
  <w:style w:type="paragraph" w:styleId="Heading1">
    <w:name w:val="heading 1"/>
    <w:basedOn w:val="Normal"/>
    <w:next w:val="Normal"/>
    <w:link w:val="Heading1Char"/>
    <w:uiPriority w:val="9"/>
    <w:qFormat/>
    <w:rsid w:val="009825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CF2B4B"/>
    <w:pPr>
      <w:spacing w:after="200" w:line="360" w:lineRule="auto"/>
      <w:jc w:val="center"/>
    </w:pPr>
    <w:rPr>
      <w:iCs/>
      <w:color w:val="000000" w:themeColor="text1"/>
      <w:sz w:val="24"/>
      <w:szCs w:val="24"/>
    </w:rPr>
  </w:style>
  <w:style w:type="character" w:customStyle="1" w:styleId="Heading1Char">
    <w:name w:val="Heading 1 Char"/>
    <w:basedOn w:val="DefaultParagraphFont"/>
    <w:link w:val="Heading1"/>
    <w:uiPriority w:val="9"/>
    <w:rsid w:val="0098253C"/>
    <w:rPr>
      <w:rFonts w:asciiTheme="majorHAnsi" w:eastAsiaTheme="majorEastAsia" w:hAnsiTheme="majorHAnsi" w:cstheme="majorBidi"/>
      <w:color w:val="2E74B5" w:themeColor="accent1" w:themeShade="BF"/>
      <w:sz w:val="32"/>
      <w:szCs w:val="32"/>
    </w:rPr>
  </w:style>
  <w:style w:type="character" w:styleId="EndnoteReference">
    <w:name w:val="endnote reference"/>
    <w:basedOn w:val="DefaultParagraphFont"/>
    <w:uiPriority w:val="99"/>
    <w:semiHidden/>
    <w:unhideWhenUsed/>
    <w:rsid w:val="0098253C"/>
    <w:rPr>
      <w:vertAlign w:val="superscript"/>
    </w:rPr>
  </w:style>
  <w:style w:type="paragraph" w:styleId="EndnoteText">
    <w:name w:val="endnote text"/>
    <w:basedOn w:val="Normal"/>
    <w:link w:val="EndnoteTextChar"/>
    <w:uiPriority w:val="99"/>
    <w:semiHidden/>
    <w:unhideWhenUsed/>
    <w:rsid w:val="009825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253C"/>
    <w:rPr>
      <w:sz w:val="20"/>
      <w:szCs w:val="20"/>
    </w:rPr>
  </w:style>
  <w:style w:type="paragraph" w:styleId="FootnoteText">
    <w:name w:val="footnote text"/>
    <w:basedOn w:val="Normal"/>
    <w:link w:val="FootnoteTextChar"/>
    <w:uiPriority w:val="99"/>
    <w:semiHidden/>
    <w:unhideWhenUsed/>
    <w:rsid w:val="00B83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0D6"/>
    <w:rPr>
      <w:sz w:val="20"/>
      <w:szCs w:val="20"/>
    </w:rPr>
  </w:style>
  <w:style w:type="character" w:styleId="FootnoteReference">
    <w:name w:val="footnote reference"/>
    <w:basedOn w:val="DefaultParagraphFont"/>
    <w:uiPriority w:val="99"/>
    <w:semiHidden/>
    <w:unhideWhenUsed/>
    <w:rsid w:val="00B830D6"/>
    <w:rPr>
      <w:vertAlign w:val="superscript"/>
    </w:rPr>
  </w:style>
  <w:style w:type="paragraph" w:styleId="BalloonText">
    <w:name w:val="Balloon Text"/>
    <w:basedOn w:val="Normal"/>
    <w:link w:val="BalloonTextChar"/>
    <w:uiPriority w:val="99"/>
    <w:semiHidden/>
    <w:unhideWhenUsed/>
    <w:rsid w:val="00CF2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8411C-B34E-450F-A9E6-2C5923EC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5205973</Template>
  <TotalTime>27</TotalTime>
  <Pages>7</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O.P.Davis</dc:creator>
  <cp:lastModifiedBy>Davis Owen STRATEGY ANALYTICAL SERVICES</cp:lastModifiedBy>
  <cp:revision>5</cp:revision>
  <dcterms:created xsi:type="dcterms:W3CDTF">2018-02-18T17:27:00Z</dcterms:created>
  <dcterms:modified xsi:type="dcterms:W3CDTF">2018-02-18T17:54:00Z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http://csl.mendeley.com/styles/460332171/american-medical-association-2</vt:lpwstr>
  </property>
  <property fmtid="{D5CDD505-2E9C-101B-9397-08002B2CF9AE}" pid="5" name="Mendeley Recent Style Name 1_1">
    <vt:lpwstr>American Medical Association - Owen Davis</vt:lpwstr>
  </property>
  <property fmtid="{D5CDD505-2E9C-101B-9397-08002B2CF9AE}" pid="6" name="Mendeley Recent Style Id 2_1">
    <vt:lpwstr>http://csl.mendeley.com/styles/460332171/ama2</vt:lpwstr>
  </property>
  <property fmtid="{D5CDD505-2E9C-101B-9397-08002B2CF9AE}" pid="7" name="Mendeley Recent Style Name 2_1">
    <vt:lpwstr>American Medical Association - Owen Davis</vt:lpwstr>
  </property>
  <property fmtid="{D5CDD505-2E9C-101B-9397-08002B2CF9AE}" pid="8" name="Mendeley Recent Style Id 3_1">
    <vt:lpwstr>http://www.zotero.org/styles/american-political-science-association</vt:lpwstr>
  </property>
  <property fmtid="{D5CDD505-2E9C-101B-9397-08002B2CF9AE}" pid="9" name="Mendeley Recent Style Name 3_1">
    <vt:lpwstr>American Political Science Association</vt:lpwstr>
  </property>
  <property fmtid="{D5CDD505-2E9C-101B-9397-08002B2CF9AE}" pid="10" name="Mendeley Recent Style Id 4_1">
    <vt:lpwstr>http://www.zotero.org/styles/apa</vt:lpwstr>
  </property>
  <property fmtid="{D5CDD505-2E9C-101B-9397-08002B2CF9AE}" pid="11" name="Mendeley Recent Style Name 4_1">
    <vt:lpwstr>American Psychological Association 6th edition</vt:lpwstr>
  </property>
  <property fmtid="{D5CDD505-2E9C-101B-9397-08002B2CF9AE}" pid="12" name="Mendeley Recent Style Id 5_1">
    <vt:lpwstr>http://csl.mendeley.com/styles/460332171/apa-2</vt:lpwstr>
  </property>
  <property fmtid="{D5CDD505-2E9C-101B-9397-08002B2CF9AE}" pid="13" name="Mendeley Recent Style Name 5_1">
    <vt:lpwstr>American Psychological Association 6th edition - Owen Davis</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16th edition (author-date)</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_AdHocReviewCycleID">
    <vt:i4>-664149846</vt:i4>
  </property>
  <property fmtid="{D5CDD505-2E9C-101B-9397-08002B2CF9AE}" pid="23" name="_NewReviewCycle">
    <vt:lpwstr/>
  </property>
  <property fmtid="{D5CDD505-2E9C-101B-9397-08002B2CF9AE}" pid="24" name="_EmailSubject">
    <vt:lpwstr/>
  </property>
  <property fmtid="{D5CDD505-2E9C-101B-9397-08002B2CF9AE}" pid="25" name="_AuthorEmail">
    <vt:lpwstr>OWEN.DAVIS@DWP.GSI.GOV.UK</vt:lpwstr>
  </property>
  <property fmtid="{D5CDD505-2E9C-101B-9397-08002B2CF9AE}" pid="26" name="_AuthorEmailDisplayName">
    <vt:lpwstr>Davis Owen STRATEGY ANALYTICAL SERVICES</vt:lpwstr>
  </property>
</Properties>
</file>