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63" w:rsidRDefault="004D5963" w:rsidP="004D5963">
      <w:pPr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Online Appendix</w:t>
      </w:r>
    </w:p>
    <w:p w:rsidR="004D5963" w:rsidRPr="00634662" w:rsidRDefault="004D5963" w:rsidP="004D5963">
      <w:pPr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Table A1. The determinants of </w:t>
      </w:r>
      <w:proofErr w:type="spellStart"/>
      <w:r w:rsidRPr="006355D4">
        <w:rPr>
          <w:rFonts w:ascii="Times New Roman" w:hAnsi="Times New Roman"/>
          <w:b/>
          <w:i/>
          <w:szCs w:val="24"/>
        </w:rPr>
        <w:t>Podemos</w:t>
      </w:r>
      <w:proofErr w:type="spellEnd"/>
      <w:r>
        <w:rPr>
          <w:rFonts w:ascii="Times New Roman" w:hAnsi="Times New Roman"/>
          <w:b/>
          <w:szCs w:val="24"/>
        </w:rPr>
        <w:t>’</w:t>
      </w:r>
      <w:r w:rsidRPr="00F46C74">
        <w:rPr>
          <w:rFonts w:ascii="Times New Roman" w:hAnsi="Times New Roman"/>
          <w:b/>
          <w:szCs w:val="24"/>
        </w:rPr>
        <w:t xml:space="preserve"> vote shares across municipalities </w:t>
      </w:r>
      <w:r>
        <w:rPr>
          <w:rFonts w:ascii="Times New Roman" w:hAnsi="Times New Roman"/>
          <w:b/>
          <w:szCs w:val="24"/>
        </w:rPr>
        <w:t xml:space="preserve">in the </w:t>
      </w:r>
      <w:r w:rsidRPr="00F46C74">
        <w:rPr>
          <w:rFonts w:ascii="Times New Roman" w:hAnsi="Times New Roman"/>
          <w:b/>
          <w:szCs w:val="24"/>
        </w:rPr>
        <w:t>2014 EP Elections</w:t>
      </w:r>
      <w:r>
        <w:rPr>
          <w:rFonts w:ascii="Times New Roman" w:hAnsi="Times New Roman"/>
          <w:b/>
          <w:szCs w:val="24"/>
        </w:rPr>
        <w:t>, robustness checks</w:t>
      </w:r>
    </w:p>
    <w:tbl>
      <w:tblPr>
        <w:tblW w:w="16027" w:type="dxa"/>
        <w:jc w:val="center"/>
        <w:tblLook w:val="04A0" w:firstRow="1" w:lastRow="0" w:firstColumn="1" w:lastColumn="0" w:noHBand="0" w:noVBand="1"/>
      </w:tblPr>
      <w:tblGrid>
        <w:gridCol w:w="1900"/>
        <w:gridCol w:w="1236"/>
        <w:gridCol w:w="996"/>
        <w:gridCol w:w="1028"/>
        <w:gridCol w:w="1172"/>
        <w:gridCol w:w="1236"/>
        <w:gridCol w:w="981"/>
        <w:gridCol w:w="1028"/>
        <w:gridCol w:w="1172"/>
        <w:gridCol w:w="996"/>
        <w:gridCol w:w="966"/>
        <w:gridCol w:w="1028"/>
        <w:gridCol w:w="1172"/>
        <w:gridCol w:w="1116"/>
      </w:tblGrid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3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1</w:t>
            </w:r>
          </w:p>
        </w:tc>
        <w:tc>
          <w:tcPr>
            <w:tcW w:w="4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2</w:t>
            </w:r>
          </w:p>
        </w:tc>
        <w:tc>
          <w:tcPr>
            <w:tcW w:w="5278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3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Model E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Women rate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0.047**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975F3C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0.007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(0.019)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(0.011)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(0.028)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(0.028)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(0.019)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(0.011)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(0.029)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(0.029)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(0.020)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(0.011)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(0.028)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(0.029)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Foreigners rate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975F3C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0.0002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(0.004)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(0.005)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# Eligible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-0.050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-0.08**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-0.333**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-0.391***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-0.340**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-0.411**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975F3C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-0.393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Voters (logged)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(0.106)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(0.128)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(0.134)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(0.104)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(0.123)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(0.131)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(0.125)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(0.161)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(0.161)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(0.165)</w:t>
            </w:r>
          </w:p>
        </w:tc>
      </w:tr>
      <w:tr w:rsidR="004D5963" w:rsidRPr="002A080B" w:rsidTr="00B3158A">
        <w:trPr>
          <w:trHeight w:val="48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Ideology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-1.370***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-1.401***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6.057***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-1.332***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-1.372***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5.746***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-1.286***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-1.304***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5.382***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975F3C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-1.311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(0.205)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(1.702)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(0.201)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(1.731)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(0.204)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(0.069)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(1.777)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(0.306)</w:t>
            </w:r>
          </w:p>
        </w:tc>
      </w:tr>
      <w:tr w:rsidR="004D5963" w:rsidRPr="002A080B" w:rsidTr="00B3158A">
        <w:trPr>
          <w:trHeight w:val="48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Ideology (squared)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-0.80***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-0.77***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-0.72***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(0.187)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(0.192)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(0.195)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Ideology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-1.001***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-0.988***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-0.951***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(provincial)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(0.156)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(0.156)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(0.151)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Unemployment rate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0.170***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0.132***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0.111***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0.140***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0.160***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0.125***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0.105**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0.132***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81398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0.125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(change)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(0.036)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(0.021)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(0.037)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(0.036)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Abstention rate 2009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0.085***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0.092***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0.089***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0.093***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81398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0.092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(0.009)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(0.005)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(0.012)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(0.013)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(0.012)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10.225***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12.658***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-6.388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8.428***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10.005***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12.579***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-5.657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8.511***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6.189***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8.959***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-8.669*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4.546*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81398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6.256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(1.800)</w:t>
            </w:r>
          </w:p>
        </w:tc>
        <w:tc>
          <w:tcPr>
            <w:tcW w:w="9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(0.806)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(4.145)</w:t>
            </w:r>
          </w:p>
        </w:tc>
        <w:tc>
          <w:tcPr>
            <w:tcW w:w="11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(2.377)</w:t>
            </w:r>
          </w:p>
        </w:tc>
        <w:tc>
          <w:tcPr>
            <w:tcW w:w="12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(1.787)</w:t>
            </w:r>
          </w:p>
        </w:tc>
        <w:tc>
          <w:tcPr>
            <w:tcW w:w="9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(0.804)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(4.155)</w:t>
            </w:r>
          </w:p>
        </w:tc>
        <w:tc>
          <w:tcPr>
            <w:tcW w:w="11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(2.504)</w:t>
            </w:r>
          </w:p>
        </w:tc>
        <w:tc>
          <w:tcPr>
            <w:tcW w:w="9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(1.660)</w:t>
            </w:r>
          </w:p>
        </w:tc>
        <w:tc>
          <w:tcPr>
            <w:tcW w:w="9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(0.832)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(4.329)</w:t>
            </w:r>
          </w:p>
        </w:tc>
        <w:tc>
          <w:tcPr>
            <w:tcW w:w="11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(2.227)</w:t>
            </w:r>
          </w:p>
        </w:tc>
        <w:tc>
          <w:tcPr>
            <w:tcW w:w="11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81398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(2.93</w:t>
            </w:r>
            <w:r w:rsidR="004D5963"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Observations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8102</w:t>
            </w:r>
          </w:p>
        </w:tc>
      </w:tr>
      <w:tr w:rsidR="004D5963" w:rsidRPr="002A080B" w:rsidTr="00B3158A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2A080B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A080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R</w:t>
            </w:r>
            <w:r w:rsidRPr="002A080B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2A080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80B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2A080B" w:rsidRDefault="00481398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0.203</w:t>
            </w:r>
          </w:p>
        </w:tc>
      </w:tr>
    </w:tbl>
    <w:p w:rsidR="004D5963" w:rsidRPr="002A080B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Pr="002A080B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Pr="00BC6B8F" w:rsidRDefault="004D5963" w:rsidP="004D5963">
      <w:pPr>
        <w:rPr>
          <w:rFonts w:ascii="Times New Roman" w:hAnsi="Times New Roman"/>
          <w:sz w:val="18"/>
          <w:szCs w:val="18"/>
        </w:rPr>
      </w:pP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1600"/>
        <w:gridCol w:w="1116"/>
        <w:gridCol w:w="896"/>
        <w:gridCol w:w="816"/>
        <w:gridCol w:w="896"/>
        <w:gridCol w:w="896"/>
        <w:gridCol w:w="1116"/>
        <w:gridCol w:w="896"/>
        <w:gridCol w:w="816"/>
        <w:gridCol w:w="896"/>
        <w:gridCol w:w="966"/>
        <w:gridCol w:w="896"/>
        <w:gridCol w:w="896"/>
        <w:gridCol w:w="816"/>
        <w:gridCol w:w="896"/>
        <w:gridCol w:w="896"/>
      </w:tblGrid>
      <w:tr w:rsidR="004D5963" w:rsidRPr="001F14A4" w:rsidTr="00B3158A">
        <w:trPr>
          <w:trHeight w:val="330"/>
          <w:jc w:val="center"/>
        </w:trPr>
        <w:tc>
          <w:tcPr>
            <w:tcW w:w="1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F14A4">
              <w:rPr>
                <w:rFonts w:ascii="Calibri" w:eastAsia="Times New Roman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2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4</w:t>
            </w:r>
          </w:p>
        </w:tc>
        <w:tc>
          <w:tcPr>
            <w:tcW w:w="469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5</w:t>
            </w: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6</w:t>
            </w:r>
          </w:p>
        </w:tc>
      </w:tr>
      <w:tr w:rsidR="004D5963" w:rsidRPr="001F14A4" w:rsidTr="00B3158A">
        <w:trPr>
          <w:trHeight w:val="315"/>
          <w:jc w:val="center"/>
        </w:trPr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F14A4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</w:tr>
      <w:tr w:rsidR="004D5963" w:rsidRPr="001F14A4" w:rsidTr="00B3158A">
        <w:trPr>
          <w:trHeight w:val="31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Women rate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0.039**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0.040**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0.039**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(0.027)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Foreigners rate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0.002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</w:tr>
      <w:tr w:rsidR="004D5963" w:rsidRPr="001F14A4" w:rsidTr="00B3158A">
        <w:trPr>
          <w:trHeight w:val="46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# Eligible voters</w:t>
            </w:r>
          </w:p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(logged)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-0.64***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-0.63***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-0.709***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-0.692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-0.65***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-0.71***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-0.728***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-0.713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-0.642***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-0.63***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-0.709***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-0.693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(0.145)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(0.041)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(0.198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(0.143)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(0.041)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(0.143)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(0.041)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(0.193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-1.13***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4.837**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-1.150***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-1.12***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-1.136***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5.195**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-1.142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-1.133***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-1.143***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4.904**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-1.149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(0.207)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(1.836)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(0.294)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(0.208)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(1.832)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(0.293)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(0.209)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(1.811)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(0.299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 (squared)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-0.65***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 (provincial)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-0.840***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-0.833***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-0.840***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(0.142)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Unemployment rate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0.080***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0.049***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90EC1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-0.084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-0.246**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0.076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(change)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(0.023)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(0.038)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(0.037)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(0.037)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(0.056)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(0.095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(0.142)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(0.103)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(0.207)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(0.229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Abstention rate 2009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0.074***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C90EC1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0.083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0.062***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0.067***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0.060***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0.069***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0.067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0.074***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0.083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(0.009)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(0.010)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(0.019)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(0.018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(0.009)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(0.014)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Mean age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-0.18***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-0.170***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-0.170***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-0.182***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-0.18***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1F14A4" w:rsidTr="00B3158A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(0.019)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(0.017)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F14A4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(0.025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1F14A4" w:rsidTr="00D44DFF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∆ Unemployment *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0.004***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0.005***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0.007***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0.005**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0.005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4D5963" w:rsidRPr="001F14A4" w:rsidTr="00D44DFF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1F14A4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Abstention 2009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4A4">
              <w:rPr>
                <w:rFonts w:ascii="Times New Roman" w:hAnsi="Times New Roman"/>
                <w:sz w:val="16"/>
                <w:szCs w:val="16"/>
              </w:rPr>
              <w:t>(0.001)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(0.002)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1F14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1F14A4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(0.001</w:t>
            </w:r>
            <w:r w:rsidR="004D5963" w:rsidRPr="001F14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1F14A4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1F14A4" w:rsidRDefault="004D5963" w:rsidP="00B315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</w:tbl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tbl>
      <w:tblPr>
        <w:tblW w:w="15325" w:type="dxa"/>
        <w:jc w:val="center"/>
        <w:tblLook w:val="04A0" w:firstRow="1" w:lastRow="0" w:firstColumn="1" w:lastColumn="0" w:noHBand="0" w:noVBand="1"/>
      </w:tblPr>
      <w:tblGrid>
        <w:gridCol w:w="1553"/>
        <w:gridCol w:w="981"/>
        <w:gridCol w:w="896"/>
        <w:gridCol w:w="854"/>
        <w:gridCol w:w="896"/>
        <w:gridCol w:w="1066"/>
        <w:gridCol w:w="914"/>
        <w:gridCol w:w="896"/>
        <w:gridCol w:w="821"/>
        <w:gridCol w:w="896"/>
        <w:gridCol w:w="1003"/>
        <w:gridCol w:w="914"/>
        <w:gridCol w:w="896"/>
        <w:gridCol w:w="840"/>
        <w:gridCol w:w="896"/>
        <w:gridCol w:w="1003"/>
      </w:tblGrid>
      <w:tr w:rsidR="004D5963" w:rsidRPr="00E00F47" w:rsidTr="00B3158A">
        <w:trPr>
          <w:trHeight w:val="330"/>
          <w:jc w:val="center"/>
        </w:trPr>
        <w:tc>
          <w:tcPr>
            <w:tcW w:w="155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B3158A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4</w:t>
            </w:r>
          </w:p>
        </w:tc>
        <w:tc>
          <w:tcPr>
            <w:tcW w:w="453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5</w:t>
            </w:r>
          </w:p>
        </w:tc>
        <w:tc>
          <w:tcPr>
            <w:tcW w:w="4549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6</w:t>
            </w:r>
          </w:p>
        </w:tc>
      </w:tr>
      <w:tr w:rsidR="004D5963" w:rsidRPr="00E00F47" w:rsidTr="00B3158A">
        <w:trPr>
          <w:trHeight w:val="315"/>
          <w:jc w:val="center"/>
        </w:trPr>
        <w:tc>
          <w:tcPr>
            <w:tcW w:w="155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00F47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B3158A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</w:tr>
      <w:tr w:rsidR="004D5963" w:rsidRPr="00E00F47" w:rsidTr="00B3158A">
        <w:trPr>
          <w:trHeight w:val="31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∆ Unemployment 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B3158A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-0.001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-0.0005</w:t>
            </w:r>
          </w:p>
        </w:tc>
      </w:tr>
      <w:tr w:rsidR="004D5963" w:rsidRPr="00E00F47" w:rsidTr="00B3158A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Mean age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B3158A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(0.002)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(0.003)</w:t>
            </w:r>
          </w:p>
        </w:tc>
      </w:tr>
      <w:tr w:rsidR="004D5963" w:rsidRPr="00E00F47" w:rsidTr="00B3158A">
        <w:trPr>
          <w:trHeight w:val="300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16.877***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18.918***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14.219***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B3158A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15.700</w:t>
            </w:r>
            <w:r w:rsidR="004D5963"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17.325***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19.473***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14.610***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16.108</w:t>
            </w:r>
            <w:r w:rsidR="004D5963"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16.741***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18.815***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14.152***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502BD1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15.5</w:t>
            </w:r>
            <w:r w:rsidR="001E076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</w:t>
            </w:r>
            <w:r w:rsidR="004D5963"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E00F47" w:rsidTr="00B3158A">
        <w:trPr>
          <w:trHeight w:val="315"/>
          <w:jc w:val="center"/>
        </w:trPr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00F47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(1.991)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(0.987)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(4.497)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(2.579)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B3158A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(3.456</w:t>
            </w:r>
            <w:r w:rsidR="004D5963"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(1.935)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(0.995)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(4.492)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(2.479)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(3.322</w:t>
            </w:r>
            <w:r w:rsidR="004D5963"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F47">
              <w:rPr>
                <w:rFonts w:ascii="Times New Roman" w:hAnsi="Times New Roman"/>
                <w:sz w:val="16"/>
                <w:szCs w:val="16"/>
              </w:rPr>
              <w:t>(2.172)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(1.055)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(4.678)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(3.236)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(4.115</w:t>
            </w:r>
            <w:r w:rsidR="004D5963"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E00F47" w:rsidTr="00B3158A">
        <w:trPr>
          <w:trHeight w:val="31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B3158A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8102</w:t>
            </w:r>
          </w:p>
        </w:tc>
      </w:tr>
      <w:tr w:rsidR="004D5963" w:rsidRPr="00E00F47" w:rsidTr="00B3158A">
        <w:trPr>
          <w:trHeight w:val="315"/>
          <w:jc w:val="center"/>
        </w:trPr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E00F47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R</w:t>
            </w: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00F47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B3158A" w:rsidRDefault="00B3158A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3158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00F47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CD53F4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00F47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E00F47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00F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E00F47" w:rsidRDefault="001E076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0.236</w:t>
            </w:r>
          </w:p>
        </w:tc>
      </w:tr>
    </w:tbl>
    <w:p w:rsidR="004D5963" w:rsidRPr="00A172A4" w:rsidRDefault="004D5963" w:rsidP="004D5963">
      <w:pPr>
        <w:rPr>
          <w:rFonts w:ascii="Times New Roman" w:hAnsi="Times New Roman"/>
          <w:sz w:val="20"/>
          <w:szCs w:val="20"/>
        </w:rPr>
      </w:pPr>
      <w:r w:rsidRPr="00A172A4">
        <w:rPr>
          <w:rFonts w:ascii="Times New Roman" w:hAnsi="Times New Roman"/>
          <w:i/>
          <w:sz w:val="20"/>
          <w:szCs w:val="20"/>
        </w:rPr>
        <w:t>Note</w:t>
      </w:r>
      <w:r w:rsidRPr="00A172A4">
        <w:rPr>
          <w:rFonts w:ascii="Times New Roman" w:hAnsi="Times New Roman"/>
          <w:sz w:val="20"/>
          <w:szCs w:val="20"/>
        </w:rPr>
        <w:t>: Estimation is by ordinary least squares with robust standard errors clustered by region in parenthesis and fixed effects by region incl</w:t>
      </w:r>
      <w:r>
        <w:rPr>
          <w:rFonts w:ascii="Times New Roman" w:hAnsi="Times New Roman"/>
          <w:sz w:val="20"/>
          <w:szCs w:val="20"/>
        </w:rPr>
        <w:t xml:space="preserve">uded but not shown in Models C, D and E, and </w:t>
      </w:r>
      <w:r w:rsidRPr="00A172A4">
        <w:rPr>
          <w:rFonts w:ascii="Times New Roman" w:hAnsi="Times New Roman"/>
          <w:sz w:val="20"/>
          <w:szCs w:val="20"/>
        </w:rPr>
        <w:t>robust sta</w:t>
      </w:r>
      <w:r>
        <w:rPr>
          <w:rFonts w:ascii="Times New Roman" w:hAnsi="Times New Roman"/>
          <w:sz w:val="20"/>
          <w:szCs w:val="20"/>
        </w:rPr>
        <w:t>ndard errors clustered by province</w:t>
      </w:r>
      <w:r w:rsidRPr="00A172A4">
        <w:rPr>
          <w:rFonts w:ascii="Times New Roman" w:hAnsi="Times New Roman"/>
          <w:sz w:val="20"/>
          <w:szCs w:val="20"/>
        </w:rPr>
        <w:t xml:space="preserve"> in parenth</w:t>
      </w:r>
      <w:r>
        <w:rPr>
          <w:rFonts w:ascii="Times New Roman" w:hAnsi="Times New Roman"/>
          <w:sz w:val="20"/>
          <w:szCs w:val="20"/>
        </w:rPr>
        <w:t>esis and fixed effects by province</w:t>
      </w:r>
      <w:r w:rsidRPr="00A172A4">
        <w:rPr>
          <w:rFonts w:ascii="Times New Roman" w:hAnsi="Times New Roman"/>
          <w:sz w:val="20"/>
          <w:szCs w:val="20"/>
        </w:rPr>
        <w:t xml:space="preserve"> incl</w:t>
      </w:r>
      <w:r>
        <w:rPr>
          <w:rFonts w:ascii="Times New Roman" w:hAnsi="Times New Roman"/>
          <w:sz w:val="20"/>
          <w:szCs w:val="20"/>
        </w:rPr>
        <w:t xml:space="preserve">uded but not shown in Models A. </w:t>
      </w:r>
      <w:r w:rsidRPr="00A172A4">
        <w:rPr>
          <w:rFonts w:ascii="Times New Roman" w:hAnsi="Times New Roman"/>
          <w:sz w:val="20"/>
          <w:szCs w:val="20"/>
        </w:rPr>
        <w:t>Models B are hierarchical linear specifications with random intercepts by region. The levels of statistical significance are: *p&lt;0.10, **p&lt;0.05 and ***p&lt;0.01 (two-tailed tests).</w:t>
      </w: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Pr="00BC6B8F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Table A2. The determinants of M5S’s</w:t>
      </w:r>
      <w:r w:rsidRPr="00F46C74">
        <w:rPr>
          <w:rFonts w:ascii="Times New Roman" w:hAnsi="Times New Roman"/>
          <w:b/>
          <w:szCs w:val="24"/>
        </w:rPr>
        <w:t xml:space="preserve"> vote shares across municipalities </w:t>
      </w:r>
      <w:r>
        <w:rPr>
          <w:rFonts w:ascii="Times New Roman" w:hAnsi="Times New Roman"/>
          <w:b/>
          <w:szCs w:val="24"/>
        </w:rPr>
        <w:t xml:space="preserve">in the </w:t>
      </w:r>
      <w:r w:rsidRPr="00F46C74">
        <w:rPr>
          <w:rFonts w:ascii="Times New Roman" w:hAnsi="Times New Roman"/>
          <w:b/>
          <w:szCs w:val="24"/>
        </w:rPr>
        <w:t>2014 EP Elections</w:t>
      </w:r>
      <w:r>
        <w:rPr>
          <w:rFonts w:ascii="Times New Roman" w:hAnsi="Times New Roman"/>
          <w:b/>
          <w:szCs w:val="24"/>
        </w:rPr>
        <w:t>, robustness checks</w:t>
      </w:r>
    </w:p>
    <w:tbl>
      <w:tblPr>
        <w:tblW w:w="13318" w:type="dxa"/>
        <w:tblInd w:w="-142" w:type="dxa"/>
        <w:tblLook w:val="04A0" w:firstRow="1" w:lastRow="0" w:firstColumn="1" w:lastColumn="0" w:noHBand="0" w:noVBand="1"/>
      </w:tblPr>
      <w:tblGrid>
        <w:gridCol w:w="1640"/>
        <w:gridCol w:w="801"/>
        <w:gridCol w:w="801"/>
        <w:gridCol w:w="802"/>
        <w:gridCol w:w="802"/>
        <w:gridCol w:w="1189"/>
        <w:gridCol w:w="881"/>
        <w:gridCol w:w="802"/>
        <w:gridCol w:w="881"/>
        <w:gridCol w:w="1189"/>
        <w:gridCol w:w="881"/>
        <w:gridCol w:w="802"/>
        <w:gridCol w:w="881"/>
        <w:gridCol w:w="966"/>
      </w:tblGrid>
      <w:tr w:rsidR="004D5963" w:rsidRPr="005904C5" w:rsidTr="00B3158A">
        <w:trPr>
          <w:trHeight w:val="330"/>
        </w:trPr>
        <w:tc>
          <w:tcPr>
            <w:tcW w:w="1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904C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1</w:t>
            </w:r>
          </w:p>
        </w:tc>
        <w:tc>
          <w:tcPr>
            <w:tcW w:w="375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2</w:t>
            </w:r>
          </w:p>
        </w:tc>
        <w:tc>
          <w:tcPr>
            <w:tcW w:w="471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3</w:t>
            </w:r>
          </w:p>
        </w:tc>
      </w:tr>
      <w:tr w:rsidR="004D5963" w:rsidRPr="005904C5" w:rsidTr="00B3158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904C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4D5963" w:rsidRPr="005904C5" w:rsidTr="00B3158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Women rate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-0.38***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-0.41***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-0.458**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-0.435**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-0.387***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-0.421***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-0.46***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-0.446**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-0.388***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-0.415***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-0.45***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-0.436***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-0.416**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(0.070)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(0.163)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(0.182)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(0.070)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(0.153)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(0.172)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(0.070)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(0.138)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(0.151)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(0.145)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Foreigners rate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-0.013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-0.21***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-0.013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-0.191***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-0.013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-0.147***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-0.147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(0.025)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(0.197)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(0.025)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(0.188)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(0.187)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(0.025)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(0.126)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(0.129)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# Eligible voters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1.25***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1.08***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1.256***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1.215***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1.05***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1.214***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1.260***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1.149***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0.99***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1.149***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1.147***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(logged)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(0.102)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(0.215)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(0.102)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(0.208)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(0.213)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(0.103)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(0.223)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(0.219)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-1.43***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-2.50***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22.86**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-1.438***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-2.503***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21.35**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-1.439***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-2.164***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21.50**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-2.208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(0.399)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(0.153)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(8.033)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(0.399)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(0.151)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(7.962)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(0.399)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(0.149)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(7.522)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(1.796)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 (squared)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-2.36***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-2.22***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-2.21***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(0.62)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(0.607)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(0.599)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Ideology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-2.947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-2.925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-2.547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(provincial)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(2.263)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(2.215)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(1.693)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Unemployment rate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0.301***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0.390***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0.33***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0.383***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0.319***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0.383***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0.32***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0.377***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0.383***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(change)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(0.037)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(0.068)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(0.079)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(0.049)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(0.033)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(0.082)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(0.086)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(0.084)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Abstention rate 2009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-0.005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0.129***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0.129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(0.010)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(0.098)</w:t>
            </w:r>
          </w:p>
        </w:tc>
      </w:tr>
      <w:tr w:rsidR="004D5963" w:rsidRPr="005904C5" w:rsidTr="00B3158A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40.9***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44.7***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9.247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37.9***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38.744***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43.19***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9.597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36.44***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38.757***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37.18***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4.289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46.77***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28.993***</w:t>
            </w:r>
          </w:p>
        </w:tc>
      </w:tr>
      <w:tr w:rsidR="004D5963" w:rsidRPr="005904C5" w:rsidTr="00D44DFF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904C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(4.550)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(2.83)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(15.651)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(12.491)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(4.755)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(2.812)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(15.425)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(11.987)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(4.756)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(2.773)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(12.186)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(14.768)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(8.016)</w:t>
            </w:r>
          </w:p>
        </w:tc>
      </w:tr>
      <w:tr w:rsidR="004D5963" w:rsidRPr="005904C5" w:rsidTr="00D44DFF">
        <w:trPr>
          <w:trHeight w:val="315"/>
        </w:trPr>
        <w:tc>
          <w:tcPr>
            <w:tcW w:w="16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</w:tr>
      <w:tr w:rsidR="004D5963" w:rsidRPr="005904C5" w:rsidTr="00B3158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R</w:t>
            </w: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0.335</w:t>
            </w:r>
          </w:p>
        </w:tc>
      </w:tr>
    </w:tbl>
    <w:p w:rsidR="004D5963" w:rsidRPr="00634662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tbl>
      <w:tblPr>
        <w:tblW w:w="15228" w:type="dxa"/>
        <w:jc w:val="center"/>
        <w:tblLook w:val="04A0" w:firstRow="1" w:lastRow="0" w:firstColumn="1" w:lastColumn="0" w:noHBand="0" w:noVBand="1"/>
      </w:tblPr>
      <w:tblGrid>
        <w:gridCol w:w="1660"/>
        <w:gridCol w:w="1116"/>
        <w:gridCol w:w="880"/>
        <w:gridCol w:w="840"/>
        <w:gridCol w:w="880"/>
        <w:gridCol w:w="880"/>
        <w:gridCol w:w="880"/>
        <w:gridCol w:w="816"/>
        <w:gridCol w:w="992"/>
        <w:gridCol w:w="880"/>
        <w:gridCol w:w="880"/>
        <w:gridCol w:w="916"/>
        <w:gridCol w:w="880"/>
        <w:gridCol w:w="896"/>
        <w:gridCol w:w="960"/>
        <w:gridCol w:w="960"/>
      </w:tblGrid>
      <w:tr w:rsidR="004D5963" w:rsidRPr="00D6787F" w:rsidTr="00B3158A">
        <w:trPr>
          <w:trHeight w:val="330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9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4</w:t>
            </w:r>
          </w:p>
        </w:tc>
        <w:tc>
          <w:tcPr>
            <w:tcW w:w="436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5</w:t>
            </w:r>
          </w:p>
        </w:tc>
        <w:tc>
          <w:tcPr>
            <w:tcW w:w="461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6</w:t>
            </w:r>
          </w:p>
        </w:tc>
      </w:tr>
      <w:tr w:rsidR="004D5963" w:rsidRPr="00D6787F" w:rsidTr="009C7F72">
        <w:trPr>
          <w:trHeight w:val="315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</w:tr>
      <w:tr w:rsidR="004D5963" w:rsidRPr="00D6787F" w:rsidTr="009C7F72">
        <w:trPr>
          <w:trHeight w:val="31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Women rate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-0.310***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-0.335***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-0.37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-0.355**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-0.335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-0.309***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-0.34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-0.377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-0.361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-0.341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-0.30</w:t>
            </w:r>
            <w:r w:rsidRPr="00711C09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-0.325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-0.362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-0.345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-0.325*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(0.068)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(0.068)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0.114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(0.069)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0.117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Foreigners rate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-0.047*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-0.171***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-0.047*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-0.045*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-0.168***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(0.026)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(0.128)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(0.026)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0.126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(0.132)</w:t>
            </w:r>
          </w:p>
        </w:tc>
      </w:tr>
      <w:tr w:rsidR="004D5963" w:rsidRPr="00D6787F" w:rsidTr="009C7F72">
        <w:trPr>
          <w:trHeight w:val="46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# 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Eligible voters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(logged)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0.962***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0.850***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0.659***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0.844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0.961***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0.845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0.654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0.838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0.84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0.955***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0.834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0.645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 w:rsidR="00793FF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0.825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0.828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(0.103)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0.211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(0.103)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0.216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(0.208)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(0.103)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0.208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(0.203)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-1.561***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-2.200***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22.240**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-1.561***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-2.18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22.214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-1.57</w:t>
            </w:r>
            <w:r w:rsidRPr="00711C09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-2.254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22.052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297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(0.420)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7.788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(1.824)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(0.420)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7.764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(1.804)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(0.416)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0.148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7.579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(1.769)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 (squared)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-2.28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-2.278***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-2.268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0.622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0.623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0.606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Ideology (provincial)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-2.586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-2.563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-2.647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1.651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Unemployment rate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0.306***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0.388***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0.389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0.419**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0.593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0.522*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0.577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0.594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1.132*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1.723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728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(change)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(0.051)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0.033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(0.185)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0.067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0.298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(0.301)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(0.606)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(1.024)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Abstention rate 2009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0.135***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0.018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0.173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0.005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0.135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 w:rsidRPr="007A659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.135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(0.010)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0.097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0.095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(0.018)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0.012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</w:t>
            </w:r>
            <w:r w:rsid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(0.108)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(0.010)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0.097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(0.097)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Mean age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-0.279***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-0.247***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-0.27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-0.254***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-0.25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-0.279***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-0.24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-0.273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105C1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-0.253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</w:t>
            </w:r>
            <w:r w:rsidR="00BB535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-0.176**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BB535E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-0.029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(0.037)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0.042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(0.037)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9C7F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0.041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(0.052)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711C09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C09">
              <w:rPr>
                <w:rFonts w:ascii="Times New Roman" w:hAnsi="Times New Roman"/>
                <w:sz w:val="16"/>
                <w:szCs w:val="16"/>
              </w:rPr>
              <w:t>(0.082)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BB535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0.174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(0.021)</w:t>
            </w: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∆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Unemployment </w:t>
            </w:r>
            <w:r w:rsidRPr="00A172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-0.002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6787F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-0.01</w:t>
            </w:r>
            <w:r w:rsidR="004D5963"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Default="00105C13" w:rsidP="009C7F7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Default="00105C13" w:rsidP="00105C1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A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 w:rsidRPr="00C84A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.005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D5963" w:rsidRPr="00D6787F" w:rsidTr="009C7F72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678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Abstention 2009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D6787F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DF4E3B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E3B">
              <w:rPr>
                <w:rFonts w:ascii="Times New Roman" w:hAnsi="Times New Roman"/>
                <w:sz w:val="16"/>
                <w:szCs w:val="16"/>
              </w:rPr>
              <w:t>(0.003)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4D5963" w:rsidP="00B3158A">
            <w:r w:rsidRPr="00164B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105C13" w:rsidP="009C7F7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(0.006</w:t>
            </w:r>
            <w:r w:rsidR="004D5963" w:rsidRPr="00164B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105C13" w:rsidP="00105C1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(0.006</w:t>
            </w:r>
            <w:r w:rsidR="004D5963" w:rsidRPr="00164B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D6787F" w:rsidRDefault="004D5963" w:rsidP="00105C1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Default="004D5963" w:rsidP="00B3158A"/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D6787F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i/>
          <w:sz w:val="18"/>
          <w:szCs w:val="18"/>
        </w:rPr>
      </w:pPr>
    </w:p>
    <w:tbl>
      <w:tblPr>
        <w:tblW w:w="15679" w:type="dxa"/>
        <w:jc w:val="center"/>
        <w:tblLook w:val="04A0" w:firstRow="1" w:lastRow="0" w:firstColumn="1" w:lastColumn="0" w:noHBand="0" w:noVBand="1"/>
      </w:tblPr>
      <w:tblGrid>
        <w:gridCol w:w="1574"/>
        <w:gridCol w:w="1076"/>
        <w:gridCol w:w="896"/>
        <w:gridCol w:w="840"/>
        <w:gridCol w:w="896"/>
        <w:gridCol w:w="896"/>
        <w:gridCol w:w="1091"/>
        <w:gridCol w:w="896"/>
        <w:gridCol w:w="838"/>
        <w:gridCol w:w="896"/>
        <w:gridCol w:w="945"/>
        <w:gridCol w:w="1091"/>
        <w:gridCol w:w="896"/>
        <w:gridCol w:w="910"/>
        <w:gridCol w:w="896"/>
        <w:gridCol w:w="1042"/>
      </w:tblGrid>
      <w:tr w:rsidR="004D5963" w:rsidRPr="005904C5" w:rsidTr="00B3158A">
        <w:trPr>
          <w:trHeight w:val="330"/>
          <w:jc w:val="center"/>
        </w:trPr>
        <w:tc>
          <w:tcPr>
            <w:tcW w:w="157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4</w:t>
            </w:r>
          </w:p>
        </w:tc>
        <w:tc>
          <w:tcPr>
            <w:tcW w:w="466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5</w:t>
            </w: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6</w:t>
            </w:r>
          </w:p>
        </w:tc>
      </w:tr>
      <w:tr w:rsidR="004D5963" w:rsidRPr="005904C5" w:rsidTr="00B3158A">
        <w:trPr>
          <w:trHeight w:val="315"/>
          <w:jc w:val="center"/>
        </w:trPr>
        <w:tc>
          <w:tcPr>
            <w:tcW w:w="157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A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B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C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D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Model E</w:t>
            </w:r>
          </w:p>
        </w:tc>
      </w:tr>
      <w:tr w:rsidR="004D5963" w:rsidRPr="005904C5" w:rsidTr="00B3158A">
        <w:trPr>
          <w:trHeight w:val="315"/>
          <w:jc w:val="center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∆ Unemployment 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-0.018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-0.02***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-0.029</w:t>
            </w:r>
          </w:p>
        </w:tc>
      </w:tr>
      <w:tr w:rsidR="004D5963" w:rsidRPr="005904C5" w:rsidTr="00B3158A">
        <w:trPr>
          <w:trHeight w:val="300"/>
          <w:jc w:val="center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Mean age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(0.013)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(0.007)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(0.021</w:t>
            </w: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5904C5" w:rsidTr="00B3158A">
        <w:trPr>
          <w:trHeight w:val="450"/>
          <w:jc w:val="center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50.364***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46.730***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13.164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39.834***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1603A5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37. 87</w:t>
            </w:r>
            <w:bookmarkStart w:id="0" w:name="_GoBack"/>
            <w:bookmarkEnd w:id="0"/>
            <w:r w:rsidR="004D5963"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  <w:r w:rsidR="004D5963"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49.606***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9C7F72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45.652</w:t>
            </w:r>
            <w:r w:rsidR="004D5963"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9C7F72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12.216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105C13" w:rsidRDefault="00105C1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38.826</w:t>
            </w:r>
            <w:r w:rsidR="004D5963"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105C13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36.836</w:t>
            </w:r>
            <w:r w:rsidR="009C7F72"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45.274***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D5CD7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38.668</w:t>
            </w:r>
            <w:r w:rsidR="004D5963"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DD5CD7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6.018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2D1AB3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48.107</w:t>
            </w:r>
            <w:r w:rsidR="004D5963" w:rsidRP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16F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29.599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</w:t>
            </w:r>
          </w:p>
        </w:tc>
      </w:tr>
      <w:tr w:rsidR="004D5963" w:rsidRPr="005904C5" w:rsidTr="00D44DFF">
        <w:trPr>
          <w:trHeight w:val="315"/>
          <w:jc w:val="center"/>
        </w:trPr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(5.466)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(2.949)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(13.359)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(9.844)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(9.571)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(5.748)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9C7F72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(2.962</w:t>
            </w:r>
            <w:r w:rsidR="004D5963"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9C7F72" w:rsidRDefault="009C7F72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(13.308</w:t>
            </w:r>
            <w:r w:rsidR="004D5963" w:rsidRPr="009C7F7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105C13" w:rsidRDefault="00105C1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(9.974</w:t>
            </w:r>
            <w:r w:rsidR="004D5963"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105C13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05C1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(9.671)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4C5">
              <w:rPr>
                <w:rFonts w:ascii="Times New Roman" w:hAnsi="Times New Roman"/>
                <w:sz w:val="16"/>
                <w:szCs w:val="16"/>
              </w:rPr>
              <w:t>(7.380)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DD5CD7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(3.557</w:t>
            </w:r>
            <w:r w:rsidR="004D5963"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DD5CD7" w:rsidRDefault="00DD5CD7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(16.415</w:t>
            </w:r>
            <w:r w:rsidR="004D5963" w:rsidRPr="00DD5C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2D1AB3" w:rsidRDefault="002D1AB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(21.549</w:t>
            </w:r>
            <w:r w:rsidR="004D5963" w:rsidRP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(14.382</w:t>
            </w: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5963" w:rsidRPr="005904C5" w:rsidTr="00D44DFF">
        <w:trPr>
          <w:trHeight w:val="315"/>
          <w:jc w:val="center"/>
        </w:trPr>
        <w:tc>
          <w:tcPr>
            <w:tcW w:w="157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3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8050</w:t>
            </w:r>
          </w:p>
        </w:tc>
      </w:tr>
      <w:tr w:rsidR="004D5963" w:rsidRPr="005904C5" w:rsidTr="00B3158A">
        <w:trPr>
          <w:trHeight w:val="315"/>
          <w:jc w:val="center"/>
        </w:trPr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D5963" w:rsidRPr="005904C5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R</w:t>
            </w: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0.35</w:t>
            </w:r>
            <w:r w:rsidR="002D1AB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5963" w:rsidRPr="005904C5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04C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0.344</w:t>
            </w:r>
          </w:p>
        </w:tc>
      </w:tr>
    </w:tbl>
    <w:p w:rsidR="004D5963" w:rsidRPr="00A172A4" w:rsidRDefault="004D5963" w:rsidP="004D5963">
      <w:pPr>
        <w:rPr>
          <w:rFonts w:ascii="Times New Roman" w:hAnsi="Times New Roman"/>
          <w:sz w:val="20"/>
          <w:szCs w:val="20"/>
        </w:rPr>
      </w:pPr>
      <w:r w:rsidRPr="00A172A4">
        <w:rPr>
          <w:rFonts w:ascii="Times New Roman" w:hAnsi="Times New Roman"/>
          <w:i/>
          <w:sz w:val="20"/>
          <w:szCs w:val="20"/>
        </w:rPr>
        <w:t>Note</w:t>
      </w:r>
      <w:r w:rsidRPr="00A172A4">
        <w:rPr>
          <w:rFonts w:ascii="Times New Roman" w:hAnsi="Times New Roman"/>
          <w:sz w:val="20"/>
          <w:szCs w:val="20"/>
        </w:rPr>
        <w:t>: Estimation is by ordinary least squares with robust standard errors clustered by region in parenthesis and fixed effects by region incl</w:t>
      </w:r>
      <w:r>
        <w:rPr>
          <w:rFonts w:ascii="Times New Roman" w:hAnsi="Times New Roman"/>
          <w:sz w:val="20"/>
          <w:szCs w:val="20"/>
        </w:rPr>
        <w:t xml:space="preserve">uded but not shown in Models C, D and E, and </w:t>
      </w:r>
      <w:r w:rsidRPr="00A172A4">
        <w:rPr>
          <w:rFonts w:ascii="Times New Roman" w:hAnsi="Times New Roman"/>
          <w:sz w:val="20"/>
          <w:szCs w:val="20"/>
        </w:rPr>
        <w:t>robust sta</w:t>
      </w:r>
      <w:r>
        <w:rPr>
          <w:rFonts w:ascii="Times New Roman" w:hAnsi="Times New Roman"/>
          <w:sz w:val="20"/>
          <w:szCs w:val="20"/>
        </w:rPr>
        <w:t>ndard errors clustered by province</w:t>
      </w:r>
      <w:r w:rsidRPr="00A172A4">
        <w:rPr>
          <w:rFonts w:ascii="Times New Roman" w:hAnsi="Times New Roman"/>
          <w:sz w:val="20"/>
          <w:szCs w:val="20"/>
        </w:rPr>
        <w:t xml:space="preserve"> in parenth</w:t>
      </w:r>
      <w:r>
        <w:rPr>
          <w:rFonts w:ascii="Times New Roman" w:hAnsi="Times New Roman"/>
          <w:sz w:val="20"/>
          <w:szCs w:val="20"/>
        </w:rPr>
        <w:t>esis and fixed effects by province</w:t>
      </w:r>
      <w:r w:rsidRPr="00A172A4">
        <w:rPr>
          <w:rFonts w:ascii="Times New Roman" w:hAnsi="Times New Roman"/>
          <w:sz w:val="20"/>
          <w:szCs w:val="20"/>
        </w:rPr>
        <w:t xml:space="preserve"> incl</w:t>
      </w:r>
      <w:r>
        <w:rPr>
          <w:rFonts w:ascii="Times New Roman" w:hAnsi="Times New Roman"/>
          <w:sz w:val="20"/>
          <w:szCs w:val="20"/>
        </w:rPr>
        <w:t xml:space="preserve">uded but not shown in Models A. </w:t>
      </w:r>
      <w:r w:rsidRPr="00A172A4">
        <w:rPr>
          <w:rFonts w:ascii="Times New Roman" w:hAnsi="Times New Roman"/>
          <w:sz w:val="20"/>
          <w:szCs w:val="20"/>
        </w:rPr>
        <w:t>Models B are hierarchical linear specifications with random intercepts by region. The levels of statistical significance are: *p&lt;0.10, **p&lt;0.05 and ***p&lt;0.01 (two-tailed tests).</w:t>
      </w: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Pr="0082533C" w:rsidRDefault="004D5963" w:rsidP="004D5963">
      <w:pPr>
        <w:rPr>
          <w:rFonts w:ascii="Times New Roman" w:hAnsi="Times New Roman"/>
          <w:sz w:val="18"/>
          <w:szCs w:val="18"/>
        </w:rPr>
      </w:pPr>
    </w:p>
    <w:p w:rsidR="004D5963" w:rsidRDefault="004D5963" w:rsidP="004D5963">
      <w:pPr>
        <w:spacing w:after="240"/>
        <w:rPr>
          <w:rFonts w:ascii="Times New Roman" w:hAnsi="Times New Roman"/>
          <w:b/>
          <w:szCs w:val="24"/>
        </w:rPr>
        <w:sectPr w:rsidR="004D5963" w:rsidSect="00B3158A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D5963" w:rsidRDefault="004D5963" w:rsidP="004D5963">
      <w:pPr>
        <w:spacing w:after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Cs w:val="24"/>
        </w:rPr>
        <w:lastRenderedPageBreak/>
        <w:t xml:space="preserve">Table A3. The determinants of </w:t>
      </w:r>
      <w:proofErr w:type="spellStart"/>
      <w:r w:rsidRPr="008518AA">
        <w:rPr>
          <w:rFonts w:ascii="Times New Roman" w:hAnsi="Times New Roman"/>
          <w:b/>
          <w:i/>
          <w:szCs w:val="24"/>
        </w:rPr>
        <w:t>Ciudadanos</w:t>
      </w:r>
      <w:proofErr w:type="spellEnd"/>
      <w:r>
        <w:rPr>
          <w:rFonts w:ascii="Times New Roman" w:hAnsi="Times New Roman"/>
          <w:b/>
          <w:szCs w:val="24"/>
        </w:rPr>
        <w:t>’</w:t>
      </w:r>
      <w:r w:rsidRPr="00F46C74">
        <w:rPr>
          <w:rFonts w:ascii="Times New Roman" w:hAnsi="Times New Roman"/>
          <w:b/>
          <w:szCs w:val="24"/>
        </w:rPr>
        <w:t xml:space="preserve"> vote shares across municipalities </w:t>
      </w:r>
      <w:r>
        <w:rPr>
          <w:rFonts w:ascii="Times New Roman" w:hAnsi="Times New Roman"/>
          <w:b/>
          <w:szCs w:val="24"/>
        </w:rPr>
        <w:t xml:space="preserve">in the </w:t>
      </w:r>
      <w:r w:rsidRPr="00F46C74">
        <w:rPr>
          <w:rFonts w:ascii="Times New Roman" w:hAnsi="Times New Roman"/>
          <w:b/>
          <w:szCs w:val="24"/>
        </w:rPr>
        <w:t>2014 EP Elections</w:t>
      </w:r>
    </w:p>
    <w:tbl>
      <w:tblPr>
        <w:tblW w:w="7864" w:type="dxa"/>
        <w:tblInd w:w="93" w:type="dxa"/>
        <w:tblLook w:val="04A0" w:firstRow="1" w:lastRow="0" w:firstColumn="1" w:lastColumn="0" w:noHBand="0" w:noVBand="1"/>
      </w:tblPr>
      <w:tblGrid>
        <w:gridCol w:w="2080"/>
        <w:gridCol w:w="960"/>
        <w:gridCol w:w="960"/>
        <w:gridCol w:w="966"/>
        <w:gridCol w:w="966"/>
        <w:gridCol w:w="966"/>
        <w:gridCol w:w="966"/>
      </w:tblGrid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4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5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6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Women rate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-0.012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Foreigners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Ideology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-0.175**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-0.171**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-0.162**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-0.107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(0.072)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# 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Eligible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0.160*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0.012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oters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(logged)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(0.084)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(0.094)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(0.096)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(0.086)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(0.093)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Unemployment rate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-0.236**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0.297**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(change)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(0.084)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(0.117)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Abstention rate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0.017***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0.014***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0.014***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(0.004)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Mean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-0.027**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E76BDE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∆ Unemployment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0.006**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Abstention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∆ Unemployment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-0.006**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Mean 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3.522***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3.965***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2.326*</w:t>
            </w:r>
          </w:p>
        </w:tc>
      </w:tr>
      <w:tr w:rsidR="004D5963" w:rsidRPr="00A172A4" w:rsidTr="00B3158A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(1.01)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(1.027)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(0.966)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(0.988)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(0.894)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(1.193)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</w:tr>
      <w:tr w:rsidR="004D5963" w:rsidRPr="00A172A4" w:rsidTr="00B3158A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0.119</w:t>
            </w:r>
          </w:p>
        </w:tc>
      </w:tr>
    </w:tbl>
    <w:p w:rsidR="004D5963" w:rsidRPr="00F46C74" w:rsidRDefault="004D5963" w:rsidP="004D5963">
      <w:pPr>
        <w:rPr>
          <w:rFonts w:ascii="Times New Roman" w:hAnsi="Times New Roman"/>
          <w:sz w:val="20"/>
          <w:szCs w:val="20"/>
        </w:rPr>
      </w:pPr>
      <w:r w:rsidRPr="00F46C74">
        <w:rPr>
          <w:rFonts w:ascii="Times New Roman" w:hAnsi="Times New Roman"/>
          <w:i/>
          <w:sz w:val="20"/>
          <w:szCs w:val="20"/>
        </w:rPr>
        <w:t>Note</w:t>
      </w:r>
      <w:r w:rsidRPr="00F46C74">
        <w:rPr>
          <w:rFonts w:ascii="Times New Roman" w:hAnsi="Times New Roman"/>
          <w:sz w:val="20"/>
          <w:szCs w:val="20"/>
        </w:rPr>
        <w:t>: Estimation is by ordinary least squares with robust standard errors by region in parenthesis. Fixed effects by region are included but not shown. The levels of statistical significance are: *p&lt;0.10, **p&lt;0.05 and ***p&lt;0.01 (two-tailed tests).</w:t>
      </w: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Default="004D5963" w:rsidP="004D5963">
      <w:pPr>
        <w:rPr>
          <w:rFonts w:ascii="Times New Roman" w:hAnsi="Times New Roman"/>
          <w:b/>
          <w:szCs w:val="24"/>
        </w:rPr>
      </w:pPr>
    </w:p>
    <w:p w:rsidR="004D5963" w:rsidRPr="002F094A" w:rsidRDefault="004D5963" w:rsidP="004D5963">
      <w:pPr>
        <w:spacing w:after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Cs w:val="24"/>
        </w:rPr>
        <w:lastRenderedPageBreak/>
        <w:t>Table A4. The determinants of new parties’ (</w:t>
      </w:r>
      <w:proofErr w:type="spellStart"/>
      <w:r w:rsidRPr="0068642A">
        <w:rPr>
          <w:rFonts w:ascii="Times New Roman" w:hAnsi="Times New Roman"/>
          <w:b/>
          <w:i/>
          <w:szCs w:val="24"/>
        </w:rPr>
        <w:t>Podemos</w:t>
      </w:r>
      <w:proofErr w:type="spellEnd"/>
      <w:r w:rsidRPr="0068642A">
        <w:rPr>
          <w:rFonts w:ascii="Times New Roman" w:hAnsi="Times New Roman"/>
          <w:b/>
          <w:i/>
          <w:szCs w:val="24"/>
        </w:rPr>
        <w:t xml:space="preserve"> and </w:t>
      </w:r>
      <w:proofErr w:type="spellStart"/>
      <w:r w:rsidRPr="0068642A">
        <w:rPr>
          <w:rFonts w:ascii="Times New Roman" w:hAnsi="Times New Roman"/>
          <w:b/>
          <w:i/>
          <w:szCs w:val="24"/>
        </w:rPr>
        <w:t>Ciudadanos</w:t>
      </w:r>
      <w:proofErr w:type="spellEnd"/>
      <w:r>
        <w:rPr>
          <w:rFonts w:ascii="Times New Roman" w:hAnsi="Times New Roman"/>
          <w:b/>
          <w:szCs w:val="24"/>
        </w:rPr>
        <w:t>)</w:t>
      </w:r>
      <w:r w:rsidRPr="00F46C74">
        <w:rPr>
          <w:rFonts w:ascii="Times New Roman" w:hAnsi="Times New Roman"/>
          <w:b/>
          <w:szCs w:val="24"/>
        </w:rPr>
        <w:t xml:space="preserve"> vote shares across municipalities </w:t>
      </w:r>
      <w:r>
        <w:rPr>
          <w:rFonts w:ascii="Times New Roman" w:hAnsi="Times New Roman"/>
          <w:b/>
          <w:szCs w:val="24"/>
        </w:rPr>
        <w:t xml:space="preserve">in the </w:t>
      </w:r>
      <w:r w:rsidRPr="00F46C74">
        <w:rPr>
          <w:rFonts w:ascii="Times New Roman" w:hAnsi="Times New Roman"/>
          <w:b/>
          <w:szCs w:val="24"/>
        </w:rPr>
        <w:t>2014 EP Elections</w:t>
      </w:r>
    </w:p>
    <w:tbl>
      <w:tblPr>
        <w:tblW w:w="7945" w:type="dxa"/>
        <w:tblInd w:w="93" w:type="dxa"/>
        <w:tblLook w:val="04A0" w:firstRow="1" w:lastRow="0" w:firstColumn="1" w:lastColumn="0" w:noHBand="0" w:noVBand="1"/>
      </w:tblPr>
      <w:tblGrid>
        <w:gridCol w:w="2080"/>
        <w:gridCol w:w="1066"/>
        <w:gridCol w:w="1066"/>
        <w:gridCol w:w="966"/>
        <w:gridCol w:w="1066"/>
        <w:gridCol w:w="1066"/>
        <w:gridCol w:w="1066"/>
      </w:tblGrid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4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5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Model 6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Women rate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-0.008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(0.037)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Foreigners rate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Ideology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-1.584***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-1.551***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-1.47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-1.268***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-1.251***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-1.257***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(0.334)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(0.341)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# 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Eligible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-0.671**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-0.715**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-0.682**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oters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(logged)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(0.24)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(0.282)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(0.266)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(0.273)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Unemployment rate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0.140***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-0.398**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0.373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(change)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(0.311)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Abstention rate 2009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0.109***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0.098***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0.064**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0.098***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(0.017)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Mean age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-0.217***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-0.214***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-0.195***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(0.03)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∆ Unemployment 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0.011***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Abstention 2009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6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∆ Unemployment 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-0.007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Mean age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12.013***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11.982***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7.166*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19.223***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20.074***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17.915***</w:t>
            </w:r>
          </w:p>
        </w:tc>
      </w:tr>
      <w:tr w:rsidR="004D5963" w:rsidRPr="00A172A4" w:rsidTr="00B3158A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(3.982)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(4.112)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(3.769)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(4.261)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3.99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5.056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D5963" w:rsidRPr="00A172A4" w:rsidTr="00B3158A">
        <w:trPr>
          <w:trHeight w:val="300"/>
        </w:trPr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8102</w:t>
            </w:r>
          </w:p>
        </w:tc>
      </w:tr>
      <w:tr w:rsidR="004D5963" w:rsidRPr="00A172A4" w:rsidTr="00B3158A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963" w:rsidRPr="00A172A4" w:rsidRDefault="004D5963" w:rsidP="00B315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5963" w:rsidRPr="00A172A4" w:rsidRDefault="004D5963" w:rsidP="00B3158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72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0.232</w:t>
            </w:r>
          </w:p>
        </w:tc>
      </w:tr>
    </w:tbl>
    <w:p w:rsidR="004D5963" w:rsidRPr="00A172A4" w:rsidRDefault="004D5963" w:rsidP="004D5963">
      <w:pPr>
        <w:rPr>
          <w:rFonts w:ascii="Times New Roman" w:hAnsi="Times New Roman"/>
          <w:sz w:val="20"/>
          <w:szCs w:val="20"/>
        </w:rPr>
      </w:pPr>
      <w:r w:rsidRPr="00A172A4">
        <w:rPr>
          <w:rFonts w:ascii="Times New Roman" w:hAnsi="Times New Roman"/>
          <w:i/>
          <w:sz w:val="20"/>
          <w:szCs w:val="20"/>
        </w:rPr>
        <w:t>Note</w:t>
      </w:r>
      <w:r w:rsidRPr="00A172A4">
        <w:rPr>
          <w:rFonts w:ascii="Times New Roman" w:hAnsi="Times New Roman"/>
          <w:sz w:val="20"/>
          <w:szCs w:val="20"/>
        </w:rPr>
        <w:t>: Estimation is by ordinary least squares with robust standard errors by region in parenthesis. Fixed effects by region are included but not shown. The levels of statistical significance are: *p&lt;0.10, **p&lt;0.05 and ***p&lt;0.01 (two-tailed tests).</w:t>
      </w:r>
    </w:p>
    <w:p w:rsidR="00B3158A" w:rsidRDefault="00B3158A"/>
    <w:sectPr w:rsidR="00B3158A" w:rsidSect="00567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4EB7"/>
    <w:multiLevelType w:val="hybridMultilevel"/>
    <w:tmpl w:val="E3F49BAE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963"/>
    <w:rsid w:val="00105C13"/>
    <w:rsid w:val="001603A5"/>
    <w:rsid w:val="001E076E"/>
    <w:rsid w:val="002D1AB3"/>
    <w:rsid w:val="00366C90"/>
    <w:rsid w:val="00481398"/>
    <w:rsid w:val="004D5963"/>
    <w:rsid w:val="00502BD1"/>
    <w:rsid w:val="00567FCA"/>
    <w:rsid w:val="006355D4"/>
    <w:rsid w:val="00793FF7"/>
    <w:rsid w:val="007D2AB2"/>
    <w:rsid w:val="00975F3C"/>
    <w:rsid w:val="009C7F72"/>
    <w:rsid w:val="00B3158A"/>
    <w:rsid w:val="00B51FFC"/>
    <w:rsid w:val="00B83348"/>
    <w:rsid w:val="00BB535E"/>
    <w:rsid w:val="00C90EC1"/>
    <w:rsid w:val="00CD53F4"/>
    <w:rsid w:val="00D44DFF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63"/>
    <w:pPr>
      <w:spacing w:after="0" w:line="240" w:lineRule="auto"/>
    </w:pPr>
    <w:rPr>
      <w:rFonts w:ascii="Garamond" w:eastAsia="MS ??" w:hAnsi="Garamond" w:cs="Times New Roman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D5963"/>
    <w:pPr>
      <w:ind w:left="720"/>
      <w:contextualSpacing/>
    </w:pPr>
  </w:style>
  <w:style w:type="paragraph" w:customStyle="1" w:styleId="Body">
    <w:name w:val="Body"/>
    <w:uiPriority w:val="99"/>
    <w:rsid w:val="004D5963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4D59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963"/>
    <w:rPr>
      <w:rFonts w:ascii="Garamond" w:eastAsia="MS ??" w:hAnsi="Garamond" w:cs="Times New Roman"/>
      <w:sz w:val="24"/>
      <w:lang w:val="en-GB"/>
    </w:rPr>
  </w:style>
  <w:style w:type="character" w:styleId="Nmerodepgina">
    <w:name w:val="page number"/>
    <w:basedOn w:val="Fuentedeprrafopredeter"/>
    <w:uiPriority w:val="99"/>
    <w:semiHidden/>
    <w:rsid w:val="004D596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63"/>
    <w:rPr>
      <w:rFonts w:ascii="Lucida Grande" w:eastAsia="MS ??" w:hAnsi="Lucida Grande" w:cs="Lucida Grande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3"/>
    <w:rPr>
      <w:rFonts w:ascii="Garamond" w:eastAsia="MS ??" w:hAnsi="Garamond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3"/>
    <w:rPr>
      <w:rFonts w:ascii="Garamond" w:eastAsia="MS ??" w:hAnsi="Garamond" w:cs="Times New Roman"/>
      <w:b/>
      <w:bCs/>
      <w:sz w:val="20"/>
      <w:szCs w:val="20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4D59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596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Juan March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Riera Sagrera</dc:creator>
  <cp:lastModifiedBy>ic3jm</cp:lastModifiedBy>
  <cp:revision>17</cp:revision>
  <cp:lastPrinted>2016-01-15T14:56:00Z</cp:lastPrinted>
  <dcterms:created xsi:type="dcterms:W3CDTF">2016-01-14T16:57:00Z</dcterms:created>
  <dcterms:modified xsi:type="dcterms:W3CDTF">2016-03-08T17:17:00Z</dcterms:modified>
</cp:coreProperties>
</file>