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83E82" w14:textId="77777777" w:rsidR="003B375C" w:rsidRPr="00805972" w:rsidRDefault="003B375C" w:rsidP="003B375C">
      <w:pPr>
        <w:widowControl w:val="0"/>
        <w:spacing w:line="480" w:lineRule="auto"/>
        <w:rPr>
          <w:b/>
        </w:rPr>
      </w:pPr>
      <w:r w:rsidRPr="00805972">
        <w:rPr>
          <w:b/>
        </w:rPr>
        <w:t>Appendix A. Summary of Data Collection</w:t>
      </w:r>
    </w:p>
    <w:p w14:paraId="7FF2BBF7" w14:textId="77777777" w:rsidR="003B375C" w:rsidRPr="00805972" w:rsidRDefault="003B375C" w:rsidP="003B375C">
      <w:pPr>
        <w:widowControl w:val="0"/>
        <w:spacing w:line="480" w:lineRule="auto"/>
        <w:ind w:firstLine="720"/>
      </w:pPr>
      <w:r w:rsidRPr="00805972">
        <w:t>Position vacancy data were constructed from two public release files: Office of Personnel Management (OPM) personnel data obtained through the Central Personnel Data File (CPDF) covering PAS appointees confirmed during the first Bush and Clinton administrations, from 1989 to 2001; and Government Accountability Office (GAO) data supporting the April 1994 report, “Political Appointees: Turnover Rates in Executive Schedule Positions Requiring Senate Confirmation,” (GAO/GGD-94-115FS, 1981-1990) covering PAS appointees confirmed, from 1981 to 1990. Using nomination and confirmation data drawn from the Senate record accessed via Thomas.gov, the research team verified and expanded the data file to cover the 1989-2015 time series. A full succession of appointments to each PAS position was assembled using Congressional Research Service reports published each Congress (</w:t>
      </w:r>
      <w:r>
        <w:t xml:space="preserve">e.g., </w:t>
      </w:r>
      <w:r w:rsidRPr="00805972">
        <w:t xml:space="preserve">Hogue 2003), annual </w:t>
      </w:r>
      <w:r w:rsidRPr="00805972">
        <w:rPr>
          <w:i/>
          <w:iCs/>
        </w:rPr>
        <w:t>Congressional Quarterly Staff Directory</w:t>
      </w:r>
      <w:r w:rsidRPr="00805972">
        <w:t xml:space="preserve">, contemporaneous media coverage obtained through LexisNexis, and a growing range of online resources. </w:t>
      </w:r>
    </w:p>
    <w:p w14:paraId="1E220285" w14:textId="77777777" w:rsidR="003B375C" w:rsidRDefault="003B375C" w:rsidP="003B375C">
      <w:pPr>
        <w:widowControl w:val="0"/>
        <w:spacing w:line="480" w:lineRule="auto"/>
        <w:ind w:firstLine="720"/>
      </w:pPr>
      <w:r w:rsidRPr="00805972">
        <w:t>Appointee departure dates presented the greatest difficulty, as reliable public data are not available (Dull and Roberts 2009: 449). A number of PAS positions are omitted, including U.S. attorney and U.S. marshal positions in the Department of Justice; Foreign Service and diplomatic positions in the Department of State; officer corps positions in the civilian uniformed services of the National Oceanic and Atmospheric Administration in the Department of Commerce, and of the Public Health Service in the Department of Health and Human Services; and the officer corps in the military services. Excluded from the analysis are multilateral banking organizations, legislative branch agencies, the Appalachian Regional Commission, and the Court Services and Offender Supervision Agency for the District of Columbia (Hogue 2003: 37). Recess appointments are included; “acting” appointees are not.</w:t>
      </w:r>
    </w:p>
    <w:p w14:paraId="19C77D36" w14:textId="77777777" w:rsidR="003B375C" w:rsidRDefault="003B375C" w:rsidP="003B375C">
      <w:pPr>
        <w:widowControl w:val="0"/>
        <w:contextualSpacing/>
        <w:rPr>
          <w:b/>
        </w:rPr>
      </w:pPr>
      <w:r w:rsidRPr="00805972">
        <w:rPr>
          <w:b/>
        </w:rPr>
        <w:lastRenderedPageBreak/>
        <w:t xml:space="preserve">Appendix B. </w:t>
      </w:r>
      <w:r>
        <w:rPr>
          <w:b/>
        </w:rPr>
        <w:t>Diagnostics</w:t>
      </w:r>
    </w:p>
    <w:p w14:paraId="151B52BE" w14:textId="77777777" w:rsidR="003B375C" w:rsidRDefault="003B375C" w:rsidP="003B375C">
      <w:pPr>
        <w:widowControl w:val="0"/>
        <w:contextualSpacing/>
        <w:rPr>
          <w:b/>
        </w:rPr>
      </w:pPr>
    </w:p>
    <w:p w14:paraId="5441F97F" w14:textId="77777777" w:rsidR="003B375C" w:rsidRDefault="003B375C" w:rsidP="003B375C">
      <w:pPr>
        <w:widowControl w:val="0"/>
        <w:contextualSpacing/>
        <w:rPr>
          <w:b/>
        </w:rPr>
      </w:pPr>
      <w:r>
        <w:rPr>
          <w:b/>
        </w:rPr>
        <w:t xml:space="preserve">Figure B1. </w:t>
      </w:r>
      <w:proofErr w:type="spellStart"/>
      <w:r>
        <w:rPr>
          <w:b/>
        </w:rPr>
        <w:t>Countfit</w:t>
      </w:r>
      <w:proofErr w:type="spellEnd"/>
      <w:r>
        <w:rPr>
          <w:b/>
        </w:rPr>
        <w:t xml:space="preserve"> Package (Stata) Results</w:t>
      </w:r>
    </w:p>
    <w:p w14:paraId="020D5901" w14:textId="77777777" w:rsidR="003B375C" w:rsidRDefault="003B375C" w:rsidP="003B375C">
      <w:pPr>
        <w:widowControl w:val="0"/>
        <w:contextualSpacing/>
        <w:rPr>
          <w:b/>
        </w:rPr>
      </w:pPr>
    </w:p>
    <w:p w14:paraId="551C2300" w14:textId="77777777" w:rsidR="003B375C" w:rsidRDefault="003B375C" w:rsidP="003B375C">
      <w:pPr>
        <w:spacing w:after="160" w:line="259" w:lineRule="auto"/>
        <w:rPr>
          <w:b/>
        </w:rPr>
      </w:pPr>
      <w:r w:rsidRPr="00405C2F">
        <w:rPr>
          <w:noProof/>
        </w:rPr>
        <w:drawing>
          <wp:inline distT="0" distB="0" distL="0" distR="0" wp14:anchorId="3CF989AB" wp14:editId="4C2348DA">
            <wp:extent cx="5057369" cy="39335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70552" cy="3943763"/>
                    </a:xfrm>
                    <a:prstGeom prst="rect">
                      <a:avLst/>
                    </a:prstGeom>
                    <a:noFill/>
                    <a:ln>
                      <a:noFill/>
                    </a:ln>
                  </pic:spPr>
                </pic:pic>
              </a:graphicData>
            </a:graphic>
          </wp:inline>
        </w:drawing>
      </w:r>
    </w:p>
    <w:p w14:paraId="33779437" w14:textId="77777777" w:rsidR="003B375C" w:rsidRDefault="003B375C" w:rsidP="003B375C">
      <w:pPr>
        <w:spacing w:after="160" w:line="259" w:lineRule="auto"/>
        <w:rPr>
          <w:b/>
        </w:rPr>
      </w:pPr>
    </w:p>
    <w:p w14:paraId="0D7DCAF7" w14:textId="77777777" w:rsidR="003B375C" w:rsidRDefault="003B375C" w:rsidP="003B375C">
      <w:pPr>
        <w:spacing w:after="160" w:line="259" w:lineRule="auto"/>
        <w:rPr>
          <w:b/>
        </w:rPr>
      </w:pPr>
      <w:r>
        <w:rPr>
          <w:b/>
        </w:rPr>
        <w:br w:type="page"/>
      </w:r>
    </w:p>
    <w:p w14:paraId="2DE01610" w14:textId="77777777" w:rsidR="003B375C" w:rsidRDefault="003B375C" w:rsidP="003B375C">
      <w:pPr>
        <w:spacing w:after="160" w:line="259" w:lineRule="auto"/>
        <w:rPr>
          <w:b/>
        </w:rPr>
      </w:pPr>
      <w:r>
        <w:rPr>
          <w:b/>
        </w:rPr>
        <w:t>Table B1. Pairwise Correlation Coefficients for RCL vs. CJ Agency Ideology Estimates</w:t>
      </w:r>
    </w:p>
    <w:tbl>
      <w:tblPr>
        <w:tblStyle w:val="TableGrid"/>
        <w:tblW w:w="9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937"/>
        <w:gridCol w:w="1304"/>
        <w:gridCol w:w="1304"/>
        <w:gridCol w:w="1161"/>
        <w:gridCol w:w="1161"/>
        <w:gridCol w:w="1172"/>
        <w:gridCol w:w="1017"/>
      </w:tblGrid>
      <w:tr w:rsidR="003B375C" w:rsidRPr="00101636" w14:paraId="0B798F97" w14:textId="77777777" w:rsidTr="00392014">
        <w:trPr>
          <w:trHeight w:val="285"/>
        </w:trPr>
        <w:tc>
          <w:tcPr>
            <w:tcW w:w="1540" w:type="dxa"/>
            <w:tcBorders>
              <w:bottom w:val="single" w:sz="4" w:space="0" w:color="auto"/>
            </w:tcBorders>
            <w:noWrap/>
            <w:hideMark/>
          </w:tcPr>
          <w:p w14:paraId="08BB1D5C" w14:textId="77777777" w:rsidR="003B375C" w:rsidRPr="00101636" w:rsidRDefault="003B375C" w:rsidP="00392014">
            <w:pPr>
              <w:spacing w:after="160" w:line="259" w:lineRule="auto"/>
              <w:rPr>
                <w:bCs/>
                <w:sz w:val="20"/>
                <w:szCs w:val="20"/>
              </w:rPr>
            </w:pPr>
          </w:p>
        </w:tc>
        <w:tc>
          <w:tcPr>
            <w:tcW w:w="937" w:type="dxa"/>
            <w:tcBorders>
              <w:bottom w:val="single" w:sz="4" w:space="0" w:color="auto"/>
            </w:tcBorders>
            <w:noWrap/>
            <w:hideMark/>
          </w:tcPr>
          <w:p w14:paraId="0D621915" w14:textId="77777777" w:rsidR="003B375C" w:rsidRPr="00101636" w:rsidRDefault="003B375C" w:rsidP="00392014">
            <w:pPr>
              <w:spacing w:after="160" w:line="259" w:lineRule="auto"/>
              <w:jc w:val="center"/>
              <w:rPr>
                <w:bCs/>
                <w:sz w:val="20"/>
                <w:szCs w:val="20"/>
              </w:rPr>
            </w:pPr>
            <w:r w:rsidRPr="00101636">
              <w:rPr>
                <w:bCs/>
                <w:sz w:val="20"/>
                <w:szCs w:val="20"/>
              </w:rPr>
              <w:t>RCL</w:t>
            </w:r>
          </w:p>
        </w:tc>
        <w:tc>
          <w:tcPr>
            <w:tcW w:w="1304" w:type="dxa"/>
            <w:tcBorders>
              <w:bottom w:val="single" w:sz="4" w:space="0" w:color="auto"/>
            </w:tcBorders>
            <w:noWrap/>
            <w:hideMark/>
          </w:tcPr>
          <w:p w14:paraId="0768F91F" w14:textId="77777777" w:rsidR="003B375C" w:rsidRPr="00101636" w:rsidRDefault="003B375C" w:rsidP="00392014">
            <w:pPr>
              <w:spacing w:after="160" w:line="259" w:lineRule="auto"/>
              <w:jc w:val="center"/>
              <w:rPr>
                <w:bCs/>
                <w:sz w:val="20"/>
                <w:szCs w:val="20"/>
              </w:rPr>
            </w:pPr>
            <w:r w:rsidRPr="00101636">
              <w:rPr>
                <w:bCs/>
                <w:sz w:val="20"/>
                <w:szCs w:val="20"/>
              </w:rPr>
              <w:t>CJ_Clinton1</w:t>
            </w:r>
          </w:p>
        </w:tc>
        <w:tc>
          <w:tcPr>
            <w:tcW w:w="1304" w:type="dxa"/>
            <w:tcBorders>
              <w:bottom w:val="single" w:sz="4" w:space="0" w:color="auto"/>
            </w:tcBorders>
            <w:noWrap/>
            <w:hideMark/>
          </w:tcPr>
          <w:p w14:paraId="6129E078" w14:textId="77777777" w:rsidR="003B375C" w:rsidRPr="00101636" w:rsidRDefault="003B375C" w:rsidP="00392014">
            <w:pPr>
              <w:spacing w:after="160" w:line="259" w:lineRule="auto"/>
              <w:jc w:val="center"/>
              <w:rPr>
                <w:bCs/>
                <w:sz w:val="20"/>
                <w:szCs w:val="20"/>
              </w:rPr>
            </w:pPr>
            <w:r w:rsidRPr="00101636">
              <w:rPr>
                <w:bCs/>
                <w:sz w:val="20"/>
                <w:szCs w:val="20"/>
              </w:rPr>
              <w:t>CJ_Clinton2</w:t>
            </w:r>
          </w:p>
        </w:tc>
        <w:tc>
          <w:tcPr>
            <w:tcW w:w="1161" w:type="dxa"/>
            <w:tcBorders>
              <w:bottom w:val="single" w:sz="4" w:space="0" w:color="auto"/>
            </w:tcBorders>
            <w:noWrap/>
            <w:hideMark/>
          </w:tcPr>
          <w:p w14:paraId="1E953D01" w14:textId="77777777" w:rsidR="003B375C" w:rsidRPr="00101636" w:rsidRDefault="003B375C" w:rsidP="00392014">
            <w:pPr>
              <w:spacing w:after="160" w:line="259" w:lineRule="auto"/>
              <w:jc w:val="center"/>
              <w:rPr>
                <w:bCs/>
                <w:sz w:val="20"/>
                <w:szCs w:val="20"/>
              </w:rPr>
            </w:pPr>
            <w:r w:rsidRPr="00101636">
              <w:rPr>
                <w:bCs/>
                <w:sz w:val="20"/>
                <w:szCs w:val="20"/>
              </w:rPr>
              <w:t>CJ_GWB1</w:t>
            </w:r>
          </w:p>
        </w:tc>
        <w:tc>
          <w:tcPr>
            <w:tcW w:w="1161" w:type="dxa"/>
            <w:tcBorders>
              <w:bottom w:val="single" w:sz="4" w:space="0" w:color="auto"/>
            </w:tcBorders>
            <w:noWrap/>
            <w:hideMark/>
          </w:tcPr>
          <w:p w14:paraId="5E5207EF" w14:textId="77777777" w:rsidR="003B375C" w:rsidRPr="00101636" w:rsidRDefault="003B375C" w:rsidP="00392014">
            <w:pPr>
              <w:spacing w:after="160" w:line="259" w:lineRule="auto"/>
              <w:jc w:val="center"/>
              <w:rPr>
                <w:bCs/>
                <w:sz w:val="20"/>
                <w:szCs w:val="20"/>
              </w:rPr>
            </w:pPr>
            <w:r w:rsidRPr="00101636">
              <w:rPr>
                <w:bCs/>
                <w:sz w:val="20"/>
                <w:szCs w:val="20"/>
              </w:rPr>
              <w:t>CJ_GWB2</w:t>
            </w:r>
          </w:p>
        </w:tc>
        <w:tc>
          <w:tcPr>
            <w:tcW w:w="1172" w:type="dxa"/>
            <w:tcBorders>
              <w:bottom w:val="single" w:sz="4" w:space="0" w:color="auto"/>
            </w:tcBorders>
            <w:noWrap/>
            <w:hideMark/>
          </w:tcPr>
          <w:p w14:paraId="0C073AFD" w14:textId="77777777" w:rsidR="003B375C" w:rsidRPr="00101636" w:rsidRDefault="003B375C" w:rsidP="00392014">
            <w:pPr>
              <w:spacing w:after="160" w:line="259" w:lineRule="auto"/>
              <w:jc w:val="center"/>
              <w:rPr>
                <w:bCs/>
                <w:sz w:val="20"/>
                <w:szCs w:val="20"/>
              </w:rPr>
            </w:pPr>
            <w:proofErr w:type="spellStart"/>
            <w:r w:rsidRPr="00101636">
              <w:rPr>
                <w:bCs/>
                <w:sz w:val="20"/>
                <w:szCs w:val="20"/>
              </w:rPr>
              <w:t>CJ_Obama</w:t>
            </w:r>
            <w:proofErr w:type="spellEnd"/>
          </w:p>
        </w:tc>
        <w:tc>
          <w:tcPr>
            <w:tcW w:w="1017" w:type="dxa"/>
            <w:tcBorders>
              <w:bottom w:val="single" w:sz="4" w:space="0" w:color="auto"/>
            </w:tcBorders>
            <w:noWrap/>
            <w:hideMark/>
          </w:tcPr>
          <w:p w14:paraId="0C6EA340" w14:textId="77777777" w:rsidR="003B375C" w:rsidRPr="00101636" w:rsidRDefault="003B375C" w:rsidP="00392014">
            <w:pPr>
              <w:spacing w:after="160" w:line="259" w:lineRule="auto"/>
              <w:jc w:val="center"/>
              <w:rPr>
                <w:bCs/>
                <w:sz w:val="20"/>
                <w:szCs w:val="20"/>
              </w:rPr>
            </w:pPr>
            <w:r w:rsidRPr="00101636">
              <w:rPr>
                <w:bCs/>
                <w:sz w:val="20"/>
                <w:szCs w:val="20"/>
              </w:rPr>
              <w:t>CJ_AVG</w:t>
            </w:r>
          </w:p>
        </w:tc>
      </w:tr>
      <w:tr w:rsidR="003B375C" w:rsidRPr="00101636" w14:paraId="7C5AB43A" w14:textId="77777777" w:rsidTr="00392014">
        <w:trPr>
          <w:trHeight w:val="285"/>
        </w:trPr>
        <w:tc>
          <w:tcPr>
            <w:tcW w:w="1540" w:type="dxa"/>
            <w:tcBorders>
              <w:top w:val="single" w:sz="4" w:space="0" w:color="auto"/>
              <w:right w:val="single" w:sz="4" w:space="0" w:color="auto"/>
            </w:tcBorders>
            <w:noWrap/>
            <w:hideMark/>
          </w:tcPr>
          <w:p w14:paraId="51865651" w14:textId="77777777" w:rsidR="003B375C" w:rsidRPr="00101636" w:rsidRDefault="003B375C" w:rsidP="00392014">
            <w:pPr>
              <w:spacing w:after="160" w:line="259" w:lineRule="auto"/>
              <w:rPr>
                <w:bCs/>
                <w:sz w:val="20"/>
                <w:szCs w:val="20"/>
              </w:rPr>
            </w:pPr>
            <w:r w:rsidRPr="00101636">
              <w:rPr>
                <w:bCs/>
                <w:sz w:val="20"/>
                <w:szCs w:val="20"/>
              </w:rPr>
              <w:t>RCL</w:t>
            </w:r>
          </w:p>
        </w:tc>
        <w:tc>
          <w:tcPr>
            <w:tcW w:w="937" w:type="dxa"/>
            <w:tcBorders>
              <w:top w:val="single" w:sz="4" w:space="0" w:color="auto"/>
              <w:left w:val="single" w:sz="4" w:space="0" w:color="auto"/>
            </w:tcBorders>
            <w:noWrap/>
            <w:hideMark/>
          </w:tcPr>
          <w:p w14:paraId="29AA3FB0" w14:textId="77777777" w:rsidR="003B375C" w:rsidRPr="00101636" w:rsidRDefault="003B375C" w:rsidP="00392014">
            <w:pPr>
              <w:spacing w:after="160" w:line="259" w:lineRule="auto"/>
              <w:jc w:val="center"/>
              <w:rPr>
                <w:bCs/>
                <w:sz w:val="20"/>
                <w:szCs w:val="20"/>
              </w:rPr>
            </w:pPr>
            <w:r w:rsidRPr="00101636">
              <w:rPr>
                <w:bCs/>
                <w:sz w:val="20"/>
                <w:szCs w:val="20"/>
              </w:rPr>
              <w:t>1</w:t>
            </w:r>
          </w:p>
        </w:tc>
        <w:tc>
          <w:tcPr>
            <w:tcW w:w="1304" w:type="dxa"/>
            <w:tcBorders>
              <w:top w:val="single" w:sz="4" w:space="0" w:color="auto"/>
            </w:tcBorders>
            <w:shd w:val="clear" w:color="auto" w:fill="AEAAAA" w:themeFill="background2" w:themeFillShade="BF"/>
            <w:noWrap/>
            <w:hideMark/>
          </w:tcPr>
          <w:p w14:paraId="035A09C0" w14:textId="77777777" w:rsidR="003B375C" w:rsidRPr="00101636" w:rsidRDefault="003B375C" w:rsidP="00392014">
            <w:pPr>
              <w:spacing w:after="160" w:line="259" w:lineRule="auto"/>
              <w:jc w:val="center"/>
              <w:rPr>
                <w:bCs/>
                <w:sz w:val="20"/>
                <w:szCs w:val="20"/>
              </w:rPr>
            </w:pPr>
          </w:p>
        </w:tc>
        <w:tc>
          <w:tcPr>
            <w:tcW w:w="1304" w:type="dxa"/>
            <w:tcBorders>
              <w:top w:val="single" w:sz="4" w:space="0" w:color="auto"/>
            </w:tcBorders>
            <w:shd w:val="clear" w:color="auto" w:fill="AEAAAA" w:themeFill="background2" w:themeFillShade="BF"/>
            <w:noWrap/>
            <w:hideMark/>
          </w:tcPr>
          <w:p w14:paraId="3034B0D1" w14:textId="77777777" w:rsidR="003B375C" w:rsidRPr="00101636" w:rsidRDefault="003B375C" w:rsidP="00392014">
            <w:pPr>
              <w:spacing w:after="160" w:line="259" w:lineRule="auto"/>
              <w:jc w:val="center"/>
              <w:rPr>
                <w:bCs/>
                <w:sz w:val="20"/>
                <w:szCs w:val="20"/>
              </w:rPr>
            </w:pPr>
          </w:p>
        </w:tc>
        <w:tc>
          <w:tcPr>
            <w:tcW w:w="1161" w:type="dxa"/>
            <w:tcBorders>
              <w:top w:val="single" w:sz="4" w:space="0" w:color="auto"/>
            </w:tcBorders>
            <w:shd w:val="clear" w:color="auto" w:fill="AEAAAA" w:themeFill="background2" w:themeFillShade="BF"/>
            <w:noWrap/>
            <w:hideMark/>
          </w:tcPr>
          <w:p w14:paraId="706FFFE4" w14:textId="77777777" w:rsidR="003B375C" w:rsidRPr="00101636" w:rsidRDefault="003B375C" w:rsidP="00392014">
            <w:pPr>
              <w:spacing w:after="160" w:line="259" w:lineRule="auto"/>
              <w:jc w:val="center"/>
              <w:rPr>
                <w:bCs/>
                <w:sz w:val="20"/>
                <w:szCs w:val="20"/>
              </w:rPr>
            </w:pPr>
          </w:p>
        </w:tc>
        <w:tc>
          <w:tcPr>
            <w:tcW w:w="1161" w:type="dxa"/>
            <w:tcBorders>
              <w:top w:val="single" w:sz="4" w:space="0" w:color="auto"/>
            </w:tcBorders>
            <w:shd w:val="clear" w:color="auto" w:fill="AEAAAA" w:themeFill="background2" w:themeFillShade="BF"/>
            <w:noWrap/>
            <w:hideMark/>
          </w:tcPr>
          <w:p w14:paraId="13B8AFFD" w14:textId="77777777" w:rsidR="003B375C" w:rsidRPr="00101636" w:rsidRDefault="003B375C" w:rsidP="00392014">
            <w:pPr>
              <w:spacing w:after="160" w:line="259" w:lineRule="auto"/>
              <w:jc w:val="center"/>
              <w:rPr>
                <w:bCs/>
                <w:sz w:val="20"/>
                <w:szCs w:val="20"/>
              </w:rPr>
            </w:pPr>
          </w:p>
        </w:tc>
        <w:tc>
          <w:tcPr>
            <w:tcW w:w="1172" w:type="dxa"/>
            <w:tcBorders>
              <w:top w:val="single" w:sz="4" w:space="0" w:color="auto"/>
            </w:tcBorders>
            <w:shd w:val="clear" w:color="auto" w:fill="AEAAAA" w:themeFill="background2" w:themeFillShade="BF"/>
            <w:noWrap/>
            <w:hideMark/>
          </w:tcPr>
          <w:p w14:paraId="2F442E97" w14:textId="77777777" w:rsidR="003B375C" w:rsidRPr="00101636" w:rsidRDefault="003B375C" w:rsidP="00392014">
            <w:pPr>
              <w:spacing w:after="160" w:line="259" w:lineRule="auto"/>
              <w:jc w:val="center"/>
              <w:rPr>
                <w:bCs/>
                <w:sz w:val="20"/>
                <w:szCs w:val="20"/>
              </w:rPr>
            </w:pPr>
          </w:p>
        </w:tc>
        <w:tc>
          <w:tcPr>
            <w:tcW w:w="1017" w:type="dxa"/>
            <w:tcBorders>
              <w:top w:val="single" w:sz="4" w:space="0" w:color="auto"/>
            </w:tcBorders>
            <w:shd w:val="clear" w:color="auto" w:fill="AEAAAA" w:themeFill="background2" w:themeFillShade="BF"/>
            <w:noWrap/>
            <w:hideMark/>
          </w:tcPr>
          <w:p w14:paraId="65BC1ABD" w14:textId="77777777" w:rsidR="003B375C" w:rsidRPr="00101636" w:rsidRDefault="003B375C" w:rsidP="00392014">
            <w:pPr>
              <w:spacing w:after="160" w:line="259" w:lineRule="auto"/>
              <w:jc w:val="center"/>
              <w:rPr>
                <w:bCs/>
                <w:sz w:val="20"/>
                <w:szCs w:val="20"/>
              </w:rPr>
            </w:pPr>
          </w:p>
        </w:tc>
      </w:tr>
      <w:tr w:rsidR="003B375C" w:rsidRPr="00101636" w14:paraId="0998326B" w14:textId="77777777" w:rsidTr="00392014">
        <w:trPr>
          <w:trHeight w:val="285"/>
        </w:trPr>
        <w:tc>
          <w:tcPr>
            <w:tcW w:w="1540" w:type="dxa"/>
            <w:tcBorders>
              <w:right w:val="single" w:sz="4" w:space="0" w:color="auto"/>
            </w:tcBorders>
            <w:noWrap/>
            <w:hideMark/>
          </w:tcPr>
          <w:p w14:paraId="3EC100AB" w14:textId="77777777" w:rsidR="003B375C" w:rsidRPr="00101636" w:rsidRDefault="003B375C" w:rsidP="00392014">
            <w:pPr>
              <w:spacing w:after="160" w:line="259" w:lineRule="auto"/>
              <w:rPr>
                <w:bCs/>
                <w:sz w:val="20"/>
                <w:szCs w:val="20"/>
              </w:rPr>
            </w:pPr>
            <w:r w:rsidRPr="00101636">
              <w:rPr>
                <w:bCs/>
                <w:sz w:val="20"/>
                <w:szCs w:val="20"/>
              </w:rPr>
              <w:t>CJ_Clinton1</w:t>
            </w:r>
          </w:p>
        </w:tc>
        <w:tc>
          <w:tcPr>
            <w:tcW w:w="937" w:type="dxa"/>
            <w:tcBorders>
              <w:left w:val="single" w:sz="4" w:space="0" w:color="auto"/>
            </w:tcBorders>
            <w:noWrap/>
            <w:hideMark/>
          </w:tcPr>
          <w:p w14:paraId="0D4373AB" w14:textId="77777777" w:rsidR="003B375C" w:rsidRPr="00101636" w:rsidRDefault="003B375C" w:rsidP="00392014">
            <w:pPr>
              <w:spacing w:after="160" w:line="259" w:lineRule="auto"/>
              <w:jc w:val="center"/>
              <w:rPr>
                <w:bCs/>
                <w:sz w:val="20"/>
                <w:szCs w:val="20"/>
              </w:rPr>
            </w:pPr>
            <w:r w:rsidRPr="00101636">
              <w:rPr>
                <w:bCs/>
                <w:sz w:val="20"/>
                <w:szCs w:val="20"/>
              </w:rPr>
              <w:t>0.6005</w:t>
            </w:r>
          </w:p>
        </w:tc>
        <w:tc>
          <w:tcPr>
            <w:tcW w:w="1304" w:type="dxa"/>
            <w:noWrap/>
            <w:hideMark/>
          </w:tcPr>
          <w:p w14:paraId="6FB92EE6" w14:textId="77777777" w:rsidR="003B375C" w:rsidRPr="00101636" w:rsidRDefault="003B375C" w:rsidP="00392014">
            <w:pPr>
              <w:spacing w:after="160" w:line="259" w:lineRule="auto"/>
              <w:jc w:val="center"/>
              <w:rPr>
                <w:bCs/>
                <w:sz w:val="20"/>
                <w:szCs w:val="20"/>
              </w:rPr>
            </w:pPr>
            <w:r w:rsidRPr="00101636">
              <w:rPr>
                <w:bCs/>
                <w:sz w:val="20"/>
                <w:szCs w:val="20"/>
              </w:rPr>
              <w:t>1</w:t>
            </w:r>
          </w:p>
        </w:tc>
        <w:tc>
          <w:tcPr>
            <w:tcW w:w="1304" w:type="dxa"/>
            <w:shd w:val="clear" w:color="auto" w:fill="AEAAAA" w:themeFill="background2" w:themeFillShade="BF"/>
            <w:noWrap/>
            <w:hideMark/>
          </w:tcPr>
          <w:p w14:paraId="2E492E35" w14:textId="77777777" w:rsidR="003B375C" w:rsidRPr="00101636" w:rsidRDefault="003B375C" w:rsidP="00392014">
            <w:pPr>
              <w:spacing w:after="160" w:line="259" w:lineRule="auto"/>
              <w:jc w:val="center"/>
              <w:rPr>
                <w:bCs/>
                <w:sz w:val="20"/>
                <w:szCs w:val="20"/>
              </w:rPr>
            </w:pPr>
          </w:p>
        </w:tc>
        <w:tc>
          <w:tcPr>
            <w:tcW w:w="1161" w:type="dxa"/>
            <w:shd w:val="clear" w:color="auto" w:fill="AEAAAA" w:themeFill="background2" w:themeFillShade="BF"/>
            <w:noWrap/>
            <w:hideMark/>
          </w:tcPr>
          <w:p w14:paraId="487E7C72" w14:textId="77777777" w:rsidR="003B375C" w:rsidRPr="00101636" w:rsidRDefault="003B375C" w:rsidP="00392014">
            <w:pPr>
              <w:spacing w:after="160" w:line="259" w:lineRule="auto"/>
              <w:jc w:val="center"/>
              <w:rPr>
                <w:bCs/>
                <w:sz w:val="20"/>
                <w:szCs w:val="20"/>
              </w:rPr>
            </w:pPr>
          </w:p>
        </w:tc>
        <w:tc>
          <w:tcPr>
            <w:tcW w:w="1161" w:type="dxa"/>
            <w:shd w:val="clear" w:color="auto" w:fill="AEAAAA" w:themeFill="background2" w:themeFillShade="BF"/>
            <w:noWrap/>
            <w:hideMark/>
          </w:tcPr>
          <w:p w14:paraId="37790F69" w14:textId="77777777" w:rsidR="003B375C" w:rsidRPr="00101636" w:rsidRDefault="003B375C" w:rsidP="00392014">
            <w:pPr>
              <w:spacing w:after="160" w:line="259" w:lineRule="auto"/>
              <w:jc w:val="center"/>
              <w:rPr>
                <w:bCs/>
                <w:sz w:val="20"/>
                <w:szCs w:val="20"/>
              </w:rPr>
            </w:pPr>
          </w:p>
        </w:tc>
        <w:tc>
          <w:tcPr>
            <w:tcW w:w="1172" w:type="dxa"/>
            <w:shd w:val="clear" w:color="auto" w:fill="AEAAAA" w:themeFill="background2" w:themeFillShade="BF"/>
            <w:noWrap/>
            <w:hideMark/>
          </w:tcPr>
          <w:p w14:paraId="3A50FB7F" w14:textId="77777777" w:rsidR="003B375C" w:rsidRPr="00101636" w:rsidRDefault="003B375C" w:rsidP="00392014">
            <w:pPr>
              <w:spacing w:after="160" w:line="259" w:lineRule="auto"/>
              <w:jc w:val="center"/>
              <w:rPr>
                <w:bCs/>
                <w:sz w:val="20"/>
                <w:szCs w:val="20"/>
              </w:rPr>
            </w:pPr>
          </w:p>
        </w:tc>
        <w:tc>
          <w:tcPr>
            <w:tcW w:w="1017" w:type="dxa"/>
            <w:shd w:val="clear" w:color="auto" w:fill="AEAAAA" w:themeFill="background2" w:themeFillShade="BF"/>
            <w:noWrap/>
            <w:hideMark/>
          </w:tcPr>
          <w:p w14:paraId="4FCD147F" w14:textId="77777777" w:rsidR="003B375C" w:rsidRPr="00101636" w:rsidRDefault="003B375C" w:rsidP="00392014">
            <w:pPr>
              <w:spacing w:after="160" w:line="259" w:lineRule="auto"/>
              <w:jc w:val="center"/>
              <w:rPr>
                <w:bCs/>
                <w:sz w:val="20"/>
                <w:szCs w:val="20"/>
              </w:rPr>
            </w:pPr>
          </w:p>
        </w:tc>
      </w:tr>
      <w:tr w:rsidR="003B375C" w:rsidRPr="00101636" w14:paraId="4C866C7A" w14:textId="77777777" w:rsidTr="00392014">
        <w:trPr>
          <w:trHeight w:val="285"/>
        </w:trPr>
        <w:tc>
          <w:tcPr>
            <w:tcW w:w="1540" w:type="dxa"/>
            <w:tcBorders>
              <w:right w:val="single" w:sz="4" w:space="0" w:color="auto"/>
            </w:tcBorders>
            <w:noWrap/>
            <w:hideMark/>
          </w:tcPr>
          <w:p w14:paraId="2ED2E407" w14:textId="77777777" w:rsidR="003B375C" w:rsidRPr="00101636" w:rsidRDefault="003B375C" w:rsidP="00392014">
            <w:pPr>
              <w:spacing w:after="160" w:line="259" w:lineRule="auto"/>
              <w:rPr>
                <w:bCs/>
                <w:sz w:val="20"/>
                <w:szCs w:val="20"/>
              </w:rPr>
            </w:pPr>
            <w:r w:rsidRPr="00101636">
              <w:rPr>
                <w:bCs/>
                <w:sz w:val="20"/>
                <w:szCs w:val="20"/>
              </w:rPr>
              <w:t>CJ_Clinton2</w:t>
            </w:r>
          </w:p>
        </w:tc>
        <w:tc>
          <w:tcPr>
            <w:tcW w:w="937" w:type="dxa"/>
            <w:tcBorders>
              <w:left w:val="single" w:sz="4" w:space="0" w:color="auto"/>
            </w:tcBorders>
            <w:noWrap/>
            <w:hideMark/>
          </w:tcPr>
          <w:p w14:paraId="6B829A03" w14:textId="77777777" w:rsidR="003B375C" w:rsidRPr="00101636" w:rsidRDefault="003B375C" w:rsidP="00392014">
            <w:pPr>
              <w:spacing w:after="160" w:line="259" w:lineRule="auto"/>
              <w:jc w:val="center"/>
              <w:rPr>
                <w:bCs/>
                <w:sz w:val="20"/>
                <w:szCs w:val="20"/>
              </w:rPr>
            </w:pPr>
            <w:r w:rsidRPr="00101636">
              <w:rPr>
                <w:bCs/>
                <w:sz w:val="20"/>
                <w:szCs w:val="20"/>
              </w:rPr>
              <w:t>0.7356</w:t>
            </w:r>
          </w:p>
        </w:tc>
        <w:tc>
          <w:tcPr>
            <w:tcW w:w="1304" w:type="dxa"/>
            <w:noWrap/>
            <w:hideMark/>
          </w:tcPr>
          <w:p w14:paraId="0C5B4B25" w14:textId="77777777" w:rsidR="003B375C" w:rsidRPr="00101636" w:rsidRDefault="003B375C" w:rsidP="00392014">
            <w:pPr>
              <w:spacing w:after="160" w:line="259" w:lineRule="auto"/>
              <w:jc w:val="center"/>
              <w:rPr>
                <w:bCs/>
                <w:sz w:val="20"/>
                <w:szCs w:val="20"/>
              </w:rPr>
            </w:pPr>
            <w:r w:rsidRPr="00101636">
              <w:rPr>
                <w:bCs/>
                <w:sz w:val="20"/>
                <w:szCs w:val="20"/>
              </w:rPr>
              <w:t>0.7025</w:t>
            </w:r>
          </w:p>
        </w:tc>
        <w:tc>
          <w:tcPr>
            <w:tcW w:w="1304" w:type="dxa"/>
            <w:noWrap/>
            <w:hideMark/>
          </w:tcPr>
          <w:p w14:paraId="255E8D34" w14:textId="77777777" w:rsidR="003B375C" w:rsidRPr="00101636" w:rsidRDefault="003B375C" w:rsidP="00392014">
            <w:pPr>
              <w:spacing w:after="160" w:line="259" w:lineRule="auto"/>
              <w:jc w:val="center"/>
              <w:rPr>
                <w:bCs/>
                <w:sz w:val="20"/>
                <w:szCs w:val="20"/>
              </w:rPr>
            </w:pPr>
            <w:r w:rsidRPr="00101636">
              <w:rPr>
                <w:bCs/>
                <w:sz w:val="20"/>
                <w:szCs w:val="20"/>
              </w:rPr>
              <w:t>1</w:t>
            </w:r>
          </w:p>
        </w:tc>
        <w:tc>
          <w:tcPr>
            <w:tcW w:w="1161" w:type="dxa"/>
            <w:shd w:val="clear" w:color="auto" w:fill="AEAAAA" w:themeFill="background2" w:themeFillShade="BF"/>
            <w:noWrap/>
            <w:hideMark/>
          </w:tcPr>
          <w:p w14:paraId="375BD7A9" w14:textId="77777777" w:rsidR="003B375C" w:rsidRPr="00101636" w:rsidRDefault="003B375C" w:rsidP="00392014">
            <w:pPr>
              <w:spacing w:after="160" w:line="259" w:lineRule="auto"/>
              <w:jc w:val="center"/>
              <w:rPr>
                <w:bCs/>
                <w:sz w:val="20"/>
                <w:szCs w:val="20"/>
              </w:rPr>
            </w:pPr>
          </w:p>
        </w:tc>
        <w:tc>
          <w:tcPr>
            <w:tcW w:w="1161" w:type="dxa"/>
            <w:shd w:val="clear" w:color="auto" w:fill="AEAAAA" w:themeFill="background2" w:themeFillShade="BF"/>
            <w:noWrap/>
            <w:hideMark/>
          </w:tcPr>
          <w:p w14:paraId="596D4B14" w14:textId="77777777" w:rsidR="003B375C" w:rsidRPr="00101636" w:rsidRDefault="003B375C" w:rsidP="00392014">
            <w:pPr>
              <w:spacing w:after="160" w:line="259" w:lineRule="auto"/>
              <w:jc w:val="center"/>
              <w:rPr>
                <w:bCs/>
                <w:sz w:val="20"/>
                <w:szCs w:val="20"/>
              </w:rPr>
            </w:pPr>
          </w:p>
        </w:tc>
        <w:tc>
          <w:tcPr>
            <w:tcW w:w="1172" w:type="dxa"/>
            <w:shd w:val="clear" w:color="auto" w:fill="AEAAAA" w:themeFill="background2" w:themeFillShade="BF"/>
            <w:noWrap/>
            <w:hideMark/>
          </w:tcPr>
          <w:p w14:paraId="50E6328E" w14:textId="77777777" w:rsidR="003B375C" w:rsidRPr="00101636" w:rsidRDefault="003B375C" w:rsidP="00392014">
            <w:pPr>
              <w:spacing w:after="160" w:line="259" w:lineRule="auto"/>
              <w:jc w:val="center"/>
              <w:rPr>
                <w:bCs/>
                <w:sz w:val="20"/>
                <w:szCs w:val="20"/>
              </w:rPr>
            </w:pPr>
          </w:p>
        </w:tc>
        <w:tc>
          <w:tcPr>
            <w:tcW w:w="1017" w:type="dxa"/>
            <w:shd w:val="clear" w:color="auto" w:fill="AEAAAA" w:themeFill="background2" w:themeFillShade="BF"/>
            <w:noWrap/>
            <w:hideMark/>
          </w:tcPr>
          <w:p w14:paraId="2A2E47D4" w14:textId="77777777" w:rsidR="003B375C" w:rsidRPr="00101636" w:rsidRDefault="003B375C" w:rsidP="00392014">
            <w:pPr>
              <w:spacing w:after="160" w:line="259" w:lineRule="auto"/>
              <w:jc w:val="center"/>
              <w:rPr>
                <w:bCs/>
                <w:sz w:val="20"/>
                <w:szCs w:val="20"/>
              </w:rPr>
            </w:pPr>
          </w:p>
        </w:tc>
      </w:tr>
      <w:tr w:rsidR="003B375C" w:rsidRPr="00101636" w14:paraId="3DB64428" w14:textId="77777777" w:rsidTr="00392014">
        <w:trPr>
          <w:trHeight w:val="285"/>
        </w:trPr>
        <w:tc>
          <w:tcPr>
            <w:tcW w:w="1540" w:type="dxa"/>
            <w:tcBorders>
              <w:right w:val="single" w:sz="4" w:space="0" w:color="auto"/>
            </w:tcBorders>
            <w:noWrap/>
            <w:hideMark/>
          </w:tcPr>
          <w:p w14:paraId="5BFC63B4" w14:textId="77777777" w:rsidR="003B375C" w:rsidRPr="00101636" w:rsidRDefault="003B375C" w:rsidP="00392014">
            <w:pPr>
              <w:spacing w:after="160" w:line="259" w:lineRule="auto"/>
              <w:rPr>
                <w:bCs/>
                <w:sz w:val="20"/>
                <w:szCs w:val="20"/>
              </w:rPr>
            </w:pPr>
            <w:r w:rsidRPr="00101636">
              <w:rPr>
                <w:bCs/>
                <w:sz w:val="20"/>
                <w:szCs w:val="20"/>
              </w:rPr>
              <w:t>CJ_GWB1</w:t>
            </w:r>
          </w:p>
        </w:tc>
        <w:tc>
          <w:tcPr>
            <w:tcW w:w="937" w:type="dxa"/>
            <w:tcBorders>
              <w:left w:val="single" w:sz="4" w:space="0" w:color="auto"/>
            </w:tcBorders>
            <w:noWrap/>
            <w:hideMark/>
          </w:tcPr>
          <w:p w14:paraId="7C89D2FE" w14:textId="77777777" w:rsidR="003B375C" w:rsidRPr="00101636" w:rsidRDefault="003B375C" w:rsidP="00392014">
            <w:pPr>
              <w:spacing w:after="160" w:line="259" w:lineRule="auto"/>
              <w:jc w:val="center"/>
              <w:rPr>
                <w:bCs/>
                <w:sz w:val="20"/>
                <w:szCs w:val="20"/>
              </w:rPr>
            </w:pPr>
            <w:r w:rsidRPr="00101636">
              <w:rPr>
                <w:bCs/>
                <w:sz w:val="20"/>
                <w:szCs w:val="20"/>
              </w:rPr>
              <w:t>0.288</w:t>
            </w:r>
          </w:p>
        </w:tc>
        <w:tc>
          <w:tcPr>
            <w:tcW w:w="1304" w:type="dxa"/>
            <w:noWrap/>
            <w:hideMark/>
          </w:tcPr>
          <w:p w14:paraId="4E705BF9" w14:textId="77777777" w:rsidR="003B375C" w:rsidRPr="00101636" w:rsidRDefault="003B375C" w:rsidP="00392014">
            <w:pPr>
              <w:spacing w:after="160" w:line="259" w:lineRule="auto"/>
              <w:jc w:val="center"/>
              <w:rPr>
                <w:bCs/>
                <w:sz w:val="20"/>
                <w:szCs w:val="20"/>
              </w:rPr>
            </w:pPr>
            <w:r w:rsidRPr="00101636">
              <w:rPr>
                <w:bCs/>
                <w:sz w:val="20"/>
                <w:szCs w:val="20"/>
              </w:rPr>
              <w:t>0.0889</w:t>
            </w:r>
          </w:p>
        </w:tc>
        <w:tc>
          <w:tcPr>
            <w:tcW w:w="1304" w:type="dxa"/>
            <w:noWrap/>
            <w:hideMark/>
          </w:tcPr>
          <w:p w14:paraId="4785497B" w14:textId="77777777" w:rsidR="003B375C" w:rsidRPr="00101636" w:rsidRDefault="003B375C" w:rsidP="00392014">
            <w:pPr>
              <w:spacing w:after="160" w:line="259" w:lineRule="auto"/>
              <w:jc w:val="center"/>
              <w:rPr>
                <w:bCs/>
                <w:sz w:val="20"/>
                <w:szCs w:val="20"/>
              </w:rPr>
            </w:pPr>
            <w:r w:rsidRPr="00101636">
              <w:rPr>
                <w:bCs/>
                <w:sz w:val="20"/>
                <w:szCs w:val="20"/>
              </w:rPr>
              <w:t>0.3373</w:t>
            </w:r>
          </w:p>
        </w:tc>
        <w:tc>
          <w:tcPr>
            <w:tcW w:w="1161" w:type="dxa"/>
            <w:noWrap/>
            <w:hideMark/>
          </w:tcPr>
          <w:p w14:paraId="5F60CE58" w14:textId="77777777" w:rsidR="003B375C" w:rsidRPr="00101636" w:rsidRDefault="003B375C" w:rsidP="00392014">
            <w:pPr>
              <w:spacing w:after="160" w:line="259" w:lineRule="auto"/>
              <w:jc w:val="center"/>
              <w:rPr>
                <w:bCs/>
                <w:sz w:val="20"/>
                <w:szCs w:val="20"/>
              </w:rPr>
            </w:pPr>
            <w:r w:rsidRPr="00101636">
              <w:rPr>
                <w:bCs/>
                <w:sz w:val="20"/>
                <w:szCs w:val="20"/>
              </w:rPr>
              <w:t>1</w:t>
            </w:r>
          </w:p>
        </w:tc>
        <w:tc>
          <w:tcPr>
            <w:tcW w:w="1161" w:type="dxa"/>
            <w:shd w:val="clear" w:color="auto" w:fill="AEAAAA" w:themeFill="background2" w:themeFillShade="BF"/>
            <w:noWrap/>
            <w:hideMark/>
          </w:tcPr>
          <w:p w14:paraId="1FD8FDEE" w14:textId="77777777" w:rsidR="003B375C" w:rsidRPr="00101636" w:rsidRDefault="003B375C" w:rsidP="00392014">
            <w:pPr>
              <w:spacing w:after="160" w:line="259" w:lineRule="auto"/>
              <w:jc w:val="center"/>
              <w:rPr>
                <w:bCs/>
                <w:sz w:val="20"/>
                <w:szCs w:val="20"/>
              </w:rPr>
            </w:pPr>
          </w:p>
        </w:tc>
        <w:tc>
          <w:tcPr>
            <w:tcW w:w="1172" w:type="dxa"/>
            <w:shd w:val="clear" w:color="auto" w:fill="AEAAAA" w:themeFill="background2" w:themeFillShade="BF"/>
            <w:noWrap/>
            <w:hideMark/>
          </w:tcPr>
          <w:p w14:paraId="629265E1" w14:textId="77777777" w:rsidR="003B375C" w:rsidRPr="00101636" w:rsidRDefault="003B375C" w:rsidP="00392014">
            <w:pPr>
              <w:spacing w:after="160" w:line="259" w:lineRule="auto"/>
              <w:jc w:val="center"/>
              <w:rPr>
                <w:bCs/>
                <w:sz w:val="20"/>
                <w:szCs w:val="20"/>
              </w:rPr>
            </w:pPr>
          </w:p>
        </w:tc>
        <w:tc>
          <w:tcPr>
            <w:tcW w:w="1017" w:type="dxa"/>
            <w:shd w:val="clear" w:color="auto" w:fill="AEAAAA" w:themeFill="background2" w:themeFillShade="BF"/>
            <w:noWrap/>
            <w:hideMark/>
          </w:tcPr>
          <w:p w14:paraId="255B6173" w14:textId="77777777" w:rsidR="003B375C" w:rsidRPr="00101636" w:rsidRDefault="003B375C" w:rsidP="00392014">
            <w:pPr>
              <w:spacing w:after="160" w:line="259" w:lineRule="auto"/>
              <w:jc w:val="center"/>
              <w:rPr>
                <w:bCs/>
                <w:sz w:val="20"/>
                <w:szCs w:val="20"/>
              </w:rPr>
            </w:pPr>
          </w:p>
        </w:tc>
      </w:tr>
      <w:tr w:rsidR="003B375C" w:rsidRPr="00101636" w14:paraId="08CE6E59" w14:textId="77777777" w:rsidTr="00392014">
        <w:trPr>
          <w:trHeight w:val="285"/>
        </w:trPr>
        <w:tc>
          <w:tcPr>
            <w:tcW w:w="1540" w:type="dxa"/>
            <w:tcBorders>
              <w:right w:val="single" w:sz="4" w:space="0" w:color="auto"/>
            </w:tcBorders>
            <w:noWrap/>
            <w:hideMark/>
          </w:tcPr>
          <w:p w14:paraId="14618208" w14:textId="77777777" w:rsidR="003B375C" w:rsidRPr="00101636" w:rsidRDefault="003B375C" w:rsidP="00392014">
            <w:pPr>
              <w:spacing w:after="160" w:line="259" w:lineRule="auto"/>
              <w:rPr>
                <w:bCs/>
                <w:sz w:val="20"/>
                <w:szCs w:val="20"/>
              </w:rPr>
            </w:pPr>
            <w:r w:rsidRPr="00101636">
              <w:rPr>
                <w:bCs/>
                <w:sz w:val="20"/>
                <w:szCs w:val="20"/>
              </w:rPr>
              <w:t>CJ_GWB2</w:t>
            </w:r>
          </w:p>
        </w:tc>
        <w:tc>
          <w:tcPr>
            <w:tcW w:w="937" w:type="dxa"/>
            <w:tcBorders>
              <w:left w:val="single" w:sz="4" w:space="0" w:color="auto"/>
            </w:tcBorders>
            <w:noWrap/>
            <w:hideMark/>
          </w:tcPr>
          <w:p w14:paraId="7BC63C07" w14:textId="77777777" w:rsidR="003B375C" w:rsidRPr="00101636" w:rsidRDefault="003B375C" w:rsidP="00392014">
            <w:pPr>
              <w:spacing w:after="160" w:line="259" w:lineRule="auto"/>
              <w:jc w:val="center"/>
              <w:rPr>
                <w:bCs/>
                <w:sz w:val="20"/>
                <w:szCs w:val="20"/>
              </w:rPr>
            </w:pPr>
            <w:r w:rsidRPr="00101636">
              <w:rPr>
                <w:bCs/>
                <w:sz w:val="20"/>
                <w:szCs w:val="20"/>
              </w:rPr>
              <w:t>0.4616</w:t>
            </w:r>
          </w:p>
        </w:tc>
        <w:tc>
          <w:tcPr>
            <w:tcW w:w="1304" w:type="dxa"/>
            <w:noWrap/>
            <w:hideMark/>
          </w:tcPr>
          <w:p w14:paraId="7EF9D18C" w14:textId="77777777" w:rsidR="003B375C" w:rsidRPr="00101636" w:rsidRDefault="003B375C" w:rsidP="00392014">
            <w:pPr>
              <w:spacing w:after="160" w:line="259" w:lineRule="auto"/>
              <w:jc w:val="center"/>
              <w:rPr>
                <w:bCs/>
                <w:sz w:val="20"/>
                <w:szCs w:val="20"/>
              </w:rPr>
            </w:pPr>
            <w:r w:rsidRPr="00101636">
              <w:rPr>
                <w:bCs/>
                <w:sz w:val="20"/>
                <w:szCs w:val="20"/>
              </w:rPr>
              <w:t>0.458</w:t>
            </w:r>
          </w:p>
        </w:tc>
        <w:tc>
          <w:tcPr>
            <w:tcW w:w="1304" w:type="dxa"/>
            <w:noWrap/>
            <w:hideMark/>
          </w:tcPr>
          <w:p w14:paraId="50E8F58C" w14:textId="77777777" w:rsidR="003B375C" w:rsidRPr="00101636" w:rsidRDefault="003B375C" w:rsidP="00392014">
            <w:pPr>
              <w:spacing w:after="160" w:line="259" w:lineRule="auto"/>
              <w:jc w:val="center"/>
              <w:rPr>
                <w:bCs/>
                <w:sz w:val="20"/>
                <w:szCs w:val="20"/>
              </w:rPr>
            </w:pPr>
            <w:r w:rsidRPr="00101636">
              <w:rPr>
                <w:bCs/>
                <w:sz w:val="20"/>
                <w:szCs w:val="20"/>
              </w:rPr>
              <w:t>0.3542</w:t>
            </w:r>
          </w:p>
        </w:tc>
        <w:tc>
          <w:tcPr>
            <w:tcW w:w="1161" w:type="dxa"/>
            <w:noWrap/>
            <w:hideMark/>
          </w:tcPr>
          <w:p w14:paraId="1420E849" w14:textId="77777777" w:rsidR="003B375C" w:rsidRPr="00101636" w:rsidRDefault="003B375C" w:rsidP="00392014">
            <w:pPr>
              <w:spacing w:after="160" w:line="259" w:lineRule="auto"/>
              <w:jc w:val="center"/>
              <w:rPr>
                <w:bCs/>
                <w:sz w:val="20"/>
                <w:szCs w:val="20"/>
              </w:rPr>
            </w:pPr>
            <w:r w:rsidRPr="00101636">
              <w:rPr>
                <w:bCs/>
                <w:sz w:val="20"/>
                <w:szCs w:val="20"/>
              </w:rPr>
              <w:t>0.6237</w:t>
            </w:r>
          </w:p>
        </w:tc>
        <w:tc>
          <w:tcPr>
            <w:tcW w:w="1161" w:type="dxa"/>
            <w:noWrap/>
            <w:hideMark/>
          </w:tcPr>
          <w:p w14:paraId="4D7BE5A0" w14:textId="77777777" w:rsidR="003B375C" w:rsidRPr="00101636" w:rsidRDefault="003B375C" w:rsidP="00392014">
            <w:pPr>
              <w:spacing w:after="160" w:line="259" w:lineRule="auto"/>
              <w:jc w:val="center"/>
              <w:rPr>
                <w:bCs/>
                <w:sz w:val="20"/>
                <w:szCs w:val="20"/>
              </w:rPr>
            </w:pPr>
            <w:r w:rsidRPr="00101636">
              <w:rPr>
                <w:bCs/>
                <w:sz w:val="20"/>
                <w:szCs w:val="20"/>
              </w:rPr>
              <w:t>1</w:t>
            </w:r>
          </w:p>
        </w:tc>
        <w:tc>
          <w:tcPr>
            <w:tcW w:w="1172" w:type="dxa"/>
            <w:shd w:val="clear" w:color="auto" w:fill="AEAAAA" w:themeFill="background2" w:themeFillShade="BF"/>
            <w:noWrap/>
            <w:hideMark/>
          </w:tcPr>
          <w:p w14:paraId="2525124E" w14:textId="77777777" w:rsidR="003B375C" w:rsidRPr="00101636" w:rsidRDefault="003B375C" w:rsidP="00392014">
            <w:pPr>
              <w:spacing w:after="160" w:line="259" w:lineRule="auto"/>
              <w:jc w:val="center"/>
              <w:rPr>
                <w:bCs/>
                <w:sz w:val="20"/>
                <w:szCs w:val="20"/>
              </w:rPr>
            </w:pPr>
          </w:p>
        </w:tc>
        <w:tc>
          <w:tcPr>
            <w:tcW w:w="1017" w:type="dxa"/>
            <w:shd w:val="clear" w:color="auto" w:fill="AEAAAA" w:themeFill="background2" w:themeFillShade="BF"/>
            <w:noWrap/>
            <w:hideMark/>
          </w:tcPr>
          <w:p w14:paraId="1A3BF263" w14:textId="77777777" w:rsidR="003B375C" w:rsidRPr="00101636" w:rsidRDefault="003B375C" w:rsidP="00392014">
            <w:pPr>
              <w:spacing w:after="160" w:line="259" w:lineRule="auto"/>
              <w:jc w:val="center"/>
              <w:rPr>
                <w:bCs/>
                <w:sz w:val="20"/>
                <w:szCs w:val="20"/>
              </w:rPr>
            </w:pPr>
          </w:p>
        </w:tc>
      </w:tr>
      <w:tr w:rsidR="003B375C" w:rsidRPr="00101636" w14:paraId="14520E76" w14:textId="77777777" w:rsidTr="00392014">
        <w:trPr>
          <w:trHeight w:val="285"/>
        </w:trPr>
        <w:tc>
          <w:tcPr>
            <w:tcW w:w="1540" w:type="dxa"/>
            <w:tcBorders>
              <w:right w:val="single" w:sz="4" w:space="0" w:color="auto"/>
            </w:tcBorders>
            <w:noWrap/>
            <w:hideMark/>
          </w:tcPr>
          <w:p w14:paraId="726C1084" w14:textId="77777777" w:rsidR="003B375C" w:rsidRPr="00101636" w:rsidRDefault="003B375C" w:rsidP="00392014">
            <w:pPr>
              <w:spacing w:after="160" w:line="259" w:lineRule="auto"/>
              <w:rPr>
                <w:bCs/>
                <w:sz w:val="20"/>
                <w:szCs w:val="20"/>
              </w:rPr>
            </w:pPr>
            <w:proofErr w:type="spellStart"/>
            <w:r w:rsidRPr="00101636">
              <w:rPr>
                <w:bCs/>
                <w:sz w:val="20"/>
                <w:szCs w:val="20"/>
              </w:rPr>
              <w:t>CJ_Obama</w:t>
            </w:r>
            <w:proofErr w:type="spellEnd"/>
          </w:p>
        </w:tc>
        <w:tc>
          <w:tcPr>
            <w:tcW w:w="937" w:type="dxa"/>
            <w:tcBorders>
              <w:left w:val="single" w:sz="4" w:space="0" w:color="auto"/>
            </w:tcBorders>
            <w:noWrap/>
            <w:hideMark/>
          </w:tcPr>
          <w:p w14:paraId="36C27D08" w14:textId="77777777" w:rsidR="003B375C" w:rsidRPr="00101636" w:rsidRDefault="003B375C" w:rsidP="00392014">
            <w:pPr>
              <w:spacing w:after="160" w:line="259" w:lineRule="auto"/>
              <w:jc w:val="center"/>
              <w:rPr>
                <w:bCs/>
                <w:sz w:val="20"/>
                <w:szCs w:val="20"/>
              </w:rPr>
            </w:pPr>
            <w:r w:rsidRPr="00101636">
              <w:rPr>
                <w:bCs/>
                <w:sz w:val="20"/>
                <w:szCs w:val="20"/>
              </w:rPr>
              <w:t>0.7593</w:t>
            </w:r>
          </w:p>
        </w:tc>
        <w:tc>
          <w:tcPr>
            <w:tcW w:w="1304" w:type="dxa"/>
            <w:noWrap/>
            <w:hideMark/>
          </w:tcPr>
          <w:p w14:paraId="5E437718" w14:textId="77777777" w:rsidR="003B375C" w:rsidRPr="00101636" w:rsidRDefault="003B375C" w:rsidP="00392014">
            <w:pPr>
              <w:spacing w:after="160" w:line="259" w:lineRule="auto"/>
              <w:jc w:val="center"/>
              <w:rPr>
                <w:bCs/>
                <w:sz w:val="20"/>
                <w:szCs w:val="20"/>
              </w:rPr>
            </w:pPr>
            <w:r w:rsidRPr="00101636">
              <w:rPr>
                <w:bCs/>
                <w:sz w:val="20"/>
                <w:szCs w:val="20"/>
              </w:rPr>
              <w:t>0.721</w:t>
            </w:r>
          </w:p>
        </w:tc>
        <w:tc>
          <w:tcPr>
            <w:tcW w:w="1304" w:type="dxa"/>
            <w:noWrap/>
            <w:hideMark/>
          </w:tcPr>
          <w:p w14:paraId="5D3CAFBB" w14:textId="77777777" w:rsidR="003B375C" w:rsidRPr="00101636" w:rsidRDefault="003B375C" w:rsidP="00392014">
            <w:pPr>
              <w:spacing w:after="160" w:line="259" w:lineRule="auto"/>
              <w:jc w:val="center"/>
              <w:rPr>
                <w:bCs/>
                <w:sz w:val="20"/>
                <w:szCs w:val="20"/>
              </w:rPr>
            </w:pPr>
            <w:r w:rsidRPr="00101636">
              <w:rPr>
                <w:bCs/>
                <w:sz w:val="20"/>
                <w:szCs w:val="20"/>
              </w:rPr>
              <w:t>0.706</w:t>
            </w:r>
          </w:p>
        </w:tc>
        <w:tc>
          <w:tcPr>
            <w:tcW w:w="1161" w:type="dxa"/>
            <w:noWrap/>
            <w:hideMark/>
          </w:tcPr>
          <w:p w14:paraId="7C2E74DE" w14:textId="77777777" w:rsidR="003B375C" w:rsidRPr="00101636" w:rsidRDefault="003B375C" w:rsidP="00392014">
            <w:pPr>
              <w:spacing w:after="160" w:line="259" w:lineRule="auto"/>
              <w:jc w:val="center"/>
              <w:rPr>
                <w:bCs/>
                <w:sz w:val="20"/>
                <w:szCs w:val="20"/>
              </w:rPr>
            </w:pPr>
            <w:r w:rsidRPr="00101636">
              <w:rPr>
                <w:bCs/>
                <w:sz w:val="20"/>
                <w:szCs w:val="20"/>
              </w:rPr>
              <w:t>0.089</w:t>
            </w:r>
          </w:p>
        </w:tc>
        <w:tc>
          <w:tcPr>
            <w:tcW w:w="1161" w:type="dxa"/>
            <w:noWrap/>
            <w:hideMark/>
          </w:tcPr>
          <w:p w14:paraId="1D4663FC" w14:textId="77777777" w:rsidR="003B375C" w:rsidRPr="00101636" w:rsidRDefault="003B375C" w:rsidP="00392014">
            <w:pPr>
              <w:spacing w:after="160" w:line="259" w:lineRule="auto"/>
              <w:jc w:val="center"/>
              <w:rPr>
                <w:bCs/>
                <w:sz w:val="20"/>
                <w:szCs w:val="20"/>
              </w:rPr>
            </w:pPr>
            <w:r w:rsidRPr="00101636">
              <w:rPr>
                <w:bCs/>
                <w:sz w:val="20"/>
                <w:szCs w:val="20"/>
              </w:rPr>
              <w:t>0.2502</w:t>
            </w:r>
          </w:p>
        </w:tc>
        <w:tc>
          <w:tcPr>
            <w:tcW w:w="1172" w:type="dxa"/>
            <w:noWrap/>
            <w:hideMark/>
          </w:tcPr>
          <w:p w14:paraId="30766D6D" w14:textId="77777777" w:rsidR="003B375C" w:rsidRPr="00101636" w:rsidRDefault="003B375C" w:rsidP="00392014">
            <w:pPr>
              <w:spacing w:after="160" w:line="259" w:lineRule="auto"/>
              <w:jc w:val="center"/>
              <w:rPr>
                <w:bCs/>
                <w:sz w:val="20"/>
                <w:szCs w:val="20"/>
              </w:rPr>
            </w:pPr>
            <w:r w:rsidRPr="00101636">
              <w:rPr>
                <w:bCs/>
                <w:sz w:val="20"/>
                <w:szCs w:val="20"/>
              </w:rPr>
              <w:t>1</w:t>
            </w:r>
          </w:p>
        </w:tc>
        <w:tc>
          <w:tcPr>
            <w:tcW w:w="1017" w:type="dxa"/>
            <w:shd w:val="clear" w:color="auto" w:fill="AEAAAA" w:themeFill="background2" w:themeFillShade="BF"/>
            <w:noWrap/>
            <w:hideMark/>
          </w:tcPr>
          <w:p w14:paraId="4A50AEE3" w14:textId="77777777" w:rsidR="003B375C" w:rsidRPr="00101636" w:rsidRDefault="003B375C" w:rsidP="00392014">
            <w:pPr>
              <w:spacing w:after="160" w:line="259" w:lineRule="auto"/>
              <w:jc w:val="center"/>
              <w:rPr>
                <w:bCs/>
                <w:sz w:val="20"/>
                <w:szCs w:val="20"/>
              </w:rPr>
            </w:pPr>
          </w:p>
        </w:tc>
      </w:tr>
      <w:tr w:rsidR="003B375C" w:rsidRPr="00101636" w14:paraId="7416AEA9" w14:textId="77777777" w:rsidTr="00392014">
        <w:trPr>
          <w:trHeight w:val="285"/>
        </w:trPr>
        <w:tc>
          <w:tcPr>
            <w:tcW w:w="1540" w:type="dxa"/>
            <w:tcBorders>
              <w:bottom w:val="single" w:sz="4" w:space="0" w:color="auto"/>
              <w:right w:val="single" w:sz="4" w:space="0" w:color="auto"/>
            </w:tcBorders>
            <w:noWrap/>
            <w:hideMark/>
          </w:tcPr>
          <w:p w14:paraId="2B019019" w14:textId="77777777" w:rsidR="003B375C" w:rsidRPr="00101636" w:rsidRDefault="003B375C" w:rsidP="00392014">
            <w:pPr>
              <w:spacing w:after="160" w:line="259" w:lineRule="auto"/>
              <w:rPr>
                <w:bCs/>
                <w:sz w:val="20"/>
                <w:szCs w:val="20"/>
              </w:rPr>
            </w:pPr>
            <w:r w:rsidRPr="00101636">
              <w:rPr>
                <w:bCs/>
                <w:sz w:val="20"/>
                <w:szCs w:val="20"/>
              </w:rPr>
              <w:t>CJ_AVG</w:t>
            </w:r>
          </w:p>
        </w:tc>
        <w:tc>
          <w:tcPr>
            <w:tcW w:w="937" w:type="dxa"/>
            <w:tcBorders>
              <w:left w:val="single" w:sz="4" w:space="0" w:color="auto"/>
              <w:bottom w:val="single" w:sz="4" w:space="0" w:color="auto"/>
            </w:tcBorders>
            <w:noWrap/>
            <w:hideMark/>
          </w:tcPr>
          <w:p w14:paraId="7601D0A4" w14:textId="77777777" w:rsidR="003B375C" w:rsidRPr="00101636" w:rsidRDefault="003B375C" w:rsidP="00392014">
            <w:pPr>
              <w:spacing w:after="160" w:line="259" w:lineRule="auto"/>
              <w:jc w:val="center"/>
              <w:rPr>
                <w:bCs/>
                <w:sz w:val="20"/>
                <w:szCs w:val="20"/>
              </w:rPr>
            </w:pPr>
            <w:r w:rsidRPr="00101636">
              <w:rPr>
                <w:bCs/>
                <w:sz w:val="20"/>
                <w:szCs w:val="20"/>
              </w:rPr>
              <w:t>0.7267</w:t>
            </w:r>
          </w:p>
        </w:tc>
        <w:tc>
          <w:tcPr>
            <w:tcW w:w="1304" w:type="dxa"/>
            <w:tcBorders>
              <w:bottom w:val="single" w:sz="4" w:space="0" w:color="auto"/>
            </w:tcBorders>
            <w:noWrap/>
            <w:hideMark/>
          </w:tcPr>
          <w:p w14:paraId="3EAE214F" w14:textId="77777777" w:rsidR="003B375C" w:rsidRPr="00101636" w:rsidRDefault="003B375C" w:rsidP="00392014">
            <w:pPr>
              <w:spacing w:after="160" w:line="259" w:lineRule="auto"/>
              <w:jc w:val="center"/>
              <w:rPr>
                <w:bCs/>
                <w:sz w:val="20"/>
                <w:szCs w:val="20"/>
              </w:rPr>
            </w:pPr>
            <w:r w:rsidRPr="00101636">
              <w:rPr>
                <w:bCs/>
                <w:sz w:val="20"/>
                <w:szCs w:val="20"/>
              </w:rPr>
              <w:t>0.7282</w:t>
            </w:r>
          </w:p>
        </w:tc>
        <w:tc>
          <w:tcPr>
            <w:tcW w:w="1304" w:type="dxa"/>
            <w:tcBorders>
              <w:bottom w:val="single" w:sz="4" w:space="0" w:color="auto"/>
            </w:tcBorders>
            <w:noWrap/>
            <w:hideMark/>
          </w:tcPr>
          <w:p w14:paraId="3940A5BF" w14:textId="77777777" w:rsidR="003B375C" w:rsidRPr="00101636" w:rsidRDefault="003B375C" w:rsidP="00392014">
            <w:pPr>
              <w:spacing w:after="160" w:line="259" w:lineRule="auto"/>
              <w:jc w:val="center"/>
              <w:rPr>
                <w:bCs/>
                <w:sz w:val="20"/>
                <w:szCs w:val="20"/>
              </w:rPr>
            </w:pPr>
            <w:r w:rsidRPr="00101636">
              <w:rPr>
                <w:bCs/>
                <w:sz w:val="20"/>
                <w:szCs w:val="20"/>
              </w:rPr>
              <w:t>0.8457</w:t>
            </w:r>
          </w:p>
        </w:tc>
        <w:tc>
          <w:tcPr>
            <w:tcW w:w="1161" w:type="dxa"/>
            <w:tcBorders>
              <w:bottom w:val="single" w:sz="4" w:space="0" w:color="auto"/>
            </w:tcBorders>
            <w:noWrap/>
            <w:hideMark/>
          </w:tcPr>
          <w:p w14:paraId="00236642" w14:textId="77777777" w:rsidR="003B375C" w:rsidRPr="00101636" w:rsidRDefault="003B375C" w:rsidP="00392014">
            <w:pPr>
              <w:spacing w:after="160" w:line="259" w:lineRule="auto"/>
              <w:jc w:val="center"/>
              <w:rPr>
                <w:bCs/>
                <w:sz w:val="20"/>
                <w:szCs w:val="20"/>
              </w:rPr>
            </w:pPr>
            <w:r w:rsidRPr="00101636">
              <w:rPr>
                <w:bCs/>
                <w:sz w:val="20"/>
                <w:szCs w:val="20"/>
              </w:rPr>
              <w:t>0.6701</w:t>
            </w:r>
          </w:p>
        </w:tc>
        <w:tc>
          <w:tcPr>
            <w:tcW w:w="1161" w:type="dxa"/>
            <w:tcBorders>
              <w:bottom w:val="single" w:sz="4" w:space="0" w:color="auto"/>
            </w:tcBorders>
            <w:noWrap/>
            <w:hideMark/>
          </w:tcPr>
          <w:p w14:paraId="6916AB98" w14:textId="77777777" w:rsidR="003B375C" w:rsidRPr="00101636" w:rsidRDefault="003B375C" w:rsidP="00392014">
            <w:pPr>
              <w:spacing w:after="160" w:line="259" w:lineRule="auto"/>
              <w:jc w:val="center"/>
              <w:rPr>
                <w:bCs/>
                <w:sz w:val="20"/>
                <w:szCs w:val="20"/>
              </w:rPr>
            </w:pPr>
            <w:r w:rsidRPr="00101636">
              <w:rPr>
                <w:bCs/>
                <w:sz w:val="20"/>
                <w:szCs w:val="20"/>
              </w:rPr>
              <w:t>0.727</w:t>
            </w:r>
          </w:p>
        </w:tc>
        <w:tc>
          <w:tcPr>
            <w:tcW w:w="1172" w:type="dxa"/>
            <w:tcBorders>
              <w:bottom w:val="single" w:sz="4" w:space="0" w:color="auto"/>
            </w:tcBorders>
            <w:noWrap/>
            <w:hideMark/>
          </w:tcPr>
          <w:p w14:paraId="25C1DA36" w14:textId="77777777" w:rsidR="003B375C" w:rsidRPr="00101636" w:rsidRDefault="003B375C" w:rsidP="00392014">
            <w:pPr>
              <w:spacing w:after="160" w:line="259" w:lineRule="auto"/>
              <w:jc w:val="center"/>
              <w:rPr>
                <w:bCs/>
                <w:sz w:val="20"/>
                <w:szCs w:val="20"/>
              </w:rPr>
            </w:pPr>
            <w:r w:rsidRPr="00101636">
              <w:rPr>
                <w:bCs/>
                <w:sz w:val="20"/>
                <w:szCs w:val="20"/>
              </w:rPr>
              <w:t>0.6626</w:t>
            </w:r>
          </w:p>
        </w:tc>
        <w:tc>
          <w:tcPr>
            <w:tcW w:w="1017" w:type="dxa"/>
            <w:tcBorders>
              <w:bottom w:val="single" w:sz="4" w:space="0" w:color="auto"/>
            </w:tcBorders>
            <w:noWrap/>
            <w:hideMark/>
          </w:tcPr>
          <w:p w14:paraId="18DD1260" w14:textId="77777777" w:rsidR="003B375C" w:rsidRPr="00101636" w:rsidRDefault="003B375C" w:rsidP="00392014">
            <w:pPr>
              <w:spacing w:after="160" w:line="259" w:lineRule="auto"/>
              <w:jc w:val="center"/>
              <w:rPr>
                <w:bCs/>
                <w:sz w:val="20"/>
                <w:szCs w:val="20"/>
              </w:rPr>
            </w:pPr>
            <w:r w:rsidRPr="00101636">
              <w:rPr>
                <w:bCs/>
                <w:sz w:val="20"/>
                <w:szCs w:val="20"/>
              </w:rPr>
              <w:t>1</w:t>
            </w:r>
          </w:p>
        </w:tc>
      </w:tr>
    </w:tbl>
    <w:p w14:paraId="253775AB" w14:textId="77777777" w:rsidR="003B375C" w:rsidRPr="00215726" w:rsidRDefault="003B375C" w:rsidP="003B375C">
      <w:pPr>
        <w:spacing w:after="160" w:line="259" w:lineRule="auto"/>
        <w:rPr>
          <w:bCs/>
        </w:rPr>
      </w:pPr>
      <w:r w:rsidRPr="00215726">
        <w:rPr>
          <w:bCs/>
        </w:rPr>
        <w:t>RCL = Richardson, Clinton, and Lewis (2018); CJ = Chen and Johnson (2015)</w:t>
      </w:r>
    </w:p>
    <w:p w14:paraId="5BA9E6BA" w14:textId="77777777" w:rsidR="003B375C" w:rsidRDefault="003B375C" w:rsidP="003B375C">
      <w:pPr>
        <w:spacing w:after="160" w:line="259" w:lineRule="auto"/>
        <w:rPr>
          <w:b/>
        </w:rPr>
      </w:pPr>
    </w:p>
    <w:p w14:paraId="200563F6" w14:textId="77777777" w:rsidR="003B375C" w:rsidRDefault="003B375C" w:rsidP="003B375C">
      <w:pPr>
        <w:spacing w:after="160" w:line="259" w:lineRule="auto"/>
        <w:rPr>
          <w:b/>
        </w:rPr>
      </w:pPr>
      <w:r>
        <w:rPr>
          <w:b/>
        </w:rPr>
        <w:br w:type="page"/>
      </w:r>
    </w:p>
    <w:p w14:paraId="09D8878C" w14:textId="77777777" w:rsidR="003B375C" w:rsidRDefault="003B375C" w:rsidP="003B375C">
      <w:pPr>
        <w:spacing w:after="160" w:line="259" w:lineRule="auto"/>
        <w:rPr>
          <w:b/>
        </w:rPr>
      </w:pPr>
      <w:r>
        <w:rPr>
          <w:b/>
        </w:rPr>
        <w:t xml:space="preserve">Table B2. </w:t>
      </w:r>
      <w:r w:rsidRPr="00805972">
        <w:rPr>
          <w:b/>
        </w:rPr>
        <w:t>Robustness Checks</w:t>
      </w:r>
      <w:r>
        <w:rPr>
          <w:b/>
        </w:rPr>
        <w:t xml:space="preserve"> Using Dynamic Agency Ideology Estimates</w:t>
      </w:r>
    </w:p>
    <w:tbl>
      <w:tblPr>
        <w:tblW w:w="9844" w:type="dxa"/>
        <w:tblLook w:val="04A0" w:firstRow="1" w:lastRow="0" w:firstColumn="1" w:lastColumn="0" w:noHBand="0" w:noVBand="1"/>
      </w:tblPr>
      <w:tblGrid>
        <w:gridCol w:w="4948"/>
        <w:gridCol w:w="1224"/>
        <w:gridCol w:w="1224"/>
        <w:gridCol w:w="1224"/>
        <w:gridCol w:w="1224"/>
      </w:tblGrid>
      <w:tr w:rsidR="003B375C" w:rsidRPr="007D2890" w14:paraId="573CCBB8" w14:textId="77777777" w:rsidTr="00392014">
        <w:trPr>
          <w:trHeight w:val="285"/>
        </w:trPr>
        <w:tc>
          <w:tcPr>
            <w:tcW w:w="4948" w:type="dxa"/>
            <w:tcBorders>
              <w:top w:val="nil"/>
              <w:left w:val="nil"/>
              <w:bottom w:val="nil"/>
              <w:right w:val="nil"/>
            </w:tcBorders>
            <w:shd w:val="clear" w:color="auto" w:fill="auto"/>
            <w:noWrap/>
            <w:vAlign w:val="bottom"/>
          </w:tcPr>
          <w:p w14:paraId="52D4BBA8" w14:textId="77777777" w:rsidR="003B375C" w:rsidRPr="00215726" w:rsidRDefault="003B375C" w:rsidP="00392014">
            <w:pPr>
              <w:rPr>
                <w:b/>
                <w:bCs/>
                <w:color w:val="000000"/>
                <w:u w:val="single"/>
              </w:rPr>
            </w:pPr>
            <w:r w:rsidRPr="00215726">
              <w:rPr>
                <w:b/>
                <w:bCs/>
                <w:color w:val="000000"/>
                <w:u w:val="single"/>
              </w:rPr>
              <w:t>Binomial Portion</w:t>
            </w:r>
          </w:p>
        </w:tc>
        <w:tc>
          <w:tcPr>
            <w:tcW w:w="1224" w:type="dxa"/>
            <w:tcBorders>
              <w:top w:val="nil"/>
              <w:left w:val="nil"/>
              <w:bottom w:val="single" w:sz="4" w:space="0" w:color="auto"/>
              <w:right w:val="nil"/>
            </w:tcBorders>
            <w:shd w:val="clear" w:color="auto" w:fill="auto"/>
            <w:noWrap/>
            <w:vAlign w:val="bottom"/>
          </w:tcPr>
          <w:p w14:paraId="463005E8" w14:textId="77777777" w:rsidR="003B375C" w:rsidRPr="00215726" w:rsidRDefault="003B375C" w:rsidP="00392014">
            <w:pPr>
              <w:jc w:val="center"/>
              <w:rPr>
                <w:b/>
                <w:bCs/>
                <w:color w:val="000000"/>
              </w:rPr>
            </w:pPr>
            <w:r w:rsidRPr="00215726">
              <w:rPr>
                <w:b/>
                <w:bCs/>
                <w:color w:val="000000"/>
              </w:rPr>
              <w:t>β</w:t>
            </w:r>
          </w:p>
        </w:tc>
        <w:tc>
          <w:tcPr>
            <w:tcW w:w="1224" w:type="dxa"/>
            <w:tcBorders>
              <w:top w:val="nil"/>
              <w:left w:val="nil"/>
              <w:bottom w:val="single" w:sz="4" w:space="0" w:color="auto"/>
              <w:right w:val="nil"/>
            </w:tcBorders>
            <w:shd w:val="clear" w:color="auto" w:fill="auto"/>
            <w:noWrap/>
            <w:vAlign w:val="bottom"/>
          </w:tcPr>
          <w:p w14:paraId="3B5F6202" w14:textId="77777777" w:rsidR="003B375C" w:rsidRPr="00215726" w:rsidRDefault="003B375C" w:rsidP="00392014">
            <w:pPr>
              <w:jc w:val="center"/>
              <w:rPr>
                <w:b/>
                <w:bCs/>
                <w:color w:val="000000"/>
              </w:rPr>
            </w:pPr>
            <w:r w:rsidRPr="00215726">
              <w:rPr>
                <w:b/>
                <w:bCs/>
                <w:color w:val="000000"/>
              </w:rPr>
              <w:t>β</w:t>
            </w:r>
          </w:p>
        </w:tc>
        <w:tc>
          <w:tcPr>
            <w:tcW w:w="1224" w:type="dxa"/>
            <w:tcBorders>
              <w:top w:val="nil"/>
              <w:left w:val="nil"/>
              <w:bottom w:val="single" w:sz="4" w:space="0" w:color="auto"/>
              <w:right w:val="nil"/>
            </w:tcBorders>
            <w:shd w:val="clear" w:color="auto" w:fill="auto"/>
            <w:noWrap/>
            <w:vAlign w:val="bottom"/>
          </w:tcPr>
          <w:p w14:paraId="553FC091" w14:textId="77777777" w:rsidR="003B375C" w:rsidRPr="00215726" w:rsidRDefault="003B375C" w:rsidP="00392014">
            <w:pPr>
              <w:jc w:val="center"/>
              <w:rPr>
                <w:b/>
                <w:bCs/>
                <w:color w:val="000000"/>
              </w:rPr>
            </w:pPr>
            <w:r w:rsidRPr="00215726">
              <w:rPr>
                <w:b/>
                <w:bCs/>
                <w:color w:val="000000"/>
              </w:rPr>
              <w:t>β</w:t>
            </w:r>
          </w:p>
        </w:tc>
        <w:tc>
          <w:tcPr>
            <w:tcW w:w="1224" w:type="dxa"/>
            <w:tcBorders>
              <w:top w:val="nil"/>
              <w:left w:val="nil"/>
              <w:bottom w:val="single" w:sz="4" w:space="0" w:color="auto"/>
              <w:right w:val="nil"/>
            </w:tcBorders>
            <w:shd w:val="clear" w:color="auto" w:fill="auto"/>
            <w:noWrap/>
            <w:vAlign w:val="bottom"/>
          </w:tcPr>
          <w:p w14:paraId="09CB4C5A" w14:textId="77777777" w:rsidR="003B375C" w:rsidRPr="00215726" w:rsidRDefault="003B375C" w:rsidP="00392014">
            <w:pPr>
              <w:jc w:val="center"/>
              <w:rPr>
                <w:b/>
                <w:bCs/>
                <w:color w:val="000000"/>
              </w:rPr>
            </w:pPr>
            <w:r w:rsidRPr="00215726">
              <w:rPr>
                <w:b/>
                <w:bCs/>
                <w:color w:val="000000"/>
              </w:rPr>
              <w:t>β</w:t>
            </w:r>
          </w:p>
        </w:tc>
      </w:tr>
      <w:tr w:rsidR="003B375C" w:rsidRPr="007D2890" w14:paraId="5706379D" w14:textId="77777777" w:rsidTr="00392014">
        <w:trPr>
          <w:trHeight w:val="285"/>
        </w:trPr>
        <w:tc>
          <w:tcPr>
            <w:tcW w:w="4948" w:type="dxa"/>
            <w:tcBorders>
              <w:top w:val="nil"/>
              <w:left w:val="nil"/>
              <w:bottom w:val="nil"/>
              <w:right w:val="nil"/>
            </w:tcBorders>
            <w:shd w:val="clear" w:color="auto" w:fill="auto"/>
            <w:noWrap/>
            <w:vAlign w:val="bottom"/>
            <w:hideMark/>
          </w:tcPr>
          <w:p w14:paraId="5260466E" w14:textId="77777777" w:rsidR="003B375C" w:rsidRPr="007D2890" w:rsidRDefault="003B375C" w:rsidP="00392014">
            <w:pPr>
              <w:rPr>
                <w:color w:val="000000"/>
              </w:rPr>
            </w:pPr>
            <w:r w:rsidRPr="007D2890">
              <w:rPr>
                <w:color w:val="000000"/>
              </w:rPr>
              <w:t xml:space="preserve">Chair-Agency Divergence       </w:t>
            </w:r>
          </w:p>
        </w:tc>
        <w:tc>
          <w:tcPr>
            <w:tcW w:w="1224" w:type="dxa"/>
            <w:tcBorders>
              <w:top w:val="single" w:sz="4" w:space="0" w:color="auto"/>
              <w:left w:val="nil"/>
              <w:bottom w:val="nil"/>
              <w:right w:val="nil"/>
            </w:tcBorders>
            <w:shd w:val="clear" w:color="auto" w:fill="auto"/>
            <w:noWrap/>
            <w:vAlign w:val="bottom"/>
            <w:hideMark/>
          </w:tcPr>
          <w:p w14:paraId="527ADC13" w14:textId="77777777" w:rsidR="003B375C" w:rsidRPr="007D2890" w:rsidRDefault="003B375C" w:rsidP="00392014">
            <w:pPr>
              <w:rPr>
                <w:color w:val="000000"/>
              </w:rPr>
            </w:pPr>
            <w:r w:rsidRPr="007D2890">
              <w:rPr>
                <w:color w:val="000000"/>
              </w:rPr>
              <w:t>-0.289**</w:t>
            </w:r>
          </w:p>
        </w:tc>
        <w:tc>
          <w:tcPr>
            <w:tcW w:w="1224" w:type="dxa"/>
            <w:tcBorders>
              <w:top w:val="single" w:sz="4" w:space="0" w:color="auto"/>
              <w:left w:val="nil"/>
              <w:bottom w:val="nil"/>
              <w:right w:val="nil"/>
            </w:tcBorders>
            <w:shd w:val="clear" w:color="auto" w:fill="auto"/>
            <w:noWrap/>
            <w:vAlign w:val="bottom"/>
            <w:hideMark/>
          </w:tcPr>
          <w:p w14:paraId="4E59B73E" w14:textId="77777777" w:rsidR="003B375C" w:rsidRPr="007D2890" w:rsidRDefault="003B375C" w:rsidP="00392014">
            <w:pPr>
              <w:rPr>
                <w:color w:val="000000"/>
              </w:rPr>
            </w:pPr>
            <w:r w:rsidRPr="007D2890">
              <w:rPr>
                <w:color w:val="000000"/>
              </w:rPr>
              <w:t>-0.289**</w:t>
            </w:r>
          </w:p>
        </w:tc>
        <w:tc>
          <w:tcPr>
            <w:tcW w:w="1224" w:type="dxa"/>
            <w:tcBorders>
              <w:top w:val="single" w:sz="4" w:space="0" w:color="auto"/>
              <w:left w:val="nil"/>
              <w:bottom w:val="nil"/>
              <w:right w:val="nil"/>
            </w:tcBorders>
            <w:shd w:val="clear" w:color="auto" w:fill="auto"/>
            <w:noWrap/>
            <w:vAlign w:val="bottom"/>
            <w:hideMark/>
          </w:tcPr>
          <w:p w14:paraId="62D7A667" w14:textId="77777777" w:rsidR="003B375C" w:rsidRPr="007D2890" w:rsidRDefault="003B375C" w:rsidP="00392014">
            <w:pPr>
              <w:rPr>
                <w:color w:val="000000"/>
              </w:rPr>
            </w:pPr>
            <w:r w:rsidRPr="007D2890">
              <w:rPr>
                <w:color w:val="000000"/>
              </w:rPr>
              <w:t>-0.145***</w:t>
            </w:r>
          </w:p>
        </w:tc>
        <w:tc>
          <w:tcPr>
            <w:tcW w:w="1224" w:type="dxa"/>
            <w:tcBorders>
              <w:top w:val="single" w:sz="4" w:space="0" w:color="auto"/>
              <w:left w:val="nil"/>
              <w:bottom w:val="nil"/>
              <w:right w:val="nil"/>
            </w:tcBorders>
            <w:shd w:val="clear" w:color="auto" w:fill="auto"/>
            <w:noWrap/>
            <w:vAlign w:val="bottom"/>
            <w:hideMark/>
          </w:tcPr>
          <w:p w14:paraId="0617B84E" w14:textId="77777777" w:rsidR="003B375C" w:rsidRPr="007D2890" w:rsidRDefault="003B375C" w:rsidP="00392014">
            <w:pPr>
              <w:rPr>
                <w:color w:val="000000"/>
              </w:rPr>
            </w:pPr>
          </w:p>
        </w:tc>
      </w:tr>
      <w:tr w:rsidR="003B375C" w:rsidRPr="007D2890" w14:paraId="228DD6E9" w14:textId="77777777" w:rsidTr="00392014">
        <w:trPr>
          <w:trHeight w:val="285"/>
        </w:trPr>
        <w:tc>
          <w:tcPr>
            <w:tcW w:w="4948" w:type="dxa"/>
            <w:tcBorders>
              <w:top w:val="nil"/>
              <w:left w:val="nil"/>
              <w:bottom w:val="nil"/>
              <w:right w:val="nil"/>
            </w:tcBorders>
            <w:shd w:val="clear" w:color="auto" w:fill="auto"/>
            <w:noWrap/>
            <w:vAlign w:val="bottom"/>
            <w:hideMark/>
          </w:tcPr>
          <w:p w14:paraId="2490737B"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54AAE94F" w14:textId="77777777" w:rsidR="003B375C" w:rsidRPr="007D2890" w:rsidRDefault="003B375C" w:rsidP="00392014">
            <w:pPr>
              <w:rPr>
                <w:color w:val="000000"/>
              </w:rPr>
            </w:pPr>
            <w:r w:rsidRPr="007D2890">
              <w:rPr>
                <w:color w:val="000000"/>
              </w:rPr>
              <w:t>(0.108)</w:t>
            </w:r>
          </w:p>
        </w:tc>
        <w:tc>
          <w:tcPr>
            <w:tcW w:w="1224" w:type="dxa"/>
            <w:tcBorders>
              <w:top w:val="nil"/>
              <w:left w:val="nil"/>
              <w:bottom w:val="nil"/>
              <w:right w:val="nil"/>
            </w:tcBorders>
            <w:shd w:val="clear" w:color="auto" w:fill="auto"/>
            <w:noWrap/>
            <w:vAlign w:val="bottom"/>
            <w:hideMark/>
          </w:tcPr>
          <w:p w14:paraId="3BC55B4F" w14:textId="77777777" w:rsidR="003B375C" w:rsidRPr="007D2890" w:rsidRDefault="003B375C" w:rsidP="00392014">
            <w:pPr>
              <w:rPr>
                <w:color w:val="000000"/>
              </w:rPr>
            </w:pPr>
            <w:r w:rsidRPr="007D2890">
              <w:rPr>
                <w:color w:val="000000"/>
              </w:rPr>
              <w:t>(0.108)</w:t>
            </w:r>
          </w:p>
        </w:tc>
        <w:tc>
          <w:tcPr>
            <w:tcW w:w="1224" w:type="dxa"/>
            <w:tcBorders>
              <w:top w:val="nil"/>
              <w:left w:val="nil"/>
              <w:bottom w:val="nil"/>
              <w:right w:val="nil"/>
            </w:tcBorders>
            <w:shd w:val="clear" w:color="auto" w:fill="auto"/>
            <w:noWrap/>
            <w:vAlign w:val="bottom"/>
            <w:hideMark/>
          </w:tcPr>
          <w:p w14:paraId="1D4CB6D9" w14:textId="77777777" w:rsidR="003B375C" w:rsidRPr="007D2890" w:rsidRDefault="003B375C" w:rsidP="00392014">
            <w:pPr>
              <w:rPr>
                <w:color w:val="000000"/>
              </w:rPr>
            </w:pPr>
            <w:r w:rsidRPr="007D2890">
              <w:rPr>
                <w:color w:val="000000"/>
              </w:rPr>
              <w:t>(0.0400)</w:t>
            </w:r>
          </w:p>
        </w:tc>
        <w:tc>
          <w:tcPr>
            <w:tcW w:w="1224" w:type="dxa"/>
            <w:tcBorders>
              <w:top w:val="nil"/>
              <w:left w:val="nil"/>
              <w:bottom w:val="nil"/>
              <w:right w:val="nil"/>
            </w:tcBorders>
            <w:shd w:val="clear" w:color="auto" w:fill="auto"/>
            <w:noWrap/>
            <w:vAlign w:val="bottom"/>
            <w:hideMark/>
          </w:tcPr>
          <w:p w14:paraId="230F71CF" w14:textId="77777777" w:rsidR="003B375C" w:rsidRPr="007D2890" w:rsidRDefault="003B375C" w:rsidP="00392014">
            <w:pPr>
              <w:rPr>
                <w:color w:val="000000"/>
              </w:rPr>
            </w:pPr>
          </w:p>
        </w:tc>
      </w:tr>
      <w:tr w:rsidR="003B375C" w:rsidRPr="007D2890" w14:paraId="5FCD89AA" w14:textId="77777777" w:rsidTr="00392014">
        <w:trPr>
          <w:trHeight w:val="285"/>
        </w:trPr>
        <w:tc>
          <w:tcPr>
            <w:tcW w:w="4948" w:type="dxa"/>
            <w:tcBorders>
              <w:top w:val="nil"/>
              <w:left w:val="nil"/>
              <w:bottom w:val="nil"/>
              <w:right w:val="nil"/>
            </w:tcBorders>
            <w:shd w:val="clear" w:color="auto" w:fill="auto"/>
            <w:noWrap/>
            <w:vAlign w:val="bottom"/>
            <w:hideMark/>
          </w:tcPr>
          <w:p w14:paraId="367A71C7" w14:textId="77777777" w:rsidR="003B375C" w:rsidRPr="007D2890" w:rsidRDefault="003B375C" w:rsidP="00392014">
            <w:pPr>
              <w:rPr>
                <w:color w:val="000000"/>
              </w:rPr>
            </w:pPr>
            <w:r w:rsidRPr="007D2890">
              <w:rPr>
                <w:color w:val="000000"/>
              </w:rPr>
              <w:t xml:space="preserve">Chair-Agency Divergence - Squared       </w:t>
            </w:r>
          </w:p>
        </w:tc>
        <w:tc>
          <w:tcPr>
            <w:tcW w:w="1224" w:type="dxa"/>
            <w:tcBorders>
              <w:top w:val="nil"/>
              <w:left w:val="nil"/>
              <w:bottom w:val="nil"/>
              <w:right w:val="nil"/>
            </w:tcBorders>
            <w:shd w:val="clear" w:color="auto" w:fill="auto"/>
            <w:noWrap/>
            <w:vAlign w:val="bottom"/>
            <w:hideMark/>
          </w:tcPr>
          <w:p w14:paraId="126B9D90" w14:textId="77777777" w:rsidR="003B375C" w:rsidRPr="007D2890" w:rsidRDefault="003B375C" w:rsidP="00392014">
            <w:pPr>
              <w:rPr>
                <w:color w:val="000000"/>
              </w:rPr>
            </w:pPr>
            <w:r w:rsidRPr="007D2890">
              <w:rPr>
                <w:color w:val="000000"/>
              </w:rPr>
              <w:t>-0.641***</w:t>
            </w:r>
          </w:p>
        </w:tc>
        <w:tc>
          <w:tcPr>
            <w:tcW w:w="1224" w:type="dxa"/>
            <w:tcBorders>
              <w:top w:val="nil"/>
              <w:left w:val="nil"/>
              <w:bottom w:val="nil"/>
              <w:right w:val="nil"/>
            </w:tcBorders>
            <w:shd w:val="clear" w:color="auto" w:fill="auto"/>
            <w:noWrap/>
            <w:vAlign w:val="bottom"/>
            <w:hideMark/>
          </w:tcPr>
          <w:p w14:paraId="45884E9E" w14:textId="77777777" w:rsidR="003B375C" w:rsidRPr="007D2890" w:rsidRDefault="003B375C" w:rsidP="00392014">
            <w:pPr>
              <w:rPr>
                <w:color w:val="000000"/>
              </w:rPr>
            </w:pPr>
            <w:r w:rsidRPr="007D2890">
              <w:rPr>
                <w:color w:val="000000"/>
              </w:rPr>
              <w:t>-0.641***</w:t>
            </w:r>
          </w:p>
        </w:tc>
        <w:tc>
          <w:tcPr>
            <w:tcW w:w="1224" w:type="dxa"/>
            <w:tcBorders>
              <w:top w:val="nil"/>
              <w:left w:val="nil"/>
              <w:bottom w:val="nil"/>
              <w:right w:val="nil"/>
            </w:tcBorders>
            <w:shd w:val="clear" w:color="auto" w:fill="auto"/>
            <w:noWrap/>
            <w:vAlign w:val="bottom"/>
            <w:hideMark/>
          </w:tcPr>
          <w:p w14:paraId="193CCACF" w14:textId="77777777" w:rsidR="003B375C" w:rsidRPr="007D2890" w:rsidRDefault="003B375C" w:rsidP="00392014">
            <w:pPr>
              <w:rPr>
                <w:color w:val="000000"/>
              </w:rPr>
            </w:pPr>
            <w:r w:rsidRPr="007D2890">
              <w:rPr>
                <w:color w:val="000000"/>
              </w:rPr>
              <w:t>-0.449***</w:t>
            </w:r>
          </w:p>
        </w:tc>
        <w:tc>
          <w:tcPr>
            <w:tcW w:w="1224" w:type="dxa"/>
            <w:tcBorders>
              <w:top w:val="nil"/>
              <w:left w:val="nil"/>
              <w:bottom w:val="nil"/>
              <w:right w:val="nil"/>
            </w:tcBorders>
            <w:shd w:val="clear" w:color="auto" w:fill="auto"/>
            <w:noWrap/>
            <w:vAlign w:val="bottom"/>
            <w:hideMark/>
          </w:tcPr>
          <w:p w14:paraId="4C3D1EA5" w14:textId="77777777" w:rsidR="003B375C" w:rsidRPr="007D2890" w:rsidRDefault="003B375C" w:rsidP="00392014">
            <w:pPr>
              <w:rPr>
                <w:color w:val="000000"/>
              </w:rPr>
            </w:pPr>
          </w:p>
        </w:tc>
      </w:tr>
      <w:tr w:rsidR="003B375C" w:rsidRPr="007D2890" w14:paraId="0F39DDBA" w14:textId="77777777" w:rsidTr="00392014">
        <w:trPr>
          <w:trHeight w:val="285"/>
        </w:trPr>
        <w:tc>
          <w:tcPr>
            <w:tcW w:w="4948" w:type="dxa"/>
            <w:tcBorders>
              <w:top w:val="nil"/>
              <w:left w:val="nil"/>
              <w:bottom w:val="nil"/>
              <w:right w:val="nil"/>
            </w:tcBorders>
            <w:shd w:val="clear" w:color="auto" w:fill="auto"/>
            <w:noWrap/>
            <w:vAlign w:val="bottom"/>
            <w:hideMark/>
          </w:tcPr>
          <w:p w14:paraId="6B2723E9"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579983B9" w14:textId="77777777" w:rsidR="003B375C" w:rsidRPr="007D2890" w:rsidRDefault="003B375C" w:rsidP="00392014">
            <w:pPr>
              <w:rPr>
                <w:color w:val="000000"/>
              </w:rPr>
            </w:pPr>
            <w:r w:rsidRPr="007D2890">
              <w:rPr>
                <w:color w:val="000000"/>
              </w:rPr>
              <w:t>(0.177)</w:t>
            </w:r>
          </w:p>
        </w:tc>
        <w:tc>
          <w:tcPr>
            <w:tcW w:w="1224" w:type="dxa"/>
            <w:tcBorders>
              <w:top w:val="nil"/>
              <w:left w:val="nil"/>
              <w:bottom w:val="nil"/>
              <w:right w:val="nil"/>
            </w:tcBorders>
            <w:shd w:val="clear" w:color="auto" w:fill="auto"/>
            <w:noWrap/>
            <w:vAlign w:val="bottom"/>
            <w:hideMark/>
          </w:tcPr>
          <w:p w14:paraId="375F4792" w14:textId="77777777" w:rsidR="003B375C" w:rsidRPr="007D2890" w:rsidRDefault="003B375C" w:rsidP="00392014">
            <w:pPr>
              <w:rPr>
                <w:color w:val="000000"/>
              </w:rPr>
            </w:pPr>
            <w:r w:rsidRPr="007D2890">
              <w:rPr>
                <w:color w:val="000000"/>
              </w:rPr>
              <w:t>(0.177)</w:t>
            </w:r>
          </w:p>
        </w:tc>
        <w:tc>
          <w:tcPr>
            <w:tcW w:w="1224" w:type="dxa"/>
            <w:tcBorders>
              <w:top w:val="nil"/>
              <w:left w:val="nil"/>
              <w:bottom w:val="nil"/>
              <w:right w:val="nil"/>
            </w:tcBorders>
            <w:shd w:val="clear" w:color="auto" w:fill="auto"/>
            <w:noWrap/>
            <w:vAlign w:val="bottom"/>
            <w:hideMark/>
          </w:tcPr>
          <w:p w14:paraId="5D496D13" w14:textId="77777777" w:rsidR="003B375C" w:rsidRPr="007D2890" w:rsidRDefault="003B375C" w:rsidP="00392014">
            <w:pPr>
              <w:rPr>
                <w:color w:val="000000"/>
              </w:rPr>
            </w:pPr>
            <w:r w:rsidRPr="007D2890">
              <w:rPr>
                <w:color w:val="000000"/>
              </w:rPr>
              <w:t>(0.108)</w:t>
            </w:r>
          </w:p>
        </w:tc>
        <w:tc>
          <w:tcPr>
            <w:tcW w:w="1224" w:type="dxa"/>
            <w:tcBorders>
              <w:top w:val="nil"/>
              <w:left w:val="nil"/>
              <w:bottom w:val="nil"/>
              <w:right w:val="nil"/>
            </w:tcBorders>
            <w:shd w:val="clear" w:color="auto" w:fill="auto"/>
            <w:noWrap/>
            <w:vAlign w:val="bottom"/>
            <w:hideMark/>
          </w:tcPr>
          <w:p w14:paraId="64EA6537" w14:textId="77777777" w:rsidR="003B375C" w:rsidRPr="007D2890" w:rsidRDefault="003B375C" w:rsidP="00392014">
            <w:pPr>
              <w:rPr>
                <w:color w:val="000000"/>
              </w:rPr>
            </w:pPr>
          </w:p>
        </w:tc>
      </w:tr>
      <w:tr w:rsidR="003B375C" w:rsidRPr="007D2890" w14:paraId="6C59AFD8" w14:textId="77777777" w:rsidTr="00392014">
        <w:trPr>
          <w:trHeight w:val="285"/>
        </w:trPr>
        <w:tc>
          <w:tcPr>
            <w:tcW w:w="4948" w:type="dxa"/>
            <w:tcBorders>
              <w:top w:val="nil"/>
              <w:left w:val="nil"/>
              <w:bottom w:val="nil"/>
              <w:right w:val="nil"/>
            </w:tcBorders>
            <w:shd w:val="clear" w:color="auto" w:fill="auto"/>
            <w:noWrap/>
            <w:vAlign w:val="bottom"/>
            <w:hideMark/>
          </w:tcPr>
          <w:p w14:paraId="39FBEDE1" w14:textId="77777777" w:rsidR="003B375C" w:rsidRPr="007D2890" w:rsidRDefault="003B375C" w:rsidP="00392014">
            <w:pPr>
              <w:rPr>
                <w:color w:val="000000"/>
              </w:rPr>
            </w:pPr>
            <w:r w:rsidRPr="007D2890">
              <w:rPr>
                <w:color w:val="000000"/>
              </w:rPr>
              <w:t>Majority Median-Agency Divergence</w:t>
            </w:r>
          </w:p>
        </w:tc>
        <w:tc>
          <w:tcPr>
            <w:tcW w:w="1224" w:type="dxa"/>
            <w:tcBorders>
              <w:top w:val="nil"/>
              <w:left w:val="nil"/>
              <w:bottom w:val="nil"/>
              <w:right w:val="nil"/>
            </w:tcBorders>
            <w:shd w:val="clear" w:color="auto" w:fill="auto"/>
            <w:noWrap/>
            <w:vAlign w:val="bottom"/>
            <w:hideMark/>
          </w:tcPr>
          <w:p w14:paraId="10E1AB41" w14:textId="77777777" w:rsidR="003B375C" w:rsidRPr="007D2890" w:rsidRDefault="003B375C" w:rsidP="00392014">
            <w:pPr>
              <w:rPr>
                <w:color w:val="000000"/>
              </w:rPr>
            </w:pPr>
            <w:r w:rsidRPr="007D2890">
              <w:rPr>
                <w:color w:val="000000"/>
              </w:rPr>
              <w:t>0.612+</w:t>
            </w:r>
          </w:p>
        </w:tc>
        <w:tc>
          <w:tcPr>
            <w:tcW w:w="1224" w:type="dxa"/>
            <w:tcBorders>
              <w:top w:val="nil"/>
              <w:left w:val="nil"/>
              <w:bottom w:val="nil"/>
              <w:right w:val="nil"/>
            </w:tcBorders>
            <w:shd w:val="clear" w:color="auto" w:fill="auto"/>
            <w:noWrap/>
            <w:vAlign w:val="bottom"/>
            <w:hideMark/>
          </w:tcPr>
          <w:p w14:paraId="3C73A046" w14:textId="77777777" w:rsidR="003B375C" w:rsidRPr="007D2890" w:rsidRDefault="003B375C" w:rsidP="00392014">
            <w:pPr>
              <w:rPr>
                <w:color w:val="000000"/>
              </w:rPr>
            </w:pPr>
            <w:r w:rsidRPr="007D2890">
              <w:rPr>
                <w:color w:val="000000"/>
              </w:rPr>
              <w:t>0.612+</w:t>
            </w:r>
          </w:p>
        </w:tc>
        <w:tc>
          <w:tcPr>
            <w:tcW w:w="1224" w:type="dxa"/>
            <w:tcBorders>
              <w:top w:val="nil"/>
              <w:left w:val="nil"/>
              <w:bottom w:val="nil"/>
              <w:right w:val="nil"/>
            </w:tcBorders>
            <w:shd w:val="clear" w:color="auto" w:fill="auto"/>
            <w:noWrap/>
            <w:vAlign w:val="bottom"/>
            <w:hideMark/>
          </w:tcPr>
          <w:p w14:paraId="3AD87818"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1D840251" w14:textId="77777777" w:rsidR="003B375C" w:rsidRPr="007D2890" w:rsidRDefault="003B375C" w:rsidP="00392014">
            <w:pPr>
              <w:rPr>
                <w:color w:val="000000"/>
              </w:rPr>
            </w:pPr>
            <w:r w:rsidRPr="007D2890">
              <w:rPr>
                <w:color w:val="000000"/>
              </w:rPr>
              <w:t>-0.171</w:t>
            </w:r>
          </w:p>
        </w:tc>
      </w:tr>
      <w:tr w:rsidR="003B375C" w:rsidRPr="007D2890" w14:paraId="796BC180" w14:textId="77777777" w:rsidTr="00392014">
        <w:trPr>
          <w:trHeight w:val="285"/>
        </w:trPr>
        <w:tc>
          <w:tcPr>
            <w:tcW w:w="4948" w:type="dxa"/>
            <w:tcBorders>
              <w:top w:val="nil"/>
              <w:left w:val="nil"/>
              <w:bottom w:val="nil"/>
              <w:right w:val="nil"/>
            </w:tcBorders>
            <w:shd w:val="clear" w:color="auto" w:fill="auto"/>
            <w:noWrap/>
            <w:vAlign w:val="bottom"/>
            <w:hideMark/>
          </w:tcPr>
          <w:p w14:paraId="47BBEA2E"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0F13B22B" w14:textId="77777777" w:rsidR="003B375C" w:rsidRPr="007D2890" w:rsidRDefault="003B375C" w:rsidP="00392014">
            <w:pPr>
              <w:rPr>
                <w:color w:val="000000"/>
              </w:rPr>
            </w:pPr>
            <w:r w:rsidRPr="007D2890">
              <w:rPr>
                <w:color w:val="000000"/>
              </w:rPr>
              <w:t>(0.362)</w:t>
            </w:r>
          </w:p>
        </w:tc>
        <w:tc>
          <w:tcPr>
            <w:tcW w:w="1224" w:type="dxa"/>
            <w:tcBorders>
              <w:top w:val="nil"/>
              <w:left w:val="nil"/>
              <w:bottom w:val="nil"/>
              <w:right w:val="nil"/>
            </w:tcBorders>
            <w:shd w:val="clear" w:color="auto" w:fill="auto"/>
            <w:noWrap/>
            <w:vAlign w:val="bottom"/>
            <w:hideMark/>
          </w:tcPr>
          <w:p w14:paraId="01A6CBBB" w14:textId="77777777" w:rsidR="003B375C" w:rsidRPr="007D2890" w:rsidRDefault="003B375C" w:rsidP="00392014">
            <w:pPr>
              <w:rPr>
                <w:color w:val="000000"/>
              </w:rPr>
            </w:pPr>
            <w:r w:rsidRPr="007D2890">
              <w:rPr>
                <w:color w:val="000000"/>
              </w:rPr>
              <w:t>(0.362)</w:t>
            </w:r>
          </w:p>
        </w:tc>
        <w:tc>
          <w:tcPr>
            <w:tcW w:w="1224" w:type="dxa"/>
            <w:tcBorders>
              <w:top w:val="nil"/>
              <w:left w:val="nil"/>
              <w:bottom w:val="nil"/>
              <w:right w:val="nil"/>
            </w:tcBorders>
            <w:shd w:val="clear" w:color="auto" w:fill="auto"/>
            <w:noWrap/>
            <w:vAlign w:val="bottom"/>
            <w:hideMark/>
          </w:tcPr>
          <w:p w14:paraId="76E26992"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66F8FF6C" w14:textId="77777777" w:rsidR="003B375C" w:rsidRPr="007D2890" w:rsidRDefault="003B375C" w:rsidP="00392014">
            <w:pPr>
              <w:rPr>
                <w:color w:val="000000"/>
              </w:rPr>
            </w:pPr>
            <w:r w:rsidRPr="007D2890">
              <w:rPr>
                <w:color w:val="000000"/>
              </w:rPr>
              <w:t>(0.172)</w:t>
            </w:r>
          </w:p>
        </w:tc>
      </w:tr>
      <w:tr w:rsidR="003B375C" w:rsidRPr="007D2890" w14:paraId="0E33F247" w14:textId="77777777" w:rsidTr="00392014">
        <w:trPr>
          <w:trHeight w:val="285"/>
        </w:trPr>
        <w:tc>
          <w:tcPr>
            <w:tcW w:w="4948" w:type="dxa"/>
            <w:tcBorders>
              <w:top w:val="nil"/>
              <w:left w:val="nil"/>
              <w:bottom w:val="nil"/>
              <w:right w:val="nil"/>
            </w:tcBorders>
            <w:shd w:val="clear" w:color="auto" w:fill="auto"/>
            <w:noWrap/>
            <w:vAlign w:val="bottom"/>
            <w:hideMark/>
          </w:tcPr>
          <w:p w14:paraId="35EB4197" w14:textId="77777777" w:rsidR="003B375C" w:rsidRPr="007D2890" w:rsidRDefault="003B375C" w:rsidP="00392014">
            <w:pPr>
              <w:rPr>
                <w:color w:val="000000"/>
              </w:rPr>
            </w:pPr>
            <w:r w:rsidRPr="007D2890">
              <w:rPr>
                <w:color w:val="000000"/>
              </w:rPr>
              <w:t>Majority Median-Agency Divergence - Squared</w:t>
            </w:r>
          </w:p>
        </w:tc>
        <w:tc>
          <w:tcPr>
            <w:tcW w:w="1224" w:type="dxa"/>
            <w:tcBorders>
              <w:top w:val="nil"/>
              <w:left w:val="nil"/>
              <w:bottom w:val="nil"/>
              <w:right w:val="nil"/>
            </w:tcBorders>
            <w:shd w:val="clear" w:color="auto" w:fill="auto"/>
            <w:noWrap/>
            <w:vAlign w:val="bottom"/>
            <w:hideMark/>
          </w:tcPr>
          <w:p w14:paraId="1D3FFB86" w14:textId="77777777" w:rsidR="003B375C" w:rsidRPr="007D2890" w:rsidRDefault="003B375C" w:rsidP="00392014">
            <w:pPr>
              <w:rPr>
                <w:color w:val="000000"/>
              </w:rPr>
            </w:pPr>
            <w:r w:rsidRPr="007D2890">
              <w:rPr>
                <w:color w:val="000000"/>
              </w:rPr>
              <w:t>1.010+</w:t>
            </w:r>
          </w:p>
        </w:tc>
        <w:tc>
          <w:tcPr>
            <w:tcW w:w="1224" w:type="dxa"/>
            <w:tcBorders>
              <w:top w:val="nil"/>
              <w:left w:val="nil"/>
              <w:bottom w:val="nil"/>
              <w:right w:val="nil"/>
            </w:tcBorders>
            <w:shd w:val="clear" w:color="auto" w:fill="auto"/>
            <w:noWrap/>
            <w:vAlign w:val="bottom"/>
            <w:hideMark/>
          </w:tcPr>
          <w:p w14:paraId="3AA109F7" w14:textId="77777777" w:rsidR="003B375C" w:rsidRPr="007D2890" w:rsidRDefault="003B375C" w:rsidP="00392014">
            <w:pPr>
              <w:rPr>
                <w:color w:val="000000"/>
              </w:rPr>
            </w:pPr>
            <w:r w:rsidRPr="007D2890">
              <w:rPr>
                <w:color w:val="000000"/>
              </w:rPr>
              <w:t>1.010+</w:t>
            </w:r>
          </w:p>
        </w:tc>
        <w:tc>
          <w:tcPr>
            <w:tcW w:w="1224" w:type="dxa"/>
            <w:tcBorders>
              <w:top w:val="nil"/>
              <w:left w:val="nil"/>
              <w:bottom w:val="nil"/>
              <w:right w:val="nil"/>
            </w:tcBorders>
            <w:shd w:val="clear" w:color="auto" w:fill="auto"/>
            <w:noWrap/>
            <w:vAlign w:val="bottom"/>
            <w:hideMark/>
          </w:tcPr>
          <w:p w14:paraId="4F080ABE"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0290F5D7" w14:textId="77777777" w:rsidR="003B375C" w:rsidRPr="007D2890" w:rsidRDefault="003B375C" w:rsidP="00392014">
            <w:pPr>
              <w:rPr>
                <w:color w:val="000000"/>
              </w:rPr>
            </w:pPr>
            <w:r w:rsidRPr="007D2890">
              <w:rPr>
                <w:color w:val="000000"/>
              </w:rPr>
              <w:t>-0.275</w:t>
            </w:r>
          </w:p>
        </w:tc>
      </w:tr>
      <w:tr w:rsidR="003B375C" w:rsidRPr="007D2890" w14:paraId="4FD8EEB5" w14:textId="77777777" w:rsidTr="00392014">
        <w:trPr>
          <w:trHeight w:val="285"/>
        </w:trPr>
        <w:tc>
          <w:tcPr>
            <w:tcW w:w="4948" w:type="dxa"/>
            <w:tcBorders>
              <w:top w:val="nil"/>
              <w:left w:val="nil"/>
              <w:bottom w:val="nil"/>
              <w:right w:val="nil"/>
            </w:tcBorders>
            <w:shd w:val="clear" w:color="auto" w:fill="auto"/>
            <w:noWrap/>
            <w:vAlign w:val="bottom"/>
            <w:hideMark/>
          </w:tcPr>
          <w:p w14:paraId="79E257F9"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7B55D58D" w14:textId="77777777" w:rsidR="003B375C" w:rsidRPr="007D2890" w:rsidRDefault="003B375C" w:rsidP="00392014">
            <w:pPr>
              <w:rPr>
                <w:color w:val="000000"/>
              </w:rPr>
            </w:pPr>
            <w:r w:rsidRPr="007D2890">
              <w:rPr>
                <w:color w:val="000000"/>
              </w:rPr>
              <w:t>(0.604)</w:t>
            </w:r>
          </w:p>
        </w:tc>
        <w:tc>
          <w:tcPr>
            <w:tcW w:w="1224" w:type="dxa"/>
            <w:tcBorders>
              <w:top w:val="nil"/>
              <w:left w:val="nil"/>
              <w:bottom w:val="nil"/>
              <w:right w:val="nil"/>
            </w:tcBorders>
            <w:shd w:val="clear" w:color="auto" w:fill="auto"/>
            <w:noWrap/>
            <w:vAlign w:val="bottom"/>
            <w:hideMark/>
          </w:tcPr>
          <w:p w14:paraId="26EE8A38" w14:textId="77777777" w:rsidR="003B375C" w:rsidRPr="007D2890" w:rsidRDefault="003B375C" w:rsidP="00392014">
            <w:pPr>
              <w:rPr>
                <w:color w:val="000000"/>
              </w:rPr>
            </w:pPr>
            <w:r w:rsidRPr="007D2890">
              <w:rPr>
                <w:color w:val="000000"/>
              </w:rPr>
              <w:t>(0.604)</w:t>
            </w:r>
          </w:p>
        </w:tc>
        <w:tc>
          <w:tcPr>
            <w:tcW w:w="1224" w:type="dxa"/>
            <w:tcBorders>
              <w:top w:val="nil"/>
              <w:left w:val="nil"/>
              <w:bottom w:val="nil"/>
              <w:right w:val="nil"/>
            </w:tcBorders>
            <w:shd w:val="clear" w:color="auto" w:fill="auto"/>
            <w:noWrap/>
            <w:vAlign w:val="bottom"/>
            <w:hideMark/>
          </w:tcPr>
          <w:p w14:paraId="283953E5"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3A5451F5" w14:textId="77777777" w:rsidR="003B375C" w:rsidRPr="007D2890" w:rsidRDefault="003B375C" w:rsidP="00392014">
            <w:pPr>
              <w:rPr>
                <w:color w:val="000000"/>
              </w:rPr>
            </w:pPr>
            <w:r w:rsidRPr="007D2890">
              <w:rPr>
                <w:color w:val="000000"/>
              </w:rPr>
              <w:t>(0.374)</w:t>
            </w:r>
          </w:p>
        </w:tc>
      </w:tr>
      <w:tr w:rsidR="003B375C" w:rsidRPr="007D2890" w14:paraId="291BB324" w14:textId="77777777" w:rsidTr="00392014">
        <w:trPr>
          <w:trHeight w:val="285"/>
        </w:trPr>
        <w:tc>
          <w:tcPr>
            <w:tcW w:w="4948" w:type="dxa"/>
            <w:tcBorders>
              <w:top w:val="nil"/>
              <w:left w:val="nil"/>
              <w:bottom w:val="nil"/>
              <w:right w:val="nil"/>
            </w:tcBorders>
            <w:shd w:val="clear" w:color="auto" w:fill="auto"/>
            <w:noWrap/>
            <w:vAlign w:val="bottom"/>
            <w:hideMark/>
          </w:tcPr>
          <w:p w14:paraId="504A7344" w14:textId="77777777" w:rsidR="003B375C" w:rsidRPr="007D2890" w:rsidRDefault="003B375C" w:rsidP="00392014">
            <w:pPr>
              <w:rPr>
                <w:color w:val="000000"/>
              </w:rPr>
            </w:pPr>
            <w:r w:rsidRPr="007D2890">
              <w:rPr>
                <w:color w:val="000000"/>
              </w:rPr>
              <w:t xml:space="preserve">President-Agency Divergence   </w:t>
            </w:r>
          </w:p>
        </w:tc>
        <w:tc>
          <w:tcPr>
            <w:tcW w:w="1224" w:type="dxa"/>
            <w:tcBorders>
              <w:top w:val="nil"/>
              <w:left w:val="nil"/>
              <w:bottom w:val="nil"/>
              <w:right w:val="nil"/>
            </w:tcBorders>
            <w:shd w:val="clear" w:color="auto" w:fill="auto"/>
            <w:noWrap/>
            <w:vAlign w:val="bottom"/>
            <w:hideMark/>
          </w:tcPr>
          <w:p w14:paraId="5334C58E" w14:textId="77777777" w:rsidR="003B375C" w:rsidRPr="007D2890" w:rsidRDefault="003B375C" w:rsidP="00392014">
            <w:pPr>
              <w:rPr>
                <w:color w:val="000000"/>
              </w:rPr>
            </w:pPr>
            <w:r w:rsidRPr="007D2890">
              <w:rPr>
                <w:color w:val="000000"/>
              </w:rPr>
              <w:t>0.0675</w:t>
            </w:r>
          </w:p>
        </w:tc>
        <w:tc>
          <w:tcPr>
            <w:tcW w:w="1224" w:type="dxa"/>
            <w:tcBorders>
              <w:top w:val="nil"/>
              <w:left w:val="nil"/>
              <w:bottom w:val="nil"/>
              <w:right w:val="nil"/>
            </w:tcBorders>
            <w:shd w:val="clear" w:color="auto" w:fill="auto"/>
            <w:noWrap/>
            <w:vAlign w:val="bottom"/>
            <w:hideMark/>
          </w:tcPr>
          <w:p w14:paraId="2A8BA7DD" w14:textId="77777777" w:rsidR="003B375C" w:rsidRPr="007D2890" w:rsidRDefault="003B375C" w:rsidP="00392014">
            <w:pPr>
              <w:rPr>
                <w:color w:val="000000"/>
              </w:rPr>
            </w:pPr>
            <w:r w:rsidRPr="007D2890">
              <w:rPr>
                <w:color w:val="000000"/>
              </w:rPr>
              <w:t>0.0675</w:t>
            </w:r>
          </w:p>
        </w:tc>
        <w:tc>
          <w:tcPr>
            <w:tcW w:w="1224" w:type="dxa"/>
            <w:tcBorders>
              <w:top w:val="nil"/>
              <w:left w:val="nil"/>
              <w:bottom w:val="nil"/>
              <w:right w:val="nil"/>
            </w:tcBorders>
            <w:shd w:val="clear" w:color="auto" w:fill="auto"/>
            <w:noWrap/>
            <w:vAlign w:val="bottom"/>
            <w:hideMark/>
          </w:tcPr>
          <w:p w14:paraId="4AB38381"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63C8CADF" w14:textId="77777777" w:rsidR="003B375C" w:rsidRPr="007D2890" w:rsidRDefault="003B375C" w:rsidP="00392014"/>
        </w:tc>
      </w:tr>
      <w:tr w:rsidR="003B375C" w:rsidRPr="007D2890" w14:paraId="67A48CDD" w14:textId="77777777" w:rsidTr="00392014">
        <w:trPr>
          <w:trHeight w:val="285"/>
        </w:trPr>
        <w:tc>
          <w:tcPr>
            <w:tcW w:w="4948" w:type="dxa"/>
            <w:tcBorders>
              <w:top w:val="nil"/>
              <w:left w:val="nil"/>
              <w:bottom w:val="nil"/>
              <w:right w:val="nil"/>
            </w:tcBorders>
            <w:shd w:val="clear" w:color="auto" w:fill="auto"/>
            <w:noWrap/>
            <w:vAlign w:val="bottom"/>
            <w:hideMark/>
          </w:tcPr>
          <w:p w14:paraId="26B435A9"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6A7B561B" w14:textId="77777777" w:rsidR="003B375C" w:rsidRPr="007D2890" w:rsidRDefault="003B375C" w:rsidP="00392014">
            <w:pPr>
              <w:rPr>
                <w:color w:val="000000"/>
              </w:rPr>
            </w:pPr>
            <w:r w:rsidRPr="007D2890">
              <w:rPr>
                <w:color w:val="000000"/>
              </w:rPr>
              <w:t>(0.0849)</w:t>
            </w:r>
          </w:p>
        </w:tc>
        <w:tc>
          <w:tcPr>
            <w:tcW w:w="1224" w:type="dxa"/>
            <w:tcBorders>
              <w:top w:val="nil"/>
              <w:left w:val="nil"/>
              <w:bottom w:val="nil"/>
              <w:right w:val="nil"/>
            </w:tcBorders>
            <w:shd w:val="clear" w:color="auto" w:fill="auto"/>
            <w:noWrap/>
            <w:vAlign w:val="bottom"/>
            <w:hideMark/>
          </w:tcPr>
          <w:p w14:paraId="18A32F1D" w14:textId="77777777" w:rsidR="003B375C" w:rsidRPr="007D2890" w:rsidRDefault="003B375C" w:rsidP="00392014">
            <w:pPr>
              <w:rPr>
                <w:color w:val="000000"/>
              </w:rPr>
            </w:pPr>
            <w:r w:rsidRPr="007D2890">
              <w:rPr>
                <w:color w:val="000000"/>
              </w:rPr>
              <w:t>(0.0849)</w:t>
            </w:r>
          </w:p>
        </w:tc>
        <w:tc>
          <w:tcPr>
            <w:tcW w:w="1224" w:type="dxa"/>
            <w:tcBorders>
              <w:top w:val="nil"/>
              <w:left w:val="nil"/>
              <w:bottom w:val="nil"/>
              <w:right w:val="nil"/>
            </w:tcBorders>
            <w:shd w:val="clear" w:color="auto" w:fill="auto"/>
            <w:noWrap/>
            <w:vAlign w:val="bottom"/>
            <w:hideMark/>
          </w:tcPr>
          <w:p w14:paraId="47533531"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5E2C617B" w14:textId="77777777" w:rsidR="003B375C" w:rsidRPr="007D2890" w:rsidRDefault="003B375C" w:rsidP="00392014"/>
        </w:tc>
      </w:tr>
      <w:tr w:rsidR="003B375C" w:rsidRPr="007D2890" w14:paraId="3BF3616A" w14:textId="77777777" w:rsidTr="00392014">
        <w:trPr>
          <w:trHeight w:val="285"/>
        </w:trPr>
        <w:tc>
          <w:tcPr>
            <w:tcW w:w="4948" w:type="dxa"/>
            <w:tcBorders>
              <w:top w:val="nil"/>
              <w:left w:val="nil"/>
              <w:bottom w:val="nil"/>
              <w:right w:val="nil"/>
            </w:tcBorders>
            <w:shd w:val="clear" w:color="auto" w:fill="auto"/>
            <w:noWrap/>
            <w:vAlign w:val="bottom"/>
            <w:hideMark/>
          </w:tcPr>
          <w:p w14:paraId="2EBCEAAE" w14:textId="77777777" w:rsidR="003B375C" w:rsidRPr="007D2890" w:rsidRDefault="003B375C" w:rsidP="00392014">
            <w:pPr>
              <w:rPr>
                <w:color w:val="000000"/>
              </w:rPr>
            </w:pPr>
            <w:r w:rsidRPr="007D2890">
              <w:rPr>
                <w:color w:val="000000"/>
              </w:rPr>
              <w:t>High Status</w:t>
            </w:r>
          </w:p>
        </w:tc>
        <w:tc>
          <w:tcPr>
            <w:tcW w:w="1224" w:type="dxa"/>
            <w:tcBorders>
              <w:top w:val="nil"/>
              <w:left w:val="nil"/>
              <w:bottom w:val="nil"/>
              <w:right w:val="nil"/>
            </w:tcBorders>
            <w:shd w:val="clear" w:color="auto" w:fill="auto"/>
            <w:noWrap/>
            <w:vAlign w:val="bottom"/>
            <w:hideMark/>
          </w:tcPr>
          <w:p w14:paraId="2083DA5F" w14:textId="77777777" w:rsidR="003B375C" w:rsidRPr="007D2890" w:rsidRDefault="003B375C" w:rsidP="00392014">
            <w:pPr>
              <w:rPr>
                <w:color w:val="000000"/>
              </w:rPr>
            </w:pPr>
            <w:r w:rsidRPr="007D2890">
              <w:rPr>
                <w:color w:val="000000"/>
              </w:rPr>
              <w:t>-0.774***</w:t>
            </w:r>
          </w:p>
        </w:tc>
        <w:tc>
          <w:tcPr>
            <w:tcW w:w="1224" w:type="dxa"/>
            <w:tcBorders>
              <w:top w:val="nil"/>
              <w:left w:val="nil"/>
              <w:bottom w:val="nil"/>
              <w:right w:val="nil"/>
            </w:tcBorders>
            <w:shd w:val="clear" w:color="auto" w:fill="auto"/>
            <w:noWrap/>
            <w:vAlign w:val="bottom"/>
            <w:hideMark/>
          </w:tcPr>
          <w:p w14:paraId="7D5D3B16" w14:textId="77777777" w:rsidR="003B375C" w:rsidRPr="007D2890" w:rsidRDefault="003B375C" w:rsidP="00392014">
            <w:pPr>
              <w:rPr>
                <w:color w:val="000000"/>
              </w:rPr>
            </w:pPr>
            <w:r w:rsidRPr="007D2890">
              <w:rPr>
                <w:color w:val="000000"/>
              </w:rPr>
              <w:t>-0.774***</w:t>
            </w:r>
          </w:p>
        </w:tc>
        <w:tc>
          <w:tcPr>
            <w:tcW w:w="1224" w:type="dxa"/>
            <w:tcBorders>
              <w:top w:val="nil"/>
              <w:left w:val="nil"/>
              <w:bottom w:val="nil"/>
              <w:right w:val="nil"/>
            </w:tcBorders>
            <w:shd w:val="clear" w:color="auto" w:fill="auto"/>
            <w:noWrap/>
            <w:vAlign w:val="bottom"/>
            <w:hideMark/>
          </w:tcPr>
          <w:p w14:paraId="7CB0AD41" w14:textId="77777777" w:rsidR="003B375C" w:rsidRPr="007D2890" w:rsidRDefault="003B375C" w:rsidP="00392014">
            <w:pPr>
              <w:rPr>
                <w:color w:val="000000"/>
              </w:rPr>
            </w:pPr>
            <w:r w:rsidRPr="007D2890">
              <w:rPr>
                <w:color w:val="000000"/>
              </w:rPr>
              <w:t>-0.769***</w:t>
            </w:r>
          </w:p>
        </w:tc>
        <w:tc>
          <w:tcPr>
            <w:tcW w:w="1224" w:type="dxa"/>
            <w:tcBorders>
              <w:top w:val="nil"/>
              <w:left w:val="nil"/>
              <w:bottom w:val="nil"/>
              <w:right w:val="nil"/>
            </w:tcBorders>
            <w:shd w:val="clear" w:color="auto" w:fill="auto"/>
            <w:noWrap/>
            <w:vAlign w:val="bottom"/>
            <w:hideMark/>
          </w:tcPr>
          <w:p w14:paraId="20F396F8" w14:textId="77777777" w:rsidR="003B375C" w:rsidRPr="007D2890" w:rsidRDefault="003B375C" w:rsidP="00392014">
            <w:pPr>
              <w:rPr>
                <w:color w:val="000000"/>
              </w:rPr>
            </w:pPr>
            <w:r w:rsidRPr="007D2890">
              <w:rPr>
                <w:color w:val="000000"/>
              </w:rPr>
              <w:t>-0.757***</w:t>
            </w:r>
          </w:p>
        </w:tc>
      </w:tr>
      <w:tr w:rsidR="003B375C" w:rsidRPr="007D2890" w14:paraId="6A9B220F" w14:textId="77777777" w:rsidTr="00392014">
        <w:trPr>
          <w:trHeight w:val="285"/>
        </w:trPr>
        <w:tc>
          <w:tcPr>
            <w:tcW w:w="4948" w:type="dxa"/>
            <w:tcBorders>
              <w:top w:val="nil"/>
              <w:left w:val="nil"/>
              <w:bottom w:val="nil"/>
              <w:right w:val="nil"/>
            </w:tcBorders>
            <w:shd w:val="clear" w:color="auto" w:fill="auto"/>
            <w:noWrap/>
            <w:vAlign w:val="bottom"/>
            <w:hideMark/>
          </w:tcPr>
          <w:p w14:paraId="02ECF7A1"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57E47FFA" w14:textId="77777777" w:rsidR="003B375C" w:rsidRPr="007D2890" w:rsidRDefault="003B375C" w:rsidP="00392014">
            <w:pPr>
              <w:rPr>
                <w:color w:val="000000"/>
              </w:rPr>
            </w:pPr>
            <w:r w:rsidRPr="007D2890">
              <w:rPr>
                <w:color w:val="000000"/>
              </w:rPr>
              <w:t>(0.0996)</w:t>
            </w:r>
          </w:p>
        </w:tc>
        <w:tc>
          <w:tcPr>
            <w:tcW w:w="1224" w:type="dxa"/>
            <w:tcBorders>
              <w:top w:val="nil"/>
              <w:left w:val="nil"/>
              <w:bottom w:val="nil"/>
              <w:right w:val="nil"/>
            </w:tcBorders>
            <w:shd w:val="clear" w:color="auto" w:fill="auto"/>
            <w:noWrap/>
            <w:vAlign w:val="bottom"/>
            <w:hideMark/>
          </w:tcPr>
          <w:p w14:paraId="740E8544" w14:textId="77777777" w:rsidR="003B375C" w:rsidRPr="007D2890" w:rsidRDefault="003B375C" w:rsidP="00392014">
            <w:pPr>
              <w:rPr>
                <w:color w:val="000000"/>
              </w:rPr>
            </w:pPr>
            <w:r w:rsidRPr="007D2890">
              <w:rPr>
                <w:color w:val="000000"/>
              </w:rPr>
              <w:t>(0.0996)</w:t>
            </w:r>
          </w:p>
        </w:tc>
        <w:tc>
          <w:tcPr>
            <w:tcW w:w="1224" w:type="dxa"/>
            <w:tcBorders>
              <w:top w:val="nil"/>
              <w:left w:val="nil"/>
              <w:bottom w:val="nil"/>
              <w:right w:val="nil"/>
            </w:tcBorders>
            <w:shd w:val="clear" w:color="auto" w:fill="auto"/>
            <w:noWrap/>
            <w:vAlign w:val="bottom"/>
            <w:hideMark/>
          </w:tcPr>
          <w:p w14:paraId="6C1B84AD" w14:textId="77777777" w:rsidR="003B375C" w:rsidRPr="007D2890" w:rsidRDefault="003B375C" w:rsidP="00392014">
            <w:pPr>
              <w:rPr>
                <w:color w:val="000000"/>
              </w:rPr>
            </w:pPr>
            <w:r w:rsidRPr="007D2890">
              <w:rPr>
                <w:color w:val="000000"/>
              </w:rPr>
              <w:t>(0.0957)</w:t>
            </w:r>
          </w:p>
        </w:tc>
        <w:tc>
          <w:tcPr>
            <w:tcW w:w="1224" w:type="dxa"/>
            <w:tcBorders>
              <w:top w:val="nil"/>
              <w:left w:val="nil"/>
              <w:bottom w:val="nil"/>
              <w:right w:val="nil"/>
            </w:tcBorders>
            <w:shd w:val="clear" w:color="auto" w:fill="auto"/>
            <w:noWrap/>
            <w:vAlign w:val="bottom"/>
            <w:hideMark/>
          </w:tcPr>
          <w:p w14:paraId="76BDCE2A" w14:textId="77777777" w:rsidR="003B375C" w:rsidRPr="007D2890" w:rsidRDefault="003B375C" w:rsidP="00392014">
            <w:pPr>
              <w:rPr>
                <w:color w:val="000000"/>
              </w:rPr>
            </w:pPr>
            <w:r w:rsidRPr="007D2890">
              <w:rPr>
                <w:color w:val="000000"/>
              </w:rPr>
              <w:t>(0.0958)</w:t>
            </w:r>
          </w:p>
        </w:tc>
      </w:tr>
      <w:tr w:rsidR="003B375C" w:rsidRPr="007D2890" w14:paraId="2B8370EA" w14:textId="77777777" w:rsidTr="00392014">
        <w:trPr>
          <w:trHeight w:val="285"/>
        </w:trPr>
        <w:tc>
          <w:tcPr>
            <w:tcW w:w="4948" w:type="dxa"/>
            <w:tcBorders>
              <w:top w:val="nil"/>
              <w:left w:val="nil"/>
              <w:bottom w:val="nil"/>
              <w:right w:val="nil"/>
            </w:tcBorders>
            <w:shd w:val="clear" w:color="auto" w:fill="auto"/>
            <w:noWrap/>
            <w:vAlign w:val="bottom"/>
            <w:hideMark/>
          </w:tcPr>
          <w:p w14:paraId="5C767C94" w14:textId="77777777" w:rsidR="003B375C" w:rsidRPr="007D2890" w:rsidRDefault="003B375C" w:rsidP="00392014">
            <w:pPr>
              <w:rPr>
                <w:color w:val="000000"/>
              </w:rPr>
            </w:pPr>
            <w:r w:rsidRPr="00215726">
              <w:rPr>
                <w:b/>
                <w:bCs/>
                <w:color w:val="000000"/>
                <w:u w:val="single"/>
              </w:rPr>
              <w:t>Logit Portion</w:t>
            </w:r>
          </w:p>
        </w:tc>
        <w:tc>
          <w:tcPr>
            <w:tcW w:w="1224" w:type="dxa"/>
            <w:tcBorders>
              <w:top w:val="nil"/>
              <w:left w:val="nil"/>
              <w:bottom w:val="nil"/>
              <w:right w:val="nil"/>
            </w:tcBorders>
            <w:shd w:val="clear" w:color="auto" w:fill="auto"/>
            <w:noWrap/>
            <w:vAlign w:val="bottom"/>
            <w:hideMark/>
          </w:tcPr>
          <w:p w14:paraId="48961F85"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4243FE6B" w14:textId="77777777" w:rsidR="003B375C" w:rsidRPr="007D2890" w:rsidRDefault="003B375C" w:rsidP="00392014"/>
        </w:tc>
        <w:tc>
          <w:tcPr>
            <w:tcW w:w="1224" w:type="dxa"/>
            <w:tcBorders>
              <w:top w:val="nil"/>
              <w:left w:val="nil"/>
              <w:bottom w:val="nil"/>
              <w:right w:val="nil"/>
            </w:tcBorders>
            <w:shd w:val="clear" w:color="auto" w:fill="auto"/>
            <w:noWrap/>
            <w:vAlign w:val="bottom"/>
            <w:hideMark/>
          </w:tcPr>
          <w:p w14:paraId="45842530" w14:textId="77777777" w:rsidR="003B375C" w:rsidRPr="007D2890" w:rsidRDefault="003B375C" w:rsidP="00392014"/>
        </w:tc>
        <w:tc>
          <w:tcPr>
            <w:tcW w:w="1224" w:type="dxa"/>
            <w:tcBorders>
              <w:top w:val="nil"/>
              <w:left w:val="nil"/>
              <w:bottom w:val="nil"/>
              <w:right w:val="nil"/>
            </w:tcBorders>
            <w:shd w:val="clear" w:color="auto" w:fill="auto"/>
            <w:noWrap/>
            <w:vAlign w:val="bottom"/>
            <w:hideMark/>
          </w:tcPr>
          <w:p w14:paraId="799385DD" w14:textId="77777777" w:rsidR="003B375C" w:rsidRPr="007D2890" w:rsidRDefault="003B375C" w:rsidP="00392014"/>
        </w:tc>
      </w:tr>
      <w:tr w:rsidR="003B375C" w:rsidRPr="007D2890" w14:paraId="781EE4AD" w14:textId="77777777" w:rsidTr="00392014">
        <w:trPr>
          <w:trHeight w:val="285"/>
        </w:trPr>
        <w:tc>
          <w:tcPr>
            <w:tcW w:w="4948" w:type="dxa"/>
            <w:tcBorders>
              <w:top w:val="nil"/>
              <w:left w:val="nil"/>
              <w:bottom w:val="nil"/>
              <w:right w:val="nil"/>
            </w:tcBorders>
            <w:shd w:val="clear" w:color="auto" w:fill="auto"/>
            <w:noWrap/>
            <w:vAlign w:val="bottom"/>
            <w:hideMark/>
          </w:tcPr>
          <w:p w14:paraId="6C8F7DC6" w14:textId="77777777" w:rsidR="003B375C" w:rsidRPr="007D2890" w:rsidRDefault="003B375C" w:rsidP="00392014">
            <w:pPr>
              <w:rPr>
                <w:color w:val="000000"/>
              </w:rPr>
            </w:pPr>
            <w:r w:rsidRPr="007D2890">
              <w:rPr>
                <w:color w:val="000000"/>
              </w:rPr>
              <w:t xml:space="preserve">Chair-Agency Divergence       </w:t>
            </w:r>
          </w:p>
        </w:tc>
        <w:tc>
          <w:tcPr>
            <w:tcW w:w="1224" w:type="dxa"/>
            <w:tcBorders>
              <w:top w:val="nil"/>
              <w:left w:val="nil"/>
              <w:bottom w:val="nil"/>
              <w:right w:val="nil"/>
            </w:tcBorders>
            <w:shd w:val="clear" w:color="auto" w:fill="auto"/>
            <w:noWrap/>
            <w:vAlign w:val="bottom"/>
            <w:hideMark/>
          </w:tcPr>
          <w:p w14:paraId="57D8FAAE" w14:textId="77777777" w:rsidR="003B375C" w:rsidRPr="007D2890" w:rsidRDefault="003B375C" w:rsidP="00392014">
            <w:pPr>
              <w:rPr>
                <w:color w:val="000000"/>
              </w:rPr>
            </w:pPr>
            <w:r w:rsidRPr="007D2890">
              <w:rPr>
                <w:color w:val="000000"/>
              </w:rPr>
              <w:t>-2.745***</w:t>
            </w:r>
          </w:p>
        </w:tc>
        <w:tc>
          <w:tcPr>
            <w:tcW w:w="1224" w:type="dxa"/>
            <w:tcBorders>
              <w:top w:val="nil"/>
              <w:left w:val="nil"/>
              <w:bottom w:val="nil"/>
              <w:right w:val="nil"/>
            </w:tcBorders>
            <w:shd w:val="clear" w:color="auto" w:fill="auto"/>
            <w:noWrap/>
            <w:vAlign w:val="bottom"/>
            <w:hideMark/>
          </w:tcPr>
          <w:p w14:paraId="3A15D8D3" w14:textId="77777777" w:rsidR="003B375C" w:rsidRPr="007D2890" w:rsidRDefault="003B375C" w:rsidP="00392014">
            <w:pPr>
              <w:rPr>
                <w:color w:val="000000"/>
              </w:rPr>
            </w:pPr>
            <w:r w:rsidRPr="007D2890">
              <w:rPr>
                <w:color w:val="000000"/>
              </w:rPr>
              <w:t>-2.745***</w:t>
            </w:r>
          </w:p>
        </w:tc>
        <w:tc>
          <w:tcPr>
            <w:tcW w:w="1224" w:type="dxa"/>
            <w:tcBorders>
              <w:top w:val="nil"/>
              <w:left w:val="nil"/>
              <w:bottom w:val="nil"/>
              <w:right w:val="nil"/>
            </w:tcBorders>
            <w:shd w:val="clear" w:color="auto" w:fill="auto"/>
            <w:noWrap/>
            <w:vAlign w:val="bottom"/>
            <w:hideMark/>
          </w:tcPr>
          <w:p w14:paraId="732BFAE7" w14:textId="77777777" w:rsidR="003B375C" w:rsidRPr="007D2890" w:rsidRDefault="003B375C" w:rsidP="00392014">
            <w:pPr>
              <w:rPr>
                <w:color w:val="000000"/>
              </w:rPr>
            </w:pPr>
            <w:r w:rsidRPr="007D2890">
              <w:rPr>
                <w:color w:val="000000"/>
              </w:rPr>
              <w:t>-1.708***</w:t>
            </w:r>
          </w:p>
        </w:tc>
        <w:tc>
          <w:tcPr>
            <w:tcW w:w="1224" w:type="dxa"/>
            <w:tcBorders>
              <w:top w:val="nil"/>
              <w:left w:val="nil"/>
              <w:bottom w:val="nil"/>
              <w:right w:val="nil"/>
            </w:tcBorders>
            <w:shd w:val="clear" w:color="auto" w:fill="auto"/>
            <w:noWrap/>
            <w:vAlign w:val="bottom"/>
            <w:hideMark/>
          </w:tcPr>
          <w:p w14:paraId="79457177" w14:textId="77777777" w:rsidR="003B375C" w:rsidRPr="007D2890" w:rsidRDefault="003B375C" w:rsidP="00392014">
            <w:pPr>
              <w:rPr>
                <w:color w:val="000000"/>
              </w:rPr>
            </w:pPr>
          </w:p>
        </w:tc>
      </w:tr>
      <w:tr w:rsidR="003B375C" w:rsidRPr="007D2890" w14:paraId="51F4D3DD" w14:textId="77777777" w:rsidTr="00392014">
        <w:trPr>
          <w:trHeight w:val="285"/>
        </w:trPr>
        <w:tc>
          <w:tcPr>
            <w:tcW w:w="4948" w:type="dxa"/>
            <w:tcBorders>
              <w:top w:val="nil"/>
              <w:left w:val="nil"/>
              <w:bottom w:val="nil"/>
              <w:right w:val="nil"/>
            </w:tcBorders>
            <w:shd w:val="clear" w:color="auto" w:fill="auto"/>
            <w:noWrap/>
            <w:vAlign w:val="bottom"/>
            <w:hideMark/>
          </w:tcPr>
          <w:p w14:paraId="5437CA31"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7B5491B0" w14:textId="77777777" w:rsidR="003B375C" w:rsidRPr="007D2890" w:rsidRDefault="003B375C" w:rsidP="00392014">
            <w:pPr>
              <w:rPr>
                <w:color w:val="000000"/>
              </w:rPr>
            </w:pPr>
            <w:r w:rsidRPr="007D2890">
              <w:rPr>
                <w:color w:val="000000"/>
              </w:rPr>
              <w:t>(0.464)</w:t>
            </w:r>
          </w:p>
        </w:tc>
        <w:tc>
          <w:tcPr>
            <w:tcW w:w="1224" w:type="dxa"/>
            <w:tcBorders>
              <w:top w:val="nil"/>
              <w:left w:val="nil"/>
              <w:bottom w:val="nil"/>
              <w:right w:val="nil"/>
            </w:tcBorders>
            <w:shd w:val="clear" w:color="auto" w:fill="auto"/>
            <w:noWrap/>
            <w:vAlign w:val="bottom"/>
            <w:hideMark/>
          </w:tcPr>
          <w:p w14:paraId="76660F9C" w14:textId="77777777" w:rsidR="003B375C" w:rsidRPr="007D2890" w:rsidRDefault="003B375C" w:rsidP="00392014">
            <w:pPr>
              <w:rPr>
                <w:color w:val="000000"/>
              </w:rPr>
            </w:pPr>
            <w:r w:rsidRPr="007D2890">
              <w:rPr>
                <w:color w:val="000000"/>
              </w:rPr>
              <w:t>(0.464)</w:t>
            </w:r>
          </w:p>
        </w:tc>
        <w:tc>
          <w:tcPr>
            <w:tcW w:w="1224" w:type="dxa"/>
            <w:tcBorders>
              <w:top w:val="nil"/>
              <w:left w:val="nil"/>
              <w:bottom w:val="nil"/>
              <w:right w:val="nil"/>
            </w:tcBorders>
            <w:shd w:val="clear" w:color="auto" w:fill="auto"/>
            <w:noWrap/>
            <w:vAlign w:val="bottom"/>
            <w:hideMark/>
          </w:tcPr>
          <w:p w14:paraId="4471CB7B" w14:textId="77777777" w:rsidR="003B375C" w:rsidRPr="007D2890" w:rsidRDefault="003B375C" w:rsidP="00392014">
            <w:pPr>
              <w:rPr>
                <w:color w:val="000000"/>
              </w:rPr>
            </w:pPr>
            <w:r w:rsidRPr="007D2890">
              <w:rPr>
                <w:color w:val="000000"/>
              </w:rPr>
              <w:t>(0.192)</w:t>
            </w:r>
          </w:p>
        </w:tc>
        <w:tc>
          <w:tcPr>
            <w:tcW w:w="1224" w:type="dxa"/>
            <w:tcBorders>
              <w:top w:val="nil"/>
              <w:left w:val="nil"/>
              <w:bottom w:val="nil"/>
              <w:right w:val="nil"/>
            </w:tcBorders>
            <w:shd w:val="clear" w:color="auto" w:fill="auto"/>
            <w:noWrap/>
            <w:vAlign w:val="bottom"/>
            <w:hideMark/>
          </w:tcPr>
          <w:p w14:paraId="5C98189B" w14:textId="77777777" w:rsidR="003B375C" w:rsidRPr="007D2890" w:rsidRDefault="003B375C" w:rsidP="00392014">
            <w:pPr>
              <w:rPr>
                <w:color w:val="000000"/>
              </w:rPr>
            </w:pPr>
          </w:p>
        </w:tc>
      </w:tr>
      <w:tr w:rsidR="003B375C" w:rsidRPr="007D2890" w14:paraId="6FB127DD" w14:textId="77777777" w:rsidTr="00392014">
        <w:trPr>
          <w:trHeight w:val="285"/>
        </w:trPr>
        <w:tc>
          <w:tcPr>
            <w:tcW w:w="4948" w:type="dxa"/>
            <w:tcBorders>
              <w:top w:val="nil"/>
              <w:left w:val="nil"/>
              <w:bottom w:val="nil"/>
              <w:right w:val="nil"/>
            </w:tcBorders>
            <w:shd w:val="clear" w:color="auto" w:fill="auto"/>
            <w:noWrap/>
            <w:vAlign w:val="bottom"/>
            <w:hideMark/>
          </w:tcPr>
          <w:p w14:paraId="3870B228" w14:textId="77777777" w:rsidR="003B375C" w:rsidRPr="007D2890" w:rsidRDefault="003B375C" w:rsidP="00392014">
            <w:pPr>
              <w:rPr>
                <w:color w:val="000000"/>
              </w:rPr>
            </w:pPr>
            <w:r w:rsidRPr="007D2890">
              <w:rPr>
                <w:color w:val="000000"/>
              </w:rPr>
              <w:t xml:space="preserve">Chair-Agency Divergence - Squared       </w:t>
            </w:r>
          </w:p>
        </w:tc>
        <w:tc>
          <w:tcPr>
            <w:tcW w:w="1224" w:type="dxa"/>
            <w:tcBorders>
              <w:top w:val="nil"/>
              <w:left w:val="nil"/>
              <w:bottom w:val="nil"/>
              <w:right w:val="nil"/>
            </w:tcBorders>
            <w:shd w:val="clear" w:color="auto" w:fill="auto"/>
            <w:noWrap/>
            <w:vAlign w:val="bottom"/>
            <w:hideMark/>
          </w:tcPr>
          <w:p w14:paraId="566F7F72" w14:textId="77777777" w:rsidR="003B375C" w:rsidRPr="007D2890" w:rsidRDefault="003B375C" w:rsidP="00392014">
            <w:pPr>
              <w:rPr>
                <w:color w:val="000000"/>
              </w:rPr>
            </w:pPr>
            <w:r w:rsidRPr="007D2890">
              <w:rPr>
                <w:color w:val="000000"/>
              </w:rPr>
              <w:t>-2.289***</w:t>
            </w:r>
          </w:p>
        </w:tc>
        <w:tc>
          <w:tcPr>
            <w:tcW w:w="1224" w:type="dxa"/>
            <w:tcBorders>
              <w:top w:val="nil"/>
              <w:left w:val="nil"/>
              <w:bottom w:val="nil"/>
              <w:right w:val="nil"/>
            </w:tcBorders>
            <w:shd w:val="clear" w:color="auto" w:fill="auto"/>
            <w:noWrap/>
            <w:vAlign w:val="bottom"/>
            <w:hideMark/>
          </w:tcPr>
          <w:p w14:paraId="0E792D3B" w14:textId="77777777" w:rsidR="003B375C" w:rsidRPr="007D2890" w:rsidRDefault="003B375C" w:rsidP="00392014">
            <w:pPr>
              <w:rPr>
                <w:color w:val="000000"/>
              </w:rPr>
            </w:pPr>
            <w:r w:rsidRPr="007D2890">
              <w:rPr>
                <w:color w:val="000000"/>
              </w:rPr>
              <w:t>-2.289***</w:t>
            </w:r>
          </w:p>
        </w:tc>
        <w:tc>
          <w:tcPr>
            <w:tcW w:w="1224" w:type="dxa"/>
            <w:tcBorders>
              <w:top w:val="nil"/>
              <w:left w:val="nil"/>
              <w:bottom w:val="nil"/>
              <w:right w:val="nil"/>
            </w:tcBorders>
            <w:shd w:val="clear" w:color="auto" w:fill="auto"/>
            <w:noWrap/>
            <w:vAlign w:val="bottom"/>
            <w:hideMark/>
          </w:tcPr>
          <w:p w14:paraId="59C8EABA" w14:textId="77777777" w:rsidR="003B375C" w:rsidRPr="007D2890" w:rsidRDefault="003B375C" w:rsidP="00392014">
            <w:pPr>
              <w:rPr>
                <w:color w:val="000000"/>
              </w:rPr>
            </w:pPr>
            <w:r w:rsidRPr="007D2890">
              <w:rPr>
                <w:color w:val="000000"/>
              </w:rPr>
              <w:t>-1.547***</w:t>
            </w:r>
          </w:p>
        </w:tc>
        <w:tc>
          <w:tcPr>
            <w:tcW w:w="1224" w:type="dxa"/>
            <w:tcBorders>
              <w:top w:val="nil"/>
              <w:left w:val="nil"/>
              <w:bottom w:val="nil"/>
              <w:right w:val="nil"/>
            </w:tcBorders>
            <w:shd w:val="clear" w:color="auto" w:fill="auto"/>
            <w:noWrap/>
            <w:vAlign w:val="bottom"/>
            <w:hideMark/>
          </w:tcPr>
          <w:p w14:paraId="0BE1C78D" w14:textId="77777777" w:rsidR="003B375C" w:rsidRPr="007D2890" w:rsidRDefault="003B375C" w:rsidP="00392014">
            <w:pPr>
              <w:rPr>
                <w:color w:val="000000"/>
              </w:rPr>
            </w:pPr>
          </w:p>
        </w:tc>
      </w:tr>
      <w:tr w:rsidR="003B375C" w:rsidRPr="007D2890" w14:paraId="0BA28936" w14:textId="77777777" w:rsidTr="00392014">
        <w:trPr>
          <w:trHeight w:val="285"/>
        </w:trPr>
        <w:tc>
          <w:tcPr>
            <w:tcW w:w="4948" w:type="dxa"/>
            <w:tcBorders>
              <w:top w:val="nil"/>
              <w:left w:val="nil"/>
              <w:bottom w:val="nil"/>
              <w:right w:val="nil"/>
            </w:tcBorders>
            <w:shd w:val="clear" w:color="auto" w:fill="auto"/>
            <w:noWrap/>
            <w:vAlign w:val="bottom"/>
            <w:hideMark/>
          </w:tcPr>
          <w:p w14:paraId="7A533999"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65D5AD92" w14:textId="77777777" w:rsidR="003B375C" w:rsidRPr="007D2890" w:rsidRDefault="003B375C" w:rsidP="00392014">
            <w:pPr>
              <w:rPr>
                <w:color w:val="000000"/>
              </w:rPr>
            </w:pPr>
            <w:r w:rsidRPr="007D2890">
              <w:rPr>
                <w:color w:val="000000"/>
              </w:rPr>
              <w:t>(0.402)</w:t>
            </w:r>
          </w:p>
        </w:tc>
        <w:tc>
          <w:tcPr>
            <w:tcW w:w="1224" w:type="dxa"/>
            <w:tcBorders>
              <w:top w:val="nil"/>
              <w:left w:val="nil"/>
              <w:bottom w:val="nil"/>
              <w:right w:val="nil"/>
            </w:tcBorders>
            <w:shd w:val="clear" w:color="auto" w:fill="auto"/>
            <w:noWrap/>
            <w:vAlign w:val="bottom"/>
            <w:hideMark/>
          </w:tcPr>
          <w:p w14:paraId="5170B825" w14:textId="77777777" w:rsidR="003B375C" w:rsidRPr="007D2890" w:rsidRDefault="003B375C" w:rsidP="00392014">
            <w:pPr>
              <w:rPr>
                <w:color w:val="000000"/>
              </w:rPr>
            </w:pPr>
            <w:r w:rsidRPr="007D2890">
              <w:rPr>
                <w:color w:val="000000"/>
              </w:rPr>
              <w:t>(0.402)</w:t>
            </w:r>
          </w:p>
        </w:tc>
        <w:tc>
          <w:tcPr>
            <w:tcW w:w="1224" w:type="dxa"/>
            <w:tcBorders>
              <w:top w:val="nil"/>
              <w:left w:val="nil"/>
              <w:bottom w:val="nil"/>
              <w:right w:val="nil"/>
            </w:tcBorders>
            <w:shd w:val="clear" w:color="auto" w:fill="auto"/>
            <w:noWrap/>
            <w:vAlign w:val="bottom"/>
            <w:hideMark/>
          </w:tcPr>
          <w:p w14:paraId="6C5531D0" w14:textId="77777777" w:rsidR="003B375C" w:rsidRPr="007D2890" w:rsidRDefault="003B375C" w:rsidP="00392014">
            <w:pPr>
              <w:rPr>
                <w:color w:val="000000"/>
              </w:rPr>
            </w:pPr>
            <w:r w:rsidRPr="007D2890">
              <w:rPr>
                <w:color w:val="000000"/>
              </w:rPr>
              <w:t>(0.361)</w:t>
            </w:r>
          </w:p>
        </w:tc>
        <w:tc>
          <w:tcPr>
            <w:tcW w:w="1224" w:type="dxa"/>
            <w:tcBorders>
              <w:top w:val="nil"/>
              <w:left w:val="nil"/>
              <w:bottom w:val="nil"/>
              <w:right w:val="nil"/>
            </w:tcBorders>
            <w:shd w:val="clear" w:color="auto" w:fill="auto"/>
            <w:noWrap/>
            <w:vAlign w:val="bottom"/>
            <w:hideMark/>
          </w:tcPr>
          <w:p w14:paraId="1B64F89E" w14:textId="77777777" w:rsidR="003B375C" w:rsidRPr="007D2890" w:rsidRDefault="003B375C" w:rsidP="00392014">
            <w:pPr>
              <w:rPr>
                <w:color w:val="000000"/>
              </w:rPr>
            </w:pPr>
          </w:p>
        </w:tc>
      </w:tr>
      <w:tr w:rsidR="003B375C" w:rsidRPr="007D2890" w14:paraId="704487BC" w14:textId="77777777" w:rsidTr="00392014">
        <w:trPr>
          <w:trHeight w:val="285"/>
        </w:trPr>
        <w:tc>
          <w:tcPr>
            <w:tcW w:w="4948" w:type="dxa"/>
            <w:tcBorders>
              <w:top w:val="nil"/>
              <w:left w:val="nil"/>
              <w:bottom w:val="nil"/>
              <w:right w:val="nil"/>
            </w:tcBorders>
            <w:shd w:val="clear" w:color="auto" w:fill="auto"/>
            <w:noWrap/>
            <w:vAlign w:val="bottom"/>
            <w:hideMark/>
          </w:tcPr>
          <w:p w14:paraId="75769EDA" w14:textId="77777777" w:rsidR="003B375C" w:rsidRPr="007D2890" w:rsidRDefault="003B375C" w:rsidP="00392014">
            <w:pPr>
              <w:rPr>
                <w:color w:val="000000"/>
              </w:rPr>
            </w:pPr>
            <w:r w:rsidRPr="007D2890">
              <w:rPr>
                <w:color w:val="000000"/>
              </w:rPr>
              <w:t>Majority Median-Agency Divergence</w:t>
            </w:r>
          </w:p>
        </w:tc>
        <w:tc>
          <w:tcPr>
            <w:tcW w:w="1224" w:type="dxa"/>
            <w:tcBorders>
              <w:top w:val="nil"/>
              <w:left w:val="nil"/>
              <w:bottom w:val="nil"/>
              <w:right w:val="nil"/>
            </w:tcBorders>
            <w:shd w:val="clear" w:color="auto" w:fill="auto"/>
            <w:noWrap/>
            <w:vAlign w:val="bottom"/>
            <w:hideMark/>
          </w:tcPr>
          <w:p w14:paraId="62B900E9" w14:textId="77777777" w:rsidR="003B375C" w:rsidRPr="007D2890" w:rsidRDefault="003B375C" w:rsidP="00392014">
            <w:pPr>
              <w:rPr>
                <w:color w:val="000000"/>
              </w:rPr>
            </w:pPr>
            <w:r w:rsidRPr="007D2890">
              <w:rPr>
                <w:color w:val="000000"/>
              </w:rPr>
              <w:t>2.932**</w:t>
            </w:r>
          </w:p>
        </w:tc>
        <w:tc>
          <w:tcPr>
            <w:tcW w:w="1224" w:type="dxa"/>
            <w:tcBorders>
              <w:top w:val="nil"/>
              <w:left w:val="nil"/>
              <w:bottom w:val="nil"/>
              <w:right w:val="nil"/>
            </w:tcBorders>
            <w:shd w:val="clear" w:color="auto" w:fill="auto"/>
            <w:noWrap/>
            <w:vAlign w:val="bottom"/>
            <w:hideMark/>
          </w:tcPr>
          <w:p w14:paraId="6E64E440" w14:textId="77777777" w:rsidR="003B375C" w:rsidRPr="007D2890" w:rsidRDefault="003B375C" w:rsidP="00392014">
            <w:pPr>
              <w:rPr>
                <w:color w:val="000000"/>
              </w:rPr>
            </w:pPr>
            <w:r w:rsidRPr="007D2890">
              <w:rPr>
                <w:color w:val="000000"/>
              </w:rPr>
              <w:t>2.932**</w:t>
            </w:r>
          </w:p>
        </w:tc>
        <w:tc>
          <w:tcPr>
            <w:tcW w:w="1224" w:type="dxa"/>
            <w:tcBorders>
              <w:top w:val="nil"/>
              <w:left w:val="nil"/>
              <w:bottom w:val="nil"/>
              <w:right w:val="nil"/>
            </w:tcBorders>
            <w:shd w:val="clear" w:color="auto" w:fill="auto"/>
            <w:noWrap/>
            <w:vAlign w:val="bottom"/>
            <w:hideMark/>
          </w:tcPr>
          <w:p w14:paraId="2F9563E3"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1125C007" w14:textId="77777777" w:rsidR="003B375C" w:rsidRPr="007D2890" w:rsidRDefault="003B375C" w:rsidP="00392014">
            <w:pPr>
              <w:rPr>
                <w:color w:val="000000"/>
              </w:rPr>
            </w:pPr>
            <w:r w:rsidRPr="007D2890">
              <w:rPr>
                <w:color w:val="000000"/>
              </w:rPr>
              <w:t>-1.162*</w:t>
            </w:r>
          </w:p>
        </w:tc>
      </w:tr>
      <w:tr w:rsidR="003B375C" w:rsidRPr="007D2890" w14:paraId="551AC029" w14:textId="77777777" w:rsidTr="00392014">
        <w:trPr>
          <w:trHeight w:val="285"/>
        </w:trPr>
        <w:tc>
          <w:tcPr>
            <w:tcW w:w="4948" w:type="dxa"/>
            <w:tcBorders>
              <w:top w:val="nil"/>
              <w:left w:val="nil"/>
              <w:bottom w:val="nil"/>
              <w:right w:val="nil"/>
            </w:tcBorders>
            <w:shd w:val="clear" w:color="auto" w:fill="auto"/>
            <w:noWrap/>
            <w:vAlign w:val="bottom"/>
            <w:hideMark/>
          </w:tcPr>
          <w:p w14:paraId="1018242C"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09305C9E" w14:textId="77777777" w:rsidR="003B375C" w:rsidRPr="007D2890" w:rsidRDefault="003B375C" w:rsidP="00392014">
            <w:pPr>
              <w:rPr>
                <w:color w:val="000000"/>
              </w:rPr>
            </w:pPr>
            <w:r w:rsidRPr="007D2890">
              <w:rPr>
                <w:color w:val="000000"/>
              </w:rPr>
              <w:t>(0.898)</w:t>
            </w:r>
          </w:p>
        </w:tc>
        <w:tc>
          <w:tcPr>
            <w:tcW w:w="1224" w:type="dxa"/>
            <w:tcBorders>
              <w:top w:val="nil"/>
              <w:left w:val="nil"/>
              <w:bottom w:val="nil"/>
              <w:right w:val="nil"/>
            </w:tcBorders>
            <w:shd w:val="clear" w:color="auto" w:fill="auto"/>
            <w:noWrap/>
            <w:vAlign w:val="bottom"/>
            <w:hideMark/>
          </w:tcPr>
          <w:p w14:paraId="1F5DC875" w14:textId="77777777" w:rsidR="003B375C" w:rsidRPr="007D2890" w:rsidRDefault="003B375C" w:rsidP="00392014">
            <w:pPr>
              <w:rPr>
                <w:color w:val="000000"/>
              </w:rPr>
            </w:pPr>
            <w:r w:rsidRPr="007D2890">
              <w:rPr>
                <w:color w:val="000000"/>
              </w:rPr>
              <w:t>(0.898)</w:t>
            </w:r>
          </w:p>
        </w:tc>
        <w:tc>
          <w:tcPr>
            <w:tcW w:w="1224" w:type="dxa"/>
            <w:tcBorders>
              <w:top w:val="nil"/>
              <w:left w:val="nil"/>
              <w:bottom w:val="nil"/>
              <w:right w:val="nil"/>
            </w:tcBorders>
            <w:shd w:val="clear" w:color="auto" w:fill="auto"/>
            <w:noWrap/>
            <w:vAlign w:val="bottom"/>
            <w:hideMark/>
          </w:tcPr>
          <w:p w14:paraId="6BDFE6AD"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07A16134" w14:textId="77777777" w:rsidR="003B375C" w:rsidRPr="007D2890" w:rsidRDefault="003B375C" w:rsidP="00392014">
            <w:pPr>
              <w:rPr>
                <w:color w:val="000000"/>
              </w:rPr>
            </w:pPr>
            <w:r w:rsidRPr="007D2890">
              <w:rPr>
                <w:color w:val="000000"/>
              </w:rPr>
              <w:t>(0.493)</w:t>
            </w:r>
          </w:p>
        </w:tc>
      </w:tr>
      <w:tr w:rsidR="003B375C" w:rsidRPr="007D2890" w14:paraId="3BFE0E97" w14:textId="77777777" w:rsidTr="00392014">
        <w:trPr>
          <w:trHeight w:val="285"/>
        </w:trPr>
        <w:tc>
          <w:tcPr>
            <w:tcW w:w="4948" w:type="dxa"/>
            <w:tcBorders>
              <w:top w:val="nil"/>
              <w:left w:val="nil"/>
              <w:bottom w:val="nil"/>
              <w:right w:val="nil"/>
            </w:tcBorders>
            <w:shd w:val="clear" w:color="auto" w:fill="auto"/>
            <w:noWrap/>
            <w:vAlign w:val="bottom"/>
            <w:hideMark/>
          </w:tcPr>
          <w:p w14:paraId="7E4ACE8A" w14:textId="77777777" w:rsidR="003B375C" w:rsidRPr="007D2890" w:rsidRDefault="003B375C" w:rsidP="00392014">
            <w:pPr>
              <w:rPr>
                <w:color w:val="000000"/>
              </w:rPr>
            </w:pPr>
            <w:r w:rsidRPr="007D2890">
              <w:rPr>
                <w:color w:val="000000"/>
              </w:rPr>
              <w:t>Majority Median-Agency Divergence - Squared</w:t>
            </w:r>
          </w:p>
        </w:tc>
        <w:tc>
          <w:tcPr>
            <w:tcW w:w="1224" w:type="dxa"/>
            <w:tcBorders>
              <w:top w:val="nil"/>
              <w:left w:val="nil"/>
              <w:bottom w:val="nil"/>
              <w:right w:val="nil"/>
            </w:tcBorders>
            <w:shd w:val="clear" w:color="auto" w:fill="auto"/>
            <w:noWrap/>
            <w:vAlign w:val="bottom"/>
            <w:hideMark/>
          </w:tcPr>
          <w:p w14:paraId="16E288AF" w14:textId="77777777" w:rsidR="003B375C" w:rsidRPr="007D2890" w:rsidRDefault="003B375C" w:rsidP="00392014">
            <w:pPr>
              <w:rPr>
                <w:color w:val="000000"/>
              </w:rPr>
            </w:pPr>
            <w:r w:rsidRPr="007D2890">
              <w:rPr>
                <w:color w:val="000000"/>
              </w:rPr>
              <w:t>3.641***</w:t>
            </w:r>
          </w:p>
        </w:tc>
        <w:tc>
          <w:tcPr>
            <w:tcW w:w="1224" w:type="dxa"/>
            <w:tcBorders>
              <w:top w:val="nil"/>
              <w:left w:val="nil"/>
              <w:bottom w:val="nil"/>
              <w:right w:val="nil"/>
            </w:tcBorders>
            <w:shd w:val="clear" w:color="auto" w:fill="auto"/>
            <w:noWrap/>
            <w:vAlign w:val="bottom"/>
            <w:hideMark/>
          </w:tcPr>
          <w:p w14:paraId="0BA2617E" w14:textId="77777777" w:rsidR="003B375C" w:rsidRPr="007D2890" w:rsidRDefault="003B375C" w:rsidP="00392014">
            <w:pPr>
              <w:rPr>
                <w:color w:val="000000"/>
              </w:rPr>
            </w:pPr>
            <w:r w:rsidRPr="007D2890">
              <w:rPr>
                <w:color w:val="000000"/>
              </w:rPr>
              <w:t>3.641***</w:t>
            </w:r>
          </w:p>
        </w:tc>
        <w:tc>
          <w:tcPr>
            <w:tcW w:w="1224" w:type="dxa"/>
            <w:tcBorders>
              <w:top w:val="nil"/>
              <w:left w:val="nil"/>
              <w:bottom w:val="nil"/>
              <w:right w:val="nil"/>
            </w:tcBorders>
            <w:shd w:val="clear" w:color="auto" w:fill="auto"/>
            <w:noWrap/>
            <w:vAlign w:val="bottom"/>
            <w:hideMark/>
          </w:tcPr>
          <w:p w14:paraId="6F82CFEC"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086F96EF" w14:textId="77777777" w:rsidR="003B375C" w:rsidRPr="007D2890" w:rsidRDefault="003B375C" w:rsidP="00392014">
            <w:pPr>
              <w:rPr>
                <w:color w:val="000000"/>
              </w:rPr>
            </w:pPr>
            <w:r w:rsidRPr="007D2890">
              <w:rPr>
                <w:color w:val="000000"/>
              </w:rPr>
              <w:t>-0.986</w:t>
            </w:r>
          </w:p>
        </w:tc>
      </w:tr>
      <w:tr w:rsidR="003B375C" w:rsidRPr="007D2890" w14:paraId="50CBEB18" w14:textId="77777777" w:rsidTr="00392014">
        <w:trPr>
          <w:trHeight w:val="285"/>
        </w:trPr>
        <w:tc>
          <w:tcPr>
            <w:tcW w:w="4948" w:type="dxa"/>
            <w:tcBorders>
              <w:top w:val="nil"/>
              <w:left w:val="nil"/>
              <w:bottom w:val="nil"/>
              <w:right w:val="nil"/>
            </w:tcBorders>
            <w:shd w:val="clear" w:color="auto" w:fill="auto"/>
            <w:noWrap/>
            <w:vAlign w:val="bottom"/>
            <w:hideMark/>
          </w:tcPr>
          <w:p w14:paraId="1C828070"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55860A66" w14:textId="77777777" w:rsidR="003B375C" w:rsidRPr="007D2890" w:rsidRDefault="003B375C" w:rsidP="00392014">
            <w:pPr>
              <w:rPr>
                <w:color w:val="000000"/>
              </w:rPr>
            </w:pPr>
            <w:r w:rsidRPr="007D2890">
              <w:rPr>
                <w:color w:val="000000"/>
              </w:rPr>
              <w:t>(1.064)</w:t>
            </w:r>
          </w:p>
        </w:tc>
        <w:tc>
          <w:tcPr>
            <w:tcW w:w="1224" w:type="dxa"/>
            <w:tcBorders>
              <w:top w:val="nil"/>
              <w:left w:val="nil"/>
              <w:bottom w:val="nil"/>
              <w:right w:val="nil"/>
            </w:tcBorders>
            <w:shd w:val="clear" w:color="auto" w:fill="auto"/>
            <w:noWrap/>
            <w:vAlign w:val="bottom"/>
            <w:hideMark/>
          </w:tcPr>
          <w:p w14:paraId="1249D05C" w14:textId="77777777" w:rsidR="003B375C" w:rsidRPr="007D2890" w:rsidRDefault="003B375C" w:rsidP="00392014">
            <w:pPr>
              <w:rPr>
                <w:color w:val="000000"/>
              </w:rPr>
            </w:pPr>
            <w:r w:rsidRPr="007D2890">
              <w:rPr>
                <w:color w:val="000000"/>
              </w:rPr>
              <w:t>(1.064)</w:t>
            </w:r>
          </w:p>
        </w:tc>
        <w:tc>
          <w:tcPr>
            <w:tcW w:w="1224" w:type="dxa"/>
            <w:tcBorders>
              <w:top w:val="nil"/>
              <w:left w:val="nil"/>
              <w:bottom w:val="nil"/>
              <w:right w:val="nil"/>
            </w:tcBorders>
            <w:shd w:val="clear" w:color="auto" w:fill="auto"/>
            <w:noWrap/>
            <w:vAlign w:val="bottom"/>
            <w:hideMark/>
          </w:tcPr>
          <w:p w14:paraId="34CB2314"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700D7EF2" w14:textId="77777777" w:rsidR="003B375C" w:rsidRPr="007D2890" w:rsidRDefault="003B375C" w:rsidP="00392014">
            <w:pPr>
              <w:rPr>
                <w:color w:val="000000"/>
              </w:rPr>
            </w:pPr>
            <w:r w:rsidRPr="007D2890">
              <w:rPr>
                <w:color w:val="000000"/>
              </w:rPr>
              <w:t>(0.856)</w:t>
            </w:r>
          </w:p>
        </w:tc>
      </w:tr>
      <w:tr w:rsidR="003B375C" w:rsidRPr="007D2890" w14:paraId="3E65E823" w14:textId="77777777" w:rsidTr="00392014">
        <w:trPr>
          <w:trHeight w:val="285"/>
        </w:trPr>
        <w:tc>
          <w:tcPr>
            <w:tcW w:w="4948" w:type="dxa"/>
            <w:tcBorders>
              <w:top w:val="nil"/>
              <w:left w:val="nil"/>
              <w:bottom w:val="nil"/>
              <w:right w:val="nil"/>
            </w:tcBorders>
            <w:shd w:val="clear" w:color="auto" w:fill="auto"/>
            <w:noWrap/>
            <w:vAlign w:val="bottom"/>
            <w:hideMark/>
          </w:tcPr>
          <w:p w14:paraId="3A06E830" w14:textId="77777777" w:rsidR="003B375C" w:rsidRPr="007D2890" w:rsidRDefault="003B375C" w:rsidP="00392014">
            <w:pPr>
              <w:rPr>
                <w:color w:val="000000"/>
              </w:rPr>
            </w:pPr>
            <w:r w:rsidRPr="007D2890">
              <w:rPr>
                <w:color w:val="000000"/>
              </w:rPr>
              <w:t xml:space="preserve">President-Agency Divergence   </w:t>
            </w:r>
          </w:p>
        </w:tc>
        <w:tc>
          <w:tcPr>
            <w:tcW w:w="1224" w:type="dxa"/>
            <w:tcBorders>
              <w:top w:val="nil"/>
              <w:left w:val="nil"/>
              <w:bottom w:val="nil"/>
              <w:right w:val="nil"/>
            </w:tcBorders>
            <w:shd w:val="clear" w:color="auto" w:fill="auto"/>
            <w:noWrap/>
            <w:vAlign w:val="bottom"/>
            <w:hideMark/>
          </w:tcPr>
          <w:p w14:paraId="36064591" w14:textId="77777777" w:rsidR="003B375C" w:rsidRPr="007D2890" w:rsidRDefault="003B375C" w:rsidP="00392014">
            <w:pPr>
              <w:rPr>
                <w:color w:val="000000"/>
              </w:rPr>
            </w:pPr>
            <w:r w:rsidRPr="007D2890">
              <w:rPr>
                <w:color w:val="000000"/>
              </w:rPr>
              <w:t>-0.00273</w:t>
            </w:r>
          </w:p>
        </w:tc>
        <w:tc>
          <w:tcPr>
            <w:tcW w:w="1224" w:type="dxa"/>
            <w:tcBorders>
              <w:top w:val="nil"/>
              <w:left w:val="nil"/>
              <w:bottom w:val="nil"/>
              <w:right w:val="nil"/>
            </w:tcBorders>
            <w:shd w:val="clear" w:color="auto" w:fill="auto"/>
            <w:noWrap/>
            <w:vAlign w:val="bottom"/>
            <w:hideMark/>
          </w:tcPr>
          <w:p w14:paraId="29A79422" w14:textId="77777777" w:rsidR="003B375C" w:rsidRPr="007D2890" w:rsidRDefault="003B375C" w:rsidP="00392014">
            <w:pPr>
              <w:rPr>
                <w:color w:val="000000"/>
              </w:rPr>
            </w:pPr>
            <w:r w:rsidRPr="007D2890">
              <w:rPr>
                <w:color w:val="000000"/>
              </w:rPr>
              <w:t>-0.00273</w:t>
            </w:r>
          </w:p>
        </w:tc>
        <w:tc>
          <w:tcPr>
            <w:tcW w:w="1224" w:type="dxa"/>
            <w:tcBorders>
              <w:top w:val="nil"/>
              <w:left w:val="nil"/>
              <w:bottom w:val="nil"/>
              <w:right w:val="nil"/>
            </w:tcBorders>
            <w:shd w:val="clear" w:color="auto" w:fill="auto"/>
            <w:noWrap/>
            <w:vAlign w:val="bottom"/>
            <w:hideMark/>
          </w:tcPr>
          <w:p w14:paraId="1CEAA8A2"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7153FEE1" w14:textId="77777777" w:rsidR="003B375C" w:rsidRPr="007D2890" w:rsidRDefault="003B375C" w:rsidP="00392014"/>
        </w:tc>
      </w:tr>
      <w:tr w:rsidR="003B375C" w:rsidRPr="007D2890" w14:paraId="2201A1BA" w14:textId="77777777" w:rsidTr="00392014">
        <w:trPr>
          <w:trHeight w:val="285"/>
        </w:trPr>
        <w:tc>
          <w:tcPr>
            <w:tcW w:w="4948" w:type="dxa"/>
            <w:tcBorders>
              <w:top w:val="nil"/>
              <w:left w:val="nil"/>
              <w:bottom w:val="nil"/>
              <w:right w:val="nil"/>
            </w:tcBorders>
            <w:shd w:val="clear" w:color="auto" w:fill="auto"/>
            <w:noWrap/>
            <w:vAlign w:val="bottom"/>
            <w:hideMark/>
          </w:tcPr>
          <w:p w14:paraId="66875DDB"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72287DE9" w14:textId="77777777" w:rsidR="003B375C" w:rsidRPr="007D2890" w:rsidRDefault="003B375C" w:rsidP="00392014">
            <w:pPr>
              <w:rPr>
                <w:color w:val="000000"/>
              </w:rPr>
            </w:pPr>
            <w:r w:rsidRPr="007D2890">
              <w:rPr>
                <w:color w:val="000000"/>
              </w:rPr>
              <w:t>(0.151)</w:t>
            </w:r>
          </w:p>
        </w:tc>
        <w:tc>
          <w:tcPr>
            <w:tcW w:w="1224" w:type="dxa"/>
            <w:tcBorders>
              <w:top w:val="nil"/>
              <w:left w:val="nil"/>
              <w:bottom w:val="nil"/>
              <w:right w:val="nil"/>
            </w:tcBorders>
            <w:shd w:val="clear" w:color="auto" w:fill="auto"/>
            <w:noWrap/>
            <w:vAlign w:val="bottom"/>
            <w:hideMark/>
          </w:tcPr>
          <w:p w14:paraId="16734E4E" w14:textId="77777777" w:rsidR="003B375C" w:rsidRPr="007D2890" w:rsidRDefault="003B375C" w:rsidP="00392014">
            <w:pPr>
              <w:rPr>
                <w:color w:val="000000"/>
              </w:rPr>
            </w:pPr>
            <w:r w:rsidRPr="007D2890">
              <w:rPr>
                <w:color w:val="000000"/>
              </w:rPr>
              <w:t>(0.151)</w:t>
            </w:r>
          </w:p>
        </w:tc>
        <w:tc>
          <w:tcPr>
            <w:tcW w:w="1224" w:type="dxa"/>
            <w:tcBorders>
              <w:top w:val="nil"/>
              <w:left w:val="nil"/>
              <w:bottom w:val="nil"/>
              <w:right w:val="nil"/>
            </w:tcBorders>
            <w:shd w:val="clear" w:color="auto" w:fill="auto"/>
            <w:noWrap/>
            <w:vAlign w:val="bottom"/>
            <w:hideMark/>
          </w:tcPr>
          <w:p w14:paraId="608FC726"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06D7DB38" w14:textId="77777777" w:rsidR="003B375C" w:rsidRPr="007D2890" w:rsidRDefault="003B375C" w:rsidP="00392014"/>
        </w:tc>
      </w:tr>
      <w:tr w:rsidR="003B375C" w:rsidRPr="007D2890" w14:paraId="271DE841" w14:textId="77777777" w:rsidTr="00392014">
        <w:trPr>
          <w:trHeight w:val="285"/>
        </w:trPr>
        <w:tc>
          <w:tcPr>
            <w:tcW w:w="4948" w:type="dxa"/>
            <w:tcBorders>
              <w:top w:val="nil"/>
              <w:left w:val="nil"/>
              <w:bottom w:val="nil"/>
              <w:right w:val="nil"/>
            </w:tcBorders>
            <w:shd w:val="clear" w:color="auto" w:fill="auto"/>
            <w:noWrap/>
            <w:vAlign w:val="bottom"/>
            <w:hideMark/>
          </w:tcPr>
          <w:p w14:paraId="33A620C2" w14:textId="77777777" w:rsidR="003B375C" w:rsidRPr="007D2890" w:rsidRDefault="003B375C" w:rsidP="00392014">
            <w:pPr>
              <w:rPr>
                <w:color w:val="000000"/>
              </w:rPr>
            </w:pPr>
            <w:r w:rsidRPr="007D2890">
              <w:rPr>
                <w:color w:val="000000"/>
              </w:rPr>
              <w:t>High Status</w:t>
            </w:r>
          </w:p>
        </w:tc>
        <w:tc>
          <w:tcPr>
            <w:tcW w:w="1224" w:type="dxa"/>
            <w:tcBorders>
              <w:top w:val="nil"/>
              <w:left w:val="nil"/>
              <w:bottom w:val="nil"/>
              <w:right w:val="nil"/>
            </w:tcBorders>
            <w:shd w:val="clear" w:color="auto" w:fill="auto"/>
            <w:noWrap/>
            <w:vAlign w:val="bottom"/>
            <w:hideMark/>
          </w:tcPr>
          <w:p w14:paraId="07437132" w14:textId="77777777" w:rsidR="003B375C" w:rsidRPr="007D2890" w:rsidRDefault="003B375C" w:rsidP="00392014">
            <w:pPr>
              <w:rPr>
                <w:color w:val="000000"/>
              </w:rPr>
            </w:pPr>
            <w:r w:rsidRPr="007D2890">
              <w:rPr>
                <w:color w:val="000000"/>
              </w:rPr>
              <w:t>0.366**</w:t>
            </w:r>
          </w:p>
        </w:tc>
        <w:tc>
          <w:tcPr>
            <w:tcW w:w="1224" w:type="dxa"/>
            <w:tcBorders>
              <w:top w:val="nil"/>
              <w:left w:val="nil"/>
              <w:bottom w:val="nil"/>
              <w:right w:val="nil"/>
            </w:tcBorders>
            <w:shd w:val="clear" w:color="auto" w:fill="auto"/>
            <w:noWrap/>
            <w:vAlign w:val="bottom"/>
            <w:hideMark/>
          </w:tcPr>
          <w:p w14:paraId="415A3FEA" w14:textId="77777777" w:rsidR="003B375C" w:rsidRPr="007D2890" w:rsidRDefault="003B375C" w:rsidP="00392014">
            <w:pPr>
              <w:rPr>
                <w:color w:val="000000"/>
              </w:rPr>
            </w:pPr>
            <w:r w:rsidRPr="007D2890">
              <w:rPr>
                <w:color w:val="000000"/>
              </w:rPr>
              <w:t>0.366**</w:t>
            </w:r>
          </w:p>
        </w:tc>
        <w:tc>
          <w:tcPr>
            <w:tcW w:w="1224" w:type="dxa"/>
            <w:tcBorders>
              <w:top w:val="nil"/>
              <w:left w:val="nil"/>
              <w:bottom w:val="nil"/>
              <w:right w:val="nil"/>
            </w:tcBorders>
            <w:shd w:val="clear" w:color="auto" w:fill="auto"/>
            <w:noWrap/>
            <w:vAlign w:val="bottom"/>
            <w:hideMark/>
          </w:tcPr>
          <w:p w14:paraId="3E52C90D" w14:textId="77777777" w:rsidR="003B375C" w:rsidRPr="007D2890" w:rsidRDefault="003B375C" w:rsidP="00392014">
            <w:pPr>
              <w:rPr>
                <w:color w:val="000000"/>
              </w:rPr>
            </w:pPr>
            <w:r w:rsidRPr="007D2890">
              <w:rPr>
                <w:color w:val="000000"/>
              </w:rPr>
              <w:t>0.374**</w:t>
            </w:r>
          </w:p>
        </w:tc>
        <w:tc>
          <w:tcPr>
            <w:tcW w:w="1224" w:type="dxa"/>
            <w:tcBorders>
              <w:top w:val="nil"/>
              <w:left w:val="nil"/>
              <w:bottom w:val="nil"/>
              <w:right w:val="nil"/>
            </w:tcBorders>
            <w:shd w:val="clear" w:color="auto" w:fill="auto"/>
            <w:noWrap/>
            <w:vAlign w:val="bottom"/>
            <w:hideMark/>
          </w:tcPr>
          <w:p w14:paraId="08F7D7C9" w14:textId="77777777" w:rsidR="003B375C" w:rsidRPr="007D2890" w:rsidRDefault="003B375C" w:rsidP="00392014">
            <w:pPr>
              <w:rPr>
                <w:color w:val="000000"/>
              </w:rPr>
            </w:pPr>
            <w:r w:rsidRPr="007D2890">
              <w:rPr>
                <w:color w:val="000000"/>
              </w:rPr>
              <w:t>0.363**</w:t>
            </w:r>
          </w:p>
        </w:tc>
      </w:tr>
      <w:tr w:rsidR="003B375C" w:rsidRPr="007D2890" w14:paraId="3E04DED6" w14:textId="77777777" w:rsidTr="00392014">
        <w:trPr>
          <w:trHeight w:val="285"/>
        </w:trPr>
        <w:tc>
          <w:tcPr>
            <w:tcW w:w="4948" w:type="dxa"/>
            <w:tcBorders>
              <w:top w:val="nil"/>
              <w:left w:val="nil"/>
              <w:bottom w:val="nil"/>
              <w:right w:val="nil"/>
            </w:tcBorders>
            <w:shd w:val="clear" w:color="auto" w:fill="auto"/>
            <w:noWrap/>
            <w:vAlign w:val="bottom"/>
            <w:hideMark/>
          </w:tcPr>
          <w:p w14:paraId="4163BBDD"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2A2AD43E" w14:textId="77777777" w:rsidR="003B375C" w:rsidRPr="007D2890" w:rsidRDefault="003B375C" w:rsidP="00392014">
            <w:pPr>
              <w:rPr>
                <w:color w:val="000000"/>
              </w:rPr>
            </w:pPr>
            <w:r w:rsidRPr="007D2890">
              <w:rPr>
                <w:color w:val="000000"/>
              </w:rPr>
              <w:t>(0.123)</w:t>
            </w:r>
          </w:p>
        </w:tc>
        <w:tc>
          <w:tcPr>
            <w:tcW w:w="1224" w:type="dxa"/>
            <w:tcBorders>
              <w:top w:val="nil"/>
              <w:left w:val="nil"/>
              <w:bottom w:val="nil"/>
              <w:right w:val="nil"/>
            </w:tcBorders>
            <w:shd w:val="clear" w:color="auto" w:fill="auto"/>
            <w:noWrap/>
            <w:vAlign w:val="bottom"/>
            <w:hideMark/>
          </w:tcPr>
          <w:p w14:paraId="481D28E3" w14:textId="77777777" w:rsidR="003B375C" w:rsidRPr="007D2890" w:rsidRDefault="003B375C" w:rsidP="00392014">
            <w:pPr>
              <w:rPr>
                <w:color w:val="000000"/>
              </w:rPr>
            </w:pPr>
            <w:r w:rsidRPr="007D2890">
              <w:rPr>
                <w:color w:val="000000"/>
              </w:rPr>
              <w:t>(0.123)</w:t>
            </w:r>
          </w:p>
        </w:tc>
        <w:tc>
          <w:tcPr>
            <w:tcW w:w="1224" w:type="dxa"/>
            <w:tcBorders>
              <w:top w:val="nil"/>
              <w:left w:val="nil"/>
              <w:bottom w:val="nil"/>
              <w:right w:val="nil"/>
            </w:tcBorders>
            <w:shd w:val="clear" w:color="auto" w:fill="auto"/>
            <w:noWrap/>
            <w:vAlign w:val="bottom"/>
            <w:hideMark/>
          </w:tcPr>
          <w:p w14:paraId="21B6688E" w14:textId="77777777" w:rsidR="003B375C" w:rsidRPr="007D2890" w:rsidRDefault="003B375C" w:rsidP="00392014">
            <w:pPr>
              <w:rPr>
                <w:color w:val="000000"/>
              </w:rPr>
            </w:pPr>
            <w:r w:rsidRPr="007D2890">
              <w:rPr>
                <w:color w:val="000000"/>
              </w:rPr>
              <w:t>(0.121)</w:t>
            </w:r>
          </w:p>
        </w:tc>
        <w:tc>
          <w:tcPr>
            <w:tcW w:w="1224" w:type="dxa"/>
            <w:tcBorders>
              <w:top w:val="nil"/>
              <w:left w:val="nil"/>
              <w:bottom w:val="nil"/>
              <w:right w:val="nil"/>
            </w:tcBorders>
            <w:shd w:val="clear" w:color="auto" w:fill="auto"/>
            <w:noWrap/>
            <w:vAlign w:val="bottom"/>
            <w:hideMark/>
          </w:tcPr>
          <w:p w14:paraId="6DD5CC20" w14:textId="77777777" w:rsidR="003B375C" w:rsidRPr="007D2890" w:rsidRDefault="003B375C" w:rsidP="00392014">
            <w:pPr>
              <w:rPr>
                <w:color w:val="000000"/>
              </w:rPr>
            </w:pPr>
            <w:r w:rsidRPr="007D2890">
              <w:rPr>
                <w:color w:val="000000"/>
              </w:rPr>
              <w:t>(0.119)</w:t>
            </w:r>
          </w:p>
        </w:tc>
      </w:tr>
      <w:tr w:rsidR="003B375C" w:rsidRPr="007D2890" w14:paraId="2E7A1C52" w14:textId="77777777" w:rsidTr="00392014">
        <w:trPr>
          <w:trHeight w:val="285"/>
        </w:trPr>
        <w:tc>
          <w:tcPr>
            <w:tcW w:w="4948" w:type="dxa"/>
            <w:tcBorders>
              <w:top w:val="nil"/>
              <w:left w:val="nil"/>
              <w:bottom w:val="nil"/>
              <w:right w:val="nil"/>
            </w:tcBorders>
            <w:shd w:val="clear" w:color="auto" w:fill="auto"/>
            <w:noWrap/>
            <w:vAlign w:val="bottom"/>
            <w:hideMark/>
          </w:tcPr>
          <w:p w14:paraId="5BE59148"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11035352"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47A0344D" w14:textId="77777777" w:rsidR="003B375C" w:rsidRPr="007D2890" w:rsidRDefault="003B375C" w:rsidP="00392014"/>
        </w:tc>
        <w:tc>
          <w:tcPr>
            <w:tcW w:w="1224" w:type="dxa"/>
            <w:tcBorders>
              <w:top w:val="nil"/>
              <w:left w:val="nil"/>
              <w:bottom w:val="nil"/>
              <w:right w:val="nil"/>
            </w:tcBorders>
            <w:shd w:val="clear" w:color="auto" w:fill="auto"/>
            <w:noWrap/>
            <w:vAlign w:val="bottom"/>
            <w:hideMark/>
          </w:tcPr>
          <w:p w14:paraId="68033AB2" w14:textId="77777777" w:rsidR="003B375C" w:rsidRPr="007D2890" w:rsidRDefault="003B375C" w:rsidP="00392014"/>
        </w:tc>
        <w:tc>
          <w:tcPr>
            <w:tcW w:w="1224" w:type="dxa"/>
            <w:tcBorders>
              <w:top w:val="nil"/>
              <w:left w:val="nil"/>
              <w:bottom w:val="nil"/>
              <w:right w:val="nil"/>
            </w:tcBorders>
            <w:shd w:val="clear" w:color="auto" w:fill="auto"/>
            <w:noWrap/>
            <w:vAlign w:val="bottom"/>
            <w:hideMark/>
          </w:tcPr>
          <w:p w14:paraId="5EEFBEDD" w14:textId="77777777" w:rsidR="003B375C" w:rsidRPr="007D2890" w:rsidRDefault="003B375C" w:rsidP="00392014"/>
        </w:tc>
      </w:tr>
      <w:tr w:rsidR="003B375C" w:rsidRPr="007D2890" w14:paraId="1C81579F" w14:textId="77777777" w:rsidTr="00392014">
        <w:trPr>
          <w:trHeight w:val="285"/>
        </w:trPr>
        <w:tc>
          <w:tcPr>
            <w:tcW w:w="4948" w:type="dxa"/>
            <w:tcBorders>
              <w:top w:val="nil"/>
              <w:left w:val="nil"/>
              <w:bottom w:val="nil"/>
              <w:right w:val="nil"/>
            </w:tcBorders>
            <w:shd w:val="clear" w:color="auto" w:fill="auto"/>
            <w:noWrap/>
            <w:vAlign w:val="bottom"/>
            <w:hideMark/>
          </w:tcPr>
          <w:p w14:paraId="1D9D4F2E" w14:textId="77777777" w:rsidR="003B375C" w:rsidRPr="007D2890" w:rsidRDefault="003B375C" w:rsidP="00392014">
            <w:pPr>
              <w:rPr>
                <w:color w:val="000000"/>
              </w:rPr>
            </w:pPr>
            <w:proofErr w:type="spellStart"/>
            <w:r w:rsidRPr="007D2890">
              <w:rPr>
                <w:color w:val="000000"/>
              </w:rPr>
              <w:t>lnalpha</w:t>
            </w:r>
            <w:proofErr w:type="spellEnd"/>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36F365F0" w14:textId="77777777" w:rsidR="003B375C" w:rsidRPr="007D2890" w:rsidRDefault="003B375C" w:rsidP="00392014">
            <w:pPr>
              <w:rPr>
                <w:color w:val="000000"/>
              </w:rPr>
            </w:pPr>
            <w:r w:rsidRPr="007D2890">
              <w:rPr>
                <w:color w:val="000000"/>
              </w:rPr>
              <w:t>-0.297***</w:t>
            </w:r>
          </w:p>
        </w:tc>
        <w:tc>
          <w:tcPr>
            <w:tcW w:w="1224" w:type="dxa"/>
            <w:tcBorders>
              <w:top w:val="nil"/>
              <w:left w:val="nil"/>
              <w:bottom w:val="nil"/>
              <w:right w:val="nil"/>
            </w:tcBorders>
            <w:shd w:val="clear" w:color="auto" w:fill="auto"/>
            <w:noWrap/>
            <w:vAlign w:val="bottom"/>
            <w:hideMark/>
          </w:tcPr>
          <w:p w14:paraId="329A73F1" w14:textId="77777777" w:rsidR="003B375C" w:rsidRPr="007D2890" w:rsidRDefault="003B375C" w:rsidP="00392014">
            <w:pPr>
              <w:rPr>
                <w:color w:val="000000"/>
              </w:rPr>
            </w:pPr>
            <w:r w:rsidRPr="007D2890">
              <w:rPr>
                <w:color w:val="000000"/>
              </w:rPr>
              <w:t>-0.297***</w:t>
            </w:r>
          </w:p>
        </w:tc>
        <w:tc>
          <w:tcPr>
            <w:tcW w:w="1224" w:type="dxa"/>
            <w:tcBorders>
              <w:top w:val="nil"/>
              <w:left w:val="nil"/>
              <w:bottom w:val="nil"/>
              <w:right w:val="nil"/>
            </w:tcBorders>
            <w:shd w:val="clear" w:color="auto" w:fill="auto"/>
            <w:noWrap/>
            <w:vAlign w:val="bottom"/>
            <w:hideMark/>
          </w:tcPr>
          <w:p w14:paraId="6A5EB087" w14:textId="77777777" w:rsidR="003B375C" w:rsidRPr="007D2890" w:rsidRDefault="003B375C" w:rsidP="00392014">
            <w:pPr>
              <w:rPr>
                <w:color w:val="000000"/>
              </w:rPr>
            </w:pPr>
            <w:r w:rsidRPr="007D2890">
              <w:rPr>
                <w:color w:val="000000"/>
              </w:rPr>
              <w:t>-0.294***</w:t>
            </w:r>
          </w:p>
        </w:tc>
        <w:tc>
          <w:tcPr>
            <w:tcW w:w="1224" w:type="dxa"/>
            <w:tcBorders>
              <w:top w:val="nil"/>
              <w:left w:val="nil"/>
              <w:bottom w:val="nil"/>
              <w:right w:val="nil"/>
            </w:tcBorders>
            <w:shd w:val="clear" w:color="auto" w:fill="auto"/>
            <w:noWrap/>
            <w:vAlign w:val="bottom"/>
            <w:hideMark/>
          </w:tcPr>
          <w:p w14:paraId="4DA70BED" w14:textId="77777777" w:rsidR="003B375C" w:rsidRPr="007D2890" w:rsidRDefault="003B375C" w:rsidP="00392014">
            <w:pPr>
              <w:rPr>
                <w:color w:val="000000"/>
              </w:rPr>
            </w:pPr>
            <w:r w:rsidRPr="007D2890">
              <w:rPr>
                <w:color w:val="000000"/>
              </w:rPr>
              <w:t>-0.287***</w:t>
            </w:r>
          </w:p>
        </w:tc>
      </w:tr>
      <w:tr w:rsidR="003B375C" w:rsidRPr="007D2890" w14:paraId="75E6D0B7" w14:textId="77777777" w:rsidTr="00392014">
        <w:trPr>
          <w:trHeight w:val="285"/>
        </w:trPr>
        <w:tc>
          <w:tcPr>
            <w:tcW w:w="4948" w:type="dxa"/>
            <w:tcBorders>
              <w:top w:val="nil"/>
              <w:left w:val="nil"/>
              <w:bottom w:val="nil"/>
              <w:right w:val="nil"/>
            </w:tcBorders>
            <w:shd w:val="clear" w:color="auto" w:fill="auto"/>
            <w:noWrap/>
            <w:vAlign w:val="bottom"/>
            <w:hideMark/>
          </w:tcPr>
          <w:p w14:paraId="290B1E0B"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2A8C5713" w14:textId="77777777" w:rsidR="003B375C" w:rsidRPr="007D2890" w:rsidRDefault="003B375C" w:rsidP="00392014">
            <w:pPr>
              <w:rPr>
                <w:color w:val="000000"/>
              </w:rPr>
            </w:pPr>
            <w:r w:rsidRPr="007D2890">
              <w:rPr>
                <w:color w:val="000000"/>
              </w:rPr>
              <w:t>(0.0628)</w:t>
            </w:r>
          </w:p>
        </w:tc>
        <w:tc>
          <w:tcPr>
            <w:tcW w:w="1224" w:type="dxa"/>
            <w:tcBorders>
              <w:top w:val="nil"/>
              <w:left w:val="nil"/>
              <w:bottom w:val="nil"/>
              <w:right w:val="nil"/>
            </w:tcBorders>
            <w:shd w:val="clear" w:color="auto" w:fill="auto"/>
            <w:noWrap/>
            <w:vAlign w:val="bottom"/>
            <w:hideMark/>
          </w:tcPr>
          <w:p w14:paraId="64F54DE4" w14:textId="77777777" w:rsidR="003B375C" w:rsidRPr="007D2890" w:rsidRDefault="003B375C" w:rsidP="00392014">
            <w:pPr>
              <w:rPr>
                <w:color w:val="000000"/>
              </w:rPr>
            </w:pPr>
            <w:r w:rsidRPr="007D2890">
              <w:rPr>
                <w:color w:val="000000"/>
              </w:rPr>
              <w:t>(0.0628)</w:t>
            </w:r>
          </w:p>
        </w:tc>
        <w:tc>
          <w:tcPr>
            <w:tcW w:w="1224" w:type="dxa"/>
            <w:tcBorders>
              <w:top w:val="nil"/>
              <w:left w:val="nil"/>
              <w:bottom w:val="nil"/>
              <w:right w:val="nil"/>
            </w:tcBorders>
            <w:shd w:val="clear" w:color="auto" w:fill="auto"/>
            <w:noWrap/>
            <w:vAlign w:val="bottom"/>
            <w:hideMark/>
          </w:tcPr>
          <w:p w14:paraId="31BA0370" w14:textId="77777777" w:rsidR="003B375C" w:rsidRPr="007D2890" w:rsidRDefault="003B375C" w:rsidP="00392014">
            <w:pPr>
              <w:rPr>
                <w:color w:val="000000"/>
              </w:rPr>
            </w:pPr>
            <w:r w:rsidRPr="007D2890">
              <w:rPr>
                <w:color w:val="000000"/>
              </w:rPr>
              <w:t>(0.0630)</w:t>
            </w:r>
          </w:p>
        </w:tc>
        <w:tc>
          <w:tcPr>
            <w:tcW w:w="1224" w:type="dxa"/>
            <w:tcBorders>
              <w:top w:val="nil"/>
              <w:left w:val="nil"/>
              <w:bottom w:val="nil"/>
              <w:right w:val="nil"/>
            </w:tcBorders>
            <w:shd w:val="clear" w:color="auto" w:fill="auto"/>
            <w:noWrap/>
            <w:vAlign w:val="bottom"/>
            <w:hideMark/>
          </w:tcPr>
          <w:p w14:paraId="4822B0D6" w14:textId="77777777" w:rsidR="003B375C" w:rsidRPr="007D2890" w:rsidRDefault="003B375C" w:rsidP="00392014">
            <w:pPr>
              <w:rPr>
                <w:color w:val="000000"/>
              </w:rPr>
            </w:pPr>
            <w:r w:rsidRPr="007D2890">
              <w:rPr>
                <w:color w:val="000000"/>
              </w:rPr>
              <w:t>(0.0640)</w:t>
            </w:r>
          </w:p>
        </w:tc>
      </w:tr>
      <w:tr w:rsidR="003B375C" w:rsidRPr="007D2890" w14:paraId="62108AC4" w14:textId="77777777" w:rsidTr="00392014">
        <w:trPr>
          <w:trHeight w:val="285"/>
        </w:trPr>
        <w:tc>
          <w:tcPr>
            <w:tcW w:w="4948" w:type="dxa"/>
            <w:tcBorders>
              <w:top w:val="nil"/>
              <w:left w:val="nil"/>
              <w:bottom w:val="nil"/>
              <w:right w:val="nil"/>
            </w:tcBorders>
            <w:shd w:val="clear" w:color="auto" w:fill="auto"/>
            <w:noWrap/>
            <w:vAlign w:val="bottom"/>
            <w:hideMark/>
          </w:tcPr>
          <w:p w14:paraId="32E1E78E"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1F7CFBCB" w14:textId="77777777" w:rsidR="003B375C" w:rsidRPr="007D2890" w:rsidRDefault="003B375C" w:rsidP="00392014"/>
        </w:tc>
        <w:tc>
          <w:tcPr>
            <w:tcW w:w="1224" w:type="dxa"/>
            <w:tcBorders>
              <w:top w:val="nil"/>
              <w:left w:val="nil"/>
              <w:bottom w:val="nil"/>
              <w:right w:val="nil"/>
            </w:tcBorders>
            <w:shd w:val="clear" w:color="auto" w:fill="auto"/>
            <w:noWrap/>
            <w:vAlign w:val="bottom"/>
            <w:hideMark/>
          </w:tcPr>
          <w:p w14:paraId="18D45FFC" w14:textId="77777777" w:rsidR="003B375C" w:rsidRPr="007D2890" w:rsidRDefault="003B375C" w:rsidP="00392014"/>
        </w:tc>
        <w:tc>
          <w:tcPr>
            <w:tcW w:w="1224" w:type="dxa"/>
            <w:tcBorders>
              <w:top w:val="nil"/>
              <w:left w:val="nil"/>
              <w:bottom w:val="nil"/>
              <w:right w:val="nil"/>
            </w:tcBorders>
            <w:shd w:val="clear" w:color="auto" w:fill="auto"/>
            <w:noWrap/>
            <w:vAlign w:val="bottom"/>
            <w:hideMark/>
          </w:tcPr>
          <w:p w14:paraId="2672F3BB" w14:textId="77777777" w:rsidR="003B375C" w:rsidRPr="007D2890" w:rsidRDefault="003B375C" w:rsidP="00392014"/>
        </w:tc>
        <w:tc>
          <w:tcPr>
            <w:tcW w:w="1224" w:type="dxa"/>
            <w:tcBorders>
              <w:top w:val="nil"/>
              <w:left w:val="nil"/>
              <w:bottom w:val="nil"/>
              <w:right w:val="nil"/>
            </w:tcBorders>
            <w:shd w:val="clear" w:color="auto" w:fill="auto"/>
            <w:noWrap/>
            <w:vAlign w:val="bottom"/>
            <w:hideMark/>
          </w:tcPr>
          <w:p w14:paraId="22FD14B8" w14:textId="77777777" w:rsidR="003B375C" w:rsidRPr="007D2890" w:rsidRDefault="003B375C" w:rsidP="00392014"/>
        </w:tc>
      </w:tr>
      <w:tr w:rsidR="003B375C" w:rsidRPr="007D2890" w14:paraId="23767EF7" w14:textId="77777777" w:rsidTr="00392014">
        <w:trPr>
          <w:trHeight w:val="285"/>
        </w:trPr>
        <w:tc>
          <w:tcPr>
            <w:tcW w:w="4948" w:type="dxa"/>
            <w:tcBorders>
              <w:top w:val="nil"/>
              <w:left w:val="nil"/>
              <w:bottom w:val="nil"/>
              <w:right w:val="nil"/>
            </w:tcBorders>
            <w:shd w:val="clear" w:color="auto" w:fill="auto"/>
            <w:noWrap/>
            <w:vAlign w:val="bottom"/>
            <w:hideMark/>
          </w:tcPr>
          <w:p w14:paraId="2FA87CB0" w14:textId="77777777" w:rsidR="003B375C" w:rsidRPr="007D2890" w:rsidRDefault="003B375C" w:rsidP="00392014">
            <w:pPr>
              <w:rPr>
                <w:color w:val="000000"/>
              </w:rPr>
            </w:pPr>
            <w:r w:rsidRPr="007D2890">
              <w:rPr>
                <w:color w:val="000000"/>
              </w:rPr>
              <w:t xml:space="preserve">N                             </w:t>
            </w:r>
          </w:p>
        </w:tc>
        <w:tc>
          <w:tcPr>
            <w:tcW w:w="1224" w:type="dxa"/>
            <w:tcBorders>
              <w:top w:val="nil"/>
              <w:left w:val="nil"/>
              <w:bottom w:val="nil"/>
              <w:right w:val="nil"/>
            </w:tcBorders>
            <w:shd w:val="clear" w:color="auto" w:fill="auto"/>
            <w:noWrap/>
            <w:vAlign w:val="bottom"/>
            <w:hideMark/>
          </w:tcPr>
          <w:p w14:paraId="6DC42C99" w14:textId="77777777" w:rsidR="003B375C" w:rsidRPr="007D2890" w:rsidRDefault="003B375C" w:rsidP="00392014">
            <w:pPr>
              <w:rPr>
                <w:color w:val="000000"/>
              </w:rPr>
            </w:pPr>
            <w:r w:rsidRPr="007D2890">
              <w:rPr>
                <w:color w:val="000000"/>
              </w:rPr>
              <w:t>2306</w:t>
            </w:r>
          </w:p>
        </w:tc>
        <w:tc>
          <w:tcPr>
            <w:tcW w:w="1224" w:type="dxa"/>
            <w:tcBorders>
              <w:top w:val="nil"/>
              <w:left w:val="nil"/>
              <w:bottom w:val="nil"/>
              <w:right w:val="nil"/>
            </w:tcBorders>
            <w:shd w:val="clear" w:color="auto" w:fill="auto"/>
            <w:noWrap/>
            <w:vAlign w:val="bottom"/>
            <w:hideMark/>
          </w:tcPr>
          <w:p w14:paraId="19EFE06C" w14:textId="77777777" w:rsidR="003B375C" w:rsidRPr="007D2890" w:rsidRDefault="003B375C" w:rsidP="00392014">
            <w:pPr>
              <w:rPr>
                <w:color w:val="000000"/>
              </w:rPr>
            </w:pPr>
            <w:r w:rsidRPr="007D2890">
              <w:rPr>
                <w:color w:val="000000"/>
              </w:rPr>
              <w:t>2306</w:t>
            </w:r>
          </w:p>
        </w:tc>
        <w:tc>
          <w:tcPr>
            <w:tcW w:w="1224" w:type="dxa"/>
            <w:tcBorders>
              <w:top w:val="nil"/>
              <w:left w:val="nil"/>
              <w:bottom w:val="nil"/>
              <w:right w:val="nil"/>
            </w:tcBorders>
            <w:shd w:val="clear" w:color="auto" w:fill="auto"/>
            <w:noWrap/>
            <w:vAlign w:val="bottom"/>
            <w:hideMark/>
          </w:tcPr>
          <w:p w14:paraId="22814602" w14:textId="77777777" w:rsidR="003B375C" w:rsidRPr="007D2890" w:rsidRDefault="003B375C" w:rsidP="00392014">
            <w:pPr>
              <w:rPr>
                <w:color w:val="000000"/>
              </w:rPr>
            </w:pPr>
            <w:r w:rsidRPr="007D2890">
              <w:rPr>
                <w:color w:val="000000"/>
              </w:rPr>
              <w:t>2306</w:t>
            </w:r>
          </w:p>
        </w:tc>
        <w:tc>
          <w:tcPr>
            <w:tcW w:w="1224" w:type="dxa"/>
            <w:tcBorders>
              <w:top w:val="nil"/>
              <w:left w:val="nil"/>
              <w:bottom w:val="nil"/>
              <w:right w:val="nil"/>
            </w:tcBorders>
            <w:shd w:val="clear" w:color="auto" w:fill="auto"/>
            <w:noWrap/>
            <w:vAlign w:val="bottom"/>
            <w:hideMark/>
          </w:tcPr>
          <w:p w14:paraId="54678C19" w14:textId="77777777" w:rsidR="003B375C" w:rsidRPr="007D2890" w:rsidRDefault="003B375C" w:rsidP="00392014">
            <w:pPr>
              <w:rPr>
                <w:color w:val="000000"/>
              </w:rPr>
            </w:pPr>
            <w:r w:rsidRPr="007D2890">
              <w:rPr>
                <w:color w:val="000000"/>
              </w:rPr>
              <w:t>2306</w:t>
            </w:r>
          </w:p>
        </w:tc>
      </w:tr>
    </w:tbl>
    <w:p w14:paraId="13F18214" w14:textId="77777777" w:rsidR="003B375C" w:rsidRDefault="003B375C" w:rsidP="003B375C">
      <w:pPr>
        <w:widowControl w:val="0"/>
        <w:spacing w:line="480" w:lineRule="auto"/>
      </w:pPr>
    </w:p>
    <w:p w14:paraId="33180385" w14:textId="77777777" w:rsidR="003B375C" w:rsidRPr="00805972" w:rsidRDefault="003B375C" w:rsidP="003B375C">
      <w:pPr>
        <w:widowControl w:val="0"/>
      </w:pPr>
      <w:r>
        <w:t>Standard errors</w:t>
      </w:r>
      <w:r w:rsidRPr="00805972">
        <w:t xml:space="preserve"> in parentheses</w:t>
      </w:r>
      <w:r>
        <w:t xml:space="preserve"> (adjusted for 31 clusters by agency; President Fixed Effects</w:t>
      </w:r>
    </w:p>
    <w:p w14:paraId="3B4BDF61" w14:textId="77777777" w:rsidR="003B375C" w:rsidRDefault="003B375C" w:rsidP="003B375C">
      <w:pPr>
        <w:widowControl w:val="0"/>
        <w:spacing w:line="480" w:lineRule="auto"/>
      </w:pPr>
      <w:r w:rsidRPr="00805972">
        <w:t>* p &lt; 0.05, ** p &lt; 0.01, *** p &lt; 0.001</w:t>
      </w:r>
    </w:p>
    <w:p w14:paraId="68C572D0" w14:textId="77777777" w:rsidR="003B375C" w:rsidRDefault="003B375C" w:rsidP="003B375C">
      <w:pPr>
        <w:widowControl w:val="0"/>
        <w:spacing w:line="480" w:lineRule="auto"/>
      </w:pPr>
    </w:p>
    <w:p w14:paraId="79D288F3" w14:textId="77777777" w:rsidR="003B375C" w:rsidRDefault="003B375C" w:rsidP="003B375C">
      <w:pPr>
        <w:spacing w:after="160" w:line="259" w:lineRule="auto"/>
        <w:rPr>
          <w:b/>
        </w:rPr>
      </w:pPr>
      <w:r>
        <w:rPr>
          <w:b/>
        </w:rPr>
        <w:br w:type="page"/>
      </w:r>
    </w:p>
    <w:p w14:paraId="1CDCC7FE" w14:textId="77777777" w:rsidR="003B375C" w:rsidRPr="00805972" w:rsidRDefault="003B375C" w:rsidP="003B375C">
      <w:pPr>
        <w:spacing w:after="160" w:line="259" w:lineRule="auto"/>
        <w:rPr>
          <w:b/>
        </w:rPr>
      </w:pPr>
      <w:r>
        <w:rPr>
          <w:b/>
        </w:rPr>
        <w:t xml:space="preserve">Table B3. </w:t>
      </w:r>
      <w:r w:rsidRPr="00805972">
        <w:rPr>
          <w:b/>
        </w:rPr>
        <w:t>Robustness Checks</w:t>
      </w:r>
      <w:r>
        <w:rPr>
          <w:b/>
        </w:rPr>
        <w:t xml:space="preserve"> Using Static Agency Ideology Estimates</w:t>
      </w:r>
    </w:p>
    <w:p w14:paraId="5CF11C89" w14:textId="77777777" w:rsidR="003B375C" w:rsidRPr="00805972" w:rsidRDefault="003B375C" w:rsidP="003B375C">
      <w:pPr>
        <w:widowControl w:val="0"/>
        <w:contextualSpacing/>
        <w:rPr>
          <w:b/>
        </w:rPr>
      </w:pPr>
    </w:p>
    <w:tbl>
      <w:tblPr>
        <w:tblW w:w="9844" w:type="dxa"/>
        <w:tblLook w:val="04A0" w:firstRow="1" w:lastRow="0" w:firstColumn="1" w:lastColumn="0" w:noHBand="0" w:noVBand="1"/>
      </w:tblPr>
      <w:tblGrid>
        <w:gridCol w:w="4948"/>
        <w:gridCol w:w="1224"/>
        <w:gridCol w:w="1224"/>
        <w:gridCol w:w="1224"/>
        <w:gridCol w:w="1224"/>
      </w:tblGrid>
      <w:tr w:rsidR="003B375C" w:rsidRPr="00215726" w14:paraId="3C03A0F5" w14:textId="77777777" w:rsidTr="00392014">
        <w:trPr>
          <w:trHeight w:val="285"/>
        </w:trPr>
        <w:tc>
          <w:tcPr>
            <w:tcW w:w="4948" w:type="dxa"/>
            <w:tcBorders>
              <w:top w:val="nil"/>
              <w:left w:val="nil"/>
              <w:bottom w:val="nil"/>
              <w:right w:val="nil"/>
            </w:tcBorders>
            <w:vAlign w:val="bottom"/>
          </w:tcPr>
          <w:p w14:paraId="28E095A1" w14:textId="77777777" w:rsidR="003B375C" w:rsidRPr="00215726" w:rsidRDefault="003B375C" w:rsidP="00392014">
            <w:pPr>
              <w:rPr>
                <w:b/>
                <w:bCs/>
                <w:color w:val="000000"/>
                <w:u w:val="single"/>
              </w:rPr>
            </w:pPr>
            <w:r>
              <w:rPr>
                <w:b/>
                <w:bCs/>
                <w:color w:val="000000"/>
                <w:u w:val="single"/>
              </w:rPr>
              <w:t>Binomial</w:t>
            </w:r>
            <w:r w:rsidRPr="00215726">
              <w:rPr>
                <w:b/>
                <w:bCs/>
                <w:color w:val="000000"/>
                <w:u w:val="single"/>
              </w:rPr>
              <w:t xml:space="preserve"> Portion</w:t>
            </w:r>
          </w:p>
        </w:tc>
        <w:tc>
          <w:tcPr>
            <w:tcW w:w="1224" w:type="dxa"/>
            <w:tcBorders>
              <w:top w:val="nil"/>
              <w:left w:val="nil"/>
              <w:bottom w:val="single" w:sz="4" w:space="0" w:color="auto"/>
              <w:right w:val="nil"/>
            </w:tcBorders>
            <w:shd w:val="clear" w:color="auto" w:fill="auto"/>
            <w:noWrap/>
            <w:vAlign w:val="bottom"/>
          </w:tcPr>
          <w:p w14:paraId="4AD8FD81" w14:textId="77777777" w:rsidR="003B375C" w:rsidRPr="00215726" w:rsidRDefault="003B375C" w:rsidP="00392014">
            <w:pPr>
              <w:jc w:val="center"/>
              <w:rPr>
                <w:b/>
                <w:bCs/>
                <w:color w:val="000000"/>
              </w:rPr>
            </w:pPr>
            <w:r w:rsidRPr="00215726">
              <w:rPr>
                <w:b/>
                <w:bCs/>
                <w:color w:val="000000"/>
              </w:rPr>
              <w:t>β</w:t>
            </w:r>
          </w:p>
        </w:tc>
        <w:tc>
          <w:tcPr>
            <w:tcW w:w="1224" w:type="dxa"/>
            <w:tcBorders>
              <w:top w:val="nil"/>
              <w:left w:val="nil"/>
              <w:bottom w:val="single" w:sz="4" w:space="0" w:color="auto"/>
              <w:right w:val="nil"/>
            </w:tcBorders>
            <w:shd w:val="clear" w:color="auto" w:fill="auto"/>
            <w:noWrap/>
            <w:vAlign w:val="bottom"/>
          </w:tcPr>
          <w:p w14:paraId="01822AAA" w14:textId="77777777" w:rsidR="003B375C" w:rsidRPr="00215726" w:rsidRDefault="003B375C" w:rsidP="00392014">
            <w:pPr>
              <w:jc w:val="center"/>
              <w:rPr>
                <w:b/>
                <w:bCs/>
                <w:color w:val="000000"/>
              </w:rPr>
            </w:pPr>
            <w:r w:rsidRPr="00215726">
              <w:rPr>
                <w:b/>
                <w:bCs/>
                <w:color w:val="000000"/>
              </w:rPr>
              <w:t>β</w:t>
            </w:r>
          </w:p>
        </w:tc>
        <w:tc>
          <w:tcPr>
            <w:tcW w:w="1224" w:type="dxa"/>
            <w:tcBorders>
              <w:top w:val="nil"/>
              <w:left w:val="nil"/>
              <w:bottom w:val="single" w:sz="4" w:space="0" w:color="auto"/>
              <w:right w:val="nil"/>
            </w:tcBorders>
            <w:shd w:val="clear" w:color="auto" w:fill="auto"/>
            <w:noWrap/>
            <w:vAlign w:val="bottom"/>
          </w:tcPr>
          <w:p w14:paraId="79AB6557" w14:textId="77777777" w:rsidR="003B375C" w:rsidRPr="00215726" w:rsidRDefault="003B375C" w:rsidP="00392014">
            <w:pPr>
              <w:jc w:val="center"/>
              <w:rPr>
                <w:b/>
                <w:bCs/>
                <w:color w:val="000000"/>
              </w:rPr>
            </w:pPr>
            <w:r w:rsidRPr="00215726">
              <w:rPr>
                <w:b/>
                <w:bCs/>
                <w:color w:val="000000"/>
              </w:rPr>
              <w:t>β</w:t>
            </w:r>
          </w:p>
        </w:tc>
        <w:tc>
          <w:tcPr>
            <w:tcW w:w="1224" w:type="dxa"/>
            <w:tcBorders>
              <w:top w:val="nil"/>
              <w:left w:val="nil"/>
              <w:bottom w:val="single" w:sz="4" w:space="0" w:color="auto"/>
              <w:right w:val="nil"/>
            </w:tcBorders>
            <w:shd w:val="clear" w:color="auto" w:fill="auto"/>
            <w:noWrap/>
            <w:vAlign w:val="bottom"/>
          </w:tcPr>
          <w:p w14:paraId="3F5BB38B" w14:textId="77777777" w:rsidR="003B375C" w:rsidRPr="00215726" w:rsidRDefault="003B375C" w:rsidP="00392014">
            <w:pPr>
              <w:jc w:val="center"/>
              <w:rPr>
                <w:b/>
                <w:bCs/>
                <w:color w:val="000000"/>
              </w:rPr>
            </w:pPr>
            <w:r w:rsidRPr="00215726">
              <w:rPr>
                <w:b/>
                <w:bCs/>
                <w:color w:val="000000"/>
              </w:rPr>
              <w:t>β</w:t>
            </w:r>
          </w:p>
        </w:tc>
      </w:tr>
      <w:tr w:rsidR="003B375C" w:rsidRPr="007D2890" w14:paraId="74BA2DB9" w14:textId="77777777" w:rsidTr="00392014">
        <w:trPr>
          <w:trHeight w:val="285"/>
        </w:trPr>
        <w:tc>
          <w:tcPr>
            <w:tcW w:w="4948" w:type="dxa"/>
            <w:tcBorders>
              <w:top w:val="nil"/>
              <w:left w:val="nil"/>
              <w:bottom w:val="nil"/>
              <w:right w:val="nil"/>
            </w:tcBorders>
            <w:vAlign w:val="bottom"/>
          </w:tcPr>
          <w:p w14:paraId="72429917" w14:textId="77777777" w:rsidR="003B375C" w:rsidRPr="007D2890" w:rsidRDefault="003B375C" w:rsidP="00392014">
            <w:pPr>
              <w:rPr>
                <w:color w:val="000000"/>
              </w:rPr>
            </w:pPr>
            <w:r w:rsidRPr="007D2890">
              <w:rPr>
                <w:color w:val="000000"/>
              </w:rPr>
              <w:t xml:space="preserve">Chair-Agency Divergence       </w:t>
            </w:r>
          </w:p>
        </w:tc>
        <w:tc>
          <w:tcPr>
            <w:tcW w:w="1224" w:type="dxa"/>
            <w:tcBorders>
              <w:top w:val="single" w:sz="4" w:space="0" w:color="auto"/>
              <w:left w:val="nil"/>
              <w:bottom w:val="nil"/>
              <w:right w:val="nil"/>
            </w:tcBorders>
            <w:shd w:val="clear" w:color="auto" w:fill="auto"/>
            <w:noWrap/>
            <w:vAlign w:val="bottom"/>
            <w:hideMark/>
          </w:tcPr>
          <w:p w14:paraId="7FF7E922" w14:textId="77777777" w:rsidR="003B375C" w:rsidRPr="007D2890" w:rsidRDefault="003B375C" w:rsidP="00392014">
            <w:pPr>
              <w:rPr>
                <w:color w:val="000000"/>
              </w:rPr>
            </w:pPr>
            <w:r w:rsidRPr="007D2890">
              <w:rPr>
                <w:color w:val="000000"/>
              </w:rPr>
              <w:t>-0.181</w:t>
            </w:r>
          </w:p>
        </w:tc>
        <w:tc>
          <w:tcPr>
            <w:tcW w:w="1224" w:type="dxa"/>
            <w:tcBorders>
              <w:top w:val="single" w:sz="4" w:space="0" w:color="auto"/>
              <w:left w:val="nil"/>
              <w:bottom w:val="nil"/>
              <w:right w:val="nil"/>
            </w:tcBorders>
            <w:shd w:val="clear" w:color="auto" w:fill="auto"/>
            <w:noWrap/>
            <w:vAlign w:val="bottom"/>
            <w:hideMark/>
          </w:tcPr>
          <w:p w14:paraId="64B7BF33" w14:textId="77777777" w:rsidR="003B375C" w:rsidRPr="007D2890" w:rsidRDefault="003B375C" w:rsidP="00392014">
            <w:pPr>
              <w:rPr>
                <w:color w:val="000000"/>
              </w:rPr>
            </w:pPr>
            <w:r w:rsidRPr="007D2890">
              <w:rPr>
                <w:color w:val="000000"/>
              </w:rPr>
              <w:t>-0.181</w:t>
            </w:r>
          </w:p>
        </w:tc>
        <w:tc>
          <w:tcPr>
            <w:tcW w:w="1224" w:type="dxa"/>
            <w:tcBorders>
              <w:top w:val="single" w:sz="4" w:space="0" w:color="auto"/>
              <w:left w:val="nil"/>
              <w:bottom w:val="nil"/>
              <w:right w:val="nil"/>
            </w:tcBorders>
            <w:shd w:val="clear" w:color="auto" w:fill="auto"/>
            <w:noWrap/>
            <w:vAlign w:val="bottom"/>
            <w:hideMark/>
          </w:tcPr>
          <w:p w14:paraId="782EFF7C" w14:textId="77777777" w:rsidR="003B375C" w:rsidRPr="007D2890" w:rsidRDefault="003B375C" w:rsidP="00392014">
            <w:pPr>
              <w:rPr>
                <w:color w:val="000000"/>
              </w:rPr>
            </w:pPr>
            <w:r w:rsidRPr="007D2890">
              <w:rPr>
                <w:color w:val="000000"/>
              </w:rPr>
              <w:t>-0.161**</w:t>
            </w:r>
          </w:p>
        </w:tc>
        <w:tc>
          <w:tcPr>
            <w:tcW w:w="1224" w:type="dxa"/>
            <w:tcBorders>
              <w:top w:val="single" w:sz="4" w:space="0" w:color="auto"/>
              <w:left w:val="nil"/>
              <w:bottom w:val="nil"/>
              <w:right w:val="nil"/>
            </w:tcBorders>
            <w:shd w:val="clear" w:color="auto" w:fill="auto"/>
            <w:noWrap/>
            <w:vAlign w:val="bottom"/>
            <w:hideMark/>
          </w:tcPr>
          <w:p w14:paraId="3E0C30D5" w14:textId="77777777" w:rsidR="003B375C" w:rsidRPr="007D2890" w:rsidRDefault="003B375C" w:rsidP="00392014">
            <w:pPr>
              <w:rPr>
                <w:color w:val="000000"/>
              </w:rPr>
            </w:pPr>
          </w:p>
        </w:tc>
      </w:tr>
      <w:tr w:rsidR="003B375C" w:rsidRPr="007D2890" w14:paraId="1C7E5A02" w14:textId="77777777" w:rsidTr="00392014">
        <w:trPr>
          <w:trHeight w:val="285"/>
        </w:trPr>
        <w:tc>
          <w:tcPr>
            <w:tcW w:w="4948" w:type="dxa"/>
            <w:tcBorders>
              <w:top w:val="nil"/>
              <w:left w:val="nil"/>
              <w:bottom w:val="nil"/>
              <w:right w:val="nil"/>
            </w:tcBorders>
            <w:vAlign w:val="bottom"/>
          </w:tcPr>
          <w:p w14:paraId="257903F3"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2E9950ED" w14:textId="77777777" w:rsidR="003B375C" w:rsidRPr="007D2890" w:rsidRDefault="003B375C" w:rsidP="00392014">
            <w:pPr>
              <w:rPr>
                <w:color w:val="000000"/>
              </w:rPr>
            </w:pPr>
            <w:r w:rsidRPr="007D2890">
              <w:rPr>
                <w:color w:val="000000"/>
              </w:rPr>
              <w:t>(0.124)</w:t>
            </w:r>
          </w:p>
        </w:tc>
        <w:tc>
          <w:tcPr>
            <w:tcW w:w="1224" w:type="dxa"/>
            <w:tcBorders>
              <w:top w:val="nil"/>
              <w:left w:val="nil"/>
              <w:bottom w:val="nil"/>
              <w:right w:val="nil"/>
            </w:tcBorders>
            <w:shd w:val="clear" w:color="auto" w:fill="auto"/>
            <w:noWrap/>
            <w:vAlign w:val="bottom"/>
            <w:hideMark/>
          </w:tcPr>
          <w:p w14:paraId="4AC27129" w14:textId="77777777" w:rsidR="003B375C" w:rsidRPr="007D2890" w:rsidRDefault="003B375C" w:rsidP="00392014">
            <w:pPr>
              <w:rPr>
                <w:color w:val="000000"/>
              </w:rPr>
            </w:pPr>
            <w:r w:rsidRPr="007D2890">
              <w:rPr>
                <w:color w:val="000000"/>
              </w:rPr>
              <w:t>(0.124)</w:t>
            </w:r>
          </w:p>
        </w:tc>
        <w:tc>
          <w:tcPr>
            <w:tcW w:w="1224" w:type="dxa"/>
            <w:tcBorders>
              <w:top w:val="nil"/>
              <w:left w:val="nil"/>
              <w:bottom w:val="nil"/>
              <w:right w:val="nil"/>
            </w:tcBorders>
            <w:shd w:val="clear" w:color="auto" w:fill="auto"/>
            <w:noWrap/>
            <w:vAlign w:val="bottom"/>
            <w:hideMark/>
          </w:tcPr>
          <w:p w14:paraId="207BFC4D" w14:textId="77777777" w:rsidR="003B375C" w:rsidRPr="007D2890" w:rsidRDefault="003B375C" w:rsidP="00392014">
            <w:pPr>
              <w:rPr>
                <w:color w:val="000000"/>
              </w:rPr>
            </w:pPr>
            <w:r w:rsidRPr="007D2890">
              <w:rPr>
                <w:color w:val="000000"/>
              </w:rPr>
              <w:t>(0.0502)</w:t>
            </w:r>
          </w:p>
        </w:tc>
        <w:tc>
          <w:tcPr>
            <w:tcW w:w="1224" w:type="dxa"/>
            <w:tcBorders>
              <w:top w:val="nil"/>
              <w:left w:val="nil"/>
              <w:bottom w:val="nil"/>
              <w:right w:val="nil"/>
            </w:tcBorders>
            <w:shd w:val="clear" w:color="auto" w:fill="auto"/>
            <w:noWrap/>
            <w:vAlign w:val="bottom"/>
            <w:hideMark/>
          </w:tcPr>
          <w:p w14:paraId="4F8AD79C" w14:textId="77777777" w:rsidR="003B375C" w:rsidRPr="007D2890" w:rsidRDefault="003B375C" w:rsidP="00392014">
            <w:pPr>
              <w:rPr>
                <w:color w:val="000000"/>
              </w:rPr>
            </w:pPr>
          </w:p>
        </w:tc>
      </w:tr>
      <w:tr w:rsidR="003B375C" w:rsidRPr="007D2890" w14:paraId="4392BB40" w14:textId="77777777" w:rsidTr="00392014">
        <w:trPr>
          <w:trHeight w:val="285"/>
        </w:trPr>
        <w:tc>
          <w:tcPr>
            <w:tcW w:w="4948" w:type="dxa"/>
            <w:tcBorders>
              <w:top w:val="nil"/>
              <w:left w:val="nil"/>
              <w:bottom w:val="nil"/>
              <w:right w:val="nil"/>
            </w:tcBorders>
            <w:vAlign w:val="bottom"/>
          </w:tcPr>
          <w:p w14:paraId="364FCC81" w14:textId="77777777" w:rsidR="003B375C" w:rsidRPr="007D2890" w:rsidRDefault="003B375C" w:rsidP="00392014">
            <w:pPr>
              <w:rPr>
                <w:color w:val="000000"/>
              </w:rPr>
            </w:pPr>
            <w:r w:rsidRPr="007D2890">
              <w:rPr>
                <w:color w:val="000000"/>
              </w:rPr>
              <w:t xml:space="preserve">Chair-Agency Divergence - Squared       </w:t>
            </w:r>
          </w:p>
        </w:tc>
        <w:tc>
          <w:tcPr>
            <w:tcW w:w="1224" w:type="dxa"/>
            <w:tcBorders>
              <w:top w:val="nil"/>
              <w:left w:val="nil"/>
              <w:bottom w:val="nil"/>
              <w:right w:val="nil"/>
            </w:tcBorders>
            <w:shd w:val="clear" w:color="auto" w:fill="auto"/>
            <w:noWrap/>
            <w:vAlign w:val="bottom"/>
            <w:hideMark/>
          </w:tcPr>
          <w:p w14:paraId="2E65392C" w14:textId="77777777" w:rsidR="003B375C" w:rsidRPr="007D2890" w:rsidRDefault="003B375C" w:rsidP="00392014">
            <w:pPr>
              <w:rPr>
                <w:color w:val="000000"/>
              </w:rPr>
            </w:pPr>
            <w:r w:rsidRPr="007D2890">
              <w:rPr>
                <w:color w:val="000000"/>
              </w:rPr>
              <w:t>-0.271</w:t>
            </w:r>
          </w:p>
        </w:tc>
        <w:tc>
          <w:tcPr>
            <w:tcW w:w="1224" w:type="dxa"/>
            <w:tcBorders>
              <w:top w:val="nil"/>
              <w:left w:val="nil"/>
              <w:bottom w:val="nil"/>
              <w:right w:val="nil"/>
            </w:tcBorders>
            <w:shd w:val="clear" w:color="auto" w:fill="auto"/>
            <w:noWrap/>
            <w:vAlign w:val="bottom"/>
            <w:hideMark/>
          </w:tcPr>
          <w:p w14:paraId="7C4F0B52" w14:textId="77777777" w:rsidR="003B375C" w:rsidRPr="007D2890" w:rsidRDefault="003B375C" w:rsidP="00392014">
            <w:pPr>
              <w:rPr>
                <w:color w:val="000000"/>
              </w:rPr>
            </w:pPr>
            <w:r w:rsidRPr="007D2890">
              <w:rPr>
                <w:color w:val="000000"/>
              </w:rPr>
              <w:t>-0.271</w:t>
            </w:r>
          </w:p>
        </w:tc>
        <w:tc>
          <w:tcPr>
            <w:tcW w:w="1224" w:type="dxa"/>
            <w:tcBorders>
              <w:top w:val="nil"/>
              <w:left w:val="nil"/>
              <w:bottom w:val="nil"/>
              <w:right w:val="nil"/>
            </w:tcBorders>
            <w:shd w:val="clear" w:color="auto" w:fill="auto"/>
            <w:noWrap/>
            <w:vAlign w:val="bottom"/>
            <w:hideMark/>
          </w:tcPr>
          <w:p w14:paraId="7F724DC9" w14:textId="77777777" w:rsidR="003B375C" w:rsidRPr="007D2890" w:rsidRDefault="003B375C" w:rsidP="00392014">
            <w:pPr>
              <w:rPr>
                <w:color w:val="000000"/>
              </w:rPr>
            </w:pPr>
            <w:r w:rsidRPr="007D2890">
              <w:rPr>
                <w:color w:val="000000"/>
              </w:rPr>
              <w:t>-0.267*</w:t>
            </w:r>
          </w:p>
        </w:tc>
        <w:tc>
          <w:tcPr>
            <w:tcW w:w="1224" w:type="dxa"/>
            <w:tcBorders>
              <w:top w:val="nil"/>
              <w:left w:val="nil"/>
              <w:bottom w:val="nil"/>
              <w:right w:val="nil"/>
            </w:tcBorders>
            <w:shd w:val="clear" w:color="auto" w:fill="auto"/>
            <w:noWrap/>
            <w:vAlign w:val="bottom"/>
            <w:hideMark/>
          </w:tcPr>
          <w:p w14:paraId="5F1F01BE" w14:textId="77777777" w:rsidR="003B375C" w:rsidRPr="007D2890" w:rsidRDefault="003B375C" w:rsidP="00392014">
            <w:pPr>
              <w:rPr>
                <w:color w:val="000000"/>
              </w:rPr>
            </w:pPr>
          </w:p>
        </w:tc>
      </w:tr>
      <w:tr w:rsidR="003B375C" w:rsidRPr="007D2890" w14:paraId="05792C83" w14:textId="77777777" w:rsidTr="00392014">
        <w:trPr>
          <w:trHeight w:val="285"/>
        </w:trPr>
        <w:tc>
          <w:tcPr>
            <w:tcW w:w="4948" w:type="dxa"/>
            <w:tcBorders>
              <w:top w:val="nil"/>
              <w:left w:val="nil"/>
              <w:bottom w:val="nil"/>
              <w:right w:val="nil"/>
            </w:tcBorders>
            <w:vAlign w:val="bottom"/>
          </w:tcPr>
          <w:p w14:paraId="6F266F4C"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3088A9C7" w14:textId="77777777" w:rsidR="003B375C" w:rsidRPr="007D2890" w:rsidRDefault="003B375C" w:rsidP="00392014">
            <w:pPr>
              <w:rPr>
                <w:color w:val="000000"/>
              </w:rPr>
            </w:pPr>
            <w:r w:rsidRPr="007D2890">
              <w:rPr>
                <w:color w:val="000000"/>
              </w:rPr>
              <w:t>(0.240)</w:t>
            </w:r>
          </w:p>
        </w:tc>
        <w:tc>
          <w:tcPr>
            <w:tcW w:w="1224" w:type="dxa"/>
            <w:tcBorders>
              <w:top w:val="nil"/>
              <w:left w:val="nil"/>
              <w:bottom w:val="nil"/>
              <w:right w:val="nil"/>
            </w:tcBorders>
            <w:shd w:val="clear" w:color="auto" w:fill="auto"/>
            <w:noWrap/>
            <w:vAlign w:val="bottom"/>
            <w:hideMark/>
          </w:tcPr>
          <w:p w14:paraId="05E5F1D1" w14:textId="77777777" w:rsidR="003B375C" w:rsidRPr="007D2890" w:rsidRDefault="003B375C" w:rsidP="00392014">
            <w:pPr>
              <w:rPr>
                <w:color w:val="000000"/>
              </w:rPr>
            </w:pPr>
            <w:r w:rsidRPr="007D2890">
              <w:rPr>
                <w:color w:val="000000"/>
              </w:rPr>
              <w:t>(0.240)</w:t>
            </w:r>
          </w:p>
        </w:tc>
        <w:tc>
          <w:tcPr>
            <w:tcW w:w="1224" w:type="dxa"/>
            <w:tcBorders>
              <w:top w:val="nil"/>
              <w:left w:val="nil"/>
              <w:bottom w:val="nil"/>
              <w:right w:val="nil"/>
            </w:tcBorders>
            <w:shd w:val="clear" w:color="auto" w:fill="auto"/>
            <w:noWrap/>
            <w:vAlign w:val="bottom"/>
            <w:hideMark/>
          </w:tcPr>
          <w:p w14:paraId="617A8D14" w14:textId="77777777" w:rsidR="003B375C" w:rsidRPr="007D2890" w:rsidRDefault="003B375C" w:rsidP="00392014">
            <w:pPr>
              <w:rPr>
                <w:color w:val="000000"/>
              </w:rPr>
            </w:pPr>
            <w:r w:rsidRPr="007D2890">
              <w:rPr>
                <w:color w:val="000000"/>
              </w:rPr>
              <w:t>(0.116)</w:t>
            </w:r>
          </w:p>
        </w:tc>
        <w:tc>
          <w:tcPr>
            <w:tcW w:w="1224" w:type="dxa"/>
            <w:tcBorders>
              <w:top w:val="nil"/>
              <w:left w:val="nil"/>
              <w:bottom w:val="nil"/>
              <w:right w:val="nil"/>
            </w:tcBorders>
            <w:shd w:val="clear" w:color="auto" w:fill="auto"/>
            <w:noWrap/>
            <w:vAlign w:val="bottom"/>
            <w:hideMark/>
          </w:tcPr>
          <w:p w14:paraId="35833446" w14:textId="77777777" w:rsidR="003B375C" w:rsidRPr="007D2890" w:rsidRDefault="003B375C" w:rsidP="00392014">
            <w:pPr>
              <w:rPr>
                <w:color w:val="000000"/>
              </w:rPr>
            </w:pPr>
          </w:p>
        </w:tc>
      </w:tr>
      <w:tr w:rsidR="003B375C" w:rsidRPr="007D2890" w14:paraId="44B3038E" w14:textId="77777777" w:rsidTr="00392014">
        <w:trPr>
          <w:trHeight w:val="285"/>
        </w:trPr>
        <w:tc>
          <w:tcPr>
            <w:tcW w:w="4948" w:type="dxa"/>
            <w:tcBorders>
              <w:top w:val="nil"/>
              <w:left w:val="nil"/>
              <w:bottom w:val="nil"/>
              <w:right w:val="nil"/>
            </w:tcBorders>
            <w:vAlign w:val="bottom"/>
          </w:tcPr>
          <w:p w14:paraId="14AD5138" w14:textId="77777777" w:rsidR="003B375C" w:rsidRPr="007D2890" w:rsidRDefault="003B375C" w:rsidP="00392014">
            <w:pPr>
              <w:rPr>
                <w:color w:val="000000"/>
              </w:rPr>
            </w:pPr>
            <w:r w:rsidRPr="007D2890">
              <w:rPr>
                <w:color w:val="000000"/>
              </w:rPr>
              <w:t>Majority Median-Agency Divergence</w:t>
            </w:r>
          </w:p>
        </w:tc>
        <w:tc>
          <w:tcPr>
            <w:tcW w:w="1224" w:type="dxa"/>
            <w:tcBorders>
              <w:top w:val="nil"/>
              <w:left w:val="nil"/>
              <w:bottom w:val="nil"/>
              <w:right w:val="nil"/>
            </w:tcBorders>
            <w:shd w:val="clear" w:color="auto" w:fill="auto"/>
            <w:noWrap/>
            <w:vAlign w:val="bottom"/>
            <w:hideMark/>
          </w:tcPr>
          <w:p w14:paraId="58118A96" w14:textId="77777777" w:rsidR="003B375C" w:rsidRPr="007D2890" w:rsidRDefault="003B375C" w:rsidP="00392014">
            <w:pPr>
              <w:rPr>
                <w:color w:val="000000"/>
              </w:rPr>
            </w:pPr>
            <w:r w:rsidRPr="007D2890">
              <w:rPr>
                <w:color w:val="000000"/>
              </w:rPr>
              <w:t>0.571</w:t>
            </w:r>
          </w:p>
        </w:tc>
        <w:tc>
          <w:tcPr>
            <w:tcW w:w="1224" w:type="dxa"/>
            <w:tcBorders>
              <w:top w:val="nil"/>
              <w:left w:val="nil"/>
              <w:bottom w:val="nil"/>
              <w:right w:val="nil"/>
            </w:tcBorders>
            <w:shd w:val="clear" w:color="auto" w:fill="auto"/>
            <w:noWrap/>
            <w:vAlign w:val="bottom"/>
            <w:hideMark/>
          </w:tcPr>
          <w:p w14:paraId="33FE9401" w14:textId="77777777" w:rsidR="003B375C" w:rsidRPr="007D2890" w:rsidRDefault="003B375C" w:rsidP="00392014">
            <w:pPr>
              <w:rPr>
                <w:color w:val="000000"/>
              </w:rPr>
            </w:pPr>
            <w:r w:rsidRPr="007D2890">
              <w:rPr>
                <w:color w:val="000000"/>
              </w:rPr>
              <w:t>0.571</w:t>
            </w:r>
          </w:p>
        </w:tc>
        <w:tc>
          <w:tcPr>
            <w:tcW w:w="1224" w:type="dxa"/>
            <w:tcBorders>
              <w:top w:val="nil"/>
              <w:left w:val="nil"/>
              <w:bottom w:val="nil"/>
              <w:right w:val="nil"/>
            </w:tcBorders>
            <w:shd w:val="clear" w:color="auto" w:fill="auto"/>
            <w:noWrap/>
            <w:vAlign w:val="bottom"/>
            <w:hideMark/>
          </w:tcPr>
          <w:p w14:paraId="4880B956"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0D530351" w14:textId="77777777" w:rsidR="003B375C" w:rsidRPr="007D2890" w:rsidRDefault="003B375C" w:rsidP="00392014">
            <w:pPr>
              <w:rPr>
                <w:color w:val="000000"/>
              </w:rPr>
            </w:pPr>
            <w:r w:rsidRPr="007D2890">
              <w:rPr>
                <w:color w:val="000000"/>
              </w:rPr>
              <w:t>0.0762</w:t>
            </w:r>
          </w:p>
        </w:tc>
      </w:tr>
      <w:tr w:rsidR="003B375C" w:rsidRPr="007D2890" w14:paraId="6207E071" w14:textId="77777777" w:rsidTr="00392014">
        <w:trPr>
          <w:trHeight w:val="285"/>
        </w:trPr>
        <w:tc>
          <w:tcPr>
            <w:tcW w:w="4948" w:type="dxa"/>
            <w:tcBorders>
              <w:top w:val="nil"/>
              <w:left w:val="nil"/>
              <w:bottom w:val="nil"/>
              <w:right w:val="nil"/>
            </w:tcBorders>
            <w:vAlign w:val="bottom"/>
          </w:tcPr>
          <w:p w14:paraId="229C4337"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5FCB6CA5" w14:textId="77777777" w:rsidR="003B375C" w:rsidRPr="007D2890" w:rsidRDefault="003B375C" w:rsidP="00392014">
            <w:pPr>
              <w:rPr>
                <w:color w:val="000000"/>
              </w:rPr>
            </w:pPr>
            <w:r w:rsidRPr="007D2890">
              <w:rPr>
                <w:color w:val="000000"/>
              </w:rPr>
              <w:t>(0.605)</w:t>
            </w:r>
          </w:p>
        </w:tc>
        <w:tc>
          <w:tcPr>
            <w:tcW w:w="1224" w:type="dxa"/>
            <w:tcBorders>
              <w:top w:val="nil"/>
              <w:left w:val="nil"/>
              <w:bottom w:val="nil"/>
              <w:right w:val="nil"/>
            </w:tcBorders>
            <w:shd w:val="clear" w:color="auto" w:fill="auto"/>
            <w:noWrap/>
            <w:vAlign w:val="bottom"/>
            <w:hideMark/>
          </w:tcPr>
          <w:p w14:paraId="1A13E3B7" w14:textId="77777777" w:rsidR="003B375C" w:rsidRPr="007D2890" w:rsidRDefault="003B375C" w:rsidP="00392014">
            <w:pPr>
              <w:rPr>
                <w:color w:val="000000"/>
              </w:rPr>
            </w:pPr>
            <w:r w:rsidRPr="007D2890">
              <w:rPr>
                <w:color w:val="000000"/>
              </w:rPr>
              <w:t>(0.605)</w:t>
            </w:r>
          </w:p>
        </w:tc>
        <w:tc>
          <w:tcPr>
            <w:tcW w:w="1224" w:type="dxa"/>
            <w:tcBorders>
              <w:top w:val="nil"/>
              <w:left w:val="nil"/>
              <w:bottom w:val="nil"/>
              <w:right w:val="nil"/>
            </w:tcBorders>
            <w:shd w:val="clear" w:color="auto" w:fill="auto"/>
            <w:noWrap/>
            <w:vAlign w:val="bottom"/>
            <w:hideMark/>
          </w:tcPr>
          <w:p w14:paraId="08139AEE"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732B5FD2" w14:textId="77777777" w:rsidR="003B375C" w:rsidRPr="007D2890" w:rsidRDefault="003B375C" w:rsidP="00392014">
            <w:pPr>
              <w:rPr>
                <w:color w:val="000000"/>
              </w:rPr>
            </w:pPr>
            <w:r w:rsidRPr="007D2890">
              <w:rPr>
                <w:color w:val="000000"/>
              </w:rPr>
              <w:t>(0.390)</w:t>
            </w:r>
          </w:p>
        </w:tc>
      </w:tr>
      <w:tr w:rsidR="003B375C" w:rsidRPr="007D2890" w14:paraId="4BF0859B" w14:textId="77777777" w:rsidTr="00392014">
        <w:trPr>
          <w:trHeight w:val="285"/>
        </w:trPr>
        <w:tc>
          <w:tcPr>
            <w:tcW w:w="4948" w:type="dxa"/>
            <w:tcBorders>
              <w:top w:val="nil"/>
              <w:left w:val="nil"/>
              <w:bottom w:val="nil"/>
              <w:right w:val="nil"/>
            </w:tcBorders>
            <w:vAlign w:val="bottom"/>
          </w:tcPr>
          <w:p w14:paraId="633A3148" w14:textId="77777777" w:rsidR="003B375C" w:rsidRPr="007D2890" w:rsidRDefault="003B375C" w:rsidP="00392014">
            <w:pPr>
              <w:rPr>
                <w:color w:val="000000"/>
              </w:rPr>
            </w:pPr>
            <w:r w:rsidRPr="007D2890">
              <w:rPr>
                <w:color w:val="000000"/>
              </w:rPr>
              <w:t>Majority Median-Agency Divergence - Squared</w:t>
            </w:r>
          </w:p>
        </w:tc>
        <w:tc>
          <w:tcPr>
            <w:tcW w:w="1224" w:type="dxa"/>
            <w:tcBorders>
              <w:top w:val="nil"/>
              <w:left w:val="nil"/>
              <w:bottom w:val="nil"/>
              <w:right w:val="nil"/>
            </w:tcBorders>
            <w:shd w:val="clear" w:color="auto" w:fill="auto"/>
            <w:noWrap/>
            <w:vAlign w:val="bottom"/>
            <w:hideMark/>
          </w:tcPr>
          <w:p w14:paraId="4A817604" w14:textId="77777777" w:rsidR="003B375C" w:rsidRPr="007D2890" w:rsidRDefault="003B375C" w:rsidP="00392014">
            <w:pPr>
              <w:rPr>
                <w:color w:val="000000"/>
              </w:rPr>
            </w:pPr>
            <w:r w:rsidRPr="007D2890">
              <w:rPr>
                <w:color w:val="000000"/>
              </w:rPr>
              <w:t>0.959</w:t>
            </w:r>
          </w:p>
        </w:tc>
        <w:tc>
          <w:tcPr>
            <w:tcW w:w="1224" w:type="dxa"/>
            <w:tcBorders>
              <w:top w:val="nil"/>
              <w:left w:val="nil"/>
              <w:bottom w:val="nil"/>
              <w:right w:val="nil"/>
            </w:tcBorders>
            <w:shd w:val="clear" w:color="auto" w:fill="auto"/>
            <w:noWrap/>
            <w:vAlign w:val="bottom"/>
            <w:hideMark/>
          </w:tcPr>
          <w:p w14:paraId="63994FA4" w14:textId="77777777" w:rsidR="003B375C" w:rsidRPr="007D2890" w:rsidRDefault="003B375C" w:rsidP="00392014">
            <w:pPr>
              <w:rPr>
                <w:color w:val="000000"/>
              </w:rPr>
            </w:pPr>
            <w:r w:rsidRPr="007D2890">
              <w:rPr>
                <w:color w:val="000000"/>
              </w:rPr>
              <w:t>0.959</w:t>
            </w:r>
          </w:p>
        </w:tc>
        <w:tc>
          <w:tcPr>
            <w:tcW w:w="1224" w:type="dxa"/>
            <w:tcBorders>
              <w:top w:val="nil"/>
              <w:left w:val="nil"/>
              <w:bottom w:val="nil"/>
              <w:right w:val="nil"/>
            </w:tcBorders>
            <w:shd w:val="clear" w:color="auto" w:fill="auto"/>
            <w:noWrap/>
            <w:vAlign w:val="bottom"/>
            <w:hideMark/>
          </w:tcPr>
          <w:p w14:paraId="0B913EC4"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5E21A62A" w14:textId="77777777" w:rsidR="003B375C" w:rsidRPr="007D2890" w:rsidRDefault="003B375C" w:rsidP="00392014">
            <w:pPr>
              <w:rPr>
                <w:color w:val="000000"/>
              </w:rPr>
            </w:pPr>
            <w:r w:rsidRPr="007D2890">
              <w:rPr>
                <w:color w:val="000000"/>
              </w:rPr>
              <w:t>0.367</w:t>
            </w:r>
          </w:p>
        </w:tc>
      </w:tr>
      <w:tr w:rsidR="003B375C" w:rsidRPr="007D2890" w14:paraId="6CD4FBD6" w14:textId="77777777" w:rsidTr="00392014">
        <w:trPr>
          <w:trHeight w:val="285"/>
        </w:trPr>
        <w:tc>
          <w:tcPr>
            <w:tcW w:w="4948" w:type="dxa"/>
            <w:tcBorders>
              <w:top w:val="nil"/>
              <w:left w:val="nil"/>
              <w:bottom w:val="nil"/>
              <w:right w:val="nil"/>
            </w:tcBorders>
            <w:vAlign w:val="bottom"/>
          </w:tcPr>
          <w:p w14:paraId="654257CF"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3D2F8B7F" w14:textId="77777777" w:rsidR="003B375C" w:rsidRPr="007D2890" w:rsidRDefault="003B375C" w:rsidP="00392014">
            <w:pPr>
              <w:rPr>
                <w:color w:val="000000"/>
              </w:rPr>
            </w:pPr>
            <w:r w:rsidRPr="007D2890">
              <w:rPr>
                <w:color w:val="000000"/>
              </w:rPr>
              <w:t>(1.041)</w:t>
            </w:r>
          </w:p>
        </w:tc>
        <w:tc>
          <w:tcPr>
            <w:tcW w:w="1224" w:type="dxa"/>
            <w:tcBorders>
              <w:top w:val="nil"/>
              <w:left w:val="nil"/>
              <w:bottom w:val="nil"/>
              <w:right w:val="nil"/>
            </w:tcBorders>
            <w:shd w:val="clear" w:color="auto" w:fill="auto"/>
            <w:noWrap/>
            <w:vAlign w:val="bottom"/>
            <w:hideMark/>
          </w:tcPr>
          <w:p w14:paraId="6407652B" w14:textId="77777777" w:rsidR="003B375C" w:rsidRPr="007D2890" w:rsidRDefault="003B375C" w:rsidP="00392014">
            <w:pPr>
              <w:rPr>
                <w:color w:val="000000"/>
              </w:rPr>
            </w:pPr>
            <w:r w:rsidRPr="007D2890">
              <w:rPr>
                <w:color w:val="000000"/>
              </w:rPr>
              <w:t>(1.041)</w:t>
            </w:r>
          </w:p>
        </w:tc>
        <w:tc>
          <w:tcPr>
            <w:tcW w:w="1224" w:type="dxa"/>
            <w:tcBorders>
              <w:top w:val="nil"/>
              <w:left w:val="nil"/>
              <w:bottom w:val="nil"/>
              <w:right w:val="nil"/>
            </w:tcBorders>
            <w:shd w:val="clear" w:color="auto" w:fill="auto"/>
            <w:noWrap/>
            <w:vAlign w:val="bottom"/>
            <w:hideMark/>
          </w:tcPr>
          <w:p w14:paraId="0AC12141"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2E256D0B" w14:textId="77777777" w:rsidR="003B375C" w:rsidRPr="007D2890" w:rsidRDefault="003B375C" w:rsidP="00392014">
            <w:pPr>
              <w:rPr>
                <w:color w:val="000000"/>
              </w:rPr>
            </w:pPr>
            <w:r w:rsidRPr="007D2890">
              <w:rPr>
                <w:color w:val="000000"/>
              </w:rPr>
              <w:t>(0.743)</w:t>
            </w:r>
          </w:p>
        </w:tc>
      </w:tr>
      <w:tr w:rsidR="003B375C" w:rsidRPr="007D2890" w14:paraId="5643909C" w14:textId="77777777" w:rsidTr="00392014">
        <w:trPr>
          <w:trHeight w:val="285"/>
        </w:trPr>
        <w:tc>
          <w:tcPr>
            <w:tcW w:w="4948" w:type="dxa"/>
            <w:tcBorders>
              <w:top w:val="nil"/>
              <w:left w:val="nil"/>
              <w:bottom w:val="nil"/>
              <w:right w:val="nil"/>
            </w:tcBorders>
            <w:vAlign w:val="bottom"/>
          </w:tcPr>
          <w:p w14:paraId="41CE2D77" w14:textId="77777777" w:rsidR="003B375C" w:rsidRPr="007D2890" w:rsidRDefault="003B375C" w:rsidP="00392014">
            <w:pPr>
              <w:rPr>
                <w:color w:val="000000"/>
              </w:rPr>
            </w:pPr>
            <w:r w:rsidRPr="007D2890">
              <w:rPr>
                <w:color w:val="000000"/>
              </w:rPr>
              <w:t xml:space="preserve">President-Agency Divergence   </w:t>
            </w:r>
          </w:p>
        </w:tc>
        <w:tc>
          <w:tcPr>
            <w:tcW w:w="1224" w:type="dxa"/>
            <w:tcBorders>
              <w:top w:val="nil"/>
              <w:left w:val="nil"/>
              <w:bottom w:val="nil"/>
              <w:right w:val="nil"/>
            </w:tcBorders>
            <w:shd w:val="clear" w:color="auto" w:fill="auto"/>
            <w:noWrap/>
            <w:vAlign w:val="bottom"/>
            <w:hideMark/>
          </w:tcPr>
          <w:p w14:paraId="1DB2F74A" w14:textId="77777777" w:rsidR="003B375C" w:rsidRPr="007D2890" w:rsidRDefault="003B375C" w:rsidP="00392014">
            <w:pPr>
              <w:rPr>
                <w:color w:val="000000"/>
              </w:rPr>
            </w:pPr>
            <w:r w:rsidRPr="007D2890">
              <w:rPr>
                <w:color w:val="000000"/>
              </w:rPr>
              <w:t>0.232**</w:t>
            </w:r>
          </w:p>
        </w:tc>
        <w:tc>
          <w:tcPr>
            <w:tcW w:w="1224" w:type="dxa"/>
            <w:tcBorders>
              <w:top w:val="nil"/>
              <w:left w:val="nil"/>
              <w:bottom w:val="nil"/>
              <w:right w:val="nil"/>
            </w:tcBorders>
            <w:shd w:val="clear" w:color="auto" w:fill="auto"/>
            <w:noWrap/>
            <w:vAlign w:val="bottom"/>
            <w:hideMark/>
          </w:tcPr>
          <w:p w14:paraId="75C5892D" w14:textId="77777777" w:rsidR="003B375C" w:rsidRPr="007D2890" w:rsidRDefault="003B375C" w:rsidP="00392014">
            <w:pPr>
              <w:rPr>
                <w:color w:val="000000"/>
              </w:rPr>
            </w:pPr>
            <w:r w:rsidRPr="007D2890">
              <w:rPr>
                <w:color w:val="000000"/>
              </w:rPr>
              <w:t>0.232**</w:t>
            </w:r>
          </w:p>
        </w:tc>
        <w:tc>
          <w:tcPr>
            <w:tcW w:w="1224" w:type="dxa"/>
            <w:tcBorders>
              <w:top w:val="nil"/>
              <w:left w:val="nil"/>
              <w:bottom w:val="nil"/>
              <w:right w:val="nil"/>
            </w:tcBorders>
            <w:shd w:val="clear" w:color="auto" w:fill="auto"/>
            <w:noWrap/>
            <w:vAlign w:val="bottom"/>
            <w:hideMark/>
          </w:tcPr>
          <w:p w14:paraId="362C8580"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650A469B" w14:textId="77777777" w:rsidR="003B375C" w:rsidRPr="007D2890" w:rsidRDefault="003B375C" w:rsidP="00392014"/>
        </w:tc>
      </w:tr>
      <w:tr w:rsidR="003B375C" w:rsidRPr="007D2890" w14:paraId="29251C2D" w14:textId="77777777" w:rsidTr="00392014">
        <w:trPr>
          <w:trHeight w:val="285"/>
        </w:trPr>
        <w:tc>
          <w:tcPr>
            <w:tcW w:w="4948" w:type="dxa"/>
            <w:tcBorders>
              <w:top w:val="nil"/>
              <w:left w:val="nil"/>
              <w:bottom w:val="nil"/>
              <w:right w:val="nil"/>
            </w:tcBorders>
            <w:vAlign w:val="bottom"/>
          </w:tcPr>
          <w:p w14:paraId="790F8483"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635B9F9B" w14:textId="77777777" w:rsidR="003B375C" w:rsidRPr="007D2890" w:rsidRDefault="003B375C" w:rsidP="00392014">
            <w:pPr>
              <w:rPr>
                <w:color w:val="000000"/>
              </w:rPr>
            </w:pPr>
            <w:r w:rsidRPr="007D2890">
              <w:rPr>
                <w:color w:val="000000"/>
              </w:rPr>
              <w:t>(0.0806)</w:t>
            </w:r>
          </w:p>
        </w:tc>
        <w:tc>
          <w:tcPr>
            <w:tcW w:w="1224" w:type="dxa"/>
            <w:tcBorders>
              <w:top w:val="nil"/>
              <w:left w:val="nil"/>
              <w:bottom w:val="nil"/>
              <w:right w:val="nil"/>
            </w:tcBorders>
            <w:shd w:val="clear" w:color="auto" w:fill="auto"/>
            <w:noWrap/>
            <w:vAlign w:val="bottom"/>
            <w:hideMark/>
          </w:tcPr>
          <w:p w14:paraId="4D06EDA0" w14:textId="77777777" w:rsidR="003B375C" w:rsidRPr="007D2890" w:rsidRDefault="003B375C" w:rsidP="00392014">
            <w:pPr>
              <w:rPr>
                <w:color w:val="000000"/>
              </w:rPr>
            </w:pPr>
            <w:r w:rsidRPr="007D2890">
              <w:rPr>
                <w:color w:val="000000"/>
              </w:rPr>
              <w:t>(0.0806)</w:t>
            </w:r>
          </w:p>
        </w:tc>
        <w:tc>
          <w:tcPr>
            <w:tcW w:w="1224" w:type="dxa"/>
            <w:tcBorders>
              <w:top w:val="nil"/>
              <w:left w:val="nil"/>
              <w:bottom w:val="nil"/>
              <w:right w:val="nil"/>
            </w:tcBorders>
            <w:shd w:val="clear" w:color="auto" w:fill="auto"/>
            <w:noWrap/>
            <w:vAlign w:val="bottom"/>
            <w:hideMark/>
          </w:tcPr>
          <w:p w14:paraId="1DD6F7AE"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5AE89EE8" w14:textId="77777777" w:rsidR="003B375C" w:rsidRPr="007D2890" w:rsidRDefault="003B375C" w:rsidP="00392014"/>
        </w:tc>
      </w:tr>
      <w:tr w:rsidR="003B375C" w:rsidRPr="007D2890" w14:paraId="5F2FFABE" w14:textId="77777777" w:rsidTr="00392014">
        <w:trPr>
          <w:trHeight w:val="285"/>
        </w:trPr>
        <w:tc>
          <w:tcPr>
            <w:tcW w:w="4948" w:type="dxa"/>
            <w:tcBorders>
              <w:top w:val="nil"/>
              <w:left w:val="nil"/>
              <w:bottom w:val="nil"/>
              <w:right w:val="nil"/>
            </w:tcBorders>
            <w:vAlign w:val="bottom"/>
          </w:tcPr>
          <w:p w14:paraId="0FB6A16C" w14:textId="77777777" w:rsidR="003B375C" w:rsidRPr="007D2890" w:rsidRDefault="003B375C" w:rsidP="00392014">
            <w:pPr>
              <w:rPr>
                <w:color w:val="000000"/>
              </w:rPr>
            </w:pPr>
            <w:r w:rsidRPr="007D2890">
              <w:rPr>
                <w:color w:val="000000"/>
              </w:rPr>
              <w:t>High Status</w:t>
            </w:r>
          </w:p>
        </w:tc>
        <w:tc>
          <w:tcPr>
            <w:tcW w:w="1224" w:type="dxa"/>
            <w:tcBorders>
              <w:top w:val="nil"/>
              <w:left w:val="nil"/>
              <w:bottom w:val="nil"/>
              <w:right w:val="nil"/>
            </w:tcBorders>
            <w:shd w:val="clear" w:color="auto" w:fill="auto"/>
            <w:noWrap/>
            <w:vAlign w:val="bottom"/>
            <w:hideMark/>
          </w:tcPr>
          <w:p w14:paraId="6C5B731D" w14:textId="77777777" w:rsidR="003B375C" w:rsidRPr="007D2890" w:rsidRDefault="003B375C" w:rsidP="00392014">
            <w:pPr>
              <w:rPr>
                <w:color w:val="000000"/>
              </w:rPr>
            </w:pPr>
            <w:r w:rsidRPr="007D2890">
              <w:rPr>
                <w:color w:val="000000"/>
              </w:rPr>
              <w:t>-0.811***</w:t>
            </w:r>
          </w:p>
        </w:tc>
        <w:tc>
          <w:tcPr>
            <w:tcW w:w="1224" w:type="dxa"/>
            <w:tcBorders>
              <w:top w:val="nil"/>
              <w:left w:val="nil"/>
              <w:bottom w:val="nil"/>
              <w:right w:val="nil"/>
            </w:tcBorders>
            <w:shd w:val="clear" w:color="auto" w:fill="auto"/>
            <w:noWrap/>
            <w:vAlign w:val="bottom"/>
            <w:hideMark/>
          </w:tcPr>
          <w:p w14:paraId="0B5C194C" w14:textId="77777777" w:rsidR="003B375C" w:rsidRPr="007D2890" w:rsidRDefault="003B375C" w:rsidP="00392014">
            <w:pPr>
              <w:rPr>
                <w:color w:val="000000"/>
              </w:rPr>
            </w:pPr>
            <w:r w:rsidRPr="007D2890">
              <w:rPr>
                <w:color w:val="000000"/>
              </w:rPr>
              <w:t>-0.811***</w:t>
            </w:r>
          </w:p>
        </w:tc>
        <w:tc>
          <w:tcPr>
            <w:tcW w:w="1224" w:type="dxa"/>
            <w:tcBorders>
              <w:top w:val="nil"/>
              <w:left w:val="nil"/>
              <w:bottom w:val="nil"/>
              <w:right w:val="nil"/>
            </w:tcBorders>
            <w:shd w:val="clear" w:color="auto" w:fill="auto"/>
            <w:noWrap/>
            <w:vAlign w:val="bottom"/>
            <w:hideMark/>
          </w:tcPr>
          <w:p w14:paraId="67433287" w14:textId="77777777" w:rsidR="003B375C" w:rsidRPr="007D2890" w:rsidRDefault="003B375C" w:rsidP="00392014">
            <w:pPr>
              <w:rPr>
                <w:color w:val="000000"/>
              </w:rPr>
            </w:pPr>
            <w:r w:rsidRPr="007D2890">
              <w:rPr>
                <w:color w:val="000000"/>
              </w:rPr>
              <w:t>-0.818***</w:t>
            </w:r>
          </w:p>
        </w:tc>
        <w:tc>
          <w:tcPr>
            <w:tcW w:w="1224" w:type="dxa"/>
            <w:tcBorders>
              <w:top w:val="nil"/>
              <w:left w:val="nil"/>
              <w:bottom w:val="nil"/>
              <w:right w:val="nil"/>
            </w:tcBorders>
            <w:shd w:val="clear" w:color="auto" w:fill="auto"/>
            <w:noWrap/>
            <w:vAlign w:val="bottom"/>
            <w:hideMark/>
          </w:tcPr>
          <w:p w14:paraId="17F64E8B" w14:textId="77777777" w:rsidR="003B375C" w:rsidRPr="007D2890" w:rsidRDefault="003B375C" w:rsidP="00392014">
            <w:pPr>
              <w:rPr>
                <w:color w:val="000000"/>
              </w:rPr>
            </w:pPr>
            <w:r w:rsidRPr="007D2890">
              <w:rPr>
                <w:color w:val="000000"/>
              </w:rPr>
              <w:t>-0.816***</w:t>
            </w:r>
          </w:p>
        </w:tc>
      </w:tr>
      <w:tr w:rsidR="003B375C" w:rsidRPr="007D2890" w14:paraId="395740E0" w14:textId="77777777" w:rsidTr="00392014">
        <w:trPr>
          <w:trHeight w:val="285"/>
        </w:trPr>
        <w:tc>
          <w:tcPr>
            <w:tcW w:w="4948" w:type="dxa"/>
            <w:tcBorders>
              <w:top w:val="nil"/>
              <w:left w:val="nil"/>
              <w:bottom w:val="nil"/>
              <w:right w:val="nil"/>
            </w:tcBorders>
            <w:vAlign w:val="bottom"/>
          </w:tcPr>
          <w:p w14:paraId="4EB33978"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4CB08064" w14:textId="77777777" w:rsidR="003B375C" w:rsidRPr="007D2890" w:rsidRDefault="003B375C" w:rsidP="00392014">
            <w:pPr>
              <w:rPr>
                <w:color w:val="000000"/>
              </w:rPr>
            </w:pPr>
            <w:r w:rsidRPr="007D2890">
              <w:rPr>
                <w:color w:val="000000"/>
              </w:rPr>
              <w:t>(0.0921)</w:t>
            </w:r>
          </w:p>
        </w:tc>
        <w:tc>
          <w:tcPr>
            <w:tcW w:w="1224" w:type="dxa"/>
            <w:tcBorders>
              <w:top w:val="nil"/>
              <w:left w:val="nil"/>
              <w:bottom w:val="nil"/>
              <w:right w:val="nil"/>
            </w:tcBorders>
            <w:shd w:val="clear" w:color="auto" w:fill="auto"/>
            <w:noWrap/>
            <w:vAlign w:val="bottom"/>
            <w:hideMark/>
          </w:tcPr>
          <w:p w14:paraId="2A3A6754" w14:textId="77777777" w:rsidR="003B375C" w:rsidRPr="007D2890" w:rsidRDefault="003B375C" w:rsidP="00392014">
            <w:pPr>
              <w:rPr>
                <w:color w:val="000000"/>
              </w:rPr>
            </w:pPr>
            <w:r w:rsidRPr="007D2890">
              <w:rPr>
                <w:color w:val="000000"/>
              </w:rPr>
              <w:t>(0.0921)</w:t>
            </w:r>
          </w:p>
        </w:tc>
        <w:tc>
          <w:tcPr>
            <w:tcW w:w="1224" w:type="dxa"/>
            <w:tcBorders>
              <w:top w:val="nil"/>
              <w:left w:val="nil"/>
              <w:bottom w:val="nil"/>
              <w:right w:val="nil"/>
            </w:tcBorders>
            <w:shd w:val="clear" w:color="auto" w:fill="auto"/>
            <w:noWrap/>
            <w:vAlign w:val="bottom"/>
            <w:hideMark/>
          </w:tcPr>
          <w:p w14:paraId="1D9AC3AE" w14:textId="77777777" w:rsidR="003B375C" w:rsidRPr="007D2890" w:rsidRDefault="003B375C" w:rsidP="00392014">
            <w:pPr>
              <w:rPr>
                <w:color w:val="000000"/>
              </w:rPr>
            </w:pPr>
            <w:r w:rsidRPr="007D2890">
              <w:rPr>
                <w:color w:val="000000"/>
              </w:rPr>
              <w:t>(0.0919)</w:t>
            </w:r>
          </w:p>
        </w:tc>
        <w:tc>
          <w:tcPr>
            <w:tcW w:w="1224" w:type="dxa"/>
            <w:tcBorders>
              <w:top w:val="nil"/>
              <w:left w:val="nil"/>
              <w:bottom w:val="nil"/>
              <w:right w:val="nil"/>
            </w:tcBorders>
            <w:shd w:val="clear" w:color="auto" w:fill="auto"/>
            <w:noWrap/>
            <w:vAlign w:val="bottom"/>
            <w:hideMark/>
          </w:tcPr>
          <w:p w14:paraId="5551AC99" w14:textId="77777777" w:rsidR="003B375C" w:rsidRPr="007D2890" w:rsidRDefault="003B375C" w:rsidP="00392014">
            <w:pPr>
              <w:rPr>
                <w:color w:val="000000"/>
              </w:rPr>
            </w:pPr>
            <w:r w:rsidRPr="007D2890">
              <w:rPr>
                <w:color w:val="000000"/>
              </w:rPr>
              <w:t>(0.0912)</w:t>
            </w:r>
          </w:p>
        </w:tc>
      </w:tr>
      <w:tr w:rsidR="003B375C" w:rsidRPr="007D2890" w14:paraId="6A7AD88A" w14:textId="77777777" w:rsidTr="00392014">
        <w:trPr>
          <w:trHeight w:val="285"/>
        </w:trPr>
        <w:tc>
          <w:tcPr>
            <w:tcW w:w="4948" w:type="dxa"/>
            <w:tcBorders>
              <w:top w:val="nil"/>
              <w:left w:val="nil"/>
              <w:bottom w:val="nil"/>
              <w:right w:val="nil"/>
            </w:tcBorders>
            <w:vAlign w:val="bottom"/>
          </w:tcPr>
          <w:p w14:paraId="63609C4D" w14:textId="77777777" w:rsidR="003B375C" w:rsidRPr="007D2890" w:rsidRDefault="003B375C" w:rsidP="00392014">
            <w:r w:rsidRPr="00215726">
              <w:rPr>
                <w:b/>
                <w:bCs/>
                <w:color w:val="000000"/>
                <w:u w:val="single"/>
              </w:rPr>
              <w:t>Logit Portion</w:t>
            </w:r>
          </w:p>
        </w:tc>
        <w:tc>
          <w:tcPr>
            <w:tcW w:w="1224" w:type="dxa"/>
            <w:tcBorders>
              <w:top w:val="nil"/>
              <w:left w:val="nil"/>
              <w:bottom w:val="nil"/>
              <w:right w:val="nil"/>
            </w:tcBorders>
            <w:shd w:val="clear" w:color="auto" w:fill="auto"/>
            <w:noWrap/>
            <w:vAlign w:val="bottom"/>
            <w:hideMark/>
          </w:tcPr>
          <w:p w14:paraId="0C592864" w14:textId="77777777" w:rsidR="003B375C" w:rsidRPr="007D2890" w:rsidRDefault="003B375C" w:rsidP="00392014"/>
        </w:tc>
        <w:tc>
          <w:tcPr>
            <w:tcW w:w="1224" w:type="dxa"/>
            <w:tcBorders>
              <w:top w:val="nil"/>
              <w:left w:val="nil"/>
              <w:bottom w:val="nil"/>
              <w:right w:val="nil"/>
            </w:tcBorders>
            <w:shd w:val="clear" w:color="auto" w:fill="auto"/>
            <w:noWrap/>
            <w:vAlign w:val="bottom"/>
            <w:hideMark/>
          </w:tcPr>
          <w:p w14:paraId="536F45D1" w14:textId="77777777" w:rsidR="003B375C" w:rsidRPr="007D2890" w:rsidRDefault="003B375C" w:rsidP="00392014"/>
        </w:tc>
        <w:tc>
          <w:tcPr>
            <w:tcW w:w="1224" w:type="dxa"/>
            <w:tcBorders>
              <w:top w:val="nil"/>
              <w:left w:val="nil"/>
              <w:bottom w:val="nil"/>
              <w:right w:val="nil"/>
            </w:tcBorders>
            <w:shd w:val="clear" w:color="auto" w:fill="auto"/>
            <w:noWrap/>
            <w:vAlign w:val="bottom"/>
            <w:hideMark/>
          </w:tcPr>
          <w:p w14:paraId="6ED63352" w14:textId="77777777" w:rsidR="003B375C" w:rsidRPr="007D2890" w:rsidRDefault="003B375C" w:rsidP="00392014"/>
        </w:tc>
        <w:tc>
          <w:tcPr>
            <w:tcW w:w="1224" w:type="dxa"/>
            <w:tcBorders>
              <w:top w:val="nil"/>
              <w:left w:val="nil"/>
              <w:bottom w:val="nil"/>
              <w:right w:val="nil"/>
            </w:tcBorders>
            <w:shd w:val="clear" w:color="auto" w:fill="auto"/>
            <w:noWrap/>
            <w:vAlign w:val="bottom"/>
            <w:hideMark/>
          </w:tcPr>
          <w:p w14:paraId="2A7BCD2C" w14:textId="77777777" w:rsidR="003B375C" w:rsidRPr="007D2890" w:rsidRDefault="003B375C" w:rsidP="00392014"/>
        </w:tc>
      </w:tr>
      <w:tr w:rsidR="003B375C" w:rsidRPr="007D2890" w14:paraId="4477412A" w14:textId="77777777" w:rsidTr="00392014">
        <w:trPr>
          <w:trHeight w:val="285"/>
        </w:trPr>
        <w:tc>
          <w:tcPr>
            <w:tcW w:w="4948" w:type="dxa"/>
            <w:tcBorders>
              <w:top w:val="nil"/>
              <w:left w:val="nil"/>
              <w:bottom w:val="nil"/>
              <w:right w:val="nil"/>
            </w:tcBorders>
            <w:vAlign w:val="bottom"/>
          </w:tcPr>
          <w:p w14:paraId="05D211E2" w14:textId="77777777" w:rsidR="003B375C" w:rsidRPr="007D2890" w:rsidRDefault="003B375C" w:rsidP="00392014">
            <w:pPr>
              <w:rPr>
                <w:color w:val="000000"/>
              </w:rPr>
            </w:pPr>
            <w:r w:rsidRPr="007D2890">
              <w:rPr>
                <w:color w:val="000000"/>
              </w:rPr>
              <w:t xml:space="preserve">Chair-Agency Divergence       </w:t>
            </w:r>
          </w:p>
        </w:tc>
        <w:tc>
          <w:tcPr>
            <w:tcW w:w="1224" w:type="dxa"/>
            <w:tcBorders>
              <w:top w:val="nil"/>
              <w:left w:val="nil"/>
              <w:bottom w:val="nil"/>
              <w:right w:val="nil"/>
            </w:tcBorders>
            <w:shd w:val="clear" w:color="auto" w:fill="auto"/>
            <w:noWrap/>
            <w:vAlign w:val="bottom"/>
            <w:hideMark/>
          </w:tcPr>
          <w:p w14:paraId="6704C638" w14:textId="77777777" w:rsidR="003B375C" w:rsidRPr="007D2890" w:rsidRDefault="003B375C" w:rsidP="00392014">
            <w:pPr>
              <w:rPr>
                <w:color w:val="000000"/>
              </w:rPr>
            </w:pPr>
            <w:r w:rsidRPr="007D2890">
              <w:rPr>
                <w:color w:val="000000"/>
              </w:rPr>
              <w:t>-2.950***</w:t>
            </w:r>
          </w:p>
        </w:tc>
        <w:tc>
          <w:tcPr>
            <w:tcW w:w="1224" w:type="dxa"/>
            <w:tcBorders>
              <w:top w:val="nil"/>
              <w:left w:val="nil"/>
              <w:bottom w:val="nil"/>
              <w:right w:val="nil"/>
            </w:tcBorders>
            <w:shd w:val="clear" w:color="auto" w:fill="auto"/>
            <w:noWrap/>
            <w:vAlign w:val="bottom"/>
            <w:hideMark/>
          </w:tcPr>
          <w:p w14:paraId="3D35383F" w14:textId="77777777" w:rsidR="003B375C" w:rsidRPr="007D2890" w:rsidRDefault="003B375C" w:rsidP="00392014">
            <w:pPr>
              <w:rPr>
                <w:color w:val="000000"/>
              </w:rPr>
            </w:pPr>
            <w:r w:rsidRPr="007D2890">
              <w:rPr>
                <w:color w:val="000000"/>
              </w:rPr>
              <w:t>-2.950***</w:t>
            </w:r>
          </w:p>
        </w:tc>
        <w:tc>
          <w:tcPr>
            <w:tcW w:w="1224" w:type="dxa"/>
            <w:tcBorders>
              <w:top w:val="nil"/>
              <w:left w:val="nil"/>
              <w:bottom w:val="nil"/>
              <w:right w:val="nil"/>
            </w:tcBorders>
            <w:shd w:val="clear" w:color="auto" w:fill="auto"/>
            <w:noWrap/>
            <w:vAlign w:val="bottom"/>
            <w:hideMark/>
          </w:tcPr>
          <w:p w14:paraId="3DBBA3ED" w14:textId="77777777" w:rsidR="003B375C" w:rsidRPr="007D2890" w:rsidRDefault="003B375C" w:rsidP="00392014">
            <w:pPr>
              <w:rPr>
                <w:color w:val="000000"/>
              </w:rPr>
            </w:pPr>
            <w:r w:rsidRPr="007D2890">
              <w:rPr>
                <w:color w:val="000000"/>
              </w:rPr>
              <w:t>-2.542***</w:t>
            </w:r>
          </w:p>
        </w:tc>
        <w:tc>
          <w:tcPr>
            <w:tcW w:w="1224" w:type="dxa"/>
            <w:tcBorders>
              <w:top w:val="nil"/>
              <w:left w:val="nil"/>
              <w:bottom w:val="nil"/>
              <w:right w:val="nil"/>
            </w:tcBorders>
            <w:shd w:val="clear" w:color="auto" w:fill="auto"/>
            <w:noWrap/>
            <w:vAlign w:val="bottom"/>
            <w:hideMark/>
          </w:tcPr>
          <w:p w14:paraId="628C892C" w14:textId="77777777" w:rsidR="003B375C" w:rsidRPr="007D2890" w:rsidRDefault="003B375C" w:rsidP="00392014">
            <w:pPr>
              <w:rPr>
                <w:color w:val="000000"/>
              </w:rPr>
            </w:pPr>
          </w:p>
        </w:tc>
      </w:tr>
      <w:tr w:rsidR="003B375C" w:rsidRPr="007D2890" w14:paraId="30D1682B" w14:textId="77777777" w:rsidTr="00392014">
        <w:trPr>
          <w:trHeight w:val="285"/>
        </w:trPr>
        <w:tc>
          <w:tcPr>
            <w:tcW w:w="4948" w:type="dxa"/>
            <w:tcBorders>
              <w:top w:val="nil"/>
              <w:left w:val="nil"/>
              <w:bottom w:val="nil"/>
              <w:right w:val="nil"/>
            </w:tcBorders>
            <w:vAlign w:val="bottom"/>
          </w:tcPr>
          <w:p w14:paraId="2E0BBC7B"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134A7475" w14:textId="77777777" w:rsidR="003B375C" w:rsidRPr="007D2890" w:rsidRDefault="003B375C" w:rsidP="00392014">
            <w:pPr>
              <w:rPr>
                <w:color w:val="000000"/>
              </w:rPr>
            </w:pPr>
            <w:r w:rsidRPr="007D2890">
              <w:rPr>
                <w:color w:val="000000"/>
              </w:rPr>
              <w:t>(0.450)</w:t>
            </w:r>
          </w:p>
        </w:tc>
        <w:tc>
          <w:tcPr>
            <w:tcW w:w="1224" w:type="dxa"/>
            <w:tcBorders>
              <w:top w:val="nil"/>
              <w:left w:val="nil"/>
              <w:bottom w:val="nil"/>
              <w:right w:val="nil"/>
            </w:tcBorders>
            <w:shd w:val="clear" w:color="auto" w:fill="auto"/>
            <w:noWrap/>
            <w:vAlign w:val="bottom"/>
            <w:hideMark/>
          </w:tcPr>
          <w:p w14:paraId="2A6261B4" w14:textId="77777777" w:rsidR="003B375C" w:rsidRPr="007D2890" w:rsidRDefault="003B375C" w:rsidP="00392014">
            <w:pPr>
              <w:rPr>
                <w:color w:val="000000"/>
              </w:rPr>
            </w:pPr>
            <w:r w:rsidRPr="007D2890">
              <w:rPr>
                <w:color w:val="000000"/>
              </w:rPr>
              <w:t>(0.450)</w:t>
            </w:r>
          </w:p>
        </w:tc>
        <w:tc>
          <w:tcPr>
            <w:tcW w:w="1224" w:type="dxa"/>
            <w:tcBorders>
              <w:top w:val="nil"/>
              <w:left w:val="nil"/>
              <w:bottom w:val="nil"/>
              <w:right w:val="nil"/>
            </w:tcBorders>
            <w:shd w:val="clear" w:color="auto" w:fill="auto"/>
            <w:noWrap/>
            <w:vAlign w:val="bottom"/>
            <w:hideMark/>
          </w:tcPr>
          <w:p w14:paraId="1B4B0EE2" w14:textId="77777777" w:rsidR="003B375C" w:rsidRPr="007D2890" w:rsidRDefault="003B375C" w:rsidP="00392014">
            <w:pPr>
              <w:rPr>
                <w:color w:val="000000"/>
              </w:rPr>
            </w:pPr>
            <w:r w:rsidRPr="007D2890">
              <w:rPr>
                <w:color w:val="000000"/>
              </w:rPr>
              <w:t>(0.301)</w:t>
            </w:r>
          </w:p>
        </w:tc>
        <w:tc>
          <w:tcPr>
            <w:tcW w:w="1224" w:type="dxa"/>
            <w:tcBorders>
              <w:top w:val="nil"/>
              <w:left w:val="nil"/>
              <w:bottom w:val="nil"/>
              <w:right w:val="nil"/>
            </w:tcBorders>
            <w:shd w:val="clear" w:color="auto" w:fill="auto"/>
            <w:noWrap/>
            <w:vAlign w:val="bottom"/>
            <w:hideMark/>
          </w:tcPr>
          <w:p w14:paraId="2986BB6F" w14:textId="77777777" w:rsidR="003B375C" w:rsidRPr="007D2890" w:rsidRDefault="003B375C" w:rsidP="00392014">
            <w:pPr>
              <w:rPr>
                <w:color w:val="000000"/>
              </w:rPr>
            </w:pPr>
          </w:p>
        </w:tc>
      </w:tr>
      <w:tr w:rsidR="003B375C" w:rsidRPr="007D2890" w14:paraId="0438E960" w14:textId="77777777" w:rsidTr="00392014">
        <w:trPr>
          <w:trHeight w:val="285"/>
        </w:trPr>
        <w:tc>
          <w:tcPr>
            <w:tcW w:w="4948" w:type="dxa"/>
            <w:tcBorders>
              <w:top w:val="nil"/>
              <w:left w:val="nil"/>
              <w:bottom w:val="nil"/>
              <w:right w:val="nil"/>
            </w:tcBorders>
            <w:vAlign w:val="bottom"/>
          </w:tcPr>
          <w:p w14:paraId="6C96011A" w14:textId="77777777" w:rsidR="003B375C" w:rsidRPr="007D2890" w:rsidRDefault="003B375C" w:rsidP="00392014">
            <w:pPr>
              <w:rPr>
                <w:color w:val="000000"/>
              </w:rPr>
            </w:pPr>
            <w:r w:rsidRPr="007D2890">
              <w:rPr>
                <w:color w:val="000000"/>
              </w:rPr>
              <w:t xml:space="preserve">Chair-Agency Divergence - Squared       </w:t>
            </w:r>
          </w:p>
        </w:tc>
        <w:tc>
          <w:tcPr>
            <w:tcW w:w="1224" w:type="dxa"/>
            <w:tcBorders>
              <w:top w:val="nil"/>
              <w:left w:val="nil"/>
              <w:bottom w:val="nil"/>
              <w:right w:val="nil"/>
            </w:tcBorders>
            <w:shd w:val="clear" w:color="auto" w:fill="auto"/>
            <w:noWrap/>
            <w:vAlign w:val="bottom"/>
            <w:hideMark/>
          </w:tcPr>
          <w:p w14:paraId="51B52739" w14:textId="77777777" w:rsidR="003B375C" w:rsidRPr="007D2890" w:rsidRDefault="003B375C" w:rsidP="00392014">
            <w:pPr>
              <w:rPr>
                <w:color w:val="000000"/>
              </w:rPr>
            </w:pPr>
            <w:r w:rsidRPr="007D2890">
              <w:rPr>
                <w:color w:val="000000"/>
              </w:rPr>
              <w:t>-2.678***</w:t>
            </w:r>
          </w:p>
        </w:tc>
        <w:tc>
          <w:tcPr>
            <w:tcW w:w="1224" w:type="dxa"/>
            <w:tcBorders>
              <w:top w:val="nil"/>
              <w:left w:val="nil"/>
              <w:bottom w:val="nil"/>
              <w:right w:val="nil"/>
            </w:tcBorders>
            <w:shd w:val="clear" w:color="auto" w:fill="auto"/>
            <w:noWrap/>
            <w:vAlign w:val="bottom"/>
            <w:hideMark/>
          </w:tcPr>
          <w:p w14:paraId="2DAE9B63" w14:textId="77777777" w:rsidR="003B375C" w:rsidRPr="007D2890" w:rsidRDefault="003B375C" w:rsidP="00392014">
            <w:pPr>
              <w:rPr>
                <w:color w:val="000000"/>
              </w:rPr>
            </w:pPr>
            <w:r w:rsidRPr="007D2890">
              <w:rPr>
                <w:color w:val="000000"/>
              </w:rPr>
              <w:t>-2.678***</w:t>
            </w:r>
          </w:p>
        </w:tc>
        <w:tc>
          <w:tcPr>
            <w:tcW w:w="1224" w:type="dxa"/>
            <w:tcBorders>
              <w:top w:val="nil"/>
              <w:left w:val="nil"/>
              <w:bottom w:val="nil"/>
              <w:right w:val="nil"/>
            </w:tcBorders>
            <w:shd w:val="clear" w:color="auto" w:fill="auto"/>
            <w:noWrap/>
            <w:vAlign w:val="bottom"/>
            <w:hideMark/>
          </w:tcPr>
          <w:p w14:paraId="1E8BEB1A" w14:textId="77777777" w:rsidR="003B375C" w:rsidRPr="007D2890" w:rsidRDefault="003B375C" w:rsidP="00392014">
            <w:pPr>
              <w:rPr>
                <w:color w:val="000000"/>
              </w:rPr>
            </w:pPr>
            <w:r w:rsidRPr="007D2890">
              <w:rPr>
                <w:color w:val="000000"/>
              </w:rPr>
              <w:t>-2.385***</w:t>
            </w:r>
          </w:p>
        </w:tc>
        <w:tc>
          <w:tcPr>
            <w:tcW w:w="1224" w:type="dxa"/>
            <w:tcBorders>
              <w:top w:val="nil"/>
              <w:left w:val="nil"/>
              <w:bottom w:val="nil"/>
              <w:right w:val="nil"/>
            </w:tcBorders>
            <w:shd w:val="clear" w:color="auto" w:fill="auto"/>
            <w:noWrap/>
            <w:vAlign w:val="bottom"/>
            <w:hideMark/>
          </w:tcPr>
          <w:p w14:paraId="78C6F884" w14:textId="77777777" w:rsidR="003B375C" w:rsidRPr="007D2890" w:rsidRDefault="003B375C" w:rsidP="00392014">
            <w:pPr>
              <w:rPr>
                <w:color w:val="000000"/>
              </w:rPr>
            </w:pPr>
          </w:p>
        </w:tc>
      </w:tr>
      <w:tr w:rsidR="003B375C" w:rsidRPr="007D2890" w14:paraId="540E44F6" w14:textId="77777777" w:rsidTr="00392014">
        <w:trPr>
          <w:trHeight w:val="285"/>
        </w:trPr>
        <w:tc>
          <w:tcPr>
            <w:tcW w:w="4948" w:type="dxa"/>
            <w:tcBorders>
              <w:top w:val="nil"/>
              <w:left w:val="nil"/>
              <w:bottom w:val="nil"/>
              <w:right w:val="nil"/>
            </w:tcBorders>
            <w:vAlign w:val="bottom"/>
          </w:tcPr>
          <w:p w14:paraId="165DC073"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25ACB493" w14:textId="77777777" w:rsidR="003B375C" w:rsidRPr="007D2890" w:rsidRDefault="003B375C" w:rsidP="00392014">
            <w:pPr>
              <w:rPr>
                <w:color w:val="000000"/>
              </w:rPr>
            </w:pPr>
            <w:r w:rsidRPr="007D2890">
              <w:rPr>
                <w:color w:val="000000"/>
              </w:rPr>
              <w:t>(0.571)</w:t>
            </w:r>
          </w:p>
        </w:tc>
        <w:tc>
          <w:tcPr>
            <w:tcW w:w="1224" w:type="dxa"/>
            <w:tcBorders>
              <w:top w:val="nil"/>
              <w:left w:val="nil"/>
              <w:bottom w:val="nil"/>
              <w:right w:val="nil"/>
            </w:tcBorders>
            <w:shd w:val="clear" w:color="auto" w:fill="auto"/>
            <w:noWrap/>
            <w:vAlign w:val="bottom"/>
            <w:hideMark/>
          </w:tcPr>
          <w:p w14:paraId="6D98391A" w14:textId="77777777" w:rsidR="003B375C" w:rsidRPr="007D2890" w:rsidRDefault="003B375C" w:rsidP="00392014">
            <w:pPr>
              <w:rPr>
                <w:color w:val="000000"/>
              </w:rPr>
            </w:pPr>
            <w:r w:rsidRPr="007D2890">
              <w:rPr>
                <w:color w:val="000000"/>
              </w:rPr>
              <w:t>(0.571)</w:t>
            </w:r>
          </w:p>
        </w:tc>
        <w:tc>
          <w:tcPr>
            <w:tcW w:w="1224" w:type="dxa"/>
            <w:tcBorders>
              <w:top w:val="nil"/>
              <w:left w:val="nil"/>
              <w:bottom w:val="nil"/>
              <w:right w:val="nil"/>
            </w:tcBorders>
            <w:shd w:val="clear" w:color="auto" w:fill="auto"/>
            <w:noWrap/>
            <w:vAlign w:val="bottom"/>
            <w:hideMark/>
          </w:tcPr>
          <w:p w14:paraId="03D38226" w14:textId="77777777" w:rsidR="003B375C" w:rsidRPr="007D2890" w:rsidRDefault="003B375C" w:rsidP="00392014">
            <w:pPr>
              <w:rPr>
                <w:color w:val="000000"/>
              </w:rPr>
            </w:pPr>
            <w:r w:rsidRPr="007D2890">
              <w:rPr>
                <w:color w:val="000000"/>
              </w:rPr>
              <w:t>(0.567)</w:t>
            </w:r>
          </w:p>
        </w:tc>
        <w:tc>
          <w:tcPr>
            <w:tcW w:w="1224" w:type="dxa"/>
            <w:tcBorders>
              <w:top w:val="nil"/>
              <w:left w:val="nil"/>
              <w:bottom w:val="nil"/>
              <w:right w:val="nil"/>
            </w:tcBorders>
            <w:shd w:val="clear" w:color="auto" w:fill="auto"/>
            <w:noWrap/>
            <w:vAlign w:val="bottom"/>
            <w:hideMark/>
          </w:tcPr>
          <w:p w14:paraId="6434AE44" w14:textId="77777777" w:rsidR="003B375C" w:rsidRPr="007D2890" w:rsidRDefault="003B375C" w:rsidP="00392014">
            <w:pPr>
              <w:rPr>
                <w:color w:val="000000"/>
              </w:rPr>
            </w:pPr>
          </w:p>
        </w:tc>
      </w:tr>
      <w:tr w:rsidR="003B375C" w:rsidRPr="007D2890" w14:paraId="1FA78EEF" w14:textId="77777777" w:rsidTr="00392014">
        <w:trPr>
          <w:trHeight w:val="285"/>
        </w:trPr>
        <w:tc>
          <w:tcPr>
            <w:tcW w:w="4948" w:type="dxa"/>
            <w:tcBorders>
              <w:top w:val="nil"/>
              <w:left w:val="nil"/>
              <w:bottom w:val="nil"/>
              <w:right w:val="nil"/>
            </w:tcBorders>
            <w:vAlign w:val="bottom"/>
          </w:tcPr>
          <w:p w14:paraId="42787E8A" w14:textId="77777777" w:rsidR="003B375C" w:rsidRPr="007D2890" w:rsidRDefault="003B375C" w:rsidP="00392014">
            <w:pPr>
              <w:rPr>
                <w:color w:val="000000"/>
              </w:rPr>
            </w:pPr>
            <w:r w:rsidRPr="007D2890">
              <w:rPr>
                <w:color w:val="000000"/>
              </w:rPr>
              <w:t>Majority Median-Agency Divergence</w:t>
            </w:r>
          </w:p>
        </w:tc>
        <w:tc>
          <w:tcPr>
            <w:tcW w:w="1224" w:type="dxa"/>
            <w:tcBorders>
              <w:top w:val="nil"/>
              <w:left w:val="nil"/>
              <w:bottom w:val="nil"/>
              <w:right w:val="nil"/>
            </w:tcBorders>
            <w:shd w:val="clear" w:color="auto" w:fill="auto"/>
            <w:noWrap/>
            <w:vAlign w:val="bottom"/>
            <w:hideMark/>
          </w:tcPr>
          <w:p w14:paraId="239B4090" w14:textId="77777777" w:rsidR="003B375C" w:rsidRPr="007D2890" w:rsidRDefault="003B375C" w:rsidP="00392014">
            <w:pPr>
              <w:rPr>
                <w:color w:val="000000"/>
              </w:rPr>
            </w:pPr>
            <w:r w:rsidRPr="007D2890">
              <w:rPr>
                <w:color w:val="000000"/>
              </w:rPr>
              <w:t>2.571+</w:t>
            </w:r>
          </w:p>
        </w:tc>
        <w:tc>
          <w:tcPr>
            <w:tcW w:w="1224" w:type="dxa"/>
            <w:tcBorders>
              <w:top w:val="nil"/>
              <w:left w:val="nil"/>
              <w:bottom w:val="nil"/>
              <w:right w:val="nil"/>
            </w:tcBorders>
            <w:shd w:val="clear" w:color="auto" w:fill="auto"/>
            <w:noWrap/>
            <w:vAlign w:val="bottom"/>
            <w:hideMark/>
          </w:tcPr>
          <w:p w14:paraId="16089248" w14:textId="77777777" w:rsidR="003B375C" w:rsidRPr="007D2890" w:rsidRDefault="003B375C" w:rsidP="00392014">
            <w:pPr>
              <w:rPr>
                <w:color w:val="000000"/>
              </w:rPr>
            </w:pPr>
            <w:r w:rsidRPr="007D2890">
              <w:rPr>
                <w:color w:val="000000"/>
              </w:rPr>
              <w:t>2.571+</w:t>
            </w:r>
          </w:p>
        </w:tc>
        <w:tc>
          <w:tcPr>
            <w:tcW w:w="1224" w:type="dxa"/>
            <w:tcBorders>
              <w:top w:val="nil"/>
              <w:left w:val="nil"/>
              <w:bottom w:val="nil"/>
              <w:right w:val="nil"/>
            </w:tcBorders>
            <w:shd w:val="clear" w:color="auto" w:fill="auto"/>
            <w:noWrap/>
            <w:vAlign w:val="bottom"/>
            <w:hideMark/>
          </w:tcPr>
          <w:p w14:paraId="61E08FF3"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7EFF352A" w14:textId="77777777" w:rsidR="003B375C" w:rsidRPr="007D2890" w:rsidRDefault="003B375C" w:rsidP="00392014">
            <w:pPr>
              <w:rPr>
                <w:color w:val="000000"/>
              </w:rPr>
            </w:pPr>
            <w:r w:rsidRPr="007D2890">
              <w:rPr>
                <w:color w:val="000000"/>
              </w:rPr>
              <w:t>-2.539*</w:t>
            </w:r>
          </w:p>
        </w:tc>
      </w:tr>
      <w:tr w:rsidR="003B375C" w:rsidRPr="007D2890" w14:paraId="4AE30545" w14:textId="77777777" w:rsidTr="00392014">
        <w:trPr>
          <w:trHeight w:val="285"/>
        </w:trPr>
        <w:tc>
          <w:tcPr>
            <w:tcW w:w="4948" w:type="dxa"/>
            <w:tcBorders>
              <w:top w:val="nil"/>
              <w:left w:val="nil"/>
              <w:bottom w:val="nil"/>
              <w:right w:val="nil"/>
            </w:tcBorders>
            <w:vAlign w:val="bottom"/>
          </w:tcPr>
          <w:p w14:paraId="7A233845"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343299EA" w14:textId="77777777" w:rsidR="003B375C" w:rsidRPr="007D2890" w:rsidRDefault="003B375C" w:rsidP="00392014">
            <w:pPr>
              <w:rPr>
                <w:color w:val="000000"/>
              </w:rPr>
            </w:pPr>
            <w:r w:rsidRPr="007D2890">
              <w:rPr>
                <w:color w:val="000000"/>
              </w:rPr>
              <w:t>(1.516)</w:t>
            </w:r>
          </w:p>
        </w:tc>
        <w:tc>
          <w:tcPr>
            <w:tcW w:w="1224" w:type="dxa"/>
            <w:tcBorders>
              <w:top w:val="nil"/>
              <w:left w:val="nil"/>
              <w:bottom w:val="nil"/>
              <w:right w:val="nil"/>
            </w:tcBorders>
            <w:shd w:val="clear" w:color="auto" w:fill="auto"/>
            <w:noWrap/>
            <w:vAlign w:val="bottom"/>
            <w:hideMark/>
          </w:tcPr>
          <w:p w14:paraId="144780C0" w14:textId="77777777" w:rsidR="003B375C" w:rsidRPr="007D2890" w:rsidRDefault="003B375C" w:rsidP="00392014">
            <w:pPr>
              <w:rPr>
                <w:color w:val="000000"/>
              </w:rPr>
            </w:pPr>
            <w:r w:rsidRPr="007D2890">
              <w:rPr>
                <w:color w:val="000000"/>
              </w:rPr>
              <w:t>(1.516)</w:t>
            </w:r>
          </w:p>
        </w:tc>
        <w:tc>
          <w:tcPr>
            <w:tcW w:w="1224" w:type="dxa"/>
            <w:tcBorders>
              <w:top w:val="nil"/>
              <w:left w:val="nil"/>
              <w:bottom w:val="nil"/>
              <w:right w:val="nil"/>
            </w:tcBorders>
            <w:shd w:val="clear" w:color="auto" w:fill="auto"/>
            <w:noWrap/>
            <w:vAlign w:val="bottom"/>
            <w:hideMark/>
          </w:tcPr>
          <w:p w14:paraId="1622F7F4"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568F19F1" w14:textId="77777777" w:rsidR="003B375C" w:rsidRPr="007D2890" w:rsidRDefault="003B375C" w:rsidP="00392014">
            <w:pPr>
              <w:rPr>
                <w:color w:val="000000"/>
              </w:rPr>
            </w:pPr>
            <w:r w:rsidRPr="007D2890">
              <w:rPr>
                <w:color w:val="000000"/>
              </w:rPr>
              <w:t>(1.128)</w:t>
            </w:r>
          </w:p>
        </w:tc>
      </w:tr>
      <w:tr w:rsidR="003B375C" w:rsidRPr="007D2890" w14:paraId="19F84A96" w14:textId="77777777" w:rsidTr="00392014">
        <w:trPr>
          <w:trHeight w:val="285"/>
        </w:trPr>
        <w:tc>
          <w:tcPr>
            <w:tcW w:w="4948" w:type="dxa"/>
            <w:tcBorders>
              <w:top w:val="nil"/>
              <w:left w:val="nil"/>
              <w:bottom w:val="nil"/>
              <w:right w:val="nil"/>
            </w:tcBorders>
            <w:vAlign w:val="bottom"/>
          </w:tcPr>
          <w:p w14:paraId="024E164A" w14:textId="77777777" w:rsidR="003B375C" w:rsidRPr="007D2890" w:rsidRDefault="003B375C" w:rsidP="00392014">
            <w:pPr>
              <w:rPr>
                <w:color w:val="000000"/>
              </w:rPr>
            </w:pPr>
            <w:r w:rsidRPr="007D2890">
              <w:rPr>
                <w:color w:val="000000"/>
              </w:rPr>
              <w:t>Majority Median-Agency Divergence - Squared</w:t>
            </w:r>
          </w:p>
        </w:tc>
        <w:tc>
          <w:tcPr>
            <w:tcW w:w="1224" w:type="dxa"/>
            <w:tcBorders>
              <w:top w:val="nil"/>
              <w:left w:val="nil"/>
              <w:bottom w:val="nil"/>
              <w:right w:val="nil"/>
            </w:tcBorders>
            <w:shd w:val="clear" w:color="auto" w:fill="auto"/>
            <w:noWrap/>
            <w:vAlign w:val="bottom"/>
            <w:hideMark/>
          </w:tcPr>
          <w:p w14:paraId="08B9CFC8" w14:textId="77777777" w:rsidR="003B375C" w:rsidRPr="007D2890" w:rsidRDefault="003B375C" w:rsidP="00392014">
            <w:pPr>
              <w:rPr>
                <w:color w:val="000000"/>
              </w:rPr>
            </w:pPr>
            <w:r w:rsidRPr="007D2890">
              <w:rPr>
                <w:color w:val="000000"/>
              </w:rPr>
              <w:t>3.462+</w:t>
            </w:r>
          </w:p>
        </w:tc>
        <w:tc>
          <w:tcPr>
            <w:tcW w:w="1224" w:type="dxa"/>
            <w:tcBorders>
              <w:top w:val="nil"/>
              <w:left w:val="nil"/>
              <w:bottom w:val="nil"/>
              <w:right w:val="nil"/>
            </w:tcBorders>
            <w:shd w:val="clear" w:color="auto" w:fill="auto"/>
            <w:noWrap/>
            <w:vAlign w:val="bottom"/>
            <w:hideMark/>
          </w:tcPr>
          <w:p w14:paraId="5B64D64B" w14:textId="77777777" w:rsidR="003B375C" w:rsidRPr="007D2890" w:rsidRDefault="003B375C" w:rsidP="00392014">
            <w:pPr>
              <w:rPr>
                <w:color w:val="000000"/>
              </w:rPr>
            </w:pPr>
            <w:r w:rsidRPr="007D2890">
              <w:rPr>
                <w:color w:val="000000"/>
              </w:rPr>
              <w:t>3.462+</w:t>
            </w:r>
          </w:p>
        </w:tc>
        <w:tc>
          <w:tcPr>
            <w:tcW w:w="1224" w:type="dxa"/>
            <w:tcBorders>
              <w:top w:val="nil"/>
              <w:left w:val="nil"/>
              <w:bottom w:val="nil"/>
              <w:right w:val="nil"/>
            </w:tcBorders>
            <w:shd w:val="clear" w:color="auto" w:fill="auto"/>
            <w:noWrap/>
            <w:vAlign w:val="bottom"/>
            <w:hideMark/>
          </w:tcPr>
          <w:p w14:paraId="467DD347"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641F25C1" w14:textId="77777777" w:rsidR="003B375C" w:rsidRPr="007D2890" w:rsidRDefault="003B375C" w:rsidP="00392014">
            <w:pPr>
              <w:rPr>
                <w:color w:val="000000"/>
              </w:rPr>
            </w:pPr>
            <w:r w:rsidRPr="007D2890">
              <w:rPr>
                <w:color w:val="000000"/>
              </w:rPr>
              <w:t>-2.592</w:t>
            </w:r>
          </w:p>
        </w:tc>
      </w:tr>
      <w:tr w:rsidR="003B375C" w:rsidRPr="007D2890" w14:paraId="55B74E8A" w14:textId="77777777" w:rsidTr="00392014">
        <w:trPr>
          <w:trHeight w:val="285"/>
        </w:trPr>
        <w:tc>
          <w:tcPr>
            <w:tcW w:w="4948" w:type="dxa"/>
            <w:tcBorders>
              <w:top w:val="nil"/>
              <w:left w:val="nil"/>
              <w:bottom w:val="nil"/>
              <w:right w:val="nil"/>
            </w:tcBorders>
            <w:vAlign w:val="bottom"/>
          </w:tcPr>
          <w:p w14:paraId="65521E6D"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1A6635CF" w14:textId="77777777" w:rsidR="003B375C" w:rsidRPr="007D2890" w:rsidRDefault="003B375C" w:rsidP="00392014">
            <w:pPr>
              <w:rPr>
                <w:color w:val="000000"/>
              </w:rPr>
            </w:pPr>
            <w:r w:rsidRPr="007D2890">
              <w:rPr>
                <w:color w:val="000000"/>
              </w:rPr>
              <w:t>(2.066)</w:t>
            </w:r>
          </w:p>
        </w:tc>
        <w:tc>
          <w:tcPr>
            <w:tcW w:w="1224" w:type="dxa"/>
            <w:tcBorders>
              <w:top w:val="nil"/>
              <w:left w:val="nil"/>
              <w:bottom w:val="nil"/>
              <w:right w:val="nil"/>
            </w:tcBorders>
            <w:shd w:val="clear" w:color="auto" w:fill="auto"/>
            <w:noWrap/>
            <w:vAlign w:val="bottom"/>
            <w:hideMark/>
          </w:tcPr>
          <w:p w14:paraId="5E2B037D" w14:textId="77777777" w:rsidR="003B375C" w:rsidRPr="007D2890" w:rsidRDefault="003B375C" w:rsidP="00392014">
            <w:pPr>
              <w:rPr>
                <w:color w:val="000000"/>
              </w:rPr>
            </w:pPr>
            <w:r w:rsidRPr="007D2890">
              <w:rPr>
                <w:color w:val="000000"/>
              </w:rPr>
              <w:t>(2.066)</w:t>
            </w:r>
          </w:p>
        </w:tc>
        <w:tc>
          <w:tcPr>
            <w:tcW w:w="1224" w:type="dxa"/>
            <w:tcBorders>
              <w:top w:val="nil"/>
              <w:left w:val="nil"/>
              <w:bottom w:val="nil"/>
              <w:right w:val="nil"/>
            </w:tcBorders>
            <w:shd w:val="clear" w:color="auto" w:fill="auto"/>
            <w:noWrap/>
            <w:vAlign w:val="bottom"/>
            <w:hideMark/>
          </w:tcPr>
          <w:p w14:paraId="3331C294"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17027E63" w14:textId="77777777" w:rsidR="003B375C" w:rsidRPr="007D2890" w:rsidRDefault="003B375C" w:rsidP="00392014">
            <w:pPr>
              <w:rPr>
                <w:color w:val="000000"/>
              </w:rPr>
            </w:pPr>
            <w:r w:rsidRPr="007D2890">
              <w:rPr>
                <w:color w:val="000000"/>
              </w:rPr>
              <w:t>(1.722)</w:t>
            </w:r>
          </w:p>
        </w:tc>
      </w:tr>
      <w:tr w:rsidR="003B375C" w:rsidRPr="007D2890" w14:paraId="0B4DE8A2" w14:textId="77777777" w:rsidTr="00392014">
        <w:trPr>
          <w:trHeight w:val="285"/>
        </w:trPr>
        <w:tc>
          <w:tcPr>
            <w:tcW w:w="4948" w:type="dxa"/>
            <w:tcBorders>
              <w:top w:val="nil"/>
              <w:left w:val="nil"/>
              <w:bottom w:val="nil"/>
              <w:right w:val="nil"/>
            </w:tcBorders>
            <w:vAlign w:val="bottom"/>
          </w:tcPr>
          <w:p w14:paraId="744CF546" w14:textId="77777777" w:rsidR="003B375C" w:rsidRPr="007D2890" w:rsidRDefault="003B375C" w:rsidP="00392014">
            <w:pPr>
              <w:rPr>
                <w:color w:val="000000"/>
              </w:rPr>
            </w:pPr>
            <w:r w:rsidRPr="007D2890">
              <w:rPr>
                <w:color w:val="000000"/>
              </w:rPr>
              <w:t xml:space="preserve">President-Agency Divergence   </w:t>
            </w:r>
          </w:p>
        </w:tc>
        <w:tc>
          <w:tcPr>
            <w:tcW w:w="1224" w:type="dxa"/>
            <w:tcBorders>
              <w:top w:val="nil"/>
              <w:left w:val="nil"/>
              <w:bottom w:val="nil"/>
              <w:right w:val="nil"/>
            </w:tcBorders>
            <w:shd w:val="clear" w:color="auto" w:fill="auto"/>
            <w:noWrap/>
            <w:vAlign w:val="bottom"/>
            <w:hideMark/>
          </w:tcPr>
          <w:p w14:paraId="476A62E9" w14:textId="77777777" w:rsidR="003B375C" w:rsidRPr="007D2890" w:rsidRDefault="003B375C" w:rsidP="00392014">
            <w:pPr>
              <w:rPr>
                <w:color w:val="000000"/>
              </w:rPr>
            </w:pPr>
            <w:r w:rsidRPr="007D2890">
              <w:rPr>
                <w:color w:val="000000"/>
              </w:rPr>
              <w:t>0.118</w:t>
            </w:r>
          </w:p>
        </w:tc>
        <w:tc>
          <w:tcPr>
            <w:tcW w:w="1224" w:type="dxa"/>
            <w:tcBorders>
              <w:top w:val="nil"/>
              <w:left w:val="nil"/>
              <w:bottom w:val="nil"/>
              <w:right w:val="nil"/>
            </w:tcBorders>
            <w:shd w:val="clear" w:color="auto" w:fill="auto"/>
            <w:noWrap/>
            <w:vAlign w:val="bottom"/>
            <w:hideMark/>
          </w:tcPr>
          <w:p w14:paraId="57614E73" w14:textId="77777777" w:rsidR="003B375C" w:rsidRPr="007D2890" w:rsidRDefault="003B375C" w:rsidP="00392014">
            <w:pPr>
              <w:rPr>
                <w:color w:val="000000"/>
              </w:rPr>
            </w:pPr>
            <w:r w:rsidRPr="007D2890">
              <w:rPr>
                <w:color w:val="000000"/>
              </w:rPr>
              <w:t>0.118</w:t>
            </w:r>
          </w:p>
        </w:tc>
        <w:tc>
          <w:tcPr>
            <w:tcW w:w="1224" w:type="dxa"/>
            <w:tcBorders>
              <w:top w:val="nil"/>
              <w:left w:val="nil"/>
              <w:bottom w:val="nil"/>
              <w:right w:val="nil"/>
            </w:tcBorders>
            <w:shd w:val="clear" w:color="auto" w:fill="auto"/>
            <w:noWrap/>
            <w:vAlign w:val="bottom"/>
            <w:hideMark/>
          </w:tcPr>
          <w:p w14:paraId="4B0B6865"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0FB0C3A2" w14:textId="77777777" w:rsidR="003B375C" w:rsidRPr="007D2890" w:rsidRDefault="003B375C" w:rsidP="00392014"/>
        </w:tc>
      </w:tr>
      <w:tr w:rsidR="003B375C" w:rsidRPr="007D2890" w14:paraId="25A09387" w14:textId="77777777" w:rsidTr="00392014">
        <w:trPr>
          <w:trHeight w:val="285"/>
        </w:trPr>
        <w:tc>
          <w:tcPr>
            <w:tcW w:w="4948" w:type="dxa"/>
            <w:tcBorders>
              <w:top w:val="nil"/>
              <w:left w:val="nil"/>
              <w:bottom w:val="nil"/>
              <w:right w:val="nil"/>
            </w:tcBorders>
            <w:vAlign w:val="bottom"/>
          </w:tcPr>
          <w:p w14:paraId="46E24CF8"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72AF8FD2" w14:textId="77777777" w:rsidR="003B375C" w:rsidRPr="007D2890" w:rsidRDefault="003B375C" w:rsidP="00392014">
            <w:pPr>
              <w:rPr>
                <w:color w:val="000000"/>
              </w:rPr>
            </w:pPr>
            <w:r w:rsidRPr="007D2890">
              <w:rPr>
                <w:color w:val="000000"/>
              </w:rPr>
              <w:t>(0.134)</w:t>
            </w:r>
          </w:p>
        </w:tc>
        <w:tc>
          <w:tcPr>
            <w:tcW w:w="1224" w:type="dxa"/>
            <w:tcBorders>
              <w:top w:val="nil"/>
              <w:left w:val="nil"/>
              <w:bottom w:val="nil"/>
              <w:right w:val="nil"/>
            </w:tcBorders>
            <w:shd w:val="clear" w:color="auto" w:fill="auto"/>
            <w:noWrap/>
            <w:vAlign w:val="bottom"/>
            <w:hideMark/>
          </w:tcPr>
          <w:p w14:paraId="542D614D" w14:textId="77777777" w:rsidR="003B375C" w:rsidRPr="007D2890" w:rsidRDefault="003B375C" w:rsidP="00392014">
            <w:pPr>
              <w:rPr>
                <w:color w:val="000000"/>
              </w:rPr>
            </w:pPr>
            <w:r w:rsidRPr="007D2890">
              <w:rPr>
                <w:color w:val="000000"/>
              </w:rPr>
              <w:t>(0.134)</w:t>
            </w:r>
          </w:p>
        </w:tc>
        <w:tc>
          <w:tcPr>
            <w:tcW w:w="1224" w:type="dxa"/>
            <w:tcBorders>
              <w:top w:val="nil"/>
              <w:left w:val="nil"/>
              <w:bottom w:val="nil"/>
              <w:right w:val="nil"/>
            </w:tcBorders>
            <w:shd w:val="clear" w:color="auto" w:fill="auto"/>
            <w:noWrap/>
            <w:vAlign w:val="bottom"/>
            <w:hideMark/>
          </w:tcPr>
          <w:p w14:paraId="6BFAA41B" w14:textId="77777777" w:rsidR="003B375C" w:rsidRPr="007D2890" w:rsidRDefault="003B375C" w:rsidP="00392014">
            <w:pPr>
              <w:rPr>
                <w:color w:val="000000"/>
              </w:rPr>
            </w:pPr>
          </w:p>
        </w:tc>
        <w:tc>
          <w:tcPr>
            <w:tcW w:w="1224" w:type="dxa"/>
            <w:tcBorders>
              <w:top w:val="nil"/>
              <w:left w:val="nil"/>
              <w:bottom w:val="nil"/>
              <w:right w:val="nil"/>
            </w:tcBorders>
            <w:shd w:val="clear" w:color="auto" w:fill="auto"/>
            <w:noWrap/>
            <w:vAlign w:val="bottom"/>
            <w:hideMark/>
          </w:tcPr>
          <w:p w14:paraId="0976978C" w14:textId="77777777" w:rsidR="003B375C" w:rsidRPr="007D2890" w:rsidRDefault="003B375C" w:rsidP="00392014"/>
        </w:tc>
      </w:tr>
      <w:tr w:rsidR="003B375C" w:rsidRPr="007D2890" w14:paraId="0CCD4686" w14:textId="77777777" w:rsidTr="00392014">
        <w:trPr>
          <w:trHeight w:val="285"/>
        </w:trPr>
        <w:tc>
          <w:tcPr>
            <w:tcW w:w="4948" w:type="dxa"/>
            <w:tcBorders>
              <w:top w:val="nil"/>
              <w:left w:val="nil"/>
              <w:bottom w:val="nil"/>
              <w:right w:val="nil"/>
            </w:tcBorders>
            <w:vAlign w:val="bottom"/>
          </w:tcPr>
          <w:p w14:paraId="1C486854" w14:textId="77777777" w:rsidR="003B375C" w:rsidRPr="007D2890" w:rsidRDefault="003B375C" w:rsidP="00392014">
            <w:pPr>
              <w:rPr>
                <w:color w:val="000000"/>
              </w:rPr>
            </w:pPr>
            <w:r w:rsidRPr="007D2890">
              <w:rPr>
                <w:color w:val="000000"/>
              </w:rPr>
              <w:t>High Status</w:t>
            </w:r>
          </w:p>
        </w:tc>
        <w:tc>
          <w:tcPr>
            <w:tcW w:w="1224" w:type="dxa"/>
            <w:tcBorders>
              <w:top w:val="nil"/>
              <w:left w:val="nil"/>
              <w:bottom w:val="nil"/>
              <w:right w:val="nil"/>
            </w:tcBorders>
            <w:shd w:val="clear" w:color="auto" w:fill="auto"/>
            <w:noWrap/>
            <w:vAlign w:val="bottom"/>
            <w:hideMark/>
          </w:tcPr>
          <w:p w14:paraId="20D72088" w14:textId="77777777" w:rsidR="003B375C" w:rsidRPr="007D2890" w:rsidRDefault="003B375C" w:rsidP="00392014">
            <w:pPr>
              <w:rPr>
                <w:color w:val="000000"/>
              </w:rPr>
            </w:pPr>
            <w:r w:rsidRPr="007D2890">
              <w:rPr>
                <w:color w:val="000000"/>
              </w:rPr>
              <w:t>0.203+</w:t>
            </w:r>
          </w:p>
        </w:tc>
        <w:tc>
          <w:tcPr>
            <w:tcW w:w="1224" w:type="dxa"/>
            <w:tcBorders>
              <w:top w:val="nil"/>
              <w:left w:val="nil"/>
              <w:bottom w:val="nil"/>
              <w:right w:val="nil"/>
            </w:tcBorders>
            <w:shd w:val="clear" w:color="auto" w:fill="auto"/>
            <w:noWrap/>
            <w:vAlign w:val="bottom"/>
            <w:hideMark/>
          </w:tcPr>
          <w:p w14:paraId="7807B5DA" w14:textId="77777777" w:rsidR="003B375C" w:rsidRPr="007D2890" w:rsidRDefault="003B375C" w:rsidP="00392014">
            <w:pPr>
              <w:rPr>
                <w:color w:val="000000"/>
              </w:rPr>
            </w:pPr>
            <w:r w:rsidRPr="007D2890">
              <w:rPr>
                <w:color w:val="000000"/>
              </w:rPr>
              <w:t>0.203+</w:t>
            </w:r>
          </w:p>
        </w:tc>
        <w:tc>
          <w:tcPr>
            <w:tcW w:w="1224" w:type="dxa"/>
            <w:tcBorders>
              <w:top w:val="nil"/>
              <w:left w:val="nil"/>
              <w:bottom w:val="nil"/>
              <w:right w:val="nil"/>
            </w:tcBorders>
            <w:shd w:val="clear" w:color="auto" w:fill="auto"/>
            <w:noWrap/>
            <w:vAlign w:val="bottom"/>
            <w:hideMark/>
          </w:tcPr>
          <w:p w14:paraId="5AD87217" w14:textId="77777777" w:rsidR="003B375C" w:rsidRPr="007D2890" w:rsidRDefault="003B375C" w:rsidP="00392014">
            <w:pPr>
              <w:rPr>
                <w:color w:val="000000"/>
              </w:rPr>
            </w:pPr>
            <w:r w:rsidRPr="007D2890">
              <w:rPr>
                <w:color w:val="000000"/>
              </w:rPr>
              <w:t>0.207+</w:t>
            </w:r>
          </w:p>
        </w:tc>
        <w:tc>
          <w:tcPr>
            <w:tcW w:w="1224" w:type="dxa"/>
            <w:tcBorders>
              <w:top w:val="nil"/>
              <w:left w:val="nil"/>
              <w:bottom w:val="nil"/>
              <w:right w:val="nil"/>
            </w:tcBorders>
            <w:shd w:val="clear" w:color="auto" w:fill="auto"/>
            <w:noWrap/>
            <w:vAlign w:val="bottom"/>
            <w:hideMark/>
          </w:tcPr>
          <w:p w14:paraId="3C9DCCF9" w14:textId="77777777" w:rsidR="003B375C" w:rsidRPr="007D2890" w:rsidRDefault="003B375C" w:rsidP="00392014">
            <w:pPr>
              <w:rPr>
                <w:color w:val="000000"/>
              </w:rPr>
            </w:pPr>
            <w:r w:rsidRPr="007D2890">
              <w:rPr>
                <w:color w:val="000000"/>
              </w:rPr>
              <w:t>0.206+</w:t>
            </w:r>
          </w:p>
        </w:tc>
      </w:tr>
      <w:tr w:rsidR="003B375C" w:rsidRPr="007D2890" w14:paraId="3BBCA5DF" w14:textId="77777777" w:rsidTr="00392014">
        <w:trPr>
          <w:trHeight w:val="285"/>
        </w:trPr>
        <w:tc>
          <w:tcPr>
            <w:tcW w:w="4948" w:type="dxa"/>
            <w:tcBorders>
              <w:top w:val="nil"/>
              <w:left w:val="nil"/>
              <w:bottom w:val="nil"/>
              <w:right w:val="nil"/>
            </w:tcBorders>
            <w:vAlign w:val="bottom"/>
          </w:tcPr>
          <w:p w14:paraId="3A1742E5"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296E1838" w14:textId="77777777" w:rsidR="003B375C" w:rsidRPr="007D2890" w:rsidRDefault="003B375C" w:rsidP="00392014">
            <w:pPr>
              <w:rPr>
                <w:color w:val="000000"/>
              </w:rPr>
            </w:pPr>
            <w:r w:rsidRPr="007D2890">
              <w:rPr>
                <w:color w:val="000000"/>
              </w:rPr>
              <w:t>(0.121)</w:t>
            </w:r>
          </w:p>
        </w:tc>
        <w:tc>
          <w:tcPr>
            <w:tcW w:w="1224" w:type="dxa"/>
            <w:tcBorders>
              <w:top w:val="nil"/>
              <w:left w:val="nil"/>
              <w:bottom w:val="nil"/>
              <w:right w:val="nil"/>
            </w:tcBorders>
            <w:shd w:val="clear" w:color="auto" w:fill="auto"/>
            <w:noWrap/>
            <w:vAlign w:val="bottom"/>
            <w:hideMark/>
          </w:tcPr>
          <w:p w14:paraId="7FA3EBB0" w14:textId="77777777" w:rsidR="003B375C" w:rsidRPr="007D2890" w:rsidRDefault="003B375C" w:rsidP="00392014">
            <w:pPr>
              <w:rPr>
                <w:color w:val="000000"/>
              </w:rPr>
            </w:pPr>
            <w:r w:rsidRPr="007D2890">
              <w:rPr>
                <w:color w:val="000000"/>
              </w:rPr>
              <w:t>(0.121)</w:t>
            </w:r>
          </w:p>
        </w:tc>
        <w:tc>
          <w:tcPr>
            <w:tcW w:w="1224" w:type="dxa"/>
            <w:tcBorders>
              <w:top w:val="nil"/>
              <w:left w:val="nil"/>
              <w:bottom w:val="nil"/>
              <w:right w:val="nil"/>
            </w:tcBorders>
            <w:shd w:val="clear" w:color="auto" w:fill="auto"/>
            <w:noWrap/>
            <w:vAlign w:val="bottom"/>
            <w:hideMark/>
          </w:tcPr>
          <w:p w14:paraId="4E95CCDA" w14:textId="77777777" w:rsidR="003B375C" w:rsidRPr="007D2890" w:rsidRDefault="003B375C" w:rsidP="00392014">
            <w:pPr>
              <w:rPr>
                <w:color w:val="000000"/>
              </w:rPr>
            </w:pPr>
            <w:r w:rsidRPr="007D2890">
              <w:rPr>
                <w:color w:val="000000"/>
              </w:rPr>
              <w:t>(0.121)</w:t>
            </w:r>
          </w:p>
        </w:tc>
        <w:tc>
          <w:tcPr>
            <w:tcW w:w="1224" w:type="dxa"/>
            <w:tcBorders>
              <w:top w:val="nil"/>
              <w:left w:val="nil"/>
              <w:bottom w:val="nil"/>
              <w:right w:val="nil"/>
            </w:tcBorders>
            <w:shd w:val="clear" w:color="auto" w:fill="auto"/>
            <w:noWrap/>
            <w:vAlign w:val="bottom"/>
            <w:hideMark/>
          </w:tcPr>
          <w:p w14:paraId="63E0A23B" w14:textId="77777777" w:rsidR="003B375C" w:rsidRPr="007D2890" w:rsidRDefault="003B375C" w:rsidP="00392014">
            <w:pPr>
              <w:rPr>
                <w:color w:val="000000"/>
              </w:rPr>
            </w:pPr>
            <w:r w:rsidRPr="007D2890">
              <w:rPr>
                <w:color w:val="000000"/>
              </w:rPr>
              <w:t>(0.120)</w:t>
            </w:r>
          </w:p>
        </w:tc>
      </w:tr>
      <w:tr w:rsidR="003B375C" w:rsidRPr="007D2890" w14:paraId="038FB8A9" w14:textId="77777777" w:rsidTr="00392014">
        <w:trPr>
          <w:trHeight w:val="285"/>
        </w:trPr>
        <w:tc>
          <w:tcPr>
            <w:tcW w:w="4948" w:type="dxa"/>
            <w:tcBorders>
              <w:top w:val="nil"/>
              <w:left w:val="nil"/>
              <w:bottom w:val="nil"/>
              <w:right w:val="nil"/>
            </w:tcBorders>
            <w:vAlign w:val="bottom"/>
          </w:tcPr>
          <w:p w14:paraId="4F344031" w14:textId="77777777" w:rsidR="003B375C" w:rsidRPr="007D2890" w:rsidRDefault="003B375C" w:rsidP="00392014">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228F6C06" w14:textId="77777777" w:rsidR="003B375C" w:rsidRPr="007D2890" w:rsidRDefault="003B375C" w:rsidP="00392014"/>
        </w:tc>
        <w:tc>
          <w:tcPr>
            <w:tcW w:w="1224" w:type="dxa"/>
            <w:tcBorders>
              <w:top w:val="nil"/>
              <w:left w:val="nil"/>
              <w:bottom w:val="nil"/>
              <w:right w:val="nil"/>
            </w:tcBorders>
            <w:shd w:val="clear" w:color="auto" w:fill="auto"/>
            <w:noWrap/>
            <w:vAlign w:val="bottom"/>
            <w:hideMark/>
          </w:tcPr>
          <w:p w14:paraId="732FDBF2" w14:textId="77777777" w:rsidR="003B375C" w:rsidRPr="007D2890" w:rsidRDefault="003B375C" w:rsidP="00392014"/>
        </w:tc>
        <w:tc>
          <w:tcPr>
            <w:tcW w:w="1224" w:type="dxa"/>
            <w:tcBorders>
              <w:top w:val="nil"/>
              <w:left w:val="nil"/>
              <w:bottom w:val="nil"/>
              <w:right w:val="nil"/>
            </w:tcBorders>
            <w:shd w:val="clear" w:color="auto" w:fill="auto"/>
            <w:noWrap/>
            <w:vAlign w:val="bottom"/>
            <w:hideMark/>
          </w:tcPr>
          <w:p w14:paraId="0E15D4D8" w14:textId="77777777" w:rsidR="003B375C" w:rsidRPr="007D2890" w:rsidRDefault="003B375C" w:rsidP="00392014"/>
        </w:tc>
        <w:tc>
          <w:tcPr>
            <w:tcW w:w="1224" w:type="dxa"/>
            <w:tcBorders>
              <w:top w:val="nil"/>
              <w:left w:val="nil"/>
              <w:bottom w:val="nil"/>
              <w:right w:val="nil"/>
            </w:tcBorders>
            <w:shd w:val="clear" w:color="auto" w:fill="auto"/>
            <w:noWrap/>
            <w:vAlign w:val="bottom"/>
            <w:hideMark/>
          </w:tcPr>
          <w:p w14:paraId="769314BE" w14:textId="77777777" w:rsidR="003B375C" w:rsidRPr="007D2890" w:rsidRDefault="003B375C" w:rsidP="00392014"/>
        </w:tc>
      </w:tr>
      <w:tr w:rsidR="003B375C" w:rsidRPr="007D2890" w14:paraId="12985F4E" w14:textId="77777777" w:rsidTr="00392014">
        <w:trPr>
          <w:trHeight w:val="285"/>
        </w:trPr>
        <w:tc>
          <w:tcPr>
            <w:tcW w:w="4948" w:type="dxa"/>
            <w:tcBorders>
              <w:top w:val="nil"/>
              <w:left w:val="nil"/>
              <w:bottom w:val="nil"/>
              <w:right w:val="nil"/>
            </w:tcBorders>
            <w:vAlign w:val="bottom"/>
          </w:tcPr>
          <w:p w14:paraId="3BABD3C8" w14:textId="77777777" w:rsidR="003B375C" w:rsidRPr="007D2890" w:rsidRDefault="003B375C" w:rsidP="00392014">
            <w:pPr>
              <w:rPr>
                <w:color w:val="000000"/>
              </w:rPr>
            </w:pPr>
            <w:proofErr w:type="spellStart"/>
            <w:r w:rsidRPr="007D2890">
              <w:rPr>
                <w:color w:val="000000"/>
              </w:rPr>
              <w:t>lnalpha</w:t>
            </w:r>
            <w:proofErr w:type="spellEnd"/>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49E875D3" w14:textId="77777777" w:rsidR="003B375C" w:rsidRPr="007D2890" w:rsidRDefault="003B375C" w:rsidP="00392014">
            <w:pPr>
              <w:rPr>
                <w:color w:val="000000"/>
              </w:rPr>
            </w:pPr>
            <w:r w:rsidRPr="007D2890">
              <w:rPr>
                <w:color w:val="000000"/>
              </w:rPr>
              <w:t>-0.201**</w:t>
            </w:r>
          </w:p>
        </w:tc>
        <w:tc>
          <w:tcPr>
            <w:tcW w:w="1224" w:type="dxa"/>
            <w:tcBorders>
              <w:top w:val="nil"/>
              <w:left w:val="nil"/>
              <w:bottom w:val="nil"/>
              <w:right w:val="nil"/>
            </w:tcBorders>
            <w:shd w:val="clear" w:color="auto" w:fill="auto"/>
            <w:noWrap/>
            <w:vAlign w:val="bottom"/>
            <w:hideMark/>
          </w:tcPr>
          <w:p w14:paraId="75FCF524" w14:textId="77777777" w:rsidR="003B375C" w:rsidRPr="007D2890" w:rsidRDefault="003B375C" w:rsidP="00392014">
            <w:pPr>
              <w:rPr>
                <w:color w:val="000000"/>
              </w:rPr>
            </w:pPr>
            <w:r w:rsidRPr="007D2890">
              <w:rPr>
                <w:color w:val="000000"/>
              </w:rPr>
              <w:t>-0.201**</w:t>
            </w:r>
          </w:p>
        </w:tc>
        <w:tc>
          <w:tcPr>
            <w:tcW w:w="1224" w:type="dxa"/>
            <w:tcBorders>
              <w:top w:val="nil"/>
              <w:left w:val="nil"/>
              <w:bottom w:val="nil"/>
              <w:right w:val="nil"/>
            </w:tcBorders>
            <w:shd w:val="clear" w:color="auto" w:fill="auto"/>
            <w:noWrap/>
            <w:vAlign w:val="bottom"/>
            <w:hideMark/>
          </w:tcPr>
          <w:p w14:paraId="04556FF3" w14:textId="77777777" w:rsidR="003B375C" w:rsidRPr="007D2890" w:rsidRDefault="003B375C" w:rsidP="00392014">
            <w:pPr>
              <w:rPr>
                <w:color w:val="000000"/>
              </w:rPr>
            </w:pPr>
            <w:r w:rsidRPr="007D2890">
              <w:rPr>
                <w:color w:val="000000"/>
              </w:rPr>
              <w:t>-0.196**</w:t>
            </w:r>
          </w:p>
        </w:tc>
        <w:tc>
          <w:tcPr>
            <w:tcW w:w="1224" w:type="dxa"/>
            <w:tcBorders>
              <w:top w:val="nil"/>
              <w:left w:val="nil"/>
              <w:bottom w:val="nil"/>
              <w:right w:val="nil"/>
            </w:tcBorders>
            <w:shd w:val="clear" w:color="auto" w:fill="auto"/>
            <w:noWrap/>
            <w:vAlign w:val="bottom"/>
            <w:hideMark/>
          </w:tcPr>
          <w:p w14:paraId="5CB47925" w14:textId="77777777" w:rsidR="003B375C" w:rsidRPr="007D2890" w:rsidRDefault="003B375C" w:rsidP="00392014">
            <w:pPr>
              <w:rPr>
                <w:color w:val="000000"/>
              </w:rPr>
            </w:pPr>
            <w:r w:rsidRPr="007D2890">
              <w:rPr>
                <w:color w:val="000000"/>
              </w:rPr>
              <w:t>-0.196**</w:t>
            </w:r>
          </w:p>
        </w:tc>
      </w:tr>
      <w:tr w:rsidR="003B375C" w:rsidRPr="007D2890" w14:paraId="43E4A3A0" w14:textId="77777777" w:rsidTr="00392014">
        <w:trPr>
          <w:trHeight w:val="285"/>
        </w:trPr>
        <w:tc>
          <w:tcPr>
            <w:tcW w:w="4948" w:type="dxa"/>
            <w:tcBorders>
              <w:top w:val="nil"/>
              <w:left w:val="nil"/>
              <w:bottom w:val="nil"/>
              <w:right w:val="nil"/>
            </w:tcBorders>
            <w:vAlign w:val="bottom"/>
          </w:tcPr>
          <w:p w14:paraId="7A8CE529" w14:textId="77777777" w:rsidR="003B375C" w:rsidRPr="007D2890" w:rsidRDefault="003B375C" w:rsidP="00392014">
            <w:pPr>
              <w:rPr>
                <w:color w:val="000000"/>
              </w:rPr>
            </w:pPr>
            <w:r w:rsidRPr="007D2890">
              <w:rPr>
                <w:color w:val="000000"/>
              </w:rPr>
              <w:t xml:space="preserve">                              </w:t>
            </w:r>
          </w:p>
        </w:tc>
        <w:tc>
          <w:tcPr>
            <w:tcW w:w="1224" w:type="dxa"/>
            <w:tcBorders>
              <w:top w:val="nil"/>
              <w:left w:val="nil"/>
              <w:bottom w:val="nil"/>
              <w:right w:val="nil"/>
            </w:tcBorders>
            <w:shd w:val="clear" w:color="auto" w:fill="auto"/>
            <w:noWrap/>
            <w:vAlign w:val="bottom"/>
            <w:hideMark/>
          </w:tcPr>
          <w:p w14:paraId="0A404E15" w14:textId="77777777" w:rsidR="003B375C" w:rsidRPr="007D2890" w:rsidRDefault="003B375C" w:rsidP="00392014">
            <w:pPr>
              <w:rPr>
                <w:color w:val="000000"/>
              </w:rPr>
            </w:pPr>
            <w:r w:rsidRPr="007D2890">
              <w:rPr>
                <w:color w:val="000000"/>
              </w:rPr>
              <w:t>(0.0655)</w:t>
            </w:r>
          </w:p>
        </w:tc>
        <w:tc>
          <w:tcPr>
            <w:tcW w:w="1224" w:type="dxa"/>
            <w:tcBorders>
              <w:top w:val="nil"/>
              <w:left w:val="nil"/>
              <w:bottom w:val="nil"/>
              <w:right w:val="nil"/>
            </w:tcBorders>
            <w:shd w:val="clear" w:color="auto" w:fill="auto"/>
            <w:noWrap/>
            <w:vAlign w:val="bottom"/>
            <w:hideMark/>
          </w:tcPr>
          <w:p w14:paraId="60003C97" w14:textId="77777777" w:rsidR="003B375C" w:rsidRPr="007D2890" w:rsidRDefault="003B375C" w:rsidP="00392014">
            <w:pPr>
              <w:rPr>
                <w:color w:val="000000"/>
              </w:rPr>
            </w:pPr>
            <w:r w:rsidRPr="007D2890">
              <w:rPr>
                <w:color w:val="000000"/>
              </w:rPr>
              <w:t>(0.0655)</w:t>
            </w:r>
          </w:p>
        </w:tc>
        <w:tc>
          <w:tcPr>
            <w:tcW w:w="1224" w:type="dxa"/>
            <w:tcBorders>
              <w:top w:val="nil"/>
              <w:left w:val="nil"/>
              <w:bottom w:val="nil"/>
              <w:right w:val="nil"/>
            </w:tcBorders>
            <w:shd w:val="clear" w:color="auto" w:fill="auto"/>
            <w:noWrap/>
            <w:vAlign w:val="bottom"/>
            <w:hideMark/>
          </w:tcPr>
          <w:p w14:paraId="04215935" w14:textId="77777777" w:rsidR="003B375C" w:rsidRPr="007D2890" w:rsidRDefault="003B375C" w:rsidP="00392014">
            <w:pPr>
              <w:rPr>
                <w:color w:val="000000"/>
              </w:rPr>
            </w:pPr>
            <w:r w:rsidRPr="007D2890">
              <w:rPr>
                <w:color w:val="000000"/>
              </w:rPr>
              <w:t>(0.0658)</w:t>
            </w:r>
          </w:p>
        </w:tc>
        <w:tc>
          <w:tcPr>
            <w:tcW w:w="1224" w:type="dxa"/>
            <w:tcBorders>
              <w:top w:val="nil"/>
              <w:left w:val="nil"/>
              <w:bottom w:val="nil"/>
              <w:right w:val="nil"/>
            </w:tcBorders>
            <w:shd w:val="clear" w:color="auto" w:fill="auto"/>
            <w:noWrap/>
            <w:vAlign w:val="bottom"/>
            <w:hideMark/>
          </w:tcPr>
          <w:p w14:paraId="0E67EC65" w14:textId="77777777" w:rsidR="003B375C" w:rsidRPr="007D2890" w:rsidRDefault="003B375C" w:rsidP="00392014">
            <w:pPr>
              <w:rPr>
                <w:color w:val="000000"/>
              </w:rPr>
            </w:pPr>
            <w:r w:rsidRPr="007D2890">
              <w:rPr>
                <w:color w:val="000000"/>
              </w:rPr>
              <w:t>(0.0656)</w:t>
            </w:r>
          </w:p>
        </w:tc>
      </w:tr>
      <w:tr w:rsidR="003B375C" w:rsidRPr="007D2890" w14:paraId="3E222282" w14:textId="77777777" w:rsidTr="00392014">
        <w:trPr>
          <w:trHeight w:val="285"/>
        </w:trPr>
        <w:tc>
          <w:tcPr>
            <w:tcW w:w="4948" w:type="dxa"/>
            <w:tcBorders>
              <w:top w:val="nil"/>
              <w:left w:val="nil"/>
              <w:bottom w:val="nil"/>
              <w:right w:val="nil"/>
            </w:tcBorders>
            <w:vAlign w:val="bottom"/>
          </w:tcPr>
          <w:p w14:paraId="35660F29" w14:textId="77777777" w:rsidR="003B375C" w:rsidRPr="007D2890" w:rsidRDefault="003B375C" w:rsidP="00392014"/>
        </w:tc>
        <w:tc>
          <w:tcPr>
            <w:tcW w:w="1224" w:type="dxa"/>
            <w:tcBorders>
              <w:top w:val="nil"/>
              <w:left w:val="nil"/>
              <w:bottom w:val="nil"/>
              <w:right w:val="nil"/>
            </w:tcBorders>
            <w:shd w:val="clear" w:color="auto" w:fill="auto"/>
            <w:noWrap/>
            <w:vAlign w:val="bottom"/>
            <w:hideMark/>
          </w:tcPr>
          <w:p w14:paraId="27607029" w14:textId="77777777" w:rsidR="003B375C" w:rsidRPr="007D2890" w:rsidRDefault="003B375C" w:rsidP="00392014"/>
        </w:tc>
        <w:tc>
          <w:tcPr>
            <w:tcW w:w="1224" w:type="dxa"/>
            <w:tcBorders>
              <w:top w:val="nil"/>
              <w:left w:val="nil"/>
              <w:bottom w:val="nil"/>
              <w:right w:val="nil"/>
            </w:tcBorders>
            <w:shd w:val="clear" w:color="auto" w:fill="auto"/>
            <w:noWrap/>
            <w:vAlign w:val="bottom"/>
            <w:hideMark/>
          </w:tcPr>
          <w:p w14:paraId="39BBADAF" w14:textId="77777777" w:rsidR="003B375C" w:rsidRPr="007D2890" w:rsidRDefault="003B375C" w:rsidP="00392014"/>
        </w:tc>
        <w:tc>
          <w:tcPr>
            <w:tcW w:w="1224" w:type="dxa"/>
            <w:tcBorders>
              <w:top w:val="nil"/>
              <w:left w:val="nil"/>
              <w:bottom w:val="nil"/>
              <w:right w:val="nil"/>
            </w:tcBorders>
            <w:shd w:val="clear" w:color="auto" w:fill="auto"/>
            <w:noWrap/>
            <w:vAlign w:val="bottom"/>
            <w:hideMark/>
          </w:tcPr>
          <w:p w14:paraId="7002F5C7" w14:textId="77777777" w:rsidR="003B375C" w:rsidRPr="007D2890" w:rsidRDefault="003B375C" w:rsidP="00392014"/>
        </w:tc>
        <w:tc>
          <w:tcPr>
            <w:tcW w:w="1224" w:type="dxa"/>
            <w:tcBorders>
              <w:top w:val="nil"/>
              <w:left w:val="nil"/>
              <w:bottom w:val="nil"/>
              <w:right w:val="nil"/>
            </w:tcBorders>
            <w:shd w:val="clear" w:color="auto" w:fill="auto"/>
            <w:noWrap/>
            <w:vAlign w:val="bottom"/>
            <w:hideMark/>
          </w:tcPr>
          <w:p w14:paraId="3C9BC004" w14:textId="77777777" w:rsidR="003B375C" w:rsidRPr="007D2890" w:rsidRDefault="003B375C" w:rsidP="00392014"/>
        </w:tc>
      </w:tr>
      <w:tr w:rsidR="003B375C" w:rsidRPr="007D2890" w14:paraId="3EA5D7F9" w14:textId="77777777" w:rsidTr="00392014">
        <w:trPr>
          <w:trHeight w:val="285"/>
        </w:trPr>
        <w:tc>
          <w:tcPr>
            <w:tcW w:w="4948" w:type="dxa"/>
            <w:tcBorders>
              <w:top w:val="nil"/>
              <w:left w:val="nil"/>
              <w:bottom w:val="nil"/>
              <w:right w:val="nil"/>
            </w:tcBorders>
            <w:vAlign w:val="bottom"/>
          </w:tcPr>
          <w:p w14:paraId="3E92B2E3" w14:textId="77777777" w:rsidR="003B375C" w:rsidRPr="007D2890" w:rsidRDefault="003B375C" w:rsidP="00392014">
            <w:pPr>
              <w:rPr>
                <w:color w:val="000000"/>
              </w:rPr>
            </w:pPr>
            <w:r w:rsidRPr="007D2890">
              <w:rPr>
                <w:color w:val="000000"/>
              </w:rPr>
              <w:t xml:space="preserve">N                             </w:t>
            </w:r>
          </w:p>
        </w:tc>
        <w:tc>
          <w:tcPr>
            <w:tcW w:w="1224" w:type="dxa"/>
            <w:tcBorders>
              <w:top w:val="nil"/>
              <w:left w:val="nil"/>
              <w:bottom w:val="nil"/>
              <w:right w:val="nil"/>
            </w:tcBorders>
            <w:shd w:val="clear" w:color="auto" w:fill="auto"/>
            <w:noWrap/>
            <w:vAlign w:val="bottom"/>
            <w:hideMark/>
          </w:tcPr>
          <w:p w14:paraId="1CE58A41" w14:textId="77777777" w:rsidR="003B375C" w:rsidRPr="007D2890" w:rsidRDefault="003B375C" w:rsidP="00392014">
            <w:pPr>
              <w:rPr>
                <w:color w:val="000000"/>
              </w:rPr>
            </w:pPr>
            <w:r w:rsidRPr="007D2890">
              <w:rPr>
                <w:color w:val="000000"/>
              </w:rPr>
              <w:t>2761</w:t>
            </w:r>
          </w:p>
        </w:tc>
        <w:tc>
          <w:tcPr>
            <w:tcW w:w="1224" w:type="dxa"/>
            <w:tcBorders>
              <w:top w:val="nil"/>
              <w:left w:val="nil"/>
              <w:bottom w:val="nil"/>
              <w:right w:val="nil"/>
            </w:tcBorders>
            <w:shd w:val="clear" w:color="auto" w:fill="auto"/>
            <w:noWrap/>
            <w:vAlign w:val="bottom"/>
            <w:hideMark/>
          </w:tcPr>
          <w:p w14:paraId="2CF5A6A6" w14:textId="77777777" w:rsidR="003B375C" w:rsidRPr="007D2890" w:rsidRDefault="003B375C" w:rsidP="00392014">
            <w:pPr>
              <w:rPr>
                <w:color w:val="000000"/>
              </w:rPr>
            </w:pPr>
            <w:r w:rsidRPr="007D2890">
              <w:rPr>
                <w:color w:val="000000"/>
              </w:rPr>
              <w:t>2761</w:t>
            </w:r>
          </w:p>
        </w:tc>
        <w:tc>
          <w:tcPr>
            <w:tcW w:w="1224" w:type="dxa"/>
            <w:tcBorders>
              <w:top w:val="nil"/>
              <w:left w:val="nil"/>
              <w:bottom w:val="nil"/>
              <w:right w:val="nil"/>
            </w:tcBorders>
            <w:shd w:val="clear" w:color="auto" w:fill="auto"/>
            <w:noWrap/>
            <w:vAlign w:val="bottom"/>
            <w:hideMark/>
          </w:tcPr>
          <w:p w14:paraId="6706E945" w14:textId="77777777" w:rsidR="003B375C" w:rsidRPr="007D2890" w:rsidRDefault="003B375C" w:rsidP="00392014">
            <w:pPr>
              <w:rPr>
                <w:color w:val="000000"/>
              </w:rPr>
            </w:pPr>
            <w:r w:rsidRPr="007D2890">
              <w:rPr>
                <w:color w:val="000000"/>
              </w:rPr>
              <w:t>2761</w:t>
            </w:r>
          </w:p>
        </w:tc>
        <w:tc>
          <w:tcPr>
            <w:tcW w:w="1224" w:type="dxa"/>
            <w:tcBorders>
              <w:top w:val="nil"/>
              <w:left w:val="nil"/>
              <w:bottom w:val="nil"/>
              <w:right w:val="nil"/>
            </w:tcBorders>
            <w:shd w:val="clear" w:color="auto" w:fill="auto"/>
            <w:noWrap/>
            <w:vAlign w:val="bottom"/>
            <w:hideMark/>
          </w:tcPr>
          <w:p w14:paraId="0F2FFA66" w14:textId="77777777" w:rsidR="003B375C" w:rsidRPr="007D2890" w:rsidRDefault="003B375C" w:rsidP="00392014">
            <w:pPr>
              <w:rPr>
                <w:color w:val="000000"/>
              </w:rPr>
            </w:pPr>
            <w:r w:rsidRPr="007D2890">
              <w:rPr>
                <w:color w:val="000000"/>
              </w:rPr>
              <w:t>2761</w:t>
            </w:r>
          </w:p>
        </w:tc>
      </w:tr>
    </w:tbl>
    <w:p w14:paraId="7B5B38C8" w14:textId="77777777" w:rsidR="003B375C" w:rsidRDefault="003B375C" w:rsidP="003B375C">
      <w:pPr>
        <w:widowControl w:val="0"/>
        <w:spacing w:line="480" w:lineRule="auto"/>
      </w:pPr>
    </w:p>
    <w:p w14:paraId="759E3BE0" w14:textId="77777777" w:rsidR="003B375C" w:rsidRPr="00785B67" w:rsidRDefault="003B375C" w:rsidP="003B375C">
      <w:pPr>
        <w:widowControl w:val="0"/>
        <w:spacing w:line="276" w:lineRule="auto"/>
      </w:pPr>
      <w:r w:rsidRPr="00785B67">
        <w:t>Note: Standard errors in parentheses, clustered on agency (31 clusters). Fixed effects for presidents.</w:t>
      </w:r>
      <w:r w:rsidRPr="00785B67">
        <w:br/>
      </w:r>
      <w:r w:rsidRPr="00785B67">
        <w:rPr>
          <w:b/>
          <w:vertAlign w:val="superscript"/>
        </w:rPr>
        <w:t>+</w:t>
      </w:r>
      <w:r w:rsidRPr="00785B67">
        <w:rPr>
          <w:i/>
        </w:rPr>
        <w:t xml:space="preserve">p </w:t>
      </w:r>
      <w:r w:rsidRPr="00785B67">
        <w:t xml:space="preserve">&lt; 0.1, </w:t>
      </w:r>
      <w:r w:rsidRPr="00785B67">
        <w:rPr>
          <w:vertAlign w:val="superscript"/>
        </w:rPr>
        <w:t>*</w:t>
      </w:r>
      <w:r w:rsidRPr="00785B67">
        <w:t xml:space="preserve"> </w:t>
      </w:r>
      <w:r w:rsidRPr="00785B67">
        <w:rPr>
          <w:i/>
        </w:rPr>
        <w:t>p</w:t>
      </w:r>
      <w:r w:rsidRPr="00785B67">
        <w:t xml:space="preserve"> &lt; 0.05, </w:t>
      </w:r>
      <w:r w:rsidRPr="00785B67">
        <w:rPr>
          <w:vertAlign w:val="superscript"/>
        </w:rPr>
        <w:t>**</w:t>
      </w:r>
      <w:r w:rsidRPr="00785B67">
        <w:t xml:space="preserve"> </w:t>
      </w:r>
      <w:r w:rsidRPr="00785B67">
        <w:rPr>
          <w:i/>
        </w:rPr>
        <w:t>p</w:t>
      </w:r>
      <w:r w:rsidRPr="00785B67">
        <w:t xml:space="preserve"> &lt; 0.01, </w:t>
      </w:r>
      <w:r w:rsidRPr="00785B67">
        <w:rPr>
          <w:vertAlign w:val="superscript"/>
        </w:rPr>
        <w:t>***</w:t>
      </w:r>
      <w:r w:rsidRPr="00785B67">
        <w:t xml:space="preserve"> </w:t>
      </w:r>
      <w:r w:rsidRPr="00785B67">
        <w:rPr>
          <w:i/>
        </w:rPr>
        <w:t>p</w:t>
      </w:r>
      <w:r w:rsidRPr="00785B67">
        <w:t xml:space="preserve"> &lt; 0.001 (two-tailed tests).</w:t>
      </w:r>
    </w:p>
    <w:p w14:paraId="526BFDE1" w14:textId="77777777" w:rsidR="003B375C" w:rsidRDefault="003B375C" w:rsidP="003B375C">
      <w:pPr>
        <w:spacing w:after="160" w:line="259" w:lineRule="auto"/>
      </w:pPr>
      <w:r>
        <w:br w:type="page"/>
      </w:r>
    </w:p>
    <w:p w14:paraId="13F7842C" w14:textId="77777777" w:rsidR="003B375C" w:rsidRDefault="003B375C" w:rsidP="003B375C">
      <w:pPr>
        <w:widowControl w:val="0"/>
        <w:spacing w:line="480" w:lineRule="auto"/>
        <w:sectPr w:rsidR="003B375C">
          <w:headerReference w:type="default" r:id="rId6"/>
          <w:footerReference w:type="default" r:id="rId7"/>
          <w:pgSz w:w="12240" w:h="15840"/>
          <w:pgMar w:top="1440" w:right="1440" w:bottom="1440" w:left="1440" w:header="720" w:footer="720" w:gutter="0"/>
          <w:cols w:space="720"/>
          <w:docGrid w:linePitch="360"/>
        </w:sectPr>
      </w:pPr>
    </w:p>
    <w:p w14:paraId="199640E3" w14:textId="77777777" w:rsidR="003B375C" w:rsidRDefault="003B375C" w:rsidP="003B375C">
      <w:pPr>
        <w:widowControl w:val="0"/>
        <w:contextualSpacing/>
        <w:rPr>
          <w:b/>
        </w:rPr>
      </w:pPr>
      <w:r w:rsidRPr="00805972">
        <w:rPr>
          <w:b/>
        </w:rPr>
        <w:t xml:space="preserve">Appendix </w:t>
      </w:r>
      <w:r>
        <w:rPr>
          <w:b/>
        </w:rPr>
        <w:t>C</w:t>
      </w:r>
      <w:r w:rsidRPr="00805972">
        <w:rPr>
          <w:b/>
        </w:rPr>
        <w:t xml:space="preserve">. </w:t>
      </w:r>
      <w:r>
        <w:rPr>
          <w:b/>
        </w:rPr>
        <w:t>Relevant Senate Committees</w:t>
      </w:r>
    </w:p>
    <w:p w14:paraId="34440115" w14:textId="77777777" w:rsidR="003B375C" w:rsidRDefault="003B375C" w:rsidP="003B375C">
      <w:pPr>
        <w:widowControl w:val="0"/>
        <w:contextualSpacing/>
        <w:rPr>
          <w:b/>
        </w:rPr>
      </w:pPr>
    </w:p>
    <w:p w14:paraId="2FEA5A72" w14:textId="77777777" w:rsidR="003B375C" w:rsidRDefault="003B375C" w:rsidP="003B375C">
      <w:pPr>
        <w:widowControl w:val="0"/>
        <w:contextualSpacing/>
        <w:rPr>
          <w:b/>
        </w:rPr>
      </w:pPr>
      <w:r>
        <w:rPr>
          <w:b/>
        </w:rPr>
        <w:t>Table C1. Committee Assignment by PAS Position</w:t>
      </w:r>
    </w:p>
    <w:p w14:paraId="4C9C9CC2" w14:textId="77777777" w:rsidR="003B375C" w:rsidRDefault="003B375C" w:rsidP="003B375C">
      <w:pPr>
        <w:widowControl w:val="0"/>
        <w:contextualSpacing/>
        <w:rPr>
          <w:b/>
        </w:rPr>
      </w:pPr>
    </w:p>
    <w:tbl>
      <w:tblPr>
        <w:tblW w:w="4742" w:type="pct"/>
        <w:tblLayout w:type="fixed"/>
        <w:tblCellMar>
          <w:left w:w="115" w:type="dxa"/>
          <w:right w:w="115" w:type="dxa"/>
        </w:tblCellMar>
        <w:tblLook w:val="04A0" w:firstRow="1" w:lastRow="0" w:firstColumn="1" w:lastColumn="0" w:noHBand="0" w:noVBand="1"/>
      </w:tblPr>
      <w:tblGrid>
        <w:gridCol w:w="1080"/>
        <w:gridCol w:w="5311"/>
        <w:gridCol w:w="2790"/>
        <w:gridCol w:w="949"/>
        <w:gridCol w:w="2161"/>
      </w:tblGrid>
      <w:tr w:rsidR="003B375C" w:rsidRPr="00A85EF8" w14:paraId="240B8E54" w14:textId="77777777" w:rsidTr="00392014">
        <w:trPr>
          <w:trHeight w:val="285"/>
        </w:trPr>
        <w:tc>
          <w:tcPr>
            <w:tcW w:w="439" w:type="pct"/>
            <w:tcBorders>
              <w:top w:val="nil"/>
              <w:left w:val="nil"/>
              <w:bottom w:val="nil"/>
              <w:right w:val="nil"/>
            </w:tcBorders>
            <w:shd w:val="clear" w:color="auto" w:fill="auto"/>
            <w:noWrap/>
            <w:vAlign w:val="bottom"/>
            <w:hideMark/>
          </w:tcPr>
          <w:p w14:paraId="2F36940C" w14:textId="77777777" w:rsidR="003B375C" w:rsidRPr="00A85EF8" w:rsidRDefault="003B375C" w:rsidP="00392014">
            <w:pPr>
              <w:rPr>
                <w:rFonts w:ascii="Calibri" w:hAnsi="Calibri" w:cs="Calibri"/>
                <w:b/>
                <w:bCs/>
                <w:color w:val="000000"/>
                <w:sz w:val="22"/>
                <w:szCs w:val="22"/>
              </w:rPr>
            </w:pPr>
            <w:r>
              <w:rPr>
                <w:rFonts w:ascii="Calibri" w:hAnsi="Calibri" w:cs="Calibri"/>
                <w:b/>
                <w:bCs/>
                <w:color w:val="000000"/>
                <w:sz w:val="22"/>
                <w:szCs w:val="22"/>
              </w:rPr>
              <w:t>PAS ID</w:t>
            </w:r>
          </w:p>
        </w:tc>
        <w:tc>
          <w:tcPr>
            <w:tcW w:w="2160" w:type="pct"/>
            <w:tcBorders>
              <w:top w:val="nil"/>
              <w:left w:val="nil"/>
              <w:bottom w:val="nil"/>
              <w:right w:val="nil"/>
            </w:tcBorders>
            <w:shd w:val="clear" w:color="auto" w:fill="auto"/>
            <w:noWrap/>
            <w:vAlign w:val="bottom"/>
            <w:hideMark/>
          </w:tcPr>
          <w:p w14:paraId="5BDA5478" w14:textId="77777777" w:rsidR="003B375C" w:rsidRPr="00A85EF8" w:rsidRDefault="003B375C" w:rsidP="00392014">
            <w:pPr>
              <w:rPr>
                <w:rFonts w:ascii="Calibri" w:hAnsi="Calibri" w:cs="Calibri"/>
                <w:b/>
                <w:bCs/>
                <w:color w:val="000000"/>
                <w:sz w:val="22"/>
                <w:szCs w:val="22"/>
              </w:rPr>
            </w:pPr>
            <w:r w:rsidRPr="00A85EF8">
              <w:rPr>
                <w:rFonts w:ascii="Calibri" w:hAnsi="Calibri" w:cs="Calibri"/>
                <w:b/>
                <w:bCs/>
                <w:color w:val="000000"/>
                <w:sz w:val="22"/>
                <w:szCs w:val="22"/>
              </w:rPr>
              <w:t>Position Title</w:t>
            </w:r>
          </w:p>
        </w:tc>
        <w:tc>
          <w:tcPr>
            <w:tcW w:w="1135" w:type="pct"/>
            <w:tcBorders>
              <w:top w:val="nil"/>
              <w:left w:val="nil"/>
              <w:bottom w:val="nil"/>
              <w:right w:val="nil"/>
            </w:tcBorders>
            <w:shd w:val="clear" w:color="auto" w:fill="auto"/>
            <w:noWrap/>
            <w:vAlign w:val="bottom"/>
            <w:hideMark/>
          </w:tcPr>
          <w:p w14:paraId="61E75DB4" w14:textId="77777777" w:rsidR="003B375C" w:rsidRPr="00A85EF8" w:rsidRDefault="003B375C" w:rsidP="00392014">
            <w:pPr>
              <w:rPr>
                <w:rFonts w:ascii="Calibri" w:hAnsi="Calibri" w:cs="Calibri"/>
                <w:b/>
                <w:bCs/>
                <w:color w:val="000000"/>
                <w:sz w:val="22"/>
                <w:szCs w:val="22"/>
              </w:rPr>
            </w:pPr>
            <w:r w:rsidRPr="00A85EF8">
              <w:rPr>
                <w:rFonts w:ascii="Calibri" w:hAnsi="Calibri" w:cs="Calibri"/>
                <w:b/>
                <w:bCs/>
                <w:color w:val="000000"/>
                <w:sz w:val="22"/>
                <w:szCs w:val="22"/>
              </w:rPr>
              <w:t>Agency</w:t>
            </w:r>
          </w:p>
        </w:tc>
        <w:tc>
          <w:tcPr>
            <w:tcW w:w="386" w:type="pct"/>
            <w:tcBorders>
              <w:top w:val="nil"/>
              <w:left w:val="nil"/>
              <w:bottom w:val="nil"/>
              <w:right w:val="nil"/>
            </w:tcBorders>
            <w:shd w:val="clear" w:color="auto" w:fill="auto"/>
            <w:noWrap/>
            <w:vAlign w:val="bottom"/>
            <w:hideMark/>
          </w:tcPr>
          <w:p w14:paraId="0402A1A1" w14:textId="77777777" w:rsidR="003B375C" w:rsidRPr="00A85EF8" w:rsidRDefault="003B375C" w:rsidP="00392014">
            <w:pPr>
              <w:rPr>
                <w:rFonts w:ascii="Calibri" w:hAnsi="Calibri" w:cs="Calibri"/>
                <w:b/>
                <w:bCs/>
                <w:color w:val="000000"/>
                <w:sz w:val="22"/>
                <w:szCs w:val="22"/>
              </w:rPr>
            </w:pPr>
            <w:r w:rsidRPr="00A85EF8">
              <w:rPr>
                <w:rFonts w:ascii="Calibri" w:hAnsi="Calibri" w:cs="Calibri"/>
                <w:b/>
                <w:bCs/>
                <w:color w:val="000000"/>
                <w:sz w:val="22"/>
                <w:szCs w:val="22"/>
              </w:rPr>
              <w:t>Com</w:t>
            </w:r>
            <w:r>
              <w:rPr>
                <w:rFonts w:ascii="Calibri" w:hAnsi="Calibri" w:cs="Calibri"/>
                <w:b/>
                <w:bCs/>
                <w:color w:val="000000"/>
                <w:sz w:val="22"/>
                <w:szCs w:val="22"/>
              </w:rPr>
              <w:t xml:space="preserve">m. </w:t>
            </w:r>
            <w:r w:rsidRPr="00A85EF8">
              <w:rPr>
                <w:rFonts w:ascii="Calibri" w:hAnsi="Calibri" w:cs="Calibri"/>
                <w:b/>
                <w:bCs/>
                <w:color w:val="000000"/>
                <w:sz w:val="22"/>
                <w:szCs w:val="22"/>
              </w:rPr>
              <w:t>ID</w:t>
            </w:r>
          </w:p>
        </w:tc>
        <w:tc>
          <w:tcPr>
            <w:tcW w:w="879" w:type="pct"/>
            <w:tcBorders>
              <w:top w:val="nil"/>
              <w:left w:val="nil"/>
              <w:bottom w:val="nil"/>
              <w:right w:val="nil"/>
            </w:tcBorders>
            <w:shd w:val="clear" w:color="auto" w:fill="auto"/>
            <w:noWrap/>
            <w:vAlign w:val="bottom"/>
            <w:hideMark/>
          </w:tcPr>
          <w:p w14:paraId="73FF4BCB" w14:textId="77777777" w:rsidR="003B375C" w:rsidRPr="00A85EF8" w:rsidRDefault="003B375C" w:rsidP="00392014">
            <w:pPr>
              <w:rPr>
                <w:rFonts w:ascii="Calibri" w:hAnsi="Calibri" w:cs="Calibri"/>
                <w:b/>
                <w:bCs/>
                <w:color w:val="000000"/>
                <w:sz w:val="22"/>
                <w:szCs w:val="22"/>
              </w:rPr>
            </w:pPr>
            <w:r w:rsidRPr="00A85EF8">
              <w:rPr>
                <w:rFonts w:ascii="Calibri" w:hAnsi="Calibri" w:cs="Calibri"/>
                <w:b/>
                <w:bCs/>
                <w:color w:val="000000"/>
                <w:sz w:val="22"/>
                <w:szCs w:val="22"/>
              </w:rPr>
              <w:t>Committee Name</w:t>
            </w:r>
          </w:p>
        </w:tc>
      </w:tr>
      <w:tr w:rsidR="003B375C" w:rsidRPr="00A85EF8" w14:paraId="2DD3FBB8" w14:textId="77777777" w:rsidTr="00392014">
        <w:trPr>
          <w:trHeight w:val="285"/>
        </w:trPr>
        <w:tc>
          <w:tcPr>
            <w:tcW w:w="439" w:type="pct"/>
            <w:tcBorders>
              <w:top w:val="nil"/>
              <w:left w:val="nil"/>
              <w:bottom w:val="nil"/>
              <w:right w:val="nil"/>
            </w:tcBorders>
            <w:shd w:val="clear" w:color="auto" w:fill="auto"/>
            <w:noWrap/>
            <w:vAlign w:val="bottom"/>
            <w:hideMark/>
          </w:tcPr>
          <w:p w14:paraId="6A5FEF6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AGR101</w:t>
            </w:r>
          </w:p>
        </w:tc>
        <w:tc>
          <w:tcPr>
            <w:tcW w:w="2160" w:type="pct"/>
            <w:tcBorders>
              <w:top w:val="nil"/>
              <w:left w:val="nil"/>
              <w:bottom w:val="nil"/>
              <w:right w:val="nil"/>
            </w:tcBorders>
            <w:shd w:val="clear" w:color="auto" w:fill="auto"/>
            <w:noWrap/>
            <w:vAlign w:val="bottom"/>
            <w:hideMark/>
          </w:tcPr>
          <w:p w14:paraId="7D710A4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SECRETARY</w:t>
            </w:r>
          </w:p>
        </w:tc>
        <w:tc>
          <w:tcPr>
            <w:tcW w:w="1135" w:type="pct"/>
            <w:tcBorders>
              <w:top w:val="nil"/>
              <w:left w:val="nil"/>
              <w:bottom w:val="nil"/>
              <w:right w:val="nil"/>
            </w:tcBorders>
            <w:shd w:val="clear" w:color="auto" w:fill="auto"/>
            <w:noWrap/>
            <w:vAlign w:val="bottom"/>
            <w:hideMark/>
          </w:tcPr>
          <w:p w14:paraId="74A526C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7ECD956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2FE98D0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0A5E6F4C" w14:textId="77777777" w:rsidTr="00392014">
        <w:trPr>
          <w:trHeight w:val="285"/>
        </w:trPr>
        <w:tc>
          <w:tcPr>
            <w:tcW w:w="439" w:type="pct"/>
            <w:tcBorders>
              <w:top w:val="nil"/>
              <w:left w:val="nil"/>
              <w:bottom w:val="nil"/>
              <w:right w:val="nil"/>
            </w:tcBorders>
            <w:shd w:val="clear" w:color="auto" w:fill="auto"/>
            <w:noWrap/>
            <w:vAlign w:val="bottom"/>
            <w:hideMark/>
          </w:tcPr>
          <w:p w14:paraId="386C81D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AGR202</w:t>
            </w:r>
          </w:p>
        </w:tc>
        <w:tc>
          <w:tcPr>
            <w:tcW w:w="2160" w:type="pct"/>
            <w:tcBorders>
              <w:top w:val="nil"/>
              <w:left w:val="nil"/>
              <w:bottom w:val="nil"/>
              <w:right w:val="nil"/>
            </w:tcBorders>
            <w:shd w:val="clear" w:color="auto" w:fill="auto"/>
            <w:noWrap/>
            <w:vAlign w:val="bottom"/>
            <w:hideMark/>
          </w:tcPr>
          <w:p w14:paraId="35BDA6D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SECRETARY</w:t>
            </w:r>
          </w:p>
        </w:tc>
        <w:tc>
          <w:tcPr>
            <w:tcW w:w="1135" w:type="pct"/>
            <w:tcBorders>
              <w:top w:val="nil"/>
              <w:left w:val="nil"/>
              <w:bottom w:val="nil"/>
              <w:right w:val="nil"/>
            </w:tcBorders>
            <w:shd w:val="clear" w:color="auto" w:fill="auto"/>
            <w:noWrap/>
            <w:vAlign w:val="bottom"/>
            <w:hideMark/>
          </w:tcPr>
          <w:p w14:paraId="47B747F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5D51E81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2A40934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40158A30" w14:textId="77777777" w:rsidTr="00392014">
        <w:trPr>
          <w:trHeight w:val="285"/>
        </w:trPr>
        <w:tc>
          <w:tcPr>
            <w:tcW w:w="439" w:type="pct"/>
            <w:tcBorders>
              <w:top w:val="nil"/>
              <w:left w:val="nil"/>
              <w:bottom w:val="nil"/>
              <w:right w:val="nil"/>
            </w:tcBorders>
            <w:shd w:val="clear" w:color="auto" w:fill="auto"/>
            <w:noWrap/>
            <w:vAlign w:val="bottom"/>
            <w:hideMark/>
          </w:tcPr>
          <w:p w14:paraId="63E0770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AGR303</w:t>
            </w:r>
          </w:p>
        </w:tc>
        <w:tc>
          <w:tcPr>
            <w:tcW w:w="2160" w:type="pct"/>
            <w:tcBorders>
              <w:top w:val="nil"/>
              <w:left w:val="nil"/>
              <w:bottom w:val="nil"/>
              <w:right w:val="nil"/>
            </w:tcBorders>
            <w:shd w:val="clear" w:color="auto" w:fill="auto"/>
            <w:noWrap/>
            <w:vAlign w:val="bottom"/>
            <w:hideMark/>
          </w:tcPr>
          <w:p w14:paraId="3543E94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 INT AFFS AND COMMODITY PROGS</w:t>
            </w:r>
          </w:p>
        </w:tc>
        <w:tc>
          <w:tcPr>
            <w:tcW w:w="1135" w:type="pct"/>
            <w:tcBorders>
              <w:top w:val="nil"/>
              <w:left w:val="nil"/>
              <w:bottom w:val="nil"/>
              <w:right w:val="nil"/>
            </w:tcBorders>
            <w:shd w:val="clear" w:color="auto" w:fill="auto"/>
            <w:noWrap/>
            <w:vAlign w:val="bottom"/>
            <w:hideMark/>
          </w:tcPr>
          <w:p w14:paraId="0959A53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4F24B11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4DAB4F7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592F9E91" w14:textId="77777777" w:rsidTr="00392014">
        <w:trPr>
          <w:trHeight w:val="285"/>
        </w:trPr>
        <w:tc>
          <w:tcPr>
            <w:tcW w:w="439" w:type="pct"/>
            <w:tcBorders>
              <w:top w:val="nil"/>
              <w:left w:val="nil"/>
              <w:bottom w:val="nil"/>
              <w:right w:val="nil"/>
            </w:tcBorders>
            <w:shd w:val="clear" w:color="auto" w:fill="auto"/>
            <w:noWrap/>
            <w:vAlign w:val="bottom"/>
            <w:hideMark/>
          </w:tcPr>
          <w:p w14:paraId="15631F1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AGR414</w:t>
            </w:r>
          </w:p>
        </w:tc>
        <w:tc>
          <w:tcPr>
            <w:tcW w:w="2160" w:type="pct"/>
            <w:tcBorders>
              <w:top w:val="nil"/>
              <w:left w:val="nil"/>
              <w:bottom w:val="nil"/>
              <w:right w:val="nil"/>
            </w:tcBorders>
            <w:shd w:val="clear" w:color="auto" w:fill="auto"/>
            <w:noWrap/>
            <w:vAlign w:val="bottom"/>
            <w:hideMark/>
          </w:tcPr>
          <w:p w14:paraId="16AD86E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ADMINISTRATION</w:t>
            </w:r>
          </w:p>
        </w:tc>
        <w:tc>
          <w:tcPr>
            <w:tcW w:w="1135" w:type="pct"/>
            <w:tcBorders>
              <w:top w:val="nil"/>
              <w:left w:val="nil"/>
              <w:bottom w:val="nil"/>
              <w:right w:val="nil"/>
            </w:tcBorders>
            <w:shd w:val="clear" w:color="auto" w:fill="auto"/>
            <w:noWrap/>
            <w:vAlign w:val="bottom"/>
            <w:hideMark/>
          </w:tcPr>
          <w:p w14:paraId="1A1D574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72AA5FA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0D24D5E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6C4E4AD3" w14:textId="77777777" w:rsidTr="00392014">
        <w:trPr>
          <w:trHeight w:val="285"/>
        </w:trPr>
        <w:tc>
          <w:tcPr>
            <w:tcW w:w="439" w:type="pct"/>
            <w:tcBorders>
              <w:top w:val="nil"/>
              <w:left w:val="nil"/>
              <w:bottom w:val="nil"/>
              <w:right w:val="nil"/>
            </w:tcBorders>
            <w:shd w:val="clear" w:color="auto" w:fill="auto"/>
            <w:noWrap/>
            <w:vAlign w:val="bottom"/>
            <w:hideMark/>
          </w:tcPr>
          <w:p w14:paraId="12E306B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AGR415</w:t>
            </w:r>
          </w:p>
        </w:tc>
        <w:tc>
          <w:tcPr>
            <w:tcW w:w="2160" w:type="pct"/>
            <w:tcBorders>
              <w:top w:val="nil"/>
              <w:left w:val="nil"/>
              <w:bottom w:val="nil"/>
              <w:right w:val="nil"/>
            </w:tcBorders>
            <w:shd w:val="clear" w:color="auto" w:fill="auto"/>
            <w:noWrap/>
            <w:vAlign w:val="bottom"/>
            <w:hideMark/>
          </w:tcPr>
          <w:p w14:paraId="2A85F68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CONGRESSIONAL RELATIONS</w:t>
            </w:r>
          </w:p>
        </w:tc>
        <w:tc>
          <w:tcPr>
            <w:tcW w:w="1135" w:type="pct"/>
            <w:tcBorders>
              <w:top w:val="nil"/>
              <w:left w:val="nil"/>
              <w:bottom w:val="nil"/>
              <w:right w:val="nil"/>
            </w:tcBorders>
            <w:shd w:val="clear" w:color="auto" w:fill="auto"/>
            <w:noWrap/>
            <w:vAlign w:val="bottom"/>
            <w:hideMark/>
          </w:tcPr>
          <w:p w14:paraId="70501EB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4CB6513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095711B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1DC77F4F" w14:textId="77777777" w:rsidTr="00392014">
        <w:trPr>
          <w:trHeight w:val="285"/>
        </w:trPr>
        <w:tc>
          <w:tcPr>
            <w:tcW w:w="439" w:type="pct"/>
            <w:tcBorders>
              <w:top w:val="nil"/>
              <w:left w:val="nil"/>
              <w:bottom w:val="nil"/>
              <w:right w:val="nil"/>
            </w:tcBorders>
            <w:shd w:val="clear" w:color="auto" w:fill="auto"/>
            <w:noWrap/>
            <w:vAlign w:val="bottom"/>
            <w:hideMark/>
          </w:tcPr>
          <w:p w14:paraId="1299823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AGR416</w:t>
            </w:r>
          </w:p>
        </w:tc>
        <w:tc>
          <w:tcPr>
            <w:tcW w:w="2160" w:type="pct"/>
            <w:tcBorders>
              <w:top w:val="nil"/>
              <w:left w:val="nil"/>
              <w:bottom w:val="nil"/>
              <w:right w:val="nil"/>
            </w:tcBorders>
            <w:shd w:val="clear" w:color="auto" w:fill="auto"/>
            <w:noWrap/>
            <w:vAlign w:val="bottom"/>
            <w:hideMark/>
          </w:tcPr>
          <w:p w14:paraId="2624E0F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ECONOMICS</w:t>
            </w:r>
          </w:p>
        </w:tc>
        <w:tc>
          <w:tcPr>
            <w:tcW w:w="1135" w:type="pct"/>
            <w:tcBorders>
              <w:top w:val="nil"/>
              <w:left w:val="nil"/>
              <w:bottom w:val="nil"/>
              <w:right w:val="nil"/>
            </w:tcBorders>
            <w:shd w:val="clear" w:color="auto" w:fill="auto"/>
            <w:noWrap/>
            <w:vAlign w:val="bottom"/>
            <w:hideMark/>
          </w:tcPr>
          <w:p w14:paraId="6FD7B9B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41FCE56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1DFA136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50500162" w14:textId="77777777" w:rsidTr="00392014">
        <w:trPr>
          <w:trHeight w:val="285"/>
        </w:trPr>
        <w:tc>
          <w:tcPr>
            <w:tcW w:w="439" w:type="pct"/>
            <w:tcBorders>
              <w:top w:val="nil"/>
              <w:left w:val="nil"/>
              <w:bottom w:val="nil"/>
              <w:right w:val="nil"/>
            </w:tcBorders>
            <w:shd w:val="clear" w:color="auto" w:fill="auto"/>
            <w:noWrap/>
            <w:vAlign w:val="bottom"/>
            <w:hideMark/>
          </w:tcPr>
          <w:p w14:paraId="096BBD3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AGR419</w:t>
            </w:r>
          </w:p>
        </w:tc>
        <w:tc>
          <w:tcPr>
            <w:tcW w:w="2160" w:type="pct"/>
            <w:tcBorders>
              <w:top w:val="nil"/>
              <w:left w:val="nil"/>
              <w:bottom w:val="nil"/>
              <w:right w:val="nil"/>
            </w:tcBorders>
            <w:shd w:val="clear" w:color="auto" w:fill="auto"/>
            <w:noWrap/>
            <w:vAlign w:val="bottom"/>
            <w:hideMark/>
          </w:tcPr>
          <w:p w14:paraId="05468D5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CHIEF FINANCIAL OFFICER</w:t>
            </w:r>
          </w:p>
        </w:tc>
        <w:tc>
          <w:tcPr>
            <w:tcW w:w="1135" w:type="pct"/>
            <w:tcBorders>
              <w:top w:val="nil"/>
              <w:left w:val="nil"/>
              <w:bottom w:val="nil"/>
              <w:right w:val="nil"/>
            </w:tcBorders>
            <w:shd w:val="clear" w:color="auto" w:fill="auto"/>
            <w:noWrap/>
            <w:vAlign w:val="bottom"/>
            <w:hideMark/>
          </w:tcPr>
          <w:p w14:paraId="7EA942C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3E74D0D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227DD48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1BF99F7D" w14:textId="77777777" w:rsidTr="00392014">
        <w:trPr>
          <w:trHeight w:val="285"/>
        </w:trPr>
        <w:tc>
          <w:tcPr>
            <w:tcW w:w="439" w:type="pct"/>
            <w:tcBorders>
              <w:top w:val="nil"/>
              <w:left w:val="nil"/>
              <w:bottom w:val="nil"/>
              <w:right w:val="nil"/>
            </w:tcBorders>
            <w:shd w:val="clear" w:color="auto" w:fill="auto"/>
            <w:noWrap/>
            <w:vAlign w:val="bottom"/>
            <w:hideMark/>
          </w:tcPr>
          <w:p w14:paraId="2851F67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AGR420</w:t>
            </w:r>
          </w:p>
        </w:tc>
        <w:tc>
          <w:tcPr>
            <w:tcW w:w="2160" w:type="pct"/>
            <w:tcBorders>
              <w:top w:val="nil"/>
              <w:left w:val="nil"/>
              <w:bottom w:val="nil"/>
              <w:right w:val="nil"/>
            </w:tcBorders>
            <w:shd w:val="clear" w:color="auto" w:fill="auto"/>
            <w:noWrap/>
            <w:vAlign w:val="bottom"/>
            <w:hideMark/>
          </w:tcPr>
          <w:p w14:paraId="6B69730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COUNSEL</w:t>
            </w:r>
          </w:p>
        </w:tc>
        <w:tc>
          <w:tcPr>
            <w:tcW w:w="1135" w:type="pct"/>
            <w:tcBorders>
              <w:top w:val="nil"/>
              <w:left w:val="nil"/>
              <w:bottom w:val="nil"/>
              <w:right w:val="nil"/>
            </w:tcBorders>
            <w:shd w:val="clear" w:color="auto" w:fill="auto"/>
            <w:noWrap/>
            <w:vAlign w:val="bottom"/>
            <w:hideMark/>
          </w:tcPr>
          <w:p w14:paraId="476F6D3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18BD0F4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27FFD0C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432AD460" w14:textId="77777777" w:rsidTr="00392014">
        <w:trPr>
          <w:trHeight w:val="285"/>
        </w:trPr>
        <w:tc>
          <w:tcPr>
            <w:tcW w:w="439" w:type="pct"/>
            <w:tcBorders>
              <w:top w:val="nil"/>
              <w:left w:val="nil"/>
              <w:bottom w:val="nil"/>
              <w:right w:val="nil"/>
            </w:tcBorders>
            <w:shd w:val="clear" w:color="auto" w:fill="auto"/>
            <w:noWrap/>
            <w:vAlign w:val="bottom"/>
            <w:hideMark/>
          </w:tcPr>
          <w:p w14:paraId="52684A8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AGR421</w:t>
            </w:r>
          </w:p>
        </w:tc>
        <w:tc>
          <w:tcPr>
            <w:tcW w:w="2160" w:type="pct"/>
            <w:tcBorders>
              <w:top w:val="nil"/>
              <w:left w:val="nil"/>
              <w:bottom w:val="nil"/>
              <w:right w:val="nil"/>
            </w:tcBorders>
            <w:shd w:val="clear" w:color="auto" w:fill="auto"/>
            <w:noWrap/>
            <w:vAlign w:val="bottom"/>
            <w:hideMark/>
          </w:tcPr>
          <w:p w14:paraId="0600589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5653652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585B9FB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4E0C266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1BB573B1" w14:textId="77777777" w:rsidTr="00392014">
        <w:trPr>
          <w:trHeight w:val="285"/>
        </w:trPr>
        <w:tc>
          <w:tcPr>
            <w:tcW w:w="439" w:type="pct"/>
            <w:tcBorders>
              <w:top w:val="nil"/>
              <w:left w:val="nil"/>
              <w:bottom w:val="nil"/>
              <w:right w:val="nil"/>
            </w:tcBorders>
            <w:shd w:val="clear" w:color="auto" w:fill="auto"/>
            <w:noWrap/>
            <w:vAlign w:val="bottom"/>
            <w:hideMark/>
          </w:tcPr>
          <w:p w14:paraId="5D224A3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AGR524</w:t>
            </w:r>
          </w:p>
        </w:tc>
        <w:tc>
          <w:tcPr>
            <w:tcW w:w="2160" w:type="pct"/>
            <w:tcBorders>
              <w:top w:val="nil"/>
              <w:left w:val="nil"/>
              <w:bottom w:val="nil"/>
              <w:right w:val="nil"/>
            </w:tcBorders>
            <w:shd w:val="clear" w:color="auto" w:fill="auto"/>
            <w:noWrap/>
            <w:vAlign w:val="bottom"/>
            <w:hideMark/>
          </w:tcPr>
          <w:p w14:paraId="07868DB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ADMINISTRATOR-FHA</w:t>
            </w:r>
          </w:p>
        </w:tc>
        <w:tc>
          <w:tcPr>
            <w:tcW w:w="1135" w:type="pct"/>
            <w:tcBorders>
              <w:top w:val="nil"/>
              <w:left w:val="nil"/>
              <w:bottom w:val="nil"/>
              <w:right w:val="nil"/>
            </w:tcBorders>
            <w:shd w:val="clear" w:color="auto" w:fill="auto"/>
            <w:noWrap/>
            <w:vAlign w:val="bottom"/>
            <w:hideMark/>
          </w:tcPr>
          <w:p w14:paraId="4FF7FFA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781840E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557F9CF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4D82EA67" w14:textId="77777777" w:rsidTr="00392014">
        <w:trPr>
          <w:trHeight w:val="285"/>
        </w:trPr>
        <w:tc>
          <w:tcPr>
            <w:tcW w:w="439" w:type="pct"/>
            <w:tcBorders>
              <w:top w:val="nil"/>
              <w:left w:val="nil"/>
              <w:bottom w:val="nil"/>
              <w:right w:val="nil"/>
            </w:tcBorders>
            <w:shd w:val="clear" w:color="auto" w:fill="auto"/>
            <w:noWrap/>
            <w:vAlign w:val="bottom"/>
            <w:hideMark/>
          </w:tcPr>
          <w:p w14:paraId="1B241D7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AGR309</w:t>
            </w:r>
          </w:p>
        </w:tc>
        <w:tc>
          <w:tcPr>
            <w:tcW w:w="2160" w:type="pct"/>
            <w:tcBorders>
              <w:top w:val="nil"/>
              <w:left w:val="nil"/>
              <w:bottom w:val="nil"/>
              <w:right w:val="nil"/>
            </w:tcBorders>
            <w:shd w:val="clear" w:color="auto" w:fill="auto"/>
            <w:noWrap/>
            <w:vAlign w:val="bottom"/>
            <w:hideMark/>
          </w:tcPr>
          <w:p w14:paraId="538B926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RESEARCH, EDUCATION AND ECONOMICS</w:t>
            </w:r>
          </w:p>
        </w:tc>
        <w:tc>
          <w:tcPr>
            <w:tcW w:w="1135" w:type="pct"/>
            <w:tcBorders>
              <w:top w:val="nil"/>
              <w:left w:val="nil"/>
              <w:bottom w:val="nil"/>
              <w:right w:val="nil"/>
            </w:tcBorders>
            <w:shd w:val="clear" w:color="auto" w:fill="auto"/>
            <w:noWrap/>
            <w:vAlign w:val="bottom"/>
            <w:hideMark/>
          </w:tcPr>
          <w:p w14:paraId="2C7D803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65ADB52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540B387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1B8BADA1" w14:textId="77777777" w:rsidTr="00392014">
        <w:trPr>
          <w:trHeight w:val="285"/>
        </w:trPr>
        <w:tc>
          <w:tcPr>
            <w:tcW w:w="439" w:type="pct"/>
            <w:tcBorders>
              <w:top w:val="nil"/>
              <w:left w:val="nil"/>
              <w:bottom w:val="nil"/>
              <w:right w:val="nil"/>
            </w:tcBorders>
            <w:shd w:val="clear" w:color="auto" w:fill="auto"/>
            <w:noWrap/>
            <w:vAlign w:val="bottom"/>
            <w:hideMark/>
          </w:tcPr>
          <w:p w14:paraId="326746D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AGR308</w:t>
            </w:r>
          </w:p>
        </w:tc>
        <w:tc>
          <w:tcPr>
            <w:tcW w:w="2160" w:type="pct"/>
            <w:tcBorders>
              <w:top w:val="nil"/>
              <w:left w:val="nil"/>
              <w:bottom w:val="nil"/>
              <w:right w:val="nil"/>
            </w:tcBorders>
            <w:shd w:val="clear" w:color="auto" w:fill="auto"/>
            <w:noWrap/>
            <w:vAlign w:val="bottom"/>
            <w:hideMark/>
          </w:tcPr>
          <w:p w14:paraId="3F155C4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MARKETING AND REGULATORY PROGRAMS</w:t>
            </w:r>
          </w:p>
        </w:tc>
        <w:tc>
          <w:tcPr>
            <w:tcW w:w="1135" w:type="pct"/>
            <w:tcBorders>
              <w:top w:val="nil"/>
              <w:left w:val="nil"/>
              <w:bottom w:val="nil"/>
              <w:right w:val="nil"/>
            </w:tcBorders>
            <w:shd w:val="clear" w:color="auto" w:fill="auto"/>
            <w:noWrap/>
            <w:vAlign w:val="bottom"/>
            <w:hideMark/>
          </w:tcPr>
          <w:p w14:paraId="3181F62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61CCC7E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081EAAD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371DFC2C" w14:textId="77777777" w:rsidTr="00392014">
        <w:trPr>
          <w:trHeight w:val="285"/>
        </w:trPr>
        <w:tc>
          <w:tcPr>
            <w:tcW w:w="439" w:type="pct"/>
            <w:tcBorders>
              <w:top w:val="nil"/>
              <w:left w:val="nil"/>
              <w:bottom w:val="nil"/>
              <w:right w:val="nil"/>
            </w:tcBorders>
            <w:shd w:val="clear" w:color="auto" w:fill="auto"/>
            <w:noWrap/>
            <w:vAlign w:val="bottom"/>
            <w:hideMark/>
          </w:tcPr>
          <w:p w14:paraId="5890B89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AGR307</w:t>
            </w:r>
          </w:p>
        </w:tc>
        <w:tc>
          <w:tcPr>
            <w:tcW w:w="2160" w:type="pct"/>
            <w:tcBorders>
              <w:top w:val="nil"/>
              <w:left w:val="nil"/>
              <w:bottom w:val="nil"/>
              <w:right w:val="nil"/>
            </w:tcBorders>
            <w:shd w:val="clear" w:color="auto" w:fill="auto"/>
            <w:noWrap/>
            <w:vAlign w:val="bottom"/>
            <w:hideMark/>
          </w:tcPr>
          <w:p w14:paraId="4305DD5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FOOD SAFETY</w:t>
            </w:r>
          </w:p>
        </w:tc>
        <w:tc>
          <w:tcPr>
            <w:tcW w:w="1135" w:type="pct"/>
            <w:tcBorders>
              <w:top w:val="nil"/>
              <w:left w:val="nil"/>
              <w:bottom w:val="nil"/>
              <w:right w:val="nil"/>
            </w:tcBorders>
            <w:shd w:val="clear" w:color="auto" w:fill="auto"/>
            <w:noWrap/>
            <w:vAlign w:val="bottom"/>
            <w:hideMark/>
          </w:tcPr>
          <w:p w14:paraId="5309D2D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3AEB23D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69CB4B8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66529418" w14:textId="77777777" w:rsidTr="00392014">
        <w:trPr>
          <w:trHeight w:val="285"/>
        </w:trPr>
        <w:tc>
          <w:tcPr>
            <w:tcW w:w="439" w:type="pct"/>
            <w:tcBorders>
              <w:top w:val="nil"/>
              <w:left w:val="nil"/>
              <w:bottom w:val="nil"/>
              <w:right w:val="nil"/>
            </w:tcBorders>
            <w:shd w:val="clear" w:color="auto" w:fill="auto"/>
            <w:noWrap/>
            <w:vAlign w:val="bottom"/>
            <w:hideMark/>
          </w:tcPr>
          <w:p w14:paraId="145FF44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AGR522</w:t>
            </w:r>
          </w:p>
        </w:tc>
        <w:tc>
          <w:tcPr>
            <w:tcW w:w="2160" w:type="pct"/>
            <w:tcBorders>
              <w:top w:val="nil"/>
              <w:left w:val="nil"/>
              <w:bottom w:val="nil"/>
              <w:right w:val="nil"/>
            </w:tcBorders>
            <w:shd w:val="clear" w:color="auto" w:fill="auto"/>
            <w:noWrap/>
            <w:vAlign w:val="bottom"/>
            <w:hideMark/>
          </w:tcPr>
          <w:p w14:paraId="402C49C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FEDERAL GRAIN INSPECTION SERVICE</w:t>
            </w:r>
          </w:p>
        </w:tc>
        <w:tc>
          <w:tcPr>
            <w:tcW w:w="1135" w:type="pct"/>
            <w:tcBorders>
              <w:top w:val="nil"/>
              <w:left w:val="nil"/>
              <w:bottom w:val="nil"/>
              <w:right w:val="nil"/>
            </w:tcBorders>
            <w:shd w:val="clear" w:color="auto" w:fill="auto"/>
            <w:noWrap/>
            <w:vAlign w:val="bottom"/>
            <w:hideMark/>
          </w:tcPr>
          <w:p w14:paraId="7E16166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30673EF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03E7952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592E917A" w14:textId="77777777" w:rsidTr="00392014">
        <w:trPr>
          <w:trHeight w:val="285"/>
        </w:trPr>
        <w:tc>
          <w:tcPr>
            <w:tcW w:w="439" w:type="pct"/>
            <w:tcBorders>
              <w:top w:val="nil"/>
              <w:left w:val="nil"/>
              <w:bottom w:val="nil"/>
              <w:right w:val="nil"/>
            </w:tcBorders>
            <w:shd w:val="clear" w:color="auto" w:fill="auto"/>
            <w:noWrap/>
            <w:vAlign w:val="bottom"/>
            <w:hideMark/>
          </w:tcPr>
          <w:p w14:paraId="0908582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AGR306</w:t>
            </w:r>
          </w:p>
        </w:tc>
        <w:tc>
          <w:tcPr>
            <w:tcW w:w="2160" w:type="pct"/>
            <w:tcBorders>
              <w:top w:val="nil"/>
              <w:left w:val="nil"/>
              <w:bottom w:val="nil"/>
              <w:right w:val="nil"/>
            </w:tcBorders>
            <w:shd w:val="clear" w:color="auto" w:fill="auto"/>
            <w:noWrap/>
            <w:vAlign w:val="bottom"/>
            <w:hideMark/>
          </w:tcPr>
          <w:p w14:paraId="2029A3A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FOOD NUTRITION AND CONSUMER SERVICES</w:t>
            </w:r>
          </w:p>
        </w:tc>
        <w:tc>
          <w:tcPr>
            <w:tcW w:w="1135" w:type="pct"/>
            <w:tcBorders>
              <w:top w:val="nil"/>
              <w:left w:val="nil"/>
              <w:bottom w:val="nil"/>
              <w:right w:val="nil"/>
            </w:tcBorders>
            <w:shd w:val="clear" w:color="auto" w:fill="auto"/>
            <w:noWrap/>
            <w:vAlign w:val="bottom"/>
            <w:hideMark/>
          </w:tcPr>
          <w:p w14:paraId="7879452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5F5F5F3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68D547C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538070E5" w14:textId="77777777" w:rsidTr="00392014">
        <w:trPr>
          <w:trHeight w:val="285"/>
        </w:trPr>
        <w:tc>
          <w:tcPr>
            <w:tcW w:w="439" w:type="pct"/>
            <w:tcBorders>
              <w:top w:val="nil"/>
              <w:left w:val="nil"/>
              <w:bottom w:val="nil"/>
              <w:right w:val="nil"/>
            </w:tcBorders>
            <w:shd w:val="clear" w:color="auto" w:fill="auto"/>
            <w:noWrap/>
            <w:vAlign w:val="bottom"/>
            <w:hideMark/>
          </w:tcPr>
          <w:p w14:paraId="6A8FD16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AGR304</w:t>
            </w:r>
          </w:p>
        </w:tc>
        <w:tc>
          <w:tcPr>
            <w:tcW w:w="2160" w:type="pct"/>
            <w:tcBorders>
              <w:top w:val="nil"/>
              <w:left w:val="nil"/>
              <w:bottom w:val="nil"/>
              <w:right w:val="nil"/>
            </w:tcBorders>
            <w:shd w:val="clear" w:color="auto" w:fill="auto"/>
            <w:noWrap/>
            <w:vAlign w:val="bottom"/>
            <w:hideMark/>
          </w:tcPr>
          <w:p w14:paraId="2A6165B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NATURAL RESOURCES AND ENVIRONMENT</w:t>
            </w:r>
          </w:p>
        </w:tc>
        <w:tc>
          <w:tcPr>
            <w:tcW w:w="1135" w:type="pct"/>
            <w:tcBorders>
              <w:top w:val="nil"/>
              <w:left w:val="nil"/>
              <w:bottom w:val="nil"/>
              <w:right w:val="nil"/>
            </w:tcBorders>
            <w:shd w:val="clear" w:color="auto" w:fill="auto"/>
            <w:noWrap/>
            <w:vAlign w:val="bottom"/>
            <w:hideMark/>
          </w:tcPr>
          <w:p w14:paraId="7586E1C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5290B57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148F2B6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32EBBDB2" w14:textId="77777777" w:rsidTr="00392014">
        <w:trPr>
          <w:trHeight w:val="285"/>
        </w:trPr>
        <w:tc>
          <w:tcPr>
            <w:tcW w:w="439" w:type="pct"/>
            <w:tcBorders>
              <w:top w:val="nil"/>
              <w:left w:val="nil"/>
              <w:bottom w:val="nil"/>
              <w:right w:val="nil"/>
            </w:tcBorders>
            <w:shd w:val="clear" w:color="auto" w:fill="auto"/>
            <w:noWrap/>
            <w:vAlign w:val="bottom"/>
            <w:hideMark/>
          </w:tcPr>
          <w:p w14:paraId="0177EBA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AGR310</w:t>
            </w:r>
          </w:p>
        </w:tc>
        <w:tc>
          <w:tcPr>
            <w:tcW w:w="2160" w:type="pct"/>
            <w:tcBorders>
              <w:top w:val="nil"/>
              <w:left w:val="nil"/>
              <w:bottom w:val="nil"/>
              <w:right w:val="nil"/>
            </w:tcBorders>
            <w:shd w:val="clear" w:color="auto" w:fill="auto"/>
            <w:noWrap/>
            <w:vAlign w:val="bottom"/>
            <w:hideMark/>
          </w:tcPr>
          <w:p w14:paraId="7098B6D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RURAL DEVELOPMENT</w:t>
            </w:r>
          </w:p>
        </w:tc>
        <w:tc>
          <w:tcPr>
            <w:tcW w:w="1135" w:type="pct"/>
            <w:tcBorders>
              <w:top w:val="nil"/>
              <w:left w:val="nil"/>
              <w:bottom w:val="nil"/>
              <w:right w:val="nil"/>
            </w:tcBorders>
            <w:shd w:val="clear" w:color="auto" w:fill="auto"/>
            <w:noWrap/>
            <w:vAlign w:val="bottom"/>
            <w:hideMark/>
          </w:tcPr>
          <w:p w14:paraId="2DAC41E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44685B6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7286A81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29B7FD83" w14:textId="77777777" w:rsidTr="00392014">
        <w:trPr>
          <w:trHeight w:val="285"/>
        </w:trPr>
        <w:tc>
          <w:tcPr>
            <w:tcW w:w="439" w:type="pct"/>
            <w:tcBorders>
              <w:top w:val="nil"/>
              <w:left w:val="nil"/>
              <w:bottom w:val="nil"/>
              <w:right w:val="nil"/>
            </w:tcBorders>
            <w:shd w:val="clear" w:color="auto" w:fill="auto"/>
            <w:noWrap/>
            <w:vAlign w:val="bottom"/>
            <w:hideMark/>
          </w:tcPr>
          <w:p w14:paraId="18D91DD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AGR523</w:t>
            </w:r>
          </w:p>
        </w:tc>
        <w:tc>
          <w:tcPr>
            <w:tcW w:w="2160" w:type="pct"/>
            <w:tcBorders>
              <w:top w:val="nil"/>
              <w:left w:val="nil"/>
              <w:bottom w:val="nil"/>
              <w:right w:val="nil"/>
            </w:tcBorders>
            <w:shd w:val="clear" w:color="auto" w:fill="auto"/>
            <w:noWrap/>
            <w:vAlign w:val="bottom"/>
            <w:hideMark/>
          </w:tcPr>
          <w:p w14:paraId="5C59D80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RURAL ELECTRIFICATION ADMIN</w:t>
            </w:r>
          </w:p>
        </w:tc>
        <w:tc>
          <w:tcPr>
            <w:tcW w:w="1135" w:type="pct"/>
            <w:tcBorders>
              <w:top w:val="nil"/>
              <w:left w:val="nil"/>
              <w:bottom w:val="nil"/>
              <w:right w:val="nil"/>
            </w:tcBorders>
            <w:shd w:val="clear" w:color="auto" w:fill="auto"/>
            <w:noWrap/>
            <w:vAlign w:val="bottom"/>
            <w:hideMark/>
          </w:tcPr>
          <w:p w14:paraId="7DC277F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Agriculture (AGR)</w:t>
            </w:r>
          </w:p>
        </w:tc>
        <w:tc>
          <w:tcPr>
            <w:tcW w:w="386" w:type="pct"/>
            <w:tcBorders>
              <w:top w:val="nil"/>
              <w:left w:val="nil"/>
              <w:bottom w:val="nil"/>
              <w:right w:val="nil"/>
            </w:tcBorders>
            <w:shd w:val="clear" w:color="auto" w:fill="auto"/>
            <w:noWrap/>
            <w:vAlign w:val="bottom"/>
            <w:hideMark/>
          </w:tcPr>
          <w:p w14:paraId="2881014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202</w:t>
            </w:r>
          </w:p>
        </w:tc>
        <w:tc>
          <w:tcPr>
            <w:tcW w:w="879" w:type="pct"/>
            <w:tcBorders>
              <w:top w:val="nil"/>
              <w:left w:val="nil"/>
              <w:bottom w:val="nil"/>
              <w:right w:val="nil"/>
            </w:tcBorders>
            <w:shd w:val="clear" w:color="auto" w:fill="auto"/>
            <w:noWrap/>
            <w:vAlign w:val="bottom"/>
            <w:hideMark/>
          </w:tcPr>
          <w:p w14:paraId="781A72E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Agriculture, Nutrition and Forestry</w:t>
            </w:r>
          </w:p>
        </w:tc>
      </w:tr>
      <w:tr w:rsidR="003B375C" w:rsidRPr="00A85EF8" w14:paraId="04A9C2F0" w14:textId="77777777" w:rsidTr="00392014">
        <w:trPr>
          <w:trHeight w:val="285"/>
        </w:trPr>
        <w:tc>
          <w:tcPr>
            <w:tcW w:w="439" w:type="pct"/>
            <w:tcBorders>
              <w:top w:val="nil"/>
              <w:left w:val="nil"/>
              <w:bottom w:val="nil"/>
              <w:right w:val="nil"/>
            </w:tcBorders>
            <w:shd w:val="clear" w:color="auto" w:fill="auto"/>
            <w:noWrap/>
            <w:vAlign w:val="bottom"/>
            <w:hideMark/>
          </w:tcPr>
          <w:p w14:paraId="1285578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DOD205</w:t>
            </w:r>
          </w:p>
        </w:tc>
        <w:tc>
          <w:tcPr>
            <w:tcW w:w="2160" w:type="pct"/>
            <w:tcBorders>
              <w:top w:val="nil"/>
              <w:left w:val="nil"/>
              <w:bottom w:val="nil"/>
              <w:right w:val="nil"/>
            </w:tcBorders>
            <w:shd w:val="clear" w:color="auto" w:fill="auto"/>
            <w:noWrap/>
            <w:vAlign w:val="bottom"/>
            <w:hideMark/>
          </w:tcPr>
          <w:p w14:paraId="207C37E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OF DEF FOR ACQ AND TECHNOL</w:t>
            </w:r>
          </w:p>
        </w:tc>
        <w:tc>
          <w:tcPr>
            <w:tcW w:w="1135" w:type="pct"/>
            <w:tcBorders>
              <w:top w:val="nil"/>
              <w:left w:val="nil"/>
              <w:bottom w:val="nil"/>
              <w:right w:val="nil"/>
            </w:tcBorders>
            <w:shd w:val="clear" w:color="auto" w:fill="auto"/>
            <w:noWrap/>
            <w:vAlign w:val="bottom"/>
            <w:hideMark/>
          </w:tcPr>
          <w:p w14:paraId="5878780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20A23EE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0B52DB0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6ED74883" w14:textId="77777777" w:rsidTr="00392014">
        <w:trPr>
          <w:trHeight w:val="285"/>
        </w:trPr>
        <w:tc>
          <w:tcPr>
            <w:tcW w:w="439" w:type="pct"/>
            <w:tcBorders>
              <w:top w:val="nil"/>
              <w:left w:val="nil"/>
              <w:bottom w:val="nil"/>
              <w:right w:val="nil"/>
            </w:tcBorders>
            <w:shd w:val="clear" w:color="auto" w:fill="auto"/>
            <w:noWrap/>
            <w:vAlign w:val="bottom"/>
            <w:hideMark/>
          </w:tcPr>
          <w:p w14:paraId="7FA81C6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DOD404</w:t>
            </w:r>
          </w:p>
        </w:tc>
        <w:tc>
          <w:tcPr>
            <w:tcW w:w="2160" w:type="pct"/>
            <w:tcBorders>
              <w:top w:val="nil"/>
              <w:left w:val="nil"/>
              <w:bottom w:val="nil"/>
              <w:right w:val="nil"/>
            </w:tcBorders>
            <w:shd w:val="clear" w:color="auto" w:fill="auto"/>
            <w:noWrap/>
            <w:vAlign w:val="bottom"/>
            <w:hideMark/>
          </w:tcPr>
          <w:p w14:paraId="6F572DA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ACQUISITION</w:t>
            </w:r>
          </w:p>
        </w:tc>
        <w:tc>
          <w:tcPr>
            <w:tcW w:w="1135" w:type="pct"/>
            <w:tcBorders>
              <w:top w:val="nil"/>
              <w:left w:val="nil"/>
              <w:bottom w:val="nil"/>
              <w:right w:val="nil"/>
            </w:tcBorders>
            <w:shd w:val="clear" w:color="auto" w:fill="auto"/>
            <w:noWrap/>
            <w:vAlign w:val="bottom"/>
            <w:hideMark/>
          </w:tcPr>
          <w:p w14:paraId="7E7F586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766E4CB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0080F8D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760562A7" w14:textId="77777777" w:rsidTr="00392014">
        <w:trPr>
          <w:trHeight w:val="285"/>
        </w:trPr>
        <w:tc>
          <w:tcPr>
            <w:tcW w:w="439" w:type="pct"/>
            <w:tcBorders>
              <w:top w:val="nil"/>
              <w:left w:val="nil"/>
              <w:bottom w:val="nil"/>
              <w:right w:val="nil"/>
            </w:tcBorders>
            <w:shd w:val="clear" w:color="auto" w:fill="auto"/>
            <w:noWrap/>
            <w:vAlign w:val="bottom"/>
            <w:hideMark/>
          </w:tcPr>
          <w:p w14:paraId="5405C5D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DOD436</w:t>
            </w:r>
          </w:p>
        </w:tc>
        <w:tc>
          <w:tcPr>
            <w:tcW w:w="2160" w:type="pct"/>
            <w:tcBorders>
              <w:top w:val="nil"/>
              <w:left w:val="nil"/>
              <w:bottom w:val="nil"/>
              <w:right w:val="nil"/>
            </w:tcBorders>
            <w:shd w:val="clear" w:color="auto" w:fill="auto"/>
            <w:noWrap/>
            <w:vAlign w:val="bottom"/>
            <w:hideMark/>
          </w:tcPr>
          <w:p w14:paraId="7C82F4C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TO THE SECRETARY OF DEFENSE NUCLEAR CHEMICAL AND BIOLOGICAL</w:t>
            </w:r>
          </w:p>
        </w:tc>
        <w:tc>
          <w:tcPr>
            <w:tcW w:w="1135" w:type="pct"/>
            <w:tcBorders>
              <w:top w:val="nil"/>
              <w:left w:val="nil"/>
              <w:bottom w:val="nil"/>
              <w:right w:val="nil"/>
            </w:tcBorders>
            <w:shd w:val="clear" w:color="auto" w:fill="auto"/>
            <w:noWrap/>
            <w:vAlign w:val="bottom"/>
            <w:hideMark/>
          </w:tcPr>
          <w:p w14:paraId="46F69C2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7DD0DD2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50C022D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75FDCE76" w14:textId="77777777" w:rsidTr="00392014">
        <w:trPr>
          <w:trHeight w:val="285"/>
        </w:trPr>
        <w:tc>
          <w:tcPr>
            <w:tcW w:w="439" w:type="pct"/>
            <w:tcBorders>
              <w:top w:val="nil"/>
              <w:left w:val="nil"/>
              <w:bottom w:val="nil"/>
              <w:right w:val="nil"/>
            </w:tcBorders>
            <w:shd w:val="clear" w:color="auto" w:fill="auto"/>
            <w:noWrap/>
            <w:vAlign w:val="bottom"/>
            <w:hideMark/>
          </w:tcPr>
          <w:p w14:paraId="47A6849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DOD442</w:t>
            </w:r>
          </w:p>
        </w:tc>
        <w:tc>
          <w:tcPr>
            <w:tcW w:w="2160" w:type="pct"/>
            <w:tcBorders>
              <w:top w:val="nil"/>
              <w:left w:val="nil"/>
              <w:bottom w:val="nil"/>
              <w:right w:val="nil"/>
            </w:tcBorders>
            <w:shd w:val="clear" w:color="auto" w:fill="auto"/>
            <w:noWrap/>
            <w:vAlign w:val="bottom"/>
            <w:hideMark/>
          </w:tcPr>
          <w:p w14:paraId="5A3AAD9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PRINCIPAL DEP Under SECRETARY OF DEFENSE ACQUISITION</w:t>
            </w:r>
          </w:p>
        </w:tc>
        <w:tc>
          <w:tcPr>
            <w:tcW w:w="1135" w:type="pct"/>
            <w:tcBorders>
              <w:top w:val="nil"/>
              <w:left w:val="nil"/>
              <w:bottom w:val="nil"/>
              <w:right w:val="nil"/>
            </w:tcBorders>
            <w:shd w:val="clear" w:color="auto" w:fill="auto"/>
            <w:noWrap/>
            <w:vAlign w:val="bottom"/>
            <w:hideMark/>
          </w:tcPr>
          <w:p w14:paraId="18224DE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77144F4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6132D40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1CDE10B9" w14:textId="77777777" w:rsidTr="00392014">
        <w:trPr>
          <w:trHeight w:val="285"/>
        </w:trPr>
        <w:tc>
          <w:tcPr>
            <w:tcW w:w="439" w:type="pct"/>
            <w:tcBorders>
              <w:top w:val="nil"/>
              <w:left w:val="nil"/>
              <w:bottom w:val="nil"/>
              <w:right w:val="nil"/>
            </w:tcBorders>
            <w:shd w:val="clear" w:color="auto" w:fill="auto"/>
            <w:noWrap/>
            <w:vAlign w:val="bottom"/>
            <w:hideMark/>
          </w:tcPr>
          <w:p w14:paraId="24E6799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DOD202</w:t>
            </w:r>
          </w:p>
        </w:tc>
        <w:tc>
          <w:tcPr>
            <w:tcW w:w="2160" w:type="pct"/>
            <w:tcBorders>
              <w:top w:val="nil"/>
              <w:left w:val="nil"/>
              <w:bottom w:val="nil"/>
              <w:right w:val="nil"/>
            </w:tcBorders>
            <w:shd w:val="clear" w:color="auto" w:fill="auto"/>
            <w:noWrap/>
            <w:vAlign w:val="bottom"/>
            <w:hideMark/>
          </w:tcPr>
          <w:p w14:paraId="38D4092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SECRETARY OF THE AIR FORCE</w:t>
            </w:r>
          </w:p>
        </w:tc>
        <w:tc>
          <w:tcPr>
            <w:tcW w:w="1135" w:type="pct"/>
            <w:tcBorders>
              <w:top w:val="nil"/>
              <w:left w:val="nil"/>
              <w:bottom w:val="nil"/>
              <w:right w:val="nil"/>
            </w:tcBorders>
            <w:shd w:val="clear" w:color="auto" w:fill="auto"/>
            <w:noWrap/>
            <w:vAlign w:val="bottom"/>
            <w:hideMark/>
          </w:tcPr>
          <w:p w14:paraId="396FC87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106AC9B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6BC9195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51406054" w14:textId="77777777" w:rsidTr="00392014">
        <w:trPr>
          <w:trHeight w:val="285"/>
        </w:trPr>
        <w:tc>
          <w:tcPr>
            <w:tcW w:w="439" w:type="pct"/>
            <w:tcBorders>
              <w:top w:val="nil"/>
              <w:left w:val="nil"/>
              <w:bottom w:val="nil"/>
              <w:right w:val="nil"/>
            </w:tcBorders>
            <w:shd w:val="clear" w:color="auto" w:fill="auto"/>
            <w:noWrap/>
            <w:vAlign w:val="bottom"/>
            <w:hideMark/>
          </w:tcPr>
          <w:p w14:paraId="0E34554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DOD406</w:t>
            </w:r>
          </w:p>
        </w:tc>
        <w:tc>
          <w:tcPr>
            <w:tcW w:w="2160" w:type="pct"/>
            <w:tcBorders>
              <w:top w:val="nil"/>
              <w:left w:val="nil"/>
              <w:bottom w:val="nil"/>
              <w:right w:val="nil"/>
            </w:tcBorders>
            <w:shd w:val="clear" w:color="auto" w:fill="auto"/>
            <w:noWrap/>
            <w:vAlign w:val="bottom"/>
            <w:hideMark/>
          </w:tcPr>
          <w:p w14:paraId="08B7ACD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MANPOWER</w:t>
            </w:r>
          </w:p>
        </w:tc>
        <w:tc>
          <w:tcPr>
            <w:tcW w:w="1135" w:type="pct"/>
            <w:tcBorders>
              <w:top w:val="nil"/>
              <w:left w:val="nil"/>
              <w:bottom w:val="nil"/>
              <w:right w:val="nil"/>
            </w:tcBorders>
            <w:shd w:val="clear" w:color="auto" w:fill="auto"/>
            <w:noWrap/>
            <w:vAlign w:val="bottom"/>
            <w:hideMark/>
          </w:tcPr>
          <w:p w14:paraId="096E116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5E9EE58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10D8339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11539574" w14:textId="77777777" w:rsidTr="00392014">
        <w:trPr>
          <w:trHeight w:val="285"/>
        </w:trPr>
        <w:tc>
          <w:tcPr>
            <w:tcW w:w="439" w:type="pct"/>
            <w:tcBorders>
              <w:top w:val="nil"/>
              <w:left w:val="nil"/>
              <w:bottom w:val="nil"/>
              <w:right w:val="nil"/>
            </w:tcBorders>
            <w:shd w:val="clear" w:color="auto" w:fill="auto"/>
            <w:noWrap/>
            <w:vAlign w:val="bottom"/>
            <w:hideMark/>
          </w:tcPr>
          <w:p w14:paraId="2DBC580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DOD407</w:t>
            </w:r>
          </w:p>
        </w:tc>
        <w:tc>
          <w:tcPr>
            <w:tcW w:w="2160" w:type="pct"/>
            <w:tcBorders>
              <w:top w:val="nil"/>
              <w:left w:val="nil"/>
              <w:bottom w:val="nil"/>
              <w:right w:val="nil"/>
            </w:tcBorders>
            <w:shd w:val="clear" w:color="auto" w:fill="auto"/>
            <w:noWrap/>
            <w:vAlign w:val="bottom"/>
            <w:hideMark/>
          </w:tcPr>
          <w:p w14:paraId="2D88B7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SPACE</w:t>
            </w:r>
          </w:p>
        </w:tc>
        <w:tc>
          <w:tcPr>
            <w:tcW w:w="1135" w:type="pct"/>
            <w:tcBorders>
              <w:top w:val="nil"/>
              <w:left w:val="nil"/>
              <w:bottom w:val="nil"/>
              <w:right w:val="nil"/>
            </w:tcBorders>
            <w:shd w:val="clear" w:color="auto" w:fill="auto"/>
            <w:noWrap/>
            <w:vAlign w:val="bottom"/>
            <w:hideMark/>
          </w:tcPr>
          <w:p w14:paraId="70F6042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290ADA1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205C55C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0850C1B7" w14:textId="77777777" w:rsidTr="00392014">
        <w:trPr>
          <w:trHeight w:val="285"/>
        </w:trPr>
        <w:tc>
          <w:tcPr>
            <w:tcW w:w="439" w:type="pct"/>
            <w:tcBorders>
              <w:top w:val="nil"/>
              <w:left w:val="nil"/>
              <w:bottom w:val="nil"/>
              <w:right w:val="nil"/>
            </w:tcBorders>
            <w:shd w:val="clear" w:color="auto" w:fill="auto"/>
            <w:noWrap/>
            <w:vAlign w:val="bottom"/>
            <w:hideMark/>
          </w:tcPr>
          <w:p w14:paraId="4E9934A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DOD408</w:t>
            </w:r>
          </w:p>
        </w:tc>
        <w:tc>
          <w:tcPr>
            <w:tcW w:w="2160" w:type="pct"/>
            <w:tcBorders>
              <w:top w:val="nil"/>
              <w:left w:val="nil"/>
              <w:bottom w:val="nil"/>
              <w:right w:val="nil"/>
            </w:tcBorders>
            <w:shd w:val="clear" w:color="auto" w:fill="auto"/>
            <w:noWrap/>
            <w:vAlign w:val="bottom"/>
            <w:hideMark/>
          </w:tcPr>
          <w:p w14:paraId="6686606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COUNSEL AIR FORCE</w:t>
            </w:r>
          </w:p>
        </w:tc>
        <w:tc>
          <w:tcPr>
            <w:tcW w:w="1135" w:type="pct"/>
            <w:tcBorders>
              <w:top w:val="nil"/>
              <w:left w:val="nil"/>
              <w:bottom w:val="nil"/>
              <w:right w:val="nil"/>
            </w:tcBorders>
            <w:shd w:val="clear" w:color="auto" w:fill="auto"/>
            <w:noWrap/>
            <w:vAlign w:val="bottom"/>
            <w:hideMark/>
          </w:tcPr>
          <w:p w14:paraId="4C2E53C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2850976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36CD981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269ECFF1" w14:textId="77777777" w:rsidTr="00392014">
        <w:trPr>
          <w:trHeight w:val="285"/>
        </w:trPr>
        <w:tc>
          <w:tcPr>
            <w:tcW w:w="439" w:type="pct"/>
            <w:tcBorders>
              <w:top w:val="nil"/>
              <w:left w:val="nil"/>
              <w:bottom w:val="nil"/>
              <w:right w:val="nil"/>
            </w:tcBorders>
            <w:shd w:val="clear" w:color="auto" w:fill="auto"/>
            <w:noWrap/>
            <w:vAlign w:val="bottom"/>
            <w:hideMark/>
          </w:tcPr>
          <w:p w14:paraId="1D2439A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DOD409</w:t>
            </w:r>
          </w:p>
        </w:tc>
        <w:tc>
          <w:tcPr>
            <w:tcW w:w="2160" w:type="pct"/>
            <w:tcBorders>
              <w:top w:val="nil"/>
              <w:left w:val="nil"/>
              <w:bottom w:val="nil"/>
              <w:right w:val="nil"/>
            </w:tcBorders>
            <w:shd w:val="clear" w:color="auto" w:fill="auto"/>
            <w:noWrap/>
            <w:vAlign w:val="bottom"/>
            <w:hideMark/>
          </w:tcPr>
          <w:p w14:paraId="11C4DA5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OF THE AIR FORCE</w:t>
            </w:r>
          </w:p>
        </w:tc>
        <w:tc>
          <w:tcPr>
            <w:tcW w:w="1135" w:type="pct"/>
            <w:tcBorders>
              <w:top w:val="nil"/>
              <w:left w:val="nil"/>
              <w:bottom w:val="nil"/>
              <w:right w:val="nil"/>
            </w:tcBorders>
            <w:shd w:val="clear" w:color="auto" w:fill="auto"/>
            <w:noWrap/>
            <w:vAlign w:val="bottom"/>
            <w:hideMark/>
          </w:tcPr>
          <w:p w14:paraId="47FA170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60530B7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6CEBA17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3D800D9D" w14:textId="77777777" w:rsidTr="00392014">
        <w:trPr>
          <w:trHeight w:val="285"/>
        </w:trPr>
        <w:tc>
          <w:tcPr>
            <w:tcW w:w="439" w:type="pct"/>
            <w:tcBorders>
              <w:top w:val="nil"/>
              <w:left w:val="nil"/>
              <w:bottom w:val="nil"/>
              <w:right w:val="nil"/>
            </w:tcBorders>
            <w:shd w:val="clear" w:color="auto" w:fill="auto"/>
            <w:noWrap/>
            <w:vAlign w:val="bottom"/>
            <w:hideMark/>
          </w:tcPr>
          <w:p w14:paraId="359C058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DOD203</w:t>
            </w:r>
          </w:p>
        </w:tc>
        <w:tc>
          <w:tcPr>
            <w:tcW w:w="2160" w:type="pct"/>
            <w:tcBorders>
              <w:top w:val="nil"/>
              <w:left w:val="nil"/>
              <w:bottom w:val="nil"/>
              <w:right w:val="nil"/>
            </w:tcBorders>
            <w:shd w:val="clear" w:color="auto" w:fill="auto"/>
            <w:noWrap/>
            <w:vAlign w:val="bottom"/>
            <w:hideMark/>
          </w:tcPr>
          <w:p w14:paraId="3D8CCFA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SECRETARY OF THE ARMY</w:t>
            </w:r>
          </w:p>
        </w:tc>
        <w:tc>
          <w:tcPr>
            <w:tcW w:w="1135" w:type="pct"/>
            <w:tcBorders>
              <w:top w:val="nil"/>
              <w:left w:val="nil"/>
              <w:bottom w:val="nil"/>
              <w:right w:val="nil"/>
            </w:tcBorders>
            <w:shd w:val="clear" w:color="auto" w:fill="auto"/>
            <w:noWrap/>
            <w:vAlign w:val="bottom"/>
            <w:hideMark/>
          </w:tcPr>
          <w:p w14:paraId="5E06272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2D1A0BC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5B433CC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6B469772" w14:textId="77777777" w:rsidTr="00392014">
        <w:trPr>
          <w:trHeight w:val="285"/>
        </w:trPr>
        <w:tc>
          <w:tcPr>
            <w:tcW w:w="439" w:type="pct"/>
            <w:tcBorders>
              <w:top w:val="nil"/>
              <w:left w:val="nil"/>
              <w:bottom w:val="nil"/>
              <w:right w:val="nil"/>
            </w:tcBorders>
            <w:shd w:val="clear" w:color="auto" w:fill="auto"/>
            <w:noWrap/>
            <w:vAlign w:val="bottom"/>
            <w:hideMark/>
          </w:tcPr>
          <w:p w14:paraId="7497200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DOD411</w:t>
            </w:r>
          </w:p>
        </w:tc>
        <w:tc>
          <w:tcPr>
            <w:tcW w:w="2160" w:type="pct"/>
            <w:tcBorders>
              <w:top w:val="nil"/>
              <w:left w:val="nil"/>
              <w:bottom w:val="nil"/>
              <w:right w:val="nil"/>
            </w:tcBorders>
            <w:shd w:val="clear" w:color="auto" w:fill="auto"/>
            <w:noWrap/>
            <w:vAlign w:val="bottom"/>
            <w:hideMark/>
          </w:tcPr>
          <w:p w14:paraId="64B42D7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ARMY (CIVIL WORKS)</w:t>
            </w:r>
          </w:p>
        </w:tc>
        <w:tc>
          <w:tcPr>
            <w:tcW w:w="1135" w:type="pct"/>
            <w:tcBorders>
              <w:top w:val="nil"/>
              <w:left w:val="nil"/>
              <w:bottom w:val="nil"/>
              <w:right w:val="nil"/>
            </w:tcBorders>
            <w:shd w:val="clear" w:color="auto" w:fill="auto"/>
            <w:noWrap/>
            <w:vAlign w:val="bottom"/>
            <w:hideMark/>
          </w:tcPr>
          <w:p w14:paraId="6F4028C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0B696D9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669E8AF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3817EDF5" w14:textId="77777777" w:rsidTr="00392014">
        <w:trPr>
          <w:trHeight w:val="285"/>
        </w:trPr>
        <w:tc>
          <w:tcPr>
            <w:tcW w:w="439" w:type="pct"/>
            <w:tcBorders>
              <w:top w:val="nil"/>
              <w:left w:val="nil"/>
              <w:bottom w:val="nil"/>
              <w:right w:val="nil"/>
            </w:tcBorders>
            <w:shd w:val="clear" w:color="auto" w:fill="auto"/>
            <w:noWrap/>
            <w:vAlign w:val="bottom"/>
            <w:hideMark/>
          </w:tcPr>
          <w:p w14:paraId="0E2CEF9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DOD412</w:t>
            </w:r>
          </w:p>
        </w:tc>
        <w:tc>
          <w:tcPr>
            <w:tcW w:w="2160" w:type="pct"/>
            <w:tcBorders>
              <w:top w:val="nil"/>
              <w:left w:val="nil"/>
              <w:bottom w:val="nil"/>
              <w:right w:val="nil"/>
            </w:tcBorders>
            <w:shd w:val="clear" w:color="auto" w:fill="auto"/>
            <w:noWrap/>
            <w:vAlign w:val="bottom"/>
            <w:hideMark/>
          </w:tcPr>
          <w:p w14:paraId="6CEF70F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ARMY (INSTALLATIONS, LOGISTICS AND ENVIRONMENT)</w:t>
            </w:r>
          </w:p>
        </w:tc>
        <w:tc>
          <w:tcPr>
            <w:tcW w:w="1135" w:type="pct"/>
            <w:tcBorders>
              <w:top w:val="nil"/>
              <w:left w:val="nil"/>
              <w:bottom w:val="nil"/>
              <w:right w:val="nil"/>
            </w:tcBorders>
            <w:shd w:val="clear" w:color="auto" w:fill="auto"/>
            <w:noWrap/>
            <w:vAlign w:val="bottom"/>
            <w:hideMark/>
          </w:tcPr>
          <w:p w14:paraId="38CD345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335D65B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2114DAB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67BCF1C0" w14:textId="77777777" w:rsidTr="00392014">
        <w:trPr>
          <w:trHeight w:val="285"/>
        </w:trPr>
        <w:tc>
          <w:tcPr>
            <w:tcW w:w="439" w:type="pct"/>
            <w:tcBorders>
              <w:top w:val="nil"/>
              <w:left w:val="nil"/>
              <w:bottom w:val="nil"/>
              <w:right w:val="nil"/>
            </w:tcBorders>
            <w:shd w:val="clear" w:color="auto" w:fill="auto"/>
            <w:noWrap/>
            <w:vAlign w:val="bottom"/>
            <w:hideMark/>
          </w:tcPr>
          <w:p w14:paraId="0910A86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DOD413</w:t>
            </w:r>
          </w:p>
        </w:tc>
        <w:tc>
          <w:tcPr>
            <w:tcW w:w="2160" w:type="pct"/>
            <w:tcBorders>
              <w:top w:val="nil"/>
              <w:left w:val="nil"/>
              <w:bottom w:val="nil"/>
              <w:right w:val="nil"/>
            </w:tcBorders>
            <w:shd w:val="clear" w:color="auto" w:fill="auto"/>
            <w:noWrap/>
            <w:vAlign w:val="bottom"/>
            <w:hideMark/>
          </w:tcPr>
          <w:p w14:paraId="5F19F79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ARMY (MANPOWER AND RESERVE AFFAIRS)</w:t>
            </w:r>
          </w:p>
        </w:tc>
        <w:tc>
          <w:tcPr>
            <w:tcW w:w="1135" w:type="pct"/>
            <w:tcBorders>
              <w:top w:val="nil"/>
              <w:left w:val="nil"/>
              <w:bottom w:val="nil"/>
              <w:right w:val="nil"/>
            </w:tcBorders>
            <w:shd w:val="clear" w:color="auto" w:fill="auto"/>
            <w:noWrap/>
            <w:vAlign w:val="bottom"/>
            <w:hideMark/>
          </w:tcPr>
          <w:p w14:paraId="023C838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668F58F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2454E40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4CC7F7DA" w14:textId="77777777" w:rsidTr="00392014">
        <w:trPr>
          <w:trHeight w:val="285"/>
        </w:trPr>
        <w:tc>
          <w:tcPr>
            <w:tcW w:w="439" w:type="pct"/>
            <w:tcBorders>
              <w:top w:val="nil"/>
              <w:left w:val="nil"/>
              <w:bottom w:val="nil"/>
              <w:right w:val="nil"/>
            </w:tcBorders>
            <w:shd w:val="clear" w:color="auto" w:fill="auto"/>
            <w:noWrap/>
            <w:vAlign w:val="bottom"/>
            <w:hideMark/>
          </w:tcPr>
          <w:p w14:paraId="569353B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DOD414</w:t>
            </w:r>
          </w:p>
        </w:tc>
        <w:tc>
          <w:tcPr>
            <w:tcW w:w="2160" w:type="pct"/>
            <w:tcBorders>
              <w:top w:val="nil"/>
              <w:left w:val="nil"/>
              <w:bottom w:val="nil"/>
              <w:right w:val="nil"/>
            </w:tcBorders>
            <w:shd w:val="clear" w:color="auto" w:fill="auto"/>
            <w:noWrap/>
            <w:vAlign w:val="bottom"/>
            <w:hideMark/>
          </w:tcPr>
          <w:p w14:paraId="6CFEEB0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ARMY (RESEARCH, DEVELOPMENT AND ACQUISITION)</w:t>
            </w:r>
          </w:p>
        </w:tc>
        <w:tc>
          <w:tcPr>
            <w:tcW w:w="1135" w:type="pct"/>
            <w:tcBorders>
              <w:top w:val="nil"/>
              <w:left w:val="nil"/>
              <w:bottom w:val="nil"/>
              <w:right w:val="nil"/>
            </w:tcBorders>
            <w:shd w:val="clear" w:color="auto" w:fill="auto"/>
            <w:noWrap/>
            <w:vAlign w:val="bottom"/>
            <w:hideMark/>
          </w:tcPr>
          <w:p w14:paraId="0A8AF55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0FF39C7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0FC67D7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37F8135E" w14:textId="77777777" w:rsidTr="00392014">
        <w:trPr>
          <w:trHeight w:val="285"/>
        </w:trPr>
        <w:tc>
          <w:tcPr>
            <w:tcW w:w="439" w:type="pct"/>
            <w:tcBorders>
              <w:top w:val="nil"/>
              <w:left w:val="nil"/>
              <w:bottom w:val="nil"/>
              <w:right w:val="nil"/>
            </w:tcBorders>
            <w:shd w:val="clear" w:color="auto" w:fill="auto"/>
            <w:noWrap/>
            <w:vAlign w:val="bottom"/>
            <w:hideMark/>
          </w:tcPr>
          <w:p w14:paraId="2E7C33D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DOD415</w:t>
            </w:r>
          </w:p>
        </w:tc>
        <w:tc>
          <w:tcPr>
            <w:tcW w:w="2160" w:type="pct"/>
            <w:tcBorders>
              <w:top w:val="nil"/>
              <w:left w:val="nil"/>
              <w:bottom w:val="nil"/>
              <w:right w:val="nil"/>
            </w:tcBorders>
            <w:shd w:val="clear" w:color="auto" w:fill="auto"/>
            <w:noWrap/>
            <w:vAlign w:val="bottom"/>
            <w:hideMark/>
          </w:tcPr>
          <w:p w14:paraId="6DDCE00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THE ARMY (FINANCIAL MANAGEMENT AND COMPTROLLER)</w:t>
            </w:r>
          </w:p>
        </w:tc>
        <w:tc>
          <w:tcPr>
            <w:tcW w:w="1135" w:type="pct"/>
            <w:tcBorders>
              <w:top w:val="nil"/>
              <w:left w:val="nil"/>
              <w:bottom w:val="nil"/>
              <w:right w:val="nil"/>
            </w:tcBorders>
            <w:shd w:val="clear" w:color="auto" w:fill="auto"/>
            <w:noWrap/>
            <w:vAlign w:val="bottom"/>
            <w:hideMark/>
          </w:tcPr>
          <w:p w14:paraId="4D8B0CC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6A7572D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36C4D3A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58187488" w14:textId="77777777" w:rsidTr="00392014">
        <w:trPr>
          <w:trHeight w:val="285"/>
        </w:trPr>
        <w:tc>
          <w:tcPr>
            <w:tcW w:w="439" w:type="pct"/>
            <w:tcBorders>
              <w:top w:val="nil"/>
              <w:left w:val="nil"/>
              <w:bottom w:val="nil"/>
              <w:right w:val="nil"/>
            </w:tcBorders>
            <w:shd w:val="clear" w:color="auto" w:fill="auto"/>
            <w:noWrap/>
            <w:vAlign w:val="bottom"/>
            <w:hideMark/>
          </w:tcPr>
          <w:p w14:paraId="430BE05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DOD416</w:t>
            </w:r>
          </w:p>
        </w:tc>
        <w:tc>
          <w:tcPr>
            <w:tcW w:w="2160" w:type="pct"/>
            <w:tcBorders>
              <w:top w:val="nil"/>
              <w:left w:val="nil"/>
              <w:bottom w:val="nil"/>
              <w:right w:val="nil"/>
            </w:tcBorders>
            <w:shd w:val="clear" w:color="auto" w:fill="auto"/>
            <w:noWrap/>
            <w:vAlign w:val="bottom"/>
            <w:hideMark/>
          </w:tcPr>
          <w:p w14:paraId="39AAC96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COUNSEL ARMY</w:t>
            </w:r>
          </w:p>
        </w:tc>
        <w:tc>
          <w:tcPr>
            <w:tcW w:w="1135" w:type="pct"/>
            <w:tcBorders>
              <w:top w:val="nil"/>
              <w:left w:val="nil"/>
              <w:bottom w:val="nil"/>
              <w:right w:val="nil"/>
            </w:tcBorders>
            <w:shd w:val="clear" w:color="auto" w:fill="auto"/>
            <w:noWrap/>
            <w:vAlign w:val="bottom"/>
            <w:hideMark/>
          </w:tcPr>
          <w:p w14:paraId="67FDD6D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10283FE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7327C75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3E36147C" w14:textId="77777777" w:rsidTr="00392014">
        <w:trPr>
          <w:trHeight w:val="285"/>
        </w:trPr>
        <w:tc>
          <w:tcPr>
            <w:tcW w:w="439" w:type="pct"/>
            <w:tcBorders>
              <w:top w:val="nil"/>
              <w:left w:val="nil"/>
              <w:bottom w:val="nil"/>
              <w:right w:val="nil"/>
            </w:tcBorders>
            <w:shd w:val="clear" w:color="auto" w:fill="auto"/>
            <w:noWrap/>
            <w:vAlign w:val="bottom"/>
            <w:hideMark/>
          </w:tcPr>
          <w:p w14:paraId="3D3B6A5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DOD417</w:t>
            </w:r>
          </w:p>
        </w:tc>
        <w:tc>
          <w:tcPr>
            <w:tcW w:w="2160" w:type="pct"/>
            <w:tcBorders>
              <w:top w:val="nil"/>
              <w:left w:val="nil"/>
              <w:bottom w:val="nil"/>
              <w:right w:val="nil"/>
            </w:tcBorders>
            <w:shd w:val="clear" w:color="auto" w:fill="auto"/>
            <w:noWrap/>
            <w:vAlign w:val="bottom"/>
            <w:hideMark/>
          </w:tcPr>
          <w:p w14:paraId="2B6B326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OF THE ARMY</w:t>
            </w:r>
          </w:p>
        </w:tc>
        <w:tc>
          <w:tcPr>
            <w:tcW w:w="1135" w:type="pct"/>
            <w:tcBorders>
              <w:top w:val="nil"/>
              <w:left w:val="nil"/>
              <w:bottom w:val="nil"/>
              <w:right w:val="nil"/>
            </w:tcBorders>
            <w:shd w:val="clear" w:color="auto" w:fill="auto"/>
            <w:noWrap/>
            <w:vAlign w:val="bottom"/>
            <w:hideMark/>
          </w:tcPr>
          <w:p w14:paraId="4A7A102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47CAADD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457BECB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0F13576A" w14:textId="77777777" w:rsidTr="00392014">
        <w:trPr>
          <w:trHeight w:val="285"/>
        </w:trPr>
        <w:tc>
          <w:tcPr>
            <w:tcW w:w="439" w:type="pct"/>
            <w:tcBorders>
              <w:top w:val="nil"/>
              <w:left w:val="nil"/>
              <w:bottom w:val="nil"/>
              <w:right w:val="nil"/>
            </w:tcBorders>
            <w:shd w:val="clear" w:color="auto" w:fill="auto"/>
            <w:noWrap/>
            <w:vAlign w:val="bottom"/>
            <w:hideMark/>
          </w:tcPr>
          <w:p w14:paraId="3BBC9C4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DOD405</w:t>
            </w:r>
          </w:p>
        </w:tc>
        <w:tc>
          <w:tcPr>
            <w:tcW w:w="2160" w:type="pct"/>
            <w:tcBorders>
              <w:top w:val="nil"/>
              <w:left w:val="nil"/>
              <w:bottom w:val="nil"/>
              <w:right w:val="nil"/>
            </w:tcBorders>
            <w:shd w:val="clear" w:color="auto" w:fill="auto"/>
            <w:noWrap/>
            <w:vAlign w:val="bottom"/>
            <w:hideMark/>
          </w:tcPr>
          <w:p w14:paraId="4DC3673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FINANCIAL MANAGEMENT</w:t>
            </w:r>
          </w:p>
        </w:tc>
        <w:tc>
          <w:tcPr>
            <w:tcW w:w="1135" w:type="pct"/>
            <w:tcBorders>
              <w:top w:val="nil"/>
              <w:left w:val="nil"/>
              <w:bottom w:val="nil"/>
              <w:right w:val="nil"/>
            </w:tcBorders>
            <w:shd w:val="clear" w:color="auto" w:fill="auto"/>
            <w:noWrap/>
            <w:vAlign w:val="bottom"/>
            <w:hideMark/>
          </w:tcPr>
          <w:p w14:paraId="5C5AAD1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1DB074C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157D9D9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24E689D4" w14:textId="77777777" w:rsidTr="00392014">
        <w:trPr>
          <w:trHeight w:val="285"/>
        </w:trPr>
        <w:tc>
          <w:tcPr>
            <w:tcW w:w="439" w:type="pct"/>
            <w:tcBorders>
              <w:top w:val="nil"/>
              <w:left w:val="nil"/>
              <w:bottom w:val="nil"/>
              <w:right w:val="nil"/>
            </w:tcBorders>
            <w:shd w:val="clear" w:color="auto" w:fill="auto"/>
            <w:noWrap/>
            <w:vAlign w:val="bottom"/>
            <w:hideMark/>
          </w:tcPr>
          <w:p w14:paraId="740D41C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DOD431</w:t>
            </w:r>
          </w:p>
        </w:tc>
        <w:tc>
          <w:tcPr>
            <w:tcW w:w="2160" w:type="pct"/>
            <w:tcBorders>
              <w:top w:val="nil"/>
              <w:left w:val="nil"/>
              <w:bottom w:val="nil"/>
              <w:right w:val="nil"/>
            </w:tcBorders>
            <w:shd w:val="clear" w:color="auto" w:fill="auto"/>
            <w:noWrap/>
            <w:vAlign w:val="bottom"/>
            <w:hideMark/>
          </w:tcPr>
          <w:p w14:paraId="3BA0E84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DEFENSE HEALTH AFFAIRS</w:t>
            </w:r>
          </w:p>
        </w:tc>
        <w:tc>
          <w:tcPr>
            <w:tcW w:w="1135" w:type="pct"/>
            <w:tcBorders>
              <w:top w:val="nil"/>
              <w:left w:val="nil"/>
              <w:bottom w:val="nil"/>
              <w:right w:val="nil"/>
            </w:tcBorders>
            <w:shd w:val="clear" w:color="auto" w:fill="auto"/>
            <w:noWrap/>
            <w:vAlign w:val="bottom"/>
            <w:hideMark/>
          </w:tcPr>
          <w:p w14:paraId="26FAB66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7B33FDA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1497F6D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45662FBA" w14:textId="77777777" w:rsidTr="00392014">
        <w:trPr>
          <w:trHeight w:val="285"/>
        </w:trPr>
        <w:tc>
          <w:tcPr>
            <w:tcW w:w="439" w:type="pct"/>
            <w:tcBorders>
              <w:top w:val="nil"/>
              <w:left w:val="nil"/>
              <w:bottom w:val="nil"/>
              <w:right w:val="nil"/>
            </w:tcBorders>
            <w:shd w:val="clear" w:color="auto" w:fill="auto"/>
            <w:noWrap/>
            <w:vAlign w:val="bottom"/>
            <w:hideMark/>
          </w:tcPr>
          <w:p w14:paraId="3B42421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DOD444</w:t>
            </w:r>
          </w:p>
        </w:tc>
        <w:tc>
          <w:tcPr>
            <w:tcW w:w="2160" w:type="pct"/>
            <w:tcBorders>
              <w:top w:val="nil"/>
              <w:left w:val="nil"/>
              <w:bottom w:val="nil"/>
              <w:right w:val="nil"/>
            </w:tcBorders>
            <w:shd w:val="clear" w:color="auto" w:fill="auto"/>
            <w:noWrap/>
            <w:vAlign w:val="bottom"/>
            <w:hideMark/>
          </w:tcPr>
          <w:p w14:paraId="77ED348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OF DEFENSE FOR INTELLIGENCE</w:t>
            </w:r>
          </w:p>
        </w:tc>
        <w:tc>
          <w:tcPr>
            <w:tcW w:w="1135" w:type="pct"/>
            <w:tcBorders>
              <w:top w:val="nil"/>
              <w:left w:val="nil"/>
              <w:bottom w:val="nil"/>
              <w:right w:val="nil"/>
            </w:tcBorders>
            <w:shd w:val="clear" w:color="auto" w:fill="auto"/>
            <w:noWrap/>
            <w:vAlign w:val="bottom"/>
            <w:hideMark/>
          </w:tcPr>
          <w:p w14:paraId="6206162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1E8BFB9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7B3F45D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664DDF6A" w14:textId="77777777" w:rsidTr="00392014">
        <w:trPr>
          <w:trHeight w:val="285"/>
        </w:trPr>
        <w:tc>
          <w:tcPr>
            <w:tcW w:w="439" w:type="pct"/>
            <w:tcBorders>
              <w:top w:val="nil"/>
              <w:left w:val="nil"/>
              <w:bottom w:val="nil"/>
              <w:right w:val="nil"/>
            </w:tcBorders>
            <w:shd w:val="clear" w:color="auto" w:fill="auto"/>
            <w:noWrap/>
            <w:vAlign w:val="bottom"/>
            <w:hideMark/>
          </w:tcPr>
          <w:p w14:paraId="7C41D37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DOD429</w:t>
            </w:r>
          </w:p>
        </w:tc>
        <w:tc>
          <w:tcPr>
            <w:tcW w:w="2160" w:type="pct"/>
            <w:tcBorders>
              <w:top w:val="nil"/>
              <w:left w:val="nil"/>
              <w:bottom w:val="nil"/>
              <w:right w:val="nil"/>
            </w:tcBorders>
            <w:shd w:val="clear" w:color="auto" w:fill="auto"/>
            <w:noWrap/>
            <w:vAlign w:val="bottom"/>
            <w:hideMark/>
          </w:tcPr>
          <w:p w14:paraId="0459DDA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DEFENSE INTERNATIONAL SECURITY POLICY</w:t>
            </w:r>
          </w:p>
        </w:tc>
        <w:tc>
          <w:tcPr>
            <w:tcW w:w="1135" w:type="pct"/>
            <w:tcBorders>
              <w:top w:val="nil"/>
              <w:left w:val="nil"/>
              <w:bottom w:val="nil"/>
              <w:right w:val="nil"/>
            </w:tcBorders>
            <w:shd w:val="clear" w:color="auto" w:fill="auto"/>
            <w:noWrap/>
            <w:vAlign w:val="bottom"/>
            <w:hideMark/>
          </w:tcPr>
          <w:p w14:paraId="0699720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47B8B4B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13F9841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39065F3E" w14:textId="77777777" w:rsidTr="00392014">
        <w:trPr>
          <w:trHeight w:val="285"/>
        </w:trPr>
        <w:tc>
          <w:tcPr>
            <w:tcW w:w="439" w:type="pct"/>
            <w:tcBorders>
              <w:top w:val="nil"/>
              <w:left w:val="nil"/>
              <w:bottom w:val="nil"/>
              <w:right w:val="nil"/>
            </w:tcBorders>
            <w:shd w:val="clear" w:color="auto" w:fill="auto"/>
            <w:noWrap/>
            <w:vAlign w:val="bottom"/>
            <w:hideMark/>
          </w:tcPr>
          <w:p w14:paraId="5480DD0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DOD423</w:t>
            </w:r>
          </w:p>
        </w:tc>
        <w:tc>
          <w:tcPr>
            <w:tcW w:w="2160" w:type="pct"/>
            <w:tcBorders>
              <w:top w:val="nil"/>
              <w:left w:val="nil"/>
              <w:bottom w:val="nil"/>
              <w:right w:val="nil"/>
            </w:tcBorders>
            <w:shd w:val="clear" w:color="auto" w:fill="auto"/>
            <w:noWrap/>
            <w:vAlign w:val="bottom"/>
            <w:hideMark/>
          </w:tcPr>
          <w:p w14:paraId="6EABD7C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DEFENSE (INTERNATIONAL SECURITY AFFAIRS)</w:t>
            </w:r>
          </w:p>
        </w:tc>
        <w:tc>
          <w:tcPr>
            <w:tcW w:w="1135" w:type="pct"/>
            <w:tcBorders>
              <w:top w:val="nil"/>
              <w:left w:val="nil"/>
              <w:bottom w:val="nil"/>
              <w:right w:val="nil"/>
            </w:tcBorders>
            <w:shd w:val="clear" w:color="auto" w:fill="auto"/>
            <w:noWrap/>
            <w:vAlign w:val="bottom"/>
            <w:hideMark/>
          </w:tcPr>
          <w:p w14:paraId="51824B7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0E9590B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1ADD5B5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79531584" w14:textId="77777777" w:rsidTr="00392014">
        <w:trPr>
          <w:trHeight w:val="285"/>
        </w:trPr>
        <w:tc>
          <w:tcPr>
            <w:tcW w:w="439" w:type="pct"/>
            <w:tcBorders>
              <w:top w:val="nil"/>
              <w:left w:val="nil"/>
              <w:bottom w:val="nil"/>
              <w:right w:val="nil"/>
            </w:tcBorders>
            <w:shd w:val="clear" w:color="auto" w:fill="auto"/>
            <w:noWrap/>
            <w:vAlign w:val="bottom"/>
            <w:hideMark/>
          </w:tcPr>
          <w:p w14:paraId="4480954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DOD437</w:t>
            </w:r>
          </w:p>
        </w:tc>
        <w:tc>
          <w:tcPr>
            <w:tcW w:w="2160" w:type="pct"/>
            <w:tcBorders>
              <w:top w:val="nil"/>
              <w:left w:val="nil"/>
              <w:bottom w:val="nil"/>
              <w:right w:val="nil"/>
            </w:tcBorders>
            <w:shd w:val="clear" w:color="auto" w:fill="auto"/>
            <w:noWrap/>
            <w:vAlign w:val="bottom"/>
            <w:hideMark/>
          </w:tcPr>
          <w:p w14:paraId="13ECABA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Under SECRETARY OF DEFENSE LOGISTICS AND MATERIEL READINESS</w:t>
            </w:r>
          </w:p>
        </w:tc>
        <w:tc>
          <w:tcPr>
            <w:tcW w:w="1135" w:type="pct"/>
            <w:tcBorders>
              <w:top w:val="nil"/>
              <w:left w:val="nil"/>
              <w:bottom w:val="nil"/>
              <w:right w:val="nil"/>
            </w:tcBorders>
            <w:shd w:val="clear" w:color="auto" w:fill="auto"/>
            <w:noWrap/>
            <w:vAlign w:val="bottom"/>
            <w:hideMark/>
          </w:tcPr>
          <w:p w14:paraId="7980EE3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6240A78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65689CC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39CDD1A0" w14:textId="77777777" w:rsidTr="00392014">
        <w:trPr>
          <w:trHeight w:val="285"/>
        </w:trPr>
        <w:tc>
          <w:tcPr>
            <w:tcW w:w="439" w:type="pct"/>
            <w:tcBorders>
              <w:top w:val="nil"/>
              <w:left w:val="nil"/>
              <w:bottom w:val="nil"/>
              <w:right w:val="nil"/>
            </w:tcBorders>
            <w:shd w:val="clear" w:color="auto" w:fill="auto"/>
            <w:noWrap/>
            <w:vAlign w:val="bottom"/>
            <w:hideMark/>
          </w:tcPr>
          <w:p w14:paraId="036D750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DOD101</w:t>
            </w:r>
          </w:p>
        </w:tc>
        <w:tc>
          <w:tcPr>
            <w:tcW w:w="2160" w:type="pct"/>
            <w:tcBorders>
              <w:top w:val="nil"/>
              <w:left w:val="nil"/>
              <w:bottom w:val="nil"/>
              <w:right w:val="nil"/>
            </w:tcBorders>
            <w:shd w:val="clear" w:color="auto" w:fill="auto"/>
            <w:noWrap/>
            <w:vAlign w:val="bottom"/>
            <w:hideMark/>
          </w:tcPr>
          <w:p w14:paraId="192E20D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SECRETARY OF DEFENSE</w:t>
            </w:r>
          </w:p>
        </w:tc>
        <w:tc>
          <w:tcPr>
            <w:tcW w:w="1135" w:type="pct"/>
            <w:tcBorders>
              <w:top w:val="nil"/>
              <w:left w:val="nil"/>
              <w:bottom w:val="nil"/>
              <w:right w:val="nil"/>
            </w:tcBorders>
            <w:shd w:val="clear" w:color="auto" w:fill="auto"/>
            <w:noWrap/>
            <w:vAlign w:val="bottom"/>
            <w:hideMark/>
          </w:tcPr>
          <w:p w14:paraId="19AEDFE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64CF734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05877CD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4C498744" w14:textId="77777777" w:rsidTr="00392014">
        <w:trPr>
          <w:trHeight w:val="285"/>
        </w:trPr>
        <w:tc>
          <w:tcPr>
            <w:tcW w:w="439" w:type="pct"/>
            <w:tcBorders>
              <w:top w:val="nil"/>
              <w:left w:val="nil"/>
              <w:bottom w:val="nil"/>
              <w:right w:val="nil"/>
            </w:tcBorders>
            <w:shd w:val="clear" w:color="auto" w:fill="auto"/>
            <w:noWrap/>
            <w:vAlign w:val="bottom"/>
            <w:hideMark/>
          </w:tcPr>
          <w:p w14:paraId="27EFA87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DOD201</w:t>
            </w:r>
          </w:p>
        </w:tc>
        <w:tc>
          <w:tcPr>
            <w:tcW w:w="2160" w:type="pct"/>
            <w:tcBorders>
              <w:top w:val="nil"/>
              <w:left w:val="nil"/>
              <w:bottom w:val="nil"/>
              <w:right w:val="nil"/>
            </w:tcBorders>
            <w:shd w:val="clear" w:color="auto" w:fill="auto"/>
            <w:noWrap/>
            <w:vAlign w:val="bottom"/>
            <w:hideMark/>
          </w:tcPr>
          <w:p w14:paraId="301E9FB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SECRETARY OF DEFENSE</w:t>
            </w:r>
          </w:p>
        </w:tc>
        <w:tc>
          <w:tcPr>
            <w:tcW w:w="1135" w:type="pct"/>
            <w:tcBorders>
              <w:top w:val="nil"/>
              <w:left w:val="nil"/>
              <w:bottom w:val="nil"/>
              <w:right w:val="nil"/>
            </w:tcBorders>
            <w:shd w:val="clear" w:color="auto" w:fill="auto"/>
            <w:noWrap/>
            <w:vAlign w:val="bottom"/>
            <w:hideMark/>
          </w:tcPr>
          <w:p w14:paraId="21E1279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55B7861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7CA11FA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53844035" w14:textId="77777777" w:rsidTr="00392014">
        <w:trPr>
          <w:trHeight w:val="285"/>
        </w:trPr>
        <w:tc>
          <w:tcPr>
            <w:tcW w:w="439" w:type="pct"/>
            <w:tcBorders>
              <w:top w:val="nil"/>
              <w:left w:val="nil"/>
              <w:bottom w:val="nil"/>
              <w:right w:val="nil"/>
            </w:tcBorders>
            <w:shd w:val="clear" w:color="auto" w:fill="auto"/>
            <w:noWrap/>
            <w:vAlign w:val="bottom"/>
            <w:hideMark/>
          </w:tcPr>
          <w:p w14:paraId="3BD71DE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DOD306</w:t>
            </w:r>
          </w:p>
        </w:tc>
        <w:tc>
          <w:tcPr>
            <w:tcW w:w="2160" w:type="pct"/>
            <w:tcBorders>
              <w:top w:val="nil"/>
              <w:left w:val="nil"/>
              <w:bottom w:val="nil"/>
              <w:right w:val="nil"/>
            </w:tcBorders>
            <w:shd w:val="clear" w:color="auto" w:fill="auto"/>
            <w:noWrap/>
            <w:vAlign w:val="bottom"/>
            <w:hideMark/>
          </w:tcPr>
          <w:p w14:paraId="46A438A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OF DEFENSE (COMPTROLLER)</w:t>
            </w:r>
          </w:p>
        </w:tc>
        <w:tc>
          <w:tcPr>
            <w:tcW w:w="1135" w:type="pct"/>
            <w:tcBorders>
              <w:top w:val="nil"/>
              <w:left w:val="nil"/>
              <w:bottom w:val="nil"/>
              <w:right w:val="nil"/>
            </w:tcBorders>
            <w:shd w:val="clear" w:color="auto" w:fill="auto"/>
            <w:noWrap/>
            <w:vAlign w:val="bottom"/>
            <w:hideMark/>
          </w:tcPr>
          <w:p w14:paraId="251F69C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4129560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69D60B8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2A203328" w14:textId="77777777" w:rsidTr="00392014">
        <w:trPr>
          <w:trHeight w:val="285"/>
        </w:trPr>
        <w:tc>
          <w:tcPr>
            <w:tcW w:w="439" w:type="pct"/>
            <w:tcBorders>
              <w:top w:val="nil"/>
              <w:left w:val="nil"/>
              <w:bottom w:val="nil"/>
              <w:right w:val="nil"/>
            </w:tcBorders>
            <w:shd w:val="clear" w:color="auto" w:fill="auto"/>
            <w:noWrap/>
            <w:vAlign w:val="bottom"/>
            <w:hideMark/>
          </w:tcPr>
          <w:p w14:paraId="13A0241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DOD307</w:t>
            </w:r>
          </w:p>
        </w:tc>
        <w:tc>
          <w:tcPr>
            <w:tcW w:w="2160" w:type="pct"/>
            <w:tcBorders>
              <w:top w:val="nil"/>
              <w:left w:val="nil"/>
              <w:bottom w:val="nil"/>
              <w:right w:val="nil"/>
            </w:tcBorders>
            <w:shd w:val="clear" w:color="auto" w:fill="auto"/>
            <w:noWrap/>
            <w:vAlign w:val="bottom"/>
            <w:hideMark/>
          </w:tcPr>
          <w:p w14:paraId="01967E3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OF DEFENSE (PERSONNEL AND READINESS)</w:t>
            </w:r>
          </w:p>
        </w:tc>
        <w:tc>
          <w:tcPr>
            <w:tcW w:w="1135" w:type="pct"/>
            <w:tcBorders>
              <w:top w:val="nil"/>
              <w:left w:val="nil"/>
              <w:bottom w:val="nil"/>
              <w:right w:val="nil"/>
            </w:tcBorders>
            <w:shd w:val="clear" w:color="auto" w:fill="auto"/>
            <w:noWrap/>
            <w:vAlign w:val="bottom"/>
            <w:hideMark/>
          </w:tcPr>
          <w:p w14:paraId="0574223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5350D6C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5F4D0E0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712CFEB9" w14:textId="77777777" w:rsidTr="00392014">
        <w:trPr>
          <w:trHeight w:val="285"/>
        </w:trPr>
        <w:tc>
          <w:tcPr>
            <w:tcW w:w="439" w:type="pct"/>
            <w:tcBorders>
              <w:top w:val="nil"/>
              <w:left w:val="nil"/>
              <w:bottom w:val="nil"/>
              <w:right w:val="nil"/>
            </w:tcBorders>
            <w:shd w:val="clear" w:color="auto" w:fill="auto"/>
            <w:noWrap/>
            <w:vAlign w:val="bottom"/>
            <w:hideMark/>
          </w:tcPr>
          <w:p w14:paraId="30574EB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DOD308</w:t>
            </w:r>
          </w:p>
        </w:tc>
        <w:tc>
          <w:tcPr>
            <w:tcW w:w="2160" w:type="pct"/>
            <w:tcBorders>
              <w:top w:val="nil"/>
              <w:left w:val="nil"/>
              <w:bottom w:val="nil"/>
              <w:right w:val="nil"/>
            </w:tcBorders>
            <w:shd w:val="clear" w:color="auto" w:fill="auto"/>
            <w:noWrap/>
            <w:vAlign w:val="bottom"/>
            <w:hideMark/>
          </w:tcPr>
          <w:p w14:paraId="20746DE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OF DEFENSE FOR POLICY</w:t>
            </w:r>
          </w:p>
        </w:tc>
        <w:tc>
          <w:tcPr>
            <w:tcW w:w="1135" w:type="pct"/>
            <w:tcBorders>
              <w:top w:val="nil"/>
              <w:left w:val="nil"/>
              <w:bottom w:val="nil"/>
              <w:right w:val="nil"/>
            </w:tcBorders>
            <w:shd w:val="clear" w:color="auto" w:fill="auto"/>
            <w:noWrap/>
            <w:vAlign w:val="bottom"/>
            <w:hideMark/>
          </w:tcPr>
          <w:p w14:paraId="2DA8BDB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3D83C37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02EDA05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1705FAEF" w14:textId="77777777" w:rsidTr="00392014">
        <w:trPr>
          <w:trHeight w:val="285"/>
        </w:trPr>
        <w:tc>
          <w:tcPr>
            <w:tcW w:w="439" w:type="pct"/>
            <w:tcBorders>
              <w:top w:val="nil"/>
              <w:left w:val="nil"/>
              <w:bottom w:val="nil"/>
              <w:right w:val="nil"/>
            </w:tcBorders>
            <w:shd w:val="clear" w:color="auto" w:fill="auto"/>
            <w:noWrap/>
            <w:vAlign w:val="bottom"/>
            <w:hideMark/>
          </w:tcPr>
          <w:p w14:paraId="6634E63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DOD424</w:t>
            </w:r>
          </w:p>
        </w:tc>
        <w:tc>
          <w:tcPr>
            <w:tcW w:w="2160" w:type="pct"/>
            <w:tcBorders>
              <w:top w:val="nil"/>
              <w:left w:val="nil"/>
              <w:bottom w:val="nil"/>
              <w:right w:val="nil"/>
            </w:tcBorders>
            <w:shd w:val="clear" w:color="auto" w:fill="auto"/>
            <w:noWrap/>
            <w:vAlign w:val="bottom"/>
            <w:hideMark/>
          </w:tcPr>
          <w:p w14:paraId="1671734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DEF (FORCE MGMT AND PERSONNEL)</w:t>
            </w:r>
          </w:p>
        </w:tc>
        <w:tc>
          <w:tcPr>
            <w:tcW w:w="1135" w:type="pct"/>
            <w:tcBorders>
              <w:top w:val="nil"/>
              <w:left w:val="nil"/>
              <w:bottom w:val="nil"/>
              <w:right w:val="nil"/>
            </w:tcBorders>
            <w:shd w:val="clear" w:color="auto" w:fill="auto"/>
            <w:noWrap/>
            <w:vAlign w:val="bottom"/>
            <w:hideMark/>
          </w:tcPr>
          <w:p w14:paraId="1960185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1692F8F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1F6594B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70EBDAAE" w14:textId="77777777" w:rsidTr="00392014">
        <w:trPr>
          <w:trHeight w:val="285"/>
        </w:trPr>
        <w:tc>
          <w:tcPr>
            <w:tcW w:w="439" w:type="pct"/>
            <w:tcBorders>
              <w:top w:val="nil"/>
              <w:left w:val="nil"/>
              <w:bottom w:val="nil"/>
              <w:right w:val="nil"/>
            </w:tcBorders>
            <w:shd w:val="clear" w:color="auto" w:fill="auto"/>
            <w:noWrap/>
            <w:vAlign w:val="bottom"/>
            <w:hideMark/>
          </w:tcPr>
          <w:p w14:paraId="5B7851E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DOD425</w:t>
            </w:r>
          </w:p>
        </w:tc>
        <w:tc>
          <w:tcPr>
            <w:tcW w:w="2160" w:type="pct"/>
            <w:tcBorders>
              <w:top w:val="nil"/>
              <w:left w:val="nil"/>
              <w:bottom w:val="nil"/>
              <w:right w:val="nil"/>
            </w:tcBorders>
            <w:shd w:val="clear" w:color="auto" w:fill="auto"/>
            <w:noWrap/>
            <w:vAlign w:val="bottom"/>
            <w:hideMark/>
          </w:tcPr>
          <w:p w14:paraId="31EA014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DEF (PERSONNEL AND READINESS)</w:t>
            </w:r>
          </w:p>
        </w:tc>
        <w:tc>
          <w:tcPr>
            <w:tcW w:w="1135" w:type="pct"/>
            <w:tcBorders>
              <w:top w:val="nil"/>
              <w:left w:val="nil"/>
              <w:bottom w:val="nil"/>
              <w:right w:val="nil"/>
            </w:tcBorders>
            <w:shd w:val="clear" w:color="auto" w:fill="auto"/>
            <w:noWrap/>
            <w:vAlign w:val="bottom"/>
            <w:hideMark/>
          </w:tcPr>
          <w:p w14:paraId="793FC0C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1DD3972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595A1BD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3B0C3A0E" w14:textId="77777777" w:rsidTr="00392014">
        <w:trPr>
          <w:trHeight w:val="285"/>
        </w:trPr>
        <w:tc>
          <w:tcPr>
            <w:tcW w:w="439" w:type="pct"/>
            <w:tcBorders>
              <w:top w:val="nil"/>
              <w:left w:val="nil"/>
              <w:bottom w:val="nil"/>
              <w:right w:val="nil"/>
            </w:tcBorders>
            <w:shd w:val="clear" w:color="auto" w:fill="auto"/>
            <w:noWrap/>
            <w:vAlign w:val="bottom"/>
            <w:hideMark/>
          </w:tcPr>
          <w:p w14:paraId="2331268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DOD426</w:t>
            </w:r>
          </w:p>
        </w:tc>
        <w:tc>
          <w:tcPr>
            <w:tcW w:w="2160" w:type="pct"/>
            <w:tcBorders>
              <w:top w:val="nil"/>
              <w:left w:val="nil"/>
              <w:bottom w:val="nil"/>
              <w:right w:val="nil"/>
            </w:tcBorders>
            <w:shd w:val="clear" w:color="auto" w:fill="auto"/>
            <w:noWrap/>
            <w:vAlign w:val="bottom"/>
            <w:hideMark/>
          </w:tcPr>
          <w:p w14:paraId="2FA07A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DEF (PRODUCTION AND LOGISTICS)</w:t>
            </w:r>
          </w:p>
        </w:tc>
        <w:tc>
          <w:tcPr>
            <w:tcW w:w="1135" w:type="pct"/>
            <w:tcBorders>
              <w:top w:val="nil"/>
              <w:left w:val="nil"/>
              <w:bottom w:val="nil"/>
              <w:right w:val="nil"/>
            </w:tcBorders>
            <w:shd w:val="clear" w:color="auto" w:fill="auto"/>
            <w:noWrap/>
            <w:vAlign w:val="bottom"/>
            <w:hideMark/>
          </w:tcPr>
          <w:p w14:paraId="3A89C40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5231BD0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592D546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5BBB93F6" w14:textId="77777777" w:rsidTr="00392014">
        <w:trPr>
          <w:trHeight w:val="285"/>
        </w:trPr>
        <w:tc>
          <w:tcPr>
            <w:tcW w:w="439" w:type="pct"/>
            <w:tcBorders>
              <w:top w:val="nil"/>
              <w:left w:val="nil"/>
              <w:bottom w:val="nil"/>
              <w:right w:val="nil"/>
            </w:tcBorders>
            <w:shd w:val="clear" w:color="auto" w:fill="auto"/>
            <w:noWrap/>
            <w:vAlign w:val="bottom"/>
            <w:hideMark/>
          </w:tcPr>
          <w:p w14:paraId="5F1BF2D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DOD427</w:t>
            </w:r>
          </w:p>
        </w:tc>
        <w:tc>
          <w:tcPr>
            <w:tcW w:w="2160" w:type="pct"/>
            <w:tcBorders>
              <w:top w:val="nil"/>
              <w:left w:val="nil"/>
              <w:bottom w:val="nil"/>
              <w:right w:val="nil"/>
            </w:tcBorders>
            <w:shd w:val="clear" w:color="auto" w:fill="auto"/>
            <w:noWrap/>
            <w:vAlign w:val="bottom"/>
            <w:hideMark/>
          </w:tcPr>
          <w:p w14:paraId="4E4108F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DEFENSE (COMMAND, CONTROL, COMMUNNITY AND INTELLIGENCE)</w:t>
            </w:r>
          </w:p>
        </w:tc>
        <w:tc>
          <w:tcPr>
            <w:tcW w:w="1135" w:type="pct"/>
            <w:tcBorders>
              <w:top w:val="nil"/>
              <w:left w:val="nil"/>
              <w:bottom w:val="nil"/>
              <w:right w:val="nil"/>
            </w:tcBorders>
            <w:shd w:val="clear" w:color="auto" w:fill="auto"/>
            <w:noWrap/>
            <w:vAlign w:val="bottom"/>
            <w:hideMark/>
          </w:tcPr>
          <w:p w14:paraId="3000B44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2611FB5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1AE4EF4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00CA8326" w14:textId="77777777" w:rsidTr="00392014">
        <w:trPr>
          <w:trHeight w:val="285"/>
        </w:trPr>
        <w:tc>
          <w:tcPr>
            <w:tcW w:w="439" w:type="pct"/>
            <w:tcBorders>
              <w:top w:val="nil"/>
              <w:left w:val="nil"/>
              <w:bottom w:val="nil"/>
              <w:right w:val="nil"/>
            </w:tcBorders>
            <w:shd w:val="clear" w:color="auto" w:fill="auto"/>
            <w:noWrap/>
            <w:vAlign w:val="bottom"/>
            <w:hideMark/>
          </w:tcPr>
          <w:p w14:paraId="46282E2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DOD428</w:t>
            </w:r>
          </w:p>
        </w:tc>
        <w:tc>
          <w:tcPr>
            <w:tcW w:w="2160" w:type="pct"/>
            <w:tcBorders>
              <w:top w:val="nil"/>
              <w:left w:val="nil"/>
              <w:bottom w:val="nil"/>
              <w:right w:val="nil"/>
            </w:tcBorders>
            <w:shd w:val="clear" w:color="auto" w:fill="auto"/>
            <w:noWrap/>
            <w:vAlign w:val="bottom"/>
            <w:hideMark/>
          </w:tcPr>
          <w:p w14:paraId="0E7FED6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DEFENSE FORCE MANAGEMENT POLICY</w:t>
            </w:r>
          </w:p>
        </w:tc>
        <w:tc>
          <w:tcPr>
            <w:tcW w:w="1135" w:type="pct"/>
            <w:tcBorders>
              <w:top w:val="nil"/>
              <w:left w:val="nil"/>
              <w:bottom w:val="nil"/>
              <w:right w:val="nil"/>
            </w:tcBorders>
            <w:shd w:val="clear" w:color="auto" w:fill="auto"/>
            <w:noWrap/>
            <w:vAlign w:val="bottom"/>
            <w:hideMark/>
          </w:tcPr>
          <w:p w14:paraId="5CC2803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2CBCF5D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682F7C9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7E0A4804" w14:textId="77777777" w:rsidTr="00392014">
        <w:trPr>
          <w:trHeight w:val="285"/>
        </w:trPr>
        <w:tc>
          <w:tcPr>
            <w:tcW w:w="439" w:type="pct"/>
            <w:tcBorders>
              <w:top w:val="nil"/>
              <w:left w:val="nil"/>
              <w:bottom w:val="nil"/>
              <w:right w:val="nil"/>
            </w:tcBorders>
            <w:shd w:val="clear" w:color="auto" w:fill="auto"/>
            <w:noWrap/>
            <w:vAlign w:val="bottom"/>
            <w:hideMark/>
          </w:tcPr>
          <w:p w14:paraId="7415EC5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DOD430</w:t>
            </w:r>
          </w:p>
        </w:tc>
        <w:tc>
          <w:tcPr>
            <w:tcW w:w="2160" w:type="pct"/>
            <w:tcBorders>
              <w:top w:val="nil"/>
              <w:left w:val="nil"/>
              <w:bottom w:val="nil"/>
              <w:right w:val="nil"/>
            </w:tcBorders>
            <w:shd w:val="clear" w:color="auto" w:fill="auto"/>
            <w:noWrap/>
            <w:vAlign w:val="bottom"/>
            <w:hideMark/>
          </w:tcPr>
          <w:p w14:paraId="0817E36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DEFENSE LEGISLATIVE AFFAIRS</w:t>
            </w:r>
          </w:p>
        </w:tc>
        <w:tc>
          <w:tcPr>
            <w:tcW w:w="1135" w:type="pct"/>
            <w:tcBorders>
              <w:top w:val="nil"/>
              <w:left w:val="nil"/>
              <w:bottom w:val="nil"/>
              <w:right w:val="nil"/>
            </w:tcBorders>
            <w:shd w:val="clear" w:color="auto" w:fill="auto"/>
            <w:noWrap/>
            <w:vAlign w:val="bottom"/>
            <w:hideMark/>
          </w:tcPr>
          <w:p w14:paraId="177ABA4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5A4A39C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6C9728E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1E552E71" w14:textId="77777777" w:rsidTr="00392014">
        <w:trPr>
          <w:trHeight w:val="285"/>
        </w:trPr>
        <w:tc>
          <w:tcPr>
            <w:tcW w:w="439" w:type="pct"/>
            <w:tcBorders>
              <w:top w:val="nil"/>
              <w:left w:val="nil"/>
              <w:bottom w:val="nil"/>
              <w:right w:val="nil"/>
            </w:tcBorders>
            <w:shd w:val="clear" w:color="auto" w:fill="auto"/>
            <w:noWrap/>
            <w:vAlign w:val="bottom"/>
            <w:hideMark/>
          </w:tcPr>
          <w:p w14:paraId="6B79B09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DOD432</w:t>
            </w:r>
          </w:p>
        </w:tc>
        <w:tc>
          <w:tcPr>
            <w:tcW w:w="2160" w:type="pct"/>
            <w:tcBorders>
              <w:top w:val="nil"/>
              <w:left w:val="nil"/>
              <w:bottom w:val="nil"/>
              <w:right w:val="nil"/>
            </w:tcBorders>
            <w:shd w:val="clear" w:color="auto" w:fill="auto"/>
            <w:noWrap/>
            <w:vAlign w:val="bottom"/>
            <w:hideMark/>
          </w:tcPr>
          <w:p w14:paraId="3677B94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DEFENSE RESERVE AFFAIRS</w:t>
            </w:r>
          </w:p>
        </w:tc>
        <w:tc>
          <w:tcPr>
            <w:tcW w:w="1135" w:type="pct"/>
            <w:tcBorders>
              <w:top w:val="nil"/>
              <w:left w:val="nil"/>
              <w:bottom w:val="nil"/>
              <w:right w:val="nil"/>
            </w:tcBorders>
            <w:shd w:val="clear" w:color="auto" w:fill="auto"/>
            <w:noWrap/>
            <w:vAlign w:val="bottom"/>
            <w:hideMark/>
          </w:tcPr>
          <w:p w14:paraId="2A0B32A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0AA31F6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2EF8EAD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21E281C7" w14:textId="77777777" w:rsidTr="00392014">
        <w:trPr>
          <w:trHeight w:val="285"/>
        </w:trPr>
        <w:tc>
          <w:tcPr>
            <w:tcW w:w="439" w:type="pct"/>
            <w:tcBorders>
              <w:top w:val="nil"/>
              <w:left w:val="nil"/>
              <w:bottom w:val="nil"/>
              <w:right w:val="nil"/>
            </w:tcBorders>
            <w:shd w:val="clear" w:color="auto" w:fill="auto"/>
            <w:noWrap/>
            <w:vAlign w:val="bottom"/>
            <w:hideMark/>
          </w:tcPr>
          <w:p w14:paraId="44E368B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DOD433</w:t>
            </w:r>
          </w:p>
        </w:tc>
        <w:tc>
          <w:tcPr>
            <w:tcW w:w="2160" w:type="pct"/>
            <w:tcBorders>
              <w:top w:val="nil"/>
              <w:left w:val="nil"/>
              <w:bottom w:val="nil"/>
              <w:right w:val="nil"/>
            </w:tcBorders>
            <w:shd w:val="clear" w:color="auto" w:fill="auto"/>
            <w:noWrap/>
            <w:vAlign w:val="bottom"/>
            <w:hideMark/>
          </w:tcPr>
          <w:p w14:paraId="6334E8C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DEFENSE SPECIAL OPERATIONS/LOW INTENSITY CONFLICT</w:t>
            </w:r>
          </w:p>
        </w:tc>
        <w:tc>
          <w:tcPr>
            <w:tcW w:w="1135" w:type="pct"/>
            <w:tcBorders>
              <w:top w:val="nil"/>
              <w:left w:val="nil"/>
              <w:bottom w:val="nil"/>
              <w:right w:val="nil"/>
            </w:tcBorders>
            <w:shd w:val="clear" w:color="auto" w:fill="auto"/>
            <w:noWrap/>
            <w:vAlign w:val="bottom"/>
            <w:hideMark/>
          </w:tcPr>
          <w:p w14:paraId="7FD3124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5F701A08"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6AA39D9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5130D064" w14:textId="77777777" w:rsidTr="00392014">
        <w:trPr>
          <w:trHeight w:val="285"/>
        </w:trPr>
        <w:tc>
          <w:tcPr>
            <w:tcW w:w="439" w:type="pct"/>
            <w:tcBorders>
              <w:top w:val="nil"/>
              <w:left w:val="nil"/>
              <w:bottom w:val="nil"/>
              <w:right w:val="nil"/>
            </w:tcBorders>
            <w:shd w:val="clear" w:color="auto" w:fill="auto"/>
            <w:noWrap/>
            <w:vAlign w:val="bottom"/>
            <w:hideMark/>
          </w:tcPr>
          <w:p w14:paraId="09997EC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DOD434</w:t>
            </w:r>
          </w:p>
        </w:tc>
        <w:tc>
          <w:tcPr>
            <w:tcW w:w="2160" w:type="pct"/>
            <w:tcBorders>
              <w:top w:val="nil"/>
              <w:left w:val="nil"/>
              <w:bottom w:val="nil"/>
              <w:right w:val="nil"/>
            </w:tcBorders>
            <w:shd w:val="clear" w:color="auto" w:fill="auto"/>
            <w:noWrap/>
            <w:vAlign w:val="bottom"/>
            <w:hideMark/>
          </w:tcPr>
          <w:p w14:paraId="60A200D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DEFENSE ECONOMIC SECURITY</w:t>
            </w:r>
          </w:p>
        </w:tc>
        <w:tc>
          <w:tcPr>
            <w:tcW w:w="1135" w:type="pct"/>
            <w:tcBorders>
              <w:top w:val="nil"/>
              <w:left w:val="nil"/>
              <w:bottom w:val="nil"/>
              <w:right w:val="nil"/>
            </w:tcBorders>
            <w:shd w:val="clear" w:color="auto" w:fill="auto"/>
            <w:noWrap/>
            <w:vAlign w:val="bottom"/>
            <w:hideMark/>
          </w:tcPr>
          <w:p w14:paraId="42083DA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51323D48"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0F65D8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057AB57D" w14:textId="77777777" w:rsidTr="00392014">
        <w:trPr>
          <w:trHeight w:val="285"/>
        </w:trPr>
        <w:tc>
          <w:tcPr>
            <w:tcW w:w="439" w:type="pct"/>
            <w:tcBorders>
              <w:top w:val="nil"/>
              <w:left w:val="nil"/>
              <w:bottom w:val="nil"/>
              <w:right w:val="nil"/>
            </w:tcBorders>
            <w:shd w:val="clear" w:color="auto" w:fill="auto"/>
            <w:noWrap/>
            <w:vAlign w:val="bottom"/>
            <w:hideMark/>
          </w:tcPr>
          <w:p w14:paraId="58B7774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DOD435</w:t>
            </w:r>
          </w:p>
        </w:tc>
        <w:tc>
          <w:tcPr>
            <w:tcW w:w="2160" w:type="pct"/>
            <w:tcBorders>
              <w:top w:val="nil"/>
              <w:left w:val="nil"/>
              <w:bottom w:val="nil"/>
              <w:right w:val="nil"/>
            </w:tcBorders>
            <w:shd w:val="clear" w:color="auto" w:fill="auto"/>
            <w:noWrap/>
            <w:vAlign w:val="bottom"/>
            <w:hideMark/>
          </w:tcPr>
          <w:p w14:paraId="1166B3C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DEFENSE PUBLIC AFFAIRS</w:t>
            </w:r>
          </w:p>
        </w:tc>
        <w:tc>
          <w:tcPr>
            <w:tcW w:w="1135" w:type="pct"/>
            <w:tcBorders>
              <w:top w:val="nil"/>
              <w:left w:val="nil"/>
              <w:bottom w:val="nil"/>
              <w:right w:val="nil"/>
            </w:tcBorders>
            <w:shd w:val="clear" w:color="auto" w:fill="auto"/>
            <w:noWrap/>
            <w:vAlign w:val="bottom"/>
            <w:hideMark/>
          </w:tcPr>
          <w:p w14:paraId="2C0CD2B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02FC40A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2249D4F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2C0CC12E" w14:textId="77777777" w:rsidTr="00392014">
        <w:trPr>
          <w:trHeight w:val="285"/>
        </w:trPr>
        <w:tc>
          <w:tcPr>
            <w:tcW w:w="439" w:type="pct"/>
            <w:tcBorders>
              <w:top w:val="nil"/>
              <w:left w:val="nil"/>
              <w:bottom w:val="nil"/>
              <w:right w:val="nil"/>
            </w:tcBorders>
            <w:shd w:val="clear" w:color="auto" w:fill="auto"/>
            <w:noWrap/>
            <w:vAlign w:val="bottom"/>
            <w:hideMark/>
          </w:tcPr>
          <w:p w14:paraId="4F912CA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DOD438</w:t>
            </w:r>
          </w:p>
        </w:tc>
        <w:tc>
          <w:tcPr>
            <w:tcW w:w="2160" w:type="pct"/>
            <w:tcBorders>
              <w:top w:val="nil"/>
              <w:left w:val="nil"/>
              <w:bottom w:val="nil"/>
              <w:right w:val="nil"/>
            </w:tcBorders>
            <w:shd w:val="clear" w:color="auto" w:fill="auto"/>
            <w:noWrap/>
            <w:vAlign w:val="bottom"/>
            <w:hideMark/>
          </w:tcPr>
          <w:p w14:paraId="0F6B4EB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 DEFENSE RESEARCH AND ENGINEERING</w:t>
            </w:r>
          </w:p>
        </w:tc>
        <w:tc>
          <w:tcPr>
            <w:tcW w:w="1135" w:type="pct"/>
            <w:tcBorders>
              <w:top w:val="nil"/>
              <w:left w:val="nil"/>
              <w:bottom w:val="nil"/>
              <w:right w:val="nil"/>
            </w:tcBorders>
            <w:shd w:val="clear" w:color="auto" w:fill="auto"/>
            <w:noWrap/>
            <w:vAlign w:val="bottom"/>
            <w:hideMark/>
          </w:tcPr>
          <w:p w14:paraId="22B6F3C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5FB40A5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18FC8F2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0C746A87" w14:textId="77777777" w:rsidTr="00392014">
        <w:trPr>
          <w:trHeight w:val="285"/>
        </w:trPr>
        <w:tc>
          <w:tcPr>
            <w:tcW w:w="439" w:type="pct"/>
            <w:tcBorders>
              <w:top w:val="nil"/>
              <w:left w:val="nil"/>
              <w:bottom w:val="nil"/>
              <w:right w:val="nil"/>
            </w:tcBorders>
            <w:shd w:val="clear" w:color="auto" w:fill="auto"/>
            <w:noWrap/>
            <w:vAlign w:val="bottom"/>
            <w:hideMark/>
          </w:tcPr>
          <w:p w14:paraId="005BDEC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DOD439</w:t>
            </w:r>
          </w:p>
        </w:tc>
        <w:tc>
          <w:tcPr>
            <w:tcW w:w="2160" w:type="pct"/>
            <w:tcBorders>
              <w:top w:val="nil"/>
              <w:left w:val="nil"/>
              <w:bottom w:val="nil"/>
              <w:right w:val="nil"/>
            </w:tcBorders>
            <w:shd w:val="clear" w:color="auto" w:fill="auto"/>
            <w:noWrap/>
            <w:vAlign w:val="bottom"/>
            <w:hideMark/>
          </w:tcPr>
          <w:p w14:paraId="5F7E1C5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OPERATIONAL TEST AND EVALUATION</w:t>
            </w:r>
          </w:p>
        </w:tc>
        <w:tc>
          <w:tcPr>
            <w:tcW w:w="1135" w:type="pct"/>
            <w:tcBorders>
              <w:top w:val="nil"/>
              <w:left w:val="nil"/>
              <w:bottom w:val="nil"/>
              <w:right w:val="nil"/>
            </w:tcBorders>
            <w:shd w:val="clear" w:color="auto" w:fill="auto"/>
            <w:noWrap/>
            <w:vAlign w:val="bottom"/>
            <w:hideMark/>
          </w:tcPr>
          <w:p w14:paraId="0411D0E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3A87347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6FF45BD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1DA83A77" w14:textId="77777777" w:rsidTr="00392014">
        <w:trPr>
          <w:trHeight w:val="285"/>
        </w:trPr>
        <w:tc>
          <w:tcPr>
            <w:tcW w:w="439" w:type="pct"/>
            <w:tcBorders>
              <w:top w:val="nil"/>
              <w:left w:val="nil"/>
              <w:bottom w:val="nil"/>
              <w:right w:val="nil"/>
            </w:tcBorders>
            <w:shd w:val="clear" w:color="auto" w:fill="auto"/>
            <w:noWrap/>
            <w:vAlign w:val="bottom"/>
            <w:hideMark/>
          </w:tcPr>
          <w:p w14:paraId="692776A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DOD440</w:t>
            </w:r>
          </w:p>
        </w:tc>
        <w:tc>
          <w:tcPr>
            <w:tcW w:w="2160" w:type="pct"/>
            <w:tcBorders>
              <w:top w:val="nil"/>
              <w:left w:val="nil"/>
              <w:bottom w:val="nil"/>
              <w:right w:val="nil"/>
            </w:tcBorders>
            <w:shd w:val="clear" w:color="auto" w:fill="auto"/>
            <w:noWrap/>
            <w:vAlign w:val="bottom"/>
            <w:hideMark/>
          </w:tcPr>
          <w:p w14:paraId="2A00256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COUNSEL</w:t>
            </w:r>
          </w:p>
        </w:tc>
        <w:tc>
          <w:tcPr>
            <w:tcW w:w="1135" w:type="pct"/>
            <w:tcBorders>
              <w:top w:val="nil"/>
              <w:left w:val="nil"/>
              <w:bottom w:val="nil"/>
              <w:right w:val="nil"/>
            </w:tcBorders>
            <w:shd w:val="clear" w:color="auto" w:fill="auto"/>
            <w:noWrap/>
            <w:vAlign w:val="bottom"/>
            <w:hideMark/>
          </w:tcPr>
          <w:p w14:paraId="62A7015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3BEB06D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4271AA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21F23197" w14:textId="77777777" w:rsidTr="00392014">
        <w:trPr>
          <w:trHeight w:val="285"/>
        </w:trPr>
        <w:tc>
          <w:tcPr>
            <w:tcW w:w="439" w:type="pct"/>
            <w:tcBorders>
              <w:top w:val="nil"/>
              <w:left w:val="nil"/>
              <w:bottom w:val="nil"/>
              <w:right w:val="nil"/>
            </w:tcBorders>
            <w:shd w:val="clear" w:color="auto" w:fill="auto"/>
            <w:noWrap/>
            <w:vAlign w:val="bottom"/>
            <w:hideMark/>
          </w:tcPr>
          <w:p w14:paraId="59D7A1E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DOD441</w:t>
            </w:r>
          </w:p>
        </w:tc>
        <w:tc>
          <w:tcPr>
            <w:tcW w:w="2160" w:type="pct"/>
            <w:tcBorders>
              <w:top w:val="nil"/>
              <w:left w:val="nil"/>
              <w:bottom w:val="nil"/>
              <w:right w:val="nil"/>
            </w:tcBorders>
            <w:shd w:val="clear" w:color="auto" w:fill="auto"/>
            <w:noWrap/>
            <w:vAlign w:val="bottom"/>
            <w:hideMark/>
          </w:tcPr>
          <w:p w14:paraId="406AD70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5DC75B7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440DBC9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5E0932E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0564CD0C" w14:textId="77777777" w:rsidTr="00392014">
        <w:trPr>
          <w:trHeight w:val="285"/>
        </w:trPr>
        <w:tc>
          <w:tcPr>
            <w:tcW w:w="439" w:type="pct"/>
            <w:tcBorders>
              <w:top w:val="nil"/>
              <w:left w:val="nil"/>
              <w:bottom w:val="nil"/>
              <w:right w:val="nil"/>
            </w:tcBorders>
            <w:shd w:val="clear" w:color="auto" w:fill="auto"/>
            <w:noWrap/>
            <w:vAlign w:val="bottom"/>
            <w:hideMark/>
          </w:tcPr>
          <w:p w14:paraId="636542B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DOD443</w:t>
            </w:r>
          </w:p>
        </w:tc>
        <w:tc>
          <w:tcPr>
            <w:tcW w:w="2160" w:type="pct"/>
            <w:tcBorders>
              <w:top w:val="nil"/>
              <w:left w:val="nil"/>
              <w:bottom w:val="nil"/>
              <w:right w:val="nil"/>
            </w:tcBorders>
            <w:shd w:val="clear" w:color="auto" w:fill="auto"/>
            <w:noWrap/>
            <w:vAlign w:val="bottom"/>
            <w:hideMark/>
          </w:tcPr>
          <w:p w14:paraId="3EBE91D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PRINCIPAL DEPUTY Under SECRETARY OF DEFENSE FOR POLICY</w:t>
            </w:r>
          </w:p>
        </w:tc>
        <w:tc>
          <w:tcPr>
            <w:tcW w:w="1135" w:type="pct"/>
            <w:tcBorders>
              <w:top w:val="nil"/>
              <w:left w:val="nil"/>
              <w:bottom w:val="nil"/>
              <w:right w:val="nil"/>
            </w:tcBorders>
            <w:shd w:val="clear" w:color="auto" w:fill="auto"/>
            <w:noWrap/>
            <w:vAlign w:val="bottom"/>
            <w:hideMark/>
          </w:tcPr>
          <w:p w14:paraId="2FEEF4D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7D3404B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4FA4EEA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5CAE8F4A" w14:textId="77777777" w:rsidTr="00392014">
        <w:trPr>
          <w:trHeight w:val="285"/>
        </w:trPr>
        <w:tc>
          <w:tcPr>
            <w:tcW w:w="439" w:type="pct"/>
            <w:tcBorders>
              <w:top w:val="nil"/>
              <w:left w:val="nil"/>
              <w:bottom w:val="nil"/>
              <w:right w:val="nil"/>
            </w:tcBorders>
            <w:shd w:val="clear" w:color="auto" w:fill="auto"/>
            <w:noWrap/>
            <w:vAlign w:val="bottom"/>
            <w:hideMark/>
          </w:tcPr>
          <w:p w14:paraId="071AFE4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DOD445</w:t>
            </w:r>
          </w:p>
        </w:tc>
        <w:tc>
          <w:tcPr>
            <w:tcW w:w="2160" w:type="pct"/>
            <w:tcBorders>
              <w:top w:val="nil"/>
              <w:left w:val="nil"/>
              <w:bottom w:val="nil"/>
              <w:right w:val="nil"/>
            </w:tcBorders>
            <w:shd w:val="clear" w:color="auto" w:fill="auto"/>
            <w:noWrap/>
            <w:vAlign w:val="bottom"/>
            <w:hideMark/>
          </w:tcPr>
          <w:p w14:paraId="319AD1F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 xml:space="preserve">DEPUTY </w:t>
            </w:r>
            <w:proofErr w:type="spellStart"/>
            <w:r w:rsidRPr="00A85EF8">
              <w:rPr>
                <w:rFonts w:ascii="Calibri" w:hAnsi="Calibri" w:cs="Calibri"/>
                <w:color w:val="000000"/>
                <w:sz w:val="22"/>
                <w:szCs w:val="22"/>
              </w:rPr>
              <w:t>UnderSECRETARY</w:t>
            </w:r>
            <w:proofErr w:type="spellEnd"/>
            <w:r w:rsidRPr="00A85EF8">
              <w:rPr>
                <w:rFonts w:ascii="Calibri" w:hAnsi="Calibri" w:cs="Calibri"/>
                <w:color w:val="000000"/>
                <w:sz w:val="22"/>
                <w:szCs w:val="22"/>
              </w:rPr>
              <w:t xml:space="preserve"> OF DEFENSE FOR PERSONAL READINESS</w:t>
            </w:r>
          </w:p>
        </w:tc>
        <w:tc>
          <w:tcPr>
            <w:tcW w:w="1135" w:type="pct"/>
            <w:tcBorders>
              <w:top w:val="nil"/>
              <w:left w:val="nil"/>
              <w:bottom w:val="nil"/>
              <w:right w:val="nil"/>
            </w:tcBorders>
            <w:shd w:val="clear" w:color="auto" w:fill="auto"/>
            <w:noWrap/>
            <w:vAlign w:val="bottom"/>
            <w:hideMark/>
          </w:tcPr>
          <w:p w14:paraId="1B761CE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1D40269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4114F95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1B45BC72" w14:textId="77777777" w:rsidTr="00392014">
        <w:trPr>
          <w:trHeight w:val="285"/>
        </w:trPr>
        <w:tc>
          <w:tcPr>
            <w:tcW w:w="439" w:type="pct"/>
            <w:tcBorders>
              <w:top w:val="nil"/>
              <w:left w:val="nil"/>
              <w:bottom w:val="nil"/>
              <w:right w:val="nil"/>
            </w:tcBorders>
            <w:shd w:val="clear" w:color="auto" w:fill="auto"/>
            <w:noWrap/>
            <w:vAlign w:val="bottom"/>
            <w:hideMark/>
          </w:tcPr>
          <w:p w14:paraId="2FBC006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DOD447</w:t>
            </w:r>
          </w:p>
        </w:tc>
        <w:tc>
          <w:tcPr>
            <w:tcW w:w="2160" w:type="pct"/>
            <w:tcBorders>
              <w:top w:val="nil"/>
              <w:left w:val="nil"/>
              <w:bottom w:val="nil"/>
              <w:right w:val="nil"/>
            </w:tcBorders>
            <w:shd w:val="clear" w:color="auto" w:fill="auto"/>
            <w:noWrap/>
            <w:vAlign w:val="bottom"/>
            <w:hideMark/>
          </w:tcPr>
          <w:p w14:paraId="5A68F05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DEFENSE INTERNATIONAL SECURITY AFFAIRS</w:t>
            </w:r>
          </w:p>
        </w:tc>
        <w:tc>
          <w:tcPr>
            <w:tcW w:w="1135" w:type="pct"/>
            <w:tcBorders>
              <w:top w:val="nil"/>
              <w:left w:val="nil"/>
              <w:bottom w:val="nil"/>
              <w:right w:val="nil"/>
            </w:tcBorders>
            <w:shd w:val="clear" w:color="auto" w:fill="auto"/>
            <w:noWrap/>
            <w:vAlign w:val="bottom"/>
            <w:hideMark/>
          </w:tcPr>
          <w:p w14:paraId="06D95A4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5B6833D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479ADE0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156C5C25" w14:textId="77777777" w:rsidTr="00392014">
        <w:trPr>
          <w:trHeight w:val="285"/>
        </w:trPr>
        <w:tc>
          <w:tcPr>
            <w:tcW w:w="439" w:type="pct"/>
            <w:tcBorders>
              <w:top w:val="nil"/>
              <w:left w:val="nil"/>
              <w:bottom w:val="nil"/>
              <w:right w:val="nil"/>
            </w:tcBorders>
            <w:shd w:val="clear" w:color="auto" w:fill="auto"/>
            <w:noWrap/>
            <w:vAlign w:val="bottom"/>
            <w:hideMark/>
          </w:tcPr>
          <w:p w14:paraId="5D5B107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DOD446</w:t>
            </w:r>
          </w:p>
        </w:tc>
        <w:tc>
          <w:tcPr>
            <w:tcW w:w="2160" w:type="pct"/>
            <w:tcBorders>
              <w:top w:val="nil"/>
              <w:left w:val="nil"/>
              <w:bottom w:val="nil"/>
              <w:right w:val="nil"/>
            </w:tcBorders>
            <w:shd w:val="clear" w:color="auto" w:fill="auto"/>
            <w:noWrap/>
            <w:vAlign w:val="bottom"/>
            <w:hideMark/>
          </w:tcPr>
          <w:p w14:paraId="0993A82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DEFENSE FOR HOMELAND SECURITY</w:t>
            </w:r>
          </w:p>
        </w:tc>
        <w:tc>
          <w:tcPr>
            <w:tcW w:w="1135" w:type="pct"/>
            <w:tcBorders>
              <w:top w:val="nil"/>
              <w:left w:val="nil"/>
              <w:bottom w:val="nil"/>
              <w:right w:val="nil"/>
            </w:tcBorders>
            <w:shd w:val="clear" w:color="auto" w:fill="auto"/>
            <w:noWrap/>
            <w:vAlign w:val="bottom"/>
            <w:hideMark/>
          </w:tcPr>
          <w:p w14:paraId="00A5E05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769C481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6486761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1422EE94" w14:textId="77777777" w:rsidTr="00392014">
        <w:trPr>
          <w:trHeight w:val="285"/>
        </w:trPr>
        <w:tc>
          <w:tcPr>
            <w:tcW w:w="439" w:type="pct"/>
            <w:tcBorders>
              <w:top w:val="nil"/>
              <w:left w:val="nil"/>
              <w:bottom w:val="nil"/>
              <w:right w:val="nil"/>
            </w:tcBorders>
            <w:shd w:val="clear" w:color="auto" w:fill="auto"/>
            <w:noWrap/>
            <w:vAlign w:val="bottom"/>
            <w:hideMark/>
          </w:tcPr>
          <w:p w14:paraId="7917B57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DOD204</w:t>
            </w:r>
          </w:p>
        </w:tc>
        <w:tc>
          <w:tcPr>
            <w:tcW w:w="2160" w:type="pct"/>
            <w:tcBorders>
              <w:top w:val="nil"/>
              <w:left w:val="nil"/>
              <w:bottom w:val="nil"/>
              <w:right w:val="nil"/>
            </w:tcBorders>
            <w:shd w:val="clear" w:color="auto" w:fill="auto"/>
            <w:noWrap/>
            <w:vAlign w:val="bottom"/>
            <w:hideMark/>
          </w:tcPr>
          <w:p w14:paraId="1D9A18C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SECRETARY OF THE NAVY</w:t>
            </w:r>
          </w:p>
        </w:tc>
        <w:tc>
          <w:tcPr>
            <w:tcW w:w="1135" w:type="pct"/>
            <w:tcBorders>
              <w:top w:val="nil"/>
              <w:left w:val="nil"/>
              <w:bottom w:val="nil"/>
              <w:right w:val="nil"/>
            </w:tcBorders>
            <w:shd w:val="clear" w:color="auto" w:fill="auto"/>
            <w:noWrap/>
            <w:vAlign w:val="bottom"/>
            <w:hideMark/>
          </w:tcPr>
          <w:p w14:paraId="3BB6910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65E736A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72286E7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0A321E88" w14:textId="77777777" w:rsidTr="00392014">
        <w:trPr>
          <w:trHeight w:val="285"/>
        </w:trPr>
        <w:tc>
          <w:tcPr>
            <w:tcW w:w="439" w:type="pct"/>
            <w:tcBorders>
              <w:top w:val="nil"/>
              <w:left w:val="nil"/>
              <w:bottom w:val="nil"/>
              <w:right w:val="nil"/>
            </w:tcBorders>
            <w:shd w:val="clear" w:color="auto" w:fill="auto"/>
            <w:noWrap/>
            <w:vAlign w:val="bottom"/>
            <w:hideMark/>
          </w:tcPr>
          <w:p w14:paraId="1B27565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DOD410</w:t>
            </w:r>
          </w:p>
        </w:tc>
        <w:tc>
          <w:tcPr>
            <w:tcW w:w="2160" w:type="pct"/>
            <w:tcBorders>
              <w:top w:val="nil"/>
              <w:left w:val="nil"/>
              <w:bottom w:val="nil"/>
              <w:right w:val="nil"/>
            </w:tcBorders>
            <w:shd w:val="clear" w:color="auto" w:fill="auto"/>
            <w:noWrap/>
            <w:vAlign w:val="bottom"/>
            <w:hideMark/>
          </w:tcPr>
          <w:p w14:paraId="4F2838B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OF THE NAVY</w:t>
            </w:r>
          </w:p>
        </w:tc>
        <w:tc>
          <w:tcPr>
            <w:tcW w:w="1135" w:type="pct"/>
            <w:tcBorders>
              <w:top w:val="nil"/>
              <w:left w:val="nil"/>
              <w:bottom w:val="nil"/>
              <w:right w:val="nil"/>
            </w:tcBorders>
            <w:shd w:val="clear" w:color="auto" w:fill="auto"/>
            <w:noWrap/>
            <w:vAlign w:val="bottom"/>
            <w:hideMark/>
          </w:tcPr>
          <w:p w14:paraId="5515DBD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42A09D6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26C261E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64E95981" w14:textId="77777777" w:rsidTr="00392014">
        <w:trPr>
          <w:trHeight w:val="285"/>
        </w:trPr>
        <w:tc>
          <w:tcPr>
            <w:tcW w:w="439" w:type="pct"/>
            <w:tcBorders>
              <w:top w:val="nil"/>
              <w:left w:val="nil"/>
              <w:bottom w:val="nil"/>
              <w:right w:val="nil"/>
            </w:tcBorders>
            <w:shd w:val="clear" w:color="auto" w:fill="auto"/>
            <w:noWrap/>
            <w:vAlign w:val="bottom"/>
            <w:hideMark/>
          </w:tcPr>
          <w:p w14:paraId="3FC9EB7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DOD418</w:t>
            </w:r>
          </w:p>
        </w:tc>
        <w:tc>
          <w:tcPr>
            <w:tcW w:w="2160" w:type="pct"/>
            <w:tcBorders>
              <w:top w:val="nil"/>
              <w:left w:val="nil"/>
              <w:bottom w:val="nil"/>
              <w:right w:val="nil"/>
            </w:tcBorders>
            <w:shd w:val="clear" w:color="auto" w:fill="auto"/>
            <w:noWrap/>
            <w:vAlign w:val="bottom"/>
            <w:hideMark/>
          </w:tcPr>
          <w:p w14:paraId="405A5C6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NAVY (INSTALLATIONS AND ENVIRONMENT)</w:t>
            </w:r>
          </w:p>
        </w:tc>
        <w:tc>
          <w:tcPr>
            <w:tcW w:w="1135" w:type="pct"/>
            <w:tcBorders>
              <w:top w:val="nil"/>
              <w:left w:val="nil"/>
              <w:bottom w:val="nil"/>
              <w:right w:val="nil"/>
            </w:tcBorders>
            <w:shd w:val="clear" w:color="auto" w:fill="auto"/>
            <w:noWrap/>
            <w:vAlign w:val="bottom"/>
            <w:hideMark/>
          </w:tcPr>
          <w:p w14:paraId="65982CD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19FD283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1FFDC13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5875CCA8" w14:textId="77777777" w:rsidTr="00392014">
        <w:trPr>
          <w:trHeight w:val="285"/>
        </w:trPr>
        <w:tc>
          <w:tcPr>
            <w:tcW w:w="439" w:type="pct"/>
            <w:tcBorders>
              <w:top w:val="nil"/>
              <w:left w:val="nil"/>
              <w:bottom w:val="nil"/>
              <w:right w:val="nil"/>
            </w:tcBorders>
            <w:shd w:val="clear" w:color="auto" w:fill="auto"/>
            <w:noWrap/>
            <w:vAlign w:val="bottom"/>
            <w:hideMark/>
          </w:tcPr>
          <w:p w14:paraId="671B887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DOD419</w:t>
            </w:r>
          </w:p>
        </w:tc>
        <w:tc>
          <w:tcPr>
            <w:tcW w:w="2160" w:type="pct"/>
            <w:tcBorders>
              <w:top w:val="nil"/>
              <w:left w:val="nil"/>
              <w:bottom w:val="nil"/>
              <w:right w:val="nil"/>
            </w:tcBorders>
            <w:shd w:val="clear" w:color="auto" w:fill="auto"/>
            <w:noWrap/>
            <w:vAlign w:val="bottom"/>
            <w:hideMark/>
          </w:tcPr>
          <w:p w14:paraId="265059C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THE NAVY (MANPOWER AND RESEARCH AFFAIRS)</w:t>
            </w:r>
          </w:p>
        </w:tc>
        <w:tc>
          <w:tcPr>
            <w:tcW w:w="1135" w:type="pct"/>
            <w:tcBorders>
              <w:top w:val="nil"/>
              <w:left w:val="nil"/>
              <w:bottom w:val="nil"/>
              <w:right w:val="nil"/>
            </w:tcBorders>
            <w:shd w:val="clear" w:color="auto" w:fill="auto"/>
            <w:noWrap/>
            <w:vAlign w:val="bottom"/>
            <w:hideMark/>
          </w:tcPr>
          <w:p w14:paraId="7391523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290B7B18"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387E184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3B8C4CAC" w14:textId="77777777" w:rsidTr="00392014">
        <w:trPr>
          <w:trHeight w:val="285"/>
        </w:trPr>
        <w:tc>
          <w:tcPr>
            <w:tcW w:w="439" w:type="pct"/>
            <w:tcBorders>
              <w:top w:val="nil"/>
              <w:left w:val="nil"/>
              <w:bottom w:val="nil"/>
              <w:right w:val="nil"/>
            </w:tcBorders>
            <w:shd w:val="clear" w:color="auto" w:fill="auto"/>
            <w:noWrap/>
            <w:vAlign w:val="bottom"/>
            <w:hideMark/>
          </w:tcPr>
          <w:p w14:paraId="3A392EB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DOD420</w:t>
            </w:r>
          </w:p>
        </w:tc>
        <w:tc>
          <w:tcPr>
            <w:tcW w:w="2160" w:type="pct"/>
            <w:tcBorders>
              <w:top w:val="nil"/>
              <w:left w:val="nil"/>
              <w:bottom w:val="nil"/>
              <w:right w:val="nil"/>
            </w:tcBorders>
            <w:shd w:val="clear" w:color="auto" w:fill="auto"/>
            <w:noWrap/>
            <w:vAlign w:val="bottom"/>
            <w:hideMark/>
          </w:tcPr>
          <w:p w14:paraId="3EC1C24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THE NAVY (RESEARCH DEVELOPMENT AND ACQUISTION)</w:t>
            </w:r>
          </w:p>
        </w:tc>
        <w:tc>
          <w:tcPr>
            <w:tcW w:w="1135" w:type="pct"/>
            <w:tcBorders>
              <w:top w:val="nil"/>
              <w:left w:val="nil"/>
              <w:bottom w:val="nil"/>
              <w:right w:val="nil"/>
            </w:tcBorders>
            <w:shd w:val="clear" w:color="auto" w:fill="auto"/>
            <w:noWrap/>
            <w:vAlign w:val="bottom"/>
            <w:hideMark/>
          </w:tcPr>
          <w:p w14:paraId="2A45EBB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576FA1F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70A66C0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7EF32AC8" w14:textId="77777777" w:rsidTr="00392014">
        <w:trPr>
          <w:trHeight w:val="285"/>
        </w:trPr>
        <w:tc>
          <w:tcPr>
            <w:tcW w:w="439" w:type="pct"/>
            <w:tcBorders>
              <w:top w:val="nil"/>
              <w:left w:val="nil"/>
              <w:bottom w:val="nil"/>
              <w:right w:val="nil"/>
            </w:tcBorders>
            <w:shd w:val="clear" w:color="auto" w:fill="auto"/>
            <w:noWrap/>
            <w:vAlign w:val="bottom"/>
            <w:hideMark/>
          </w:tcPr>
          <w:p w14:paraId="1066386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DOD421</w:t>
            </w:r>
          </w:p>
        </w:tc>
        <w:tc>
          <w:tcPr>
            <w:tcW w:w="2160" w:type="pct"/>
            <w:tcBorders>
              <w:top w:val="nil"/>
              <w:left w:val="nil"/>
              <w:bottom w:val="nil"/>
              <w:right w:val="nil"/>
            </w:tcBorders>
            <w:shd w:val="clear" w:color="auto" w:fill="auto"/>
            <w:noWrap/>
            <w:vAlign w:val="bottom"/>
            <w:hideMark/>
          </w:tcPr>
          <w:p w14:paraId="3C8F948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COUNSEL NAVY</w:t>
            </w:r>
          </w:p>
        </w:tc>
        <w:tc>
          <w:tcPr>
            <w:tcW w:w="1135" w:type="pct"/>
            <w:tcBorders>
              <w:top w:val="nil"/>
              <w:left w:val="nil"/>
              <w:bottom w:val="nil"/>
              <w:right w:val="nil"/>
            </w:tcBorders>
            <w:shd w:val="clear" w:color="auto" w:fill="auto"/>
            <w:noWrap/>
            <w:vAlign w:val="bottom"/>
            <w:hideMark/>
          </w:tcPr>
          <w:p w14:paraId="6B42AEB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7835F6A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4945344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40016EBE" w14:textId="77777777" w:rsidTr="00392014">
        <w:trPr>
          <w:trHeight w:val="285"/>
        </w:trPr>
        <w:tc>
          <w:tcPr>
            <w:tcW w:w="439" w:type="pct"/>
            <w:tcBorders>
              <w:top w:val="nil"/>
              <w:left w:val="nil"/>
              <w:bottom w:val="nil"/>
              <w:right w:val="nil"/>
            </w:tcBorders>
            <w:shd w:val="clear" w:color="auto" w:fill="auto"/>
            <w:noWrap/>
            <w:vAlign w:val="bottom"/>
            <w:hideMark/>
          </w:tcPr>
          <w:p w14:paraId="51BD343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DOD422</w:t>
            </w:r>
          </w:p>
        </w:tc>
        <w:tc>
          <w:tcPr>
            <w:tcW w:w="2160" w:type="pct"/>
            <w:tcBorders>
              <w:top w:val="nil"/>
              <w:left w:val="nil"/>
              <w:bottom w:val="nil"/>
              <w:right w:val="nil"/>
            </w:tcBorders>
            <w:shd w:val="clear" w:color="auto" w:fill="auto"/>
            <w:noWrap/>
            <w:vAlign w:val="bottom"/>
            <w:hideMark/>
          </w:tcPr>
          <w:p w14:paraId="6288074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OF THE NAVY</w:t>
            </w:r>
          </w:p>
        </w:tc>
        <w:tc>
          <w:tcPr>
            <w:tcW w:w="1135" w:type="pct"/>
            <w:tcBorders>
              <w:top w:val="nil"/>
              <w:left w:val="nil"/>
              <w:bottom w:val="nil"/>
              <w:right w:val="nil"/>
            </w:tcBorders>
            <w:shd w:val="clear" w:color="auto" w:fill="auto"/>
            <w:noWrap/>
            <w:vAlign w:val="bottom"/>
            <w:hideMark/>
          </w:tcPr>
          <w:p w14:paraId="178B1F1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Defense (DOD)</w:t>
            </w:r>
          </w:p>
        </w:tc>
        <w:tc>
          <w:tcPr>
            <w:tcW w:w="386" w:type="pct"/>
            <w:tcBorders>
              <w:top w:val="nil"/>
              <w:left w:val="nil"/>
              <w:bottom w:val="nil"/>
              <w:right w:val="nil"/>
            </w:tcBorders>
            <w:shd w:val="clear" w:color="auto" w:fill="auto"/>
            <w:noWrap/>
            <w:vAlign w:val="bottom"/>
            <w:hideMark/>
          </w:tcPr>
          <w:p w14:paraId="4F3433A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20ADA0E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21DC15ED" w14:textId="77777777" w:rsidTr="00392014">
        <w:trPr>
          <w:trHeight w:val="285"/>
        </w:trPr>
        <w:tc>
          <w:tcPr>
            <w:tcW w:w="439" w:type="pct"/>
            <w:tcBorders>
              <w:top w:val="nil"/>
              <w:left w:val="nil"/>
              <w:bottom w:val="nil"/>
              <w:right w:val="nil"/>
            </w:tcBorders>
            <w:shd w:val="clear" w:color="auto" w:fill="auto"/>
            <w:noWrap/>
            <w:vAlign w:val="bottom"/>
            <w:hideMark/>
          </w:tcPr>
          <w:p w14:paraId="12023FC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SS401</w:t>
            </w:r>
          </w:p>
        </w:tc>
        <w:tc>
          <w:tcPr>
            <w:tcW w:w="2160" w:type="pct"/>
            <w:tcBorders>
              <w:top w:val="nil"/>
              <w:left w:val="nil"/>
              <w:bottom w:val="nil"/>
              <w:right w:val="nil"/>
            </w:tcBorders>
            <w:shd w:val="clear" w:color="auto" w:fill="auto"/>
            <w:noWrap/>
            <w:vAlign w:val="bottom"/>
            <w:hideMark/>
          </w:tcPr>
          <w:p w14:paraId="7B56479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SELECTIVE SERVICE SYSTEM</w:t>
            </w:r>
          </w:p>
        </w:tc>
        <w:tc>
          <w:tcPr>
            <w:tcW w:w="1135" w:type="pct"/>
            <w:tcBorders>
              <w:top w:val="nil"/>
              <w:left w:val="nil"/>
              <w:bottom w:val="nil"/>
              <w:right w:val="nil"/>
            </w:tcBorders>
            <w:shd w:val="clear" w:color="auto" w:fill="auto"/>
            <w:noWrap/>
            <w:vAlign w:val="bottom"/>
            <w:hideMark/>
          </w:tcPr>
          <w:p w14:paraId="3805DEA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Selective Service System (SS)</w:t>
            </w:r>
          </w:p>
        </w:tc>
        <w:tc>
          <w:tcPr>
            <w:tcW w:w="386" w:type="pct"/>
            <w:tcBorders>
              <w:top w:val="nil"/>
              <w:left w:val="nil"/>
              <w:bottom w:val="nil"/>
              <w:right w:val="nil"/>
            </w:tcBorders>
            <w:shd w:val="clear" w:color="auto" w:fill="auto"/>
            <w:noWrap/>
            <w:vAlign w:val="bottom"/>
            <w:hideMark/>
          </w:tcPr>
          <w:p w14:paraId="543A676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204</w:t>
            </w:r>
          </w:p>
        </w:tc>
        <w:tc>
          <w:tcPr>
            <w:tcW w:w="879" w:type="pct"/>
            <w:tcBorders>
              <w:top w:val="nil"/>
              <w:left w:val="nil"/>
              <w:bottom w:val="nil"/>
              <w:right w:val="nil"/>
            </w:tcBorders>
            <w:shd w:val="clear" w:color="auto" w:fill="auto"/>
            <w:noWrap/>
            <w:vAlign w:val="bottom"/>
            <w:hideMark/>
          </w:tcPr>
          <w:p w14:paraId="5F9CEA7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Armed Services</w:t>
            </w:r>
          </w:p>
        </w:tc>
      </w:tr>
      <w:tr w:rsidR="003B375C" w:rsidRPr="00A85EF8" w14:paraId="739A42E6" w14:textId="77777777" w:rsidTr="00392014">
        <w:trPr>
          <w:trHeight w:val="285"/>
        </w:trPr>
        <w:tc>
          <w:tcPr>
            <w:tcW w:w="439" w:type="pct"/>
            <w:tcBorders>
              <w:top w:val="nil"/>
              <w:left w:val="nil"/>
              <w:bottom w:val="nil"/>
              <w:right w:val="nil"/>
            </w:tcBorders>
            <w:shd w:val="clear" w:color="auto" w:fill="auto"/>
            <w:noWrap/>
            <w:vAlign w:val="bottom"/>
            <w:hideMark/>
          </w:tcPr>
          <w:p w14:paraId="1341E32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CEA201</w:t>
            </w:r>
          </w:p>
        </w:tc>
        <w:tc>
          <w:tcPr>
            <w:tcW w:w="2160" w:type="pct"/>
            <w:tcBorders>
              <w:top w:val="nil"/>
              <w:left w:val="nil"/>
              <w:bottom w:val="nil"/>
              <w:right w:val="nil"/>
            </w:tcBorders>
            <w:shd w:val="clear" w:color="auto" w:fill="auto"/>
            <w:noWrap/>
            <w:vAlign w:val="bottom"/>
            <w:hideMark/>
          </w:tcPr>
          <w:p w14:paraId="61B39ED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CHAIRMAN COUNCIL OF ECONOMIC ADVISERS</w:t>
            </w:r>
          </w:p>
        </w:tc>
        <w:tc>
          <w:tcPr>
            <w:tcW w:w="1135" w:type="pct"/>
            <w:tcBorders>
              <w:top w:val="nil"/>
              <w:left w:val="nil"/>
              <w:bottom w:val="nil"/>
              <w:right w:val="nil"/>
            </w:tcBorders>
            <w:shd w:val="clear" w:color="auto" w:fill="auto"/>
            <w:noWrap/>
            <w:vAlign w:val="bottom"/>
            <w:hideMark/>
          </w:tcPr>
          <w:p w14:paraId="42E171E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Council of Economic Advisors (CEA)</w:t>
            </w:r>
          </w:p>
        </w:tc>
        <w:tc>
          <w:tcPr>
            <w:tcW w:w="386" w:type="pct"/>
            <w:tcBorders>
              <w:top w:val="nil"/>
              <w:left w:val="nil"/>
              <w:bottom w:val="nil"/>
              <w:right w:val="nil"/>
            </w:tcBorders>
            <w:shd w:val="clear" w:color="auto" w:fill="auto"/>
            <w:noWrap/>
            <w:vAlign w:val="bottom"/>
            <w:hideMark/>
          </w:tcPr>
          <w:p w14:paraId="5DDA7B0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21AFE2B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Banking, Housing, and Urban Affairs</w:t>
            </w:r>
          </w:p>
        </w:tc>
      </w:tr>
      <w:tr w:rsidR="003B375C" w:rsidRPr="00A85EF8" w14:paraId="083281BD" w14:textId="77777777" w:rsidTr="00392014">
        <w:trPr>
          <w:trHeight w:val="285"/>
        </w:trPr>
        <w:tc>
          <w:tcPr>
            <w:tcW w:w="439" w:type="pct"/>
            <w:tcBorders>
              <w:top w:val="nil"/>
              <w:left w:val="nil"/>
              <w:bottom w:val="nil"/>
              <w:right w:val="nil"/>
            </w:tcBorders>
            <w:shd w:val="clear" w:color="auto" w:fill="auto"/>
            <w:noWrap/>
            <w:vAlign w:val="bottom"/>
            <w:hideMark/>
          </w:tcPr>
          <w:p w14:paraId="0005746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CEA402</w:t>
            </w:r>
          </w:p>
        </w:tc>
        <w:tc>
          <w:tcPr>
            <w:tcW w:w="2160" w:type="pct"/>
            <w:tcBorders>
              <w:top w:val="nil"/>
              <w:left w:val="nil"/>
              <w:bottom w:val="nil"/>
              <w:right w:val="nil"/>
            </w:tcBorders>
            <w:shd w:val="clear" w:color="auto" w:fill="auto"/>
            <w:noWrap/>
            <w:vAlign w:val="bottom"/>
            <w:hideMark/>
          </w:tcPr>
          <w:p w14:paraId="6C4E8CC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MEMBER (CEA)</w:t>
            </w:r>
          </w:p>
        </w:tc>
        <w:tc>
          <w:tcPr>
            <w:tcW w:w="1135" w:type="pct"/>
            <w:tcBorders>
              <w:top w:val="nil"/>
              <w:left w:val="nil"/>
              <w:bottom w:val="nil"/>
              <w:right w:val="nil"/>
            </w:tcBorders>
            <w:shd w:val="clear" w:color="auto" w:fill="auto"/>
            <w:noWrap/>
            <w:vAlign w:val="bottom"/>
            <w:hideMark/>
          </w:tcPr>
          <w:p w14:paraId="1C7B521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Council of Economic Advisors (CEA)</w:t>
            </w:r>
          </w:p>
        </w:tc>
        <w:tc>
          <w:tcPr>
            <w:tcW w:w="386" w:type="pct"/>
            <w:tcBorders>
              <w:top w:val="nil"/>
              <w:left w:val="nil"/>
              <w:bottom w:val="nil"/>
              <w:right w:val="nil"/>
            </w:tcBorders>
            <w:shd w:val="clear" w:color="auto" w:fill="auto"/>
            <w:noWrap/>
            <w:vAlign w:val="bottom"/>
            <w:hideMark/>
          </w:tcPr>
          <w:p w14:paraId="4209DD3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0F77F65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Banking, Housing, and Urban Affairs</w:t>
            </w:r>
          </w:p>
        </w:tc>
      </w:tr>
      <w:tr w:rsidR="003B375C" w:rsidRPr="00A85EF8" w14:paraId="29AE10E7" w14:textId="77777777" w:rsidTr="00392014">
        <w:trPr>
          <w:trHeight w:val="285"/>
        </w:trPr>
        <w:tc>
          <w:tcPr>
            <w:tcW w:w="439" w:type="pct"/>
            <w:tcBorders>
              <w:top w:val="nil"/>
              <w:left w:val="nil"/>
              <w:bottom w:val="nil"/>
              <w:right w:val="nil"/>
            </w:tcBorders>
            <w:shd w:val="clear" w:color="auto" w:fill="auto"/>
            <w:noWrap/>
            <w:vAlign w:val="bottom"/>
            <w:hideMark/>
          </w:tcPr>
          <w:p w14:paraId="14A7D52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COM415</w:t>
            </w:r>
          </w:p>
        </w:tc>
        <w:tc>
          <w:tcPr>
            <w:tcW w:w="2160" w:type="pct"/>
            <w:tcBorders>
              <w:top w:val="nil"/>
              <w:left w:val="nil"/>
              <w:bottom w:val="nil"/>
              <w:right w:val="nil"/>
            </w:tcBorders>
            <w:shd w:val="clear" w:color="auto" w:fill="auto"/>
            <w:noWrap/>
            <w:vAlign w:val="bottom"/>
            <w:hideMark/>
          </w:tcPr>
          <w:p w14:paraId="05A7FF9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EXPORT ADMINISTRATION</w:t>
            </w:r>
          </w:p>
        </w:tc>
        <w:tc>
          <w:tcPr>
            <w:tcW w:w="1135" w:type="pct"/>
            <w:tcBorders>
              <w:top w:val="nil"/>
              <w:left w:val="nil"/>
              <w:bottom w:val="nil"/>
              <w:right w:val="nil"/>
            </w:tcBorders>
            <w:shd w:val="clear" w:color="auto" w:fill="auto"/>
            <w:noWrap/>
            <w:vAlign w:val="bottom"/>
            <w:hideMark/>
          </w:tcPr>
          <w:p w14:paraId="190460C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58026D5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702A814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Banking, Housing, and Urban Affairs</w:t>
            </w:r>
          </w:p>
        </w:tc>
      </w:tr>
      <w:tr w:rsidR="003B375C" w:rsidRPr="00A85EF8" w14:paraId="464B2CFD" w14:textId="77777777" w:rsidTr="00392014">
        <w:trPr>
          <w:trHeight w:val="285"/>
        </w:trPr>
        <w:tc>
          <w:tcPr>
            <w:tcW w:w="439" w:type="pct"/>
            <w:tcBorders>
              <w:top w:val="nil"/>
              <w:left w:val="nil"/>
              <w:bottom w:val="nil"/>
              <w:right w:val="nil"/>
            </w:tcBorders>
            <w:shd w:val="clear" w:color="auto" w:fill="auto"/>
            <w:noWrap/>
            <w:vAlign w:val="bottom"/>
            <w:hideMark/>
          </w:tcPr>
          <w:p w14:paraId="15CB49D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COM416</w:t>
            </w:r>
          </w:p>
        </w:tc>
        <w:tc>
          <w:tcPr>
            <w:tcW w:w="2160" w:type="pct"/>
            <w:tcBorders>
              <w:top w:val="nil"/>
              <w:left w:val="nil"/>
              <w:bottom w:val="nil"/>
              <w:right w:val="nil"/>
            </w:tcBorders>
            <w:shd w:val="clear" w:color="auto" w:fill="auto"/>
            <w:noWrap/>
            <w:vAlign w:val="bottom"/>
            <w:hideMark/>
          </w:tcPr>
          <w:p w14:paraId="32DD2B8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EXPORT ENFORCEMENT</w:t>
            </w:r>
          </w:p>
        </w:tc>
        <w:tc>
          <w:tcPr>
            <w:tcW w:w="1135" w:type="pct"/>
            <w:tcBorders>
              <w:top w:val="nil"/>
              <w:left w:val="nil"/>
              <w:bottom w:val="nil"/>
              <w:right w:val="nil"/>
            </w:tcBorders>
            <w:shd w:val="clear" w:color="auto" w:fill="auto"/>
            <w:noWrap/>
            <w:vAlign w:val="bottom"/>
            <w:hideMark/>
          </w:tcPr>
          <w:p w14:paraId="69DBB32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2C73F81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7800806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Banking, Housing, and Urban Affairs</w:t>
            </w:r>
          </w:p>
        </w:tc>
      </w:tr>
      <w:tr w:rsidR="003B375C" w:rsidRPr="00A85EF8" w14:paraId="719FE315" w14:textId="77777777" w:rsidTr="00392014">
        <w:trPr>
          <w:trHeight w:val="285"/>
        </w:trPr>
        <w:tc>
          <w:tcPr>
            <w:tcW w:w="439" w:type="pct"/>
            <w:tcBorders>
              <w:top w:val="nil"/>
              <w:left w:val="nil"/>
              <w:bottom w:val="nil"/>
              <w:right w:val="nil"/>
            </w:tcBorders>
            <w:shd w:val="clear" w:color="auto" w:fill="auto"/>
            <w:noWrap/>
            <w:vAlign w:val="bottom"/>
            <w:hideMark/>
          </w:tcPr>
          <w:p w14:paraId="4D09AEA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COM304</w:t>
            </w:r>
          </w:p>
        </w:tc>
        <w:tc>
          <w:tcPr>
            <w:tcW w:w="2160" w:type="pct"/>
            <w:tcBorders>
              <w:top w:val="nil"/>
              <w:left w:val="nil"/>
              <w:bottom w:val="nil"/>
              <w:right w:val="nil"/>
            </w:tcBorders>
            <w:shd w:val="clear" w:color="auto" w:fill="auto"/>
            <w:noWrap/>
            <w:vAlign w:val="bottom"/>
            <w:hideMark/>
          </w:tcPr>
          <w:p w14:paraId="077E97E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EXPORT ADMINISTRATION</w:t>
            </w:r>
          </w:p>
        </w:tc>
        <w:tc>
          <w:tcPr>
            <w:tcW w:w="1135" w:type="pct"/>
            <w:tcBorders>
              <w:top w:val="nil"/>
              <w:left w:val="nil"/>
              <w:bottom w:val="nil"/>
              <w:right w:val="nil"/>
            </w:tcBorders>
            <w:shd w:val="clear" w:color="auto" w:fill="auto"/>
            <w:noWrap/>
            <w:vAlign w:val="bottom"/>
            <w:hideMark/>
          </w:tcPr>
          <w:p w14:paraId="1E968B8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10748C1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62304A5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Banking, Housing, and Urban Affairs</w:t>
            </w:r>
          </w:p>
        </w:tc>
      </w:tr>
      <w:tr w:rsidR="003B375C" w:rsidRPr="00A85EF8" w14:paraId="63EE3521" w14:textId="77777777" w:rsidTr="00392014">
        <w:trPr>
          <w:trHeight w:val="285"/>
        </w:trPr>
        <w:tc>
          <w:tcPr>
            <w:tcW w:w="439" w:type="pct"/>
            <w:tcBorders>
              <w:top w:val="nil"/>
              <w:left w:val="nil"/>
              <w:bottom w:val="nil"/>
              <w:right w:val="nil"/>
            </w:tcBorders>
            <w:shd w:val="clear" w:color="auto" w:fill="auto"/>
            <w:noWrap/>
            <w:vAlign w:val="bottom"/>
            <w:hideMark/>
          </w:tcPr>
          <w:p w14:paraId="1DD79EC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COM417</w:t>
            </w:r>
          </w:p>
        </w:tc>
        <w:tc>
          <w:tcPr>
            <w:tcW w:w="2160" w:type="pct"/>
            <w:tcBorders>
              <w:top w:val="nil"/>
              <w:left w:val="nil"/>
              <w:bottom w:val="nil"/>
              <w:right w:val="nil"/>
            </w:tcBorders>
            <w:shd w:val="clear" w:color="auto" w:fill="auto"/>
            <w:noWrap/>
            <w:vAlign w:val="bottom"/>
            <w:hideMark/>
          </w:tcPr>
          <w:p w14:paraId="73F325C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IMPORT ADMINISTRATION</w:t>
            </w:r>
          </w:p>
        </w:tc>
        <w:tc>
          <w:tcPr>
            <w:tcW w:w="1135" w:type="pct"/>
            <w:tcBorders>
              <w:top w:val="nil"/>
              <w:left w:val="nil"/>
              <w:bottom w:val="nil"/>
              <w:right w:val="nil"/>
            </w:tcBorders>
            <w:shd w:val="clear" w:color="auto" w:fill="auto"/>
            <w:noWrap/>
            <w:vAlign w:val="bottom"/>
            <w:hideMark/>
          </w:tcPr>
          <w:p w14:paraId="51FC922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617F42E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6A373B6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Banking, Housing, and Urban Affairs</w:t>
            </w:r>
          </w:p>
        </w:tc>
      </w:tr>
      <w:tr w:rsidR="003B375C" w:rsidRPr="00A85EF8" w14:paraId="32D5EC2C" w14:textId="77777777" w:rsidTr="00392014">
        <w:trPr>
          <w:trHeight w:val="285"/>
        </w:trPr>
        <w:tc>
          <w:tcPr>
            <w:tcW w:w="439" w:type="pct"/>
            <w:tcBorders>
              <w:top w:val="nil"/>
              <w:left w:val="nil"/>
              <w:bottom w:val="nil"/>
              <w:right w:val="nil"/>
            </w:tcBorders>
            <w:shd w:val="clear" w:color="auto" w:fill="auto"/>
            <w:noWrap/>
            <w:vAlign w:val="bottom"/>
            <w:hideMark/>
          </w:tcPr>
          <w:p w14:paraId="44792FF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COM418</w:t>
            </w:r>
          </w:p>
        </w:tc>
        <w:tc>
          <w:tcPr>
            <w:tcW w:w="2160" w:type="pct"/>
            <w:tcBorders>
              <w:top w:val="nil"/>
              <w:left w:val="nil"/>
              <w:bottom w:val="nil"/>
              <w:right w:val="nil"/>
            </w:tcBorders>
            <w:shd w:val="clear" w:color="auto" w:fill="auto"/>
            <w:noWrap/>
            <w:vAlign w:val="bottom"/>
            <w:hideMark/>
          </w:tcPr>
          <w:p w14:paraId="7832160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INTERNL ECONOMIC POLICY</w:t>
            </w:r>
          </w:p>
        </w:tc>
        <w:tc>
          <w:tcPr>
            <w:tcW w:w="1135" w:type="pct"/>
            <w:tcBorders>
              <w:top w:val="nil"/>
              <w:left w:val="nil"/>
              <w:bottom w:val="nil"/>
              <w:right w:val="nil"/>
            </w:tcBorders>
            <w:shd w:val="clear" w:color="auto" w:fill="auto"/>
            <w:noWrap/>
            <w:vAlign w:val="bottom"/>
            <w:hideMark/>
          </w:tcPr>
          <w:p w14:paraId="3484220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4C1B0AF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4481639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Banking, Housing, and Urban Affairs</w:t>
            </w:r>
          </w:p>
        </w:tc>
      </w:tr>
      <w:tr w:rsidR="003B375C" w:rsidRPr="00A85EF8" w14:paraId="06300F43" w14:textId="77777777" w:rsidTr="00392014">
        <w:trPr>
          <w:trHeight w:val="285"/>
        </w:trPr>
        <w:tc>
          <w:tcPr>
            <w:tcW w:w="439" w:type="pct"/>
            <w:tcBorders>
              <w:top w:val="nil"/>
              <w:left w:val="nil"/>
              <w:bottom w:val="nil"/>
              <w:right w:val="nil"/>
            </w:tcBorders>
            <w:shd w:val="clear" w:color="auto" w:fill="auto"/>
            <w:noWrap/>
            <w:vAlign w:val="bottom"/>
            <w:hideMark/>
          </w:tcPr>
          <w:p w14:paraId="53D231C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COM305</w:t>
            </w:r>
          </w:p>
        </w:tc>
        <w:tc>
          <w:tcPr>
            <w:tcW w:w="2160" w:type="pct"/>
            <w:tcBorders>
              <w:top w:val="nil"/>
              <w:left w:val="nil"/>
              <w:bottom w:val="nil"/>
              <w:right w:val="nil"/>
            </w:tcBorders>
            <w:shd w:val="clear" w:color="auto" w:fill="auto"/>
            <w:noWrap/>
            <w:vAlign w:val="bottom"/>
            <w:hideMark/>
          </w:tcPr>
          <w:p w14:paraId="41CD227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INTERNATIONAL TRADE</w:t>
            </w:r>
          </w:p>
        </w:tc>
        <w:tc>
          <w:tcPr>
            <w:tcW w:w="1135" w:type="pct"/>
            <w:tcBorders>
              <w:top w:val="nil"/>
              <w:left w:val="nil"/>
              <w:bottom w:val="nil"/>
              <w:right w:val="nil"/>
            </w:tcBorders>
            <w:shd w:val="clear" w:color="auto" w:fill="auto"/>
            <w:noWrap/>
            <w:vAlign w:val="bottom"/>
            <w:hideMark/>
          </w:tcPr>
          <w:p w14:paraId="75B03AB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04CA937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6A88339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Banking, Housing, and Urban Affairs</w:t>
            </w:r>
          </w:p>
        </w:tc>
      </w:tr>
      <w:tr w:rsidR="003B375C" w:rsidRPr="00A85EF8" w14:paraId="0DA24F12" w14:textId="77777777" w:rsidTr="00392014">
        <w:trPr>
          <w:trHeight w:val="285"/>
        </w:trPr>
        <w:tc>
          <w:tcPr>
            <w:tcW w:w="439" w:type="pct"/>
            <w:tcBorders>
              <w:top w:val="nil"/>
              <w:left w:val="nil"/>
              <w:bottom w:val="nil"/>
              <w:right w:val="nil"/>
            </w:tcBorders>
            <w:shd w:val="clear" w:color="auto" w:fill="auto"/>
            <w:noWrap/>
            <w:vAlign w:val="bottom"/>
            <w:hideMark/>
          </w:tcPr>
          <w:p w14:paraId="7CC623E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COM423</w:t>
            </w:r>
          </w:p>
        </w:tc>
        <w:tc>
          <w:tcPr>
            <w:tcW w:w="2160" w:type="pct"/>
            <w:tcBorders>
              <w:top w:val="nil"/>
              <w:left w:val="nil"/>
              <w:bottom w:val="nil"/>
              <w:right w:val="nil"/>
            </w:tcBorders>
            <w:shd w:val="clear" w:color="auto" w:fill="auto"/>
            <w:noWrap/>
            <w:vAlign w:val="bottom"/>
            <w:hideMark/>
          </w:tcPr>
          <w:p w14:paraId="585D29D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TRADE DEVELOPMENT</w:t>
            </w:r>
          </w:p>
        </w:tc>
        <w:tc>
          <w:tcPr>
            <w:tcW w:w="1135" w:type="pct"/>
            <w:tcBorders>
              <w:top w:val="nil"/>
              <w:left w:val="nil"/>
              <w:bottom w:val="nil"/>
              <w:right w:val="nil"/>
            </w:tcBorders>
            <w:shd w:val="clear" w:color="auto" w:fill="auto"/>
            <w:noWrap/>
            <w:vAlign w:val="bottom"/>
            <w:hideMark/>
          </w:tcPr>
          <w:p w14:paraId="091B08E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6D32548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3EE260A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Banking, Housing, and Urban Affairs</w:t>
            </w:r>
          </w:p>
        </w:tc>
      </w:tr>
      <w:tr w:rsidR="003B375C" w:rsidRPr="00A85EF8" w14:paraId="6FF32215" w14:textId="77777777" w:rsidTr="00392014">
        <w:trPr>
          <w:trHeight w:val="285"/>
        </w:trPr>
        <w:tc>
          <w:tcPr>
            <w:tcW w:w="439" w:type="pct"/>
            <w:tcBorders>
              <w:top w:val="nil"/>
              <w:left w:val="nil"/>
              <w:bottom w:val="nil"/>
              <w:right w:val="nil"/>
            </w:tcBorders>
            <w:shd w:val="clear" w:color="auto" w:fill="auto"/>
            <w:noWrap/>
            <w:vAlign w:val="bottom"/>
            <w:hideMark/>
          </w:tcPr>
          <w:p w14:paraId="26C010B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HUD407</w:t>
            </w:r>
          </w:p>
        </w:tc>
        <w:tc>
          <w:tcPr>
            <w:tcW w:w="2160" w:type="pct"/>
            <w:tcBorders>
              <w:top w:val="nil"/>
              <w:left w:val="nil"/>
              <w:bottom w:val="nil"/>
              <w:right w:val="nil"/>
            </w:tcBorders>
            <w:shd w:val="clear" w:color="auto" w:fill="auto"/>
            <w:noWrap/>
            <w:vAlign w:val="bottom"/>
            <w:hideMark/>
          </w:tcPr>
          <w:p w14:paraId="314D6E7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FAIR HOUSING AND EQUAL OPPORTUN</w:t>
            </w:r>
          </w:p>
        </w:tc>
        <w:tc>
          <w:tcPr>
            <w:tcW w:w="1135" w:type="pct"/>
            <w:tcBorders>
              <w:top w:val="nil"/>
              <w:left w:val="nil"/>
              <w:bottom w:val="nil"/>
              <w:right w:val="nil"/>
            </w:tcBorders>
            <w:shd w:val="clear" w:color="auto" w:fill="auto"/>
            <w:noWrap/>
            <w:vAlign w:val="bottom"/>
            <w:hideMark/>
          </w:tcPr>
          <w:p w14:paraId="02943B2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Housing and Urban Development (HUD)</w:t>
            </w:r>
          </w:p>
        </w:tc>
        <w:tc>
          <w:tcPr>
            <w:tcW w:w="386" w:type="pct"/>
            <w:tcBorders>
              <w:top w:val="nil"/>
              <w:left w:val="nil"/>
              <w:bottom w:val="nil"/>
              <w:right w:val="nil"/>
            </w:tcBorders>
            <w:shd w:val="clear" w:color="auto" w:fill="auto"/>
            <w:noWrap/>
            <w:vAlign w:val="bottom"/>
            <w:hideMark/>
          </w:tcPr>
          <w:p w14:paraId="0BAE122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2FFBF50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Budget</w:t>
            </w:r>
          </w:p>
        </w:tc>
      </w:tr>
      <w:tr w:rsidR="003B375C" w:rsidRPr="00A85EF8" w14:paraId="091C862A" w14:textId="77777777" w:rsidTr="00392014">
        <w:trPr>
          <w:trHeight w:val="285"/>
        </w:trPr>
        <w:tc>
          <w:tcPr>
            <w:tcW w:w="439" w:type="pct"/>
            <w:tcBorders>
              <w:top w:val="nil"/>
              <w:left w:val="nil"/>
              <w:bottom w:val="nil"/>
              <w:right w:val="nil"/>
            </w:tcBorders>
            <w:shd w:val="clear" w:color="auto" w:fill="auto"/>
            <w:noWrap/>
            <w:vAlign w:val="bottom"/>
            <w:hideMark/>
          </w:tcPr>
          <w:p w14:paraId="5D6F84D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HUD408</w:t>
            </w:r>
          </w:p>
        </w:tc>
        <w:tc>
          <w:tcPr>
            <w:tcW w:w="2160" w:type="pct"/>
            <w:tcBorders>
              <w:top w:val="nil"/>
              <w:left w:val="nil"/>
              <w:bottom w:val="nil"/>
              <w:right w:val="nil"/>
            </w:tcBorders>
            <w:shd w:val="clear" w:color="auto" w:fill="auto"/>
            <w:noWrap/>
            <w:vAlign w:val="bottom"/>
            <w:hideMark/>
          </w:tcPr>
          <w:p w14:paraId="1A47077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HOUSING, FEDERAL HOUSING COMMISSIONER</w:t>
            </w:r>
          </w:p>
        </w:tc>
        <w:tc>
          <w:tcPr>
            <w:tcW w:w="1135" w:type="pct"/>
            <w:tcBorders>
              <w:top w:val="nil"/>
              <w:left w:val="nil"/>
              <w:bottom w:val="nil"/>
              <w:right w:val="nil"/>
            </w:tcBorders>
            <w:shd w:val="clear" w:color="auto" w:fill="auto"/>
            <w:noWrap/>
            <w:vAlign w:val="bottom"/>
            <w:hideMark/>
          </w:tcPr>
          <w:p w14:paraId="31F71DC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Housing and Urban Development (HUD)</w:t>
            </w:r>
          </w:p>
        </w:tc>
        <w:tc>
          <w:tcPr>
            <w:tcW w:w="386" w:type="pct"/>
            <w:tcBorders>
              <w:top w:val="nil"/>
              <w:left w:val="nil"/>
              <w:bottom w:val="nil"/>
              <w:right w:val="nil"/>
            </w:tcBorders>
            <w:shd w:val="clear" w:color="auto" w:fill="auto"/>
            <w:noWrap/>
            <w:vAlign w:val="bottom"/>
            <w:hideMark/>
          </w:tcPr>
          <w:p w14:paraId="703E2D3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1C5878B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Budget</w:t>
            </w:r>
          </w:p>
        </w:tc>
      </w:tr>
      <w:tr w:rsidR="003B375C" w:rsidRPr="00A85EF8" w14:paraId="0259B83E" w14:textId="77777777" w:rsidTr="00392014">
        <w:trPr>
          <w:trHeight w:val="285"/>
        </w:trPr>
        <w:tc>
          <w:tcPr>
            <w:tcW w:w="439" w:type="pct"/>
            <w:tcBorders>
              <w:top w:val="nil"/>
              <w:left w:val="nil"/>
              <w:bottom w:val="nil"/>
              <w:right w:val="nil"/>
            </w:tcBorders>
            <w:shd w:val="clear" w:color="auto" w:fill="auto"/>
            <w:noWrap/>
            <w:vAlign w:val="bottom"/>
            <w:hideMark/>
          </w:tcPr>
          <w:p w14:paraId="26539FC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HUD414</w:t>
            </w:r>
          </w:p>
        </w:tc>
        <w:tc>
          <w:tcPr>
            <w:tcW w:w="2160" w:type="pct"/>
            <w:tcBorders>
              <w:top w:val="nil"/>
              <w:left w:val="nil"/>
              <w:bottom w:val="nil"/>
              <w:right w:val="nil"/>
            </w:tcBorders>
            <w:shd w:val="clear" w:color="auto" w:fill="auto"/>
            <w:noWrap/>
            <w:vAlign w:val="bottom"/>
            <w:hideMark/>
          </w:tcPr>
          <w:p w14:paraId="7125305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PRESIDENT, GOVERNMENT NATIONAL MORTGAGE ASSOCIATION</w:t>
            </w:r>
          </w:p>
        </w:tc>
        <w:tc>
          <w:tcPr>
            <w:tcW w:w="1135" w:type="pct"/>
            <w:tcBorders>
              <w:top w:val="nil"/>
              <w:left w:val="nil"/>
              <w:bottom w:val="nil"/>
              <w:right w:val="nil"/>
            </w:tcBorders>
            <w:shd w:val="clear" w:color="auto" w:fill="auto"/>
            <w:noWrap/>
            <w:vAlign w:val="bottom"/>
            <w:hideMark/>
          </w:tcPr>
          <w:p w14:paraId="3ABC696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Housing and Urban Development (HUD)</w:t>
            </w:r>
          </w:p>
        </w:tc>
        <w:tc>
          <w:tcPr>
            <w:tcW w:w="386" w:type="pct"/>
            <w:tcBorders>
              <w:top w:val="nil"/>
              <w:left w:val="nil"/>
              <w:bottom w:val="nil"/>
              <w:right w:val="nil"/>
            </w:tcBorders>
            <w:shd w:val="clear" w:color="auto" w:fill="auto"/>
            <w:noWrap/>
            <w:vAlign w:val="bottom"/>
            <w:hideMark/>
          </w:tcPr>
          <w:p w14:paraId="6924483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2FF26D5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Budget</w:t>
            </w:r>
          </w:p>
        </w:tc>
      </w:tr>
      <w:tr w:rsidR="003B375C" w:rsidRPr="00A85EF8" w14:paraId="3A19F8E3" w14:textId="77777777" w:rsidTr="00392014">
        <w:trPr>
          <w:trHeight w:val="285"/>
        </w:trPr>
        <w:tc>
          <w:tcPr>
            <w:tcW w:w="439" w:type="pct"/>
            <w:tcBorders>
              <w:top w:val="nil"/>
              <w:left w:val="nil"/>
              <w:bottom w:val="nil"/>
              <w:right w:val="nil"/>
            </w:tcBorders>
            <w:shd w:val="clear" w:color="auto" w:fill="auto"/>
            <w:noWrap/>
            <w:vAlign w:val="bottom"/>
            <w:hideMark/>
          </w:tcPr>
          <w:p w14:paraId="46FDCBE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HUD101</w:t>
            </w:r>
          </w:p>
        </w:tc>
        <w:tc>
          <w:tcPr>
            <w:tcW w:w="2160" w:type="pct"/>
            <w:tcBorders>
              <w:top w:val="nil"/>
              <w:left w:val="nil"/>
              <w:bottom w:val="nil"/>
              <w:right w:val="nil"/>
            </w:tcBorders>
            <w:shd w:val="clear" w:color="auto" w:fill="auto"/>
            <w:noWrap/>
            <w:vAlign w:val="bottom"/>
            <w:hideMark/>
          </w:tcPr>
          <w:p w14:paraId="1183812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SECRETARY, HOUSING AND URBAN DEVELOPMENT</w:t>
            </w:r>
          </w:p>
        </w:tc>
        <w:tc>
          <w:tcPr>
            <w:tcW w:w="1135" w:type="pct"/>
            <w:tcBorders>
              <w:top w:val="nil"/>
              <w:left w:val="nil"/>
              <w:bottom w:val="nil"/>
              <w:right w:val="nil"/>
            </w:tcBorders>
            <w:shd w:val="clear" w:color="auto" w:fill="auto"/>
            <w:noWrap/>
            <w:vAlign w:val="bottom"/>
            <w:hideMark/>
          </w:tcPr>
          <w:p w14:paraId="7CFDD2A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Housing and Urban Development (HUD)</w:t>
            </w:r>
          </w:p>
        </w:tc>
        <w:tc>
          <w:tcPr>
            <w:tcW w:w="386" w:type="pct"/>
            <w:tcBorders>
              <w:top w:val="nil"/>
              <w:left w:val="nil"/>
              <w:bottom w:val="nil"/>
              <w:right w:val="nil"/>
            </w:tcBorders>
            <w:shd w:val="clear" w:color="auto" w:fill="auto"/>
            <w:noWrap/>
            <w:vAlign w:val="bottom"/>
            <w:hideMark/>
          </w:tcPr>
          <w:p w14:paraId="3086968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36496E5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Budget</w:t>
            </w:r>
          </w:p>
        </w:tc>
      </w:tr>
      <w:tr w:rsidR="003B375C" w:rsidRPr="00A85EF8" w14:paraId="0F6B5579" w14:textId="77777777" w:rsidTr="00392014">
        <w:trPr>
          <w:trHeight w:val="285"/>
        </w:trPr>
        <w:tc>
          <w:tcPr>
            <w:tcW w:w="439" w:type="pct"/>
            <w:tcBorders>
              <w:top w:val="nil"/>
              <w:left w:val="nil"/>
              <w:bottom w:val="nil"/>
              <w:right w:val="nil"/>
            </w:tcBorders>
            <w:shd w:val="clear" w:color="auto" w:fill="auto"/>
            <w:noWrap/>
            <w:vAlign w:val="bottom"/>
            <w:hideMark/>
          </w:tcPr>
          <w:p w14:paraId="116DDFA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HUD202</w:t>
            </w:r>
          </w:p>
        </w:tc>
        <w:tc>
          <w:tcPr>
            <w:tcW w:w="2160" w:type="pct"/>
            <w:tcBorders>
              <w:top w:val="nil"/>
              <w:left w:val="nil"/>
              <w:bottom w:val="nil"/>
              <w:right w:val="nil"/>
            </w:tcBorders>
            <w:shd w:val="clear" w:color="auto" w:fill="auto"/>
            <w:noWrap/>
            <w:vAlign w:val="bottom"/>
            <w:hideMark/>
          </w:tcPr>
          <w:p w14:paraId="3F2AC71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SECRETARY, HOUSING AND URBAN DEVELOPMENT</w:t>
            </w:r>
          </w:p>
        </w:tc>
        <w:tc>
          <w:tcPr>
            <w:tcW w:w="1135" w:type="pct"/>
            <w:tcBorders>
              <w:top w:val="nil"/>
              <w:left w:val="nil"/>
              <w:bottom w:val="nil"/>
              <w:right w:val="nil"/>
            </w:tcBorders>
            <w:shd w:val="clear" w:color="auto" w:fill="auto"/>
            <w:noWrap/>
            <w:vAlign w:val="bottom"/>
            <w:hideMark/>
          </w:tcPr>
          <w:p w14:paraId="67239B2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Housing and Urban Development (HUD)</w:t>
            </w:r>
          </w:p>
        </w:tc>
        <w:tc>
          <w:tcPr>
            <w:tcW w:w="386" w:type="pct"/>
            <w:tcBorders>
              <w:top w:val="nil"/>
              <w:left w:val="nil"/>
              <w:bottom w:val="nil"/>
              <w:right w:val="nil"/>
            </w:tcBorders>
            <w:shd w:val="clear" w:color="auto" w:fill="auto"/>
            <w:noWrap/>
            <w:vAlign w:val="bottom"/>
            <w:hideMark/>
          </w:tcPr>
          <w:p w14:paraId="5C035DE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0835B4F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Budget</w:t>
            </w:r>
          </w:p>
        </w:tc>
      </w:tr>
      <w:tr w:rsidR="003B375C" w:rsidRPr="00A85EF8" w14:paraId="171CF447" w14:textId="77777777" w:rsidTr="00392014">
        <w:trPr>
          <w:trHeight w:val="285"/>
        </w:trPr>
        <w:tc>
          <w:tcPr>
            <w:tcW w:w="439" w:type="pct"/>
            <w:tcBorders>
              <w:top w:val="nil"/>
              <w:left w:val="nil"/>
              <w:bottom w:val="nil"/>
              <w:right w:val="nil"/>
            </w:tcBorders>
            <w:shd w:val="clear" w:color="auto" w:fill="auto"/>
            <w:noWrap/>
            <w:vAlign w:val="bottom"/>
            <w:hideMark/>
          </w:tcPr>
          <w:p w14:paraId="23BAC73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HUD402</w:t>
            </w:r>
          </w:p>
        </w:tc>
        <w:tc>
          <w:tcPr>
            <w:tcW w:w="2160" w:type="pct"/>
            <w:tcBorders>
              <w:top w:val="nil"/>
              <w:left w:val="nil"/>
              <w:bottom w:val="nil"/>
              <w:right w:val="nil"/>
            </w:tcBorders>
            <w:shd w:val="clear" w:color="auto" w:fill="auto"/>
            <w:noWrap/>
            <w:vAlign w:val="bottom"/>
            <w:hideMark/>
          </w:tcPr>
          <w:p w14:paraId="4F79750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OFFICE OF FEDERAL HOUSING ENTERPRISE OVERSIGHT</w:t>
            </w:r>
          </w:p>
        </w:tc>
        <w:tc>
          <w:tcPr>
            <w:tcW w:w="1135" w:type="pct"/>
            <w:tcBorders>
              <w:top w:val="nil"/>
              <w:left w:val="nil"/>
              <w:bottom w:val="nil"/>
              <w:right w:val="nil"/>
            </w:tcBorders>
            <w:shd w:val="clear" w:color="auto" w:fill="auto"/>
            <w:noWrap/>
            <w:vAlign w:val="bottom"/>
            <w:hideMark/>
          </w:tcPr>
          <w:p w14:paraId="018B64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Housing and Urban Development (HUD)</w:t>
            </w:r>
          </w:p>
        </w:tc>
        <w:tc>
          <w:tcPr>
            <w:tcW w:w="386" w:type="pct"/>
            <w:tcBorders>
              <w:top w:val="nil"/>
              <w:left w:val="nil"/>
              <w:bottom w:val="nil"/>
              <w:right w:val="nil"/>
            </w:tcBorders>
            <w:shd w:val="clear" w:color="auto" w:fill="auto"/>
            <w:noWrap/>
            <w:vAlign w:val="bottom"/>
            <w:hideMark/>
          </w:tcPr>
          <w:p w14:paraId="5B9CB13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25465AF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Budget</w:t>
            </w:r>
          </w:p>
        </w:tc>
      </w:tr>
      <w:tr w:rsidR="003B375C" w:rsidRPr="00A85EF8" w14:paraId="3E0E7D18" w14:textId="77777777" w:rsidTr="00392014">
        <w:trPr>
          <w:trHeight w:val="285"/>
        </w:trPr>
        <w:tc>
          <w:tcPr>
            <w:tcW w:w="439" w:type="pct"/>
            <w:tcBorders>
              <w:top w:val="nil"/>
              <w:left w:val="nil"/>
              <w:bottom w:val="nil"/>
              <w:right w:val="nil"/>
            </w:tcBorders>
            <w:shd w:val="clear" w:color="auto" w:fill="auto"/>
            <w:noWrap/>
            <w:vAlign w:val="bottom"/>
            <w:hideMark/>
          </w:tcPr>
          <w:p w14:paraId="4CD3F7E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HUD403</w:t>
            </w:r>
          </w:p>
        </w:tc>
        <w:tc>
          <w:tcPr>
            <w:tcW w:w="2160" w:type="pct"/>
            <w:tcBorders>
              <w:top w:val="nil"/>
              <w:left w:val="nil"/>
              <w:bottom w:val="nil"/>
              <w:right w:val="nil"/>
            </w:tcBorders>
            <w:shd w:val="clear" w:color="auto" w:fill="auto"/>
            <w:noWrap/>
            <w:vAlign w:val="bottom"/>
            <w:hideMark/>
          </w:tcPr>
          <w:p w14:paraId="7AD9FD8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 FOR COMMUNITY PLANNING AND DEVELOPMENT</w:t>
            </w:r>
          </w:p>
        </w:tc>
        <w:tc>
          <w:tcPr>
            <w:tcW w:w="1135" w:type="pct"/>
            <w:tcBorders>
              <w:top w:val="nil"/>
              <w:left w:val="nil"/>
              <w:bottom w:val="nil"/>
              <w:right w:val="nil"/>
            </w:tcBorders>
            <w:shd w:val="clear" w:color="auto" w:fill="auto"/>
            <w:noWrap/>
            <w:vAlign w:val="bottom"/>
            <w:hideMark/>
          </w:tcPr>
          <w:p w14:paraId="17E129F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Housing and Urban Development (HUD)</w:t>
            </w:r>
          </w:p>
        </w:tc>
        <w:tc>
          <w:tcPr>
            <w:tcW w:w="386" w:type="pct"/>
            <w:tcBorders>
              <w:top w:val="nil"/>
              <w:left w:val="nil"/>
              <w:bottom w:val="nil"/>
              <w:right w:val="nil"/>
            </w:tcBorders>
            <w:shd w:val="clear" w:color="auto" w:fill="auto"/>
            <w:noWrap/>
            <w:vAlign w:val="bottom"/>
            <w:hideMark/>
          </w:tcPr>
          <w:p w14:paraId="3413F2D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7C57596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Budget</w:t>
            </w:r>
          </w:p>
        </w:tc>
      </w:tr>
      <w:tr w:rsidR="003B375C" w:rsidRPr="00A85EF8" w14:paraId="3F836AB2" w14:textId="77777777" w:rsidTr="00392014">
        <w:trPr>
          <w:trHeight w:val="285"/>
        </w:trPr>
        <w:tc>
          <w:tcPr>
            <w:tcW w:w="439" w:type="pct"/>
            <w:tcBorders>
              <w:top w:val="nil"/>
              <w:left w:val="nil"/>
              <w:bottom w:val="nil"/>
              <w:right w:val="nil"/>
            </w:tcBorders>
            <w:shd w:val="clear" w:color="auto" w:fill="auto"/>
            <w:noWrap/>
            <w:vAlign w:val="bottom"/>
            <w:hideMark/>
          </w:tcPr>
          <w:p w14:paraId="4CE1DB1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HUD404</w:t>
            </w:r>
          </w:p>
        </w:tc>
        <w:tc>
          <w:tcPr>
            <w:tcW w:w="2160" w:type="pct"/>
            <w:tcBorders>
              <w:top w:val="nil"/>
              <w:left w:val="nil"/>
              <w:bottom w:val="nil"/>
              <w:right w:val="nil"/>
            </w:tcBorders>
            <w:shd w:val="clear" w:color="auto" w:fill="auto"/>
            <w:noWrap/>
            <w:vAlign w:val="bottom"/>
            <w:hideMark/>
          </w:tcPr>
          <w:p w14:paraId="0F9F8F6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 FOR POLICY DEV AND RESEARCH</w:t>
            </w:r>
          </w:p>
        </w:tc>
        <w:tc>
          <w:tcPr>
            <w:tcW w:w="1135" w:type="pct"/>
            <w:tcBorders>
              <w:top w:val="nil"/>
              <w:left w:val="nil"/>
              <w:bottom w:val="nil"/>
              <w:right w:val="nil"/>
            </w:tcBorders>
            <w:shd w:val="clear" w:color="auto" w:fill="auto"/>
            <w:noWrap/>
            <w:vAlign w:val="bottom"/>
            <w:hideMark/>
          </w:tcPr>
          <w:p w14:paraId="774D07C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Housing and Urban Development (HUD)</w:t>
            </w:r>
          </w:p>
        </w:tc>
        <w:tc>
          <w:tcPr>
            <w:tcW w:w="386" w:type="pct"/>
            <w:tcBorders>
              <w:top w:val="nil"/>
              <w:left w:val="nil"/>
              <w:bottom w:val="nil"/>
              <w:right w:val="nil"/>
            </w:tcBorders>
            <w:shd w:val="clear" w:color="auto" w:fill="auto"/>
            <w:noWrap/>
            <w:vAlign w:val="bottom"/>
            <w:hideMark/>
          </w:tcPr>
          <w:p w14:paraId="61315C2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3DAA0B6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Budget</w:t>
            </w:r>
          </w:p>
        </w:tc>
      </w:tr>
      <w:tr w:rsidR="003B375C" w:rsidRPr="00A85EF8" w14:paraId="4E13EDC7" w14:textId="77777777" w:rsidTr="00392014">
        <w:trPr>
          <w:trHeight w:val="285"/>
        </w:trPr>
        <w:tc>
          <w:tcPr>
            <w:tcW w:w="439" w:type="pct"/>
            <w:tcBorders>
              <w:top w:val="nil"/>
              <w:left w:val="nil"/>
              <w:bottom w:val="nil"/>
              <w:right w:val="nil"/>
            </w:tcBorders>
            <w:shd w:val="clear" w:color="auto" w:fill="auto"/>
            <w:noWrap/>
            <w:vAlign w:val="bottom"/>
            <w:hideMark/>
          </w:tcPr>
          <w:p w14:paraId="2FA0FC1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HUD405</w:t>
            </w:r>
          </w:p>
        </w:tc>
        <w:tc>
          <w:tcPr>
            <w:tcW w:w="2160" w:type="pct"/>
            <w:tcBorders>
              <w:top w:val="nil"/>
              <w:left w:val="nil"/>
              <w:bottom w:val="nil"/>
              <w:right w:val="nil"/>
            </w:tcBorders>
            <w:shd w:val="clear" w:color="auto" w:fill="auto"/>
            <w:noWrap/>
            <w:vAlign w:val="bottom"/>
            <w:hideMark/>
          </w:tcPr>
          <w:p w14:paraId="4DF2E40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ADMINISTRATION</w:t>
            </w:r>
          </w:p>
        </w:tc>
        <w:tc>
          <w:tcPr>
            <w:tcW w:w="1135" w:type="pct"/>
            <w:tcBorders>
              <w:top w:val="nil"/>
              <w:left w:val="nil"/>
              <w:bottom w:val="nil"/>
              <w:right w:val="nil"/>
            </w:tcBorders>
            <w:shd w:val="clear" w:color="auto" w:fill="auto"/>
            <w:noWrap/>
            <w:vAlign w:val="bottom"/>
            <w:hideMark/>
          </w:tcPr>
          <w:p w14:paraId="7A21CD4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Housing and Urban Development (HUD)</w:t>
            </w:r>
          </w:p>
        </w:tc>
        <w:tc>
          <w:tcPr>
            <w:tcW w:w="386" w:type="pct"/>
            <w:tcBorders>
              <w:top w:val="nil"/>
              <w:left w:val="nil"/>
              <w:bottom w:val="nil"/>
              <w:right w:val="nil"/>
            </w:tcBorders>
            <w:shd w:val="clear" w:color="auto" w:fill="auto"/>
            <w:noWrap/>
            <w:vAlign w:val="bottom"/>
            <w:hideMark/>
          </w:tcPr>
          <w:p w14:paraId="7DCE2C7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698C7FE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Budget</w:t>
            </w:r>
          </w:p>
        </w:tc>
      </w:tr>
      <w:tr w:rsidR="003B375C" w:rsidRPr="00A85EF8" w14:paraId="7160C088" w14:textId="77777777" w:rsidTr="00392014">
        <w:trPr>
          <w:trHeight w:val="285"/>
        </w:trPr>
        <w:tc>
          <w:tcPr>
            <w:tcW w:w="439" w:type="pct"/>
            <w:tcBorders>
              <w:top w:val="nil"/>
              <w:left w:val="nil"/>
              <w:bottom w:val="nil"/>
              <w:right w:val="nil"/>
            </w:tcBorders>
            <w:shd w:val="clear" w:color="auto" w:fill="auto"/>
            <w:noWrap/>
            <w:vAlign w:val="bottom"/>
            <w:hideMark/>
          </w:tcPr>
          <w:p w14:paraId="6D95C6D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HUD406</w:t>
            </w:r>
          </w:p>
        </w:tc>
        <w:tc>
          <w:tcPr>
            <w:tcW w:w="2160" w:type="pct"/>
            <w:tcBorders>
              <w:top w:val="nil"/>
              <w:left w:val="nil"/>
              <w:bottom w:val="nil"/>
              <w:right w:val="nil"/>
            </w:tcBorders>
            <w:shd w:val="clear" w:color="auto" w:fill="auto"/>
            <w:noWrap/>
            <w:vAlign w:val="bottom"/>
            <w:hideMark/>
          </w:tcPr>
          <w:p w14:paraId="25FA980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CONGRESSIONAL\INTERL RELATIONS</w:t>
            </w:r>
          </w:p>
        </w:tc>
        <w:tc>
          <w:tcPr>
            <w:tcW w:w="1135" w:type="pct"/>
            <w:tcBorders>
              <w:top w:val="nil"/>
              <w:left w:val="nil"/>
              <w:bottom w:val="nil"/>
              <w:right w:val="nil"/>
            </w:tcBorders>
            <w:shd w:val="clear" w:color="auto" w:fill="auto"/>
            <w:noWrap/>
            <w:vAlign w:val="bottom"/>
            <w:hideMark/>
          </w:tcPr>
          <w:p w14:paraId="19A7F22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Housing and Urban Development (HUD)</w:t>
            </w:r>
          </w:p>
        </w:tc>
        <w:tc>
          <w:tcPr>
            <w:tcW w:w="386" w:type="pct"/>
            <w:tcBorders>
              <w:top w:val="nil"/>
              <w:left w:val="nil"/>
              <w:bottom w:val="nil"/>
              <w:right w:val="nil"/>
            </w:tcBorders>
            <w:shd w:val="clear" w:color="auto" w:fill="auto"/>
            <w:noWrap/>
            <w:vAlign w:val="bottom"/>
            <w:hideMark/>
          </w:tcPr>
          <w:p w14:paraId="5B00B9C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45E4B0D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Budget</w:t>
            </w:r>
          </w:p>
        </w:tc>
      </w:tr>
      <w:tr w:rsidR="003B375C" w:rsidRPr="00A85EF8" w14:paraId="3778698F" w14:textId="77777777" w:rsidTr="00392014">
        <w:trPr>
          <w:trHeight w:val="285"/>
        </w:trPr>
        <w:tc>
          <w:tcPr>
            <w:tcW w:w="439" w:type="pct"/>
            <w:tcBorders>
              <w:top w:val="nil"/>
              <w:left w:val="nil"/>
              <w:bottom w:val="nil"/>
              <w:right w:val="nil"/>
            </w:tcBorders>
            <w:shd w:val="clear" w:color="auto" w:fill="auto"/>
            <w:noWrap/>
            <w:vAlign w:val="bottom"/>
            <w:hideMark/>
          </w:tcPr>
          <w:p w14:paraId="27C7037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HUD409</w:t>
            </w:r>
          </w:p>
        </w:tc>
        <w:tc>
          <w:tcPr>
            <w:tcW w:w="2160" w:type="pct"/>
            <w:tcBorders>
              <w:top w:val="nil"/>
              <w:left w:val="nil"/>
              <w:bottom w:val="nil"/>
              <w:right w:val="nil"/>
            </w:tcBorders>
            <w:shd w:val="clear" w:color="auto" w:fill="auto"/>
            <w:noWrap/>
            <w:vAlign w:val="bottom"/>
            <w:hideMark/>
          </w:tcPr>
          <w:p w14:paraId="18DDA36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PUBLIC AFFAIRS</w:t>
            </w:r>
          </w:p>
        </w:tc>
        <w:tc>
          <w:tcPr>
            <w:tcW w:w="1135" w:type="pct"/>
            <w:tcBorders>
              <w:top w:val="nil"/>
              <w:left w:val="nil"/>
              <w:bottom w:val="nil"/>
              <w:right w:val="nil"/>
            </w:tcBorders>
            <w:shd w:val="clear" w:color="auto" w:fill="auto"/>
            <w:noWrap/>
            <w:vAlign w:val="bottom"/>
            <w:hideMark/>
          </w:tcPr>
          <w:p w14:paraId="09D2B43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Housing and Urban Development (HUD)</w:t>
            </w:r>
          </w:p>
        </w:tc>
        <w:tc>
          <w:tcPr>
            <w:tcW w:w="386" w:type="pct"/>
            <w:tcBorders>
              <w:top w:val="nil"/>
              <w:left w:val="nil"/>
              <w:bottom w:val="nil"/>
              <w:right w:val="nil"/>
            </w:tcBorders>
            <w:shd w:val="clear" w:color="auto" w:fill="auto"/>
            <w:noWrap/>
            <w:vAlign w:val="bottom"/>
            <w:hideMark/>
          </w:tcPr>
          <w:p w14:paraId="73573C0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74A6A0E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Budget</w:t>
            </w:r>
          </w:p>
        </w:tc>
      </w:tr>
      <w:tr w:rsidR="003B375C" w:rsidRPr="00A85EF8" w14:paraId="2CF46D94" w14:textId="77777777" w:rsidTr="00392014">
        <w:trPr>
          <w:trHeight w:val="285"/>
        </w:trPr>
        <w:tc>
          <w:tcPr>
            <w:tcW w:w="439" w:type="pct"/>
            <w:tcBorders>
              <w:top w:val="nil"/>
              <w:left w:val="nil"/>
              <w:bottom w:val="nil"/>
              <w:right w:val="nil"/>
            </w:tcBorders>
            <w:shd w:val="clear" w:color="auto" w:fill="auto"/>
            <w:noWrap/>
            <w:vAlign w:val="bottom"/>
            <w:hideMark/>
          </w:tcPr>
          <w:p w14:paraId="2176551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HUD410</w:t>
            </w:r>
          </w:p>
        </w:tc>
        <w:tc>
          <w:tcPr>
            <w:tcW w:w="2160" w:type="pct"/>
            <w:tcBorders>
              <w:top w:val="nil"/>
              <w:left w:val="nil"/>
              <w:bottom w:val="nil"/>
              <w:right w:val="nil"/>
            </w:tcBorders>
            <w:shd w:val="clear" w:color="auto" w:fill="auto"/>
            <w:noWrap/>
            <w:vAlign w:val="bottom"/>
            <w:hideMark/>
          </w:tcPr>
          <w:p w14:paraId="53ABFBE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CHIEF FINANCIAL OFFICER</w:t>
            </w:r>
          </w:p>
        </w:tc>
        <w:tc>
          <w:tcPr>
            <w:tcW w:w="1135" w:type="pct"/>
            <w:tcBorders>
              <w:top w:val="nil"/>
              <w:left w:val="nil"/>
              <w:bottom w:val="nil"/>
              <w:right w:val="nil"/>
            </w:tcBorders>
            <w:shd w:val="clear" w:color="auto" w:fill="auto"/>
            <w:noWrap/>
            <w:vAlign w:val="bottom"/>
            <w:hideMark/>
          </w:tcPr>
          <w:p w14:paraId="07EC640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Housing and Urban Development (HUD)</w:t>
            </w:r>
          </w:p>
        </w:tc>
        <w:tc>
          <w:tcPr>
            <w:tcW w:w="386" w:type="pct"/>
            <w:tcBorders>
              <w:top w:val="nil"/>
              <w:left w:val="nil"/>
              <w:bottom w:val="nil"/>
              <w:right w:val="nil"/>
            </w:tcBorders>
            <w:shd w:val="clear" w:color="auto" w:fill="auto"/>
            <w:noWrap/>
            <w:vAlign w:val="bottom"/>
            <w:hideMark/>
          </w:tcPr>
          <w:p w14:paraId="12C62B7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577E8D0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Budget</w:t>
            </w:r>
          </w:p>
        </w:tc>
      </w:tr>
      <w:tr w:rsidR="003B375C" w:rsidRPr="00A85EF8" w14:paraId="37D38A4A" w14:textId="77777777" w:rsidTr="00392014">
        <w:trPr>
          <w:trHeight w:val="285"/>
        </w:trPr>
        <w:tc>
          <w:tcPr>
            <w:tcW w:w="439" w:type="pct"/>
            <w:tcBorders>
              <w:top w:val="nil"/>
              <w:left w:val="nil"/>
              <w:bottom w:val="nil"/>
              <w:right w:val="nil"/>
            </w:tcBorders>
            <w:shd w:val="clear" w:color="auto" w:fill="auto"/>
            <w:noWrap/>
            <w:vAlign w:val="bottom"/>
            <w:hideMark/>
          </w:tcPr>
          <w:p w14:paraId="381C972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HUD411</w:t>
            </w:r>
          </w:p>
        </w:tc>
        <w:tc>
          <w:tcPr>
            <w:tcW w:w="2160" w:type="pct"/>
            <w:tcBorders>
              <w:top w:val="nil"/>
              <w:left w:val="nil"/>
              <w:bottom w:val="nil"/>
              <w:right w:val="nil"/>
            </w:tcBorders>
            <w:shd w:val="clear" w:color="auto" w:fill="auto"/>
            <w:noWrap/>
            <w:vAlign w:val="bottom"/>
            <w:hideMark/>
          </w:tcPr>
          <w:p w14:paraId="3BDFFC4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OFFICE OF MULTIFAMILY HOUSING</w:t>
            </w:r>
          </w:p>
        </w:tc>
        <w:tc>
          <w:tcPr>
            <w:tcW w:w="1135" w:type="pct"/>
            <w:tcBorders>
              <w:top w:val="nil"/>
              <w:left w:val="nil"/>
              <w:bottom w:val="nil"/>
              <w:right w:val="nil"/>
            </w:tcBorders>
            <w:shd w:val="clear" w:color="auto" w:fill="auto"/>
            <w:noWrap/>
            <w:vAlign w:val="bottom"/>
            <w:hideMark/>
          </w:tcPr>
          <w:p w14:paraId="1ADDF75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Housing and Urban Development (HUD)</w:t>
            </w:r>
          </w:p>
        </w:tc>
        <w:tc>
          <w:tcPr>
            <w:tcW w:w="386" w:type="pct"/>
            <w:tcBorders>
              <w:top w:val="nil"/>
              <w:left w:val="nil"/>
              <w:bottom w:val="nil"/>
              <w:right w:val="nil"/>
            </w:tcBorders>
            <w:shd w:val="clear" w:color="auto" w:fill="auto"/>
            <w:noWrap/>
            <w:vAlign w:val="bottom"/>
            <w:hideMark/>
          </w:tcPr>
          <w:p w14:paraId="5066FD1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1A07C9C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Budget</w:t>
            </w:r>
          </w:p>
        </w:tc>
      </w:tr>
      <w:tr w:rsidR="003B375C" w:rsidRPr="00A85EF8" w14:paraId="18819E8B" w14:textId="77777777" w:rsidTr="00392014">
        <w:trPr>
          <w:trHeight w:val="285"/>
        </w:trPr>
        <w:tc>
          <w:tcPr>
            <w:tcW w:w="439" w:type="pct"/>
            <w:tcBorders>
              <w:top w:val="nil"/>
              <w:left w:val="nil"/>
              <w:bottom w:val="nil"/>
              <w:right w:val="nil"/>
            </w:tcBorders>
            <w:shd w:val="clear" w:color="auto" w:fill="auto"/>
            <w:noWrap/>
            <w:vAlign w:val="bottom"/>
            <w:hideMark/>
          </w:tcPr>
          <w:p w14:paraId="496D13E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HUD412</w:t>
            </w:r>
          </w:p>
        </w:tc>
        <w:tc>
          <w:tcPr>
            <w:tcW w:w="2160" w:type="pct"/>
            <w:tcBorders>
              <w:top w:val="nil"/>
              <w:left w:val="nil"/>
              <w:bottom w:val="nil"/>
              <w:right w:val="nil"/>
            </w:tcBorders>
            <w:shd w:val="clear" w:color="auto" w:fill="auto"/>
            <w:noWrap/>
            <w:vAlign w:val="bottom"/>
            <w:hideMark/>
          </w:tcPr>
          <w:p w14:paraId="78A212C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COUNSEL</w:t>
            </w:r>
          </w:p>
        </w:tc>
        <w:tc>
          <w:tcPr>
            <w:tcW w:w="1135" w:type="pct"/>
            <w:tcBorders>
              <w:top w:val="nil"/>
              <w:left w:val="nil"/>
              <w:bottom w:val="nil"/>
              <w:right w:val="nil"/>
            </w:tcBorders>
            <w:shd w:val="clear" w:color="auto" w:fill="auto"/>
            <w:noWrap/>
            <w:vAlign w:val="bottom"/>
            <w:hideMark/>
          </w:tcPr>
          <w:p w14:paraId="7CB8736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Housing and Urban Development (HUD)</w:t>
            </w:r>
          </w:p>
        </w:tc>
        <w:tc>
          <w:tcPr>
            <w:tcW w:w="386" w:type="pct"/>
            <w:tcBorders>
              <w:top w:val="nil"/>
              <w:left w:val="nil"/>
              <w:bottom w:val="nil"/>
              <w:right w:val="nil"/>
            </w:tcBorders>
            <w:shd w:val="clear" w:color="auto" w:fill="auto"/>
            <w:noWrap/>
            <w:vAlign w:val="bottom"/>
            <w:hideMark/>
          </w:tcPr>
          <w:p w14:paraId="4B2F2488"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6A995C9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Budget</w:t>
            </w:r>
          </w:p>
        </w:tc>
      </w:tr>
      <w:tr w:rsidR="003B375C" w:rsidRPr="00A85EF8" w14:paraId="4F5E5AE3" w14:textId="77777777" w:rsidTr="00392014">
        <w:trPr>
          <w:trHeight w:val="285"/>
        </w:trPr>
        <w:tc>
          <w:tcPr>
            <w:tcW w:w="439" w:type="pct"/>
            <w:tcBorders>
              <w:top w:val="nil"/>
              <w:left w:val="nil"/>
              <w:bottom w:val="nil"/>
              <w:right w:val="nil"/>
            </w:tcBorders>
            <w:shd w:val="clear" w:color="auto" w:fill="auto"/>
            <w:noWrap/>
            <w:vAlign w:val="bottom"/>
            <w:hideMark/>
          </w:tcPr>
          <w:p w14:paraId="3FABE8E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HUD413</w:t>
            </w:r>
          </w:p>
        </w:tc>
        <w:tc>
          <w:tcPr>
            <w:tcW w:w="2160" w:type="pct"/>
            <w:tcBorders>
              <w:top w:val="nil"/>
              <w:left w:val="nil"/>
              <w:bottom w:val="nil"/>
              <w:right w:val="nil"/>
            </w:tcBorders>
            <w:shd w:val="clear" w:color="auto" w:fill="auto"/>
            <w:noWrap/>
            <w:vAlign w:val="bottom"/>
            <w:hideMark/>
          </w:tcPr>
          <w:p w14:paraId="4111C3E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619619D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Housing and Urban Development (HUD)</w:t>
            </w:r>
          </w:p>
        </w:tc>
        <w:tc>
          <w:tcPr>
            <w:tcW w:w="386" w:type="pct"/>
            <w:tcBorders>
              <w:top w:val="nil"/>
              <w:left w:val="nil"/>
              <w:bottom w:val="nil"/>
              <w:right w:val="nil"/>
            </w:tcBorders>
            <w:shd w:val="clear" w:color="auto" w:fill="auto"/>
            <w:noWrap/>
            <w:vAlign w:val="bottom"/>
            <w:hideMark/>
          </w:tcPr>
          <w:p w14:paraId="56691BA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195790E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Budget</w:t>
            </w:r>
          </w:p>
        </w:tc>
      </w:tr>
      <w:tr w:rsidR="003B375C" w:rsidRPr="00A85EF8" w14:paraId="396B4995" w14:textId="77777777" w:rsidTr="00392014">
        <w:trPr>
          <w:trHeight w:val="285"/>
        </w:trPr>
        <w:tc>
          <w:tcPr>
            <w:tcW w:w="439" w:type="pct"/>
            <w:tcBorders>
              <w:top w:val="nil"/>
              <w:left w:val="nil"/>
              <w:bottom w:val="nil"/>
              <w:right w:val="nil"/>
            </w:tcBorders>
            <w:shd w:val="clear" w:color="auto" w:fill="auto"/>
            <w:noWrap/>
            <w:vAlign w:val="bottom"/>
            <w:hideMark/>
          </w:tcPr>
          <w:p w14:paraId="71D18B0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HUD415</w:t>
            </w:r>
          </w:p>
        </w:tc>
        <w:tc>
          <w:tcPr>
            <w:tcW w:w="2160" w:type="pct"/>
            <w:tcBorders>
              <w:top w:val="nil"/>
              <w:left w:val="nil"/>
              <w:bottom w:val="nil"/>
              <w:right w:val="nil"/>
            </w:tcBorders>
            <w:shd w:val="clear" w:color="auto" w:fill="auto"/>
            <w:noWrap/>
            <w:vAlign w:val="bottom"/>
            <w:hideMark/>
          </w:tcPr>
          <w:p w14:paraId="0ED09B1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PUBLIC AND INDIAN HOUSING</w:t>
            </w:r>
          </w:p>
        </w:tc>
        <w:tc>
          <w:tcPr>
            <w:tcW w:w="1135" w:type="pct"/>
            <w:tcBorders>
              <w:top w:val="nil"/>
              <w:left w:val="nil"/>
              <w:bottom w:val="nil"/>
              <w:right w:val="nil"/>
            </w:tcBorders>
            <w:shd w:val="clear" w:color="auto" w:fill="auto"/>
            <w:noWrap/>
            <w:vAlign w:val="bottom"/>
            <w:hideMark/>
          </w:tcPr>
          <w:p w14:paraId="73D97BC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Housing and Urban Development (HUD)</w:t>
            </w:r>
          </w:p>
        </w:tc>
        <w:tc>
          <w:tcPr>
            <w:tcW w:w="386" w:type="pct"/>
            <w:tcBorders>
              <w:top w:val="nil"/>
              <w:left w:val="nil"/>
              <w:bottom w:val="nil"/>
              <w:right w:val="nil"/>
            </w:tcBorders>
            <w:shd w:val="clear" w:color="auto" w:fill="auto"/>
            <w:noWrap/>
            <w:vAlign w:val="bottom"/>
            <w:hideMark/>
          </w:tcPr>
          <w:p w14:paraId="796E0EE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205</w:t>
            </w:r>
          </w:p>
        </w:tc>
        <w:tc>
          <w:tcPr>
            <w:tcW w:w="879" w:type="pct"/>
            <w:tcBorders>
              <w:top w:val="nil"/>
              <w:left w:val="nil"/>
              <w:bottom w:val="nil"/>
              <w:right w:val="nil"/>
            </w:tcBorders>
            <w:shd w:val="clear" w:color="auto" w:fill="auto"/>
            <w:noWrap/>
            <w:vAlign w:val="bottom"/>
            <w:hideMark/>
          </w:tcPr>
          <w:p w14:paraId="0E3F9CB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Budget</w:t>
            </w:r>
          </w:p>
        </w:tc>
      </w:tr>
      <w:tr w:rsidR="003B375C" w:rsidRPr="00A85EF8" w14:paraId="7E4FF66A" w14:textId="77777777" w:rsidTr="00392014">
        <w:trPr>
          <w:trHeight w:val="285"/>
        </w:trPr>
        <w:tc>
          <w:tcPr>
            <w:tcW w:w="439" w:type="pct"/>
            <w:tcBorders>
              <w:top w:val="nil"/>
              <w:left w:val="nil"/>
              <w:bottom w:val="nil"/>
              <w:right w:val="nil"/>
            </w:tcBorders>
            <w:shd w:val="clear" w:color="auto" w:fill="auto"/>
            <w:noWrap/>
            <w:vAlign w:val="bottom"/>
            <w:hideMark/>
          </w:tcPr>
          <w:p w14:paraId="63F2A8B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COM101</w:t>
            </w:r>
          </w:p>
        </w:tc>
        <w:tc>
          <w:tcPr>
            <w:tcW w:w="2160" w:type="pct"/>
            <w:tcBorders>
              <w:top w:val="nil"/>
              <w:left w:val="nil"/>
              <w:bottom w:val="nil"/>
              <w:right w:val="nil"/>
            </w:tcBorders>
            <w:shd w:val="clear" w:color="auto" w:fill="auto"/>
            <w:noWrap/>
            <w:vAlign w:val="bottom"/>
            <w:hideMark/>
          </w:tcPr>
          <w:p w14:paraId="6F3ED77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SECRETARY</w:t>
            </w:r>
          </w:p>
        </w:tc>
        <w:tc>
          <w:tcPr>
            <w:tcW w:w="1135" w:type="pct"/>
            <w:tcBorders>
              <w:top w:val="nil"/>
              <w:left w:val="nil"/>
              <w:bottom w:val="nil"/>
              <w:right w:val="nil"/>
            </w:tcBorders>
            <w:shd w:val="clear" w:color="auto" w:fill="auto"/>
            <w:noWrap/>
            <w:vAlign w:val="bottom"/>
            <w:hideMark/>
          </w:tcPr>
          <w:p w14:paraId="58DD7E9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444D8EA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6E66F19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268BEF28" w14:textId="77777777" w:rsidTr="00392014">
        <w:trPr>
          <w:trHeight w:val="285"/>
        </w:trPr>
        <w:tc>
          <w:tcPr>
            <w:tcW w:w="439" w:type="pct"/>
            <w:tcBorders>
              <w:top w:val="nil"/>
              <w:left w:val="nil"/>
              <w:bottom w:val="nil"/>
              <w:right w:val="nil"/>
            </w:tcBorders>
            <w:shd w:val="clear" w:color="auto" w:fill="auto"/>
            <w:noWrap/>
            <w:vAlign w:val="bottom"/>
            <w:hideMark/>
          </w:tcPr>
          <w:p w14:paraId="5CAD2D6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COM202</w:t>
            </w:r>
          </w:p>
        </w:tc>
        <w:tc>
          <w:tcPr>
            <w:tcW w:w="2160" w:type="pct"/>
            <w:tcBorders>
              <w:top w:val="nil"/>
              <w:left w:val="nil"/>
              <w:bottom w:val="nil"/>
              <w:right w:val="nil"/>
            </w:tcBorders>
            <w:shd w:val="clear" w:color="auto" w:fill="auto"/>
            <w:noWrap/>
            <w:vAlign w:val="bottom"/>
            <w:hideMark/>
          </w:tcPr>
          <w:p w14:paraId="7AB2B93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SECRETARY</w:t>
            </w:r>
          </w:p>
        </w:tc>
        <w:tc>
          <w:tcPr>
            <w:tcW w:w="1135" w:type="pct"/>
            <w:tcBorders>
              <w:top w:val="nil"/>
              <w:left w:val="nil"/>
              <w:bottom w:val="nil"/>
              <w:right w:val="nil"/>
            </w:tcBorders>
            <w:shd w:val="clear" w:color="auto" w:fill="auto"/>
            <w:noWrap/>
            <w:vAlign w:val="bottom"/>
            <w:hideMark/>
          </w:tcPr>
          <w:p w14:paraId="3578E1D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797D44B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55C2A04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74E3B51D" w14:textId="77777777" w:rsidTr="00392014">
        <w:trPr>
          <w:trHeight w:val="285"/>
        </w:trPr>
        <w:tc>
          <w:tcPr>
            <w:tcW w:w="439" w:type="pct"/>
            <w:tcBorders>
              <w:top w:val="nil"/>
              <w:left w:val="nil"/>
              <w:bottom w:val="nil"/>
              <w:right w:val="nil"/>
            </w:tcBorders>
            <w:shd w:val="clear" w:color="auto" w:fill="auto"/>
            <w:noWrap/>
            <w:vAlign w:val="bottom"/>
            <w:hideMark/>
          </w:tcPr>
          <w:p w14:paraId="616294D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COM308</w:t>
            </w:r>
          </w:p>
        </w:tc>
        <w:tc>
          <w:tcPr>
            <w:tcW w:w="2160" w:type="pct"/>
            <w:tcBorders>
              <w:top w:val="nil"/>
              <w:left w:val="nil"/>
              <w:bottom w:val="nil"/>
              <w:right w:val="nil"/>
            </w:tcBorders>
            <w:shd w:val="clear" w:color="auto" w:fill="auto"/>
            <w:noWrap/>
            <w:vAlign w:val="bottom"/>
            <w:hideMark/>
          </w:tcPr>
          <w:p w14:paraId="1DF3F41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Under-SECRETARY FOR TRAVEL AND TOURISM</w:t>
            </w:r>
          </w:p>
        </w:tc>
        <w:tc>
          <w:tcPr>
            <w:tcW w:w="1135" w:type="pct"/>
            <w:tcBorders>
              <w:top w:val="nil"/>
              <w:left w:val="nil"/>
              <w:bottom w:val="nil"/>
              <w:right w:val="nil"/>
            </w:tcBorders>
            <w:shd w:val="clear" w:color="auto" w:fill="auto"/>
            <w:noWrap/>
            <w:vAlign w:val="bottom"/>
            <w:hideMark/>
          </w:tcPr>
          <w:p w14:paraId="32E8BC6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258F7F6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0D18363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68D6AC5D" w14:textId="77777777" w:rsidTr="00392014">
        <w:trPr>
          <w:trHeight w:val="285"/>
        </w:trPr>
        <w:tc>
          <w:tcPr>
            <w:tcW w:w="439" w:type="pct"/>
            <w:tcBorders>
              <w:top w:val="nil"/>
              <w:left w:val="nil"/>
              <w:bottom w:val="nil"/>
              <w:right w:val="nil"/>
            </w:tcBorders>
            <w:shd w:val="clear" w:color="auto" w:fill="auto"/>
            <w:noWrap/>
            <w:vAlign w:val="bottom"/>
            <w:hideMark/>
          </w:tcPr>
          <w:p w14:paraId="5EA8060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COM410</w:t>
            </w:r>
          </w:p>
        </w:tc>
        <w:tc>
          <w:tcPr>
            <w:tcW w:w="2160" w:type="pct"/>
            <w:tcBorders>
              <w:top w:val="nil"/>
              <w:left w:val="nil"/>
              <w:bottom w:val="nil"/>
              <w:right w:val="nil"/>
            </w:tcBorders>
            <w:shd w:val="clear" w:color="auto" w:fill="auto"/>
            <w:noWrap/>
            <w:vAlign w:val="bottom"/>
            <w:hideMark/>
          </w:tcPr>
          <w:p w14:paraId="6EFC3B5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AND DIRECTOR GENERAL OF UNITED STATES/FOR COMMERCIAL SERVICES</w:t>
            </w:r>
          </w:p>
        </w:tc>
        <w:tc>
          <w:tcPr>
            <w:tcW w:w="1135" w:type="pct"/>
            <w:tcBorders>
              <w:top w:val="nil"/>
              <w:left w:val="nil"/>
              <w:bottom w:val="nil"/>
              <w:right w:val="nil"/>
            </w:tcBorders>
            <w:shd w:val="clear" w:color="auto" w:fill="auto"/>
            <w:noWrap/>
            <w:vAlign w:val="bottom"/>
            <w:hideMark/>
          </w:tcPr>
          <w:p w14:paraId="5D7D820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32F1FF1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08D4DAB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229743D3" w14:textId="77777777" w:rsidTr="00392014">
        <w:trPr>
          <w:trHeight w:val="285"/>
        </w:trPr>
        <w:tc>
          <w:tcPr>
            <w:tcW w:w="439" w:type="pct"/>
            <w:tcBorders>
              <w:top w:val="nil"/>
              <w:left w:val="nil"/>
              <w:bottom w:val="nil"/>
              <w:right w:val="nil"/>
            </w:tcBorders>
            <w:shd w:val="clear" w:color="auto" w:fill="auto"/>
            <w:noWrap/>
            <w:vAlign w:val="bottom"/>
            <w:hideMark/>
          </w:tcPr>
          <w:p w14:paraId="0E9F537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COM412</w:t>
            </w:r>
          </w:p>
        </w:tc>
        <w:tc>
          <w:tcPr>
            <w:tcW w:w="2160" w:type="pct"/>
            <w:tcBorders>
              <w:top w:val="nil"/>
              <w:left w:val="nil"/>
              <w:bottom w:val="nil"/>
              <w:right w:val="nil"/>
            </w:tcBorders>
            <w:shd w:val="clear" w:color="auto" w:fill="auto"/>
            <w:noWrap/>
            <w:vAlign w:val="bottom"/>
            <w:hideMark/>
          </w:tcPr>
          <w:p w14:paraId="1152A4E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ADMINISTRATOR AND CHIEF FINANCIAL OFFICER</w:t>
            </w:r>
          </w:p>
        </w:tc>
        <w:tc>
          <w:tcPr>
            <w:tcW w:w="1135" w:type="pct"/>
            <w:tcBorders>
              <w:top w:val="nil"/>
              <w:left w:val="nil"/>
              <w:bottom w:val="nil"/>
              <w:right w:val="nil"/>
            </w:tcBorders>
            <w:shd w:val="clear" w:color="auto" w:fill="auto"/>
            <w:noWrap/>
            <w:vAlign w:val="bottom"/>
            <w:hideMark/>
          </w:tcPr>
          <w:p w14:paraId="2A8BDD4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52B48D3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739B299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08150A15" w14:textId="77777777" w:rsidTr="00392014">
        <w:trPr>
          <w:trHeight w:val="285"/>
        </w:trPr>
        <w:tc>
          <w:tcPr>
            <w:tcW w:w="439" w:type="pct"/>
            <w:tcBorders>
              <w:top w:val="nil"/>
              <w:left w:val="nil"/>
              <w:bottom w:val="nil"/>
              <w:right w:val="nil"/>
            </w:tcBorders>
            <w:shd w:val="clear" w:color="auto" w:fill="auto"/>
            <w:noWrap/>
            <w:vAlign w:val="bottom"/>
            <w:hideMark/>
          </w:tcPr>
          <w:p w14:paraId="2011B18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COM413</w:t>
            </w:r>
          </w:p>
        </w:tc>
        <w:tc>
          <w:tcPr>
            <w:tcW w:w="2160" w:type="pct"/>
            <w:tcBorders>
              <w:top w:val="nil"/>
              <w:left w:val="nil"/>
              <w:bottom w:val="nil"/>
              <w:right w:val="nil"/>
            </w:tcBorders>
            <w:shd w:val="clear" w:color="auto" w:fill="auto"/>
            <w:noWrap/>
            <w:vAlign w:val="bottom"/>
            <w:hideMark/>
          </w:tcPr>
          <w:p w14:paraId="61D41A2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CONGRESSIONAL AND INTERGOVERNMENTAL AFFAIRS</w:t>
            </w:r>
          </w:p>
        </w:tc>
        <w:tc>
          <w:tcPr>
            <w:tcW w:w="1135" w:type="pct"/>
            <w:tcBorders>
              <w:top w:val="nil"/>
              <w:left w:val="nil"/>
              <w:bottom w:val="nil"/>
              <w:right w:val="nil"/>
            </w:tcBorders>
            <w:shd w:val="clear" w:color="auto" w:fill="auto"/>
            <w:noWrap/>
            <w:vAlign w:val="bottom"/>
            <w:hideMark/>
          </w:tcPr>
          <w:p w14:paraId="20FD08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263D67F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1CC9E2F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36EAFB79" w14:textId="77777777" w:rsidTr="00392014">
        <w:trPr>
          <w:trHeight w:val="285"/>
        </w:trPr>
        <w:tc>
          <w:tcPr>
            <w:tcW w:w="439" w:type="pct"/>
            <w:tcBorders>
              <w:top w:val="nil"/>
              <w:left w:val="nil"/>
              <w:bottom w:val="nil"/>
              <w:right w:val="nil"/>
            </w:tcBorders>
            <w:shd w:val="clear" w:color="auto" w:fill="auto"/>
            <w:noWrap/>
            <w:vAlign w:val="bottom"/>
            <w:hideMark/>
          </w:tcPr>
          <w:p w14:paraId="2A306DC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COM425</w:t>
            </w:r>
          </w:p>
        </w:tc>
        <w:tc>
          <w:tcPr>
            <w:tcW w:w="2160" w:type="pct"/>
            <w:tcBorders>
              <w:top w:val="nil"/>
              <w:left w:val="nil"/>
              <w:bottom w:val="nil"/>
              <w:right w:val="nil"/>
            </w:tcBorders>
            <w:shd w:val="clear" w:color="auto" w:fill="auto"/>
            <w:noWrap/>
            <w:vAlign w:val="bottom"/>
            <w:hideMark/>
          </w:tcPr>
          <w:p w14:paraId="1EEFE38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COMMERCE (Counselor)</w:t>
            </w:r>
          </w:p>
        </w:tc>
        <w:tc>
          <w:tcPr>
            <w:tcW w:w="1135" w:type="pct"/>
            <w:tcBorders>
              <w:top w:val="nil"/>
              <w:left w:val="nil"/>
              <w:bottom w:val="nil"/>
              <w:right w:val="nil"/>
            </w:tcBorders>
            <w:shd w:val="clear" w:color="auto" w:fill="auto"/>
            <w:noWrap/>
            <w:vAlign w:val="bottom"/>
            <w:hideMark/>
          </w:tcPr>
          <w:p w14:paraId="73F7838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797DF708"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707AED3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52DDA1D5" w14:textId="77777777" w:rsidTr="00392014">
        <w:trPr>
          <w:trHeight w:val="285"/>
        </w:trPr>
        <w:tc>
          <w:tcPr>
            <w:tcW w:w="439" w:type="pct"/>
            <w:tcBorders>
              <w:top w:val="nil"/>
              <w:left w:val="nil"/>
              <w:bottom w:val="nil"/>
              <w:right w:val="nil"/>
            </w:tcBorders>
            <w:shd w:val="clear" w:color="auto" w:fill="auto"/>
            <w:noWrap/>
            <w:vAlign w:val="bottom"/>
            <w:hideMark/>
          </w:tcPr>
          <w:p w14:paraId="6FBE161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COM429</w:t>
            </w:r>
          </w:p>
        </w:tc>
        <w:tc>
          <w:tcPr>
            <w:tcW w:w="2160" w:type="pct"/>
            <w:tcBorders>
              <w:top w:val="nil"/>
              <w:left w:val="nil"/>
              <w:bottom w:val="nil"/>
              <w:right w:val="nil"/>
            </w:tcBorders>
            <w:shd w:val="clear" w:color="auto" w:fill="auto"/>
            <w:noWrap/>
            <w:vAlign w:val="bottom"/>
            <w:hideMark/>
          </w:tcPr>
          <w:p w14:paraId="6A63497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COUNSEL</w:t>
            </w:r>
          </w:p>
        </w:tc>
        <w:tc>
          <w:tcPr>
            <w:tcW w:w="1135" w:type="pct"/>
            <w:tcBorders>
              <w:top w:val="nil"/>
              <w:left w:val="nil"/>
              <w:bottom w:val="nil"/>
              <w:right w:val="nil"/>
            </w:tcBorders>
            <w:shd w:val="clear" w:color="auto" w:fill="auto"/>
            <w:noWrap/>
            <w:vAlign w:val="bottom"/>
            <w:hideMark/>
          </w:tcPr>
          <w:p w14:paraId="7E06995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5E36B95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7471F55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28589DC5" w14:textId="77777777" w:rsidTr="00392014">
        <w:trPr>
          <w:trHeight w:val="285"/>
        </w:trPr>
        <w:tc>
          <w:tcPr>
            <w:tcW w:w="439" w:type="pct"/>
            <w:tcBorders>
              <w:top w:val="nil"/>
              <w:left w:val="nil"/>
              <w:bottom w:val="nil"/>
              <w:right w:val="nil"/>
            </w:tcBorders>
            <w:shd w:val="clear" w:color="auto" w:fill="auto"/>
            <w:noWrap/>
            <w:vAlign w:val="bottom"/>
            <w:hideMark/>
          </w:tcPr>
          <w:p w14:paraId="1B964E3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COM430</w:t>
            </w:r>
          </w:p>
        </w:tc>
        <w:tc>
          <w:tcPr>
            <w:tcW w:w="2160" w:type="pct"/>
            <w:tcBorders>
              <w:top w:val="nil"/>
              <w:left w:val="nil"/>
              <w:bottom w:val="nil"/>
              <w:right w:val="nil"/>
            </w:tcBorders>
            <w:shd w:val="clear" w:color="auto" w:fill="auto"/>
            <w:noWrap/>
            <w:vAlign w:val="bottom"/>
            <w:hideMark/>
          </w:tcPr>
          <w:p w14:paraId="70431B5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597C115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07B2673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622E615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3EE8AD2D" w14:textId="77777777" w:rsidTr="00392014">
        <w:trPr>
          <w:trHeight w:val="285"/>
        </w:trPr>
        <w:tc>
          <w:tcPr>
            <w:tcW w:w="439" w:type="pct"/>
            <w:tcBorders>
              <w:top w:val="nil"/>
              <w:left w:val="nil"/>
              <w:bottom w:val="nil"/>
              <w:right w:val="nil"/>
            </w:tcBorders>
            <w:shd w:val="clear" w:color="auto" w:fill="auto"/>
            <w:noWrap/>
            <w:vAlign w:val="bottom"/>
            <w:hideMark/>
          </w:tcPr>
          <w:p w14:paraId="6AA968A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COM303</w:t>
            </w:r>
          </w:p>
        </w:tc>
        <w:tc>
          <w:tcPr>
            <w:tcW w:w="2160" w:type="pct"/>
            <w:tcBorders>
              <w:top w:val="nil"/>
              <w:left w:val="nil"/>
              <w:bottom w:val="nil"/>
              <w:right w:val="nil"/>
            </w:tcBorders>
            <w:shd w:val="clear" w:color="auto" w:fill="auto"/>
            <w:noWrap/>
            <w:vAlign w:val="bottom"/>
            <w:hideMark/>
          </w:tcPr>
          <w:p w14:paraId="001FCF1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ECONOMIC AFFAIRS</w:t>
            </w:r>
          </w:p>
        </w:tc>
        <w:tc>
          <w:tcPr>
            <w:tcW w:w="1135" w:type="pct"/>
            <w:tcBorders>
              <w:top w:val="nil"/>
              <w:left w:val="nil"/>
              <w:bottom w:val="nil"/>
              <w:right w:val="nil"/>
            </w:tcBorders>
            <w:shd w:val="clear" w:color="auto" w:fill="auto"/>
            <w:noWrap/>
            <w:vAlign w:val="bottom"/>
            <w:hideMark/>
          </w:tcPr>
          <w:p w14:paraId="5F578C3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3CAA763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7286F81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1940CA7B" w14:textId="77777777" w:rsidTr="00392014">
        <w:trPr>
          <w:trHeight w:val="285"/>
        </w:trPr>
        <w:tc>
          <w:tcPr>
            <w:tcW w:w="439" w:type="pct"/>
            <w:tcBorders>
              <w:top w:val="nil"/>
              <w:left w:val="nil"/>
              <w:bottom w:val="nil"/>
              <w:right w:val="nil"/>
            </w:tcBorders>
            <w:shd w:val="clear" w:color="auto" w:fill="auto"/>
            <w:noWrap/>
            <w:vAlign w:val="bottom"/>
            <w:hideMark/>
          </w:tcPr>
          <w:p w14:paraId="7F4865F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COM532</w:t>
            </w:r>
          </w:p>
        </w:tc>
        <w:tc>
          <w:tcPr>
            <w:tcW w:w="2160" w:type="pct"/>
            <w:tcBorders>
              <w:top w:val="nil"/>
              <w:left w:val="nil"/>
              <w:bottom w:val="nil"/>
              <w:right w:val="nil"/>
            </w:tcBorders>
            <w:shd w:val="clear" w:color="auto" w:fill="auto"/>
            <w:noWrap/>
            <w:vAlign w:val="bottom"/>
            <w:hideMark/>
          </w:tcPr>
          <w:p w14:paraId="177BE38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CHIEF SCIENTIST</w:t>
            </w:r>
          </w:p>
        </w:tc>
        <w:tc>
          <w:tcPr>
            <w:tcW w:w="1135" w:type="pct"/>
            <w:tcBorders>
              <w:top w:val="nil"/>
              <w:left w:val="nil"/>
              <w:bottom w:val="nil"/>
              <w:right w:val="nil"/>
            </w:tcBorders>
            <w:shd w:val="clear" w:color="auto" w:fill="auto"/>
            <w:noWrap/>
            <w:vAlign w:val="bottom"/>
            <w:hideMark/>
          </w:tcPr>
          <w:p w14:paraId="06D3CFF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06DDF32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0BC4D5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161CE376" w14:textId="77777777" w:rsidTr="00392014">
        <w:trPr>
          <w:trHeight w:val="285"/>
        </w:trPr>
        <w:tc>
          <w:tcPr>
            <w:tcW w:w="439" w:type="pct"/>
            <w:tcBorders>
              <w:top w:val="nil"/>
              <w:left w:val="nil"/>
              <w:bottom w:val="nil"/>
              <w:right w:val="nil"/>
            </w:tcBorders>
            <w:shd w:val="clear" w:color="auto" w:fill="auto"/>
            <w:noWrap/>
            <w:vAlign w:val="bottom"/>
            <w:hideMark/>
          </w:tcPr>
          <w:p w14:paraId="65A47EC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COM306</w:t>
            </w:r>
          </w:p>
        </w:tc>
        <w:tc>
          <w:tcPr>
            <w:tcW w:w="2160" w:type="pct"/>
            <w:tcBorders>
              <w:top w:val="nil"/>
              <w:left w:val="nil"/>
              <w:bottom w:val="nil"/>
              <w:right w:val="nil"/>
            </w:tcBorders>
            <w:shd w:val="clear" w:color="auto" w:fill="auto"/>
            <w:noWrap/>
            <w:vAlign w:val="bottom"/>
            <w:hideMark/>
          </w:tcPr>
          <w:p w14:paraId="729FF3E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TECHNOLOGY</w:t>
            </w:r>
          </w:p>
        </w:tc>
        <w:tc>
          <w:tcPr>
            <w:tcW w:w="1135" w:type="pct"/>
            <w:tcBorders>
              <w:top w:val="nil"/>
              <w:left w:val="nil"/>
              <w:bottom w:val="nil"/>
              <w:right w:val="nil"/>
            </w:tcBorders>
            <w:shd w:val="clear" w:color="auto" w:fill="auto"/>
            <w:noWrap/>
            <w:vAlign w:val="bottom"/>
            <w:hideMark/>
          </w:tcPr>
          <w:p w14:paraId="7D5BCDE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45F849E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6137008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2404BC90" w14:textId="77777777" w:rsidTr="00392014">
        <w:trPr>
          <w:trHeight w:val="285"/>
        </w:trPr>
        <w:tc>
          <w:tcPr>
            <w:tcW w:w="439" w:type="pct"/>
            <w:tcBorders>
              <w:top w:val="nil"/>
              <w:left w:val="nil"/>
              <w:bottom w:val="nil"/>
              <w:right w:val="nil"/>
            </w:tcBorders>
            <w:shd w:val="clear" w:color="auto" w:fill="auto"/>
            <w:noWrap/>
            <w:vAlign w:val="bottom"/>
            <w:hideMark/>
          </w:tcPr>
          <w:p w14:paraId="6D4EEF3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COM421</w:t>
            </w:r>
          </w:p>
        </w:tc>
        <w:tc>
          <w:tcPr>
            <w:tcW w:w="2160" w:type="pct"/>
            <w:tcBorders>
              <w:top w:val="nil"/>
              <w:left w:val="nil"/>
              <w:bottom w:val="nil"/>
              <w:right w:val="nil"/>
            </w:tcBorders>
            <w:shd w:val="clear" w:color="auto" w:fill="auto"/>
            <w:noWrap/>
            <w:vAlign w:val="bottom"/>
            <w:hideMark/>
          </w:tcPr>
          <w:p w14:paraId="083C30E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TECHNOLOGY POLICY</w:t>
            </w:r>
          </w:p>
        </w:tc>
        <w:tc>
          <w:tcPr>
            <w:tcW w:w="1135" w:type="pct"/>
            <w:tcBorders>
              <w:top w:val="nil"/>
              <w:left w:val="nil"/>
              <w:bottom w:val="nil"/>
              <w:right w:val="nil"/>
            </w:tcBorders>
            <w:shd w:val="clear" w:color="auto" w:fill="auto"/>
            <w:noWrap/>
            <w:vAlign w:val="bottom"/>
            <w:hideMark/>
          </w:tcPr>
          <w:p w14:paraId="082BF33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191D754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1A28A31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1C0D9EAA" w14:textId="77777777" w:rsidTr="00392014">
        <w:trPr>
          <w:trHeight w:val="285"/>
        </w:trPr>
        <w:tc>
          <w:tcPr>
            <w:tcW w:w="439" w:type="pct"/>
            <w:tcBorders>
              <w:top w:val="nil"/>
              <w:left w:val="nil"/>
              <w:bottom w:val="nil"/>
              <w:right w:val="nil"/>
            </w:tcBorders>
            <w:shd w:val="clear" w:color="auto" w:fill="auto"/>
            <w:noWrap/>
            <w:vAlign w:val="bottom"/>
            <w:hideMark/>
          </w:tcPr>
          <w:p w14:paraId="64C29DA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COM428</w:t>
            </w:r>
          </w:p>
        </w:tc>
        <w:tc>
          <w:tcPr>
            <w:tcW w:w="2160" w:type="pct"/>
            <w:tcBorders>
              <w:top w:val="nil"/>
              <w:left w:val="nil"/>
              <w:bottom w:val="nil"/>
              <w:right w:val="nil"/>
            </w:tcBorders>
            <w:shd w:val="clear" w:color="auto" w:fill="auto"/>
            <w:noWrap/>
            <w:vAlign w:val="bottom"/>
            <w:hideMark/>
          </w:tcPr>
          <w:p w14:paraId="1927ECF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NATIONAL INST OF STD AND TECHNOL</w:t>
            </w:r>
          </w:p>
        </w:tc>
        <w:tc>
          <w:tcPr>
            <w:tcW w:w="1135" w:type="pct"/>
            <w:tcBorders>
              <w:top w:val="nil"/>
              <w:left w:val="nil"/>
              <w:bottom w:val="nil"/>
              <w:right w:val="nil"/>
            </w:tcBorders>
            <w:shd w:val="clear" w:color="auto" w:fill="auto"/>
            <w:noWrap/>
            <w:vAlign w:val="bottom"/>
            <w:hideMark/>
          </w:tcPr>
          <w:p w14:paraId="2BBB520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4C47494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65D4495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78087B6C" w14:textId="77777777" w:rsidTr="00392014">
        <w:trPr>
          <w:trHeight w:val="285"/>
        </w:trPr>
        <w:tc>
          <w:tcPr>
            <w:tcW w:w="439" w:type="pct"/>
            <w:tcBorders>
              <w:top w:val="nil"/>
              <w:left w:val="nil"/>
              <w:bottom w:val="nil"/>
              <w:right w:val="nil"/>
            </w:tcBorders>
            <w:shd w:val="clear" w:color="auto" w:fill="auto"/>
            <w:noWrap/>
            <w:vAlign w:val="bottom"/>
            <w:hideMark/>
          </w:tcPr>
          <w:p w14:paraId="518CAB5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COM307</w:t>
            </w:r>
          </w:p>
        </w:tc>
        <w:tc>
          <w:tcPr>
            <w:tcW w:w="2160" w:type="pct"/>
            <w:tcBorders>
              <w:top w:val="nil"/>
              <w:left w:val="nil"/>
              <w:bottom w:val="nil"/>
              <w:right w:val="nil"/>
            </w:tcBorders>
            <w:shd w:val="clear" w:color="auto" w:fill="auto"/>
            <w:noWrap/>
            <w:vAlign w:val="bottom"/>
            <w:hideMark/>
          </w:tcPr>
          <w:p w14:paraId="1C96CCD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OCEANS AND ATMPSPHERE (ADMR NOAA)</w:t>
            </w:r>
          </w:p>
        </w:tc>
        <w:tc>
          <w:tcPr>
            <w:tcW w:w="1135" w:type="pct"/>
            <w:tcBorders>
              <w:top w:val="nil"/>
              <w:left w:val="nil"/>
              <w:bottom w:val="nil"/>
              <w:right w:val="nil"/>
            </w:tcBorders>
            <w:shd w:val="clear" w:color="auto" w:fill="auto"/>
            <w:noWrap/>
            <w:vAlign w:val="bottom"/>
            <w:hideMark/>
          </w:tcPr>
          <w:p w14:paraId="603CA3C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1163DD1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3F248B8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0EE17E80" w14:textId="77777777" w:rsidTr="00392014">
        <w:trPr>
          <w:trHeight w:val="285"/>
        </w:trPr>
        <w:tc>
          <w:tcPr>
            <w:tcW w:w="439" w:type="pct"/>
            <w:tcBorders>
              <w:top w:val="nil"/>
              <w:left w:val="nil"/>
              <w:bottom w:val="nil"/>
              <w:right w:val="nil"/>
            </w:tcBorders>
            <w:shd w:val="clear" w:color="auto" w:fill="auto"/>
            <w:noWrap/>
            <w:vAlign w:val="bottom"/>
            <w:hideMark/>
          </w:tcPr>
          <w:p w14:paraId="7873DAD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COM424</w:t>
            </w:r>
          </w:p>
        </w:tc>
        <w:tc>
          <w:tcPr>
            <w:tcW w:w="2160" w:type="pct"/>
            <w:tcBorders>
              <w:top w:val="nil"/>
              <w:left w:val="nil"/>
              <w:bottom w:val="nil"/>
              <w:right w:val="nil"/>
            </w:tcBorders>
            <w:shd w:val="clear" w:color="auto" w:fill="auto"/>
            <w:noWrap/>
            <w:vAlign w:val="bottom"/>
            <w:hideMark/>
          </w:tcPr>
          <w:p w14:paraId="0F9F46A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OCEANS AND ATMOSPHERIC (DEPUTY ADMINISTRATOR NATIONAL OCEANIC AND ATMOSPHERIC ADMINISTRATION)</w:t>
            </w:r>
          </w:p>
        </w:tc>
        <w:tc>
          <w:tcPr>
            <w:tcW w:w="1135" w:type="pct"/>
            <w:tcBorders>
              <w:top w:val="nil"/>
              <w:left w:val="nil"/>
              <w:bottom w:val="nil"/>
              <w:right w:val="nil"/>
            </w:tcBorders>
            <w:shd w:val="clear" w:color="auto" w:fill="auto"/>
            <w:noWrap/>
            <w:vAlign w:val="bottom"/>
            <w:hideMark/>
          </w:tcPr>
          <w:p w14:paraId="6C65E80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1C8253D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4ED650A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055889A4" w14:textId="77777777" w:rsidTr="00392014">
        <w:trPr>
          <w:trHeight w:val="285"/>
        </w:trPr>
        <w:tc>
          <w:tcPr>
            <w:tcW w:w="439" w:type="pct"/>
            <w:tcBorders>
              <w:top w:val="nil"/>
              <w:left w:val="nil"/>
              <w:bottom w:val="nil"/>
              <w:right w:val="nil"/>
            </w:tcBorders>
            <w:shd w:val="clear" w:color="auto" w:fill="auto"/>
            <w:noWrap/>
            <w:vAlign w:val="bottom"/>
            <w:hideMark/>
          </w:tcPr>
          <w:p w14:paraId="7BBEA7D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COM422</w:t>
            </w:r>
          </w:p>
        </w:tc>
        <w:tc>
          <w:tcPr>
            <w:tcW w:w="2160" w:type="pct"/>
            <w:tcBorders>
              <w:top w:val="nil"/>
              <w:left w:val="nil"/>
              <w:bottom w:val="nil"/>
              <w:right w:val="nil"/>
            </w:tcBorders>
            <w:shd w:val="clear" w:color="auto" w:fill="auto"/>
            <w:noWrap/>
            <w:vAlign w:val="bottom"/>
            <w:hideMark/>
          </w:tcPr>
          <w:p w14:paraId="5C3933C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TELCOMMUNICATIONS AND INFORMATION</w:t>
            </w:r>
          </w:p>
        </w:tc>
        <w:tc>
          <w:tcPr>
            <w:tcW w:w="1135" w:type="pct"/>
            <w:tcBorders>
              <w:top w:val="nil"/>
              <w:left w:val="nil"/>
              <w:bottom w:val="nil"/>
              <w:right w:val="nil"/>
            </w:tcBorders>
            <w:shd w:val="clear" w:color="auto" w:fill="auto"/>
            <w:noWrap/>
            <w:vAlign w:val="bottom"/>
            <w:hideMark/>
          </w:tcPr>
          <w:p w14:paraId="19832E6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5897331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3B8F591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4C19E5D9" w14:textId="77777777" w:rsidTr="00392014">
        <w:trPr>
          <w:trHeight w:val="285"/>
        </w:trPr>
        <w:tc>
          <w:tcPr>
            <w:tcW w:w="439" w:type="pct"/>
            <w:tcBorders>
              <w:top w:val="nil"/>
              <w:left w:val="nil"/>
              <w:bottom w:val="nil"/>
              <w:right w:val="nil"/>
            </w:tcBorders>
            <w:shd w:val="clear" w:color="auto" w:fill="auto"/>
            <w:noWrap/>
            <w:vAlign w:val="bottom"/>
            <w:hideMark/>
          </w:tcPr>
          <w:p w14:paraId="30A50F5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NAS201</w:t>
            </w:r>
          </w:p>
        </w:tc>
        <w:tc>
          <w:tcPr>
            <w:tcW w:w="2160" w:type="pct"/>
            <w:tcBorders>
              <w:top w:val="nil"/>
              <w:left w:val="nil"/>
              <w:bottom w:val="nil"/>
              <w:right w:val="nil"/>
            </w:tcBorders>
            <w:shd w:val="clear" w:color="auto" w:fill="auto"/>
            <w:noWrap/>
            <w:vAlign w:val="bottom"/>
            <w:hideMark/>
          </w:tcPr>
          <w:p w14:paraId="474AC11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NASA</w:t>
            </w:r>
          </w:p>
        </w:tc>
        <w:tc>
          <w:tcPr>
            <w:tcW w:w="1135" w:type="pct"/>
            <w:tcBorders>
              <w:top w:val="nil"/>
              <w:left w:val="nil"/>
              <w:bottom w:val="nil"/>
              <w:right w:val="nil"/>
            </w:tcBorders>
            <w:shd w:val="clear" w:color="auto" w:fill="auto"/>
            <w:noWrap/>
            <w:vAlign w:val="bottom"/>
            <w:hideMark/>
          </w:tcPr>
          <w:p w14:paraId="19DD8D0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National Aeronautics and Space Administration (NASA)</w:t>
            </w:r>
          </w:p>
        </w:tc>
        <w:tc>
          <w:tcPr>
            <w:tcW w:w="386" w:type="pct"/>
            <w:tcBorders>
              <w:top w:val="nil"/>
              <w:left w:val="nil"/>
              <w:bottom w:val="nil"/>
              <w:right w:val="nil"/>
            </w:tcBorders>
            <w:shd w:val="clear" w:color="auto" w:fill="auto"/>
            <w:noWrap/>
            <w:vAlign w:val="bottom"/>
            <w:hideMark/>
          </w:tcPr>
          <w:p w14:paraId="637930C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3B51CC5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50911F39" w14:textId="77777777" w:rsidTr="00392014">
        <w:trPr>
          <w:trHeight w:val="285"/>
        </w:trPr>
        <w:tc>
          <w:tcPr>
            <w:tcW w:w="439" w:type="pct"/>
            <w:tcBorders>
              <w:top w:val="nil"/>
              <w:left w:val="nil"/>
              <w:bottom w:val="nil"/>
              <w:right w:val="nil"/>
            </w:tcBorders>
            <w:shd w:val="clear" w:color="auto" w:fill="auto"/>
            <w:noWrap/>
            <w:vAlign w:val="bottom"/>
            <w:hideMark/>
          </w:tcPr>
          <w:p w14:paraId="18939C6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NAS302</w:t>
            </w:r>
          </w:p>
        </w:tc>
        <w:tc>
          <w:tcPr>
            <w:tcW w:w="2160" w:type="pct"/>
            <w:tcBorders>
              <w:top w:val="nil"/>
              <w:left w:val="nil"/>
              <w:bottom w:val="nil"/>
              <w:right w:val="nil"/>
            </w:tcBorders>
            <w:shd w:val="clear" w:color="auto" w:fill="auto"/>
            <w:noWrap/>
            <w:vAlign w:val="bottom"/>
            <w:hideMark/>
          </w:tcPr>
          <w:p w14:paraId="71E4352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ADMINISTRATOR NASA</w:t>
            </w:r>
          </w:p>
        </w:tc>
        <w:tc>
          <w:tcPr>
            <w:tcW w:w="1135" w:type="pct"/>
            <w:tcBorders>
              <w:top w:val="nil"/>
              <w:left w:val="nil"/>
              <w:bottom w:val="nil"/>
              <w:right w:val="nil"/>
            </w:tcBorders>
            <w:shd w:val="clear" w:color="auto" w:fill="auto"/>
            <w:noWrap/>
            <w:vAlign w:val="bottom"/>
            <w:hideMark/>
          </w:tcPr>
          <w:p w14:paraId="5AD8A85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National Aeronautics and Space Administration (NASA)</w:t>
            </w:r>
          </w:p>
        </w:tc>
        <w:tc>
          <w:tcPr>
            <w:tcW w:w="386" w:type="pct"/>
            <w:tcBorders>
              <w:top w:val="nil"/>
              <w:left w:val="nil"/>
              <w:bottom w:val="nil"/>
              <w:right w:val="nil"/>
            </w:tcBorders>
            <w:shd w:val="clear" w:color="auto" w:fill="auto"/>
            <w:noWrap/>
            <w:vAlign w:val="bottom"/>
            <w:hideMark/>
          </w:tcPr>
          <w:p w14:paraId="44BEAC8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61ECB2B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789500F1" w14:textId="77777777" w:rsidTr="00392014">
        <w:trPr>
          <w:trHeight w:val="285"/>
        </w:trPr>
        <w:tc>
          <w:tcPr>
            <w:tcW w:w="439" w:type="pct"/>
            <w:tcBorders>
              <w:top w:val="nil"/>
              <w:left w:val="nil"/>
              <w:bottom w:val="nil"/>
              <w:right w:val="nil"/>
            </w:tcBorders>
            <w:shd w:val="clear" w:color="auto" w:fill="auto"/>
            <w:noWrap/>
            <w:vAlign w:val="bottom"/>
            <w:hideMark/>
          </w:tcPr>
          <w:p w14:paraId="6A67BA8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NAS403</w:t>
            </w:r>
          </w:p>
        </w:tc>
        <w:tc>
          <w:tcPr>
            <w:tcW w:w="2160" w:type="pct"/>
            <w:tcBorders>
              <w:top w:val="nil"/>
              <w:left w:val="nil"/>
              <w:bottom w:val="nil"/>
              <w:right w:val="nil"/>
            </w:tcBorders>
            <w:shd w:val="clear" w:color="auto" w:fill="auto"/>
            <w:noWrap/>
            <w:vAlign w:val="bottom"/>
            <w:hideMark/>
          </w:tcPr>
          <w:p w14:paraId="286AB6D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CHIEF FINANCIAL OFFICER NASA</w:t>
            </w:r>
          </w:p>
        </w:tc>
        <w:tc>
          <w:tcPr>
            <w:tcW w:w="1135" w:type="pct"/>
            <w:tcBorders>
              <w:top w:val="nil"/>
              <w:left w:val="nil"/>
              <w:bottom w:val="nil"/>
              <w:right w:val="nil"/>
            </w:tcBorders>
            <w:shd w:val="clear" w:color="auto" w:fill="auto"/>
            <w:noWrap/>
            <w:vAlign w:val="bottom"/>
            <w:hideMark/>
          </w:tcPr>
          <w:p w14:paraId="20F41C2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National Aeronautics and Space Administration (NASA)</w:t>
            </w:r>
          </w:p>
        </w:tc>
        <w:tc>
          <w:tcPr>
            <w:tcW w:w="386" w:type="pct"/>
            <w:tcBorders>
              <w:top w:val="nil"/>
              <w:left w:val="nil"/>
              <w:bottom w:val="nil"/>
              <w:right w:val="nil"/>
            </w:tcBorders>
            <w:shd w:val="clear" w:color="auto" w:fill="auto"/>
            <w:noWrap/>
            <w:vAlign w:val="bottom"/>
            <w:hideMark/>
          </w:tcPr>
          <w:p w14:paraId="4FE824A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17D2445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0F8BCE61" w14:textId="77777777" w:rsidTr="00392014">
        <w:trPr>
          <w:trHeight w:val="285"/>
        </w:trPr>
        <w:tc>
          <w:tcPr>
            <w:tcW w:w="439" w:type="pct"/>
            <w:tcBorders>
              <w:top w:val="nil"/>
              <w:left w:val="nil"/>
              <w:bottom w:val="nil"/>
              <w:right w:val="nil"/>
            </w:tcBorders>
            <w:shd w:val="clear" w:color="auto" w:fill="auto"/>
            <w:noWrap/>
            <w:vAlign w:val="bottom"/>
            <w:hideMark/>
          </w:tcPr>
          <w:p w14:paraId="07520C0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NAS404</w:t>
            </w:r>
          </w:p>
        </w:tc>
        <w:tc>
          <w:tcPr>
            <w:tcW w:w="2160" w:type="pct"/>
            <w:tcBorders>
              <w:top w:val="nil"/>
              <w:left w:val="nil"/>
              <w:bottom w:val="nil"/>
              <w:right w:val="nil"/>
            </w:tcBorders>
            <w:shd w:val="clear" w:color="auto" w:fill="auto"/>
            <w:noWrap/>
            <w:vAlign w:val="bottom"/>
            <w:hideMark/>
          </w:tcPr>
          <w:p w14:paraId="71A3059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 NASA</w:t>
            </w:r>
          </w:p>
        </w:tc>
        <w:tc>
          <w:tcPr>
            <w:tcW w:w="1135" w:type="pct"/>
            <w:tcBorders>
              <w:top w:val="nil"/>
              <w:left w:val="nil"/>
              <w:bottom w:val="nil"/>
              <w:right w:val="nil"/>
            </w:tcBorders>
            <w:shd w:val="clear" w:color="auto" w:fill="auto"/>
            <w:noWrap/>
            <w:vAlign w:val="bottom"/>
            <w:hideMark/>
          </w:tcPr>
          <w:p w14:paraId="161A1E1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National Aeronautics and Space Administration (NASA)</w:t>
            </w:r>
          </w:p>
        </w:tc>
        <w:tc>
          <w:tcPr>
            <w:tcW w:w="386" w:type="pct"/>
            <w:tcBorders>
              <w:top w:val="nil"/>
              <w:left w:val="nil"/>
              <w:bottom w:val="nil"/>
              <w:right w:val="nil"/>
            </w:tcBorders>
            <w:shd w:val="clear" w:color="auto" w:fill="auto"/>
            <w:noWrap/>
            <w:vAlign w:val="bottom"/>
            <w:hideMark/>
          </w:tcPr>
          <w:p w14:paraId="03002C4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38AE3DF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12BEA35F" w14:textId="77777777" w:rsidTr="00392014">
        <w:trPr>
          <w:trHeight w:val="285"/>
        </w:trPr>
        <w:tc>
          <w:tcPr>
            <w:tcW w:w="439" w:type="pct"/>
            <w:tcBorders>
              <w:top w:val="nil"/>
              <w:left w:val="nil"/>
              <w:bottom w:val="nil"/>
              <w:right w:val="nil"/>
            </w:tcBorders>
            <w:shd w:val="clear" w:color="auto" w:fill="auto"/>
            <w:noWrap/>
            <w:vAlign w:val="bottom"/>
            <w:hideMark/>
          </w:tcPr>
          <w:p w14:paraId="017918B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OST201</w:t>
            </w:r>
          </w:p>
        </w:tc>
        <w:tc>
          <w:tcPr>
            <w:tcW w:w="2160" w:type="pct"/>
            <w:tcBorders>
              <w:top w:val="nil"/>
              <w:left w:val="nil"/>
              <w:bottom w:val="nil"/>
              <w:right w:val="nil"/>
            </w:tcBorders>
            <w:shd w:val="clear" w:color="auto" w:fill="auto"/>
            <w:noWrap/>
            <w:vAlign w:val="bottom"/>
            <w:hideMark/>
          </w:tcPr>
          <w:p w14:paraId="1DB5BDC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OSTP</w:t>
            </w:r>
          </w:p>
        </w:tc>
        <w:tc>
          <w:tcPr>
            <w:tcW w:w="1135" w:type="pct"/>
            <w:tcBorders>
              <w:top w:val="nil"/>
              <w:left w:val="nil"/>
              <w:bottom w:val="nil"/>
              <w:right w:val="nil"/>
            </w:tcBorders>
            <w:shd w:val="clear" w:color="auto" w:fill="auto"/>
            <w:noWrap/>
            <w:vAlign w:val="bottom"/>
            <w:hideMark/>
          </w:tcPr>
          <w:p w14:paraId="603F70C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Science and Technology (OST)</w:t>
            </w:r>
          </w:p>
        </w:tc>
        <w:tc>
          <w:tcPr>
            <w:tcW w:w="386" w:type="pct"/>
            <w:tcBorders>
              <w:top w:val="nil"/>
              <w:left w:val="nil"/>
              <w:bottom w:val="nil"/>
              <w:right w:val="nil"/>
            </w:tcBorders>
            <w:shd w:val="clear" w:color="auto" w:fill="auto"/>
            <w:noWrap/>
            <w:vAlign w:val="bottom"/>
            <w:hideMark/>
          </w:tcPr>
          <w:p w14:paraId="7CD7ACE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7910C0B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0869CCE8" w14:textId="77777777" w:rsidTr="00392014">
        <w:trPr>
          <w:trHeight w:val="285"/>
        </w:trPr>
        <w:tc>
          <w:tcPr>
            <w:tcW w:w="439" w:type="pct"/>
            <w:tcBorders>
              <w:top w:val="nil"/>
              <w:left w:val="nil"/>
              <w:bottom w:val="nil"/>
              <w:right w:val="nil"/>
            </w:tcBorders>
            <w:shd w:val="clear" w:color="auto" w:fill="auto"/>
            <w:noWrap/>
            <w:vAlign w:val="bottom"/>
            <w:hideMark/>
          </w:tcPr>
          <w:p w14:paraId="368E3A7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OST302</w:t>
            </w:r>
          </w:p>
        </w:tc>
        <w:tc>
          <w:tcPr>
            <w:tcW w:w="2160" w:type="pct"/>
            <w:tcBorders>
              <w:top w:val="nil"/>
              <w:left w:val="nil"/>
              <w:bottom w:val="nil"/>
              <w:right w:val="nil"/>
            </w:tcBorders>
            <w:shd w:val="clear" w:color="auto" w:fill="auto"/>
            <w:noWrap/>
            <w:vAlign w:val="bottom"/>
            <w:hideMark/>
          </w:tcPr>
          <w:p w14:paraId="0965E7F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ASSOCIATE DIRECTOR</w:t>
            </w:r>
          </w:p>
        </w:tc>
        <w:tc>
          <w:tcPr>
            <w:tcW w:w="1135" w:type="pct"/>
            <w:tcBorders>
              <w:top w:val="nil"/>
              <w:left w:val="nil"/>
              <w:bottom w:val="nil"/>
              <w:right w:val="nil"/>
            </w:tcBorders>
            <w:shd w:val="clear" w:color="auto" w:fill="auto"/>
            <w:noWrap/>
            <w:vAlign w:val="bottom"/>
            <w:hideMark/>
          </w:tcPr>
          <w:p w14:paraId="25807E1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Science and Technology (OST)</w:t>
            </w:r>
          </w:p>
        </w:tc>
        <w:tc>
          <w:tcPr>
            <w:tcW w:w="386" w:type="pct"/>
            <w:tcBorders>
              <w:top w:val="nil"/>
              <w:left w:val="nil"/>
              <w:bottom w:val="nil"/>
              <w:right w:val="nil"/>
            </w:tcBorders>
            <w:shd w:val="clear" w:color="auto" w:fill="auto"/>
            <w:noWrap/>
            <w:vAlign w:val="bottom"/>
            <w:hideMark/>
          </w:tcPr>
          <w:p w14:paraId="4D721B4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2D8CAA3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35B36D4C" w14:textId="77777777" w:rsidTr="00392014">
        <w:trPr>
          <w:trHeight w:val="285"/>
        </w:trPr>
        <w:tc>
          <w:tcPr>
            <w:tcW w:w="439" w:type="pct"/>
            <w:tcBorders>
              <w:top w:val="nil"/>
              <w:left w:val="nil"/>
              <w:bottom w:val="nil"/>
              <w:right w:val="nil"/>
            </w:tcBorders>
            <w:shd w:val="clear" w:color="auto" w:fill="auto"/>
            <w:noWrap/>
            <w:vAlign w:val="bottom"/>
            <w:hideMark/>
          </w:tcPr>
          <w:p w14:paraId="5DE68F1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OST303</w:t>
            </w:r>
          </w:p>
        </w:tc>
        <w:tc>
          <w:tcPr>
            <w:tcW w:w="2160" w:type="pct"/>
            <w:tcBorders>
              <w:top w:val="nil"/>
              <w:left w:val="nil"/>
              <w:bottom w:val="nil"/>
              <w:right w:val="nil"/>
            </w:tcBorders>
            <w:shd w:val="clear" w:color="auto" w:fill="auto"/>
            <w:noWrap/>
            <w:vAlign w:val="bottom"/>
            <w:hideMark/>
          </w:tcPr>
          <w:p w14:paraId="710D132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ASSOCIATE DIRECTOR ENVIRONMENT</w:t>
            </w:r>
          </w:p>
        </w:tc>
        <w:tc>
          <w:tcPr>
            <w:tcW w:w="1135" w:type="pct"/>
            <w:tcBorders>
              <w:top w:val="nil"/>
              <w:left w:val="nil"/>
              <w:bottom w:val="nil"/>
              <w:right w:val="nil"/>
            </w:tcBorders>
            <w:shd w:val="clear" w:color="auto" w:fill="auto"/>
            <w:noWrap/>
            <w:vAlign w:val="bottom"/>
            <w:hideMark/>
          </w:tcPr>
          <w:p w14:paraId="1DA524F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Science and Technology (OST)</w:t>
            </w:r>
          </w:p>
        </w:tc>
        <w:tc>
          <w:tcPr>
            <w:tcW w:w="386" w:type="pct"/>
            <w:tcBorders>
              <w:top w:val="nil"/>
              <w:left w:val="nil"/>
              <w:bottom w:val="nil"/>
              <w:right w:val="nil"/>
            </w:tcBorders>
            <w:shd w:val="clear" w:color="auto" w:fill="auto"/>
            <w:noWrap/>
            <w:vAlign w:val="bottom"/>
            <w:hideMark/>
          </w:tcPr>
          <w:p w14:paraId="638841E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7D54B51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3340A793" w14:textId="77777777" w:rsidTr="00392014">
        <w:trPr>
          <w:trHeight w:val="285"/>
        </w:trPr>
        <w:tc>
          <w:tcPr>
            <w:tcW w:w="439" w:type="pct"/>
            <w:tcBorders>
              <w:top w:val="nil"/>
              <w:left w:val="nil"/>
              <w:bottom w:val="nil"/>
              <w:right w:val="nil"/>
            </w:tcBorders>
            <w:shd w:val="clear" w:color="auto" w:fill="auto"/>
            <w:noWrap/>
            <w:vAlign w:val="bottom"/>
            <w:hideMark/>
          </w:tcPr>
          <w:p w14:paraId="3F74DCE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OST304</w:t>
            </w:r>
          </w:p>
        </w:tc>
        <w:tc>
          <w:tcPr>
            <w:tcW w:w="2160" w:type="pct"/>
            <w:tcBorders>
              <w:top w:val="nil"/>
              <w:left w:val="nil"/>
              <w:bottom w:val="nil"/>
              <w:right w:val="nil"/>
            </w:tcBorders>
            <w:shd w:val="clear" w:color="auto" w:fill="auto"/>
            <w:noWrap/>
            <w:vAlign w:val="bottom"/>
            <w:hideMark/>
          </w:tcPr>
          <w:p w14:paraId="014B005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ASSOCIATE DIRECTOR NS AND INTL AFFAIRS</w:t>
            </w:r>
          </w:p>
        </w:tc>
        <w:tc>
          <w:tcPr>
            <w:tcW w:w="1135" w:type="pct"/>
            <w:tcBorders>
              <w:top w:val="nil"/>
              <w:left w:val="nil"/>
              <w:bottom w:val="nil"/>
              <w:right w:val="nil"/>
            </w:tcBorders>
            <w:shd w:val="clear" w:color="auto" w:fill="auto"/>
            <w:noWrap/>
            <w:vAlign w:val="bottom"/>
            <w:hideMark/>
          </w:tcPr>
          <w:p w14:paraId="355866C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Science and Technology (OST)</w:t>
            </w:r>
          </w:p>
        </w:tc>
        <w:tc>
          <w:tcPr>
            <w:tcW w:w="386" w:type="pct"/>
            <w:tcBorders>
              <w:top w:val="nil"/>
              <w:left w:val="nil"/>
              <w:bottom w:val="nil"/>
              <w:right w:val="nil"/>
            </w:tcBorders>
            <w:shd w:val="clear" w:color="auto" w:fill="auto"/>
            <w:noWrap/>
            <w:vAlign w:val="bottom"/>
            <w:hideMark/>
          </w:tcPr>
          <w:p w14:paraId="1B6B354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7AE80CD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105F4D69" w14:textId="77777777" w:rsidTr="00392014">
        <w:trPr>
          <w:trHeight w:val="285"/>
        </w:trPr>
        <w:tc>
          <w:tcPr>
            <w:tcW w:w="439" w:type="pct"/>
            <w:tcBorders>
              <w:top w:val="nil"/>
              <w:left w:val="nil"/>
              <w:bottom w:val="nil"/>
              <w:right w:val="nil"/>
            </w:tcBorders>
            <w:shd w:val="clear" w:color="auto" w:fill="auto"/>
            <w:noWrap/>
            <w:vAlign w:val="bottom"/>
            <w:hideMark/>
          </w:tcPr>
          <w:p w14:paraId="5269750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OST305</w:t>
            </w:r>
          </w:p>
        </w:tc>
        <w:tc>
          <w:tcPr>
            <w:tcW w:w="2160" w:type="pct"/>
            <w:tcBorders>
              <w:top w:val="nil"/>
              <w:left w:val="nil"/>
              <w:bottom w:val="nil"/>
              <w:right w:val="nil"/>
            </w:tcBorders>
            <w:shd w:val="clear" w:color="auto" w:fill="auto"/>
            <w:noWrap/>
            <w:vAlign w:val="bottom"/>
            <w:hideMark/>
          </w:tcPr>
          <w:p w14:paraId="32BAE04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ASSOCIATE DIRECTOR SCIENCE</w:t>
            </w:r>
          </w:p>
        </w:tc>
        <w:tc>
          <w:tcPr>
            <w:tcW w:w="1135" w:type="pct"/>
            <w:tcBorders>
              <w:top w:val="nil"/>
              <w:left w:val="nil"/>
              <w:bottom w:val="nil"/>
              <w:right w:val="nil"/>
            </w:tcBorders>
            <w:shd w:val="clear" w:color="auto" w:fill="auto"/>
            <w:noWrap/>
            <w:vAlign w:val="bottom"/>
            <w:hideMark/>
          </w:tcPr>
          <w:p w14:paraId="463B357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Science and Technology (OST)</w:t>
            </w:r>
          </w:p>
        </w:tc>
        <w:tc>
          <w:tcPr>
            <w:tcW w:w="386" w:type="pct"/>
            <w:tcBorders>
              <w:top w:val="nil"/>
              <w:left w:val="nil"/>
              <w:bottom w:val="nil"/>
              <w:right w:val="nil"/>
            </w:tcBorders>
            <w:shd w:val="clear" w:color="auto" w:fill="auto"/>
            <w:noWrap/>
            <w:vAlign w:val="bottom"/>
            <w:hideMark/>
          </w:tcPr>
          <w:p w14:paraId="687E49F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4FE7F2E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682ED9F5" w14:textId="77777777" w:rsidTr="00392014">
        <w:trPr>
          <w:trHeight w:val="285"/>
        </w:trPr>
        <w:tc>
          <w:tcPr>
            <w:tcW w:w="439" w:type="pct"/>
            <w:tcBorders>
              <w:top w:val="nil"/>
              <w:left w:val="nil"/>
              <w:bottom w:val="nil"/>
              <w:right w:val="nil"/>
            </w:tcBorders>
            <w:shd w:val="clear" w:color="auto" w:fill="auto"/>
            <w:noWrap/>
            <w:vAlign w:val="bottom"/>
            <w:hideMark/>
          </w:tcPr>
          <w:p w14:paraId="33296A6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OST306</w:t>
            </w:r>
          </w:p>
        </w:tc>
        <w:tc>
          <w:tcPr>
            <w:tcW w:w="2160" w:type="pct"/>
            <w:tcBorders>
              <w:top w:val="nil"/>
              <w:left w:val="nil"/>
              <w:bottom w:val="nil"/>
              <w:right w:val="nil"/>
            </w:tcBorders>
            <w:shd w:val="clear" w:color="auto" w:fill="auto"/>
            <w:noWrap/>
            <w:vAlign w:val="bottom"/>
            <w:hideMark/>
          </w:tcPr>
          <w:p w14:paraId="56E46A5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ASSOCIATE DIRECTOR TECHNOLOGY</w:t>
            </w:r>
          </w:p>
        </w:tc>
        <w:tc>
          <w:tcPr>
            <w:tcW w:w="1135" w:type="pct"/>
            <w:tcBorders>
              <w:top w:val="nil"/>
              <w:left w:val="nil"/>
              <w:bottom w:val="nil"/>
              <w:right w:val="nil"/>
            </w:tcBorders>
            <w:shd w:val="clear" w:color="auto" w:fill="auto"/>
            <w:noWrap/>
            <w:vAlign w:val="bottom"/>
            <w:hideMark/>
          </w:tcPr>
          <w:p w14:paraId="13D0021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Science and Technology (OST)</w:t>
            </w:r>
          </w:p>
        </w:tc>
        <w:tc>
          <w:tcPr>
            <w:tcW w:w="386" w:type="pct"/>
            <w:tcBorders>
              <w:top w:val="nil"/>
              <w:left w:val="nil"/>
              <w:bottom w:val="nil"/>
              <w:right w:val="nil"/>
            </w:tcBorders>
            <w:shd w:val="clear" w:color="auto" w:fill="auto"/>
            <w:noWrap/>
            <w:vAlign w:val="bottom"/>
            <w:hideMark/>
          </w:tcPr>
          <w:p w14:paraId="2DED039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78AEE25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3ED0F4D5" w14:textId="77777777" w:rsidTr="00392014">
        <w:trPr>
          <w:trHeight w:val="285"/>
        </w:trPr>
        <w:tc>
          <w:tcPr>
            <w:tcW w:w="439" w:type="pct"/>
            <w:tcBorders>
              <w:top w:val="nil"/>
              <w:left w:val="nil"/>
              <w:bottom w:val="nil"/>
              <w:right w:val="nil"/>
            </w:tcBorders>
            <w:shd w:val="clear" w:color="auto" w:fill="auto"/>
            <w:noWrap/>
            <w:vAlign w:val="bottom"/>
            <w:hideMark/>
          </w:tcPr>
          <w:p w14:paraId="686C73A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TRN202</w:t>
            </w:r>
          </w:p>
        </w:tc>
        <w:tc>
          <w:tcPr>
            <w:tcW w:w="2160" w:type="pct"/>
            <w:tcBorders>
              <w:top w:val="nil"/>
              <w:left w:val="nil"/>
              <w:bottom w:val="nil"/>
              <w:right w:val="nil"/>
            </w:tcBorders>
            <w:shd w:val="clear" w:color="auto" w:fill="auto"/>
            <w:noWrap/>
            <w:vAlign w:val="bottom"/>
            <w:hideMark/>
          </w:tcPr>
          <w:p w14:paraId="239CC95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FAA</w:t>
            </w:r>
          </w:p>
        </w:tc>
        <w:tc>
          <w:tcPr>
            <w:tcW w:w="1135" w:type="pct"/>
            <w:tcBorders>
              <w:top w:val="nil"/>
              <w:left w:val="nil"/>
              <w:bottom w:val="nil"/>
              <w:right w:val="nil"/>
            </w:tcBorders>
            <w:shd w:val="clear" w:color="auto" w:fill="auto"/>
            <w:noWrap/>
            <w:vAlign w:val="bottom"/>
            <w:hideMark/>
          </w:tcPr>
          <w:p w14:paraId="50E5175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7FBD9E2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286827F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7A28964D" w14:textId="77777777" w:rsidTr="00392014">
        <w:trPr>
          <w:trHeight w:val="285"/>
        </w:trPr>
        <w:tc>
          <w:tcPr>
            <w:tcW w:w="439" w:type="pct"/>
            <w:tcBorders>
              <w:top w:val="nil"/>
              <w:left w:val="nil"/>
              <w:bottom w:val="nil"/>
              <w:right w:val="nil"/>
            </w:tcBorders>
            <w:shd w:val="clear" w:color="auto" w:fill="auto"/>
            <w:noWrap/>
            <w:vAlign w:val="bottom"/>
            <w:hideMark/>
          </w:tcPr>
          <w:p w14:paraId="714D76A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TRN416</w:t>
            </w:r>
          </w:p>
        </w:tc>
        <w:tc>
          <w:tcPr>
            <w:tcW w:w="2160" w:type="pct"/>
            <w:tcBorders>
              <w:top w:val="nil"/>
              <w:left w:val="nil"/>
              <w:bottom w:val="nil"/>
              <w:right w:val="nil"/>
            </w:tcBorders>
            <w:shd w:val="clear" w:color="auto" w:fill="auto"/>
            <w:noWrap/>
            <w:vAlign w:val="bottom"/>
            <w:hideMark/>
          </w:tcPr>
          <w:p w14:paraId="43CCE3D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ADMINISTRATOR FAA</w:t>
            </w:r>
          </w:p>
        </w:tc>
        <w:tc>
          <w:tcPr>
            <w:tcW w:w="1135" w:type="pct"/>
            <w:tcBorders>
              <w:top w:val="nil"/>
              <w:left w:val="nil"/>
              <w:bottom w:val="nil"/>
              <w:right w:val="nil"/>
            </w:tcBorders>
            <w:shd w:val="clear" w:color="auto" w:fill="auto"/>
            <w:noWrap/>
            <w:vAlign w:val="bottom"/>
            <w:hideMark/>
          </w:tcPr>
          <w:p w14:paraId="264E8C5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2E6AFDD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5999BE5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18B0EC84" w14:textId="77777777" w:rsidTr="00392014">
        <w:trPr>
          <w:trHeight w:val="285"/>
        </w:trPr>
        <w:tc>
          <w:tcPr>
            <w:tcW w:w="439" w:type="pct"/>
            <w:tcBorders>
              <w:top w:val="nil"/>
              <w:left w:val="nil"/>
              <w:bottom w:val="nil"/>
              <w:right w:val="nil"/>
            </w:tcBorders>
            <w:shd w:val="clear" w:color="auto" w:fill="auto"/>
            <w:noWrap/>
            <w:vAlign w:val="bottom"/>
            <w:hideMark/>
          </w:tcPr>
          <w:p w14:paraId="021B01B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TRN203</w:t>
            </w:r>
          </w:p>
        </w:tc>
        <w:tc>
          <w:tcPr>
            <w:tcW w:w="2160" w:type="pct"/>
            <w:tcBorders>
              <w:top w:val="nil"/>
              <w:left w:val="nil"/>
              <w:bottom w:val="nil"/>
              <w:right w:val="nil"/>
            </w:tcBorders>
            <w:shd w:val="clear" w:color="auto" w:fill="auto"/>
            <w:noWrap/>
            <w:vAlign w:val="bottom"/>
            <w:hideMark/>
          </w:tcPr>
          <w:p w14:paraId="611E433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FHWA</w:t>
            </w:r>
          </w:p>
        </w:tc>
        <w:tc>
          <w:tcPr>
            <w:tcW w:w="1135" w:type="pct"/>
            <w:tcBorders>
              <w:top w:val="nil"/>
              <w:left w:val="nil"/>
              <w:bottom w:val="nil"/>
              <w:right w:val="nil"/>
            </w:tcBorders>
            <w:shd w:val="clear" w:color="auto" w:fill="auto"/>
            <w:noWrap/>
            <w:vAlign w:val="bottom"/>
            <w:hideMark/>
          </w:tcPr>
          <w:p w14:paraId="61057E7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2AD21BF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5986853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67F1A482" w14:textId="77777777" w:rsidTr="00392014">
        <w:trPr>
          <w:trHeight w:val="285"/>
        </w:trPr>
        <w:tc>
          <w:tcPr>
            <w:tcW w:w="439" w:type="pct"/>
            <w:tcBorders>
              <w:top w:val="nil"/>
              <w:left w:val="nil"/>
              <w:bottom w:val="nil"/>
              <w:right w:val="nil"/>
            </w:tcBorders>
            <w:shd w:val="clear" w:color="auto" w:fill="auto"/>
            <w:noWrap/>
            <w:vAlign w:val="bottom"/>
            <w:hideMark/>
          </w:tcPr>
          <w:p w14:paraId="566E488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TRN419</w:t>
            </w:r>
          </w:p>
        </w:tc>
        <w:tc>
          <w:tcPr>
            <w:tcW w:w="2160" w:type="pct"/>
            <w:tcBorders>
              <w:top w:val="nil"/>
              <w:left w:val="nil"/>
              <w:bottom w:val="nil"/>
              <w:right w:val="nil"/>
            </w:tcBorders>
            <w:shd w:val="clear" w:color="auto" w:fill="auto"/>
            <w:noWrap/>
            <w:vAlign w:val="bottom"/>
            <w:hideMark/>
          </w:tcPr>
          <w:p w14:paraId="5FE0AB2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FEDERAL MOTOR CARRIER SAFETY ADMINISTRATION</w:t>
            </w:r>
          </w:p>
        </w:tc>
        <w:tc>
          <w:tcPr>
            <w:tcW w:w="1135" w:type="pct"/>
            <w:tcBorders>
              <w:top w:val="nil"/>
              <w:left w:val="nil"/>
              <w:bottom w:val="nil"/>
              <w:right w:val="nil"/>
            </w:tcBorders>
            <w:shd w:val="clear" w:color="auto" w:fill="auto"/>
            <w:noWrap/>
            <w:vAlign w:val="bottom"/>
            <w:hideMark/>
          </w:tcPr>
          <w:p w14:paraId="4912975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6943AEF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649CA1A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5BE08C96" w14:textId="77777777" w:rsidTr="00392014">
        <w:trPr>
          <w:trHeight w:val="285"/>
        </w:trPr>
        <w:tc>
          <w:tcPr>
            <w:tcW w:w="439" w:type="pct"/>
            <w:tcBorders>
              <w:top w:val="nil"/>
              <w:left w:val="nil"/>
              <w:bottom w:val="nil"/>
              <w:right w:val="nil"/>
            </w:tcBorders>
            <w:shd w:val="clear" w:color="auto" w:fill="auto"/>
            <w:noWrap/>
            <w:vAlign w:val="bottom"/>
            <w:hideMark/>
          </w:tcPr>
          <w:p w14:paraId="3C40F53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TRN306</w:t>
            </w:r>
          </w:p>
        </w:tc>
        <w:tc>
          <w:tcPr>
            <w:tcW w:w="2160" w:type="pct"/>
            <w:tcBorders>
              <w:top w:val="nil"/>
              <w:left w:val="nil"/>
              <w:bottom w:val="nil"/>
              <w:right w:val="nil"/>
            </w:tcBorders>
            <w:shd w:val="clear" w:color="auto" w:fill="auto"/>
            <w:noWrap/>
            <w:vAlign w:val="bottom"/>
            <w:hideMark/>
          </w:tcPr>
          <w:p w14:paraId="230BADE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FRA</w:t>
            </w:r>
          </w:p>
        </w:tc>
        <w:tc>
          <w:tcPr>
            <w:tcW w:w="1135" w:type="pct"/>
            <w:tcBorders>
              <w:top w:val="nil"/>
              <w:left w:val="nil"/>
              <w:bottom w:val="nil"/>
              <w:right w:val="nil"/>
            </w:tcBorders>
            <w:shd w:val="clear" w:color="auto" w:fill="auto"/>
            <w:noWrap/>
            <w:vAlign w:val="bottom"/>
            <w:hideMark/>
          </w:tcPr>
          <w:p w14:paraId="121B1A8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34D4D1C8"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6380B65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0F9FAB49" w14:textId="77777777" w:rsidTr="00392014">
        <w:trPr>
          <w:trHeight w:val="285"/>
        </w:trPr>
        <w:tc>
          <w:tcPr>
            <w:tcW w:w="439" w:type="pct"/>
            <w:tcBorders>
              <w:top w:val="nil"/>
              <w:left w:val="nil"/>
              <w:bottom w:val="nil"/>
              <w:right w:val="nil"/>
            </w:tcBorders>
            <w:shd w:val="clear" w:color="auto" w:fill="auto"/>
            <w:noWrap/>
            <w:vAlign w:val="bottom"/>
            <w:hideMark/>
          </w:tcPr>
          <w:p w14:paraId="507E33E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TRN305</w:t>
            </w:r>
          </w:p>
        </w:tc>
        <w:tc>
          <w:tcPr>
            <w:tcW w:w="2160" w:type="pct"/>
            <w:tcBorders>
              <w:top w:val="nil"/>
              <w:left w:val="nil"/>
              <w:bottom w:val="nil"/>
              <w:right w:val="nil"/>
            </w:tcBorders>
            <w:shd w:val="clear" w:color="auto" w:fill="auto"/>
            <w:noWrap/>
            <w:vAlign w:val="bottom"/>
            <w:hideMark/>
          </w:tcPr>
          <w:p w14:paraId="149AF85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URBAN MASS TRANSPORTATION ADMINISTRATION</w:t>
            </w:r>
          </w:p>
        </w:tc>
        <w:tc>
          <w:tcPr>
            <w:tcW w:w="1135" w:type="pct"/>
            <w:tcBorders>
              <w:top w:val="nil"/>
              <w:left w:val="nil"/>
              <w:bottom w:val="nil"/>
              <w:right w:val="nil"/>
            </w:tcBorders>
            <w:shd w:val="clear" w:color="auto" w:fill="auto"/>
            <w:noWrap/>
            <w:vAlign w:val="bottom"/>
            <w:hideMark/>
          </w:tcPr>
          <w:p w14:paraId="18361B5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6EC49EF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081458C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7D4F1E38" w14:textId="77777777" w:rsidTr="00392014">
        <w:trPr>
          <w:trHeight w:val="285"/>
        </w:trPr>
        <w:tc>
          <w:tcPr>
            <w:tcW w:w="439" w:type="pct"/>
            <w:tcBorders>
              <w:top w:val="nil"/>
              <w:left w:val="nil"/>
              <w:bottom w:val="nil"/>
              <w:right w:val="nil"/>
            </w:tcBorders>
            <w:shd w:val="clear" w:color="auto" w:fill="auto"/>
            <w:noWrap/>
            <w:vAlign w:val="bottom"/>
            <w:hideMark/>
          </w:tcPr>
          <w:p w14:paraId="7B7AB7D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TRN307</w:t>
            </w:r>
          </w:p>
        </w:tc>
        <w:tc>
          <w:tcPr>
            <w:tcW w:w="2160" w:type="pct"/>
            <w:tcBorders>
              <w:top w:val="nil"/>
              <w:left w:val="nil"/>
              <w:bottom w:val="nil"/>
              <w:right w:val="nil"/>
            </w:tcBorders>
            <w:shd w:val="clear" w:color="auto" w:fill="auto"/>
            <w:noWrap/>
            <w:vAlign w:val="bottom"/>
            <w:hideMark/>
          </w:tcPr>
          <w:p w14:paraId="2DEB359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FTA</w:t>
            </w:r>
          </w:p>
        </w:tc>
        <w:tc>
          <w:tcPr>
            <w:tcW w:w="1135" w:type="pct"/>
            <w:tcBorders>
              <w:top w:val="nil"/>
              <w:left w:val="nil"/>
              <w:bottom w:val="nil"/>
              <w:right w:val="nil"/>
            </w:tcBorders>
            <w:shd w:val="clear" w:color="auto" w:fill="auto"/>
            <w:noWrap/>
            <w:vAlign w:val="bottom"/>
            <w:hideMark/>
          </w:tcPr>
          <w:p w14:paraId="3373487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68AF743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2E0B29C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15570EC8" w14:textId="77777777" w:rsidTr="00392014">
        <w:trPr>
          <w:trHeight w:val="285"/>
        </w:trPr>
        <w:tc>
          <w:tcPr>
            <w:tcW w:w="439" w:type="pct"/>
            <w:tcBorders>
              <w:top w:val="nil"/>
              <w:left w:val="nil"/>
              <w:bottom w:val="nil"/>
              <w:right w:val="nil"/>
            </w:tcBorders>
            <w:shd w:val="clear" w:color="auto" w:fill="auto"/>
            <w:noWrap/>
            <w:vAlign w:val="bottom"/>
            <w:hideMark/>
          </w:tcPr>
          <w:p w14:paraId="5F47438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TRN420</w:t>
            </w:r>
          </w:p>
        </w:tc>
        <w:tc>
          <w:tcPr>
            <w:tcW w:w="2160" w:type="pct"/>
            <w:tcBorders>
              <w:top w:val="nil"/>
              <w:left w:val="nil"/>
              <w:bottom w:val="nil"/>
              <w:right w:val="nil"/>
            </w:tcBorders>
            <w:shd w:val="clear" w:color="auto" w:fill="auto"/>
            <w:noWrap/>
            <w:vAlign w:val="bottom"/>
            <w:hideMark/>
          </w:tcPr>
          <w:p w14:paraId="4BF57AC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PIPELINE AND HAZARDOUS MATERIALS SAFETY ADMINISTRATION</w:t>
            </w:r>
          </w:p>
        </w:tc>
        <w:tc>
          <w:tcPr>
            <w:tcW w:w="1135" w:type="pct"/>
            <w:tcBorders>
              <w:top w:val="nil"/>
              <w:left w:val="nil"/>
              <w:bottom w:val="nil"/>
              <w:right w:val="nil"/>
            </w:tcBorders>
            <w:shd w:val="clear" w:color="auto" w:fill="auto"/>
            <w:noWrap/>
            <w:vAlign w:val="bottom"/>
            <w:hideMark/>
          </w:tcPr>
          <w:p w14:paraId="23736EF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1E74072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6443BA8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45D83AC5" w14:textId="77777777" w:rsidTr="00392014">
        <w:trPr>
          <w:trHeight w:val="285"/>
        </w:trPr>
        <w:tc>
          <w:tcPr>
            <w:tcW w:w="439" w:type="pct"/>
            <w:tcBorders>
              <w:top w:val="nil"/>
              <w:left w:val="nil"/>
              <w:bottom w:val="nil"/>
              <w:right w:val="nil"/>
            </w:tcBorders>
            <w:shd w:val="clear" w:color="auto" w:fill="auto"/>
            <w:noWrap/>
            <w:vAlign w:val="bottom"/>
            <w:hideMark/>
          </w:tcPr>
          <w:p w14:paraId="47DEC44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TRN309</w:t>
            </w:r>
          </w:p>
        </w:tc>
        <w:tc>
          <w:tcPr>
            <w:tcW w:w="2160" w:type="pct"/>
            <w:tcBorders>
              <w:top w:val="nil"/>
              <w:left w:val="nil"/>
              <w:bottom w:val="nil"/>
              <w:right w:val="nil"/>
            </w:tcBorders>
            <w:shd w:val="clear" w:color="auto" w:fill="auto"/>
            <w:noWrap/>
            <w:vAlign w:val="bottom"/>
            <w:hideMark/>
          </w:tcPr>
          <w:p w14:paraId="481DC04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MARITIME ADMIN</w:t>
            </w:r>
          </w:p>
        </w:tc>
        <w:tc>
          <w:tcPr>
            <w:tcW w:w="1135" w:type="pct"/>
            <w:tcBorders>
              <w:top w:val="nil"/>
              <w:left w:val="nil"/>
              <w:bottom w:val="nil"/>
              <w:right w:val="nil"/>
            </w:tcBorders>
            <w:shd w:val="clear" w:color="auto" w:fill="auto"/>
            <w:noWrap/>
            <w:vAlign w:val="bottom"/>
            <w:hideMark/>
          </w:tcPr>
          <w:p w14:paraId="3866126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3EDCAC2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32C4E02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0D6E4A6C" w14:textId="77777777" w:rsidTr="00392014">
        <w:trPr>
          <w:trHeight w:val="285"/>
        </w:trPr>
        <w:tc>
          <w:tcPr>
            <w:tcW w:w="439" w:type="pct"/>
            <w:tcBorders>
              <w:top w:val="nil"/>
              <w:left w:val="nil"/>
              <w:bottom w:val="nil"/>
              <w:right w:val="nil"/>
            </w:tcBorders>
            <w:shd w:val="clear" w:color="auto" w:fill="auto"/>
            <w:noWrap/>
            <w:vAlign w:val="bottom"/>
            <w:hideMark/>
          </w:tcPr>
          <w:p w14:paraId="1353620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TRN308</w:t>
            </w:r>
          </w:p>
        </w:tc>
        <w:tc>
          <w:tcPr>
            <w:tcW w:w="2160" w:type="pct"/>
            <w:tcBorders>
              <w:top w:val="nil"/>
              <w:left w:val="nil"/>
              <w:bottom w:val="nil"/>
              <w:right w:val="nil"/>
            </w:tcBorders>
            <w:shd w:val="clear" w:color="auto" w:fill="auto"/>
            <w:noWrap/>
            <w:vAlign w:val="bottom"/>
            <w:hideMark/>
          </w:tcPr>
          <w:p w14:paraId="00E52EF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NHTSA</w:t>
            </w:r>
          </w:p>
        </w:tc>
        <w:tc>
          <w:tcPr>
            <w:tcW w:w="1135" w:type="pct"/>
            <w:tcBorders>
              <w:top w:val="nil"/>
              <w:left w:val="nil"/>
              <w:bottom w:val="nil"/>
              <w:right w:val="nil"/>
            </w:tcBorders>
            <w:shd w:val="clear" w:color="auto" w:fill="auto"/>
            <w:noWrap/>
            <w:vAlign w:val="bottom"/>
            <w:hideMark/>
          </w:tcPr>
          <w:p w14:paraId="734793F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1C03791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4C48519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12852E51" w14:textId="77777777" w:rsidTr="00392014">
        <w:trPr>
          <w:trHeight w:val="285"/>
        </w:trPr>
        <w:tc>
          <w:tcPr>
            <w:tcW w:w="439" w:type="pct"/>
            <w:tcBorders>
              <w:top w:val="nil"/>
              <w:left w:val="nil"/>
              <w:bottom w:val="nil"/>
              <w:right w:val="nil"/>
            </w:tcBorders>
            <w:shd w:val="clear" w:color="auto" w:fill="auto"/>
            <w:noWrap/>
            <w:vAlign w:val="bottom"/>
            <w:hideMark/>
          </w:tcPr>
          <w:p w14:paraId="5B29D8C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TRN310</w:t>
            </w:r>
          </w:p>
        </w:tc>
        <w:tc>
          <w:tcPr>
            <w:tcW w:w="2160" w:type="pct"/>
            <w:tcBorders>
              <w:top w:val="nil"/>
              <w:left w:val="nil"/>
              <w:bottom w:val="nil"/>
              <w:right w:val="nil"/>
            </w:tcBorders>
            <w:shd w:val="clear" w:color="auto" w:fill="auto"/>
            <w:noWrap/>
            <w:vAlign w:val="bottom"/>
            <w:hideMark/>
          </w:tcPr>
          <w:p w14:paraId="6F6EA92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RSPA/RITA</w:t>
            </w:r>
          </w:p>
        </w:tc>
        <w:tc>
          <w:tcPr>
            <w:tcW w:w="1135" w:type="pct"/>
            <w:tcBorders>
              <w:top w:val="nil"/>
              <w:left w:val="nil"/>
              <w:bottom w:val="nil"/>
              <w:right w:val="nil"/>
            </w:tcBorders>
            <w:shd w:val="clear" w:color="auto" w:fill="auto"/>
            <w:noWrap/>
            <w:vAlign w:val="bottom"/>
            <w:hideMark/>
          </w:tcPr>
          <w:p w14:paraId="035B387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5D92399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4DB7780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44AF6A7B" w14:textId="77777777" w:rsidTr="00392014">
        <w:trPr>
          <w:trHeight w:val="285"/>
        </w:trPr>
        <w:tc>
          <w:tcPr>
            <w:tcW w:w="439" w:type="pct"/>
            <w:tcBorders>
              <w:top w:val="nil"/>
              <w:left w:val="nil"/>
              <w:bottom w:val="nil"/>
              <w:right w:val="nil"/>
            </w:tcBorders>
            <w:shd w:val="clear" w:color="auto" w:fill="auto"/>
            <w:noWrap/>
            <w:vAlign w:val="bottom"/>
            <w:hideMark/>
          </w:tcPr>
          <w:p w14:paraId="1A4E979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TRN411</w:t>
            </w:r>
          </w:p>
        </w:tc>
        <w:tc>
          <w:tcPr>
            <w:tcW w:w="2160" w:type="pct"/>
            <w:tcBorders>
              <w:top w:val="nil"/>
              <w:left w:val="nil"/>
              <w:bottom w:val="nil"/>
              <w:right w:val="nil"/>
            </w:tcBorders>
            <w:shd w:val="clear" w:color="auto" w:fill="auto"/>
            <w:noWrap/>
            <w:vAlign w:val="bottom"/>
            <w:hideMark/>
          </w:tcPr>
          <w:p w14:paraId="541B591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ST LAWRENCE SEAWAY CORP</w:t>
            </w:r>
          </w:p>
        </w:tc>
        <w:tc>
          <w:tcPr>
            <w:tcW w:w="1135" w:type="pct"/>
            <w:tcBorders>
              <w:top w:val="nil"/>
              <w:left w:val="nil"/>
              <w:bottom w:val="nil"/>
              <w:right w:val="nil"/>
            </w:tcBorders>
            <w:shd w:val="clear" w:color="auto" w:fill="auto"/>
            <w:noWrap/>
            <w:vAlign w:val="bottom"/>
            <w:hideMark/>
          </w:tcPr>
          <w:p w14:paraId="3835DF9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05D0411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215E960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1ADE121C" w14:textId="77777777" w:rsidTr="00392014">
        <w:trPr>
          <w:trHeight w:val="285"/>
        </w:trPr>
        <w:tc>
          <w:tcPr>
            <w:tcW w:w="439" w:type="pct"/>
            <w:tcBorders>
              <w:top w:val="nil"/>
              <w:left w:val="nil"/>
              <w:bottom w:val="nil"/>
              <w:right w:val="nil"/>
            </w:tcBorders>
            <w:shd w:val="clear" w:color="auto" w:fill="auto"/>
            <w:noWrap/>
            <w:vAlign w:val="bottom"/>
            <w:hideMark/>
          </w:tcPr>
          <w:p w14:paraId="1894D0E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TRN101</w:t>
            </w:r>
          </w:p>
        </w:tc>
        <w:tc>
          <w:tcPr>
            <w:tcW w:w="2160" w:type="pct"/>
            <w:tcBorders>
              <w:top w:val="nil"/>
              <w:left w:val="nil"/>
              <w:bottom w:val="nil"/>
              <w:right w:val="nil"/>
            </w:tcBorders>
            <w:shd w:val="clear" w:color="auto" w:fill="auto"/>
            <w:noWrap/>
            <w:vAlign w:val="bottom"/>
            <w:hideMark/>
          </w:tcPr>
          <w:p w14:paraId="201E9D5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SECRETARY</w:t>
            </w:r>
          </w:p>
        </w:tc>
        <w:tc>
          <w:tcPr>
            <w:tcW w:w="1135" w:type="pct"/>
            <w:tcBorders>
              <w:top w:val="nil"/>
              <w:left w:val="nil"/>
              <w:bottom w:val="nil"/>
              <w:right w:val="nil"/>
            </w:tcBorders>
            <w:shd w:val="clear" w:color="auto" w:fill="auto"/>
            <w:noWrap/>
            <w:vAlign w:val="bottom"/>
            <w:hideMark/>
          </w:tcPr>
          <w:p w14:paraId="5187A6C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5C16817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6671127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5618EAAF" w14:textId="77777777" w:rsidTr="00392014">
        <w:trPr>
          <w:trHeight w:val="285"/>
        </w:trPr>
        <w:tc>
          <w:tcPr>
            <w:tcW w:w="439" w:type="pct"/>
            <w:tcBorders>
              <w:top w:val="nil"/>
              <w:left w:val="nil"/>
              <w:bottom w:val="nil"/>
              <w:right w:val="nil"/>
            </w:tcBorders>
            <w:shd w:val="clear" w:color="auto" w:fill="auto"/>
            <w:noWrap/>
            <w:vAlign w:val="bottom"/>
            <w:hideMark/>
          </w:tcPr>
          <w:p w14:paraId="54697C7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TRN204</w:t>
            </w:r>
          </w:p>
        </w:tc>
        <w:tc>
          <w:tcPr>
            <w:tcW w:w="2160" w:type="pct"/>
            <w:tcBorders>
              <w:top w:val="nil"/>
              <w:left w:val="nil"/>
              <w:bottom w:val="nil"/>
              <w:right w:val="nil"/>
            </w:tcBorders>
            <w:shd w:val="clear" w:color="auto" w:fill="auto"/>
            <w:noWrap/>
            <w:vAlign w:val="bottom"/>
            <w:hideMark/>
          </w:tcPr>
          <w:p w14:paraId="6DD88ED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SECRETARY</w:t>
            </w:r>
          </w:p>
        </w:tc>
        <w:tc>
          <w:tcPr>
            <w:tcW w:w="1135" w:type="pct"/>
            <w:tcBorders>
              <w:top w:val="nil"/>
              <w:left w:val="nil"/>
              <w:bottom w:val="nil"/>
              <w:right w:val="nil"/>
            </w:tcBorders>
            <w:shd w:val="clear" w:color="auto" w:fill="auto"/>
            <w:noWrap/>
            <w:vAlign w:val="bottom"/>
            <w:hideMark/>
          </w:tcPr>
          <w:p w14:paraId="27ED7F8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5D41AC8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3B841B5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3C72F999" w14:textId="77777777" w:rsidTr="00392014">
        <w:trPr>
          <w:trHeight w:val="285"/>
        </w:trPr>
        <w:tc>
          <w:tcPr>
            <w:tcW w:w="439" w:type="pct"/>
            <w:tcBorders>
              <w:top w:val="nil"/>
              <w:left w:val="nil"/>
              <w:bottom w:val="nil"/>
              <w:right w:val="nil"/>
            </w:tcBorders>
            <w:shd w:val="clear" w:color="auto" w:fill="auto"/>
            <w:noWrap/>
            <w:vAlign w:val="bottom"/>
            <w:hideMark/>
          </w:tcPr>
          <w:p w14:paraId="14F029D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TRN205</w:t>
            </w:r>
          </w:p>
        </w:tc>
        <w:tc>
          <w:tcPr>
            <w:tcW w:w="2160" w:type="pct"/>
            <w:tcBorders>
              <w:top w:val="nil"/>
              <w:left w:val="nil"/>
              <w:bottom w:val="nil"/>
              <w:right w:val="nil"/>
            </w:tcBorders>
            <w:shd w:val="clear" w:color="auto" w:fill="auto"/>
            <w:noWrap/>
            <w:vAlign w:val="bottom"/>
            <w:hideMark/>
          </w:tcPr>
          <w:p w14:paraId="5C8311DF"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UnderSECRETARY</w:t>
            </w:r>
            <w:proofErr w:type="spellEnd"/>
            <w:r w:rsidRPr="00A85EF8">
              <w:rPr>
                <w:rFonts w:ascii="Calibri" w:hAnsi="Calibri" w:cs="Calibri"/>
                <w:color w:val="000000"/>
                <w:sz w:val="22"/>
                <w:szCs w:val="22"/>
              </w:rPr>
              <w:t xml:space="preserve"> OF TRANSPORTATION SECURITY</w:t>
            </w:r>
          </w:p>
        </w:tc>
        <w:tc>
          <w:tcPr>
            <w:tcW w:w="1135" w:type="pct"/>
            <w:tcBorders>
              <w:top w:val="nil"/>
              <w:left w:val="nil"/>
              <w:bottom w:val="nil"/>
              <w:right w:val="nil"/>
            </w:tcBorders>
            <w:shd w:val="clear" w:color="auto" w:fill="auto"/>
            <w:noWrap/>
            <w:vAlign w:val="bottom"/>
            <w:hideMark/>
          </w:tcPr>
          <w:p w14:paraId="2B518B4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7257FE0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34B91BF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7E6D0127" w14:textId="77777777" w:rsidTr="00392014">
        <w:trPr>
          <w:trHeight w:val="285"/>
        </w:trPr>
        <w:tc>
          <w:tcPr>
            <w:tcW w:w="439" w:type="pct"/>
            <w:tcBorders>
              <w:top w:val="nil"/>
              <w:left w:val="nil"/>
              <w:bottom w:val="nil"/>
              <w:right w:val="nil"/>
            </w:tcBorders>
            <w:shd w:val="clear" w:color="auto" w:fill="auto"/>
            <w:noWrap/>
            <w:vAlign w:val="bottom"/>
            <w:hideMark/>
          </w:tcPr>
          <w:p w14:paraId="21DE29C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TRN206</w:t>
            </w:r>
          </w:p>
        </w:tc>
        <w:tc>
          <w:tcPr>
            <w:tcW w:w="2160" w:type="pct"/>
            <w:tcBorders>
              <w:top w:val="nil"/>
              <w:left w:val="nil"/>
              <w:bottom w:val="nil"/>
              <w:right w:val="nil"/>
            </w:tcBorders>
            <w:shd w:val="clear" w:color="auto" w:fill="auto"/>
            <w:noWrap/>
            <w:vAlign w:val="bottom"/>
            <w:hideMark/>
          </w:tcPr>
          <w:p w14:paraId="62F50D1B"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UnderSECRETARY</w:t>
            </w:r>
            <w:proofErr w:type="spellEnd"/>
            <w:r w:rsidRPr="00A85EF8">
              <w:rPr>
                <w:rFonts w:ascii="Calibri" w:hAnsi="Calibri" w:cs="Calibri"/>
                <w:color w:val="000000"/>
                <w:sz w:val="22"/>
                <w:szCs w:val="22"/>
              </w:rPr>
              <w:t xml:space="preserve"> OF TRANSPORTATION FOR POLICY</w:t>
            </w:r>
          </w:p>
        </w:tc>
        <w:tc>
          <w:tcPr>
            <w:tcW w:w="1135" w:type="pct"/>
            <w:tcBorders>
              <w:top w:val="nil"/>
              <w:left w:val="nil"/>
              <w:bottom w:val="nil"/>
              <w:right w:val="nil"/>
            </w:tcBorders>
            <w:shd w:val="clear" w:color="auto" w:fill="auto"/>
            <w:noWrap/>
            <w:vAlign w:val="bottom"/>
            <w:hideMark/>
          </w:tcPr>
          <w:p w14:paraId="6E04BAE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4682C738"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22219C1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0894FF68" w14:textId="77777777" w:rsidTr="00392014">
        <w:trPr>
          <w:trHeight w:val="285"/>
        </w:trPr>
        <w:tc>
          <w:tcPr>
            <w:tcW w:w="439" w:type="pct"/>
            <w:tcBorders>
              <w:top w:val="nil"/>
              <w:left w:val="nil"/>
              <w:bottom w:val="nil"/>
              <w:right w:val="nil"/>
            </w:tcBorders>
            <w:shd w:val="clear" w:color="auto" w:fill="auto"/>
            <w:noWrap/>
            <w:vAlign w:val="bottom"/>
            <w:hideMark/>
          </w:tcPr>
          <w:p w14:paraId="36D2323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TRN412</w:t>
            </w:r>
          </w:p>
        </w:tc>
        <w:tc>
          <w:tcPr>
            <w:tcW w:w="2160" w:type="pct"/>
            <w:tcBorders>
              <w:top w:val="nil"/>
              <w:left w:val="nil"/>
              <w:bottom w:val="nil"/>
              <w:right w:val="nil"/>
            </w:tcBorders>
            <w:shd w:val="clear" w:color="auto" w:fill="auto"/>
            <w:noWrap/>
            <w:vAlign w:val="bottom"/>
            <w:hideMark/>
          </w:tcPr>
          <w:p w14:paraId="38DD94B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AVIATION AND INTERNATIONAL AFFAIRS</w:t>
            </w:r>
          </w:p>
        </w:tc>
        <w:tc>
          <w:tcPr>
            <w:tcW w:w="1135" w:type="pct"/>
            <w:tcBorders>
              <w:top w:val="nil"/>
              <w:left w:val="nil"/>
              <w:bottom w:val="nil"/>
              <w:right w:val="nil"/>
            </w:tcBorders>
            <w:shd w:val="clear" w:color="auto" w:fill="auto"/>
            <w:noWrap/>
            <w:vAlign w:val="bottom"/>
            <w:hideMark/>
          </w:tcPr>
          <w:p w14:paraId="279E17E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7708BFD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25B414F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398DA939" w14:textId="77777777" w:rsidTr="00392014">
        <w:trPr>
          <w:trHeight w:val="285"/>
        </w:trPr>
        <w:tc>
          <w:tcPr>
            <w:tcW w:w="439" w:type="pct"/>
            <w:tcBorders>
              <w:top w:val="nil"/>
              <w:left w:val="nil"/>
              <w:bottom w:val="nil"/>
              <w:right w:val="nil"/>
            </w:tcBorders>
            <w:shd w:val="clear" w:color="auto" w:fill="auto"/>
            <w:noWrap/>
            <w:vAlign w:val="bottom"/>
            <w:hideMark/>
          </w:tcPr>
          <w:p w14:paraId="5716EAA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TRN413</w:t>
            </w:r>
          </w:p>
        </w:tc>
        <w:tc>
          <w:tcPr>
            <w:tcW w:w="2160" w:type="pct"/>
            <w:tcBorders>
              <w:top w:val="nil"/>
              <w:left w:val="nil"/>
              <w:bottom w:val="nil"/>
              <w:right w:val="nil"/>
            </w:tcBorders>
            <w:shd w:val="clear" w:color="auto" w:fill="auto"/>
            <w:noWrap/>
            <w:vAlign w:val="bottom"/>
            <w:hideMark/>
          </w:tcPr>
          <w:p w14:paraId="2536145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BUDGET AND PROGRAMS AND CHIEF FINANCIAL OFFICER</w:t>
            </w:r>
          </w:p>
        </w:tc>
        <w:tc>
          <w:tcPr>
            <w:tcW w:w="1135" w:type="pct"/>
            <w:tcBorders>
              <w:top w:val="nil"/>
              <w:left w:val="nil"/>
              <w:bottom w:val="nil"/>
              <w:right w:val="nil"/>
            </w:tcBorders>
            <w:shd w:val="clear" w:color="auto" w:fill="auto"/>
            <w:noWrap/>
            <w:vAlign w:val="bottom"/>
            <w:hideMark/>
          </w:tcPr>
          <w:p w14:paraId="26B816F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7F56D4A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412813D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447053B0" w14:textId="77777777" w:rsidTr="00392014">
        <w:trPr>
          <w:trHeight w:val="285"/>
        </w:trPr>
        <w:tc>
          <w:tcPr>
            <w:tcW w:w="439" w:type="pct"/>
            <w:tcBorders>
              <w:top w:val="nil"/>
              <w:left w:val="nil"/>
              <w:bottom w:val="nil"/>
              <w:right w:val="nil"/>
            </w:tcBorders>
            <w:shd w:val="clear" w:color="auto" w:fill="auto"/>
            <w:noWrap/>
            <w:vAlign w:val="bottom"/>
            <w:hideMark/>
          </w:tcPr>
          <w:p w14:paraId="0AA1B73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TRN414</w:t>
            </w:r>
          </w:p>
        </w:tc>
        <w:tc>
          <w:tcPr>
            <w:tcW w:w="2160" w:type="pct"/>
            <w:tcBorders>
              <w:top w:val="nil"/>
              <w:left w:val="nil"/>
              <w:bottom w:val="nil"/>
              <w:right w:val="nil"/>
            </w:tcBorders>
            <w:shd w:val="clear" w:color="auto" w:fill="auto"/>
            <w:noWrap/>
            <w:vAlign w:val="bottom"/>
            <w:hideMark/>
          </w:tcPr>
          <w:p w14:paraId="78FD913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GOVERNMENTAL AFFAIRS</w:t>
            </w:r>
          </w:p>
        </w:tc>
        <w:tc>
          <w:tcPr>
            <w:tcW w:w="1135" w:type="pct"/>
            <w:tcBorders>
              <w:top w:val="nil"/>
              <w:left w:val="nil"/>
              <w:bottom w:val="nil"/>
              <w:right w:val="nil"/>
            </w:tcBorders>
            <w:shd w:val="clear" w:color="auto" w:fill="auto"/>
            <w:noWrap/>
            <w:vAlign w:val="bottom"/>
            <w:hideMark/>
          </w:tcPr>
          <w:p w14:paraId="32B8D09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7726C9A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2613109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6FAF0629" w14:textId="77777777" w:rsidTr="00392014">
        <w:trPr>
          <w:trHeight w:val="285"/>
        </w:trPr>
        <w:tc>
          <w:tcPr>
            <w:tcW w:w="439" w:type="pct"/>
            <w:tcBorders>
              <w:top w:val="nil"/>
              <w:left w:val="nil"/>
              <w:bottom w:val="nil"/>
              <w:right w:val="nil"/>
            </w:tcBorders>
            <w:shd w:val="clear" w:color="auto" w:fill="auto"/>
            <w:noWrap/>
            <w:vAlign w:val="bottom"/>
            <w:hideMark/>
          </w:tcPr>
          <w:p w14:paraId="244750D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TRN415</w:t>
            </w:r>
          </w:p>
        </w:tc>
        <w:tc>
          <w:tcPr>
            <w:tcW w:w="2160" w:type="pct"/>
            <w:tcBorders>
              <w:top w:val="nil"/>
              <w:left w:val="nil"/>
              <w:bottom w:val="nil"/>
              <w:right w:val="nil"/>
            </w:tcBorders>
            <w:shd w:val="clear" w:color="auto" w:fill="auto"/>
            <w:noWrap/>
            <w:vAlign w:val="bottom"/>
            <w:hideMark/>
          </w:tcPr>
          <w:p w14:paraId="5EF43F8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TRANSPORTATION POLICY</w:t>
            </w:r>
          </w:p>
        </w:tc>
        <w:tc>
          <w:tcPr>
            <w:tcW w:w="1135" w:type="pct"/>
            <w:tcBorders>
              <w:top w:val="nil"/>
              <w:left w:val="nil"/>
              <w:bottom w:val="nil"/>
              <w:right w:val="nil"/>
            </w:tcBorders>
            <w:shd w:val="clear" w:color="auto" w:fill="auto"/>
            <w:noWrap/>
            <w:vAlign w:val="bottom"/>
            <w:hideMark/>
          </w:tcPr>
          <w:p w14:paraId="5B35596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28B3DC4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1717309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63F51C7A" w14:textId="77777777" w:rsidTr="00392014">
        <w:trPr>
          <w:trHeight w:val="285"/>
        </w:trPr>
        <w:tc>
          <w:tcPr>
            <w:tcW w:w="439" w:type="pct"/>
            <w:tcBorders>
              <w:top w:val="nil"/>
              <w:left w:val="nil"/>
              <w:bottom w:val="nil"/>
              <w:right w:val="nil"/>
            </w:tcBorders>
            <w:shd w:val="clear" w:color="auto" w:fill="auto"/>
            <w:noWrap/>
            <w:vAlign w:val="bottom"/>
            <w:hideMark/>
          </w:tcPr>
          <w:p w14:paraId="288C4AC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TRN417</w:t>
            </w:r>
          </w:p>
        </w:tc>
        <w:tc>
          <w:tcPr>
            <w:tcW w:w="2160" w:type="pct"/>
            <w:tcBorders>
              <w:top w:val="nil"/>
              <w:left w:val="nil"/>
              <w:bottom w:val="nil"/>
              <w:right w:val="nil"/>
            </w:tcBorders>
            <w:shd w:val="clear" w:color="auto" w:fill="auto"/>
            <w:noWrap/>
            <w:vAlign w:val="bottom"/>
            <w:hideMark/>
          </w:tcPr>
          <w:p w14:paraId="291DA61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COUNSEL</w:t>
            </w:r>
          </w:p>
        </w:tc>
        <w:tc>
          <w:tcPr>
            <w:tcW w:w="1135" w:type="pct"/>
            <w:tcBorders>
              <w:top w:val="nil"/>
              <w:left w:val="nil"/>
              <w:bottom w:val="nil"/>
              <w:right w:val="nil"/>
            </w:tcBorders>
            <w:shd w:val="clear" w:color="auto" w:fill="auto"/>
            <w:noWrap/>
            <w:vAlign w:val="bottom"/>
            <w:hideMark/>
          </w:tcPr>
          <w:p w14:paraId="717A56A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7D5A9C9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1835D33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1CBD5F9C" w14:textId="77777777" w:rsidTr="00392014">
        <w:trPr>
          <w:trHeight w:val="285"/>
        </w:trPr>
        <w:tc>
          <w:tcPr>
            <w:tcW w:w="439" w:type="pct"/>
            <w:tcBorders>
              <w:top w:val="nil"/>
              <w:left w:val="nil"/>
              <w:bottom w:val="nil"/>
              <w:right w:val="nil"/>
            </w:tcBorders>
            <w:shd w:val="clear" w:color="auto" w:fill="auto"/>
            <w:noWrap/>
            <w:vAlign w:val="bottom"/>
            <w:hideMark/>
          </w:tcPr>
          <w:p w14:paraId="4D526E4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TRN418</w:t>
            </w:r>
          </w:p>
        </w:tc>
        <w:tc>
          <w:tcPr>
            <w:tcW w:w="2160" w:type="pct"/>
            <w:tcBorders>
              <w:top w:val="nil"/>
              <w:left w:val="nil"/>
              <w:bottom w:val="nil"/>
              <w:right w:val="nil"/>
            </w:tcBorders>
            <w:shd w:val="clear" w:color="auto" w:fill="auto"/>
            <w:noWrap/>
            <w:vAlign w:val="bottom"/>
            <w:hideMark/>
          </w:tcPr>
          <w:p w14:paraId="6E5E751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38BEA32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0486318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2B27463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21D2EAFC" w14:textId="77777777" w:rsidTr="00392014">
        <w:trPr>
          <w:trHeight w:val="285"/>
        </w:trPr>
        <w:tc>
          <w:tcPr>
            <w:tcW w:w="439" w:type="pct"/>
            <w:tcBorders>
              <w:top w:val="nil"/>
              <w:left w:val="nil"/>
              <w:bottom w:val="nil"/>
              <w:right w:val="nil"/>
            </w:tcBorders>
            <w:shd w:val="clear" w:color="auto" w:fill="auto"/>
            <w:noWrap/>
            <w:vAlign w:val="bottom"/>
            <w:hideMark/>
          </w:tcPr>
          <w:p w14:paraId="28099CE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TRN519</w:t>
            </w:r>
          </w:p>
        </w:tc>
        <w:tc>
          <w:tcPr>
            <w:tcW w:w="2160" w:type="pct"/>
            <w:tcBorders>
              <w:top w:val="nil"/>
              <w:left w:val="nil"/>
              <w:bottom w:val="nil"/>
              <w:right w:val="nil"/>
            </w:tcBorders>
            <w:shd w:val="clear" w:color="auto" w:fill="auto"/>
            <w:noWrap/>
            <w:vAlign w:val="bottom"/>
            <w:hideMark/>
          </w:tcPr>
          <w:p w14:paraId="13D5B48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ASSOCIATE DEPUTY SECRETARY</w:t>
            </w:r>
          </w:p>
        </w:tc>
        <w:tc>
          <w:tcPr>
            <w:tcW w:w="1135" w:type="pct"/>
            <w:tcBorders>
              <w:top w:val="nil"/>
              <w:left w:val="nil"/>
              <w:bottom w:val="nil"/>
              <w:right w:val="nil"/>
            </w:tcBorders>
            <w:shd w:val="clear" w:color="auto" w:fill="auto"/>
            <w:noWrap/>
            <w:vAlign w:val="bottom"/>
            <w:hideMark/>
          </w:tcPr>
          <w:p w14:paraId="087B214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76B8FEF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3219C62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10B3D347" w14:textId="77777777" w:rsidTr="00392014">
        <w:trPr>
          <w:trHeight w:val="285"/>
        </w:trPr>
        <w:tc>
          <w:tcPr>
            <w:tcW w:w="439" w:type="pct"/>
            <w:tcBorders>
              <w:top w:val="nil"/>
              <w:left w:val="nil"/>
              <w:bottom w:val="nil"/>
              <w:right w:val="nil"/>
            </w:tcBorders>
            <w:shd w:val="clear" w:color="auto" w:fill="auto"/>
            <w:noWrap/>
            <w:vAlign w:val="bottom"/>
            <w:hideMark/>
          </w:tcPr>
          <w:p w14:paraId="338D76D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TRN520</w:t>
            </w:r>
          </w:p>
        </w:tc>
        <w:tc>
          <w:tcPr>
            <w:tcW w:w="2160" w:type="pct"/>
            <w:tcBorders>
              <w:top w:val="nil"/>
              <w:left w:val="nil"/>
              <w:bottom w:val="nil"/>
              <w:right w:val="nil"/>
            </w:tcBorders>
            <w:shd w:val="clear" w:color="auto" w:fill="auto"/>
            <w:noWrap/>
            <w:vAlign w:val="bottom"/>
            <w:hideMark/>
          </w:tcPr>
          <w:p w14:paraId="5515509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BUREAU OF TRANSPORTATION STATISTICS</w:t>
            </w:r>
          </w:p>
        </w:tc>
        <w:tc>
          <w:tcPr>
            <w:tcW w:w="1135" w:type="pct"/>
            <w:tcBorders>
              <w:top w:val="nil"/>
              <w:left w:val="nil"/>
              <w:bottom w:val="nil"/>
              <w:right w:val="nil"/>
            </w:tcBorders>
            <w:shd w:val="clear" w:color="auto" w:fill="auto"/>
            <w:noWrap/>
            <w:vAlign w:val="bottom"/>
            <w:hideMark/>
          </w:tcPr>
          <w:p w14:paraId="2DC201C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Transportation (TRN)</w:t>
            </w:r>
          </w:p>
        </w:tc>
        <w:tc>
          <w:tcPr>
            <w:tcW w:w="386" w:type="pct"/>
            <w:tcBorders>
              <w:top w:val="nil"/>
              <w:left w:val="nil"/>
              <w:bottom w:val="nil"/>
              <w:right w:val="nil"/>
            </w:tcBorders>
            <w:shd w:val="clear" w:color="auto" w:fill="auto"/>
            <w:noWrap/>
            <w:vAlign w:val="bottom"/>
            <w:hideMark/>
          </w:tcPr>
          <w:p w14:paraId="06CA32D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207</w:t>
            </w:r>
          </w:p>
        </w:tc>
        <w:tc>
          <w:tcPr>
            <w:tcW w:w="879" w:type="pct"/>
            <w:tcBorders>
              <w:top w:val="nil"/>
              <w:left w:val="nil"/>
              <w:bottom w:val="nil"/>
              <w:right w:val="nil"/>
            </w:tcBorders>
            <w:shd w:val="clear" w:color="auto" w:fill="auto"/>
            <w:noWrap/>
            <w:vAlign w:val="bottom"/>
            <w:hideMark/>
          </w:tcPr>
          <w:p w14:paraId="160D20E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Commerce, Science, and Transportation</w:t>
            </w:r>
          </w:p>
        </w:tc>
      </w:tr>
      <w:tr w:rsidR="003B375C" w:rsidRPr="00A85EF8" w14:paraId="206AED05" w14:textId="77777777" w:rsidTr="00392014">
        <w:trPr>
          <w:trHeight w:val="285"/>
        </w:trPr>
        <w:tc>
          <w:tcPr>
            <w:tcW w:w="439" w:type="pct"/>
            <w:tcBorders>
              <w:top w:val="nil"/>
              <w:left w:val="nil"/>
              <w:bottom w:val="nil"/>
              <w:right w:val="nil"/>
            </w:tcBorders>
            <w:shd w:val="clear" w:color="auto" w:fill="auto"/>
            <w:noWrap/>
            <w:vAlign w:val="bottom"/>
            <w:hideMark/>
          </w:tcPr>
          <w:p w14:paraId="5DBCF55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ENG101</w:t>
            </w:r>
          </w:p>
        </w:tc>
        <w:tc>
          <w:tcPr>
            <w:tcW w:w="2160" w:type="pct"/>
            <w:tcBorders>
              <w:top w:val="nil"/>
              <w:left w:val="nil"/>
              <w:bottom w:val="nil"/>
              <w:right w:val="nil"/>
            </w:tcBorders>
            <w:shd w:val="clear" w:color="auto" w:fill="auto"/>
            <w:noWrap/>
            <w:vAlign w:val="bottom"/>
            <w:hideMark/>
          </w:tcPr>
          <w:p w14:paraId="351D5E2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SECRETARY, DEPARTMENT OF ENERGY</w:t>
            </w:r>
          </w:p>
        </w:tc>
        <w:tc>
          <w:tcPr>
            <w:tcW w:w="1135" w:type="pct"/>
            <w:tcBorders>
              <w:top w:val="nil"/>
              <w:left w:val="nil"/>
              <w:bottom w:val="nil"/>
              <w:right w:val="nil"/>
            </w:tcBorders>
            <w:shd w:val="clear" w:color="auto" w:fill="auto"/>
            <w:noWrap/>
            <w:vAlign w:val="bottom"/>
            <w:hideMark/>
          </w:tcPr>
          <w:p w14:paraId="42B0E91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17E9D2D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00498B2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5A635C6A" w14:textId="77777777" w:rsidTr="00392014">
        <w:trPr>
          <w:trHeight w:val="285"/>
        </w:trPr>
        <w:tc>
          <w:tcPr>
            <w:tcW w:w="439" w:type="pct"/>
            <w:tcBorders>
              <w:top w:val="nil"/>
              <w:left w:val="nil"/>
              <w:bottom w:val="nil"/>
              <w:right w:val="nil"/>
            </w:tcBorders>
            <w:shd w:val="clear" w:color="auto" w:fill="auto"/>
            <w:noWrap/>
            <w:vAlign w:val="bottom"/>
            <w:hideMark/>
          </w:tcPr>
          <w:p w14:paraId="41139A9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ENG202</w:t>
            </w:r>
          </w:p>
        </w:tc>
        <w:tc>
          <w:tcPr>
            <w:tcW w:w="2160" w:type="pct"/>
            <w:tcBorders>
              <w:top w:val="nil"/>
              <w:left w:val="nil"/>
              <w:bottom w:val="nil"/>
              <w:right w:val="nil"/>
            </w:tcBorders>
            <w:shd w:val="clear" w:color="auto" w:fill="auto"/>
            <w:noWrap/>
            <w:vAlign w:val="bottom"/>
            <w:hideMark/>
          </w:tcPr>
          <w:p w14:paraId="281F009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SECRETARY OF ENERGY</w:t>
            </w:r>
          </w:p>
        </w:tc>
        <w:tc>
          <w:tcPr>
            <w:tcW w:w="1135" w:type="pct"/>
            <w:tcBorders>
              <w:top w:val="nil"/>
              <w:left w:val="nil"/>
              <w:bottom w:val="nil"/>
              <w:right w:val="nil"/>
            </w:tcBorders>
            <w:shd w:val="clear" w:color="auto" w:fill="auto"/>
            <w:noWrap/>
            <w:vAlign w:val="bottom"/>
            <w:hideMark/>
          </w:tcPr>
          <w:p w14:paraId="4866FB0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31B9D2C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40D8DB5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3FEB27F8" w14:textId="77777777" w:rsidTr="00392014">
        <w:trPr>
          <w:trHeight w:val="285"/>
        </w:trPr>
        <w:tc>
          <w:tcPr>
            <w:tcW w:w="439" w:type="pct"/>
            <w:tcBorders>
              <w:top w:val="nil"/>
              <w:left w:val="nil"/>
              <w:bottom w:val="nil"/>
              <w:right w:val="nil"/>
            </w:tcBorders>
            <w:shd w:val="clear" w:color="auto" w:fill="auto"/>
            <w:noWrap/>
            <w:vAlign w:val="bottom"/>
            <w:hideMark/>
          </w:tcPr>
          <w:p w14:paraId="30DD371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ENG303</w:t>
            </w:r>
          </w:p>
        </w:tc>
        <w:tc>
          <w:tcPr>
            <w:tcW w:w="2160" w:type="pct"/>
            <w:tcBorders>
              <w:top w:val="nil"/>
              <w:left w:val="nil"/>
              <w:bottom w:val="nil"/>
              <w:right w:val="nil"/>
            </w:tcBorders>
            <w:shd w:val="clear" w:color="auto" w:fill="auto"/>
            <w:noWrap/>
            <w:vAlign w:val="bottom"/>
            <w:hideMark/>
          </w:tcPr>
          <w:p w14:paraId="3197F68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w:t>
            </w:r>
          </w:p>
        </w:tc>
        <w:tc>
          <w:tcPr>
            <w:tcW w:w="1135" w:type="pct"/>
            <w:tcBorders>
              <w:top w:val="nil"/>
              <w:left w:val="nil"/>
              <w:bottom w:val="nil"/>
              <w:right w:val="nil"/>
            </w:tcBorders>
            <w:shd w:val="clear" w:color="auto" w:fill="auto"/>
            <w:noWrap/>
            <w:vAlign w:val="bottom"/>
            <w:hideMark/>
          </w:tcPr>
          <w:p w14:paraId="2DD96C3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0919454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2983CA0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214D86B8" w14:textId="77777777" w:rsidTr="00392014">
        <w:trPr>
          <w:trHeight w:val="285"/>
        </w:trPr>
        <w:tc>
          <w:tcPr>
            <w:tcW w:w="439" w:type="pct"/>
            <w:tcBorders>
              <w:top w:val="nil"/>
              <w:left w:val="nil"/>
              <w:bottom w:val="nil"/>
              <w:right w:val="nil"/>
            </w:tcBorders>
            <w:shd w:val="clear" w:color="auto" w:fill="auto"/>
            <w:noWrap/>
            <w:vAlign w:val="bottom"/>
            <w:hideMark/>
          </w:tcPr>
          <w:p w14:paraId="3B69275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ENG405</w:t>
            </w:r>
          </w:p>
        </w:tc>
        <w:tc>
          <w:tcPr>
            <w:tcW w:w="2160" w:type="pct"/>
            <w:tcBorders>
              <w:top w:val="nil"/>
              <w:left w:val="nil"/>
              <w:bottom w:val="nil"/>
              <w:right w:val="nil"/>
            </w:tcBorders>
            <w:shd w:val="clear" w:color="auto" w:fill="auto"/>
            <w:noWrap/>
            <w:vAlign w:val="bottom"/>
            <w:hideMark/>
          </w:tcPr>
          <w:p w14:paraId="4C18058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ADMINISTRATOR-ENERGY INFORMATION ADMINISTRATION</w:t>
            </w:r>
          </w:p>
        </w:tc>
        <w:tc>
          <w:tcPr>
            <w:tcW w:w="1135" w:type="pct"/>
            <w:tcBorders>
              <w:top w:val="nil"/>
              <w:left w:val="nil"/>
              <w:bottom w:val="nil"/>
              <w:right w:val="nil"/>
            </w:tcBorders>
            <w:shd w:val="clear" w:color="auto" w:fill="auto"/>
            <w:noWrap/>
            <w:vAlign w:val="bottom"/>
            <w:hideMark/>
          </w:tcPr>
          <w:p w14:paraId="509A129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41C739C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1300D08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09FF13DA" w14:textId="77777777" w:rsidTr="00392014">
        <w:trPr>
          <w:trHeight w:val="285"/>
        </w:trPr>
        <w:tc>
          <w:tcPr>
            <w:tcW w:w="439" w:type="pct"/>
            <w:tcBorders>
              <w:top w:val="nil"/>
              <w:left w:val="nil"/>
              <w:bottom w:val="nil"/>
              <w:right w:val="nil"/>
            </w:tcBorders>
            <w:shd w:val="clear" w:color="auto" w:fill="auto"/>
            <w:noWrap/>
            <w:vAlign w:val="bottom"/>
            <w:hideMark/>
          </w:tcPr>
          <w:p w14:paraId="3635FDF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ENG406</w:t>
            </w:r>
          </w:p>
        </w:tc>
        <w:tc>
          <w:tcPr>
            <w:tcW w:w="2160" w:type="pct"/>
            <w:tcBorders>
              <w:top w:val="nil"/>
              <w:left w:val="nil"/>
              <w:bottom w:val="nil"/>
              <w:right w:val="nil"/>
            </w:tcBorders>
            <w:shd w:val="clear" w:color="auto" w:fill="auto"/>
            <w:noWrap/>
            <w:vAlign w:val="bottom"/>
            <w:hideMark/>
          </w:tcPr>
          <w:p w14:paraId="505D8EC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 OF ENERGY (INT AFF AND ENERGY EMERG)</w:t>
            </w:r>
          </w:p>
        </w:tc>
        <w:tc>
          <w:tcPr>
            <w:tcW w:w="1135" w:type="pct"/>
            <w:tcBorders>
              <w:top w:val="nil"/>
              <w:left w:val="nil"/>
              <w:bottom w:val="nil"/>
              <w:right w:val="nil"/>
            </w:tcBorders>
            <w:shd w:val="clear" w:color="auto" w:fill="auto"/>
            <w:noWrap/>
            <w:vAlign w:val="bottom"/>
            <w:hideMark/>
          </w:tcPr>
          <w:p w14:paraId="303B472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6D257B5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51FA4A3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4FCE5321" w14:textId="77777777" w:rsidTr="00392014">
        <w:trPr>
          <w:trHeight w:val="285"/>
        </w:trPr>
        <w:tc>
          <w:tcPr>
            <w:tcW w:w="439" w:type="pct"/>
            <w:tcBorders>
              <w:top w:val="nil"/>
              <w:left w:val="nil"/>
              <w:bottom w:val="nil"/>
              <w:right w:val="nil"/>
            </w:tcBorders>
            <w:shd w:val="clear" w:color="auto" w:fill="auto"/>
            <w:noWrap/>
            <w:vAlign w:val="bottom"/>
            <w:hideMark/>
          </w:tcPr>
          <w:p w14:paraId="19A9582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ENG407</w:t>
            </w:r>
          </w:p>
        </w:tc>
        <w:tc>
          <w:tcPr>
            <w:tcW w:w="2160" w:type="pct"/>
            <w:tcBorders>
              <w:top w:val="nil"/>
              <w:left w:val="nil"/>
              <w:bottom w:val="nil"/>
              <w:right w:val="nil"/>
            </w:tcBorders>
            <w:shd w:val="clear" w:color="auto" w:fill="auto"/>
            <w:noWrap/>
            <w:vAlign w:val="bottom"/>
            <w:hideMark/>
          </w:tcPr>
          <w:p w14:paraId="10A8A93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 OF ENERGY (MGMT AND ADMIN)</w:t>
            </w:r>
          </w:p>
        </w:tc>
        <w:tc>
          <w:tcPr>
            <w:tcW w:w="1135" w:type="pct"/>
            <w:tcBorders>
              <w:top w:val="nil"/>
              <w:left w:val="nil"/>
              <w:bottom w:val="nil"/>
              <w:right w:val="nil"/>
            </w:tcBorders>
            <w:shd w:val="clear" w:color="auto" w:fill="auto"/>
            <w:noWrap/>
            <w:vAlign w:val="bottom"/>
            <w:hideMark/>
          </w:tcPr>
          <w:p w14:paraId="317067E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404F5A0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3F3E304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20B1D23B" w14:textId="77777777" w:rsidTr="00392014">
        <w:trPr>
          <w:trHeight w:val="285"/>
        </w:trPr>
        <w:tc>
          <w:tcPr>
            <w:tcW w:w="439" w:type="pct"/>
            <w:tcBorders>
              <w:top w:val="nil"/>
              <w:left w:val="nil"/>
              <w:bottom w:val="nil"/>
              <w:right w:val="nil"/>
            </w:tcBorders>
            <w:shd w:val="clear" w:color="auto" w:fill="auto"/>
            <w:noWrap/>
            <w:vAlign w:val="bottom"/>
            <w:hideMark/>
          </w:tcPr>
          <w:p w14:paraId="3957FC3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ENG410</w:t>
            </w:r>
          </w:p>
        </w:tc>
        <w:tc>
          <w:tcPr>
            <w:tcW w:w="2160" w:type="pct"/>
            <w:tcBorders>
              <w:top w:val="nil"/>
              <w:left w:val="nil"/>
              <w:bottom w:val="nil"/>
              <w:right w:val="nil"/>
            </w:tcBorders>
            <w:shd w:val="clear" w:color="auto" w:fill="auto"/>
            <w:noWrap/>
            <w:vAlign w:val="bottom"/>
            <w:hideMark/>
          </w:tcPr>
          <w:p w14:paraId="7F72D08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CONGRESSIONAL AND INTERGOVERNMENTAL AFFAIRS</w:t>
            </w:r>
          </w:p>
        </w:tc>
        <w:tc>
          <w:tcPr>
            <w:tcW w:w="1135" w:type="pct"/>
            <w:tcBorders>
              <w:top w:val="nil"/>
              <w:left w:val="nil"/>
              <w:bottom w:val="nil"/>
              <w:right w:val="nil"/>
            </w:tcBorders>
            <w:shd w:val="clear" w:color="auto" w:fill="auto"/>
            <w:noWrap/>
            <w:vAlign w:val="bottom"/>
            <w:hideMark/>
          </w:tcPr>
          <w:p w14:paraId="72B66DA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5B99C33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34E3C2B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746AD52A" w14:textId="77777777" w:rsidTr="00392014">
        <w:trPr>
          <w:trHeight w:val="285"/>
        </w:trPr>
        <w:tc>
          <w:tcPr>
            <w:tcW w:w="439" w:type="pct"/>
            <w:tcBorders>
              <w:top w:val="nil"/>
              <w:left w:val="nil"/>
              <w:bottom w:val="nil"/>
              <w:right w:val="nil"/>
            </w:tcBorders>
            <w:shd w:val="clear" w:color="auto" w:fill="auto"/>
            <w:noWrap/>
            <w:vAlign w:val="bottom"/>
            <w:hideMark/>
          </w:tcPr>
          <w:p w14:paraId="60DADC8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ENG413</w:t>
            </w:r>
          </w:p>
        </w:tc>
        <w:tc>
          <w:tcPr>
            <w:tcW w:w="2160" w:type="pct"/>
            <w:tcBorders>
              <w:top w:val="nil"/>
              <w:left w:val="nil"/>
              <w:bottom w:val="nil"/>
              <w:right w:val="nil"/>
            </w:tcBorders>
            <w:shd w:val="clear" w:color="auto" w:fill="auto"/>
            <w:noWrap/>
            <w:vAlign w:val="bottom"/>
            <w:hideMark/>
          </w:tcPr>
          <w:p w14:paraId="474BF32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HUMAN RESOURCES AND ADMINSTRA</w:t>
            </w:r>
          </w:p>
        </w:tc>
        <w:tc>
          <w:tcPr>
            <w:tcW w:w="1135" w:type="pct"/>
            <w:tcBorders>
              <w:top w:val="nil"/>
              <w:left w:val="nil"/>
              <w:bottom w:val="nil"/>
              <w:right w:val="nil"/>
            </w:tcBorders>
            <w:shd w:val="clear" w:color="auto" w:fill="auto"/>
            <w:noWrap/>
            <w:vAlign w:val="bottom"/>
            <w:hideMark/>
          </w:tcPr>
          <w:p w14:paraId="47BAEDA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693C60D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4C5BAF8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78429DB5" w14:textId="77777777" w:rsidTr="00392014">
        <w:trPr>
          <w:trHeight w:val="285"/>
        </w:trPr>
        <w:tc>
          <w:tcPr>
            <w:tcW w:w="439" w:type="pct"/>
            <w:tcBorders>
              <w:top w:val="nil"/>
              <w:left w:val="nil"/>
              <w:bottom w:val="nil"/>
              <w:right w:val="nil"/>
            </w:tcBorders>
            <w:shd w:val="clear" w:color="auto" w:fill="auto"/>
            <w:noWrap/>
            <w:vAlign w:val="bottom"/>
            <w:hideMark/>
          </w:tcPr>
          <w:p w14:paraId="4180B2C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ENG415</w:t>
            </w:r>
          </w:p>
        </w:tc>
        <w:tc>
          <w:tcPr>
            <w:tcW w:w="2160" w:type="pct"/>
            <w:tcBorders>
              <w:top w:val="nil"/>
              <w:left w:val="nil"/>
              <w:bottom w:val="nil"/>
              <w:right w:val="nil"/>
            </w:tcBorders>
            <w:shd w:val="clear" w:color="auto" w:fill="auto"/>
            <w:noWrap/>
            <w:vAlign w:val="bottom"/>
            <w:hideMark/>
          </w:tcPr>
          <w:p w14:paraId="015671C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ENERGY (DEF PROG)</w:t>
            </w:r>
          </w:p>
        </w:tc>
        <w:tc>
          <w:tcPr>
            <w:tcW w:w="1135" w:type="pct"/>
            <w:tcBorders>
              <w:top w:val="nil"/>
              <w:left w:val="nil"/>
              <w:bottom w:val="nil"/>
              <w:right w:val="nil"/>
            </w:tcBorders>
            <w:shd w:val="clear" w:color="auto" w:fill="auto"/>
            <w:noWrap/>
            <w:vAlign w:val="bottom"/>
            <w:hideMark/>
          </w:tcPr>
          <w:p w14:paraId="6C56B23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54FF84D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69979BD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002AB484" w14:textId="77777777" w:rsidTr="00392014">
        <w:trPr>
          <w:trHeight w:val="285"/>
        </w:trPr>
        <w:tc>
          <w:tcPr>
            <w:tcW w:w="439" w:type="pct"/>
            <w:tcBorders>
              <w:top w:val="nil"/>
              <w:left w:val="nil"/>
              <w:bottom w:val="nil"/>
              <w:right w:val="nil"/>
            </w:tcBorders>
            <w:shd w:val="clear" w:color="auto" w:fill="auto"/>
            <w:noWrap/>
            <w:vAlign w:val="bottom"/>
            <w:hideMark/>
          </w:tcPr>
          <w:p w14:paraId="2EA92CB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ENG417</w:t>
            </w:r>
          </w:p>
        </w:tc>
        <w:tc>
          <w:tcPr>
            <w:tcW w:w="2160" w:type="pct"/>
            <w:tcBorders>
              <w:top w:val="nil"/>
              <w:left w:val="nil"/>
              <w:bottom w:val="nil"/>
              <w:right w:val="nil"/>
            </w:tcBorders>
            <w:shd w:val="clear" w:color="auto" w:fill="auto"/>
            <w:noWrap/>
            <w:vAlign w:val="bottom"/>
            <w:hideMark/>
          </w:tcPr>
          <w:p w14:paraId="2B24CA4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CHIEF FINANCIAL OFFICER</w:t>
            </w:r>
          </w:p>
        </w:tc>
        <w:tc>
          <w:tcPr>
            <w:tcW w:w="1135" w:type="pct"/>
            <w:tcBorders>
              <w:top w:val="nil"/>
              <w:left w:val="nil"/>
              <w:bottom w:val="nil"/>
              <w:right w:val="nil"/>
            </w:tcBorders>
            <w:shd w:val="clear" w:color="auto" w:fill="auto"/>
            <w:noWrap/>
            <w:vAlign w:val="bottom"/>
            <w:hideMark/>
          </w:tcPr>
          <w:p w14:paraId="3D7124A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3897846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27BFB25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753127FD" w14:textId="77777777" w:rsidTr="00392014">
        <w:trPr>
          <w:trHeight w:val="285"/>
        </w:trPr>
        <w:tc>
          <w:tcPr>
            <w:tcW w:w="439" w:type="pct"/>
            <w:tcBorders>
              <w:top w:val="nil"/>
              <w:left w:val="nil"/>
              <w:bottom w:val="nil"/>
              <w:right w:val="nil"/>
            </w:tcBorders>
            <w:shd w:val="clear" w:color="auto" w:fill="auto"/>
            <w:noWrap/>
            <w:vAlign w:val="bottom"/>
            <w:hideMark/>
          </w:tcPr>
          <w:p w14:paraId="015BE2C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ENG418</w:t>
            </w:r>
          </w:p>
        </w:tc>
        <w:tc>
          <w:tcPr>
            <w:tcW w:w="2160" w:type="pct"/>
            <w:tcBorders>
              <w:top w:val="nil"/>
              <w:left w:val="nil"/>
              <w:bottom w:val="nil"/>
              <w:right w:val="nil"/>
            </w:tcBorders>
            <w:shd w:val="clear" w:color="auto" w:fill="auto"/>
            <w:noWrap/>
            <w:vAlign w:val="bottom"/>
            <w:hideMark/>
          </w:tcPr>
          <w:p w14:paraId="3D18AAD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ADMINISTRATOR FOR DEFENSE PROGRAMS</w:t>
            </w:r>
          </w:p>
        </w:tc>
        <w:tc>
          <w:tcPr>
            <w:tcW w:w="1135" w:type="pct"/>
            <w:tcBorders>
              <w:top w:val="nil"/>
              <w:left w:val="nil"/>
              <w:bottom w:val="nil"/>
              <w:right w:val="nil"/>
            </w:tcBorders>
            <w:shd w:val="clear" w:color="auto" w:fill="auto"/>
            <w:noWrap/>
            <w:vAlign w:val="bottom"/>
            <w:hideMark/>
          </w:tcPr>
          <w:p w14:paraId="765DDBB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09C20A9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741C1A7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4A605275" w14:textId="77777777" w:rsidTr="00392014">
        <w:trPr>
          <w:trHeight w:val="285"/>
        </w:trPr>
        <w:tc>
          <w:tcPr>
            <w:tcW w:w="439" w:type="pct"/>
            <w:tcBorders>
              <w:top w:val="nil"/>
              <w:left w:val="nil"/>
              <w:bottom w:val="nil"/>
              <w:right w:val="nil"/>
            </w:tcBorders>
            <w:shd w:val="clear" w:color="auto" w:fill="auto"/>
            <w:noWrap/>
            <w:vAlign w:val="bottom"/>
            <w:hideMark/>
          </w:tcPr>
          <w:p w14:paraId="79D81B6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ENG420</w:t>
            </w:r>
          </w:p>
        </w:tc>
        <w:tc>
          <w:tcPr>
            <w:tcW w:w="2160" w:type="pct"/>
            <w:tcBorders>
              <w:top w:val="nil"/>
              <w:left w:val="nil"/>
              <w:bottom w:val="nil"/>
              <w:right w:val="nil"/>
            </w:tcBorders>
            <w:shd w:val="clear" w:color="auto" w:fill="auto"/>
            <w:noWrap/>
            <w:vAlign w:val="bottom"/>
            <w:hideMark/>
          </w:tcPr>
          <w:p w14:paraId="72A0406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OFFICE OF ENERGY RESEARCH</w:t>
            </w:r>
          </w:p>
        </w:tc>
        <w:tc>
          <w:tcPr>
            <w:tcW w:w="1135" w:type="pct"/>
            <w:tcBorders>
              <w:top w:val="nil"/>
              <w:left w:val="nil"/>
              <w:bottom w:val="nil"/>
              <w:right w:val="nil"/>
            </w:tcBorders>
            <w:shd w:val="clear" w:color="auto" w:fill="auto"/>
            <w:noWrap/>
            <w:vAlign w:val="bottom"/>
            <w:hideMark/>
          </w:tcPr>
          <w:p w14:paraId="08D4286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4E1EE80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12B87B5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3F8B41AD" w14:textId="77777777" w:rsidTr="00392014">
        <w:trPr>
          <w:trHeight w:val="285"/>
        </w:trPr>
        <w:tc>
          <w:tcPr>
            <w:tcW w:w="439" w:type="pct"/>
            <w:tcBorders>
              <w:top w:val="nil"/>
              <w:left w:val="nil"/>
              <w:bottom w:val="nil"/>
              <w:right w:val="nil"/>
            </w:tcBorders>
            <w:shd w:val="clear" w:color="auto" w:fill="auto"/>
            <w:noWrap/>
            <w:vAlign w:val="bottom"/>
            <w:hideMark/>
          </w:tcPr>
          <w:p w14:paraId="6C481F8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ENG421</w:t>
            </w:r>
          </w:p>
        </w:tc>
        <w:tc>
          <w:tcPr>
            <w:tcW w:w="2160" w:type="pct"/>
            <w:tcBorders>
              <w:top w:val="nil"/>
              <w:left w:val="nil"/>
              <w:bottom w:val="nil"/>
              <w:right w:val="nil"/>
            </w:tcBorders>
            <w:shd w:val="clear" w:color="auto" w:fill="auto"/>
            <w:noWrap/>
            <w:vAlign w:val="bottom"/>
            <w:hideMark/>
          </w:tcPr>
          <w:p w14:paraId="25EE73C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OFFICE OF CIVILIAN RADIOACTIVE WASTE MANAGEMENT</w:t>
            </w:r>
          </w:p>
        </w:tc>
        <w:tc>
          <w:tcPr>
            <w:tcW w:w="1135" w:type="pct"/>
            <w:tcBorders>
              <w:top w:val="nil"/>
              <w:left w:val="nil"/>
              <w:bottom w:val="nil"/>
              <w:right w:val="nil"/>
            </w:tcBorders>
            <w:shd w:val="clear" w:color="auto" w:fill="auto"/>
            <w:noWrap/>
            <w:vAlign w:val="bottom"/>
            <w:hideMark/>
          </w:tcPr>
          <w:p w14:paraId="47DB9AB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4ECC268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08EE785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7F79FF4A" w14:textId="77777777" w:rsidTr="00392014">
        <w:trPr>
          <w:trHeight w:val="285"/>
        </w:trPr>
        <w:tc>
          <w:tcPr>
            <w:tcW w:w="439" w:type="pct"/>
            <w:tcBorders>
              <w:top w:val="nil"/>
              <w:left w:val="nil"/>
              <w:bottom w:val="nil"/>
              <w:right w:val="nil"/>
            </w:tcBorders>
            <w:shd w:val="clear" w:color="auto" w:fill="auto"/>
            <w:noWrap/>
            <w:vAlign w:val="bottom"/>
            <w:hideMark/>
          </w:tcPr>
          <w:p w14:paraId="5C6359C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ENG422</w:t>
            </w:r>
          </w:p>
        </w:tc>
        <w:tc>
          <w:tcPr>
            <w:tcW w:w="2160" w:type="pct"/>
            <w:tcBorders>
              <w:top w:val="nil"/>
              <w:left w:val="nil"/>
              <w:bottom w:val="nil"/>
              <w:right w:val="nil"/>
            </w:tcBorders>
            <w:shd w:val="clear" w:color="auto" w:fill="auto"/>
            <w:noWrap/>
            <w:vAlign w:val="bottom"/>
            <w:hideMark/>
          </w:tcPr>
          <w:p w14:paraId="6A78B9A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COUNSEL</w:t>
            </w:r>
          </w:p>
        </w:tc>
        <w:tc>
          <w:tcPr>
            <w:tcW w:w="1135" w:type="pct"/>
            <w:tcBorders>
              <w:top w:val="nil"/>
              <w:left w:val="nil"/>
              <w:bottom w:val="nil"/>
              <w:right w:val="nil"/>
            </w:tcBorders>
            <w:shd w:val="clear" w:color="auto" w:fill="auto"/>
            <w:noWrap/>
            <w:vAlign w:val="bottom"/>
            <w:hideMark/>
          </w:tcPr>
          <w:p w14:paraId="3478287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00B6534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6DA574A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02D648CE" w14:textId="77777777" w:rsidTr="00392014">
        <w:trPr>
          <w:trHeight w:val="285"/>
        </w:trPr>
        <w:tc>
          <w:tcPr>
            <w:tcW w:w="439" w:type="pct"/>
            <w:tcBorders>
              <w:top w:val="nil"/>
              <w:left w:val="nil"/>
              <w:bottom w:val="nil"/>
              <w:right w:val="nil"/>
            </w:tcBorders>
            <w:shd w:val="clear" w:color="auto" w:fill="auto"/>
            <w:noWrap/>
            <w:vAlign w:val="bottom"/>
            <w:hideMark/>
          </w:tcPr>
          <w:p w14:paraId="0643BB9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ENG423</w:t>
            </w:r>
          </w:p>
        </w:tc>
        <w:tc>
          <w:tcPr>
            <w:tcW w:w="2160" w:type="pct"/>
            <w:tcBorders>
              <w:top w:val="nil"/>
              <w:left w:val="nil"/>
              <w:bottom w:val="nil"/>
              <w:right w:val="nil"/>
            </w:tcBorders>
            <w:shd w:val="clear" w:color="auto" w:fill="auto"/>
            <w:noWrap/>
            <w:vAlign w:val="bottom"/>
            <w:hideMark/>
          </w:tcPr>
          <w:p w14:paraId="6F802D2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23510BD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773FBC1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6320F7F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5DA92809" w14:textId="77777777" w:rsidTr="00392014">
        <w:trPr>
          <w:trHeight w:val="285"/>
        </w:trPr>
        <w:tc>
          <w:tcPr>
            <w:tcW w:w="439" w:type="pct"/>
            <w:tcBorders>
              <w:top w:val="nil"/>
              <w:left w:val="nil"/>
              <w:bottom w:val="nil"/>
              <w:right w:val="nil"/>
            </w:tcBorders>
            <w:shd w:val="clear" w:color="auto" w:fill="auto"/>
            <w:noWrap/>
            <w:vAlign w:val="bottom"/>
            <w:hideMark/>
          </w:tcPr>
          <w:p w14:paraId="71B3BA8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ENG419</w:t>
            </w:r>
          </w:p>
        </w:tc>
        <w:tc>
          <w:tcPr>
            <w:tcW w:w="2160" w:type="pct"/>
            <w:tcBorders>
              <w:top w:val="nil"/>
              <w:left w:val="nil"/>
              <w:bottom w:val="nil"/>
              <w:right w:val="nil"/>
            </w:tcBorders>
            <w:shd w:val="clear" w:color="auto" w:fill="auto"/>
            <w:noWrap/>
            <w:vAlign w:val="bottom"/>
            <w:hideMark/>
          </w:tcPr>
          <w:p w14:paraId="1708005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OFFICE OF ECONOMIC IMPACT AND DIVERSITY</w:t>
            </w:r>
          </w:p>
        </w:tc>
        <w:tc>
          <w:tcPr>
            <w:tcW w:w="1135" w:type="pct"/>
            <w:tcBorders>
              <w:top w:val="nil"/>
              <w:left w:val="nil"/>
              <w:bottom w:val="nil"/>
              <w:right w:val="nil"/>
            </w:tcBorders>
            <w:shd w:val="clear" w:color="auto" w:fill="auto"/>
            <w:noWrap/>
            <w:vAlign w:val="bottom"/>
            <w:hideMark/>
          </w:tcPr>
          <w:p w14:paraId="29023A5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5585C81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08591C8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0C729AD2" w14:textId="77777777" w:rsidTr="00392014">
        <w:trPr>
          <w:trHeight w:val="285"/>
        </w:trPr>
        <w:tc>
          <w:tcPr>
            <w:tcW w:w="439" w:type="pct"/>
            <w:tcBorders>
              <w:top w:val="nil"/>
              <w:left w:val="nil"/>
              <w:bottom w:val="nil"/>
              <w:right w:val="nil"/>
            </w:tcBorders>
            <w:shd w:val="clear" w:color="auto" w:fill="auto"/>
            <w:noWrap/>
            <w:vAlign w:val="bottom"/>
            <w:hideMark/>
          </w:tcPr>
          <w:p w14:paraId="3D71C0C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ENG416</w:t>
            </w:r>
          </w:p>
        </w:tc>
        <w:tc>
          <w:tcPr>
            <w:tcW w:w="2160" w:type="pct"/>
            <w:tcBorders>
              <w:top w:val="nil"/>
              <w:left w:val="nil"/>
              <w:bottom w:val="nil"/>
              <w:right w:val="nil"/>
            </w:tcBorders>
            <w:shd w:val="clear" w:color="auto" w:fill="auto"/>
            <w:noWrap/>
            <w:vAlign w:val="bottom"/>
            <w:hideMark/>
          </w:tcPr>
          <w:p w14:paraId="4FFE690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ENERGY (ENVIRONMENTAL MANAGEMENT)</w:t>
            </w:r>
          </w:p>
        </w:tc>
        <w:tc>
          <w:tcPr>
            <w:tcW w:w="1135" w:type="pct"/>
            <w:tcBorders>
              <w:top w:val="nil"/>
              <w:left w:val="nil"/>
              <w:bottom w:val="nil"/>
              <w:right w:val="nil"/>
            </w:tcBorders>
            <w:shd w:val="clear" w:color="auto" w:fill="auto"/>
            <w:noWrap/>
            <w:vAlign w:val="bottom"/>
            <w:hideMark/>
          </w:tcPr>
          <w:p w14:paraId="6E0F918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664F928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15B6449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095B5697" w14:textId="77777777" w:rsidTr="00392014">
        <w:trPr>
          <w:trHeight w:val="285"/>
        </w:trPr>
        <w:tc>
          <w:tcPr>
            <w:tcW w:w="439" w:type="pct"/>
            <w:tcBorders>
              <w:top w:val="nil"/>
              <w:left w:val="nil"/>
              <w:bottom w:val="nil"/>
              <w:right w:val="nil"/>
            </w:tcBorders>
            <w:shd w:val="clear" w:color="auto" w:fill="auto"/>
            <w:noWrap/>
            <w:vAlign w:val="bottom"/>
            <w:hideMark/>
          </w:tcPr>
          <w:p w14:paraId="23AA19B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ENG414</w:t>
            </w:r>
          </w:p>
        </w:tc>
        <w:tc>
          <w:tcPr>
            <w:tcW w:w="2160" w:type="pct"/>
            <w:tcBorders>
              <w:top w:val="nil"/>
              <w:left w:val="nil"/>
              <w:bottom w:val="nil"/>
              <w:right w:val="nil"/>
            </w:tcBorders>
            <w:shd w:val="clear" w:color="auto" w:fill="auto"/>
            <w:noWrap/>
            <w:vAlign w:val="bottom"/>
            <w:hideMark/>
          </w:tcPr>
          <w:p w14:paraId="4FA980D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POLICY PLANNING AND PROGRAM EVALU</w:t>
            </w:r>
          </w:p>
        </w:tc>
        <w:tc>
          <w:tcPr>
            <w:tcW w:w="1135" w:type="pct"/>
            <w:tcBorders>
              <w:top w:val="nil"/>
              <w:left w:val="nil"/>
              <w:bottom w:val="nil"/>
              <w:right w:val="nil"/>
            </w:tcBorders>
            <w:shd w:val="clear" w:color="auto" w:fill="auto"/>
            <w:noWrap/>
            <w:vAlign w:val="bottom"/>
            <w:hideMark/>
          </w:tcPr>
          <w:p w14:paraId="34C149A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7634057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44C309C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540A85B3" w14:textId="77777777" w:rsidTr="00392014">
        <w:trPr>
          <w:trHeight w:val="285"/>
        </w:trPr>
        <w:tc>
          <w:tcPr>
            <w:tcW w:w="439" w:type="pct"/>
            <w:tcBorders>
              <w:top w:val="nil"/>
              <w:left w:val="nil"/>
              <w:bottom w:val="nil"/>
              <w:right w:val="nil"/>
            </w:tcBorders>
            <w:shd w:val="clear" w:color="auto" w:fill="auto"/>
            <w:noWrap/>
            <w:vAlign w:val="bottom"/>
            <w:hideMark/>
          </w:tcPr>
          <w:p w14:paraId="101587E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ENG409</w:t>
            </w:r>
          </w:p>
        </w:tc>
        <w:tc>
          <w:tcPr>
            <w:tcW w:w="2160" w:type="pct"/>
            <w:tcBorders>
              <w:top w:val="nil"/>
              <w:left w:val="nil"/>
              <w:bottom w:val="nil"/>
              <w:right w:val="nil"/>
            </w:tcBorders>
            <w:shd w:val="clear" w:color="auto" w:fill="auto"/>
            <w:noWrap/>
            <w:vAlign w:val="bottom"/>
            <w:hideMark/>
          </w:tcPr>
          <w:p w14:paraId="250C0A8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(CONSERVATION AND RENEWABLE ENERGY)</w:t>
            </w:r>
          </w:p>
        </w:tc>
        <w:tc>
          <w:tcPr>
            <w:tcW w:w="1135" w:type="pct"/>
            <w:tcBorders>
              <w:top w:val="nil"/>
              <w:left w:val="nil"/>
              <w:bottom w:val="nil"/>
              <w:right w:val="nil"/>
            </w:tcBorders>
            <w:shd w:val="clear" w:color="auto" w:fill="auto"/>
            <w:noWrap/>
            <w:vAlign w:val="bottom"/>
            <w:hideMark/>
          </w:tcPr>
          <w:p w14:paraId="59FCB3C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4E8AF31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439C08C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441C1189" w14:textId="77777777" w:rsidTr="00392014">
        <w:trPr>
          <w:trHeight w:val="285"/>
        </w:trPr>
        <w:tc>
          <w:tcPr>
            <w:tcW w:w="439" w:type="pct"/>
            <w:tcBorders>
              <w:top w:val="nil"/>
              <w:left w:val="nil"/>
              <w:bottom w:val="nil"/>
              <w:right w:val="nil"/>
            </w:tcBorders>
            <w:shd w:val="clear" w:color="auto" w:fill="auto"/>
            <w:noWrap/>
            <w:vAlign w:val="bottom"/>
            <w:hideMark/>
          </w:tcPr>
          <w:p w14:paraId="32B80D1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ENG411</w:t>
            </w:r>
          </w:p>
        </w:tc>
        <w:tc>
          <w:tcPr>
            <w:tcW w:w="2160" w:type="pct"/>
            <w:tcBorders>
              <w:top w:val="nil"/>
              <w:left w:val="nil"/>
              <w:bottom w:val="nil"/>
              <w:right w:val="nil"/>
            </w:tcBorders>
            <w:shd w:val="clear" w:color="auto" w:fill="auto"/>
            <w:noWrap/>
            <w:vAlign w:val="bottom"/>
            <w:hideMark/>
          </w:tcPr>
          <w:p w14:paraId="59DA851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ENVIRONMENT, SAFETY AND HEALTH</w:t>
            </w:r>
          </w:p>
        </w:tc>
        <w:tc>
          <w:tcPr>
            <w:tcW w:w="1135" w:type="pct"/>
            <w:tcBorders>
              <w:top w:val="nil"/>
              <w:left w:val="nil"/>
              <w:bottom w:val="nil"/>
              <w:right w:val="nil"/>
            </w:tcBorders>
            <w:shd w:val="clear" w:color="auto" w:fill="auto"/>
            <w:noWrap/>
            <w:vAlign w:val="bottom"/>
            <w:hideMark/>
          </w:tcPr>
          <w:p w14:paraId="2F2FBDF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55983A1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4BF9AAD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181A59D8" w14:textId="77777777" w:rsidTr="00392014">
        <w:trPr>
          <w:trHeight w:val="285"/>
        </w:trPr>
        <w:tc>
          <w:tcPr>
            <w:tcW w:w="439" w:type="pct"/>
            <w:tcBorders>
              <w:top w:val="nil"/>
              <w:left w:val="nil"/>
              <w:bottom w:val="nil"/>
              <w:right w:val="nil"/>
            </w:tcBorders>
            <w:shd w:val="clear" w:color="auto" w:fill="auto"/>
            <w:noWrap/>
            <w:vAlign w:val="bottom"/>
            <w:hideMark/>
          </w:tcPr>
          <w:p w14:paraId="03D9924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ENG412</w:t>
            </w:r>
          </w:p>
        </w:tc>
        <w:tc>
          <w:tcPr>
            <w:tcW w:w="2160" w:type="pct"/>
            <w:tcBorders>
              <w:top w:val="nil"/>
              <w:left w:val="nil"/>
              <w:bottom w:val="nil"/>
              <w:right w:val="nil"/>
            </w:tcBorders>
            <w:shd w:val="clear" w:color="auto" w:fill="auto"/>
            <w:noWrap/>
            <w:vAlign w:val="bottom"/>
            <w:hideMark/>
          </w:tcPr>
          <w:p w14:paraId="4CCDA20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FOSSIL ENERGY</w:t>
            </w:r>
          </w:p>
        </w:tc>
        <w:tc>
          <w:tcPr>
            <w:tcW w:w="1135" w:type="pct"/>
            <w:tcBorders>
              <w:top w:val="nil"/>
              <w:left w:val="nil"/>
              <w:bottom w:val="nil"/>
              <w:right w:val="nil"/>
            </w:tcBorders>
            <w:shd w:val="clear" w:color="auto" w:fill="auto"/>
            <w:noWrap/>
            <w:vAlign w:val="bottom"/>
            <w:hideMark/>
          </w:tcPr>
          <w:p w14:paraId="07CCF60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5D063E9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539BB92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31791498" w14:textId="77777777" w:rsidTr="00392014">
        <w:trPr>
          <w:trHeight w:val="285"/>
        </w:trPr>
        <w:tc>
          <w:tcPr>
            <w:tcW w:w="439" w:type="pct"/>
            <w:tcBorders>
              <w:top w:val="nil"/>
              <w:left w:val="nil"/>
              <w:bottom w:val="nil"/>
              <w:right w:val="nil"/>
            </w:tcBorders>
            <w:shd w:val="clear" w:color="auto" w:fill="auto"/>
            <w:noWrap/>
            <w:vAlign w:val="bottom"/>
            <w:hideMark/>
          </w:tcPr>
          <w:p w14:paraId="45F57D0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ENG304</w:t>
            </w:r>
          </w:p>
        </w:tc>
        <w:tc>
          <w:tcPr>
            <w:tcW w:w="2160" w:type="pct"/>
            <w:tcBorders>
              <w:top w:val="nil"/>
              <w:left w:val="nil"/>
              <w:bottom w:val="nil"/>
              <w:right w:val="nil"/>
            </w:tcBorders>
            <w:shd w:val="clear" w:color="auto" w:fill="auto"/>
            <w:noWrap/>
            <w:vAlign w:val="bottom"/>
            <w:hideMark/>
          </w:tcPr>
          <w:p w14:paraId="75CB1D6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NUCLEAR SECURITY</w:t>
            </w:r>
          </w:p>
        </w:tc>
        <w:tc>
          <w:tcPr>
            <w:tcW w:w="1135" w:type="pct"/>
            <w:tcBorders>
              <w:top w:val="nil"/>
              <w:left w:val="nil"/>
              <w:bottom w:val="nil"/>
              <w:right w:val="nil"/>
            </w:tcBorders>
            <w:shd w:val="clear" w:color="auto" w:fill="auto"/>
            <w:noWrap/>
            <w:vAlign w:val="bottom"/>
            <w:hideMark/>
          </w:tcPr>
          <w:p w14:paraId="0C3510A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Energy (ENG)</w:t>
            </w:r>
          </w:p>
        </w:tc>
        <w:tc>
          <w:tcPr>
            <w:tcW w:w="386" w:type="pct"/>
            <w:tcBorders>
              <w:top w:val="nil"/>
              <w:left w:val="nil"/>
              <w:bottom w:val="nil"/>
              <w:right w:val="nil"/>
            </w:tcBorders>
            <w:shd w:val="clear" w:color="auto" w:fill="auto"/>
            <w:noWrap/>
            <w:vAlign w:val="bottom"/>
            <w:hideMark/>
          </w:tcPr>
          <w:p w14:paraId="6ACBBA2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24B0E62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75E77F61" w14:textId="77777777" w:rsidTr="00392014">
        <w:trPr>
          <w:trHeight w:val="285"/>
        </w:trPr>
        <w:tc>
          <w:tcPr>
            <w:tcW w:w="439" w:type="pct"/>
            <w:tcBorders>
              <w:top w:val="nil"/>
              <w:left w:val="nil"/>
              <w:bottom w:val="nil"/>
              <w:right w:val="nil"/>
            </w:tcBorders>
            <w:shd w:val="clear" w:color="auto" w:fill="auto"/>
            <w:noWrap/>
            <w:vAlign w:val="bottom"/>
            <w:hideMark/>
          </w:tcPr>
          <w:p w14:paraId="0D17E33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INT516</w:t>
            </w:r>
          </w:p>
        </w:tc>
        <w:tc>
          <w:tcPr>
            <w:tcW w:w="2160" w:type="pct"/>
            <w:tcBorders>
              <w:top w:val="nil"/>
              <w:left w:val="nil"/>
              <w:bottom w:val="nil"/>
              <w:right w:val="nil"/>
            </w:tcBorders>
            <w:shd w:val="clear" w:color="auto" w:fill="auto"/>
            <w:noWrap/>
            <w:vAlign w:val="bottom"/>
            <w:hideMark/>
          </w:tcPr>
          <w:p w14:paraId="6873655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BUREAU OF LAND MANAGEMENT</w:t>
            </w:r>
          </w:p>
        </w:tc>
        <w:tc>
          <w:tcPr>
            <w:tcW w:w="1135" w:type="pct"/>
            <w:tcBorders>
              <w:top w:val="nil"/>
              <w:left w:val="nil"/>
              <w:bottom w:val="nil"/>
              <w:right w:val="nil"/>
            </w:tcBorders>
            <w:shd w:val="clear" w:color="auto" w:fill="auto"/>
            <w:noWrap/>
            <w:vAlign w:val="bottom"/>
            <w:hideMark/>
          </w:tcPr>
          <w:p w14:paraId="2E04216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6F8197D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59AA50B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5BD6F981" w14:textId="77777777" w:rsidTr="00392014">
        <w:trPr>
          <w:trHeight w:val="285"/>
        </w:trPr>
        <w:tc>
          <w:tcPr>
            <w:tcW w:w="439" w:type="pct"/>
            <w:tcBorders>
              <w:top w:val="nil"/>
              <w:left w:val="nil"/>
              <w:bottom w:val="nil"/>
              <w:right w:val="nil"/>
            </w:tcBorders>
            <w:shd w:val="clear" w:color="auto" w:fill="auto"/>
            <w:noWrap/>
            <w:vAlign w:val="bottom"/>
            <w:hideMark/>
          </w:tcPr>
          <w:p w14:paraId="4D0E929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INT101</w:t>
            </w:r>
          </w:p>
        </w:tc>
        <w:tc>
          <w:tcPr>
            <w:tcW w:w="2160" w:type="pct"/>
            <w:tcBorders>
              <w:top w:val="nil"/>
              <w:left w:val="nil"/>
              <w:bottom w:val="nil"/>
              <w:right w:val="nil"/>
            </w:tcBorders>
            <w:shd w:val="clear" w:color="auto" w:fill="auto"/>
            <w:noWrap/>
            <w:vAlign w:val="bottom"/>
            <w:hideMark/>
          </w:tcPr>
          <w:p w14:paraId="431A897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SECRETARY</w:t>
            </w:r>
          </w:p>
        </w:tc>
        <w:tc>
          <w:tcPr>
            <w:tcW w:w="1135" w:type="pct"/>
            <w:tcBorders>
              <w:top w:val="nil"/>
              <w:left w:val="nil"/>
              <w:bottom w:val="nil"/>
              <w:right w:val="nil"/>
            </w:tcBorders>
            <w:shd w:val="clear" w:color="auto" w:fill="auto"/>
            <w:noWrap/>
            <w:vAlign w:val="bottom"/>
            <w:hideMark/>
          </w:tcPr>
          <w:p w14:paraId="6C196A0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26069FA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6726F02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2E0E9B29" w14:textId="77777777" w:rsidTr="00392014">
        <w:trPr>
          <w:trHeight w:val="285"/>
        </w:trPr>
        <w:tc>
          <w:tcPr>
            <w:tcW w:w="439" w:type="pct"/>
            <w:tcBorders>
              <w:top w:val="nil"/>
              <w:left w:val="nil"/>
              <w:bottom w:val="nil"/>
              <w:right w:val="nil"/>
            </w:tcBorders>
            <w:shd w:val="clear" w:color="auto" w:fill="auto"/>
            <w:noWrap/>
            <w:vAlign w:val="bottom"/>
            <w:hideMark/>
          </w:tcPr>
          <w:p w14:paraId="612EA9B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INT202</w:t>
            </w:r>
          </w:p>
        </w:tc>
        <w:tc>
          <w:tcPr>
            <w:tcW w:w="2160" w:type="pct"/>
            <w:tcBorders>
              <w:top w:val="nil"/>
              <w:left w:val="nil"/>
              <w:bottom w:val="nil"/>
              <w:right w:val="nil"/>
            </w:tcBorders>
            <w:shd w:val="clear" w:color="auto" w:fill="auto"/>
            <w:noWrap/>
            <w:vAlign w:val="bottom"/>
            <w:hideMark/>
          </w:tcPr>
          <w:p w14:paraId="5630F7B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SECRETARY OF THE INTERIOR</w:t>
            </w:r>
          </w:p>
        </w:tc>
        <w:tc>
          <w:tcPr>
            <w:tcW w:w="1135" w:type="pct"/>
            <w:tcBorders>
              <w:top w:val="nil"/>
              <w:left w:val="nil"/>
              <w:bottom w:val="nil"/>
              <w:right w:val="nil"/>
            </w:tcBorders>
            <w:shd w:val="clear" w:color="auto" w:fill="auto"/>
            <w:noWrap/>
            <w:vAlign w:val="bottom"/>
            <w:hideMark/>
          </w:tcPr>
          <w:p w14:paraId="2F9C107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11301E5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7E08AE2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206AD0D6" w14:textId="77777777" w:rsidTr="00392014">
        <w:trPr>
          <w:trHeight w:val="285"/>
        </w:trPr>
        <w:tc>
          <w:tcPr>
            <w:tcW w:w="439" w:type="pct"/>
            <w:tcBorders>
              <w:top w:val="nil"/>
              <w:left w:val="nil"/>
              <w:bottom w:val="nil"/>
              <w:right w:val="nil"/>
            </w:tcBorders>
            <w:shd w:val="clear" w:color="auto" w:fill="auto"/>
            <w:noWrap/>
            <w:vAlign w:val="bottom"/>
            <w:hideMark/>
          </w:tcPr>
          <w:p w14:paraId="0163515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INT403</w:t>
            </w:r>
          </w:p>
        </w:tc>
        <w:tc>
          <w:tcPr>
            <w:tcW w:w="2160" w:type="pct"/>
            <w:tcBorders>
              <w:top w:val="nil"/>
              <w:left w:val="nil"/>
              <w:bottom w:val="nil"/>
              <w:right w:val="nil"/>
            </w:tcBorders>
            <w:shd w:val="clear" w:color="auto" w:fill="auto"/>
            <w:noWrap/>
            <w:vAlign w:val="bottom"/>
            <w:hideMark/>
          </w:tcPr>
          <w:p w14:paraId="5A33F0C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15A83C3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721BB57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2C0D971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4A86D9D2" w14:textId="77777777" w:rsidTr="00392014">
        <w:trPr>
          <w:trHeight w:val="285"/>
        </w:trPr>
        <w:tc>
          <w:tcPr>
            <w:tcW w:w="439" w:type="pct"/>
            <w:tcBorders>
              <w:top w:val="nil"/>
              <w:left w:val="nil"/>
              <w:bottom w:val="nil"/>
              <w:right w:val="nil"/>
            </w:tcBorders>
            <w:shd w:val="clear" w:color="auto" w:fill="auto"/>
            <w:noWrap/>
            <w:vAlign w:val="bottom"/>
            <w:hideMark/>
          </w:tcPr>
          <w:p w14:paraId="3CDA560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INT405</w:t>
            </w:r>
          </w:p>
        </w:tc>
        <w:tc>
          <w:tcPr>
            <w:tcW w:w="2160" w:type="pct"/>
            <w:tcBorders>
              <w:top w:val="nil"/>
              <w:left w:val="nil"/>
              <w:bottom w:val="nil"/>
              <w:right w:val="nil"/>
            </w:tcBorders>
            <w:shd w:val="clear" w:color="auto" w:fill="auto"/>
            <w:noWrap/>
            <w:vAlign w:val="bottom"/>
            <w:hideMark/>
          </w:tcPr>
          <w:p w14:paraId="1F23B59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FISH AND WILDLIFE AND PARKS</w:t>
            </w:r>
          </w:p>
        </w:tc>
        <w:tc>
          <w:tcPr>
            <w:tcW w:w="1135" w:type="pct"/>
            <w:tcBorders>
              <w:top w:val="nil"/>
              <w:left w:val="nil"/>
              <w:bottom w:val="nil"/>
              <w:right w:val="nil"/>
            </w:tcBorders>
            <w:shd w:val="clear" w:color="auto" w:fill="auto"/>
            <w:noWrap/>
            <w:vAlign w:val="bottom"/>
            <w:hideMark/>
          </w:tcPr>
          <w:p w14:paraId="37FA5AA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1A7417E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72C6AA7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30E44DD8" w14:textId="77777777" w:rsidTr="00392014">
        <w:trPr>
          <w:trHeight w:val="285"/>
        </w:trPr>
        <w:tc>
          <w:tcPr>
            <w:tcW w:w="439" w:type="pct"/>
            <w:tcBorders>
              <w:top w:val="nil"/>
              <w:left w:val="nil"/>
              <w:bottom w:val="nil"/>
              <w:right w:val="nil"/>
            </w:tcBorders>
            <w:shd w:val="clear" w:color="auto" w:fill="auto"/>
            <w:noWrap/>
            <w:vAlign w:val="bottom"/>
            <w:hideMark/>
          </w:tcPr>
          <w:p w14:paraId="325F1C7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INT406</w:t>
            </w:r>
          </w:p>
        </w:tc>
        <w:tc>
          <w:tcPr>
            <w:tcW w:w="2160" w:type="pct"/>
            <w:tcBorders>
              <w:top w:val="nil"/>
              <w:left w:val="nil"/>
              <w:bottom w:val="nil"/>
              <w:right w:val="nil"/>
            </w:tcBorders>
            <w:shd w:val="clear" w:color="auto" w:fill="auto"/>
            <w:noWrap/>
            <w:vAlign w:val="bottom"/>
            <w:hideMark/>
          </w:tcPr>
          <w:p w14:paraId="05D4C10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POLICY MANAGEMENT AND BUDGET /Assistant SECRETARY FOR POLICY BUDGET AND ADMINISTRATION</w:t>
            </w:r>
          </w:p>
        </w:tc>
        <w:tc>
          <w:tcPr>
            <w:tcW w:w="1135" w:type="pct"/>
            <w:tcBorders>
              <w:top w:val="nil"/>
              <w:left w:val="nil"/>
              <w:bottom w:val="nil"/>
              <w:right w:val="nil"/>
            </w:tcBorders>
            <w:shd w:val="clear" w:color="auto" w:fill="auto"/>
            <w:noWrap/>
            <w:vAlign w:val="bottom"/>
            <w:hideMark/>
          </w:tcPr>
          <w:p w14:paraId="4DFDE64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20794A7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682A113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3CBC4312" w14:textId="77777777" w:rsidTr="00392014">
        <w:trPr>
          <w:trHeight w:val="285"/>
        </w:trPr>
        <w:tc>
          <w:tcPr>
            <w:tcW w:w="439" w:type="pct"/>
            <w:tcBorders>
              <w:top w:val="nil"/>
              <w:left w:val="nil"/>
              <w:bottom w:val="nil"/>
              <w:right w:val="nil"/>
            </w:tcBorders>
            <w:shd w:val="clear" w:color="auto" w:fill="auto"/>
            <w:noWrap/>
            <w:vAlign w:val="bottom"/>
            <w:hideMark/>
          </w:tcPr>
          <w:p w14:paraId="418B148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INT407</w:t>
            </w:r>
          </w:p>
        </w:tc>
        <w:tc>
          <w:tcPr>
            <w:tcW w:w="2160" w:type="pct"/>
            <w:tcBorders>
              <w:top w:val="nil"/>
              <w:left w:val="nil"/>
              <w:bottom w:val="nil"/>
              <w:right w:val="nil"/>
            </w:tcBorders>
            <w:shd w:val="clear" w:color="auto" w:fill="auto"/>
            <w:noWrap/>
            <w:vAlign w:val="bottom"/>
            <w:hideMark/>
          </w:tcPr>
          <w:p w14:paraId="0F9FA70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WATER AND SCIENCE</w:t>
            </w:r>
          </w:p>
        </w:tc>
        <w:tc>
          <w:tcPr>
            <w:tcW w:w="1135" w:type="pct"/>
            <w:tcBorders>
              <w:top w:val="nil"/>
              <w:left w:val="nil"/>
              <w:bottom w:val="nil"/>
              <w:right w:val="nil"/>
            </w:tcBorders>
            <w:shd w:val="clear" w:color="auto" w:fill="auto"/>
            <w:noWrap/>
            <w:vAlign w:val="bottom"/>
            <w:hideMark/>
          </w:tcPr>
          <w:p w14:paraId="7AD7C0E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420F9C48"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6BEB4B7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218D6CC1" w14:textId="77777777" w:rsidTr="00392014">
        <w:trPr>
          <w:trHeight w:val="285"/>
        </w:trPr>
        <w:tc>
          <w:tcPr>
            <w:tcW w:w="439" w:type="pct"/>
            <w:tcBorders>
              <w:top w:val="nil"/>
              <w:left w:val="nil"/>
              <w:bottom w:val="nil"/>
              <w:right w:val="nil"/>
            </w:tcBorders>
            <w:shd w:val="clear" w:color="auto" w:fill="auto"/>
            <w:noWrap/>
            <w:vAlign w:val="bottom"/>
            <w:hideMark/>
          </w:tcPr>
          <w:p w14:paraId="1D65CDC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INT410</w:t>
            </w:r>
          </w:p>
        </w:tc>
        <w:tc>
          <w:tcPr>
            <w:tcW w:w="2160" w:type="pct"/>
            <w:tcBorders>
              <w:top w:val="nil"/>
              <w:left w:val="nil"/>
              <w:bottom w:val="nil"/>
              <w:right w:val="nil"/>
            </w:tcBorders>
            <w:shd w:val="clear" w:color="auto" w:fill="auto"/>
            <w:noWrap/>
            <w:vAlign w:val="bottom"/>
            <w:hideMark/>
          </w:tcPr>
          <w:p w14:paraId="6594F72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SECRETARY-LAND AND MINERALS MANAGEMENT</w:t>
            </w:r>
          </w:p>
        </w:tc>
        <w:tc>
          <w:tcPr>
            <w:tcW w:w="1135" w:type="pct"/>
            <w:tcBorders>
              <w:top w:val="nil"/>
              <w:left w:val="nil"/>
              <w:bottom w:val="nil"/>
              <w:right w:val="nil"/>
            </w:tcBorders>
            <w:shd w:val="clear" w:color="auto" w:fill="auto"/>
            <w:noWrap/>
            <w:vAlign w:val="bottom"/>
            <w:hideMark/>
          </w:tcPr>
          <w:p w14:paraId="1EDA908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41E73A1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5EACAD9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2553C1E4" w14:textId="77777777" w:rsidTr="00392014">
        <w:trPr>
          <w:trHeight w:val="285"/>
        </w:trPr>
        <w:tc>
          <w:tcPr>
            <w:tcW w:w="439" w:type="pct"/>
            <w:tcBorders>
              <w:top w:val="nil"/>
              <w:left w:val="nil"/>
              <w:bottom w:val="nil"/>
              <w:right w:val="nil"/>
            </w:tcBorders>
            <w:shd w:val="clear" w:color="auto" w:fill="auto"/>
            <w:noWrap/>
            <w:vAlign w:val="bottom"/>
            <w:hideMark/>
          </w:tcPr>
          <w:p w14:paraId="4991E03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INT411</w:t>
            </w:r>
          </w:p>
        </w:tc>
        <w:tc>
          <w:tcPr>
            <w:tcW w:w="2160" w:type="pct"/>
            <w:tcBorders>
              <w:top w:val="nil"/>
              <w:left w:val="nil"/>
              <w:bottom w:val="nil"/>
              <w:right w:val="nil"/>
            </w:tcBorders>
            <w:shd w:val="clear" w:color="auto" w:fill="auto"/>
            <w:noWrap/>
            <w:vAlign w:val="bottom"/>
            <w:hideMark/>
          </w:tcPr>
          <w:p w14:paraId="7C54398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SECRETARY-TERRITORIAL AND INTERNL AFFAIRS</w:t>
            </w:r>
          </w:p>
        </w:tc>
        <w:tc>
          <w:tcPr>
            <w:tcW w:w="1135" w:type="pct"/>
            <w:tcBorders>
              <w:top w:val="nil"/>
              <w:left w:val="nil"/>
              <w:bottom w:val="nil"/>
              <w:right w:val="nil"/>
            </w:tcBorders>
            <w:shd w:val="clear" w:color="auto" w:fill="auto"/>
            <w:noWrap/>
            <w:vAlign w:val="bottom"/>
            <w:hideMark/>
          </w:tcPr>
          <w:p w14:paraId="462F16A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1784EA3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61195EB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46266CA5" w14:textId="77777777" w:rsidTr="00392014">
        <w:trPr>
          <w:trHeight w:val="285"/>
        </w:trPr>
        <w:tc>
          <w:tcPr>
            <w:tcW w:w="439" w:type="pct"/>
            <w:tcBorders>
              <w:top w:val="nil"/>
              <w:left w:val="nil"/>
              <w:bottom w:val="nil"/>
              <w:right w:val="nil"/>
            </w:tcBorders>
            <w:shd w:val="clear" w:color="auto" w:fill="auto"/>
            <w:noWrap/>
            <w:vAlign w:val="bottom"/>
            <w:hideMark/>
          </w:tcPr>
          <w:p w14:paraId="194203C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INT414</w:t>
            </w:r>
          </w:p>
        </w:tc>
        <w:tc>
          <w:tcPr>
            <w:tcW w:w="2160" w:type="pct"/>
            <w:tcBorders>
              <w:top w:val="nil"/>
              <w:left w:val="nil"/>
              <w:bottom w:val="nil"/>
              <w:right w:val="nil"/>
            </w:tcBorders>
            <w:shd w:val="clear" w:color="auto" w:fill="auto"/>
            <w:noWrap/>
            <w:vAlign w:val="bottom"/>
            <w:hideMark/>
          </w:tcPr>
          <w:p w14:paraId="1497826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SOLICITOR</w:t>
            </w:r>
          </w:p>
        </w:tc>
        <w:tc>
          <w:tcPr>
            <w:tcW w:w="1135" w:type="pct"/>
            <w:tcBorders>
              <w:top w:val="nil"/>
              <w:left w:val="nil"/>
              <w:bottom w:val="nil"/>
              <w:right w:val="nil"/>
            </w:tcBorders>
            <w:shd w:val="clear" w:color="auto" w:fill="auto"/>
            <w:noWrap/>
            <w:vAlign w:val="bottom"/>
            <w:hideMark/>
          </w:tcPr>
          <w:p w14:paraId="137230C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1EC57B0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190DEC1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39FF347A" w14:textId="77777777" w:rsidTr="00392014">
        <w:trPr>
          <w:trHeight w:val="285"/>
        </w:trPr>
        <w:tc>
          <w:tcPr>
            <w:tcW w:w="439" w:type="pct"/>
            <w:tcBorders>
              <w:top w:val="nil"/>
              <w:left w:val="nil"/>
              <w:bottom w:val="nil"/>
              <w:right w:val="nil"/>
            </w:tcBorders>
            <w:shd w:val="clear" w:color="auto" w:fill="auto"/>
            <w:noWrap/>
            <w:vAlign w:val="bottom"/>
            <w:hideMark/>
          </w:tcPr>
          <w:p w14:paraId="4B22C45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INT517</w:t>
            </w:r>
          </w:p>
        </w:tc>
        <w:tc>
          <w:tcPr>
            <w:tcW w:w="2160" w:type="pct"/>
            <w:tcBorders>
              <w:top w:val="nil"/>
              <w:left w:val="nil"/>
              <w:bottom w:val="nil"/>
              <w:right w:val="nil"/>
            </w:tcBorders>
            <w:shd w:val="clear" w:color="auto" w:fill="auto"/>
            <w:noWrap/>
            <w:vAlign w:val="bottom"/>
            <w:hideMark/>
          </w:tcPr>
          <w:p w14:paraId="0FD2311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BUREAU OF MINES</w:t>
            </w:r>
          </w:p>
        </w:tc>
        <w:tc>
          <w:tcPr>
            <w:tcW w:w="1135" w:type="pct"/>
            <w:tcBorders>
              <w:top w:val="nil"/>
              <w:left w:val="nil"/>
              <w:bottom w:val="nil"/>
              <w:right w:val="nil"/>
            </w:tcBorders>
            <w:shd w:val="clear" w:color="auto" w:fill="auto"/>
            <w:noWrap/>
            <w:vAlign w:val="bottom"/>
            <w:hideMark/>
          </w:tcPr>
          <w:p w14:paraId="0DB30FA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296B9B7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2038B18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6C993995" w14:textId="77777777" w:rsidTr="00392014">
        <w:trPr>
          <w:trHeight w:val="285"/>
        </w:trPr>
        <w:tc>
          <w:tcPr>
            <w:tcW w:w="439" w:type="pct"/>
            <w:tcBorders>
              <w:top w:val="nil"/>
              <w:left w:val="nil"/>
              <w:bottom w:val="nil"/>
              <w:right w:val="nil"/>
            </w:tcBorders>
            <w:shd w:val="clear" w:color="auto" w:fill="auto"/>
            <w:noWrap/>
            <w:vAlign w:val="bottom"/>
            <w:hideMark/>
          </w:tcPr>
          <w:p w14:paraId="0E8CFB2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INT404</w:t>
            </w:r>
          </w:p>
        </w:tc>
        <w:tc>
          <w:tcPr>
            <w:tcW w:w="2160" w:type="pct"/>
            <w:tcBorders>
              <w:top w:val="nil"/>
              <w:left w:val="nil"/>
              <w:bottom w:val="nil"/>
              <w:right w:val="nil"/>
            </w:tcBorders>
            <w:shd w:val="clear" w:color="auto" w:fill="auto"/>
            <w:noWrap/>
            <w:vAlign w:val="bottom"/>
            <w:hideMark/>
          </w:tcPr>
          <w:p w14:paraId="518B979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NATIONAL PARK SERVICE</w:t>
            </w:r>
          </w:p>
        </w:tc>
        <w:tc>
          <w:tcPr>
            <w:tcW w:w="1135" w:type="pct"/>
            <w:tcBorders>
              <w:top w:val="nil"/>
              <w:left w:val="nil"/>
              <w:bottom w:val="nil"/>
              <w:right w:val="nil"/>
            </w:tcBorders>
            <w:shd w:val="clear" w:color="auto" w:fill="auto"/>
            <w:noWrap/>
            <w:vAlign w:val="bottom"/>
            <w:hideMark/>
          </w:tcPr>
          <w:p w14:paraId="7342DA2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66B75498"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22352A0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5DE744EE" w14:textId="77777777" w:rsidTr="00392014">
        <w:trPr>
          <w:trHeight w:val="285"/>
        </w:trPr>
        <w:tc>
          <w:tcPr>
            <w:tcW w:w="439" w:type="pct"/>
            <w:tcBorders>
              <w:top w:val="nil"/>
              <w:left w:val="nil"/>
              <w:bottom w:val="nil"/>
              <w:right w:val="nil"/>
            </w:tcBorders>
            <w:shd w:val="clear" w:color="auto" w:fill="auto"/>
            <w:noWrap/>
            <w:vAlign w:val="bottom"/>
            <w:hideMark/>
          </w:tcPr>
          <w:p w14:paraId="4D43056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INT515</w:t>
            </w:r>
          </w:p>
        </w:tc>
        <w:tc>
          <w:tcPr>
            <w:tcW w:w="2160" w:type="pct"/>
            <w:tcBorders>
              <w:top w:val="nil"/>
              <w:left w:val="nil"/>
              <w:bottom w:val="nil"/>
              <w:right w:val="nil"/>
            </w:tcBorders>
            <w:shd w:val="clear" w:color="auto" w:fill="auto"/>
            <w:noWrap/>
            <w:vAlign w:val="bottom"/>
            <w:hideMark/>
          </w:tcPr>
          <w:p w14:paraId="1F345A5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COMMISSIONER BUREAU OF RECLAMATION</w:t>
            </w:r>
          </w:p>
        </w:tc>
        <w:tc>
          <w:tcPr>
            <w:tcW w:w="1135" w:type="pct"/>
            <w:tcBorders>
              <w:top w:val="nil"/>
              <w:left w:val="nil"/>
              <w:bottom w:val="nil"/>
              <w:right w:val="nil"/>
            </w:tcBorders>
            <w:shd w:val="clear" w:color="auto" w:fill="auto"/>
            <w:noWrap/>
            <w:vAlign w:val="bottom"/>
            <w:hideMark/>
          </w:tcPr>
          <w:p w14:paraId="367AFF2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279BF19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2490B11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1895E004" w14:textId="77777777" w:rsidTr="00392014">
        <w:trPr>
          <w:trHeight w:val="285"/>
        </w:trPr>
        <w:tc>
          <w:tcPr>
            <w:tcW w:w="439" w:type="pct"/>
            <w:tcBorders>
              <w:top w:val="nil"/>
              <w:left w:val="nil"/>
              <w:bottom w:val="nil"/>
              <w:right w:val="nil"/>
            </w:tcBorders>
            <w:shd w:val="clear" w:color="auto" w:fill="auto"/>
            <w:noWrap/>
            <w:vAlign w:val="bottom"/>
            <w:hideMark/>
          </w:tcPr>
          <w:p w14:paraId="0C4C3C6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INT413</w:t>
            </w:r>
          </w:p>
        </w:tc>
        <w:tc>
          <w:tcPr>
            <w:tcW w:w="2160" w:type="pct"/>
            <w:tcBorders>
              <w:top w:val="nil"/>
              <w:left w:val="nil"/>
              <w:bottom w:val="nil"/>
              <w:right w:val="nil"/>
            </w:tcBorders>
            <w:shd w:val="clear" w:color="auto" w:fill="auto"/>
            <w:noWrap/>
            <w:vAlign w:val="bottom"/>
            <w:hideMark/>
          </w:tcPr>
          <w:p w14:paraId="63B6CC8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OFFICE OF SURFACE MINING RECLAMATION AND ENFORCEMENT</w:t>
            </w:r>
          </w:p>
        </w:tc>
        <w:tc>
          <w:tcPr>
            <w:tcW w:w="1135" w:type="pct"/>
            <w:tcBorders>
              <w:top w:val="nil"/>
              <w:left w:val="nil"/>
              <w:bottom w:val="nil"/>
              <w:right w:val="nil"/>
            </w:tcBorders>
            <w:shd w:val="clear" w:color="auto" w:fill="auto"/>
            <w:noWrap/>
            <w:vAlign w:val="bottom"/>
            <w:hideMark/>
          </w:tcPr>
          <w:p w14:paraId="76D15A5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5882B84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29E385E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3F14FF0A" w14:textId="77777777" w:rsidTr="00392014">
        <w:trPr>
          <w:trHeight w:val="285"/>
        </w:trPr>
        <w:tc>
          <w:tcPr>
            <w:tcW w:w="439" w:type="pct"/>
            <w:tcBorders>
              <w:top w:val="nil"/>
              <w:left w:val="nil"/>
              <w:bottom w:val="nil"/>
              <w:right w:val="nil"/>
            </w:tcBorders>
            <w:shd w:val="clear" w:color="auto" w:fill="auto"/>
            <w:noWrap/>
            <w:vAlign w:val="bottom"/>
            <w:hideMark/>
          </w:tcPr>
          <w:p w14:paraId="48BFCA2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INT518</w:t>
            </w:r>
          </w:p>
        </w:tc>
        <w:tc>
          <w:tcPr>
            <w:tcW w:w="2160" w:type="pct"/>
            <w:tcBorders>
              <w:top w:val="nil"/>
              <w:left w:val="nil"/>
              <w:bottom w:val="nil"/>
              <w:right w:val="nil"/>
            </w:tcBorders>
            <w:shd w:val="clear" w:color="auto" w:fill="auto"/>
            <w:noWrap/>
            <w:vAlign w:val="bottom"/>
            <w:hideMark/>
          </w:tcPr>
          <w:p w14:paraId="00BB05B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GEOLOGICAL SURVEY</w:t>
            </w:r>
          </w:p>
        </w:tc>
        <w:tc>
          <w:tcPr>
            <w:tcW w:w="1135" w:type="pct"/>
            <w:tcBorders>
              <w:top w:val="nil"/>
              <w:left w:val="nil"/>
              <w:bottom w:val="nil"/>
              <w:right w:val="nil"/>
            </w:tcBorders>
            <w:shd w:val="clear" w:color="auto" w:fill="auto"/>
            <w:noWrap/>
            <w:vAlign w:val="bottom"/>
            <w:hideMark/>
          </w:tcPr>
          <w:p w14:paraId="21D65B1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3771BB5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208</w:t>
            </w:r>
          </w:p>
        </w:tc>
        <w:tc>
          <w:tcPr>
            <w:tcW w:w="879" w:type="pct"/>
            <w:tcBorders>
              <w:top w:val="nil"/>
              <w:left w:val="nil"/>
              <w:bottom w:val="nil"/>
              <w:right w:val="nil"/>
            </w:tcBorders>
            <w:shd w:val="clear" w:color="auto" w:fill="auto"/>
            <w:noWrap/>
            <w:vAlign w:val="bottom"/>
            <w:hideMark/>
          </w:tcPr>
          <w:p w14:paraId="212C646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Energy and Natural Resources</w:t>
            </w:r>
          </w:p>
        </w:tc>
      </w:tr>
      <w:tr w:rsidR="003B375C" w:rsidRPr="00A85EF8" w14:paraId="4CAD8D42" w14:textId="77777777" w:rsidTr="00392014">
        <w:trPr>
          <w:trHeight w:val="285"/>
        </w:trPr>
        <w:tc>
          <w:tcPr>
            <w:tcW w:w="439" w:type="pct"/>
            <w:tcBorders>
              <w:top w:val="nil"/>
              <w:left w:val="nil"/>
              <w:bottom w:val="nil"/>
              <w:right w:val="nil"/>
            </w:tcBorders>
            <w:shd w:val="clear" w:color="auto" w:fill="auto"/>
            <w:noWrap/>
            <w:vAlign w:val="bottom"/>
            <w:hideMark/>
          </w:tcPr>
          <w:p w14:paraId="2388F5E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CEQ201</w:t>
            </w:r>
          </w:p>
        </w:tc>
        <w:tc>
          <w:tcPr>
            <w:tcW w:w="2160" w:type="pct"/>
            <w:tcBorders>
              <w:top w:val="nil"/>
              <w:left w:val="nil"/>
              <w:bottom w:val="nil"/>
              <w:right w:val="nil"/>
            </w:tcBorders>
            <w:shd w:val="clear" w:color="auto" w:fill="auto"/>
            <w:noWrap/>
            <w:vAlign w:val="bottom"/>
            <w:hideMark/>
          </w:tcPr>
          <w:p w14:paraId="584D8B0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CHAIRMAN (CEQ)</w:t>
            </w:r>
          </w:p>
        </w:tc>
        <w:tc>
          <w:tcPr>
            <w:tcW w:w="1135" w:type="pct"/>
            <w:tcBorders>
              <w:top w:val="nil"/>
              <w:left w:val="nil"/>
              <w:bottom w:val="nil"/>
              <w:right w:val="nil"/>
            </w:tcBorders>
            <w:shd w:val="clear" w:color="auto" w:fill="auto"/>
            <w:noWrap/>
            <w:vAlign w:val="bottom"/>
            <w:hideMark/>
          </w:tcPr>
          <w:p w14:paraId="31DAB68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Council on Environmental Quality (CEQ)</w:t>
            </w:r>
          </w:p>
        </w:tc>
        <w:tc>
          <w:tcPr>
            <w:tcW w:w="386" w:type="pct"/>
            <w:tcBorders>
              <w:top w:val="nil"/>
              <w:left w:val="nil"/>
              <w:bottom w:val="nil"/>
              <w:right w:val="nil"/>
            </w:tcBorders>
            <w:shd w:val="clear" w:color="auto" w:fill="auto"/>
            <w:noWrap/>
            <w:vAlign w:val="bottom"/>
            <w:hideMark/>
          </w:tcPr>
          <w:p w14:paraId="2E98201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1D15140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1334C7EC" w14:textId="77777777" w:rsidTr="00392014">
        <w:trPr>
          <w:trHeight w:val="285"/>
        </w:trPr>
        <w:tc>
          <w:tcPr>
            <w:tcW w:w="439" w:type="pct"/>
            <w:tcBorders>
              <w:top w:val="nil"/>
              <w:left w:val="nil"/>
              <w:bottom w:val="nil"/>
              <w:right w:val="nil"/>
            </w:tcBorders>
            <w:shd w:val="clear" w:color="auto" w:fill="auto"/>
            <w:noWrap/>
            <w:vAlign w:val="bottom"/>
            <w:hideMark/>
          </w:tcPr>
          <w:p w14:paraId="3910F27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COM414</w:t>
            </w:r>
          </w:p>
        </w:tc>
        <w:tc>
          <w:tcPr>
            <w:tcW w:w="2160" w:type="pct"/>
            <w:tcBorders>
              <w:top w:val="nil"/>
              <w:left w:val="nil"/>
              <w:bottom w:val="nil"/>
              <w:right w:val="nil"/>
            </w:tcBorders>
            <w:shd w:val="clear" w:color="auto" w:fill="auto"/>
            <w:noWrap/>
            <w:vAlign w:val="bottom"/>
            <w:hideMark/>
          </w:tcPr>
          <w:p w14:paraId="5A32C91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Economic Development</w:t>
            </w:r>
          </w:p>
        </w:tc>
        <w:tc>
          <w:tcPr>
            <w:tcW w:w="1135" w:type="pct"/>
            <w:tcBorders>
              <w:top w:val="nil"/>
              <w:left w:val="nil"/>
              <w:bottom w:val="nil"/>
              <w:right w:val="nil"/>
            </w:tcBorders>
            <w:shd w:val="clear" w:color="auto" w:fill="auto"/>
            <w:noWrap/>
            <w:vAlign w:val="bottom"/>
            <w:hideMark/>
          </w:tcPr>
          <w:p w14:paraId="6959A65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2F4E29E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64AB1AE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518AA690" w14:textId="77777777" w:rsidTr="00392014">
        <w:trPr>
          <w:trHeight w:val="285"/>
        </w:trPr>
        <w:tc>
          <w:tcPr>
            <w:tcW w:w="439" w:type="pct"/>
            <w:tcBorders>
              <w:top w:val="nil"/>
              <w:left w:val="nil"/>
              <w:bottom w:val="nil"/>
              <w:right w:val="nil"/>
            </w:tcBorders>
            <w:shd w:val="clear" w:color="auto" w:fill="auto"/>
            <w:noWrap/>
            <w:vAlign w:val="bottom"/>
            <w:hideMark/>
          </w:tcPr>
          <w:p w14:paraId="6AE669B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EPA201</w:t>
            </w:r>
          </w:p>
        </w:tc>
        <w:tc>
          <w:tcPr>
            <w:tcW w:w="2160" w:type="pct"/>
            <w:tcBorders>
              <w:top w:val="nil"/>
              <w:left w:val="nil"/>
              <w:bottom w:val="nil"/>
              <w:right w:val="nil"/>
            </w:tcBorders>
            <w:shd w:val="clear" w:color="auto" w:fill="auto"/>
            <w:noWrap/>
            <w:vAlign w:val="bottom"/>
            <w:hideMark/>
          </w:tcPr>
          <w:p w14:paraId="2471BE0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EPA</w:t>
            </w:r>
          </w:p>
        </w:tc>
        <w:tc>
          <w:tcPr>
            <w:tcW w:w="1135" w:type="pct"/>
            <w:tcBorders>
              <w:top w:val="nil"/>
              <w:left w:val="nil"/>
              <w:bottom w:val="nil"/>
              <w:right w:val="nil"/>
            </w:tcBorders>
            <w:shd w:val="clear" w:color="auto" w:fill="auto"/>
            <w:noWrap/>
            <w:vAlign w:val="bottom"/>
            <w:hideMark/>
          </w:tcPr>
          <w:p w14:paraId="3A9345B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Environmental Protection Agency (EPA)</w:t>
            </w:r>
          </w:p>
        </w:tc>
        <w:tc>
          <w:tcPr>
            <w:tcW w:w="386" w:type="pct"/>
            <w:tcBorders>
              <w:top w:val="nil"/>
              <w:left w:val="nil"/>
              <w:bottom w:val="nil"/>
              <w:right w:val="nil"/>
            </w:tcBorders>
            <w:shd w:val="clear" w:color="auto" w:fill="auto"/>
            <w:noWrap/>
            <w:vAlign w:val="bottom"/>
            <w:hideMark/>
          </w:tcPr>
          <w:p w14:paraId="3EE75CE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4CE392F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5AE88F37" w14:textId="77777777" w:rsidTr="00392014">
        <w:trPr>
          <w:trHeight w:val="285"/>
        </w:trPr>
        <w:tc>
          <w:tcPr>
            <w:tcW w:w="439" w:type="pct"/>
            <w:tcBorders>
              <w:top w:val="nil"/>
              <w:left w:val="nil"/>
              <w:bottom w:val="nil"/>
              <w:right w:val="nil"/>
            </w:tcBorders>
            <w:shd w:val="clear" w:color="auto" w:fill="auto"/>
            <w:noWrap/>
            <w:vAlign w:val="bottom"/>
            <w:hideMark/>
          </w:tcPr>
          <w:p w14:paraId="4F24B40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EPA302</w:t>
            </w:r>
          </w:p>
        </w:tc>
        <w:tc>
          <w:tcPr>
            <w:tcW w:w="2160" w:type="pct"/>
            <w:tcBorders>
              <w:top w:val="nil"/>
              <w:left w:val="nil"/>
              <w:bottom w:val="nil"/>
              <w:right w:val="nil"/>
            </w:tcBorders>
            <w:shd w:val="clear" w:color="auto" w:fill="auto"/>
            <w:noWrap/>
            <w:vAlign w:val="bottom"/>
            <w:hideMark/>
          </w:tcPr>
          <w:p w14:paraId="4E1C83C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ADMINISTRATOR EPA</w:t>
            </w:r>
          </w:p>
        </w:tc>
        <w:tc>
          <w:tcPr>
            <w:tcW w:w="1135" w:type="pct"/>
            <w:tcBorders>
              <w:top w:val="nil"/>
              <w:left w:val="nil"/>
              <w:bottom w:val="nil"/>
              <w:right w:val="nil"/>
            </w:tcBorders>
            <w:shd w:val="clear" w:color="auto" w:fill="auto"/>
            <w:noWrap/>
            <w:vAlign w:val="bottom"/>
            <w:hideMark/>
          </w:tcPr>
          <w:p w14:paraId="36F9664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Environmental Protection Agency (EPA)</w:t>
            </w:r>
          </w:p>
        </w:tc>
        <w:tc>
          <w:tcPr>
            <w:tcW w:w="386" w:type="pct"/>
            <w:tcBorders>
              <w:top w:val="nil"/>
              <w:left w:val="nil"/>
              <w:bottom w:val="nil"/>
              <w:right w:val="nil"/>
            </w:tcBorders>
            <w:shd w:val="clear" w:color="auto" w:fill="auto"/>
            <w:noWrap/>
            <w:vAlign w:val="bottom"/>
            <w:hideMark/>
          </w:tcPr>
          <w:p w14:paraId="18D68A7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798ABFA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1E6FB18A" w14:textId="77777777" w:rsidTr="00392014">
        <w:trPr>
          <w:trHeight w:val="285"/>
        </w:trPr>
        <w:tc>
          <w:tcPr>
            <w:tcW w:w="439" w:type="pct"/>
            <w:tcBorders>
              <w:top w:val="nil"/>
              <w:left w:val="nil"/>
              <w:bottom w:val="nil"/>
              <w:right w:val="nil"/>
            </w:tcBorders>
            <w:shd w:val="clear" w:color="auto" w:fill="auto"/>
            <w:noWrap/>
            <w:vAlign w:val="bottom"/>
            <w:hideMark/>
          </w:tcPr>
          <w:p w14:paraId="26CB078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EPA403</w:t>
            </w:r>
          </w:p>
        </w:tc>
        <w:tc>
          <w:tcPr>
            <w:tcW w:w="2160" w:type="pct"/>
            <w:tcBorders>
              <w:top w:val="nil"/>
              <w:left w:val="nil"/>
              <w:bottom w:val="nil"/>
              <w:right w:val="nil"/>
            </w:tcBorders>
            <w:shd w:val="clear" w:color="auto" w:fill="auto"/>
            <w:noWrap/>
            <w:vAlign w:val="bottom"/>
            <w:hideMark/>
          </w:tcPr>
          <w:p w14:paraId="55EC71A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FOR SOLID WASTE AND EMERGENCY RESP</w:t>
            </w:r>
          </w:p>
        </w:tc>
        <w:tc>
          <w:tcPr>
            <w:tcW w:w="1135" w:type="pct"/>
            <w:tcBorders>
              <w:top w:val="nil"/>
              <w:left w:val="nil"/>
              <w:bottom w:val="nil"/>
              <w:right w:val="nil"/>
            </w:tcBorders>
            <w:shd w:val="clear" w:color="auto" w:fill="auto"/>
            <w:noWrap/>
            <w:vAlign w:val="bottom"/>
            <w:hideMark/>
          </w:tcPr>
          <w:p w14:paraId="6AD0E29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Environmental Protection Agency (EPA)</w:t>
            </w:r>
          </w:p>
        </w:tc>
        <w:tc>
          <w:tcPr>
            <w:tcW w:w="386" w:type="pct"/>
            <w:tcBorders>
              <w:top w:val="nil"/>
              <w:left w:val="nil"/>
              <w:bottom w:val="nil"/>
              <w:right w:val="nil"/>
            </w:tcBorders>
            <w:shd w:val="clear" w:color="auto" w:fill="auto"/>
            <w:noWrap/>
            <w:vAlign w:val="bottom"/>
            <w:hideMark/>
          </w:tcPr>
          <w:p w14:paraId="6A90B8C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4D0D9DE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37E2DFBE" w14:textId="77777777" w:rsidTr="00392014">
        <w:trPr>
          <w:trHeight w:val="285"/>
        </w:trPr>
        <w:tc>
          <w:tcPr>
            <w:tcW w:w="439" w:type="pct"/>
            <w:tcBorders>
              <w:top w:val="nil"/>
              <w:left w:val="nil"/>
              <w:bottom w:val="nil"/>
              <w:right w:val="nil"/>
            </w:tcBorders>
            <w:shd w:val="clear" w:color="auto" w:fill="auto"/>
            <w:noWrap/>
            <w:vAlign w:val="bottom"/>
            <w:hideMark/>
          </w:tcPr>
          <w:p w14:paraId="3DFAAFF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EPA404</w:t>
            </w:r>
          </w:p>
        </w:tc>
        <w:tc>
          <w:tcPr>
            <w:tcW w:w="2160" w:type="pct"/>
            <w:tcBorders>
              <w:top w:val="nil"/>
              <w:left w:val="nil"/>
              <w:bottom w:val="nil"/>
              <w:right w:val="nil"/>
            </w:tcBorders>
            <w:shd w:val="clear" w:color="auto" w:fill="auto"/>
            <w:noWrap/>
            <w:vAlign w:val="bottom"/>
            <w:hideMark/>
          </w:tcPr>
          <w:p w14:paraId="553D260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FOR ADMININSTRATION AND RESOURCES MANAGEMENT</w:t>
            </w:r>
          </w:p>
        </w:tc>
        <w:tc>
          <w:tcPr>
            <w:tcW w:w="1135" w:type="pct"/>
            <w:tcBorders>
              <w:top w:val="nil"/>
              <w:left w:val="nil"/>
              <w:bottom w:val="nil"/>
              <w:right w:val="nil"/>
            </w:tcBorders>
            <w:shd w:val="clear" w:color="auto" w:fill="auto"/>
            <w:noWrap/>
            <w:vAlign w:val="bottom"/>
            <w:hideMark/>
          </w:tcPr>
          <w:p w14:paraId="25E8436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Environmental Protection Agency (EPA)</w:t>
            </w:r>
          </w:p>
        </w:tc>
        <w:tc>
          <w:tcPr>
            <w:tcW w:w="386" w:type="pct"/>
            <w:tcBorders>
              <w:top w:val="nil"/>
              <w:left w:val="nil"/>
              <w:bottom w:val="nil"/>
              <w:right w:val="nil"/>
            </w:tcBorders>
            <w:shd w:val="clear" w:color="auto" w:fill="auto"/>
            <w:noWrap/>
            <w:vAlign w:val="bottom"/>
            <w:hideMark/>
          </w:tcPr>
          <w:p w14:paraId="5A6E284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4F0CC4B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7CCE1B9B" w14:textId="77777777" w:rsidTr="00392014">
        <w:trPr>
          <w:trHeight w:val="285"/>
        </w:trPr>
        <w:tc>
          <w:tcPr>
            <w:tcW w:w="439" w:type="pct"/>
            <w:tcBorders>
              <w:top w:val="nil"/>
              <w:left w:val="nil"/>
              <w:bottom w:val="nil"/>
              <w:right w:val="nil"/>
            </w:tcBorders>
            <w:shd w:val="clear" w:color="auto" w:fill="auto"/>
            <w:noWrap/>
            <w:vAlign w:val="bottom"/>
            <w:hideMark/>
          </w:tcPr>
          <w:p w14:paraId="15AE584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EPA405</w:t>
            </w:r>
          </w:p>
        </w:tc>
        <w:tc>
          <w:tcPr>
            <w:tcW w:w="2160" w:type="pct"/>
            <w:tcBorders>
              <w:top w:val="nil"/>
              <w:left w:val="nil"/>
              <w:bottom w:val="nil"/>
              <w:right w:val="nil"/>
            </w:tcBorders>
            <w:shd w:val="clear" w:color="auto" w:fill="auto"/>
            <w:noWrap/>
            <w:vAlign w:val="bottom"/>
            <w:hideMark/>
          </w:tcPr>
          <w:p w14:paraId="5C7CCCD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FOR AIR AND RADIATION</w:t>
            </w:r>
          </w:p>
        </w:tc>
        <w:tc>
          <w:tcPr>
            <w:tcW w:w="1135" w:type="pct"/>
            <w:tcBorders>
              <w:top w:val="nil"/>
              <w:left w:val="nil"/>
              <w:bottom w:val="nil"/>
              <w:right w:val="nil"/>
            </w:tcBorders>
            <w:shd w:val="clear" w:color="auto" w:fill="auto"/>
            <w:noWrap/>
            <w:vAlign w:val="bottom"/>
            <w:hideMark/>
          </w:tcPr>
          <w:p w14:paraId="3ACA5CE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Environmental Protection Agency (EPA)</w:t>
            </w:r>
          </w:p>
        </w:tc>
        <w:tc>
          <w:tcPr>
            <w:tcW w:w="386" w:type="pct"/>
            <w:tcBorders>
              <w:top w:val="nil"/>
              <w:left w:val="nil"/>
              <w:bottom w:val="nil"/>
              <w:right w:val="nil"/>
            </w:tcBorders>
            <w:shd w:val="clear" w:color="auto" w:fill="auto"/>
            <w:noWrap/>
            <w:vAlign w:val="bottom"/>
            <w:hideMark/>
          </w:tcPr>
          <w:p w14:paraId="005A976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2E6F3EE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5D5E0300" w14:textId="77777777" w:rsidTr="00392014">
        <w:trPr>
          <w:trHeight w:val="285"/>
        </w:trPr>
        <w:tc>
          <w:tcPr>
            <w:tcW w:w="439" w:type="pct"/>
            <w:tcBorders>
              <w:top w:val="nil"/>
              <w:left w:val="nil"/>
              <w:bottom w:val="nil"/>
              <w:right w:val="nil"/>
            </w:tcBorders>
            <w:shd w:val="clear" w:color="auto" w:fill="auto"/>
            <w:noWrap/>
            <w:vAlign w:val="bottom"/>
            <w:hideMark/>
          </w:tcPr>
          <w:p w14:paraId="0A060E2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EPA406</w:t>
            </w:r>
          </w:p>
        </w:tc>
        <w:tc>
          <w:tcPr>
            <w:tcW w:w="2160" w:type="pct"/>
            <w:tcBorders>
              <w:top w:val="nil"/>
              <w:left w:val="nil"/>
              <w:bottom w:val="nil"/>
              <w:right w:val="nil"/>
            </w:tcBorders>
            <w:shd w:val="clear" w:color="auto" w:fill="auto"/>
            <w:noWrap/>
            <w:vAlign w:val="bottom"/>
            <w:hideMark/>
          </w:tcPr>
          <w:p w14:paraId="2559F05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FOR ENFORCEMT AND COMPLIANCE ASSURANCE</w:t>
            </w:r>
          </w:p>
        </w:tc>
        <w:tc>
          <w:tcPr>
            <w:tcW w:w="1135" w:type="pct"/>
            <w:tcBorders>
              <w:top w:val="nil"/>
              <w:left w:val="nil"/>
              <w:bottom w:val="nil"/>
              <w:right w:val="nil"/>
            </w:tcBorders>
            <w:shd w:val="clear" w:color="auto" w:fill="auto"/>
            <w:noWrap/>
            <w:vAlign w:val="bottom"/>
            <w:hideMark/>
          </w:tcPr>
          <w:p w14:paraId="066540D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Environmental Protection Agency (EPA)</w:t>
            </w:r>
          </w:p>
        </w:tc>
        <w:tc>
          <w:tcPr>
            <w:tcW w:w="386" w:type="pct"/>
            <w:tcBorders>
              <w:top w:val="nil"/>
              <w:left w:val="nil"/>
              <w:bottom w:val="nil"/>
              <w:right w:val="nil"/>
            </w:tcBorders>
            <w:shd w:val="clear" w:color="auto" w:fill="auto"/>
            <w:noWrap/>
            <w:vAlign w:val="bottom"/>
            <w:hideMark/>
          </w:tcPr>
          <w:p w14:paraId="7574999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153640B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71DF1778" w14:textId="77777777" w:rsidTr="00392014">
        <w:trPr>
          <w:trHeight w:val="285"/>
        </w:trPr>
        <w:tc>
          <w:tcPr>
            <w:tcW w:w="439" w:type="pct"/>
            <w:tcBorders>
              <w:top w:val="nil"/>
              <w:left w:val="nil"/>
              <w:bottom w:val="nil"/>
              <w:right w:val="nil"/>
            </w:tcBorders>
            <w:shd w:val="clear" w:color="auto" w:fill="auto"/>
            <w:noWrap/>
            <w:vAlign w:val="bottom"/>
            <w:hideMark/>
          </w:tcPr>
          <w:p w14:paraId="7AA5F24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EPA407</w:t>
            </w:r>
          </w:p>
        </w:tc>
        <w:tc>
          <w:tcPr>
            <w:tcW w:w="2160" w:type="pct"/>
            <w:tcBorders>
              <w:top w:val="nil"/>
              <w:left w:val="nil"/>
              <w:bottom w:val="nil"/>
              <w:right w:val="nil"/>
            </w:tcBorders>
            <w:shd w:val="clear" w:color="auto" w:fill="auto"/>
            <w:noWrap/>
            <w:vAlign w:val="bottom"/>
            <w:hideMark/>
          </w:tcPr>
          <w:p w14:paraId="4B4BD75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FOR ENVIRONMENTAL INFORMATION</w:t>
            </w:r>
          </w:p>
        </w:tc>
        <w:tc>
          <w:tcPr>
            <w:tcW w:w="1135" w:type="pct"/>
            <w:tcBorders>
              <w:top w:val="nil"/>
              <w:left w:val="nil"/>
              <w:bottom w:val="nil"/>
              <w:right w:val="nil"/>
            </w:tcBorders>
            <w:shd w:val="clear" w:color="auto" w:fill="auto"/>
            <w:noWrap/>
            <w:vAlign w:val="bottom"/>
            <w:hideMark/>
          </w:tcPr>
          <w:p w14:paraId="37903CA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Environmental Protection Agency (EPA)</w:t>
            </w:r>
          </w:p>
        </w:tc>
        <w:tc>
          <w:tcPr>
            <w:tcW w:w="386" w:type="pct"/>
            <w:tcBorders>
              <w:top w:val="nil"/>
              <w:left w:val="nil"/>
              <w:bottom w:val="nil"/>
              <w:right w:val="nil"/>
            </w:tcBorders>
            <w:shd w:val="clear" w:color="auto" w:fill="auto"/>
            <w:noWrap/>
            <w:vAlign w:val="bottom"/>
            <w:hideMark/>
          </w:tcPr>
          <w:p w14:paraId="3374BB8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204AD52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59B5944C" w14:textId="77777777" w:rsidTr="00392014">
        <w:trPr>
          <w:trHeight w:val="285"/>
        </w:trPr>
        <w:tc>
          <w:tcPr>
            <w:tcW w:w="439" w:type="pct"/>
            <w:tcBorders>
              <w:top w:val="nil"/>
              <w:left w:val="nil"/>
              <w:bottom w:val="nil"/>
              <w:right w:val="nil"/>
            </w:tcBorders>
            <w:shd w:val="clear" w:color="auto" w:fill="auto"/>
            <w:noWrap/>
            <w:vAlign w:val="bottom"/>
            <w:hideMark/>
          </w:tcPr>
          <w:p w14:paraId="1694578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EPA408</w:t>
            </w:r>
          </w:p>
        </w:tc>
        <w:tc>
          <w:tcPr>
            <w:tcW w:w="2160" w:type="pct"/>
            <w:tcBorders>
              <w:top w:val="nil"/>
              <w:left w:val="nil"/>
              <w:bottom w:val="nil"/>
              <w:right w:val="nil"/>
            </w:tcBorders>
            <w:shd w:val="clear" w:color="auto" w:fill="auto"/>
            <w:noWrap/>
            <w:vAlign w:val="bottom"/>
            <w:hideMark/>
          </w:tcPr>
          <w:p w14:paraId="53EF609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FOR INTERNATIONAL ACTIVITIES</w:t>
            </w:r>
          </w:p>
        </w:tc>
        <w:tc>
          <w:tcPr>
            <w:tcW w:w="1135" w:type="pct"/>
            <w:tcBorders>
              <w:top w:val="nil"/>
              <w:left w:val="nil"/>
              <w:bottom w:val="nil"/>
              <w:right w:val="nil"/>
            </w:tcBorders>
            <w:shd w:val="clear" w:color="auto" w:fill="auto"/>
            <w:noWrap/>
            <w:vAlign w:val="bottom"/>
            <w:hideMark/>
          </w:tcPr>
          <w:p w14:paraId="215851D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Environmental Protection Agency (EPA)</w:t>
            </w:r>
          </w:p>
        </w:tc>
        <w:tc>
          <w:tcPr>
            <w:tcW w:w="386" w:type="pct"/>
            <w:tcBorders>
              <w:top w:val="nil"/>
              <w:left w:val="nil"/>
              <w:bottom w:val="nil"/>
              <w:right w:val="nil"/>
            </w:tcBorders>
            <w:shd w:val="clear" w:color="auto" w:fill="auto"/>
            <w:noWrap/>
            <w:vAlign w:val="bottom"/>
            <w:hideMark/>
          </w:tcPr>
          <w:p w14:paraId="5447D98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636FF92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462F9CCC" w14:textId="77777777" w:rsidTr="00392014">
        <w:trPr>
          <w:trHeight w:val="285"/>
        </w:trPr>
        <w:tc>
          <w:tcPr>
            <w:tcW w:w="439" w:type="pct"/>
            <w:tcBorders>
              <w:top w:val="nil"/>
              <w:left w:val="nil"/>
              <w:bottom w:val="nil"/>
              <w:right w:val="nil"/>
            </w:tcBorders>
            <w:shd w:val="clear" w:color="auto" w:fill="auto"/>
            <w:noWrap/>
            <w:vAlign w:val="bottom"/>
            <w:hideMark/>
          </w:tcPr>
          <w:p w14:paraId="2607069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EPA409</w:t>
            </w:r>
          </w:p>
        </w:tc>
        <w:tc>
          <w:tcPr>
            <w:tcW w:w="2160" w:type="pct"/>
            <w:tcBorders>
              <w:top w:val="nil"/>
              <w:left w:val="nil"/>
              <w:bottom w:val="nil"/>
              <w:right w:val="nil"/>
            </w:tcBorders>
            <w:shd w:val="clear" w:color="auto" w:fill="auto"/>
            <w:noWrap/>
            <w:vAlign w:val="bottom"/>
            <w:hideMark/>
          </w:tcPr>
          <w:p w14:paraId="7695C18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FOR POL PLAN AND EVALUATION</w:t>
            </w:r>
          </w:p>
        </w:tc>
        <w:tc>
          <w:tcPr>
            <w:tcW w:w="1135" w:type="pct"/>
            <w:tcBorders>
              <w:top w:val="nil"/>
              <w:left w:val="nil"/>
              <w:bottom w:val="nil"/>
              <w:right w:val="nil"/>
            </w:tcBorders>
            <w:shd w:val="clear" w:color="auto" w:fill="auto"/>
            <w:noWrap/>
            <w:vAlign w:val="bottom"/>
            <w:hideMark/>
          </w:tcPr>
          <w:p w14:paraId="6A2E219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Environmental Protection Agency (EPA)</w:t>
            </w:r>
          </w:p>
        </w:tc>
        <w:tc>
          <w:tcPr>
            <w:tcW w:w="386" w:type="pct"/>
            <w:tcBorders>
              <w:top w:val="nil"/>
              <w:left w:val="nil"/>
              <w:bottom w:val="nil"/>
              <w:right w:val="nil"/>
            </w:tcBorders>
            <w:shd w:val="clear" w:color="auto" w:fill="auto"/>
            <w:noWrap/>
            <w:vAlign w:val="bottom"/>
            <w:hideMark/>
          </w:tcPr>
          <w:p w14:paraId="06CCB8F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76E18EC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68509B5D" w14:textId="77777777" w:rsidTr="00392014">
        <w:trPr>
          <w:trHeight w:val="285"/>
        </w:trPr>
        <w:tc>
          <w:tcPr>
            <w:tcW w:w="439" w:type="pct"/>
            <w:tcBorders>
              <w:top w:val="nil"/>
              <w:left w:val="nil"/>
              <w:bottom w:val="nil"/>
              <w:right w:val="nil"/>
            </w:tcBorders>
            <w:shd w:val="clear" w:color="auto" w:fill="auto"/>
            <w:noWrap/>
            <w:vAlign w:val="bottom"/>
            <w:hideMark/>
          </w:tcPr>
          <w:p w14:paraId="2B9F079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EPA410</w:t>
            </w:r>
          </w:p>
        </w:tc>
        <w:tc>
          <w:tcPr>
            <w:tcW w:w="2160" w:type="pct"/>
            <w:tcBorders>
              <w:top w:val="nil"/>
              <w:left w:val="nil"/>
              <w:bottom w:val="nil"/>
              <w:right w:val="nil"/>
            </w:tcBorders>
            <w:shd w:val="clear" w:color="auto" w:fill="auto"/>
            <w:noWrap/>
            <w:vAlign w:val="bottom"/>
            <w:hideMark/>
          </w:tcPr>
          <w:p w14:paraId="0EF3F32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FOR PREVENTION PESTICIDES AND TOXICS SUBSTANCES</w:t>
            </w:r>
          </w:p>
        </w:tc>
        <w:tc>
          <w:tcPr>
            <w:tcW w:w="1135" w:type="pct"/>
            <w:tcBorders>
              <w:top w:val="nil"/>
              <w:left w:val="nil"/>
              <w:bottom w:val="nil"/>
              <w:right w:val="nil"/>
            </w:tcBorders>
            <w:shd w:val="clear" w:color="auto" w:fill="auto"/>
            <w:noWrap/>
            <w:vAlign w:val="bottom"/>
            <w:hideMark/>
          </w:tcPr>
          <w:p w14:paraId="3FC3958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Environmental Protection Agency (EPA)</w:t>
            </w:r>
          </w:p>
        </w:tc>
        <w:tc>
          <w:tcPr>
            <w:tcW w:w="386" w:type="pct"/>
            <w:tcBorders>
              <w:top w:val="nil"/>
              <w:left w:val="nil"/>
              <w:bottom w:val="nil"/>
              <w:right w:val="nil"/>
            </w:tcBorders>
            <w:shd w:val="clear" w:color="auto" w:fill="auto"/>
            <w:noWrap/>
            <w:vAlign w:val="bottom"/>
            <w:hideMark/>
          </w:tcPr>
          <w:p w14:paraId="4D4B3F2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5AC23AA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03E86D9C" w14:textId="77777777" w:rsidTr="00392014">
        <w:trPr>
          <w:trHeight w:val="285"/>
        </w:trPr>
        <w:tc>
          <w:tcPr>
            <w:tcW w:w="439" w:type="pct"/>
            <w:tcBorders>
              <w:top w:val="nil"/>
              <w:left w:val="nil"/>
              <w:bottom w:val="nil"/>
              <w:right w:val="nil"/>
            </w:tcBorders>
            <w:shd w:val="clear" w:color="auto" w:fill="auto"/>
            <w:noWrap/>
            <w:vAlign w:val="bottom"/>
            <w:hideMark/>
          </w:tcPr>
          <w:p w14:paraId="77652D4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EPA411</w:t>
            </w:r>
          </w:p>
        </w:tc>
        <w:tc>
          <w:tcPr>
            <w:tcW w:w="2160" w:type="pct"/>
            <w:tcBorders>
              <w:top w:val="nil"/>
              <w:left w:val="nil"/>
              <w:bottom w:val="nil"/>
              <w:right w:val="nil"/>
            </w:tcBorders>
            <w:shd w:val="clear" w:color="auto" w:fill="auto"/>
            <w:noWrap/>
            <w:vAlign w:val="bottom"/>
            <w:hideMark/>
          </w:tcPr>
          <w:p w14:paraId="7F87E01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FOR RESEARCH AND DEVELOPMENT</w:t>
            </w:r>
          </w:p>
        </w:tc>
        <w:tc>
          <w:tcPr>
            <w:tcW w:w="1135" w:type="pct"/>
            <w:tcBorders>
              <w:top w:val="nil"/>
              <w:left w:val="nil"/>
              <w:bottom w:val="nil"/>
              <w:right w:val="nil"/>
            </w:tcBorders>
            <w:shd w:val="clear" w:color="auto" w:fill="auto"/>
            <w:noWrap/>
            <w:vAlign w:val="bottom"/>
            <w:hideMark/>
          </w:tcPr>
          <w:p w14:paraId="1AAD2C7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Environmental Protection Agency (EPA)</w:t>
            </w:r>
          </w:p>
        </w:tc>
        <w:tc>
          <w:tcPr>
            <w:tcW w:w="386" w:type="pct"/>
            <w:tcBorders>
              <w:top w:val="nil"/>
              <w:left w:val="nil"/>
              <w:bottom w:val="nil"/>
              <w:right w:val="nil"/>
            </w:tcBorders>
            <w:shd w:val="clear" w:color="auto" w:fill="auto"/>
            <w:noWrap/>
            <w:vAlign w:val="bottom"/>
            <w:hideMark/>
          </w:tcPr>
          <w:p w14:paraId="008FEE8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2CBDAED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00C455FD" w14:textId="77777777" w:rsidTr="00392014">
        <w:trPr>
          <w:trHeight w:val="285"/>
        </w:trPr>
        <w:tc>
          <w:tcPr>
            <w:tcW w:w="439" w:type="pct"/>
            <w:tcBorders>
              <w:top w:val="nil"/>
              <w:left w:val="nil"/>
              <w:bottom w:val="nil"/>
              <w:right w:val="nil"/>
            </w:tcBorders>
            <w:shd w:val="clear" w:color="auto" w:fill="auto"/>
            <w:noWrap/>
            <w:vAlign w:val="bottom"/>
            <w:hideMark/>
          </w:tcPr>
          <w:p w14:paraId="06C1A4F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EPA412</w:t>
            </w:r>
          </w:p>
        </w:tc>
        <w:tc>
          <w:tcPr>
            <w:tcW w:w="2160" w:type="pct"/>
            <w:tcBorders>
              <w:top w:val="nil"/>
              <w:left w:val="nil"/>
              <w:bottom w:val="nil"/>
              <w:right w:val="nil"/>
            </w:tcBorders>
            <w:shd w:val="clear" w:color="auto" w:fill="auto"/>
            <w:noWrap/>
            <w:vAlign w:val="bottom"/>
            <w:hideMark/>
          </w:tcPr>
          <w:p w14:paraId="4DE19AA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FOR WATER</w:t>
            </w:r>
          </w:p>
        </w:tc>
        <w:tc>
          <w:tcPr>
            <w:tcW w:w="1135" w:type="pct"/>
            <w:tcBorders>
              <w:top w:val="nil"/>
              <w:left w:val="nil"/>
              <w:bottom w:val="nil"/>
              <w:right w:val="nil"/>
            </w:tcBorders>
            <w:shd w:val="clear" w:color="auto" w:fill="auto"/>
            <w:noWrap/>
            <w:vAlign w:val="bottom"/>
            <w:hideMark/>
          </w:tcPr>
          <w:p w14:paraId="62F642A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Environmental Protection Agency (EPA)</w:t>
            </w:r>
          </w:p>
        </w:tc>
        <w:tc>
          <w:tcPr>
            <w:tcW w:w="386" w:type="pct"/>
            <w:tcBorders>
              <w:top w:val="nil"/>
              <w:left w:val="nil"/>
              <w:bottom w:val="nil"/>
              <w:right w:val="nil"/>
            </w:tcBorders>
            <w:shd w:val="clear" w:color="auto" w:fill="auto"/>
            <w:noWrap/>
            <w:vAlign w:val="bottom"/>
            <w:hideMark/>
          </w:tcPr>
          <w:p w14:paraId="1C68FF1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030F65E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4DF4B1E2" w14:textId="77777777" w:rsidTr="00392014">
        <w:trPr>
          <w:trHeight w:val="285"/>
        </w:trPr>
        <w:tc>
          <w:tcPr>
            <w:tcW w:w="439" w:type="pct"/>
            <w:tcBorders>
              <w:top w:val="nil"/>
              <w:left w:val="nil"/>
              <w:bottom w:val="nil"/>
              <w:right w:val="nil"/>
            </w:tcBorders>
            <w:shd w:val="clear" w:color="auto" w:fill="auto"/>
            <w:noWrap/>
            <w:vAlign w:val="bottom"/>
            <w:hideMark/>
          </w:tcPr>
          <w:p w14:paraId="072377F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EPA413</w:t>
            </w:r>
          </w:p>
        </w:tc>
        <w:tc>
          <w:tcPr>
            <w:tcW w:w="2160" w:type="pct"/>
            <w:tcBorders>
              <w:top w:val="nil"/>
              <w:left w:val="nil"/>
              <w:bottom w:val="nil"/>
              <w:right w:val="nil"/>
            </w:tcBorders>
            <w:shd w:val="clear" w:color="auto" w:fill="auto"/>
            <w:noWrap/>
            <w:vAlign w:val="bottom"/>
            <w:hideMark/>
          </w:tcPr>
          <w:p w14:paraId="76BD4FC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COUNSEL EPA</w:t>
            </w:r>
          </w:p>
        </w:tc>
        <w:tc>
          <w:tcPr>
            <w:tcW w:w="1135" w:type="pct"/>
            <w:tcBorders>
              <w:top w:val="nil"/>
              <w:left w:val="nil"/>
              <w:bottom w:val="nil"/>
              <w:right w:val="nil"/>
            </w:tcBorders>
            <w:shd w:val="clear" w:color="auto" w:fill="auto"/>
            <w:noWrap/>
            <w:vAlign w:val="bottom"/>
            <w:hideMark/>
          </w:tcPr>
          <w:p w14:paraId="57A98BD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Environmental Protection Agency (EPA)</w:t>
            </w:r>
          </w:p>
        </w:tc>
        <w:tc>
          <w:tcPr>
            <w:tcW w:w="386" w:type="pct"/>
            <w:tcBorders>
              <w:top w:val="nil"/>
              <w:left w:val="nil"/>
              <w:bottom w:val="nil"/>
              <w:right w:val="nil"/>
            </w:tcBorders>
            <w:shd w:val="clear" w:color="auto" w:fill="auto"/>
            <w:noWrap/>
            <w:vAlign w:val="bottom"/>
            <w:hideMark/>
          </w:tcPr>
          <w:p w14:paraId="1E65A1C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3BFC026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02A8D1F4" w14:textId="77777777" w:rsidTr="00392014">
        <w:trPr>
          <w:trHeight w:val="285"/>
        </w:trPr>
        <w:tc>
          <w:tcPr>
            <w:tcW w:w="439" w:type="pct"/>
            <w:tcBorders>
              <w:top w:val="nil"/>
              <w:left w:val="nil"/>
              <w:bottom w:val="nil"/>
              <w:right w:val="nil"/>
            </w:tcBorders>
            <w:shd w:val="clear" w:color="auto" w:fill="auto"/>
            <w:noWrap/>
            <w:vAlign w:val="bottom"/>
            <w:hideMark/>
          </w:tcPr>
          <w:p w14:paraId="3F59191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EPA414</w:t>
            </w:r>
          </w:p>
        </w:tc>
        <w:tc>
          <w:tcPr>
            <w:tcW w:w="2160" w:type="pct"/>
            <w:tcBorders>
              <w:top w:val="nil"/>
              <w:left w:val="nil"/>
              <w:bottom w:val="nil"/>
              <w:right w:val="nil"/>
            </w:tcBorders>
            <w:shd w:val="clear" w:color="auto" w:fill="auto"/>
            <w:noWrap/>
            <w:vAlign w:val="bottom"/>
            <w:hideMark/>
          </w:tcPr>
          <w:p w14:paraId="5824A06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CHIEF FINANCIAL OFFICER EPA</w:t>
            </w:r>
          </w:p>
        </w:tc>
        <w:tc>
          <w:tcPr>
            <w:tcW w:w="1135" w:type="pct"/>
            <w:tcBorders>
              <w:top w:val="nil"/>
              <w:left w:val="nil"/>
              <w:bottom w:val="nil"/>
              <w:right w:val="nil"/>
            </w:tcBorders>
            <w:shd w:val="clear" w:color="auto" w:fill="auto"/>
            <w:noWrap/>
            <w:vAlign w:val="bottom"/>
            <w:hideMark/>
          </w:tcPr>
          <w:p w14:paraId="102B9FB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Environmental Protection Agency (EPA)</w:t>
            </w:r>
          </w:p>
        </w:tc>
        <w:tc>
          <w:tcPr>
            <w:tcW w:w="386" w:type="pct"/>
            <w:tcBorders>
              <w:top w:val="nil"/>
              <w:left w:val="nil"/>
              <w:bottom w:val="nil"/>
              <w:right w:val="nil"/>
            </w:tcBorders>
            <w:shd w:val="clear" w:color="auto" w:fill="auto"/>
            <w:noWrap/>
            <w:vAlign w:val="bottom"/>
            <w:hideMark/>
          </w:tcPr>
          <w:p w14:paraId="7499E2D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4EA09CB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1F95A7AC" w14:textId="77777777" w:rsidTr="00392014">
        <w:trPr>
          <w:trHeight w:val="285"/>
        </w:trPr>
        <w:tc>
          <w:tcPr>
            <w:tcW w:w="439" w:type="pct"/>
            <w:tcBorders>
              <w:top w:val="nil"/>
              <w:left w:val="nil"/>
              <w:bottom w:val="nil"/>
              <w:right w:val="nil"/>
            </w:tcBorders>
            <w:shd w:val="clear" w:color="auto" w:fill="auto"/>
            <w:noWrap/>
            <w:vAlign w:val="bottom"/>
            <w:hideMark/>
          </w:tcPr>
          <w:p w14:paraId="218B3D5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EPA415</w:t>
            </w:r>
          </w:p>
        </w:tc>
        <w:tc>
          <w:tcPr>
            <w:tcW w:w="2160" w:type="pct"/>
            <w:tcBorders>
              <w:top w:val="nil"/>
              <w:left w:val="nil"/>
              <w:bottom w:val="nil"/>
              <w:right w:val="nil"/>
            </w:tcBorders>
            <w:shd w:val="clear" w:color="auto" w:fill="auto"/>
            <w:noWrap/>
            <w:vAlign w:val="bottom"/>
            <w:hideMark/>
          </w:tcPr>
          <w:p w14:paraId="75BCA87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 EPA</w:t>
            </w:r>
          </w:p>
        </w:tc>
        <w:tc>
          <w:tcPr>
            <w:tcW w:w="1135" w:type="pct"/>
            <w:tcBorders>
              <w:top w:val="nil"/>
              <w:left w:val="nil"/>
              <w:bottom w:val="nil"/>
              <w:right w:val="nil"/>
            </w:tcBorders>
            <w:shd w:val="clear" w:color="auto" w:fill="auto"/>
            <w:noWrap/>
            <w:vAlign w:val="bottom"/>
            <w:hideMark/>
          </w:tcPr>
          <w:p w14:paraId="6198C69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Environmental Protection Agency (EPA)</w:t>
            </w:r>
          </w:p>
        </w:tc>
        <w:tc>
          <w:tcPr>
            <w:tcW w:w="386" w:type="pct"/>
            <w:tcBorders>
              <w:top w:val="nil"/>
              <w:left w:val="nil"/>
              <w:bottom w:val="nil"/>
              <w:right w:val="nil"/>
            </w:tcBorders>
            <w:shd w:val="clear" w:color="auto" w:fill="auto"/>
            <w:noWrap/>
            <w:vAlign w:val="bottom"/>
            <w:hideMark/>
          </w:tcPr>
          <w:p w14:paraId="3D082A9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7D5777A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17753790" w14:textId="77777777" w:rsidTr="00392014">
        <w:trPr>
          <w:trHeight w:val="285"/>
        </w:trPr>
        <w:tc>
          <w:tcPr>
            <w:tcW w:w="439" w:type="pct"/>
            <w:tcBorders>
              <w:top w:val="nil"/>
              <w:left w:val="nil"/>
              <w:bottom w:val="nil"/>
              <w:right w:val="nil"/>
            </w:tcBorders>
            <w:shd w:val="clear" w:color="auto" w:fill="auto"/>
            <w:noWrap/>
            <w:vAlign w:val="bottom"/>
            <w:hideMark/>
          </w:tcPr>
          <w:p w14:paraId="4B4E23E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INT519</w:t>
            </w:r>
          </w:p>
        </w:tc>
        <w:tc>
          <w:tcPr>
            <w:tcW w:w="2160" w:type="pct"/>
            <w:tcBorders>
              <w:top w:val="nil"/>
              <w:left w:val="nil"/>
              <w:bottom w:val="nil"/>
              <w:right w:val="nil"/>
            </w:tcBorders>
            <w:shd w:val="clear" w:color="auto" w:fill="auto"/>
            <w:noWrap/>
            <w:vAlign w:val="bottom"/>
            <w:hideMark/>
          </w:tcPr>
          <w:p w14:paraId="0FC484D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UNITED STATES FISH AND WILDLIFE SERVICE</w:t>
            </w:r>
          </w:p>
        </w:tc>
        <w:tc>
          <w:tcPr>
            <w:tcW w:w="1135" w:type="pct"/>
            <w:tcBorders>
              <w:top w:val="nil"/>
              <w:left w:val="nil"/>
              <w:bottom w:val="nil"/>
              <w:right w:val="nil"/>
            </w:tcBorders>
            <w:shd w:val="clear" w:color="auto" w:fill="auto"/>
            <w:noWrap/>
            <w:vAlign w:val="bottom"/>
            <w:hideMark/>
          </w:tcPr>
          <w:p w14:paraId="0129658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2C29C19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209</w:t>
            </w:r>
          </w:p>
        </w:tc>
        <w:tc>
          <w:tcPr>
            <w:tcW w:w="879" w:type="pct"/>
            <w:tcBorders>
              <w:top w:val="nil"/>
              <w:left w:val="nil"/>
              <w:bottom w:val="nil"/>
              <w:right w:val="nil"/>
            </w:tcBorders>
            <w:shd w:val="clear" w:color="auto" w:fill="auto"/>
            <w:noWrap/>
            <w:vAlign w:val="bottom"/>
            <w:hideMark/>
          </w:tcPr>
          <w:p w14:paraId="58F3AE5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Environment and Public Works</w:t>
            </w:r>
          </w:p>
        </w:tc>
      </w:tr>
      <w:tr w:rsidR="003B375C" w:rsidRPr="00A85EF8" w14:paraId="17E130B9" w14:textId="77777777" w:rsidTr="00392014">
        <w:trPr>
          <w:trHeight w:val="285"/>
        </w:trPr>
        <w:tc>
          <w:tcPr>
            <w:tcW w:w="439" w:type="pct"/>
            <w:tcBorders>
              <w:top w:val="nil"/>
              <w:left w:val="nil"/>
              <w:bottom w:val="nil"/>
              <w:right w:val="nil"/>
            </w:tcBorders>
            <w:shd w:val="clear" w:color="auto" w:fill="auto"/>
            <w:noWrap/>
            <w:vAlign w:val="bottom"/>
            <w:hideMark/>
          </w:tcPr>
          <w:p w14:paraId="06E13E3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TRS307</w:t>
            </w:r>
          </w:p>
        </w:tc>
        <w:tc>
          <w:tcPr>
            <w:tcW w:w="2160" w:type="pct"/>
            <w:tcBorders>
              <w:top w:val="nil"/>
              <w:left w:val="nil"/>
              <w:bottom w:val="nil"/>
              <w:right w:val="nil"/>
            </w:tcBorders>
            <w:shd w:val="clear" w:color="auto" w:fill="auto"/>
            <w:noWrap/>
            <w:vAlign w:val="bottom"/>
            <w:hideMark/>
          </w:tcPr>
          <w:p w14:paraId="0A1CB8F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COMPTROLLER OF THE CURRENCY</w:t>
            </w:r>
          </w:p>
        </w:tc>
        <w:tc>
          <w:tcPr>
            <w:tcW w:w="1135" w:type="pct"/>
            <w:tcBorders>
              <w:top w:val="nil"/>
              <w:left w:val="nil"/>
              <w:bottom w:val="nil"/>
              <w:right w:val="nil"/>
            </w:tcBorders>
            <w:shd w:val="clear" w:color="auto" w:fill="auto"/>
            <w:noWrap/>
            <w:vAlign w:val="bottom"/>
            <w:hideMark/>
          </w:tcPr>
          <w:p w14:paraId="0AEFE42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30103D2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7A07CA1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35E07B1A" w14:textId="77777777" w:rsidTr="00392014">
        <w:trPr>
          <w:trHeight w:val="285"/>
        </w:trPr>
        <w:tc>
          <w:tcPr>
            <w:tcW w:w="439" w:type="pct"/>
            <w:tcBorders>
              <w:top w:val="nil"/>
              <w:left w:val="nil"/>
              <w:bottom w:val="nil"/>
              <w:right w:val="nil"/>
            </w:tcBorders>
            <w:shd w:val="clear" w:color="auto" w:fill="auto"/>
            <w:noWrap/>
            <w:vAlign w:val="bottom"/>
            <w:hideMark/>
          </w:tcPr>
          <w:p w14:paraId="3516E4A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TRS308</w:t>
            </w:r>
          </w:p>
        </w:tc>
        <w:tc>
          <w:tcPr>
            <w:tcW w:w="2160" w:type="pct"/>
            <w:tcBorders>
              <w:top w:val="nil"/>
              <w:left w:val="nil"/>
              <w:bottom w:val="nil"/>
              <w:right w:val="nil"/>
            </w:tcBorders>
            <w:shd w:val="clear" w:color="auto" w:fill="auto"/>
            <w:noWrap/>
            <w:vAlign w:val="bottom"/>
            <w:hideMark/>
          </w:tcPr>
          <w:p w14:paraId="4A4DA9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COMMISSIONER OF CUSTOMS</w:t>
            </w:r>
          </w:p>
        </w:tc>
        <w:tc>
          <w:tcPr>
            <w:tcW w:w="1135" w:type="pct"/>
            <w:tcBorders>
              <w:top w:val="nil"/>
              <w:left w:val="nil"/>
              <w:bottom w:val="nil"/>
              <w:right w:val="nil"/>
            </w:tcBorders>
            <w:shd w:val="clear" w:color="auto" w:fill="auto"/>
            <w:noWrap/>
            <w:vAlign w:val="bottom"/>
            <w:hideMark/>
          </w:tcPr>
          <w:p w14:paraId="206DDDB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31DE788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3EC20FA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166391C2" w14:textId="77777777" w:rsidTr="00392014">
        <w:trPr>
          <w:trHeight w:val="285"/>
        </w:trPr>
        <w:tc>
          <w:tcPr>
            <w:tcW w:w="439" w:type="pct"/>
            <w:tcBorders>
              <w:top w:val="nil"/>
              <w:left w:val="nil"/>
              <w:bottom w:val="nil"/>
              <w:right w:val="nil"/>
            </w:tcBorders>
            <w:shd w:val="clear" w:color="auto" w:fill="auto"/>
            <w:noWrap/>
            <w:vAlign w:val="bottom"/>
            <w:hideMark/>
          </w:tcPr>
          <w:p w14:paraId="7FDF55B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TRS304</w:t>
            </w:r>
          </w:p>
        </w:tc>
        <w:tc>
          <w:tcPr>
            <w:tcW w:w="2160" w:type="pct"/>
            <w:tcBorders>
              <w:top w:val="nil"/>
              <w:left w:val="nil"/>
              <w:bottom w:val="nil"/>
              <w:right w:val="nil"/>
            </w:tcBorders>
            <w:shd w:val="clear" w:color="auto" w:fill="auto"/>
            <w:noWrap/>
            <w:vAlign w:val="bottom"/>
            <w:hideMark/>
          </w:tcPr>
          <w:p w14:paraId="35E7E29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DOMESTIC FINANCE</w:t>
            </w:r>
          </w:p>
        </w:tc>
        <w:tc>
          <w:tcPr>
            <w:tcW w:w="1135" w:type="pct"/>
            <w:tcBorders>
              <w:top w:val="nil"/>
              <w:left w:val="nil"/>
              <w:bottom w:val="nil"/>
              <w:right w:val="nil"/>
            </w:tcBorders>
            <w:shd w:val="clear" w:color="auto" w:fill="auto"/>
            <w:noWrap/>
            <w:vAlign w:val="bottom"/>
            <w:hideMark/>
          </w:tcPr>
          <w:p w14:paraId="1BED5D3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7C1D684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0F359A0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01499BBA" w14:textId="77777777" w:rsidTr="00392014">
        <w:trPr>
          <w:trHeight w:val="285"/>
        </w:trPr>
        <w:tc>
          <w:tcPr>
            <w:tcW w:w="439" w:type="pct"/>
            <w:tcBorders>
              <w:top w:val="nil"/>
              <w:left w:val="nil"/>
              <w:bottom w:val="nil"/>
              <w:right w:val="nil"/>
            </w:tcBorders>
            <w:shd w:val="clear" w:color="auto" w:fill="auto"/>
            <w:noWrap/>
            <w:vAlign w:val="bottom"/>
            <w:hideMark/>
          </w:tcPr>
          <w:p w14:paraId="04DB795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TRS427</w:t>
            </w:r>
          </w:p>
        </w:tc>
        <w:tc>
          <w:tcPr>
            <w:tcW w:w="2160" w:type="pct"/>
            <w:tcBorders>
              <w:top w:val="nil"/>
              <w:left w:val="nil"/>
              <w:bottom w:val="nil"/>
              <w:right w:val="nil"/>
            </w:tcBorders>
            <w:shd w:val="clear" w:color="auto" w:fill="auto"/>
            <w:noWrap/>
            <w:vAlign w:val="bottom"/>
            <w:hideMark/>
          </w:tcPr>
          <w:p w14:paraId="72CA215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TERRORIST FINANCING</w:t>
            </w:r>
          </w:p>
        </w:tc>
        <w:tc>
          <w:tcPr>
            <w:tcW w:w="1135" w:type="pct"/>
            <w:tcBorders>
              <w:top w:val="nil"/>
              <w:left w:val="nil"/>
              <w:bottom w:val="nil"/>
              <w:right w:val="nil"/>
            </w:tcBorders>
            <w:shd w:val="clear" w:color="auto" w:fill="auto"/>
            <w:noWrap/>
            <w:vAlign w:val="bottom"/>
            <w:hideMark/>
          </w:tcPr>
          <w:p w14:paraId="4F6D1B2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27B7BBC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4EAA960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5EF9517F" w14:textId="77777777" w:rsidTr="00392014">
        <w:trPr>
          <w:trHeight w:val="285"/>
        </w:trPr>
        <w:tc>
          <w:tcPr>
            <w:tcW w:w="439" w:type="pct"/>
            <w:tcBorders>
              <w:top w:val="nil"/>
              <w:left w:val="nil"/>
              <w:bottom w:val="nil"/>
              <w:right w:val="nil"/>
            </w:tcBorders>
            <w:shd w:val="clear" w:color="auto" w:fill="auto"/>
            <w:noWrap/>
            <w:vAlign w:val="bottom"/>
            <w:hideMark/>
          </w:tcPr>
          <w:p w14:paraId="7FE7EF9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TRS305</w:t>
            </w:r>
          </w:p>
        </w:tc>
        <w:tc>
          <w:tcPr>
            <w:tcW w:w="2160" w:type="pct"/>
            <w:tcBorders>
              <w:top w:val="nil"/>
              <w:left w:val="nil"/>
              <w:bottom w:val="nil"/>
              <w:right w:val="nil"/>
            </w:tcBorders>
            <w:shd w:val="clear" w:color="auto" w:fill="auto"/>
            <w:noWrap/>
            <w:vAlign w:val="bottom"/>
            <w:hideMark/>
          </w:tcPr>
          <w:p w14:paraId="7FE0009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COMMISSIONER OF INTERNAL REVENUE</w:t>
            </w:r>
          </w:p>
        </w:tc>
        <w:tc>
          <w:tcPr>
            <w:tcW w:w="1135" w:type="pct"/>
            <w:tcBorders>
              <w:top w:val="nil"/>
              <w:left w:val="nil"/>
              <w:bottom w:val="nil"/>
              <w:right w:val="nil"/>
            </w:tcBorders>
            <w:shd w:val="clear" w:color="auto" w:fill="auto"/>
            <w:noWrap/>
            <w:vAlign w:val="bottom"/>
            <w:hideMark/>
          </w:tcPr>
          <w:p w14:paraId="4F84CE1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34E4469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3473F13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1F161500" w14:textId="77777777" w:rsidTr="00392014">
        <w:trPr>
          <w:trHeight w:val="285"/>
        </w:trPr>
        <w:tc>
          <w:tcPr>
            <w:tcW w:w="439" w:type="pct"/>
            <w:tcBorders>
              <w:top w:val="nil"/>
              <w:left w:val="nil"/>
              <w:bottom w:val="nil"/>
              <w:right w:val="nil"/>
            </w:tcBorders>
            <w:shd w:val="clear" w:color="auto" w:fill="auto"/>
            <w:noWrap/>
            <w:vAlign w:val="bottom"/>
            <w:hideMark/>
          </w:tcPr>
          <w:p w14:paraId="1DB86DC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TRS527</w:t>
            </w:r>
          </w:p>
        </w:tc>
        <w:tc>
          <w:tcPr>
            <w:tcW w:w="2160" w:type="pct"/>
            <w:tcBorders>
              <w:top w:val="nil"/>
              <w:left w:val="nil"/>
              <w:bottom w:val="nil"/>
              <w:right w:val="nil"/>
            </w:tcBorders>
            <w:shd w:val="clear" w:color="auto" w:fill="auto"/>
            <w:noWrap/>
            <w:vAlign w:val="bottom"/>
            <w:hideMark/>
          </w:tcPr>
          <w:p w14:paraId="4758095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CHIEF COUNSEL INTERNAL REVENUE SERVICES</w:t>
            </w:r>
          </w:p>
        </w:tc>
        <w:tc>
          <w:tcPr>
            <w:tcW w:w="1135" w:type="pct"/>
            <w:tcBorders>
              <w:top w:val="nil"/>
              <w:left w:val="nil"/>
              <w:bottom w:val="nil"/>
              <w:right w:val="nil"/>
            </w:tcBorders>
            <w:shd w:val="clear" w:color="auto" w:fill="auto"/>
            <w:noWrap/>
            <w:vAlign w:val="bottom"/>
            <w:hideMark/>
          </w:tcPr>
          <w:p w14:paraId="176B223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040CD9D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7C0D237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59FDBBDC" w14:textId="77777777" w:rsidTr="00392014">
        <w:trPr>
          <w:trHeight w:val="285"/>
        </w:trPr>
        <w:tc>
          <w:tcPr>
            <w:tcW w:w="439" w:type="pct"/>
            <w:tcBorders>
              <w:top w:val="nil"/>
              <w:left w:val="nil"/>
              <w:bottom w:val="nil"/>
              <w:right w:val="nil"/>
            </w:tcBorders>
            <w:shd w:val="clear" w:color="auto" w:fill="auto"/>
            <w:noWrap/>
            <w:vAlign w:val="bottom"/>
            <w:hideMark/>
          </w:tcPr>
          <w:p w14:paraId="2D305E3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TRS421</w:t>
            </w:r>
          </w:p>
        </w:tc>
        <w:tc>
          <w:tcPr>
            <w:tcW w:w="2160" w:type="pct"/>
            <w:tcBorders>
              <w:top w:val="nil"/>
              <w:left w:val="nil"/>
              <w:bottom w:val="nil"/>
              <w:right w:val="nil"/>
            </w:tcBorders>
            <w:shd w:val="clear" w:color="auto" w:fill="auto"/>
            <w:noWrap/>
            <w:vAlign w:val="bottom"/>
            <w:hideMark/>
          </w:tcPr>
          <w:p w14:paraId="339B4D2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 THE MINT</w:t>
            </w:r>
          </w:p>
        </w:tc>
        <w:tc>
          <w:tcPr>
            <w:tcW w:w="1135" w:type="pct"/>
            <w:tcBorders>
              <w:top w:val="nil"/>
              <w:left w:val="nil"/>
              <w:bottom w:val="nil"/>
              <w:right w:val="nil"/>
            </w:tcBorders>
            <w:shd w:val="clear" w:color="auto" w:fill="auto"/>
            <w:noWrap/>
            <w:vAlign w:val="bottom"/>
            <w:hideMark/>
          </w:tcPr>
          <w:p w14:paraId="67ECB87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7F6CEC5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10B3BA4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182D5297" w14:textId="77777777" w:rsidTr="00392014">
        <w:trPr>
          <w:trHeight w:val="285"/>
        </w:trPr>
        <w:tc>
          <w:tcPr>
            <w:tcW w:w="439" w:type="pct"/>
            <w:tcBorders>
              <w:top w:val="nil"/>
              <w:left w:val="nil"/>
              <w:bottom w:val="nil"/>
              <w:right w:val="nil"/>
            </w:tcBorders>
            <w:shd w:val="clear" w:color="auto" w:fill="auto"/>
            <w:noWrap/>
            <w:vAlign w:val="bottom"/>
            <w:hideMark/>
          </w:tcPr>
          <w:p w14:paraId="761CDC1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TRS306</w:t>
            </w:r>
          </w:p>
        </w:tc>
        <w:tc>
          <w:tcPr>
            <w:tcW w:w="2160" w:type="pct"/>
            <w:tcBorders>
              <w:top w:val="nil"/>
              <w:left w:val="nil"/>
              <w:bottom w:val="nil"/>
              <w:right w:val="nil"/>
            </w:tcBorders>
            <w:shd w:val="clear" w:color="auto" w:fill="auto"/>
            <w:noWrap/>
            <w:vAlign w:val="bottom"/>
            <w:hideMark/>
          </w:tcPr>
          <w:p w14:paraId="4C34FB4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OFFICE OF THRIFT SUPERVISION</w:t>
            </w:r>
          </w:p>
        </w:tc>
        <w:tc>
          <w:tcPr>
            <w:tcW w:w="1135" w:type="pct"/>
            <w:tcBorders>
              <w:top w:val="nil"/>
              <w:left w:val="nil"/>
              <w:bottom w:val="nil"/>
              <w:right w:val="nil"/>
            </w:tcBorders>
            <w:shd w:val="clear" w:color="auto" w:fill="auto"/>
            <w:noWrap/>
            <w:vAlign w:val="bottom"/>
            <w:hideMark/>
          </w:tcPr>
          <w:p w14:paraId="2799D72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53DF914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42D59E7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2D3EF5D0" w14:textId="77777777" w:rsidTr="00392014">
        <w:trPr>
          <w:trHeight w:val="285"/>
        </w:trPr>
        <w:tc>
          <w:tcPr>
            <w:tcW w:w="439" w:type="pct"/>
            <w:tcBorders>
              <w:top w:val="nil"/>
              <w:left w:val="nil"/>
              <w:bottom w:val="nil"/>
              <w:right w:val="nil"/>
            </w:tcBorders>
            <w:shd w:val="clear" w:color="auto" w:fill="auto"/>
            <w:noWrap/>
            <w:vAlign w:val="bottom"/>
            <w:hideMark/>
          </w:tcPr>
          <w:p w14:paraId="1DC61B0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TRS101</w:t>
            </w:r>
          </w:p>
        </w:tc>
        <w:tc>
          <w:tcPr>
            <w:tcW w:w="2160" w:type="pct"/>
            <w:tcBorders>
              <w:top w:val="nil"/>
              <w:left w:val="nil"/>
              <w:bottom w:val="nil"/>
              <w:right w:val="nil"/>
            </w:tcBorders>
            <w:shd w:val="clear" w:color="auto" w:fill="auto"/>
            <w:noWrap/>
            <w:vAlign w:val="bottom"/>
            <w:hideMark/>
          </w:tcPr>
          <w:p w14:paraId="5407FA3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SECRETARY</w:t>
            </w:r>
          </w:p>
        </w:tc>
        <w:tc>
          <w:tcPr>
            <w:tcW w:w="1135" w:type="pct"/>
            <w:tcBorders>
              <w:top w:val="nil"/>
              <w:left w:val="nil"/>
              <w:bottom w:val="nil"/>
              <w:right w:val="nil"/>
            </w:tcBorders>
            <w:shd w:val="clear" w:color="auto" w:fill="auto"/>
            <w:noWrap/>
            <w:vAlign w:val="bottom"/>
            <w:hideMark/>
          </w:tcPr>
          <w:p w14:paraId="5117EB6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1DAF725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6EC240D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2F49C07E" w14:textId="77777777" w:rsidTr="00392014">
        <w:trPr>
          <w:trHeight w:val="285"/>
        </w:trPr>
        <w:tc>
          <w:tcPr>
            <w:tcW w:w="439" w:type="pct"/>
            <w:tcBorders>
              <w:top w:val="nil"/>
              <w:left w:val="nil"/>
              <w:bottom w:val="nil"/>
              <w:right w:val="nil"/>
            </w:tcBorders>
            <w:shd w:val="clear" w:color="auto" w:fill="auto"/>
            <w:noWrap/>
            <w:vAlign w:val="bottom"/>
            <w:hideMark/>
          </w:tcPr>
          <w:p w14:paraId="636907E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TRS202</w:t>
            </w:r>
          </w:p>
        </w:tc>
        <w:tc>
          <w:tcPr>
            <w:tcW w:w="2160" w:type="pct"/>
            <w:tcBorders>
              <w:top w:val="nil"/>
              <w:left w:val="nil"/>
              <w:bottom w:val="nil"/>
              <w:right w:val="nil"/>
            </w:tcBorders>
            <w:shd w:val="clear" w:color="auto" w:fill="auto"/>
            <w:noWrap/>
            <w:vAlign w:val="bottom"/>
            <w:hideMark/>
          </w:tcPr>
          <w:p w14:paraId="4F60EC8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SECRETARY OF THE TREASURY</w:t>
            </w:r>
          </w:p>
        </w:tc>
        <w:tc>
          <w:tcPr>
            <w:tcW w:w="1135" w:type="pct"/>
            <w:tcBorders>
              <w:top w:val="nil"/>
              <w:left w:val="nil"/>
              <w:bottom w:val="nil"/>
              <w:right w:val="nil"/>
            </w:tcBorders>
            <w:shd w:val="clear" w:color="auto" w:fill="auto"/>
            <w:noWrap/>
            <w:vAlign w:val="bottom"/>
            <w:hideMark/>
          </w:tcPr>
          <w:p w14:paraId="545DE48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311617A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3796CD2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45EFB979" w14:textId="77777777" w:rsidTr="00392014">
        <w:trPr>
          <w:trHeight w:val="285"/>
        </w:trPr>
        <w:tc>
          <w:tcPr>
            <w:tcW w:w="439" w:type="pct"/>
            <w:tcBorders>
              <w:top w:val="nil"/>
              <w:left w:val="nil"/>
              <w:bottom w:val="nil"/>
              <w:right w:val="nil"/>
            </w:tcBorders>
            <w:shd w:val="clear" w:color="auto" w:fill="auto"/>
            <w:noWrap/>
            <w:vAlign w:val="bottom"/>
            <w:hideMark/>
          </w:tcPr>
          <w:p w14:paraId="3B6A5B6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TRS303</w:t>
            </w:r>
          </w:p>
        </w:tc>
        <w:tc>
          <w:tcPr>
            <w:tcW w:w="2160" w:type="pct"/>
            <w:tcBorders>
              <w:top w:val="nil"/>
              <w:left w:val="nil"/>
              <w:bottom w:val="nil"/>
              <w:right w:val="nil"/>
            </w:tcBorders>
            <w:shd w:val="clear" w:color="auto" w:fill="auto"/>
            <w:noWrap/>
            <w:vAlign w:val="bottom"/>
            <w:hideMark/>
          </w:tcPr>
          <w:p w14:paraId="7A40FF5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INTERNATIONAL AFFAIRS</w:t>
            </w:r>
          </w:p>
        </w:tc>
        <w:tc>
          <w:tcPr>
            <w:tcW w:w="1135" w:type="pct"/>
            <w:tcBorders>
              <w:top w:val="nil"/>
              <w:left w:val="nil"/>
              <w:bottom w:val="nil"/>
              <w:right w:val="nil"/>
            </w:tcBorders>
            <w:shd w:val="clear" w:color="auto" w:fill="auto"/>
            <w:noWrap/>
            <w:vAlign w:val="bottom"/>
            <w:hideMark/>
          </w:tcPr>
          <w:p w14:paraId="2A8FA72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640C968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51F8841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4F3E0B11" w14:textId="77777777" w:rsidTr="00392014">
        <w:trPr>
          <w:trHeight w:val="285"/>
        </w:trPr>
        <w:tc>
          <w:tcPr>
            <w:tcW w:w="439" w:type="pct"/>
            <w:tcBorders>
              <w:top w:val="nil"/>
              <w:left w:val="nil"/>
              <w:bottom w:val="nil"/>
              <w:right w:val="nil"/>
            </w:tcBorders>
            <w:shd w:val="clear" w:color="auto" w:fill="auto"/>
            <w:noWrap/>
            <w:vAlign w:val="bottom"/>
            <w:hideMark/>
          </w:tcPr>
          <w:p w14:paraId="18AB385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TRS309</w:t>
            </w:r>
          </w:p>
        </w:tc>
        <w:tc>
          <w:tcPr>
            <w:tcW w:w="2160" w:type="pct"/>
            <w:tcBorders>
              <w:top w:val="nil"/>
              <w:left w:val="nil"/>
              <w:bottom w:val="nil"/>
              <w:right w:val="nil"/>
            </w:tcBorders>
            <w:shd w:val="clear" w:color="auto" w:fill="auto"/>
            <w:noWrap/>
            <w:vAlign w:val="bottom"/>
            <w:hideMark/>
          </w:tcPr>
          <w:p w14:paraId="7B9E26B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ENFORCEMENT</w:t>
            </w:r>
          </w:p>
        </w:tc>
        <w:tc>
          <w:tcPr>
            <w:tcW w:w="1135" w:type="pct"/>
            <w:tcBorders>
              <w:top w:val="nil"/>
              <w:left w:val="nil"/>
              <w:bottom w:val="nil"/>
              <w:right w:val="nil"/>
            </w:tcBorders>
            <w:shd w:val="clear" w:color="auto" w:fill="auto"/>
            <w:noWrap/>
            <w:vAlign w:val="bottom"/>
            <w:hideMark/>
          </w:tcPr>
          <w:p w14:paraId="7D40400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24E4343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61B3F15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551D7C4A" w14:textId="77777777" w:rsidTr="00392014">
        <w:trPr>
          <w:trHeight w:val="285"/>
        </w:trPr>
        <w:tc>
          <w:tcPr>
            <w:tcW w:w="439" w:type="pct"/>
            <w:tcBorders>
              <w:top w:val="nil"/>
              <w:left w:val="nil"/>
              <w:bottom w:val="nil"/>
              <w:right w:val="nil"/>
            </w:tcBorders>
            <w:shd w:val="clear" w:color="auto" w:fill="auto"/>
            <w:noWrap/>
            <w:vAlign w:val="bottom"/>
            <w:hideMark/>
          </w:tcPr>
          <w:p w14:paraId="1A3B661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TRS410</w:t>
            </w:r>
          </w:p>
        </w:tc>
        <w:tc>
          <w:tcPr>
            <w:tcW w:w="2160" w:type="pct"/>
            <w:tcBorders>
              <w:top w:val="nil"/>
              <w:left w:val="nil"/>
              <w:bottom w:val="nil"/>
              <w:right w:val="nil"/>
            </w:tcBorders>
            <w:shd w:val="clear" w:color="auto" w:fill="auto"/>
            <w:noWrap/>
            <w:vAlign w:val="bottom"/>
            <w:hideMark/>
          </w:tcPr>
          <w:p w14:paraId="73C75A5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COUNSEL</w:t>
            </w:r>
          </w:p>
        </w:tc>
        <w:tc>
          <w:tcPr>
            <w:tcW w:w="1135" w:type="pct"/>
            <w:tcBorders>
              <w:top w:val="nil"/>
              <w:left w:val="nil"/>
              <w:bottom w:val="nil"/>
              <w:right w:val="nil"/>
            </w:tcBorders>
            <w:shd w:val="clear" w:color="auto" w:fill="auto"/>
            <w:noWrap/>
            <w:vAlign w:val="bottom"/>
            <w:hideMark/>
          </w:tcPr>
          <w:p w14:paraId="41E09B7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60B9B79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4FC50A0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7D82512A" w14:textId="77777777" w:rsidTr="00392014">
        <w:trPr>
          <w:trHeight w:val="285"/>
        </w:trPr>
        <w:tc>
          <w:tcPr>
            <w:tcW w:w="439" w:type="pct"/>
            <w:tcBorders>
              <w:top w:val="nil"/>
              <w:left w:val="nil"/>
              <w:bottom w:val="nil"/>
              <w:right w:val="nil"/>
            </w:tcBorders>
            <w:shd w:val="clear" w:color="auto" w:fill="auto"/>
            <w:noWrap/>
            <w:vAlign w:val="bottom"/>
            <w:hideMark/>
          </w:tcPr>
          <w:p w14:paraId="6735F80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TRS411</w:t>
            </w:r>
          </w:p>
        </w:tc>
        <w:tc>
          <w:tcPr>
            <w:tcW w:w="2160" w:type="pct"/>
            <w:tcBorders>
              <w:top w:val="nil"/>
              <w:left w:val="nil"/>
              <w:bottom w:val="nil"/>
              <w:right w:val="nil"/>
            </w:tcBorders>
            <w:shd w:val="clear" w:color="auto" w:fill="auto"/>
            <w:noWrap/>
            <w:vAlign w:val="bottom"/>
            <w:hideMark/>
          </w:tcPr>
          <w:p w14:paraId="1C77FF0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(FINANCIAL INSTITUTIONS)</w:t>
            </w:r>
          </w:p>
        </w:tc>
        <w:tc>
          <w:tcPr>
            <w:tcW w:w="1135" w:type="pct"/>
            <w:tcBorders>
              <w:top w:val="nil"/>
              <w:left w:val="nil"/>
              <w:bottom w:val="nil"/>
              <w:right w:val="nil"/>
            </w:tcBorders>
            <w:shd w:val="clear" w:color="auto" w:fill="auto"/>
            <w:noWrap/>
            <w:vAlign w:val="bottom"/>
            <w:hideMark/>
          </w:tcPr>
          <w:p w14:paraId="427F800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305EF67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4621107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0A2844A0" w14:textId="77777777" w:rsidTr="00392014">
        <w:trPr>
          <w:trHeight w:val="285"/>
        </w:trPr>
        <w:tc>
          <w:tcPr>
            <w:tcW w:w="439" w:type="pct"/>
            <w:tcBorders>
              <w:top w:val="nil"/>
              <w:left w:val="nil"/>
              <w:bottom w:val="nil"/>
              <w:right w:val="nil"/>
            </w:tcBorders>
            <w:shd w:val="clear" w:color="auto" w:fill="auto"/>
            <w:noWrap/>
            <w:vAlign w:val="bottom"/>
            <w:hideMark/>
          </w:tcPr>
          <w:p w14:paraId="0B70BC9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TRS412</w:t>
            </w:r>
          </w:p>
        </w:tc>
        <w:tc>
          <w:tcPr>
            <w:tcW w:w="2160" w:type="pct"/>
            <w:tcBorders>
              <w:top w:val="nil"/>
              <w:left w:val="nil"/>
              <w:bottom w:val="nil"/>
              <w:right w:val="nil"/>
            </w:tcBorders>
            <w:shd w:val="clear" w:color="auto" w:fill="auto"/>
            <w:noWrap/>
            <w:vAlign w:val="bottom"/>
            <w:hideMark/>
          </w:tcPr>
          <w:p w14:paraId="7EFF719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SECRETARY/DEPUTY Under SECRETARY INTERNATIONAL AFFAIRS</w:t>
            </w:r>
          </w:p>
        </w:tc>
        <w:tc>
          <w:tcPr>
            <w:tcW w:w="1135" w:type="pct"/>
            <w:tcBorders>
              <w:top w:val="nil"/>
              <w:left w:val="nil"/>
              <w:bottom w:val="nil"/>
              <w:right w:val="nil"/>
            </w:tcBorders>
            <w:shd w:val="clear" w:color="auto" w:fill="auto"/>
            <w:noWrap/>
            <w:vAlign w:val="bottom"/>
            <w:hideMark/>
          </w:tcPr>
          <w:p w14:paraId="28B4FF4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42B114F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1E7F067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31B59477" w14:textId="77777777" w:rsidTr="00392014">
        <w:trPr>
          <w:trHeight w:val="285"/>
        </w:trPr>
        <w:tc>
          <w:tcPr>
            <w:tcW w:w="439" w:type="pct"/>
            <w:tcBorders>
              <w:top w:val="nil"/>
              <w:left w:val="nil"/>
              <w:bottom w:val="nil"/>
              <w:right w:val="nil"/>
            </w:tcBorders>
            <w:shd w:val="clear" w:color="auto" w:fill="auto"/>
            <w:noWrap/>
            <w:vAlign w:val="bottom"/>
            <w:hideMark/>
          </w:tcPr>
          <w:p w14:paraId="45DD5A7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TRS413</w:t>
            </w:r>
          </w:p>
        </w:tc>
        <w:tc>
          <w:tcPr>
            <w:tcW w:w="2160" w:type="pct"/>
            <w:tcBorders>
              <w:top w:val="nil"/>
              <w:left w:val="nil"/>
              <w:bottom w:val="nil"/>
              <w:right w:val="nil"/>
            </w:tcBorders>
            <w:shd w:val="clear" w:color="auto" w:fill="auto"/>
            <w:noWrap/>
            <w:vAlign w:val="bottom"/>
            <w:hideMark/>
          </w:tcPr>
          <w:p w14:paraId="57E50EE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POLICY DEVELOPMENT</w:t>
            </w:r>
          </w:p>
        </w:tc>
        <w:tc>
          <w:tcPr>
            <w:tcW w:w="1135" w:type="pct"/>
            <w:tcBorders>
              <w:top w:val="nil"/>
              <w:left w:val="nil"/>
              <w:bottom w:val="nil"/>
              <w:right w:val="nil"/>
            </w:tcBorders>
            <w:shd w:val="clear" w:color="auto" w:fill="auto"/>
            <w:noWrap/>
            <w:vAlign w:val="bottom"/>
            <w:hideMark/>
          </w:tcPr>
          <w:p w14:paraId="0979952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185CB05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36E6075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76EC47C3" w14:textId="77777777" w:rsidTr="00392014">
        <w:trPr>
          <w:trHeight w:val="285"/>
        </w:trPr>
        <w:tc>
          <w:tcPr>
            <w:tcW w:w="439" w:type="pct"/>
            <w:tcBorders>
              <w:top w:val="nil"/>
              <w:left w:val="nil"/>
              <w:bottom w:val="nil"/>
              <w:right w:val="nil"/>
            </w:tcBorders>
            <w:shd w:val="clear" w:color="auto" w:fill="auto"/>
            <w:noWrap/>
            <w:vAlign w:val="bottom"/>
            <w:hideMark/>
          </w:tcPr>
          <w:p w14:paraId="1E0D619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TRS414</w:t>
            </w:r>
          </w:p>
        </w:tc>
        <w:tc>
          <w:tcPr>
            <w:tcW w:w="2160" w:type="pct"/>
            <w:tcBorders>
              <w:top w:val="nil"/>
              <w:left w:val="nil"/>
              <w:bottom w:val="nil"/>
              <w:right w:val="nil"/>
            </w:tcBorders>
            <w:shd w:val="clear" w:color="auto" w:fill="auto"/>
            <w:noWrap/>
            <w:vAlign w:val="bottom"/>
            <w:hideMark/>
          </w:tcPr>
          <w:p w14:paraId="0266895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(PUBLIC AFFAIRS AND PUBLIC LIAISON)</w:t>
            </w:r>
          </w:p>
        </w:tc>
        <w:tc>
          <w:tcPr>
            <w:tcW w:w="1135" w:type="pct"/>
            <w:tcBorders>
              <w:top w:val="nil"/>
              <w:left w:val="nil"/>
              <w:bottom w:val="nil"/>
              <w:right w:val="nil"/>
            </w:tcBorders>
            <w:shd w:val="clear" w:color="auto" w:fill="auto"/>
            <w:noWrap/>
            <w:vAlign w:val="bottom"/>
            <w:hideMark/>
          </w:tcPr>
          <w:p w14:paraId="32AFCF7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1DB78BB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2577906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330D9ECB" w14:textId="77777777" w:rsidTr="00392014">
        <w:trPr>
          <w:trHeight w:val="285"/>
        </w:trPr>
        <w:tc>
          <w:tcPr>
            <w:tcW w:w="439" w:type="pct"/>
            <w:tcBorders>
              <w:top w:val="nil"/>
              <w:left w:val="nil"/>
              <w:bottom w:val="nil"/>
              <w:right w:val="nil"/>
            </w:tcBorders>
            <w:shd w:val="clear" w:color="auto" w:fill="auto"/>
            <w:noWrap/>
            <w:vAlign w:val="bottom"/>
            <w:hideMark/>
          </w:tcPr>
          <w:p w14:paraId="6189FD7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TRS416</w:t>
            </w:r>
          </w:p>
        </w:tc>
        <w:tc>
          <w:tcPr>
            <w:tcW w:w="2160" w:type="pct"/>
            <w:tcBorders>
              <w:top w:val="nil"/>
              <w:left w:val="nil"/>
              <w:bottom w:val="nil"/>
              <w:right w:val="nil"/>
            </w:tcBorders>
            <w:shd w:val="clear" w:color="auto" w:fill="auto"/>
            <w:noWrap/>
            <w:vAlign w:val="bottom"/>
            <w:hideMark/>
          </w:tcPr>
          <w:p w14:paraId="05CCF72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SECRETARY/DEPUTY Under SECRETARY LEGISLATIVE AFFAIRS</w:t>
            </w:r>
          </w:p>
        </w:tc>
        <w:tc>
          <w:tcPr>
            <w:tcW w:w="1135" w:type="pct"/>
            <w:tcBorders>
              <w:top w:val="nil"/>
              <w:left w:val="nil"/>
              <w:bottom w:val="nil"/>
              <w:right w:val="nil"/>
            </w:tcBorders>
            <w:shd w:val="clear" w:color="auto" w:fill="auto"/>
            <w:noWrap/>
            <w:vAlign w:val="bottom"/>
            <w:hideMark/>
          </w:tcPr>
          <w:p w14:paraId="2331520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3623BFD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1484506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2328EF07" w14:textId="77777777" w:rsidTr="00392014">
        <w:trPr>
          <w:trHeight w:val="285"/>
        </w:trPr>
        <w:tc>
          <w:tcPr>
            <w:tcW w:w="439" w:type="pct"/>
            <w:tcBorders>
              <w:top w:val="nil"/>
              <w:left w:val="nil"/>
              <w:bottom w:val="nil"/>
              <w:right w:val="nil"/>
            </w:tcBorders>
            <w:shd w:val="clear" w:color="auto" w:fill="auto"/>
            <w:noWrap/>
            <w:vAlign w:val="bottom"/>
            <w:hideMark/>
          </w:tcPr>
          <w:p w14:paraId="2C9192A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TRS417</w:t>
            </w:r>
          </w:p>
        </w:tc>
        <w:tc>
          <w:tcPr>
            <w:tcW w:w="2160" w:type="pct"/>
            <w:tcBorders>
              <w:top w:val="nil"/>
              <w:left w:val="nil"/>
              <w:bottom w:val="nil"/>
              <w:right w:val="nil"/>
            </w:tcBorders>
            <w:shd w:val="clear" w:color="auto" w:fill="auto"/>
            <w:noWrap/>
            <w:vAlign w:val="bottom"/>
            <w:hideMark/>
          </w:tcPr>
          <w:p w14:paraId="67B3363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(MANAGEMENT) AND CHIEF FINANCIAL OFFICER</w:t>
            </w:r>
          </w:p>
        </w:tc>
        <w:tc>
          <w:tcPr>
            <w:tcW w:w="1135" w:type="pct"/>
            <w:tcBorders>
              <w:top w:val="nil"/>
              <w:left w:val="nil"/>
              <w:bottom w:val="nil"/>
              <w:right w:val="nil"/>
            </w:tcBorders>
            <w:shd w:val="clear" w:color="auto" w:fill="auto"/>
            <w:noWrap/>
            <w:vAlign w:val="bottom"/>
            <w:hideMark/>
          </w:tcPr>
          <w:p w14:paraId="6134460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2D70720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4DD2984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6EF36B52" w14:textId="77777777" w:rsidTr="00392014">
        <w:trPr>
          <w:trHeight w:val="285"/>
        </w:trPr>
        <w:tc>
          <w:tcPr>
            <w:tcW w:w="439" w:type="pct"/>
            <w:tcBorders>
              <w:top w:val="nil"/>
              <w:left w:val="nil"/>
              <w:bottom w:val="nil"/>
              <w:right w:val="nil"/>
            </w:tcBorders>
            <w:shd w:val="clear" w:color="auto" w:fill="auto"/>
            <w:noWrap/>
            <w:vAlign w:val="bottom"/>
            <w:hideMark/>
          </w:tcPr>
          <w:p w14:paraId="7466B67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TRS418</w:t>
            </w:r>
          </w:p>
        </w:tc>
        <w:tc>
          <w:tcPr>
            <w:tcW w:w="2160" w:type="pct"/>
            <w:tcBorders>
              <w:top w:val="nil"/>
              <w:left w:val="nil"/>
              <w:bottom w:val="nil"/>
              <w:right w:val="nil"/>
            </w:tcBorders>
            <w:shd w:val="clear" w:color="auto" w:fill="auto"/>
            <w:noWrap/>
            <w:vAlign w:val="bottom"/>
            <w:hideMark/>
          </w:tcPr>
          <w:p w14:paraId="23729B5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ECONOMIC POLICY</w:t>
            </w:r>
          </w:p>
        </w:tc>
        <w:tc>
          <w:tcPr>
            <w:tcW w:w="1135" w:type="pct"/>
            <w:tcBorders>
              <w:top w:val="nil"/>
              <w:left w:val="nil"/>
              <w:bottom w:val="nil"/>
              <w:right w:val="nil"/>
            </w:tcBorders>
            <w:shd w:val="clear" w:color="auto" w:fill="auto"/>
            <w:noWrap/>
            <w:vAlign w:val="bottom"/>
            <w:hideMark/>
          </w:tcPr>
          <w:p w14:paraId="7EBD532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402C127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75CDB05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244B24A6" w14:textId="77777777" w:rsidTr="00392014">
        <w:trPr>
          <w:trHeight w:val="285"/>
        </w:trPr>
        <w:tc>
          <w:tcPr>
            <w:tcW w:w="439" w:type="pct"/>
            <w:tcBorders>
              <w:top w:val="nil"/>
              <w:left w:val="nil"/>
              <w:bottom w:val="nil"/>
              <w:right w:val="nil"/>
            </w:tcBorders>
            <w:shd w:val="clear" w:color="auto" w:fill="auto"/>
            <w:noWrap/>
            <w:vAlign w:val="bottom"/>
            <w:hideMark/>
          </w:tcPr>
          <w:p w14:paraId="0B69281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TRS419</w:t>
            </w:r>
          </w:p>
        </w:tc>
        <w:tc>
          <w:tcPr>
            <w:tcW w:w="2160" w:type="pct"/>
            <w:tcBorders>
              <w:top w:val="nil"/>
              <w:left w:val="nil"/>
              <w:bottom w:val="nil"/>
              <w:right w:val="nil"/>
            </w:tcBorders>
            <w:shd w:val="clear" w:color="auto" w:fill="auto"/>
            <w:noWrap/>
            <w:vAlign w:val="bottom"/>
            <w:hideMark/>
          </w:tcPr>
          <w:p w14:paraId="5C33EB9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TREASURER OF THE UNITED STATES</w:t>
            </w:r>
          </w:p>
        </w:tc>
        <w:tc>
          <w:tcPr>
            <w:tcW w:w="1135" w:type="pct"/>
            <w:tcBorders>
              <w:top w:val="nil"/>
              <w:left w:val="nil"/>
              <w:bottom w:val="nil"/>
              <w:right w:val="nil"/>
            </w:tcBorders>
            <w:shd w:val="clear" w:color="auto" w:fill="auto"/>
            <w:noWrap/>
            <w:vAlign w:val="bottom"/>
            <w:hideMark/>
          </w:tcPr>
          <w:p w14:paraId="4EE12B7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2F4E200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632F2FD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65E19376" w14:textId="77777777" w:rsidTr="00392014">
        <w:trPr>
          <w:trHeight w:val="285"/>
        </w:trPr>
        <w:tc>
          <w:tcPr>
            <w:tcW w:w="439" w:type="pct"/>
            <w:tcBorders>
              <w:top w:val="nil"/>
              <w:left w:val="nil"/>
              <w:bottom w:val="nil"/>
              <w:right w:val="nil"/>
            </w:tcBorders>
            <w:shd w:val="clear" w:color="auto" w:fill="auto"/>
            <w:noWrap/>
            <w:vAlign w:val="bottom"/>
            <w:hideMark/>
          </w:tcPr>
          <w:p w14:paraId="71C9AA1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TRS420</w:t>
            </w:r>
          </w:p>
        </w:tc>
        <w:tc>
          <w:tcPr>
            <w:tcW w:w="2160" w:type="pct"/>
            <w:tcBorders>
              <w:top w:val="nil"/>
              <w:left w:val="nil"/>
              <w:bottom w:val="nil"/>
              <w:right w:val="nil"/>
            </w:tcBorders>
            <w:shd w:val="clear" w:color="auto" w:fill="auto"/>
            <w:noWrap/>
            <w:vAlign w:val="bottom"/>
            <w:hideMark/>
          </w:tcPr>
          <w:p w14:paraId="608F915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7EC6C39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2A4A58A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01383F5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00788807" w14:textId="77777777" w:rsidTr="00392014">
        <w:trPr>
          <w:trHeight w:val="285"/>
        </w:trPr>
        <w:tc>
          <w:tcPr>
            <w:tcW w:w="439" w:type="pct"/>
            <w:tcBorders>
              <w:top w:val="nil"/>
              <w:left w:val="nil"/>
              <w:bottom w:val="nil"/>
              <w:right w:val="nil"/>
            </w:tcBorders>
            <w:shd w:val="clear" w:color="auto" w:fill="auto"/>
            <w:noWrap/>
            <w:vAlign w:val="bottom"/>
            <w:hideMark/>
          </w:tcPr>
          <w:p w14:paraId="19E306F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TRS422</w:t>
            </w:r>
          </w:p>
        </w:tc>
        <w:tc>
          <w:tcPr>
            <w:tcW w:w="2160" w:type="pct"/>
            <w:tcBorders>
              <w:top w:val="nil"/>
              <w:left w:val="nil"/>
              <w:bottom w:val="nil"/>
              <w:right w:val="nil"/>
            </w:tcBorders>
            <w:shd w:val="clear" w:color="auto" w:fill="auto"/>
            <w:noWrap/>
            <w:vAlign w:val="bottom"/>
            <w:hideMark/>
          </w:tcPr>
          <w:p w14:paraId="358DE7C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 ENFORCEMENT</w:t>
            </w:r>
          </w:p>
        </w:tc>
        <w:tc>
          <w:tcPr>
            <w:tcW w:w="1135" w:type="pct"/>
            <w:tcBorders>
              <w:top w:val="nil"/>
              <w:left w:val="nil"/>
              <w:bottom w:val="nil"/>
              <w:right w:val="nil"/>
            </w:tcBorders>
            <w:shd w:val="clear" w:color="auto" w:fill="auto"/>
            <w:noWrap/>
            <w:vAlign w:val="bottom"/>
            <w:hideMark/>
          </w:tcPr>
          <w:p w14:paraId="2002694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178EBA4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598C8FE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150DA410" w14:textId="77777777" w:rsidTr="00392014">
        <w:trPr>
          <w:trHeight w:val="285"/>
        </w:trPr>
        <w:tc>
          <w:tcPr>
            <w:tcW w:w="439" w:type="pct"/>
            <w:tcBorders>
              <w:top w:val="nil"/>
              <w:left w:val="nil"/>
              <w:bottom w:val="nil"/>
              <w:right w:val="nil"/>
            </w:tcBorders>
            <w:shd w:val="clear" w:color="auto" w:fill="auto"/>
            <w:noWrap/>
            <w:vAlign w:val="bottom"/>
            <w:hideMark/>
          </w:tcPr>
          <w:p w14:paraId="2B072D7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TRS424</w:t>
            </w:r>
          </w:p>
        </w:tc>
        <w:tc>
          <w:tcPr>
            <w:tcW w:w="2160" w:type="pct"/>
            <w:tcBorders>
              <w:top w:val="nil"/>
              <w:left w:val="nil"/>
              <w:bottom w:val="nil"/>
              <w:right w:val="nil"/>
            </w:tcBorders>
            <w:shd w:val="clear" w:color="auto" w:fill="auto"/>
            <w:noWrap/>
            <w:vAlign w:val="bottom"/>
            <w:hideMark/>
          </w:tcPr>
          <w:p w14:paraId="4D68F00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FINANCIAL MARKETS</w:t>
            </w:r>
          </w:p>
        </w:tc>
        <w:tc>
          <w:tcPr>
            <w:tcW w:w="1135" w:type="pct"/>
            <w:tcBorders>
              <w:top w:val="nil"/>
              <w:left w:val="nil"/>
              <w:bottom w:val="nil"/>
              <w:right w:val="nil"/>
            </w:tcBorders>
            <w:shd w:val="clear" w:color="auto" w:fill="auto"/>
            <w:noWrap/>
            <w:vAlign w:val="bottom"/>
            <w:hideMark/>
          </w:tcPr>
          <w:p w14:paraId="4DCDE75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6F30069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207A760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48D58377" w14:textId="77777777" w:rsidTr="00392014">
        <w:trPr>
          <w:trHeight w:val="285"/>
        </w:trPr>
        <w:tc>
          <w:tcPr>
            <w:tcW w:w="439" w:type="pct"/>
            <w:tcBorders>
              <w:top w:val="nil"/>
              <w:left w:val="nil"/>
              <w:bottom w:val="nil"/>
              <w:right w:val="nil"/>
            </w:tcBorders>
            <w:shd w:val="clear" w:color="auto" w:fill="auto"/>
            <w:noWrap/>
            <w:vAlign w:val="bottom"/>
            <w:hideMark/>
          </w:tcPr>
          <w:p w14:paraId="475BA6E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TRS425</w:t>
            </w:r>
          </w:p>
        </w:tc>
        <w:tc>
          <w:tcPr>
            <w:tcW w:w="2160" w:type="pct"/>
            <w:tcBorders>
              <w:top w:val="nil"/>
              <w:left w:val="nil"/>
              <w:bottom w:val="nil"/>
              <w:right w:val="nil"/>
            </w:tcBorders>
            <w:shd w:val="clear" w:color="auto" w:fill="auto"/>
            <w:noWrap/>
            <w:vAlign w:val="bottom"/>
            <w:hideMark/>
          </w:tcPr>
          <w:p w14:paraId="221F6C8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 FOR TAX ADMINISTRATION</w:t>
            </w:r>
          </w:p>
        </w:tc>
        <w:tc>
          <w:tcPr>
            <w:tcW w:w="1135" w:type="pct"/>
            <w:tcBorders>
              <w:top w:val="nil"/>
              <w:left w:val="nil"/>
              <w:bottom w:val="nil"/>
              <w:right w:val="nil"/>
            </w:tcBorders>
            <w:shd w:val="clear" w:color="auto" w:fill="auto"/>
            <w:noWrap/>
            <w:vAlign w:val="bottom"/>
            <w:hideMark/>
          </w:tcPr>
          <w:p w14:paraId="2A94154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0E00CCD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4FBE0BB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06A57D15" w14:textId="77777777" w:rsidTr="00392014">
        <w:trPr>
          <w:trHeight w:val="285"/>
        </w:trPr>
        <w:tc>
          <w:tcPr>
            <w:tcW w:w="439" w:type="pct"/>
            <w:tcBorders>
              <w:top w:val="nil"/>
              <w:left w:val="nil"/>
              <w:bottom w:val="nil"/>
              <w:right w:val="nil"/>
            </w:tcBorders>
            <w:shd w:val="clear" w:color="auto" w:fill="auto"/>
            <w:noWrap/>
            <w:vAlign w:val="bottom"/>
            <w:hideMark/>
          </w:tcPr>
          <w:p w14:paraId="4221475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TRS426</w:t>
            </w:r>
          </w:p>
        </w:tc>
        <w:tc>
          <w:tcPr>
            <w:tcW w:w="2160" w:type="pct"/>
            <w:tcBorders>
              <w:top w:val="nil"/>
              <w:left w:val="nil"/>
              <w:bottom w:val="nil"/>
              <w:right w:val="nil"/>
            </w:tcBorders>
            <w:shd w:val="clear" w:color="auto" w:fill="auto"/>
            <w:noWrap/>
            <w:vAlign w:val="bottom"/>
            <w:hideMark/>
          </w:tcPr>
          <w:p w14:paraId="11BAD00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w:t>
            </w:r>
          </w:p>
        </w:tc>
        <w:tc>
          <w:tcPr>
            <w:tcW w:w="1135" w:type="pct"/>
            <w:tcBorders>
              <w:top w:val="nil"/>
              <w:left w:val="nil"/>
              <w:bottom w:val="nil"/>
              <w:right w:val="nil"/>
            </w:tcBorders>
            <w:shd w:val="clear" w:color="auto" w:fill="auto"/>
            <w:noWrap/>
            <w:vAlign w:val="bottom"/>
            <w:hideMark/>
          </w:tcPr>
          <w:p w14:paraId="46CAE32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7078FD6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6C9E0EA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38037D25" w14:textId="77777777" w:rsidTr="00392014">
        <w:trPr>
          <w:trHeight w:val="285"/>
        </w:trPr>
        <w:tc>
          <w:tcPr>
            <w:tcW w:w="439" w:type="pct"/>
            <w:tcBorders>
              <w:top w:val="nil"/>
              <w:left w:val="nil"/>
              <w:bottom w:val="nil"/>
              <w:right w:val="nil"/>
            </w:tcBorders>
            <w:shd w:val="clear" w:color="auto" w:fill="auto"/>
            <w:noWrap/>
            <w:vAlign w:val="bottom"/>
            <w:hideMark/>
          </w:tcPr>
          <w:p w14:paraId="15BC42B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TRS428</w:t>
            </w:r>
          </w:p>
        </w:tc>
        <w:tc>
          <w:tcPr>
            <w:tcW w:w="2160" w:type="pct"/>
            <w:tcBorders>
              <w:top w:val="nil"/>
              <w:left w:val="nil"/>
              <w:bottom w:val="nil"/>
              <w:right w:val="nil"/>
            </w:tcBorders>
            <w:shd w:val="clear" w:color="auto" w:fill="auto"/>
            <w:noWrap/>
            <w:vAlign w:val="bottom"/>
            <w:hideMark/>
          </w:tcPr>
          <w:p w14:paraId="7257D67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INTERNATIONAL ECONOMICS AND DEVELOPMENT</w:t>
            </w:r>
          </w:p>
        </w:tc>
        <w:tc>
          <w:tcPr>
            <w:tcW w:w="1135" w:type="pct"/>
            <w:tcBorders>
              <w:top w:val="nil"/>
              <w:left w:val="nil"/>
              <w:bottom w:val="nil"/>
              <w:right w:val="nil"/>
            </w:tcBorders>
            <w:shd w:val="clear" w:color="auto" w:fill="auto"/>
            <w:noWrap/>
            <w:vAlign w:val="bottom"/>
            <w:hideMark/>
          </w:tcPr>
          <w:p w14:paraId="2ECAB23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31231FD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2B88BE9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0218DCB0" w14:textId="77777777" w:rsidTr="00392014">
        <w:trPr>
          <w:trHeight w:val="285"/>
        </w:trPr>
        <w:tc>
          <w:tcPr>
            <w:tcW w:w="439" w:type="pct"/>
            <w:tcBorders>
              <w:top w:val="nil"/>
              <w:left w:val="nil"/>
              <w:bottom w:val="nil"/>
              <w:right w:val="nil"/>
            </w:tcBorders>
            <w:shd w:val="clear" w:color="auto" w:fill="auto"/>
            <w:noWrap/>
            <w:vAlign w:val="bottom"/>
            <w:hideMark/>
          </w:tcPr>
          <w:p w14:paraId="78E4BE5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TRS415</w:t>
            </w:r>
          </w:p>
        </w:tc>
        <w:tc>
          <w:tcPr>
            <w:tcW w:w="2160" w:type="pct"/>
            <w:tcBorders>
              <w:top w:val="nil"/>
              <w:left w:val="nil"/>
              <w:bottom w:val="nil"/>
              <w:right w:val="nil"/>
            </w:tcBorders>
            <w:shd w:val="clear" w:color="auto" w:fill="auto"/>
            <w:noWrap/>
            <w:vAlign w:val="bottom"/>
            <w:hideMark/>
          </w:tcPr>
          <w:p w14:paraId="7A662D5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TAX POLICY</w:t>
            </w:r>
          </w:p>
        </w:tc>
        <w:tc>
          <w:tcPr>
            <w:tcW w:w="1135" w:type="pct"/>
            <w:tcBorders>
              <w:top w:val="nil"/>
              <w:left w:val="nil"/>
              <w:bottom w:val="nil"/>
              <w:right w:val="nil"/>
            </w:tcBorders>
            <w:shd w:val="clear" w:color="auto" w:fill="auto"/>
            <w:noWrap/>
            <w:vAlign w:val="bottom"/>
            <w:hideMark/>
          </w:tcPr>
          <w:p w14:paraId="3CE790C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Treasury (TRS)</w:t>
            </w:r>
          </w:p>
        </w:tc>
        <w:tc>
          <w:tcPr>
            <w:tcW w:w="386" w:type="pct"/>
            <w:tcBorders>
              <w:top w:val="nil"/>
              <w:left w:val="nil"/>
              <w:bottom w:val="nil"/>
              <w:right w:val="nil"/>
            </w:tcBorders>
            <w:shd w:val="clear" w:color="auto" w:fill="auto"/>
            <w:noWrap/>
            <w:vAlign w:val="bottom"/>
            <w:hideMark/>
          </w:tcPr>
          <w:p w14:paraId="1AA9A7C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7995C7A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79D0B69B" w14:textId="77777777" w:rsidTr="00392014">
        <w:trPr>
          <w:trHeight w:val="285"/>
        </w:trPr>
        <w:tc>
          <w:tcPr>
            <w:tcW w:w="439" w:type="pct"/>
            <w:tcBorders>
              <w:top w:val="nil"/>
              <w:left w:val="nil"/>
              <w:bottom w:val="nil"/>
              <w:right w:val="nil"/>
            </w:tcBorders>
            <w:shd w:val="clear" w:color="auto" w:fill="auto"/>
            <w:noWrap/>
            <w:vAlign w:val="bottom"/>
            <w:hideMark/>
          </w:tcPr>
          <w:p w14:paraId="0ED6F40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UST101</w:t>
            </w:r>
          </w:p>
        </w:tc>
        <w:tc>
          <w:tcPr>
            <w:tcW w:w="2160" w:type="pct"/>
            <w:tcBorders>
              <w:top w:val="nil"/>
              <w:left w:val="nil"/>
              <w:bottom w:val="nil"/>
              <w:right w:val="nil"/>
            </w:tcBorders>
            <w:shd w:val="clear" w:color="auto" w:fill="auto"/>
            <w:noWrap/>
            <w:vAlign w:val="bottom"/>
            <w:hideMark/>
          </w:tcPr>
          <w:p w14:paraId="675C6AD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UNITED STATES TRADE REPRESENTATIVE</w:t>
            </w:r>
          </w:p>
        </w:tc>
        <w:tc>
          <w:tcPr>
            <w:tcW w:w="1135" w:type="pct"/>
            <w:tcBorders>
              <w:top w:val="nil"/>
              <w:left w:val="nil"/>
              <w:bottom w:val="nil"/>
              <w:right w:val="nil"/>
            </w:tcBorders>
            <w:shd w:val="clear" w:color="auto" w:fill="auto"/>
            <w:noWrap/>
            <w:vAlign w:val="bottom"/>
            <w:hideMark/>
          </w:tcPr>
          <w:p w14:paraId="5F7B90B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 Trade Representative (UST)</w:t>
            </w:r>
          </w:p>
        </w:tc>
        <w:tc>
          <w:tcPr>
            <w:tcW w:w="386" w:type="pct"/>
            <w:tcBorders>
              <w:top w:val="nil"/>
              <w:left w:val="nil"/>
              <w:bottom w:val="nil"/>
              <w:right w:val="nil"/>
            </w:tcBorders>
            <w:shd w:val="clear" w:color="auto" w:fill="auto"/>
            <w:noWrap/>
            <w:vAlign w:val="bottom"/>
            <w:hideMark/>
          </w:tcPr>
          <w:p w14:paraId="226BE22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1FCF969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5A4AC957" w14:textId="77777777" w:rsidTr="00392014">
        <w:trPr>
          <w:trHeight w:val="285"/>
        </w:trPr>
        <w:tc>
          <w:tcPr>
            <w:tcW w:w="439" w:type="pct"/>
            <w:tcBorders>
              <w:top w:val="nil"/>
              <w:left w:val="nil"/>
              <w:bottom w:val="nil"/>
              <w:right w:val="nil"/>
            </w:tcBorders>
            <w:shd w:val="clear" w:color="auto" w:fill="auto"/>
            <w:noWrap/>
            <w:vAlign w:val="bottom"/>
            <w:hideMark/>
          </w:tcPr>
          <w:p w14:paraId="56FA486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UST303</w:t>
            </w:r>
          </w:p>
        </w:tc>
        <w:tc>
          <w:tcPr>
            <w:tcW w:w="2160" w:type="pct"/>
            <w:tcBorders>
              <w:top w:val="nil"/>
              <w:left w:val="nil"/>
              <w:bottom w:val="nil"/>
              <w:right w:val="nil"/>
            </w:tcBorders>
            <w:shd w:val="clear" w:color="auto" w:fill="auto"/>
            <w:noWrap/>
            <w:vAlign w:val="bottom"/>
            <w:hideMark/>
          </w:tcPr>
          <w:p w14:paraId="5AB8671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CHIEF AGRICULTURE NEGOTIATOR</w:t>
            </w:r>
          </w:p>
        </w:tc>
        <w:tc>
          <w:tcPr>
            <w:tcW w:w="1135" w:type="pct"/>
            <w:tcBorders>
              <w:top w:val="nil"/>
              <w:left w:val="nil"/>
              <w:bottom w:val="nil"/>
              <w:right w:val="nil"/>
            </w:tcBorders>
            <w:shd w:val="clear" w:color="auto" w:fill="auto"/>
            <w:noWrap/>
            <w:vAlign w:val="bottom"/>
            <w:hideMark/>
          </w:tcPr>
          <w:p w14:paraId="6F56D43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 Trade Representative (UST)</w:t>
            </w:r>
          </w:p>
        </w:tc>
        <w:tc>
          <w:tcPr>
            <w:tcW w:w="386" w:type="pct"/>
            <w:tcBorders>
              <w:top w:val="nil"/>
              <w:left w:val="nil"/>
              <w:bottom w:val="nil"/>
              <w:right w:val="nil"/>
            </w:tcBorders>
            <w:shd w:val="clear" w:color="auto" w:fill="auto"/>
            <w:noWrap/>
            <w:vAlign w:val="bottom"/>
            <w:hideMark/>
          </w:tcPr>
          <w:p w14:paraId="7118F29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651E666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44498595" w14:textId="77777777" w:rsidTr="00392014">
        <w:trPr>
          <w:trHeight w:val="285"/>
        </w:trPr>
        <w:tc>
          <w:tcPr>
            <w:tcW w:w="439" w:type="pct"/>
            <w:tcBorders>
              <w:top w:val="nil"/>
              <w:left w:val="nil"/>
              <w:bottom w:val="nil"/>
              <w:right w:val="nil"/>
            </w:tcBorders>
            <w:shd w:val="clear" w:color="auto" w:fill="auto"/>
            <w:noWrap/>
            <w:vAlign w:val="bottom"/>
            <w:hideMark/>
          </w:tcPr>
          <w:p w14:paraId="021B059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UST304</w:t>
            </w:r>
          </w:p>
        </w:tc>
        <w:tc>
          <w:tcPr>
            <w:tcW w:w="2160" w:type="pct"/>
            <w:tcBorders>
              <w:top w:val="nil"/>
              <w:left w:val="nil"/>
              <w:bottom w:val="nil"/>
              <w:right w:val="nil"/>
            </w:tcBorders>
            <w:shd w:val="clear" w:color="auto" w:fill="auto"/>
            <w:noWrap/>
            <w:vAlign w:val="bottom"/>
            <w:hideMark/>
          </w:tcPr>
          <w:p w14:paraId="61B25CC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UNITED STATES TRADE REPRESENTATIVE</w:t>
            </w:r>
          </w:p>
        </w:tc>
        <w:tc>
          <w:tcPr>
            <w:tcW w:w="1135" w:type="pct"/>
            <w:tcBorders>
              <w:top w:val="nil"/>
              <w:left w:val="nil"/>
              <w:bottom w:val="nil"/>
              <w:right w:val="nil"/>
            </w:tcBorders>
            <w:shd w:val="clear" w:color="auto" w:fill="auto"/>
            <w:noWrap/>
            <w:vAlign w:val="bottom"/>
            <w:hideMark/>
          </w:tcPr>
          <w:p w14:paraId="129E1FD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 Trade Representative (UST)</w:t>
            </w:r>
          </w:p>
        </w:tc>
        <w:tc>
          <w:tcPr>
            <w:tcW w:w="386" w:type="pct"/>
            <w:tcBorders>
              <w:top w:val="nil"/>
              <w:left w:val="nil"/>
              <w:bottom w:val="nil"/>
              <w:right w:val="nil"/>
            </w:tcBorders>
            <w:shd w:val="clear" w:color="auto" w:fill="auto"/>
            <w:noWrap/>
            <w:vAlign w:val="bottom"/>
            <w:hideMark/>
          </w:tcPr>
          <w:p w14:paraId="5738CBB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38EBAC9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7D712640" w14:textId="77777777" w:rsidTr="00392014">
        <w:trPr>
          <w:trHeight w:val="285"/>
        </w:trPr>
        <w:tc>
          <w:tcPr>
            <w:tcW w:w="439" w:type="pct"/>
            <w:tcBorders>
              <w:top w:val="nil"/>
              <w:left w:val="nil"/>
              <w:bottom w:val="nil"/>
              <w:right w:val="nil"/>
            </w:tcBorders>
            <w:shd w:val="clear" w:color="auto" w:fill="auto"/>
            <w:noWrap/>
            <w:vAlign w:val="bottom"/>
            <w:hideMark/>
          </w:tcPr>
          <w:p w14:paraId="539685B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UST305</w:t>
            </w:r>
          </w:p>
        </w:tc>
        <w:tc>
          <w:tcPr>
            <w:tcW w:w="2160" w:type="pct"/>
            <w:tcBorders>
              <w:top w:val="nil"/>
              <w:left w:val="nil"/>
              <w:bottom w:val="nil"/>
              <w:right w:val="nil"/>
            </w:tcBorders>
            <w:shd w:val="clear" w:color="auto" w:fill="auto"/>
            <w:noWrap/>
            <w:vAlign w:val="bottom"/>
            <w:hideMark/>
          </w:tcPr>
          <w:p w14:paraId="5094762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UNITED STATES TRADE REPRESENTATIVE</w:t>
            </w:r>
          </w:p>
        </w:tc>
        <w:tc>
          <w:tcPr>
            <w:tcW w:w="1135" w:type="pct"/>
            <w:tcBorders>
              <w:top w:val="nil"/>
              <w:left w:val="nil"/>
              <w:bottom w:val="nil"/>
              <w:right w:val="nil"/>
            </w:tcBorders>
            <w:shd w:val="clear" w:color="auto" w:fill="auto"/>
            <w:noWrap/>
            <w:vAlign w:val="bottom"/>
            <w:hideMark/>
          </w:tcPr>
          <w:p w14:paraId="6A848FC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 Trade Representative (UST)</w:t>
            </w:r>
          </w:p>
        </w:tc>
        <w:tc>
          <w:tcPr>
            <w:tcW w:w="386" w:type="pct"/>
            <w:tcBorders>
              <w:top w:val="nil"/>
              <w:left w:val="nil"/>
              <w:bottom w:val="nil"/>
              <w:right w:val="nil"/>
            </w:tcBorders>
            <w:shd w:val="clear" w:color="auto" w:fill="auto"/>
            <w:noWrap/>
            <w:vAlign w:val="bottom"/>
            <w:hideMark/>
          </w:tcPr>
          <w:p w14:paraId="7A8BA8B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5AD3766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146E3C1C" w14:textId="77777777" w:rsidTr="00392014">
        <w:trPr>
          <w:trHeight w:val="285"/>
        </w:trPr>
        <w:tc>
          <w:tcPr>
            <w:tcW w:w="439" w:type="pct"/>
            <w:tcBorders>
              <w:top w:val="nil"/>
              <w:left w:val="nil"/>
              <w:bottom w:val="nil"/>
              <w:right w:val="nil"/>
            </w:tcBorders>
            <w:shd w:val="clear" w:color="auto" w:fill="auto"/>
            <w:noWrap/>
            <w:vAlign w:val="bottom"/>
            <w:hideMark/>
          </w:tcPr>
          <w:p w14:paraId="78D55C3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UST306</w:t>
            </w:r>
          </w:p>
        </w:tc>
        <w:tc>
          <w:tcPr>
            <w:tcW w:w="2160" w:type="pct"/>
            <w:tcBorders>
              <w:top w:val="nil"/>
              <w:left w:val="nil"/>
              <w:bottom w:val="nil"/>
              <w:right w:val="nil"/>
            </w:tcBorders>
            <w:shd w:val="clear" w:color="auto" w:fill="auto"/>
            <w:noWrap/>
            <w:vAlign w:val="bottom"/>
            <w:hideMark/>
          </w:tcPr>
          <w:p w14:paraId="2C4054B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UNITED STATES TRADE REPRESENTATIVE</w:t>
            </w:r>
          </w:p>
        </w:tc>
        <w:tc>
          <w:tcPr>
            <w:tcW w:w="1135" w:type="pct"/>
            <w:tcBorders>
              <w:top w:val="nil"/>
              <w:left w:val="nil"/>
              <w:bottom w:val="nil"/>
              <w:right w:val="nil"/>
            </w:tcBorders>
            <w:shd w:val="clear" w:color="auto" w:fill="auto"/>
            <w:noWrap/>
            <w:vAlign w:val="bottom"/>
            <w:hideMark/>
          </w:tcPr>
          <w:p w14:paraId="3AFEF87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 Trade Representative (UST)</w:t>
            </w:r>
          </w:p>
        </w:tc>
        <w:tc>
          <w:tcPr>
            <w:tcW w:w="386" w:type="pct"/>
            <w:tcBorders>
              <w:top w:val="nil"/>
              <w:left w:val="nil"/>
              <w:bottom w:val="nil"/>
              <w:right w:val="nil"/>
            </w:tcBorders>
            <w:shd w:val="clear" w:color="auto" w:fill="auto"/>
            <w:noWrap/>
            <w:vAlign w:val="bottom"/>
            <w:hideMark/>
          </w:tcPr>
          <w:p w14:paraId="628F2DC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211</w:t>
            </w:r>
          </w:p>
        </w:tc>
        <w:tc>
          <w:tcPr>
            <w:tcW w:w="879" w:type="pct"/>
            <w:tcBorders>
              <w:top w:val="nil"/>
              <w:left w:val="nil"/>
              <w:bottom w:val="nil"/>
              <w:right w:val="nil"/>
            </w:tcBorders>
            <w:shd w:val="clear" w:color="auto" w:fill="auto"/>
            <w:noWrap/>
            <w:vAlign w:val="bottom"/>
            <w:hideMark/>
          </w:tcPr>
          <w:p w14:paraId="29DCBDE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Finance</w:t>
            </w:r>
          </w:p>
        </w:tc>
      </w:tr>
      <w:tr w:rsidR="003B375C" w:rsidRPr="00A85EF8" w14:paraId="3E91D391" w14:textId="77777777" w:rsidTr="00392014">
        <w:trPr>
          <w:trHeight w:val="285"/>
        </w:trPr>
        <w:tc>
          <w:tcPr>
            <w:tcW w:w="439" w:type="pct"/>
            <w:tcBorders>
              <w:top w:val="nil"/>
              <w:left w:val="nil"/>
              <w:bottom w:val="nil"/>
              <w:right w:val="nil"/>
            </w:tcBorders>
            <w:shd w:val="clear" w:color="auto" w:fill="auto"/>
            <w:noWrap/>
            <w:vAlign w:val="bottom"/>
            <w:hideMark/>
          </w:tcPr>
          <w:p w14:paraId="6404B4F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AID201</w:t>
            </w:r>
          </w:p>
        </w:tc>
        <w:tc>
          <w:tcPr>
            <w:tcW w:w="2160" w:type="pct"/>
            <w:tcBorders>
              <w:top w:val="nil"/>
              <w:left w:val="nil"/>
              <w:bottom w:val="nil"/>
              <w:right w:val="nil"/>
            </w:tcBorders>
            <w:shd w:val="clear" w:color="auto" w:fill="auto"/>
            <w:noWrap/>
            <w:vAlign w:val="bottom"/>
            <w:hideMark/>
          </w:tcPr>
          <w:p w14:paraId="239E794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AGENCY FOR INTERNATIONAL DEVELOPMENT</w:t>
            </w:r>
          </w:p>
        </w:tc>
        <w:tc>
          <w:tcPr>
            <w:tcW w:w="1135" w:type="pct"/>
            <w:tcBorders>
              <w:top w:val="nil"/>
              <w:left w:val="nil"/>
              <w:bottom w:val="nil"/>
              <w:right w:val="nil"/>
            </w:tcBorders>
            <w:shd w:val="clear" w:color="auto" w:fill="auto"/>
            <w:noWrap/>
            <w:vAlign w:val="bottom"/>
            <w:hideMark/>
          </w:tcPr>
          <w:p w14:paraId="119FC96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Agency for International Development (AID)</w:t>
            </w:r>
          </w:p>
        </w:tc>
        <w:tc>
          <w:tcPr>
            <w:tcW w:w="386" w:type="pct"/>
            <w:tcBorders>
              <w:top w:val="nil"/>
              <w:left w:val="nil"/>
              <w:bottom w:val="nil"/>
              <w:right w:val="nil"/>
            </w:tcBorders>
            <w:shd w:val="clear" w:color="auto" w:fill="auto"/>
            <w:noWrap/>
            <w:vAlign w:val="bottom"/>
            <w:hideMark/>
          </w:tcPr>
          <w:p w14:paraId="39FE2CC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6708257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21BE6C4E" w14:textId="77777777" w:rsidTr="00392014">
        <w:trPr>
          <w:trHeight w:val="285"/>
        </w:trPr>
        <w:tc>
          <w:tcPr>
            <w:tcW w:w="439" w:type="pct"/>
            <w:tcBorders>
              <w:top w:val="nil"/>
              <w:left w:val="nil"/>
              <w:bottom w:val="nil"/>
              <w:right w:val="nil"/>
            </w:tcBorders>
            <w:shd w:val="clear" w:color="auto" w:fill="auto"/>
            <w:noWrap/>
            <w:vAlign w:val="bottom"/>
            <w:hideMark/>
          </w:tcPr>
          <w:p w14:paraId="7B6E484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AID302</w:t>
            </w:r>
          </w:p>
        </w:tc>
        <w:tc>
          <w:tcPr>
            <w:tcW w:w="2160" w:type="pct"/>
            <w:tcBorders>
              <w:top w:val="nil"/>
              <w:left w:val="nil"/>
              <w:bottom w:val="nil"/>
              <w:right w:val="nil"/>
            </w:tcBorders>
            <w:shd w:val="clear" w:color="auto" w:fill="auto"/>
            <w:noWrap/>
            <w:vAlign w:val="bottom"/>
            <w:hideMark/>
          </w:tcPr>
          <w:p w14:paraId="50D6B2A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ADMINISTRATOR</w:t>
            </w:r>
          </w:p>
        </w:tc>
        <w:tc>
          <w:tcPr>
            <w:tcW w:w="1135" w:type="pct"/>
            <w:tcBorders>
              <w:top w:val="nil"/>
              <w:left w:val="nil"/>
              <w:bottom w:val="nil"/>
              <w:right w:val="nil"/>
            </w:tcBorders>
            <w:shd w:val="clear" w:color="auto" w:fill="auto"/>
            <w:noWrap/>
            <w:vAlign w:val="bottom"/>
            <w:hideMark/>
          </w:tcPr>
          <w:p w14:paraId="57900CE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Agency for International Development (AID)</w:t>
            </w:r>
          </w:p>
        </w:tc>
        <w:tc>
          <w:tcPr>
            <w:tcW w:w="386" w:type="pct"/>
            <w:tcBorders>
              <w:top w:val="nil"/>
              <w:left w:val="nil"/>
              <w:bottom w:val="nil"/>
              <w:right w:val="nil"/>
            </w:tcBorders>
            <w:shd w:val="clear" w:color="auto" w:fill="auto"/>
            <w:noWrap/>
            <w:vAlign w:val="bottom"/>
            <w:hideMark/>
          </w:tcPr>
          <w:p w14:paraId="4C4CC7A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3894063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4606795D" w14:textId="77777777" w:rsidTr="00392014">
        <w:trPr>
          <w:trHeight w:val="285"/>
        </w:trPr>
        <w:tc>
          <w:tcPr>
            <w:tcW w:w="439" w:type="pct"/>
            <w:tcBorders>
              <w:top w:val="nil"/>
              <w:left w:val="nil"/>
              <w:bottom w:val="nil"/>
              <w:right w:val="nil"/>
            </w:tcBorders>
            <w:shd w:val="clear" w:color="auto" w:fill="auto"/>
            <w:noWrap/>
            <w:vAlign w:val="bottom"/>
            <w:hideMark/>
          </w:tcPr>
          <w:p w14:paraId="214DB26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AID404</w:t>
            </w:r>
          </w:p>
        </w:tc>
        <w:tc>
          <w:tcPr>
            <w:tcW w:w="2160" w:type="pct"/>
            <w:tcBorders>
              <w:top w:val="nil"/>
              <w:left w:val="nil"/>
              <w:bottom w:val="nil"/>
              <w:right w:val="nil"/>
            </w:tcBorders>
            <w:shd w:val="clear" w:color="auto" w:fill="auto"/>
            <w:noWrap/>
            <w:vAlign w:val="bottom"/>
            <w:hideMark/>
          </w:tcPr>
          <w:p w14:paraId="3CC1A02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FOR ASIA AND THE NEAR EAST</w:t>
            </w:r>
          </w:p>
        </w:tc>
        <w:tc>
          <w:tcPr>
            <w:tcW w:w="1135" w:type="pct"/>
            <w:tcBorders>
              <w:top w:val="nil"/>
              <w:left w:val="nil"/>
              <w:bottom w:val="nil"/>
              <w:right w:val="nil"/>
            </w:tcBorders>
            <w:shd w:val="clear" w:color="auto" w:fill="auto"/>
            <w:noWrap/>
            <w:vAlign w:val="bottom"/>
            <w:hideMark/>
          </w:tcPr>
          <w:p w14:paraId="6B2A2C1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Agency for International Development (AID)</w:t>
            </w:r>
          </w:p>
        </w:tc>
        <w:tc>
          <w:tcPr>
            <w:tcW w:w="386" w:type="pct"/>
            <w:tcBorders>
              <w:top w:val="nil"/>
              <w:left w:val="nil"/>
              <w:bottom w:val="nil"/>
              <w:right w:val="nil"/>
            </w:tcBorders>
            <w:shd w:val="clear" w:color="auto" w:fill="auto"/>
            <w:noWrap/>
            <w:vAlign w:val="bottom"/>
            <w:hideMark/>
          </w:tcPr>
          <w:p w14:paraId="4BE98CF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59D11B0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72794025" w14:textId="77777777" w:rsidTr="00392014">
        <w:trPr>
          <w:trHeight w:val="285"/>
        </w:trPr>
        <w:tc>
          <w:tcPr>
            <w:tcW w:w="439" w:type="pct"/>
            <w:tcBorders>
              <w:top w:val="nil"/>
              <w:left w:val="nil"/>
              <w:bottom w:val="nil"/>
              <w:right w:val="nil"/>
            </w:tcBorders>
            <w:shd w:val="clear" w:color="auto" w:fill="auto"/>
            <w:noWrap/>
            <w:vAlign w:val="bottom"/>
            <w:hideMark/>
          </w:tcPr>
          <w:p w14:paraId="016AC9D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AID405</w:t>
            </w:r>
          </w:p>
        </w:tc>
        <w:tc>
          <w:tcPr>
            <w:tcW w:w="2160" w:type="pct"/>
            <w:tcBorders>
              <w:top w:val="nil"/>
              <w:left w:val="nil"/>
              <w:bottom w:val="nil"/>
              <w:right w:val="nil"/>
            </w:tcBorders>
            <w:shd w:val="clear" w:color="auto" w:fill="auto"/>
            <w:noWrap/>
            <w:vAlign w:val="bottom"/>
            <w:hideMark/>
          </w:tcPr>
          <w:p w14:paraId="78CEFE6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FOR GLOBAL PROGRAMS/GLOBAL HEALTH</w:t>
            </w:r>
          </w:p>
        </w:tc>
        <w:tc>
          <w:tcPr>
            <w:tcW w:w="1135" w:type="pct"/>
            <w:tcBorders>
              <w:top w:val="nil"/>
              <w:left w:val="nil"/>
              <w:bottom w:val="nil"/>
              <w:right w:val="nil"/>
            </w:tcBorders>
            <w:shd w:val="clear" w:color="auto" w:fill="auto"/>
            <w:noWrap/>
            <w:vAlign w:val="bottom"/>
            <w:hideMark/>
          </w:tcPr>
          <w:p w14:paraId="3802641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Agency for International Development (AID)</w:t>
            </w:r>
          </w:p>
        </w:tc>
        <w:tc>
          <w:tcPr>
            <w:tcW w:w="386" w:type="pct"/>
            <w:tcBorders>
              <w:top w:val="nil"/>
              <w:left w:val="nil"/>
              <w:bottom w:val="nil"/>
              <w:right w:val="nil"/>
            </w:tcBorders>
            <w:shd w:val="clear" w:color="auto" w:fill="auto"/>
            <w:noWrap/>
            <w:vAlign w:val="bottom"/>
            <w:hideMark/>
          </w:tcPr>
          <w:p w14:paraId="4EC6FEC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43280CA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76B83777" w14:textId="77777777" w:rsidTr="00392014">
        <w:trPr>
          <w:trHeight w:val="285"/>
        </w:trPr>
        <w:tc>
          <w:tcPr>
            <w:tcW w:w="439" w:type="pct"/>
            <w:tcBorders>
              <w:top w:val="nil"/>
              <w:left w:val="nil"/>
              <w:bottom w:val="nil"/>
              <w:right w:val="nil"/>
            </w:tcBorders>
            <w:shd w:val="clear" w:color="auto" w:fill="auto"/>
            <w:noWrap/>
            <w:vAlign w:val="bottom"/>
            <w:hideMark/>
          </w:tcPr>
          <w:p w14:paraId="309ECC7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AID406</w:t>
            </w:r>
          </w:p>
        </w:tc>
        <w:tc>
          <w:tcPr>
            <w:tcW w:w="2160" w:type="pct"/>
            <w:tcBorders>
              <w:top w:val="nil"/>
              <w:left w:val="nil"/>
              <w:bottom w:val="nil"/>
              <w:right w:val="nil"/>
            </w:tcBorders>
            <w:shd w:val="clear" w:color="auto" w:fill="auto"/>
            <w:noWrap/>
            <w:vAlign w:val="bottom"/>
            <w:hideMark/>
          </w:tcPr>
          <w:p w14:paraId="5716E95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BUREAU FOR MANAGEMENT</w:t>
            </w:r>
          </w:p>
        </w:tc>
        <w:tc>
          <w:tcPr>
            <w:tcW w:w="1135" w:type="pct"/>
            <w:tcBorders>
              <w:top w:val="nil"/>
              <w:left w:val="nil"/>
              <w:bottom w:val="nil"/>
              <w:right w:val="nil"/>
            </w:tcBorders>
            <w:shd w:val="clear" w:color="auto" w:fill="auto"/>
            <w:noWrap/>
            <w:vAlign w:val="bottom"/>
            <w:hideMark/>
          </w:tcPr>
          <w:p w14:paraId="25028EF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Agency for International Development (AID)</w:t>
            </w:r>
          </w:p>
        </w:tc>
        <w:tc>
          <w:tcPr>
            <w:tcW w:w="386" w:type="pct"/>
            <w:tcBorders>
              <w:top w:val="nil"/>
              <w:left w:val="nil"/>
              <w:bottom w:val="nil"/>
              <w:right w:val="nil"/>
            </w:tcBorders>
            <w:shd w:val="clear" w:color="auto" w:fill="auto"/>
            <w:noWrap/>
            <w:vAlign w:val="bottom"/>
            <w:hideMark/>
          </w:tcPr>
          <w:p w14:paraId="6E3363D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4489D4D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12B8D071" w14:textId="77777777" w:rsidTr="00392014">
        <w:trPr>
          <w:trHeight w:val="285"/>
        </w:trPr>
        <w:tc>
          <w:tcPr>
            <w:tcW w:w="439" w:type="pct"/>
            <w:tcBorders>
              <w:top w:val="nil"/>
              <w:left w:val="nil"/>
              <w:bottom w:val="nil"/>
              <w:right w:val="nil"/>
            </w:tcBorders>
            <w:shd w:val="clear" w:color="auto" w:fill="auto"/>
            <w:noWrap/>
            <w:vAlign w:val="bottom"/>
            <w:hideMark/>
          </w:tcPr>
          <w:p w14:paraId="1434C2E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AID407</w:t>
            </w:r>
          </w:p>
        </w:tc>
        <w:tc>
          <w:tcPr>
            <w:tcW w:w="2160" w:type="pct"/>
            <w:tcBorders>
              <w:top w:val="nil"/>
              <w:left w:val="nil"/>
              <w:bottom w:val="nil"/>
              <w:right w:val="nil"/>
            </w:tcBorders>
            <w:shd w:val="clear" w:color="auto" w:fill="auto"/>
            <w:noWrap/>
            <w:vAlign w:val="bottom"/>
            <w:hideMark/>
          </w:tcPr>
          <w:p w14:paraId="4724BB8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NEAR EAST</w:t>
            </w:r>
          </w:p>
        </w:tc>
        <w:tc>
          <w:tcPr>
            <w:tcW w:w="1135" w:type="pct"/>
            <w:tcBorders>
              <w:top w:val="nil"/>
              <w:left w:val="nil"/>
              <w:bottom w:val="nil"/>
              <w:right w:val="nil"/>
            </w:tcBorders>
            <w:shd w:val="clear" w:color="auto" w:fill="auto"/>
            <w:noWrap/>
            <w:vAlign w:val="bottom"/>
            <w:hideMark/>
          </w:tcPr>
          <w:p w14:paraId="673C088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Agency for International Development (AID)</w:t>
            </w:r>
          </w:p>
        </w:tc>
        <w:tc>
          <w:tcPr>
            <w:tcW w:w="386" w:type="pct"/>
            <w:tcBorders>
              <w:top w:val="nil"/>
              <w:left w:val="nil"/>
              <w:bottom w:val="nil"/>
              <w:right w:val="nil"/>
            </w:tcBorders>
            <w:shd w:val="clear" w:color="auto" w:fill="auto"/>
            <w:noWrap/>
            <w:vAlign w:val="bottom"/>
            <w:hideMark/>
          </w:tcPr>
          <w:p w14:paraId="052124D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638F7CE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567E13DA" w14:textId="77777777" w:rsidTr="00392014">
        <w:trPr>
          <w:trHeight w:val="285"/>
        </w:trPr>
        <w:tc>
          <w:tcPr>
            <w:tcW w:w="439" w:type="pct"/>
            <w:tcBorders>
              <w:top w:val="nil"/>
              <w:left w:val="nil"/>
              <w:bottom w:val="nil"/>
              <w:right w:val="nil"/>
            </w:tcBorders>
            <w:shd w:val="clear" w:color="auto" w:fill="auto"/>
            <w:noWrap/>
            <w:vAlign w:val="bottom"/>
            <w:hideMark/>
          </w:tcPr>
          <w:p w14:paraId="57213CF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AID408</w:t>
            </w:r>
          </w:p>
        </w:tc>
        <w:tc>
          <w:tcPr>
            <w:tcW w:w="2160" w:type="pct"/>
            <w:tcBorders>
              <w:top w:val="nil"/>
              <w:left w:val="nil"/>
              <w:bottom w:val="nil"/>
              <w:right w:val="nil"/>
            </w:tcBorders>
            <w:shd w:val="clear" w:color="auto" w:fill="auto"/>
            <w:noWrap/>
            <w:vAlign w:val="bottom"/>
            <w:hideMark/>
          </w:tcPr>
          <w:p w14:paraId="312BC4B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FOR HUMANITARIAN RESPONSE</w:t>
            </w:r>
          </w:p>
        </w:tc>
        <w:tc>
          <w:tcPr>
            <w:tcW w:w="1135" w:type="pct"/>
            <w:tcBorders>
              <w:top w:val="nil"/>
              <w:left w:val="nil"/>
              <w:bottom w:val="nil"/>
              <w:right w:val="nil"/>
            </w:tcBorders>
            <w:shd w:val="clear" w:color="auto" w:fill="auto"/>
            <w:noWrap/>
            <w:vAlign w:val="bottom"/>
            <w:hideMark/>
          </w:tcPr>
          <w:p w14:paraId="772762A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Agency for International Development (AID)</w:t>
            </w:r>
          </w:p>
        </w:tc>
        <w:tc>
          <w:tcPr>
            <w:tcW w:w="386" w:type="pct"/>
            <w:tcBorders>
              <w:top w:val="nil"/>
              <w:left w:val="nil"/>
              <w:bottom w:val="nil"/>
              <w:right w:val="nil"/>
            </w:tcBorders>
            <w:shd w:val="clear" w:color="auto" w:fill="auto"/>
            <w:noWrap/>
            <w:vAlign w:val="bottom"/>
            <w:hideMark/>
          </w:tcPr>
          <w:p w14:paraId="3D013C6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7377D04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2EE6CFB3" w14:textId="77777777" w:rsidTr="00392014">
        <w:trPr>
          <w:trHeight w:val="285"/>
        </w:trPr>
        <w:tc>
          <w:tcPr>
            <w:tcW w:w="439" w:type="pct"/>
            <w:tcBorders>
              <w:top w:val="nil"/>
              <w:left w:val="nil"/>
              <w:bottom w:val="nil"/>
              <w:right w:val="nil"/>
            </w:tcBorders>
            <w:shd w:val="clear" w:color="auto" w:fill="auto"/>
            <w:noWrap/>
            <w:vAlign w:val="bottom"/>
            <w:hideMark/>
          </w:tcPr>
          <w:p w14:paraId="3DCC66F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AID409</w:t>
            </w:r>
          </w:p>
        </w:tc>
        <w:tc>
          <w:tcPr>
            <w:tcW w:w="2160" w:type="pct"/>
            <w:tcBorders>
              <w:top w:val="nil"/>
              <w:left w:val="nil"/>
              <w:bottom w:val="nil"/>
              <w:right w:val="nil"/>
            </w:tcBorders>
            <w:shd w:val="clear" w:color="auto" w:fill="auto"/>
            <w:noWrap/>
            <w:vAlign w:val="bottom"/>
            <w:hideMark/>
          </w:tcPr>
          <w:p w14:paraId="6595EFB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FOR EUROPE AND EURASIA</w:t>
            </w:r>
          </w:p>
        </w:tc>
        <w:tc>
          <w:tcPr>
            <w:tcW w:w="1135" w:type="pct"/>
            <w:tcBorders>
              <w:top w:val="nil"/>
              <w:left w:val="nil"/>
              <w:bottom w:val="nil"/>
              <w:right w:val="nil"/>
            </w:tcBorders>
            <w:shd w:val="clear" w:color="auto" w:fill="auto"/>
            <w:noWrap/>
            <w:vAlign w:val="bottom"/>
            <w:hideMark/>
          </w:tcPr>
          <w:p w14:paraId="441AE46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Agency for International Development (AID)</w:t>
            </w:r>
          </w:p>
        </w:tc>
        <w:tc>
          <w:tcPr>
            <w:tcW w:w="386" w:type="pct"/>
            <w:tcBorders>
              <w:top w:val="nil"/>
              <w:left w:val="nil"/>
              <w:bottom w:val="nil"/>
              <w:right w:val="nil"/>
            </w:tcBorders>
            <w:shd w:val="clear" w:color="auto" w:fill="auto"/>
            <w:noWrap/>
            <w:vAlign w:val="bottom"/>
            <w:hideMark/>
          </w:tcPr>
          <w:p w14:paraId="56B811F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6E96EBF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6D7E77E3" w14:textId="77777777" w:rsidTr="00392014">
        <w:trPr>
          <w:trHeight w:val="285"/>
        </w:trPr>
        <w:tc>
          <w:tcPr>
            <w:tcW w:w="439" w:type="pct"/>
            <w:tcBorders>
              <w:top w:val="nil"/>
              <w:left w:val="nil"/>
              <w:bottom w:val="nil"/>
              <w:right w:val="nil"/>
            </w:tcBorders>
            <w:shd w:val="clear" w:color="auto" w:fill="auto"/>
            <w:noWrap/>
            <w:vAlign w:val="bottom"/>
            <w:hideMark/>
          </w:tcPr>
          <w:p w14:paraId="67BADAC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AID411</w:t>
            </w:r>
          </w:p>
        </w:tc>
        <w:tc>
          <w:tcPr>
            <w:tcW w:w="2160" w:type="pct"/>
            <w:tcBorders>
              <w:top w:val="nil"/>
              <w:left w:val="nil"/>
              <w:bottom w:val="nil"/>
              <w:right w:val="nil"/>
            </w:tcBorders>
            <w:shd w:val="clear" w:color="auto" w:fill="auto"/>
            <w:noWrap/>
            <w:vAlign w:val="bottom"/>
            <w:hideMark/>
          </w:tcPr>
          <w:p w14:paraId="0667A21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FOR LEGISLATIVE AND PUBLIC AFFAIRS</w:t>
            </w:r>
          </w:p>
        </w:tc>
        <w:tc>
          <w:tcPr>
            <w:tcW w:w="1135" w:type="pct"/>
            <w:tcBorders>
              <w:top w:val="nil"/>
              <w:left w:val="nil"/>
              <w:bottom w:val="nil"/>
              <w:right w:val="nil"/>
            </w:tcBorders>
            <w:shd w:val="clear" w:color="auto" w:fill="auto"/>
            <w:noWrap/>
            <w:vAlign w:val="bottom"/>
            <w:hideMark/>
          </w:tcPr>
          <w:p w14:paraId="50C3179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Agency for International Development (AID)</w:t>
            </w:r>
          </w:p>
        </w:tc>
        <w:tc>
          <w:tcPr>
            <w:tcW w:w="386" w:type="pct"/>
            <w:tcBorders>
              <w:top w:val="nil"/>
              <w:left w:val="nil"/>
              <w:bottom w:val="nil"/>
              <w:right w:val="nil"/>
            </w:tcBorders>
            <w:shd w:val="clear" w:color="auto" w:fill="auto"/>
            <w:noWrap/>
            <w:vAlign w:val="bottom"/>
            <w:hideMark/>
          </w:tcPr>
          <w:p w14:paraId="676DBD2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77FE2FD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370E6BEA" w14:textId="77777777" w:rsidTr="00392014">
        <w:trPr>
          <w:trHeight w:val="285"/>
        </w:trPr>
        <w:tc>
          <w:tcPr>
            <w:tcW w:w="439" w:type="pct"/>
            <w:tcBorders>
              <w:top w:val="nil"/>
              <w:left w:val="nil"/>
              <w:bottom w:val="nil"/>
              <w:right w:val="nil"/>
            </w:tcBorders>
            <w:shd w:val="clear" w:color="auto" w:fill="auto"/>
            <w:noWrap/>
            <w:vAlign w:val="bottom"/>
            <w:hideMark/>
          </w:tcPr>
          <w:p w14:paraId="27CA3A9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AID412</w:t>
            </w:r>
          </w:p>
        </w:tc>
        <w:tc>
          <w:tcPr>
            <w:tcW w:w="2160" w:type="pct"/>
            <w:tcBorders>
              <w:top w:val="nil"/>
              <w:left w:val="nil"/>
              <w:bottom w:val="nil"/>
              <w:right w:val="nil"/>
            </w:tcBorders>
            <w:shd w:val="clear" w:color="auto" w:fill="auto"/>
            <w:noWrap/>
            <w:vAlign w:val="bottom"/>
            <w:hideMark/>
          </w:tcPr>
          <w:p w14:paraId="1435DDA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PROGRAM AND POLICY COORDINATION</w:t>
            </w:r>
          </w:p>
        </w:tc>
        <w:tc>
          <w:tcPr>
            <w:tcW w:w="1135" w:type="pct"/>
            <w:tcBorders>
              <w:top w:val="nil"/>
              <w:left w:val="nil"/>
              <w:bottom w:val="nil"/>
              <w:right w:val="nil"/>
            </w:tcBorders>
            <w:shd w:val="clear" w:color="auto" w:fill="auto"/>
            <w:noWrap/>
            <w:vAlign w:val="bottom"/>
            <w:hideMark/>
          </w:tcPr>
          <w:p w14:paraId="7185887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Agency for International Development (AID)</w:t>
            </w:r>
          </w:p>
        </w:tc>
        <w:tc>
          <w:tcPr>
            <w:tcW w:w="386" w:type="pct"/>
            <w:tcBorders>
              <w:top w:val="nil"/>
              <w:left w:val="nil"/>
              <w:bottom w:val="nil"/>
              <w:right w:val="nil"/>
            </w:tcBorders>
            <w:shd w:val="clear" w:color="auto" w:fill="auto"/>
            <w:noWrap/>
            <w:vAlign w:val="bottom"/>
            <w:hideMark/>
          </w:tcPr>
          <w:p w14:paraId="2AD02E0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0F83317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4CC3746C" w14:textId="77777777" w:rsidTr="00392014">
        <w:trPr>
          <w:trHeight w:val="285"/>
        </w:trPr>
        <w:tc>
          <w:tcPr>
            <w:tcW w:w="439" w:type="pct"/>
            <w:tcBorders>
              <w:top w:val="nil"/>
              <w:left w:val="nil"/>
              <w:bottom w:val="nil"/>
              <w:right w:val="nil"/>
            </w:tcBorders>
            <w:shd w:val="clear" w:color="auto" w:fill="auto"/>
            <w:noWrap/>
            <w:vAlign w:val="bottom"/>
            <w:hideMark/>
          </w:tcPr>
          <w:p w14:paraId="3F4ED23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AID413</w:t>
            </w:r>
          </w:p>
        </w:tc>
        <w:tc>
          <w:tcPr>
            <w:tcW w:w="2160" w:type="pct"/>
            <w:tcBorders>
              <w:top w:val="nil"/>
              <w:left w:val="nil"/>
              <w:bottom w:val="nil"/>
              <w:right w:val="nil"/>
            </w:tcBorders>
            <w:shd w:val="clear" w:color="auto" w:fill="auto"/>
            <w:noWrap/>
            <w:vAlign w:val="bottom"/>
            <w:hideMark/>
          </w:tcPr>
          <w:p w14:paraId="4DE44D0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SCIENCE AND TECHNOLOGY</w:t>
            </w:r>
          </w:p>
        </w:tc>
        <w:tc>
          <w:tcPr>
            <w:tcW w:w="1135" w:type="pct"/>
            <w:tcBorders>
              <w:top w:val="nil"/>
              <w:left w:val="nil"/>
              <w:bottom w:val="nil"/>
              <w:right w:val="nil"/>
            </w:tcBorders>
            <w:shd w:val="clear" w:color="auto" w:fill="auto"/>
            <w:noWrap/>
            <w:vAlign w:val="bottom"/>
            <w:hideMark/>
          </w:tcPr>
          <w:p w14:paraId="4A6B910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Agency for International Development (AID)</w:t>
            </w:r>
          </w:p>
        </w:tc>
        <w:tc>
          <w:tcPr>
            <w:tcW w:w="386" w:type="pct"/>
            <w:tcBorders>
              <w:top w:val="nil"/>
              <w:left w:val="nil"/>
              <w:bottom w:val="nil"/>
              <w:right w:val="nil"/>
            </w:tcBorders>
            <w:shd w:val="clear" w:color="auto" w:fill="auto"/>
            <w:noWrap/>
            <w:vAlign w:val="bottom"/>
            <w:hideMark/>
          </w:tcPr>
          <w:p w14:paraId="1BA6CB8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68DBA12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6A2267AB" w14:textId="77777777" w:rsidTr="00392014">
        <w:trPr>
          <w:trHeight w:val="285"/>
        </w:trPr>
        <w:tc>
          <w:tcPr>
            <w:tcW w:w="439" w:type="pct"/>
            <w:tcBorders>
              <w:top w:val="nil"/>
              <w:left w:val="nil"/>
              <w:bottom w:val="nil"/>
              <w:right w:val="nil"/>
            </w:tcBorders>
            <w:shd w:val="clear" w:color="auto" w:fill="auto"/>
            <w:noWrap/>
            <w:vAlign w:val="bottom"/>
            <w:hideMark/>
          </w:tcPr>
          <w:p w14:paraId="01561FB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AID414</w:t>
            </w:r>
          </w:p>
        </w:tc>
        <w:tc>
          <w:tcPr>
            <w:tcW w:w="2160" w:type="pct"/>
            <w:tcBorders>
              <w:top w:val="nil"/>
              <w:left w:val="nil"/>
              <w:bottom w:val="nil"/>
              <w:right w:val="nil"/>
            </w:tcBorders>
            <w:shd w:val="clear" w:color="auto" w:fill="auto"/>
            <w:noWrap/>
            <w:vAlign w:val="bottom"/>
            <w:hideMark/>
          </w:tcPr>
          <w:p w14:paraId="600C5A9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FOR PRIVATE ENTERPRISE</w:t>
            </w:r>
          </w:p>
        </w:tc>
        <w:tc>
          <w:tcPr>
            <w:tcW w:w="1135" w:type="pct"/>
            <w:tcBorders>
              <w:top w:val="nil"/>
              <w:left w:val="nil"/>
              <w:bottom w:val="nil"/>
              <w:right w:val="nil"/>
            </w:tcBorders>
            <w:shd w:val="clear" w:color="auto" w:fill="auto"/>
            <w:noWrap/>
            <w:vAlign w:val="bottom"/>
            <w:hideMark/>
          </w:tcPr>
          <w:p w14:paraId="54FC574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Agency for International Development (AID)</w:t>
            </w:r>
          </w:p>
        </w:tc>
        <w:tc>
          <w:tcPr>
            <w:tcW w:w="386" w:type="pct"/>
            <w:tcBorders>
              <w:top w:val="nil"/>
              <w:left w:val="nil"/>
              <w:bottom w:val="nil"/>
              <w:right w:val="nil"/>
            </w:tcBorders>
            <w:shd w:val="clear" w:color="auto" w:fill="auto"/>
            <w:noWrap/>
            <w:vAlign w:val="bottom"/>
            <w:hideMark/>
          </w:tcPr>
          <w:p w14:paraId="6FAC3C5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3D93CCB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104C5D01" w14:textId="77777777" w:rsidTr="00392014">
        <w:trPr>
          <w:trHeight w:val="285"/>
        </w:trPr>
        <w:tc>
          <w:tcPr>
            <w:tcW w:w="439" w:type="pct"/>
            <w:tcBorders>
              <w:top w:val="nil"/>
              <w:left w:val="nil"/>
              <w:bottom w:val="nil"/>
              <w:right w:val="nil"/>
            </w:tcBorders>
            <w:shd w:val="clear" w:color="auto" w:fill="auto"/>
            <w:noWrap/>
            <w:vAlign w:val="bottom"/>
            <w:hideMark/>
          </w:tcPr>
          <w:p w14:paraId="44EFF25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AID415</w:t>
            </w:r>
          </w:p>
        </w:tc>
        <w:tc>
          <w:tcPr>
            <w:tcW w:w="2160" w:type="pct"/>
            <w:tcBorders>
              <w:top w:val="nil"/>
              <w:left w:val="nil"/>
              <w:bottom w:val="nil"/>
              <w:right w:val="nil"/>
            </w:tcBorders>
            <w:shd w:val="clear" w:color="auto" w:fill="auto"/>
            <w:noWrap/>
            <w:vAlign w:val="bottom"/>
            <w:hideMark/>
          </w:tcPr>
          <w:p w14:paraId="44320BE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AFRICA</w:t>
            </w:r>
          </w:p>
        </w:tc>
        <w:tc>
          <w:tcPr>
            <w:tcW w:w="1135" w:type="pct"/>
            <w:tcBorders>
              <w:top w:val="nil"/>
              <w:left w:val="nil"/>
              <w:bottom w:val="nil"/>
              <w:right w:val="nil"/>
            </w:tcBorders>
            <w:shd w:val="clear" w:color="auto" w:fill="auto"/>
            <w:noWrap/>
            <w:vAlign w:val="bottom"/>
            <w:hideMark/>
          </w:tcPr>
          <w:p w14:paraId="4EFEFA7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Agency for International Development (AID)</w:t>
            </w:r>
          </w:p>
        </w:tc>
        <w:tc>
          <w:tcPr>
            <w:tcW w:w="386" w:type="pct"/>
            <w:tcBorders>
              <w:top w:val="nil"/>
              <w:left w:val="nil"/>
              <w:bottom w:val="nil"/>
              <w:right w:val="nil"/>
            </w:tcBorders>
            <w:shd w:val="clear" w:color="auto" w:fill="auto"/>
            <w:noWrap/>
            <w:vAlign w:val="bottom"/>
            <w:hideMark/>
          </w:tcPr>
          <w:p w14:paraId="26DAF8B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3983CC9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6BCE68B2" w14:textId="77777777" w:rsidTr="00392014">
        <w:trPr>
          <w:trHeight w:val="285"/>
        </w:trPr>
        <w:tc>
          <w:tcPr>
            <w:tcW w:w="439" w:type="pct"/>
            <w:tcBorders>
              <w:top w:val="nil"/>
              <w:left w:val="nil"/>
              <w:bottom w:val="nil"/>
              <w:right w:val="nil"/>
            </w:tcBorders>
            <w:shd w:val="clear" w:color="auto" w:fill="auto"/>
            <w:noWrap/>
            <w:vAlign w:val="bottom"/>
            <w:hideMark/>
          </w:tcPr>
          <w:p w14:paraId="5C989FE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AID416</w:t>
            </w:r>
          </w:p>
        </w:tc>
        <w:tc>
          <w:tcPr>
            <w:tcW w:w="2160" w:type="pct"/>
            <w:tcBorders>
              <w:top w:val="nil"/>
              <w:left w:val="nil"/>
              <w:bottom w:val="nil"/>
              <w:right w:val="nil"/>
            </w:tcBorders>
            <w:shd w:val="clear" w:color="auto" w:fill="auto"/>
            <w:noWrap/>
            <w:vAlign w:val="bottom"/>
            <w:hideMark/>
          </w:tcPr>
          <w:p w14:paraId="663BC8D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ADMINISTRATOR FOR LATIN AMERICA AND THE CARRIBEAN</w:t>
            </w:r>
          </w:p>
        </w:tc>
        <w:tc>
          <w:tcPr>
            <w:tcW w:w="1135" w:type="pct"/>
            <w:tcBorders>
              <w:top w:val="nil"/>
              <w:left w:val="nil"/>
              <w:bottom w:val="nil"/>
              <w:right w:val="nil"/>
            </w:tcBorders>
            <w:shd w:val="clear" w:color="auto" w:fill="auto"/>
            <w:noWrap/>
            <w:vAlign w:val="bottom"/>
            <w:hideMark/>
          </w:tcPr>
          <w:p w14:paraId="1E9400F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Agency for International Development (AID)</w:t>
            </w:r>
          </w:p>
        </w:tc>
        <w:tc>
          <w:tcPr>
            <w:tcW w:w="386" w:type="pct"/>
            <w:tcBorders>
              <w:top w:val="nil"/>
              <w:left w:val="nil"/>
              <w:bottom w:val="nil"/>
              <w:right w:val="nil"/>
            </w:tcBorders>
            <w:shd w:val="clear" w:color="auto" w:fill="auto"/>
            <w:noWrap/>
            <w:vAlign w:val="bottom"/>
            <w:hideMark/>
          </w:tcPr>
          <w:p w14:paraId="2EF529E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0E54F1D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52FE40B8" w14:textId="77777777" w:rsidTr="00392014">
        <w:trPr>
          <w:trHeight w:val="285"/>
        </w:trPr>
        <w:tc>
          <w:tcPr>
            <w:tcW w:w="439" w:type="pct"/>
            <w:tcBorders>
              <w:top w:val="nil"/>
              <w:left w:val="nil"/>
              <w:bottom w:val="nil"/>
              <w:right w:val="nil"/>
            </w:tcBorders>
            <w:shd w:val="clear" w:color="auto" w:fill="auto"/>
            <w:noWrap/>
            <w:vAlign w:val="bottom"/>
            <w:hideMark/>
          </w:tcPr>
          <w:p w14:paraId="6893593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AID417</w:t>
            </w:r>
          </w:p>
        </w:tc>
        <w:tc>
          <w:tcPr>
            <w:tcW w:w="2160" w:type="pct"/>
            <w:tcBorders>
              <w:top w:val="nil"/>
              <w:left w:val="nil"/>
              <w:bottom w:val="nil"/>
              <w:right w:val="nil"/>
            </w:tcBorders>
            <w:shd w:val="clear" w:color="auto" w:fill="auto"/>
            <w:noWrap/>
            <w:vAlign w:val="bottom"/>
            <w:hideMark/>
          </w:tcPr>
          <w:p w14:paraId="77D28A3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630C534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Agency for International Development (AID)</w:t>
            </w:r>
          </w:p>
        </w:tc>
        <w:tc>
          <w:tcPr>
            <w:tcW w:w="386" w:type="pct"/>
            <w:tcBorders>
              <w:top w:val="nil"/>
              <w:left w:val="nil"/>
              <w:bottom w:val="nil"/>
              <w:right w:val="nil"/>
            </w:tcBorders>
            <w:shd w:val="clear" w:color="auto" w:fill="auto"/>
            <w:noWrap/>
            <w:vAlign w:val="bottom"/>
            <w:hideMark/>
          </w:tcPr>
          <w:p w14:paraId="6AE32D0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2843FAE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2ABD297C" w14:textId="77777777" w:rsidTr="00392014">
        <w:trPr>
          <w:trHeight w:val="285"/>
        </w:trPr>
        <w:tc>
          <w:tcPr>
            <w:tcW w:w="439" w:type="pct"/>
            <w:tcBorders>
              <w:top w:val="nil"/>
              <w:left w:val="nil"/>
              <w:bottom w:val="nil"/>
              <w:right w:val="nil"/>
            </w:tcBorders>
            <w:shd w:val="clear" w:color="auto" w:fill="auto"/>
            <w:noWrap/>
            <w:vAlign w:val="bottom"/>
            <w:hideMark/>
          </w:tcPr>
          <w:p w14:paraId="7F05BEE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ARM201</w:t>
            </w:r>
          </w:p>
        </w:tc>
        <w:tc>
          <w:tcPr>
            <w:tcW w:w="2160" w:type="pct"/>
            <w:tcBorders>
              <w:top w:val="nil"/>
              <w:left w:val="nil"/>
              <w:bottom w:val="nil"/>
              <w:right w:val="nil"/>
            </w:tcBorders>
            <w:shd w:val="clear" w:color="auto" w:fill="auto"/>
            <w:noWrap/>
            <w:vAlign w:val="bottom"/>
            <w:hideMark/>
          </w:tcPr>
          <w:p w14:paraId="1A7907D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U S ARMS CONTROL AND DISARMAMENT AGENCY</w:t>
            </w:r>
          </w:p>
        </w:tc>
        <w:tc>
          <w:tcPr>
            <w:tcW w:w="1135" w:type="pct"/>
            <w:tcBorders>
              <w:top w:val="nil"/>
              <w:left w:val="nil"/>
              <w:bottom w:val="nil"/>
              <w:right w:val="nil"/>
            </w:tcBorders>
            <w:shd w:val="clear" w:color="auto" w:fill="auto"/>
            <w:noWrap/>
            <w:vAlign w:val="bottom"/>
            <w:hideMark/>
          </w:tcPr>
          <w:p w14:paraId="302DD8C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Army (ARM)</w:t>
            </w:r>
          </w:p>
        </w:tc>
        <w:tc>
          <w:tcPr>
            <w:tcW w:w="386" w:type="pct"/>
            <w:tcBorders>
              <w:top w:val="nil"/>
              <w:left w:val="nil"/>
              <w:bottom w:val="nil"/>
              <w:right w:val="nil"/>
            </w:tcBorders>
            <w:shd w:val="clear" w:color="auto" w:fill="auto"/>
            <w:noWrap/>
            <w:vAlign w:val="bottom"/>
            <w:hideMark/>
          </w:tcPr>
          <w:p w14:paraId="69E2542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2AC38B2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7076DBF9" w14:textId="77777777" w:rsidTr="00392014">
        <w:trPr>
          <w:trHeight w:val="285"/>
        </w:trPr>
        <w:tc>
          <w:tcPr>
            <w:tcW w:w="439" w:type="pct"/>
            <w:tcBorders>
              <w:top w:val="nil"/>
              <w:left w:val="nil"/>
              <w:bottom w:val="nil"/>
              <w:right w:val="nil"/>
            </w:tcBorders>
            <w:shd w:val="clear" w:color="auto" w:fill="auto"/>
            <w:noWrap/>
            <w:vAlign w:val="bottom"/>
            <w:hideMark/>
          </w:tcPr>
          <w:p w14:paraId="35ED523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ARM405</w:t>
            </w:r>
          </w:p>
        </w:tc>
        <w:tc>
          <w:tcPr>
            <w:tcW w:w="2160" w:type="pct"/>
            <w:tcBorders>
              <w:top w:val="nil"/>
              <w:left w:val="nil"/>
              <w:bottom w:val="nil"/>
              <w:right w:val="nil"/>
            </w:tcBorders>
            <w:shd w:val="clear" w:color="auto" w:fill="auto"/>
            <w:noWrap/>
            <w:vAlign w:val="bottom"/>
            <w:hideMark/>
          </w:tcPr>
          <w:p w14:paraId="6C78BFF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DIRECTOR U S ARMS CONTROL AND DISARMAMENT AGENCY</w:t>
            </w:r>
          </w:p>
        </w:tc>
        <w:tc>
          <w:tcPr>
            <w:tcW w:w="1135" w:type="pct"/>
            <w:tcBorders>
              <w:top w:val="nil"/>
              <w:left w:val="nil"/>
              <w:bottom w:val="nil"/>
              <w:right w:val="nil"/>
            </w:tcBorders>
            <w:shd w:val="clear" w:color="auto" w:fill="auto"/>
            <w:noWrap/>
            <w:vAlign w:val="bottom"/>
            <w:hideMark/>
          </w:tcPr>
          <w:p w14:paraId="6F69E78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Army (ARM)</w:t>
            </w:r>
          </w:p>
        </w:tc>
        <w:tc>
          <w:tcPr>
            <w:tcW w:w="386" w:type="pct"/>
            <w:tcBorders>
              <w:top w:val="nil"/>
              <w:left w:val="nil"/>
              <w:bottom w:val="nil"/>
              <w:right w:val="nil"/>
            </w:tcBorders>
            <w:shd w:val="clear" w:color="auto" w:fill="auto"/>
            <w:noWrap/>
            <w:vAlign w:val="bottom"/>
            <w:hideMark/>
          </w:tcPr>
          <w:p w14:paraId="4CE352A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47E67DD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479F6924" w14:textId="77777777" w:rsidTr="00392014">
        <w:trPr>
          <w:trHeight w:val="285"/>
        </w:trPr>
        <w:tc>
          <w:tcPr>
            <w:tcW w:w="439" w:type="pct"/>
            <w:tcBorders>
              <w:top w:val="nil"/>
              <w:left w:val="nil"/>
              <w:bottom w:val="nil"/>
              <w:right w:val="nil"/>
            </w:tcBorders>
            <w:shd w:val="clear" w:color="auto" w:fill="auto"/>
            <w:noWrap/>
            <w:vAlign w:val="bottom"/>
            <w:hideMark/>
          </w:tcPr>
          <w:p w14:paraId="1AE1E01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ARM406</w:t>
            </w:r>
          </w:p>
        </w:tc>
        <w:tc>
          <w:tcPr>
            <w:tcW w:w="2160" w:type="pct"/>
            <w:tcBorders>
              <w:top w:val="nil"/>
              <w:left w:val="nil"/>
              <w:bottom w:val="nil"/>
              <w:right w:val="nil"/>
            </w:tcBorders>
            <w:shd w:val="clear" w:color="auto" w:fill="auto"/>
            <w:noWrap/>
            <w:vAlign w:val="bottom"/>
            <w:hideMark/>
          </w:tcPr>
          <w:p w14:paraId="665F675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SPEC REPRESENTATIVE AND CHIEF SCIENCE ADVISOR U S ARMS CONTROL AND DISARMAMENT AGENCY</w:t>
            </w:r>
          </w:p>
        </w:tc>
        <w:tc>
          <w:tcPr>
            <w:tcW w:w="1135" w:type="pct"/>
            <w:tcBorders>
              <w:top w:val="nil"/>
              <w:left w:val="nil"/>
              <w:bottom w:val="nil"/>
              <w:right w:val="nil"/>
            </w:tcBorders>
            <w:shd w:val="clear" w:color="auto" w:fill="auto"/>
            <w:noWrap/>
            <w:vAlign w:val="bottom"/>
            <w:hideMark/>
          </w:tcPr>
          <w:p w14:paraId="750D48C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Army (ARM)</w:t>
            </w:r>
          </w:p>
        </w:tc>
        <w:tc>
          <w:tcPr>
            <w:tcW w:w="386" w:type="pct"/>
            <w:tcBorders>
              <w:top w:val="nil"/>
              <w:left w:val="nil"/>
              <w:bottom w:val="nil"/>
              <w:right w:val="nil"/>
            </w:tcBorders>
            <w:shd w:val="clear" w:color="auto" w:fill="auto"/>
            <w:noWrap/>
            <w:vAlign w:val="bottom"/>
            <w:hideMark/>
          </w:tcPr>
          <w:p w14:paraId="19ADED0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406A432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00B58F9D" w14:textId="77777777" w:rsidTr="00392014">
        <w:trPr>
          <w:trHeight w:val="285"/>
        </w:trPr>
        <w:tc>
          <w:tcPr>
            <w:tcW w:w="439" w:type="pct"/>
            <w:tcBorders>
              <w:top w:val="nil"/>
              <w:left w:val="nil"/>
              <w:bottom w:val="nil"/>
              <w:right w:val="nil"/>
            </w:tcBorders>
            <w:shd w:val="clear" w:color="auto" w:fill="auto"/>
            <w:noWrap/>
            <w:vAlign w:val="bottom"/>
            <w:hideMark/>
          </w:tcPr>
          <w:p w14:paraId="49915D7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ARM407</w:t>
            </w:r>
          </w:p>
        </w:tc>
        <w:tc>
          <w:tcPr>
            <w:tcW w:w="2160" w:type="pct"/>
            <w:tcBorders>
              <w:top w:val="nil"/>
              <w:left w:val="nil"/>
              <w:bottom w:val="nil"/>
              <w:right w:val="nil"/>
            </w:tcBorders>
            <w:shd w:val="clear" w:color="auto" w:fill="auto"/>
            <w:noWrap/>
            <w:vAlign w:val="bottom"/>
            <w:hideMark/>
          </w:tcPr>
          <w:p w14:paraId="68BBCB2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SPECIAL REPRESENTATIVE (NPT) U S ARMS CONTROL AND DISARMAMENT AGENCY</w:t>
            </w:r>
          </w:p>
        </w:tc>
        <w:tc>
          <w:tcPr>
            <w:tcW w:w="1135" w:type="pct"/>
            <w:tcBorders>
              <w:top w:val="nil"/>
              <w:left w:val="nil"/>
              <w:bottom w:val="nil"/>
              <w:right w:val="nil"/>
            </w:tcBorders>
            <w:shd w:val="clear" w:color="auto" w:fill="auto"/>
            <w:noWrap/>
            <w:vAlign w:val="bottom"/>
            <w:hideMark/>
          </w:tcPr>
          <w:p w14:paraId="076DECC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Army (ARM)</w:t>
            </w:r>
          </w:p>
        </w:tc>
        <w:tc>
          <w:tcPr>
            <w:tcW w:w="386" w:type="pct"/>
            <w:tcBorders>
              <w:top w:val="nil"/>
              <w:left w:val="nil"/>
              <w:bottom w:val="nil"/>
              <w:right w:val="nil"/>
            </w:tcBorders>
            <w:shd w:val="clear" w:color="auto" w:fill="auto"/>
            <w:noWrap/>
            <w:vAlign w:val="bottom"/>
            <w:hideMark/>
          </w:tcPr>
          <w:p w14:paraId="1F21D5C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701214D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373D230E" w14:textId="77777777" w:rsidTr="00392014">
        <w:trPr>
          <w:trHeight w:val="285"/>
        </w:trPr>
        <w:tc>
          <w:tcPr>
            <w:tcW w:w="439" w:type="pct"/>
            <w:tcBorders>
              <w:top w:val="nil"/>
              <w:left w:val="nil"/>
              <w:bottom w:val="nil"/>
              <w:right w:val="nil"/>
            </w:tcBorders>
            <w:shd w:val="clear" w:color="auto" w:fill="auto"/>
            <w:noWrap/>
            <w:vAlign w:val="bottom"/>
            <w:hideMark/>
          </w:tcPr>
          <w:p w14:paraId="50532CE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ARM501</w:t>
            </w:r>
          </w:p>
        </w:tc>
        <w:tc>
          <w:tcPr>
            <w:tcW w:w="2160" w:type="pct"/>
            <w:tcBorders>
              <w:top w:val="nil"/>
              <w:left w:val="nil"/>
              <w:bottom w:val="nil"/>
              <w:right w:val="nil"/>
            </w:tcBorders>
            <w:shd w:val="clear" w:color="auto" w:fill="auto"/>
            <w:noWrap/>
            <w:vAlign w:val="bottom"/>
            <w:hideMark/>
          </w:tcPr>
          <w:p w14:paraId="21EECD4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DIR INTELLIGENCE V AND I SUPPORT BUREAU U S ARMS CONTROL AND DISARMAMENT AGENCY</w:t>
            </w:r>
          </w:p>
        </w:tc>
        <w:tc>
          <w:tcPr>
            <w:tcW w:w="1135" w:type="pct"/>
            <w:tcBorders>
              <w:top w:val="nil"/>
              <w:left w:val="nil"/>
              <w:bottom w:val="nil"/>
              <w:right w:val="nil"/>
            </w:tcBorders>
            <w:shd w:val="clear" w:color="auto" w:fill="auto"/>
            <w:noWrap/>
            <w:vAlign w:val="bottom"/>
            <w:hideMark/>
          </w:tcPr>
          <w:p w14:paraId="6146BC1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Army (ARM)</w:t>
            </w:r>
          </w:p>
        </w:tc>
        <w:tc>
          <w:tcPr>
            <w:tcW w:w="386" w:type="pct"/>
            <w:tcBorders>
              <w:top w:val="nil"/>
              <w:left w:val="nil"/>
              <w:bottom w:val="nil"/>
              <w:right w:val="nil"/>
            </w:tcBorders>
            <w:shd w:val="clear" w:color="auto" w:fill="auto"/>
            <w:noWrap/>
            <w:vAlign w:val="bottom"/>
            <w:hideMark/>
          </w:tcPr>
          <w:p w14:paraId="71A9C1B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187AB9F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738F9A7B" w14:textId="77777777" w:rsidTr="00392014">
        <w:trPr>
          <w:trHeight w:val="285"/>
        </w:trPr>
        <w:tc>
          <w:tcPr>
            <w:tcW w:w="439" w:type="pct"/>
            <w:tcBorders>
              <w:top w:val="nil"/>
              <w:left w:val="nil"/>
              <w:bottom w:val="nil"/>
              <w:right w:val="nil"/>
            </w:tcBorders>
            <w:shd w:val="clear" w:color="auto" w:fill="auto"/>
            <w:noWrap/>
            <w:vAlign w:val="bottom"/>
            <w:hideMark/>
          </w:tcPr>
          <w:p w14:paraId="3F76A04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ARM502</w:t>
            </w:r>
          </w:p>
        </w:tc>
        <w:tc>
          <w:tcPr>
            <w:tcW w:w="2160" w:type="pct"/>
            <w:tcBorders>
              <w:top w:val="nil"/>
              <w:left w:val="nil"/>
              <w:bottom w:val="nil"/>
              <w:right w:val="nil"/>
            </w:tcBorders>
            <w:shd w:val="clear" w:color="auto" w:fill="auto"/>
            <w:noWrap/>
            <w:vAlign w:val="bottom"/>
            <w:hideMark/>
          </w:tcPr>
          <w:p w14:paraId="44EEEB7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DIRECTOR NONPROLIFERATION REG ACB U S ARMS CONTROL AND DISARMAMENT AGENCY</w:t>
            </w:r>
          </w:p>
        </w:tc>
        <w:tc>
          <w:tcPr>
            <w:tcW w:w="1135" w:type="pct"/>
            <w:tcBorders>
              <w:top w:val="nil"/>
              <w:left w:val="nil"/>
              <w:bottom w:val="nil"/>
              <w:right w:val="nil"/>
            </w:tcBorders>
            <w:shd w:val="clear" w:color="auto" w:fill="auto"/>
            <w:noWrap/>
            <w:vAlign w:val="bottom"/>
            <w:hideMark/>
          </w:tcPr>
          <w:p w14:paraId="1CCB951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Army (ARM)</w:t>
            </w:r>
          </w:p>
        </w:tc>
        <w:tc>
          <w:tcPr>
            <w:tcW w:w="386" w:type="pct"/>
            <w:tcBorders>
              <w:top w:val="nil"/>
              <w:left w:val="nil"/>
              <w:bottom w:val="nil"/>
              <w:right w:val="nil"/>
            </w:tcBorders>
            <w:shd w:val="clear" w:color="auto" w:fill="auto"/>
            <w:noWrap/>
            <w:vAlign w:val="bottom"/>
            <w:hideMark/>
          </w:tcPr>
          <w:p w14:paraId="49224B1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43A6DD9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58C5CF8C" w14:textId="77777777" w:rsidTr="00392014">
        <w:trPr>
          <w:trHeight w:val="285"/>
        </w:trPr>
        <w:tc>
          <w:tcPr>
            <w:tcW w:w="439" w:type="pct"/>
            <w:tcBorders>
              <w:top w:val="nil"/>
              <w:left w:val="nil"/>
              <w:bottom w:val="nil"/>
              <w:right w:val="nil"/>
            </w:tcBorders>
            <w:shd w:val="clear" w:color="auto" w:fill="auto"/>
            <w:noWrap/>
            <w:vAlign w:val="bottom"/>
            <w:hideMark/>
          </w:tcPr>
          <w:p w14:paraId="67265C7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ARM503</w:t>
            </w:r>
          </w:p>
        </w:tc>
        <w:tc>
          <w:tcPr>
            <w:tcW w:w="2160" w:type="pct"/>
            <w:tcBorders>
              <w:top w:val="nil"/>
              <w:left w:val="nil"/>
              <w:bottom w:val="nil"/>
              <w:right w:val="nil"/>
            </w:tcBorders>
            <w:shd w:val="clear" w:color="auto" w:fill="auto"/>
            <w:noWrap/>
            <w:vAlign w:val="bottom"/>
            <w:hideMark/>
          </w:tcPr>
          <w:p w14:paraId="45B61DC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DIR STRATEGIC AND EURASINA AFFS BUREAU U S ARMS CONTROL AND DISARMAMENT AGENCY</w:t>
            </w:r>
          </w:p>
        </w:tc>
        <w:tc>
          <w:tcPr>
            <w:tcW w:w="1135" w:type="pct"/>
            <w:tcBorders>
              <w:top w:val="nil"/>
              <w:left w:val="nil"/>
              <w:bottom w:val="nil"/>
              <w:right w:val="nil"/>
            </w:tcBorders>
            <w:shd w:val="clear" w:color="auto" w:fill="auto"/>
            <w:noWrap/>
            <w:vAlign w:val="bottom"/>
            <w:hideMark/>
          </w:tcPr>
          <w:p w14:paraId="76A0CE8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Army (ARM)</w:t>
            </w:r>
          </w:p>
        </w:tc>
        <w:tc>
          <w:tcPr>
            <w:tcW w:w="386" w:type="pct"/>
            <w:tcBorders>
              <w:top w:val="nil"/>
              <w:left w:val="nil"/>
              <w:bottom w:val="nil"/>
              <w:right w:val="nil"/>
            </w:tcBorders>
            <w:shd w:val="clear" w:color="auto" w:fill="auto"/>
            <w:noWrap/>
            <w:vAlign w:val="bottom"/>
            <w:hideMark/>
          </w:tcPr>
          <w:p w14:paraId="1220FC1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16731A5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0EFEAC5E" w14:textId="77777777" w:rsidTr="00392014">
        <w:trPr>
          <w:trHeight w:val="285"/>
        </w:trPr>
        <w:tc>
          <w:tcPr>
            <w:tcW w:w="439" w:type="pct"/>
            <w:tcBorders>
              <w:top w:val="nil"/>
              <w:left w:val="nil"/>
              <w:bottom w:val="nil"/>
              <w:right w:val="nil"/>
            </w:tcBorders>
            <w:shd w:val="clear" w:color="auto" w:fill="auto"/>
            <w:noWrap/>
            <w:vAlign w:val="bottom"/>
            <w:hideMark/>
          </w:tcPr>
          <w:p w14:paraId="37B80F3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ARM504</w:t>
            </w:r>
          </w:p>
        </w:tc>
        <w:tc>
          <w:tcPr>
            <w:tcW w:w="2160" w:type="pct"/>
            <w:tcBorders>
              <w:top w:val="nil"/>
              <w:left w:val="nil"/>
              <w:bottom w:val="nil"/>
              <w:right w:val="nil"/>
            </w:tcBorders>
            <w:shd w:val="clear" w:color="auto" w:fill="auto"/>
            <w:noWrap/>
            <w:vAlign w:val="bottom"/>
            <w:hideMark/>
          </w:tcPr>
          <w:p w14:paraId="2B2BA2C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DIRECTOR MULTILUTERAL AFFAIRS BUREAU U S ARMS CONTROL AND DISARMAMENT AGENCY</w:t>
            </w:r>
          </w:p>
        </w:tc>
        <w:tc>
          <w:tcPr>
            <w:tcW w:w="1135" w:type="pct"/>
            <w:tcBorders>
              <w:top w:val="nil"/>
              <w:left w:val="nil"/>
              <w:bottom w:val="nil"/>
              <w:right w:val="nil"/>
            </w:tcBorders>
            <w:shd w:val="clear" w:color="auto" w:fill="auto"/>
            <w:noWrap/>
            <w:vAlign w:val="bottom"/>
            <w:hideMark/>
          </w:tcPr>
          <w:p w14:paraId="44101C7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Army (ARM)</w:t>
            </w:r>
          </w:p>
        </w:tc>
        <w:tc>
          <w:tcPr>
            <w:tcW w:w="386" w:type="pct"/>
            <w:tcBorders>
              <w:top w:val="nil"/>
              <w:left w:val="nil"/>
              <w:bottom w:val="nil"/>
              <w:right w:val="nil"/>
            </w:tcBorders>
            <w:shd w:val="clear" w:color="auto" w:fill="auto"/>
            <w:noWrap/>
            <w:vAlign w:val="bottom"/>
            <w:hideMark/>
          </w:tcPr>
          <w:p w14:paraId="39218E6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575FBDB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282DCCF3" w14:textId="77777777" w:rsidTr="00392014">
        <w:trPr>
          <w:trHeight w:val="285"/>
        </w:trPr>
        <w:tc>
          <w:tcPr>
            <w:tcW w:w="439" w:type="pct"/>
            <w:tcBorders>
              <w:top w:val="nil"/>
              <w:left w:val="nil"/>
              <w:bottom w:val="nil"/>
              <w:right w:val="nil"/>
            </w:tcBorders>
            <w:shd w:val="clear" w:color="auto" w:fill="auto"/>
            <w:noWrap/>
            <w:vAlign w:val="bottom"/>
            <w:hideMark/>
          </w:tcPr>
          <w:p w14:paraId="5B27482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DOS418</w:t>
            </w:r>
          </w:p>
        </w:tc>
        <w:tc>
          <w:tcPr>
            <w:tcW w:w="2160" w:type="pct"/>
            <w:tcBorders>
              <w:top w:val="nil"/>
              <w:left w:val="nil"/>
              <w:bottom w:val="nil"/>
              <w:right w:val="nil"/>
            </w:tcBorders>
            <w:shd w:val="clear" w:color="auto" w:fill="auto"/>
            <w:noWrap/>
            <w:vAlign w:val="bottom"/>
            <w:hideMark/>
          </w:tcPr>
          <w:p w14:paraId="0D08986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AFRICAN AFFAIRS</w:t>
            </w:r>
          </w:p>
        </w:tc>
        <w:tc>
          <w:tcPr>
            <w:tcW w:w="1135" w:type="pct"/>
            <w:tcBorders>
              <w:top w:val="nil"/>
              <w:left w:val="nil"/>
              <w:bottom w:val="nil"/>
              <w:right w:val="nil"/>
            </w:tcBorders>
            <w:shd w:val="clear" w:color="auto" w:fill="auto"/>
            <w:noWrap/>
            <w:vAlign w:val="bottom"/>
            <w:hideMark/>
          </w:tcPr>
          <w:p w14:paraId="1DCB67C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1F593E9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3DC420D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55757B45" w14:textId="77777777" w:rsidTr="00392014">
        <w:trPr>
          <w:trHeight w:val="285"/>
        </w:trPr>
        <w:tc>
          <w:tcPr>
            <w:tcW w:w="439" w:type="pct"/>
            <w:tcBorders>
              <w:top w:val="nil"/>
              <w:left w:val="nil"/>
              <w:bottom w:val="nil"/>
              <w:right w:val="nil"/>
            </w:tcBorders>
            <w:shd w:val="clear" w:color="auto" w:fill="auto"/>
            <w:noWrap/>
            <w:vAlign w:val="bottom"/>
            <w:hideMark/>
          </w:tcPr>
          <w:p w14:paraId="001C5A2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DOS303</w:t>
            </w:r>
          </w:p>
        </w:tc>
        <w:tc>
          <w:tcPr>
            <w:tcW w:w="2160" w:type="pct"/>
            <w:tcBorders>
              <w:top w:val="nil"/>
              <w:left w:val="nil"/>
              <w:bottom w:val="nil"/>
              <w:right w:val="nil"/>
            </w:tcBorders>
            <w:shd w:val="clear" w:color="auto" w:fill="auto"/>
            <w:noWrap/>
            <w:vAlign w:val="bottom"/>
            <w:hideMark/>
          </w:tcPr>
          <w:p w14:paraId="5ABA3AE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ARMS CONTROL AND INTERNATIONAL SECURITY AFFAIRS</w:t>
            </w:r>
          </w:p>
        </w:tc>
        <w:tc>
          <w:tcPr>
            <w:tcW w:w="1135" w:type="pct"/>
            <w:tcBorders>
              <w:top w:val="nil"/>
              <w:left w:val="nil"/>
              <w:bottom w:val="nil"/>
              <w:right w:val="nil"/>
            </w:tcBorders>
            <w:shd w:val="clear" w:color="auto" w:fill="auto"/>
            <w:noWrap/>
            <w:vAlign w:val="bottom"/>
            <w:hideMark/>
          </w:tcPr>
          <w:p w14:paraId="3573132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1AB38A5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74CF72D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6112F131" w14:textId="77777777" w:rsidTr="00392014">
        <w:trPr>
          <w:trHeight w:val="285"/>
        </w:trPr>
        <w:tc>
          <w:tcPr>
            <w:tcW w:w="439" w:type="pct"/>
            <w:tcBorders>
              <w:top w:val="nil"/>
              <w:left w:val="nil"/>
              <w:bottom w:val="nil"/>
              <w:right w:val="nil"/>
            </w:tcBorders>
            <w:shd w:val="clear" w:color="auto" w:fill="auto"/>
            <w:noWrap/>
            <w:vAlign w:val="bottom"/>
            <w:hideMark/>
          </w:tcPr>
          <w:p w14:paraId="1706E5E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DOS414</w:t>
            </w:r>
          </w:p>
        </w:tc>
        <w:tc>
          <w:tcPr>
            <w:tcW w:w="2160" w:type="pct"/>
            <w:tcBorders>
              <w:top w:val="nil"/>
              <w:left w:val="nil"/>
              <w:bottom w:val="nil"/>
              <w:right w:val="nil"/>
            </w:tcBorders>
            <w:shd w:val="clear" w:color="auto" w:fill="auto"/>
            <w:noWrap/>
            <w:vAlign w:val="bottom"/>
            <w:hideMark/>
          </w:tcPr>
          <w:p w14:paraId="7EAE8E9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ARMS CONTROL</w:t>
            </w:r>
          </w:p>
        </w:tc>
        <w:tc>
          <w:tcPr>
            <w:tcW w:w="1135" w:type="pct"/>
            <w:tcBorders>
              <w:top w:val="nil"/>
              <w:left w:val="nil"/>
              <w:bottom w:val="nil"/>
              <w:right w:val="nil"/>
            </w:tcBorders>
            <w:shd w:val="clear" w:color="auto" w:fill="auto"/>
            <w:noWrap/>
            <w:vAlign w:val="bottom"/>
            <w:hideMark/>
          </w:tcPr>
          <w:p w14:paraId="09A1B94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1C4DEB6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744DA07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5BB2C3BA" w14:textId="77777777" w:rsidTr="00392014">
        <w:trPr>
          <w:trHeight w:val="285"/>
        </w:trPr>
        <w:tc>
          <w:tcPr>
            <w:tcW w:w="439" w:type="pct"/>
            <w:tcBorders>
              <w:top w:val="nil"/>
              <w:left w:val="nil"/>
              <w:bottom w:val="nil"/>
              <w:right w:val="nil"/>
            </w:tcBorders>
            <w:shd w:val="clear" w:color="auto" w:fill="auto"/>
            <w:noWrap/>
            <w:vAlign w:val="bottom"/>
            <w:hideMark/>
          </w:tcPr>
          <w:p w14:paraId="2EBBC2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DOS420</w:t>
            </w:r>
          </w:p>
        </w:tc>
        <w:tc>
          <w:tcPr>
            <w:tcW w:w="2160" w:type="pct"/>
            <w:tcBorders>
              <w:top w:val="nil"/>
              <w:left w:val="nil"/>
              <w:bottom w:val="nil"/>
              <w:right w:val="nil"/>
            </w:tcBorders>
            <w:shd w:val="clear" w:color="auto" w:fill="auto"/>
            <w:noWrap/>
            <w:vAlign w:val="bottom"/>
            <w:hideMark/>
          </w:tcPr>
          <w:p w14:paraId="7422E48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CONSULAR AFFAIRS</w:t>
            </w:r>
          </w:p>
        </w:tc>
        <w:tc>
          <w:tcPr>
            <w:tcW w:w="1135" w:type="pct"/>
            <w:tcBorders>
              <w:top w:val="nil"/>
              <w:left w:val="nil"/>
              <w:bottom w:val="nil"/>
              <w:right w:val="nil"/>
            </w:tcBorders>
            <w:shd w:val="clear" w:color="auto" w:fill="auto"/>
            <w:noWrap/>
            <w:vAlign w:val="bottom"/>
            <w:hideMark/>
          </w:tcPr>
          <w:p w14:paraId="79A5D1F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69745F6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307D8DB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0F2E6E92" w14:textId="77777777" w:rsidTr="00392014">
        <w:trPr>
          <w:trHeight w:val="285"/>
        </w:trPr>
        <w:tc>
          <w:tcPr>
            <w:tcW w:w="439" w:type="pct"/>
            <w:tcBorders>
              <w:top w:val="nil"/>
              <w:left w:val="nil"/>
              <w:bottom w:val="nil"/>
              <w:right w:val="nil"/>
            </w:tcBorders>
            <w:shd w:val="clear" w:color="auto" w:fill="auto"/>
            <w:noWrap/>
            <w:vAlign w:val="bottom"/>
            <w:hideMark/>
          </w:tcPr>
          <w:p w14:paraId="740BA86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DOS101</w:t>
            </w:r>
          </w:p>
        </w:tc>
        <w:tc>
          <w:tcPr>
            <w:tcW w:w="2160" w:type="pct"/>
            <w:tcBorders>
              <w:top w:val="nil"/>
              <w:left w:val="nil"/>
              <w:bottom w:val="nil"/>
              <w:right w:val="nil"/>
            </w:tcBorders>
            <w:shd w:val="clear" w:color="auto" w:fill="auto"/>
            <w:noWrap/>
            <w:vAlign w:val="bottom"/>
            <w:hideMark/>
          </w:tcPr>
          <w:p w14:paraId="7E47B46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SECRETARY OF STATE</w:t>
            </w:r>
          </w:p>
        </w:tc>
        <w:tc>
          <w:tcPr>
            <w:tcW w:w="1135" w:type="pct"/>
            <w:tcBorders>
              <w:top w:val="nil"/>
              <w:left w:val="nil"/>
              <w:bottom w:val="nil"/>
              <w:right w:val="nil"/>
            </w:tcBorders>
            <w:shd w:val="clear" w:color="auto" w:fill="auto"/>
            <w:noWrap/>
            <w:vAlign w:val="bottom"/>
            <w:hideMark/>
          </w:tcPr>
          <w:p w14:paraId="1FE1D17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352E165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441C5D2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5A550E4F" w14:textId="77777777" w:rsidTr="00392014">
        <w:trPr>
          <w:trHeight w:val="285"/>
        </w:trPr>
        <w:tc>
          <w:tcPr>
            <w:tcW w:w="439" w:type="pct"/>
            <w:tcBorders>
              <w:top w:val="nil"/>
              <w:left w:val="nil"/>
              <w:bottom w:val="nil"/>
              <w:right w:val="nil"/>
            </w:tcBorders>
            <w:shd w:val="clear" w:color="auto" w:fill="auto"/>
            <w:noWrap/>
            <w:vAlign w:val="bottom"/>
            <w:hideMark/>
          </w:tcPr>
          <w:p w14:paraId="0354A2D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DOS202</w:t>
            </w:r>
          </w:p>
        </w:tc>
        <w:tc>
          <w:tcPr>
            <w:tcW w:w="2160" w:type="pct"/>
            <w:tcBorders>
              <w:top w:val="nil"/>
              <w:left w:val="nil"/>
              <w:bottom w:val="nil"/>
              <w:right w:val="nil"/>
            </w:tcBorders>
            <w:shd w:val="clear" w:color="auto" w:fill="auto"/>
            <w:noWrap/>
            <w:vAlign w:val="bottom"/>
            <w:hideMark/>
          </w:tcPr>
          <w:p w14:paraId="60F8F19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SECRETARY</w:t>
            </w:r>
          </w:p>
        </w:tc>
        <w:tc>
          <w:tcPr>
            <w:tcW w:w="1135" w:type="pct"/>
            <w:tcBorders>
              <w:top w:val="nil"/>
              <w:left w:val="nil"/>
              <w:bottom w:val="nil"/>
              <w:right w:val="nil"/>
            </w:tcBorders>
            <w:shd w:val="clear" w:color="auto" w:fill="auto"/>
            <w:noWrap/>
            <w:vAlign w:val="bottom"/>
            <w:hideMark/>
          </w:tcPr>
          <w:p w14:paraId="495930F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7DB8F91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3C3863A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77E034A0" w14:textId="77777777" w:rsidTr="00392014">
        <w:trPr>
          <w:trHeight w:val="285"/>
        </w:trPr>
        <w:tc>
          <w:tcPr>
            <w:tcW w:w="439" w:type="pct"/>
            <w:tcBorders>
              <w:top w:val="nil"/>
              <w:left w:val="nil"/>
              <w:bottom w:val="nil"/>
              <w:right w:val="nil"/>
            </w:tcBorders>
            <w:shd w:val="clear" w:color="auto" w:fill="auto"/>
            <w:noWrap/>
            <w:vAlign w:val="bottom"/>
            <w:hideMark/>
          </w:tcPr>
          <w:p w14:paraId="0C12CF7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DOS304</w:t>
            </w:r>
          </w:p>
        </w:tc>
        <w:tc>
          <w:tcPr>
            <w:tcW w:w="2160" w:type="pct"/>
            <w:tcBorders>
              <w:top w:val="nil"/>
              <w:left w:val="nil"/>
              <w:bottom w:val="nil"/>
              <w:right w:val="nil"/>
            </w:tcBorders>
            <w:shd w:val="clear" w:color="auto" w:fill="auto"/>
            <w:noWrap/>
            <w:vAlign w:val="bottom"/>
            <w:hideMark/>
          </w:tcPr>
          <w:p w14:paraId="48AD7E6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ECON BUSINESS AND AGRIC AFFAIRS</w:t>
            </w:r>
          </w:p>
        </w:tc>
        <w:tc>
          <w:tcPr>
            <w:tcW w:w="1135" w:type="pct"/>
            <w:tcBorders>
              <w:top w:val="nil"/>
              <w:left w:val="nil"/>
              <w:bottom w:val="nil"/>
              <w:right w:val="nil"/>
            </w:tcBorders>
            <w:shd w:val="clear" w:color="auto" w:fill="auto"/>
            <w:noWrap/>
            <w:vAlign w:val="bottom"/>
            <w:hideMark/>
          </w:tcPr>
          <w:p w14:paraId="42D78A3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61DE346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248E084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2CC9BFFF" w14:textId="77777777" w:rsidTr="00392014">
        <w:trPr>
          <w:trHeight w:val="285"/>
        </w:trPr>
        <w:tc>
          <w:tcPr>
            <w:tcW w:w="439" w:type="pct"/>
            <w:tcBorders>
              <w:top w:val="nil"/>
              <w:left w:val="nil"/>
              <w:bottom w:val="nil"/>
              <w:right w:val="nil"/>
            </w:tcBorders>
            <w:shd w:val="clear" w:color="auto" w:fill="auto"/>
            <w:noWrap/>
            <w:vAlign w:val="bottom"/>
            <w:hideMark/>
          </w:tcPr>
          <w:p w14:paraId="6F4FDE1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DOS305</w:t>
            </w:r>
          </w:p>
        </w:tc>
        <w:tc>
          <w:tcPr>
            <w:tcW w:w="2160" w:type="pct"/>
            <w:tcBorders>
              <w:top w:val="nil"/>
              <w:left w:val="nil"/>
              <w:bottom w:val="nil"/>
              <w:right w:val="nil"/>
            </w:tcBorders>
            <w:shd w:val="clear" w:color="auto" w:fill="auto"/>
            <w:noWrap/>
            <w:vAlign w:val="bottom"/>
            <w:hideMark/>
          </w:tcPr>
          <w:p w14:paraId="66086E9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GLOBAL AFFAIRS</w:t>
            </w:r>
          </w:p>
        </w:tc>
        <w:tc>
          <w:tcPr>
            <w:tcW w:w="1135" w:type="pct"/>
            <w:tcBorders>
              <w:top w:val="nil"/>
              <w:left w:val="nil"/>
              <w:bottom w:val="nil"/>
              <w:right w:val="nil"/>
            </w:tcBorders>
            <w:shd w:val="clear" w:color="auto" w:fill="auto"/>
            <w:noWrap/>
            <w:vAlign w:val="bottom"/>
            <w:hideMark/>
          </w:tcPr>
          <w:p w14:paraId="6C86E33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0DC8228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51E0813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376B63DD" w14:textId="77777777" w:rsidTr="00392014">
        <w:trPr>
          <w:trHeight w:val="285"/>
        </w:trPr>
        <w:tc>
          <w:tcPr>
            <w:tcW w:w="439" w:type="pct"/>
            <w:tcBorders>
              <w:top w:val="nil"/>
              <w:left w:val="nil"/>
              <w:bottom w:val="nil"/>
              <w:right w:val="nil"/>
            </w:tcBorders>
            <w:shd w:val="clear" w:color="auto" w:fill="auto"/>
            <w:noWrap/>
            <w:vAlign w:val="bottom"/>
            <w:hideMark/>
          </w:tcPr>
          <w:p w14:paraId="52D7692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DOS307</w:t>
            </w:r>
          </w:p>
        </w:tc>
        <w:tc>
          <w:tcPr>
            <w:tcW w:w="2160" w:type="pct"/>
            <w:tcBorders>
              <w:top w:val="nil"/>
              <w:left w:val="nil"/>
              <w:bottom w:val="nil"/>
              <w:right w:val="nil"/>
            </w:tcBorders>
            <w:shd w:val="clear" w:color="auto" w:fill="auto"/>
            <w:noWrap/>
            <w:vAlign w:val="bottom"/>
            <w:hideMark/>
          </w:tcPr>
          <w:p w14:paraId="2CE932D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MANAGEMENT</w:t>
            </w:r>
          </w:p>
        </w:tc>
        <w:tc>
          <w:tcPr>
            <w:tcW w:w="1135" w:type="pct"/>
            <w:tcBorders>
              <w:top w:val="nil"/>
              <w:left w:val="nil"/>
              <w:bottom w:val="nil"/>
              <w:right w:val="nil"/>
            </w:tcBorders>
            <w:shd w:val="clear" w:color="auto" w:fill="auto"/>
            <w:noWrap/>
            <w:vAlign w:val="bottom"/>
            <w:hideMark/>
          </w:tcPr>
          <w:p w14:paraId="095034C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6504910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7B3B926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44A30617" w14:textId="77777777" w:rsidTr="00392014">
        <w:trPr>
          <w:trHeight w:val="285"/>
        </w:trPr>
        <w:tc>
          <w:tcPr>
            <w:tcW w:w="439" w:type="pct"/>
            <w:tcBorders>
              <w:top w:val="nil"/>
              <w:left w:val="nil"/>
              <w:bottom w:val="nil"/>
              <w:right w:val="nil"/>
            </w:tcBorders>
            <w:shd w:val="clear" w:color="auto" w:fill="auto"/>
            <w:noWrap/>
            <w:vAlign w:val="bottom"/>
            <w:hideMark/>
          </w:tcPr>
          <w:p w14:paraId="2DE2D9D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DOS308</w:t>
            </w:r>
          </w:p>
        </w:tc>
        <w:tc>
          <w:tcPr>
            <w:tcW w:w="2160" w:type="pct"/>
            <w:tcBorders>
              <w:top w:val="nil"/>
              <w:left w:val="nil"/>
              <w:bottom w:val="nil"/>
              <w:right w:val="nil"/>
            </w:tcBorders>
            <w:shd w:val="clear" w:color="auto" w:fill="auto"/>
            <w:noWrap/>
            <w:vAlign w:val="bottom"/>
            <w:hideMark/>
          </w:tcPr>
          <w:p w14:paraId="72CC150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POLITICAL AFFAIRS</w:t>
            </w:r>
          </w:p>
        </w:tc>
        <w:tc>
          <w:tcPr>
            <w:tcW w:w="1135" w:type="pct"/>
            <w:tcBorders>
              <w:top w:val="nil"/>
              <w:left w:val="nil"/>
              <w:bottom w:val="nil"/>
              <w:right w:val="nil"/>
            </w:tcBorders>
            <w:shd w:val="clear" w:color="auto" w:fill="auto"/>
            <w:noWrap/>
            <w:vAlign w:val="bottom"/>
            <w:hideMark/>
          </w:tcPr>
          <w:p w14:paraId="1A4F740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7523EDB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7E635AE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294AB594" w14:textId="77777777" w:rsidTr="00392014">
        <w:trPr>
          <w:trHeight w:val="285"/>
        </w:trPr>
        <w:tc>
          <w:tcPr>
            <w:tcW w:w="439" w:type="pct"/>
            <w:tcBorders>
              <w:top w:val="nil"/>
              <w:left w:val="nil"/>
              <w:bottom w:val="nil"/>
              <w:right w:val="nil"/>
            </w:tcBorders>
            <w:shd w:val="clear" w:color="auto" w:fill="auto"/>
            <w:noWrap/>
            <w:vAlign w:val="bottom"/>
            <w:hideMark/>
          </w:tcPr>
          <w:p w14:paraId="3D2D86C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DOS411</w:t>
            </w:r>
          </w:p>
        </w:tc>
        <w:tc>
          <w:tcPr>
            <w:tcW w:w="2160" w:type="pct"/>
            <w:tcBorders>
              <w:top w:val="nil"/>
              <w:left w:val="nil"/>
              <w:bottom w:val="nil"/>
              <w:right w:val="nil"/>
            </w:tcBorders>
            <w:shd w:val="clear" w:color="auto" w:fill="auto"/>
            <w:noWrap/>
            <w:vAlign w:val="bottom"/>
            <w:hideMark/>
          </w:tcPr>
          <w:p w14:paraId="16988C1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 FOR NEAR EASTERN AND SOUTH ASIAN AFFAI</w:t>
            </w:r>
          </w:p>
        </w:tc>
        <w:tc>
          <w:tcPr>
            <w:tcW w:w="1135" w:type="pct"/>
            <w:tcBorders>
              <w:top w:val="nil"/>
              <w:left w:val="nil"/>
              <w:bottom w:val="nil"/>
              <w:right w:val="nil"/>
            </w:tcBorders>
            <w:shd w:val="clear" w:color="auto" w:fill="auto"/>
            <w:noWrap/>
            <w:vAlign w:val="bottom"/>
            <w:hideMark/>
          </w:tcPr>
          <w:p w14:paraId="7543E5C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48D250A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476C858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33A76FE1" w14:textId="77777777" w:rsidTr="00392014">
        <w:trPr>
          <w:trHeight w:val="285"/>
        </w:trPr>
        <w:tc>
          <w:tcPr>
            <w:tcW w:w="439" w:type="pct"/>
            <w:tcBorders>
              <w:top w:val="nil"/>
              <w:left w:val="nil"/>
              <w:bottom w:val="nil"/>
              <w:right w:val="nil"/>
            </w:tcBorders>
            <w:shd w:val="clear" w:color="auto" w:fill="auto"/>
            <w:noWrap/>
            <w:vAlign w:val="bottom"/>
            <w:hideMark/>
          </w:tcPr>
          <w:p w14:paraId="3224B11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DOS412</w:t>
            </w:r>
          </w:p>
        </w:tc>
        <w:tc>
          <w:tcPr>
            <w:tcW w:w="2160" w:type="pct"/>
            <w:tcBorders>
              <w:top w:val="nil"/>
              <w:left w:val="nil"/>
              <w:bottom w:val="nil"/>
              <w:right w:val="nil"/>
            </w:tcBorders>
            <w:shd w:val="clear" w:color="auto" w:fill="auto"/>
            <w:noWrap/>
            <w:vAlign w:val="bottom"/>
            <w:hideMark/>
          </w:tcPr>
          <w:p w14:paraId="44AA1C9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OCEANS, INTERNATIONAL ENVIRONMENT AND SCIENCE AFFAIRS</w:t>
            </w:r>
          </w:p>
        </w:tc>
        <w:tc>
          <w:tcPr>
            <w:tcW w:w="1135" w:type="pct"/>
            <w:tcBorders>
              <w:top w:val="nil"/>
              <w:left w:val="nil"/>
              <w:bottom w:val="nil"/>
              <w:right w:val="nil"/>
            </w:tcBorders>
            <w:shd w:val="clear" w:color="auto" w:fill="auto"/>
            <w:noWrap/>
            <w:vAlign w:val="bottom"/>
            <w:hideMark/>
          </w:tcPr>
          <w:p w14:paraId="4D179BE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1DC4DEF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24AA486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03276523" w14:textId="77777777" w:rsidTr="00392014">
        <w:trPr>
          <w:trHeight w:val="285"/>
        </w:trPr>
        <w:tc>
          <w:tcPr>
            <w:tcW w:w="439" w:type="pct"/>
            <w:tcBorders>
              <w:top w:val="nil"/>
              <w:left w:val="nil"/>
              <w:bottom w:val="nil"/>
              <w:right w:val="nil"/>
            </w:tcBorders>
            <w:shd w:val="clear" w:color="auto" w:fill="auto"/>
            <w:noWrap/>
            <w:vAlign w:val="bottom"/>
            <w:hideMark/>
          </w:tcPr>
          <w:p w14:paraId="397BDEE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DOS413</w:t>
            </w:r>
          </w:p>
        </w:tc>
        <w:tc>
          <w:tcPr>
            <w:tcW w:w="2160" w:type="pct"/>
            <w:tcBorders>
              <w:top w:val="nil"/>
              <w:left w:val="nil"/>
              <w:bottom w:val="nil"/>
              <w:right w:val="nil"/>
            </w:tcBorders>
            <w:shd w:val="clear" w:color="auto" w:fill="auto"/>
            <w:noWrap/>
            <w:vAlign w:val="bottom"/>
            <w:hideMark/>
          </w:tcPr>
          <w:p w14:paraId="60225D4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NONPROLIFERATION AND NATIONAL SECURITY</w:t>
            </w:r>
          </w:p>
        </w:tc>
        <w:tc>
          <w:tcPr>
            <w:tcW w:w="1135" w:type="pct"/>
            <w:tcBorders>
              <w:top w:val="nil"/>
              <w:left w:val="nil"/>
              <w:bottom w:val="nil"/>
              <w:right w:val="nil"/>
            </w:tcBorders>
            <w:shd w:val="clear" w:color="auto" w:fill="auto"/>
            <w:noWrap/>
            <w:vAlign w:val="bottom"/>
            <w:hideMark/>
          </w:tcPr>
          <w:p w14:paraId="2160D96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1B80831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2C31877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0F281B2E" w14:textId="77777777" w:rsidTr="00392014">
        <w:trPr>
          <w:trHeight w:val="285"/>
        </w:trPr>
        <w:tc>
          <w:tcPr>
            <w:tcW w:w="439" w:type="pct"/>
            <w:tcBorders>
              <w:top w:val="nil"/>
              <w:left w:val="nil"/>
              <w:bottom w:val="nil"/>
              <w:right w:val="nil"/>
            </w:tcBorders>
            <w:shd w:val="clear" w:color="auto" w:fill="auto"/>
            <w:noWrap/>
            <w:vAlign w:val="bottom"/>
            <w:hideMark/>
          </w:tcPr>
          <w:p w14:paraId="195F8EF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DOS415</w:t>
            </w:r>
          </w:p>
        </w:tc>
        <w:tc>
          <w:tcPr>
            <w:tcW w:w="2160" w:type="pct"/>
            <w:tcBorders>
              <w:top w:val="nil"/>
              <w:left w:val="nil"/>
              <w:bottom w:val="nil"/>
              <w:right w:val="nil"/>
            </w:tcBorders>
            <w:shd w:val="clear" w:color="auto" w:fill="auto"/>
            <w:noWrap/>
            <w:vAlign w:val="bottom"/>
            <w:hideMark/>
          </w:tcPr>
          <w:p w14:paraId="01FC436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INTELLIGENCE AND RESEARCH</w:t>
            </w:r>
          </w:p>
        </w:tc>
        <w:tc>
          <w:tcPr>
            <w:tcW w:w="1135" w:type="pct"/>
            <w:tcBorders>
              <w:top w:val="nil"/>
              <w:left w:val="nil"/>
              <w:bottom w:val="nil"/>
              <w:right w:val="nil"/>
            </w:tcBorders>
            <w:shd w:val="clear" w:color="auto" w:fill="auto"/>
            <w:noWrap/>
            <w:vAlign w:val="bottom"/>
            <w:hideMark/>
          </w:tcPr>
          <w:p w14:paraId="45B243D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62E2951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297F2E8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5C243548" w14:textId="77777777" w:rsidTr="00392014">
        <w:trPr>
          <w:trHeight w:val="285"/>
        </w:trPr>
        <w:tc>
          <w:tcPr>
            <w:tcW w:w="439" w:type="pct"/>
            <w:tcBorders>
              <w:top w:val="nil"/>
              <w:left w:val="nil"/>
              <w:bottom w:val="nil"/>
              <w:right w:val="nil"/>
            </w:tcBorders>
            <w:shd w:val="clear" w:color="auto" w:fill="auto"/>
            <w:noWrap/>
            <w:vAlign w:val="bottom"/>
            <w:hideMark/>
          </w:tcPr>
          <w:p w14:paraId="10A7610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DOS417</w:t>
            </w:r>
          </w:p>
        </w:tc>
        <w:tc>
          <w:tcPr>
            <w:tcW w:w="2160" w:type="pct"/>
            <w:tcBorders>
              <w:top w:val="nil"/>
              <w:left w:val="nil"/>
              <w:bottom w:val="nil"/>
              <w:right w:val="nil"/>
            </w:tcBorders>
            <w:shd w:val="clear" w:color="auto" w:fill="auto"/>
            <w:noWrap/>
            <w:vAlign w:val="bottom"/>
            <w:hideMark/>
          </w:tcPr>
          <w:p w14:paraId="0042B8B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ADMINISTRATION</w:t>
            </w:r>
          </w:p>
        </w:tc>
        <w:tc>
          <w:tcPr>
            <w:tcW w:w="1135" w:type="pct"/>
            <w:tcBorders>
              <w:top w:val="nil"/>
              <w:left w:val="nil"/>
              <w:bottom w:val="nil"/>
              <w:right w:val="nil"/>
            </w:tcBorders>
            <w:shd w:val="clear" w:color="auto" w:fill="auto"/>
            <w:noWrap/>
            <w:vAlign w:val="bottom"/>
            <w:hideMark/>
          </w:tcPr>
          <w:p w14:paraId="1AB5168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302E0EE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71FEEF0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50A41E6A" w14:textId="77777777" w:rsidTr="00392014">
        <w:trPr>
          <w:trHeight w:val="285"/>
        </w:trPr>
        <w:tc>
          <w:tcPr>
            <w:tcW w:w="439" w:type="pct"/>
            <w:tcBorders>
              <w:top w:val="nil"/>
              <w:left w:val="nil"/>
              <w:bottom w:val="nil"/>
              <w:right w:val="nil"/>
            </w:tcBorders>
            <w:shd w:val="clear" w:color="auto" w:fill="auto"/>
            <w:noWrap/>
            <w:vAlign w:val="bottom"/>
            <w:hideMark/>
          </w:tcPr>
          <w:p w14:paraId="741CFA4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DOS419</w:t>
            </w:r>
          </w:p>
        </w:tc>
        <w:tc>
          <w:tcPr>
            <w:tcW w:w="2160" w:type="pct"/>
            <w:tcBorders>
              <w:top w:val="nil"/>
              <w:left w:val="nil"/>
              <w:bottom w:val="nil"/>
              <w:right w:val="nil"/>
            </w:tcBorders>
            <w:shd w:val="clear" w:color="auto" w:fill="auto"/>
            <w:noWrap/>
            <w:vAlign w:val="bottom"/>
            <w:hideMark/>
          </w:tcPr>
          <w:p w14:paraId="16BA379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DEMOCRACY HUMAN RIGHTS AND LABOR</w:t>
            </w:r>
          </w:p>
        </w:tc>
        <w:tc>
          <w:tcPr>
            <w:tcW w:w="1135" w:type="pct"/>
            <w:tcBorders>
              <w:top w:val="nil"/>
              <w:left w:val="nil"/>
              <w:bottom w:val="nil"/>
              <w:right w:val="nil"/>
            </w:tcBorders>
            <w:shd w:val="clear" w:color="auto" w:fill="auto"/>
            <w:noWrap/>
            <w:vAlign w:val="bottom"/>
            <w:hideMark/>
          </w:tcPr>
          <w:p w14:paraId="00F3153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0880A5E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4A699C7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67E7CEAA" w14:textId="77777777" w:rsidTr="00392014">
        <w:trPr>
          <w:trHeight w:val="285"/>
        </w:trPr>
        <w:tc>
          <w:tcPr>
            <w:tcW w:w="439" w:type="pct"/>
            <w:tcBorders>
              <w:top w:val="nil"/>
              <w:left w:val="nil"/>
              <w:bottom w:val="nil"/>
              <w:right w:val="nil"/>
            </w:tcBorders>
            <w:shd w:val="clear" w:color="auto" w:fill="auto"/>
            <w:noWrap/>
            <w:vAlign w:val="bottom"/>
            <w:hideMark/>
          </w:tcPr>
          <w:p w14:paraId="432FABD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DOS422</w:t>
            </w:r>
          </w:p>
        </w:tc>
        <w:tc>
          <w:tcPr>
            <w:tcW w:w="2160" w:type="pct"/>
            <w:tcBorders>
              <w:top w:val="nil"/>
              <w:left w:val="nil"/>
              <w:bottom w:val="nil"/>
              <w:right w:val="nil"/>
            </w:tcBorders>
            <w:shd w:val="clear" w:color="auto" w:fill="auto"/>
            <w:noWrap/>
            <w:vAlign w:val="bottom"/>
            <w:hideMark/>
          </w:tcPr>
          <w:p w14:paraId="16E1119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DIPLOMATIC SECURITY</w:t>
            </w:r>
          </w:p>
        </w:tc>
        <w:tc>
          <w:tcPr>
            <w:tcW w:w="1135" w:type="pct"/>
            <w:tcBorders>
              <w:top w:val="nil"/>
              <w:left w:val="nil"/>
              <w:bottom w:val="nil"/>
              <w:right w:val="nil"/>
            </w:tcBorders>
            <w:shd w:val="clear" w:color="auto" w:fill="auto"/>
            <w:noWrap/>
            <w:vAlign w:val="bottom"/>
            <w:hideMark/>
          </w:tcPr>
          <w:p w14:paraId="536C41D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7B27B91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3DF4803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243AECD1" w14:textId="77777777" w:rsidTr="00392014">
        <w:trPr>
          <w:trHeight w:val="285"/>
        </w:trPr>
        <w:tc>
          <w:tcPr>
            <w:tcW w:w="439" w:type="pct"/>
            <w:tcBorders>
              <w:top w:val="nil"/>
              <w:left w:val="nil"/>
              <w:bottom w:val="nil"/>
              <w:right w:val="nil"/>
            </w:tcBorders>
            <w:shd w:val="clear" w:color="auto" w:fill="auto"/>
            <w:noWrap/>
            <w:vAlign w:val="bottom"/>
            <w:hideMark/>
          </w:tcPr>
          <w:p w14:paraId="42F0464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DOS423</w:t>
            </w:r>
          </w:p>
        </w:tc>
        <w:tc>
          <w:tcPr>
            <w:tcW w:w="2160" w:type="pct"/>
            <w:tcBorders>
              <w:top w:val="nil"/>
              <w:left w:val="nil"/>
              <w:bottom w:val="nil"/>
              <w:right w:val="nil"/>
            </w:tcBorders>
            <w:shd w:val="clear" w:color="auto" w:fill="auto"/>
            <w:noWrap/>
            <w:vAlign w:val="bottom"/>
            <w:hideMark/>
          </w:tcPr>
          <w:p w14:paraId="16C592B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EAST ASIAN AND PACIFIC AFFAIRS</w:t>
            </w:r>
          </w:p>
        </w:tc>
        <w:tc>
          <w:tcPr>
            <w:tcW w:w="1135" w:type="pct"/>
            <w:tcBorders>
              <w:top w:val="nil"/>
              <w:left w:val="nil"/>
              <w:bottom w:val="nil"/>
              <w:right w:val="nil"/>
            </w:tcBorders>
            <w:shd w:val="clear" w:color="auto" w:fill="auto"/>
            <w:noWrap/>
            <w:vAlign w:val="bottom"/>
            <w:hideMark/>
          </w:tcPr>
          <w:p w14:paraId="349A972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29A4914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296509E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4E8C09FA" w14:textId="77777777" w:rsidTr="00392014">
        <w:trPr>
          <w:trHeight w:val="285"/>
        </w:trPr>
        <w:tc>
          <w:tcPr>
            <w:tcW w:w="439" w:type="pct"/>
            <w:tcBorders>
              <w:top w:val="nil"/>
              <w:left w:val="nil"/>
              <w:bottom w:val="nil"/>
              <w:right w:val="nil"/>
            </w:tcBorders>
            <w:shd w:val="clear" w:color="auto" w:fill="auto"/>
            <w:noWrap/>
            <w:vAlign w:val="bottom"/>
            <w:hideMark/>
          </w:tcPr>
          <w:p w14:paraId="039BE35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DOS424</w:t>
            </w:r>
          </w:p>
        </w:tc>
        <w:tc>
          <w:tcPr>
            <w:tcW w:w="2160" w:type="pct"/>
            <w:tcBorders>
              <w:top w:val="nil"/>
              <w:left w:val="nil"/>
              <w:bottom w:val="nil"/>
              <w:right w:val="nil"/>
            </w:tcBorders>
            <w:shd w:val="clear" w:color="auto" w:fill="auto"/>
            <w:noWrap/>
            <w:vAlign w:val="bottom"/>
            <w:hideMark/>
          </w:tcPr>
          <w:p w14:paraId="0E6D838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ECONOMIC AND BUSINESS AFFAIRS</w:t>
            </w:r>
          </w:p>
        </w:tc>
        <w:tc>
          <w:tcPr>
            <w:tcW w:w="1135" w:type="pct"/>
            <w:tcBorders>
              <w:top w:val="nil"/>
              <w:left w:val="nil"/>
              <w:bottom w:val="nil"/>
              <w:right w:val="nil"/>
            </w:tcBorders>
            <w:shd w:val="clear" w:color="auto" w:fill="auto"/>
            <w:noWrap/>
            <w:vAlign w:val="bottom"/>
            <w:hideMark/>
          </w:tcPr>
          <w:p w14:paraId="1A5AD23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293F667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004ABEF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2BDFF803" w14:textId="77777777" w:rsidTr="00392014">
        <w:trPr>
          <w:trHeight w:val="285"/>
        </w:trPr>
        <w:tc>
          <w:tcPr>
            <w:tcW w:w="439" w:type="pct"/>
            <w:tcBorders>
              <w:top w:val="nil"/>
              <w:left w:val="nil"/>
              <w:bottom w:val="nil"/>
              <w:right w:val="nil"/>
            </w:tcBorders>
            <w:shd w:val="clear" w:color="auto" w:fill="auto"/>
            <w:noWrap/>
            <w:vAlign w:val="bottom"/>
            <w:hideMark/>
          </w:tcPr>
          <w:p w14:paraId="6D67A14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DOS426</w:t>
            </w:r>
          </w:p>
        </w:tc>
        <w:tc>
          <w:tcPr>
            <w:tcW w:w="2160" w:type="pct"/>
            <w:tcBorders>
              <w:top w:val="nil"/>
              <w:left w:val="nil"/>
              <w:bottom w:val="nil"/>
              <w:right w:val="nil"/>
            </w:tcBorders>
            <w:shd w:val="clear" w:color="auto" w:fill="auto"/>
            <w:noWrap/>
            <w:vAlign w:val="bottom"/>
            <w:hideMark/>
          </w:tcPr>
          <w:p w14:paraId="3BA2E06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INTERNATIONAL ORGANIZATIONAL AFFAIRS</w:t>
            </w:r>
          </w:p>
        </w:tc>
        <w:tc>
          <w:tcPr>
            <w:tcW w:w="1135" w:type="pct"/>
            <w:tcBorders>
              <w:top w:val="nil"/>
              <w:left w:val="nil"/>
              <w:bottom w:val="nil"/>
              <w:right w:val="nil"/>
            </w:tcBorders>
            <w:shd w:val="clear" w:color="auto" w:fill="auto"/>
            <w:noWrap/>
            <w:vAlign w:val="bottom"/>
            <w:hideMark/>
          </w:tcPr>
          <w:p w14:paraId="7287D7D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60710A3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6BA173A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41087F6C" w14:textId="77777777" w:rsidTr="00392014">
        <w:trPr>
          <w:trHeight w:val="285"/>
        </w:trPr>
        <w:tc>
          <w:tcPr>
            <w:tcW w:w="439" w:type="pct"/>
            <w:tcBorders>
              <w:top w:val="nil"/>
              <w:left w:val="nil"/>
              <w:bottom w:val="nil"/>
              <w:right w:val="nil"/>
            </w:tcBorders>
            <w:shd w:val="clear" w:color="auto" w:fill="auto"/>
            <w:noWrap/>
            <w:vAlign w:val="bottom"/>
            <w:hideMark/>
          </w:tcPr>
          <w:p w14:paraId="4A3A533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DOS427</w:t>
            </w:r>
          </w:p>
        </w:tc>
        <w:tc>
          <w:tcPr>
            <w:tcW w:w="2160" w:type="pct"/>
            <w:tcBorders>
              <w:top w:val="nil"/>
              <w:left w:val="nil"/>
              <w:bottom w:val="nil"/>
              <w:right w:val="nil"/>
            </w:tcBorders>
            <w:shd w:val="clear" w:color="auto" w:fill="auto"/>
            <w:noWrap/>
            <w:vAlign w:val="bottom"/>
            <w:hideMark/>
          </w:tcPr>
          <w:p w14:paraId="3A986EA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LEGISLATIVE AND INTERGOVERNMENTAL AFFAIRS</w:t>
            </w:r>
          </w:p>
        </w:tc>
        <w:tc>
          <w:tcPr>
            <w:tcW w:w="1135" w:type="pct"/>
            <w:tcBorders>
              <w:top w:val="nil"/>
              <w:left w:val="nil"/>
              <w:bottom w:val="nil"/>
              <w:right w:val="nil"/>
            </w:tcBorders>
            <w:shd w:val="clear" w:color="auto" w:fill="auto"/>
            <w:noWrap/>
            <w:vAlign w:val="bottom"/>
            <w:hideMark/>
          </w:tcPr>
          <w:p w14:paraId="04D9E38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35FB346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0115EBE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47C1449C" w14:textId="77777777" w:rsidTr="00392014">
        <w:trPr>
          <w:trHeight w:val="285"/>
        </w:trPr>
        <w:tc>
          <w:tcPr>
            <w:tcW w:w="439" w:type="pct"/>
            <w:tcBorders>
              <w:top w:val="nil"/>
              <w:left w:val="nil"/>
              <w:bottom w:val="nil"/>
              <w:right w:val="nil"/>
            </w:tcBorders>
            <w:shd w:val="clear" w:color="auto" w:fill="auto"/>
            <w:noWrap/>
            <w:vAlign w:val="bottom"/>
            <w:hideMark/>
          </w:tcPr>
          <w:p w14:paraId="7E0D1F0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DOS428</w:t>
            </w:r>
          </w:p>
        </w:tc>
        <w:tc>
          <w:tcPr>
            <w:tcW w:w="2160" w:type="pct"/>
            <w:tcBorders>
              <w:top w:val="nil"/>
              <w:left w:val="nil"/>
              <w:bottom w:val="nil"/>
              <w:right w:val="nil"/>
            </w:tcBorders>
            <w:shd w:val="clear" w:color="auto" w:fill="auto"/>
            <w:noWrap/>
            <w:vAlign w:val="bottom"/>
            <w:hideMark/>
          </w:tcPr>
          <w:p w14:paraId="586C88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POPULATION, REFUGEES AND MIGRATION</w:t>
            </w:r>
          </w:p>
        </w:tc>
        <w:tc>
          <w:tcPr>
            <w:tcW w:w="1135" w:type="pct"/>
            <w:tcBorders>
              <w:top w:val="nil"/>
              <w:left w:val="nil"/>
              <w:bottom w:val="nil"/>
              <w:right w:val="nil"/>
            </w:tcBorders>
            <w:shd w:val="clear" w:color="auto" w:fill="auto"/>
            <w:noWrap/>
            <w:vAlign w:val="bottom"/>
            <w:hideMark/>
          </w:tcPr>
          <w:p w14:paraId="56BF021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78C095D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0F40E5E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04246477" w14:textId="77777777" w:rsidTr="00392014">
        <w:trPr>
          <w:trHeight w:val="285"/>
        </w:trPr>
        <w:tc>
          <w:tcPr>
            <w:tcW w:w="439" w:type="pct"/>
            <w:tcBorders>
              <w:top w:val="nil"/>
              <w:left w:val="nil"/>
              <w:bottom w:val="nil"/>
              <w:right w:val="nil"/>
            </w:tcBorders>
            <w:shd w:val="clear" w:color="auto" w:fill="auto"/>
            <w:noWrap/>
            <w:vAlign w:val="bottom"/>
            <w:hideMark/>
          </w:tcPr>
          <w:p w14:paraId="5C71DF2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DOS429</w:t>
            </w:r>
          </w:p>
        </w:tc>
        <w:tc>
          <w:tcPr>
            <w:tcW w:w="2160" w:type="pct"/>
            <w:tcBorders>
              <w:top w:val="nil"/>
              <w:left w:val="nil"/>
              <w:bottom w:val="nil"/>
              <w:right w:val="nil"/>
            </w:tcBorders>
            <w:shd w:val="clear" w:color="auto" w:fill="auto"/>
            <w:noWrap/>
            <w:vAlign w:val="bottom"/>
            <w:hideMark/>
          </w:tcPr>
          <w:p w14:paraId="178AA3C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PUBLIC AFFAIRS</w:t>
            </w:r>
          </w:p>
        </w:tc>
        <w:tc>
          <w:tcPr>
            <w:tcW w:w="1135" w:type="pct"/>
            <w:tcBorders>
              <w:top w:val="nil"/>
              <w:left w:val="nil"/>
              <w:bottom w:val="nil"/>
              <w:right w:val="nil"/>
            </w:tcBorders>
            <w:shd w:val="clear" w:color="auto" w:fill="auto"/>
            <w:noWrap/>
            <w:vAlign w:val="bottom"/>
            <w:hideMark/>
          </w:tcPr>
          <w:p w14:paraId="3CB9BD2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3C9A0298"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7B62460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643DB695" w14:textId="77777777" w:rsidTr="00392014">
        <w:trPr>
          <w:trHeight w:val="285"/>
        </w:trPr>
        <w:tc>
          <w:tcPr>
            <w:tcW w:w="439" w:type="pct"/>
            <w:tcBorders>
              <w:top w:val="nil"/>
              <w:left w:val="nil"/>
              <w:bottom w:val="nil"/>
              <w:right w:val="nil"/>
            </w:tcBorders>
            <w:shd w:val="clear" w:color="auto" w:fill="auto"/>
            <w:noWrap/>
            <w:vAlign w:val="bottom"/>
            <w:hideMark/>
          </w:tcPr>
          <w:p w14:paraId="032EE37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DOS430</w:t>
            </w:r>
          </w:p>
        </w:tc>
        <w:tc>
          <w:tcPr>
            <w:tcW w:w="2160" w:type="pct"/>
            <w:tcBorders>
              <w:top w:val="nil"/>
              <w:left w:val="nil"/>
              <w:bottom w:val="nil"/>
              <w:right w:val="nil"/>
            </w:tcBorders>
            <w:shd w:val="clear" w:color="auto" w:fill="auto"/>
            <w:noWrap/>
            <w:vAlign w:val="bottom"/>
            <w:hideMark/>
          </w:tcPr>
          <w:p w14:paraId="38D891C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SOUTH ASIAN AFFAIRS</w:t>
            </w:r>
          </w:p>
        </w:tc>
        <w:tc>
          <w:tcPr>
            <w:tcW w:w="1135" w:type="pct"/>
            <w:tcBorders>
              <w:top w:val="nil"/>
              <w:left w:val="nil"/>
              <w:bottom w:val="nil"/>
              <w:right w:val="nil"/>
            </w:tcBorders>
            <w:shd w:val="clear" w:color="auto" w:fill="auto"/>
            <w:noWrap/>
            <w:vAlign w:val="bottom"/>
            <w:hideMark/>
          </w:tcPr>
          <w:p w14:paraId="675DB22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10883C6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558180F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72FD9A00" w14:textId="77777777" w:rsidTr="00392014">
        <w:trPr>
          <w:trHeight w:val="285"/>
        </w:trPr>
        <w:tc>
          <w:tcPr>
            <w:tcW w:w="439" w:type="pct"/>
            <w:tcBorders>
              <w:top w:val="nil"/>
              <w:left w:val="nil"/>
              <w:bottom w:val="nil"/>
              <w:right w:val="nil"/>
            </w:tcBorders>
            <w:shd w:val="clear" w:color="auto" w:fill="auto"/>
            <w:noWrap/>
            <w:vAlign w:val="bottom"/>
            <w:hideMark/>
          </w:tcPr>
          <w:p w14:paraId="2E92621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DOS431</w:t>
            </w:r>
          </w:p>
        </w:tc>
        <w:tc>
          <w:tcPr>
            <w:tcW w:w="2160" w:type="pct"/>
            <w:tcBorders>
              <w:top w:val="nil"/>
              <w:left w:val="nil"/>
              <w:bottom w:val="nil"/>
              <w:right w:val="nil"/>
            </w:tcBorders>
            <w:shd w:val="clear" w:color="auto" w:fill="auto"/>
            <w:noWrap/>
            <w:vAlign w:val="bottom"/>
            <w:hideMark/>
          </w:tcPr>
          <w:p w14:paraId="40C9349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INTERNATIONAL NARCOTICS MATTERS</w:t>
            </w:r>
          </w:p>
        </w:tc>
        <w:tc>
          <w:tcPr>
            <w:tcW w:w="1135" w:type="pct"/>
            <w:tcBorders>
              <w:top w:val="nil"/>
              <w:left w:val="nil"/>
              <w:bottom w:val="nil"/>
              <w:right w:val="nil"/>
            </w:tcBorders>
            <w:shd w:val="clear" w:color="auto" w:fill="auto"/>
            <w:noWrap/>
            <w:vAlign w:val="bottom"/>
            <w:hideMark/>
          </w:tcPr>
          <w:p w14:paraId="01F4505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14BAE34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60AD4A0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37C97194" w14:textId="77777777" w:rsidTr="00392014">
        <w:trPr>
          <w:trHeight w:val="285"/>
        </w:trPr>
        <w:tc>
          <w:tcPr>
            <w:tcW w:w="439" w:type="pct"/>
            <w:tcBorders>
              <w:top w:val="nil"/>
              <w:left w:val="nil"/>
              <w:bottom w:val="nil"/>
              <w:right w:val="nil"/>
            </w:tcBorders>
            <w:shd w:val="clear" w:color="auto" w:fill="auto"/>
            <w:noWrap/>
            <w:vAlign w:val="bottom"/>
            <w:hideMark/>
          </w:tcPr>
          <w:p w14:paraId="0609D95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DOS433</w:t>
            </w:r>
          </w:p>
        </w:tc>
        <w:tc>
          <w:tcPr>
            <w:tcW w:w="2160" w:type="pct"/>
            <w:tcBorders>
              <w:top w:val="nil"/>
              <w:left w:val="nil"/>
              <w:bottom w:val="nil"/>
              <w:right w:val="nil"/>
            </w:tcBorders>
            <w:shd w:val="clear" w:color="auto" w:fill="auto"/>
            <w:noWrap/>
            <w:vAlign w:val="bottom"/>
            <w:hideMark/>
          </w:tcPr>
          <w:p w14:paraId="42E3319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CHIEF FINANCIAL OFFICER Assistant SECRETARY FOR RESOURCE MANAGEMENT</w:t>
            </w:r>
          </w:p>
        </w:tc>
        <w:tc>
          <w:tcPr>
            <w:tcW w:w="1135" w:type="pct"/>
            <w:tcBorders>
              <w:top w:val="nil"/>
              <w:left w:val="nil"/>
              <w:bottom w:val="nil"/>
              <w:right w:val="nil"/>
            </w:tcBorders>
            <w:shd w:val="clear" w:color="auto" w:fill="auto"/>
            <w:noWrap/>
            <w:vAlign w:val="bottom"/>
            <w:hideMark/>
          </w:tcPr>
          <w:p w14:paraId="20F1A7E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71C1FD2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3A1AF8D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54C4548A" w14:textId="77777777" w:rsidTr="00392014">
        <w:trPr>
          <w:trHeight w:val="285"/>
        </w:trPr>
        <w:tc>
          <w:tcPr>
            <w:tcW w:w="439" w:type="pct"/>
            <w:tcBorders>
              <w:top w:val="nil"/>
              <w:left w:val="nil"/>
              <w:bottom w:val="nil"/>
              <w:right w:val="nil"/>
            </w:tcBorders>
            <w:shd w:val="clear" w:color="auto" w:fill="auto"/>
            <w:noWrap/>
            <w:vAlign w:val="bottom"/>
            <w:hideMark/>
          </w:tcPr>
          <w:p w14:paraId="4616FEF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DOS434</w:t>
            </w:r>
          </w:p>
        </w:tc>
        <w:tc>
          <w:tcPr>
            <w:tcW w:w="2160" w:type="pct"/>
            <w:tcBorders>
              <w:top w:val="nil"/>
              <w:left w:val="nil"/>
              <w:bottom w:val="nil"/>
              <w:right w:val="nil"/>
            </w:tcBorders>
            <w:shd w:val="clear" w:color="auto" w:fill="auto"/>
            <w:noWrap/>
            <w:vAlign w:val="bottom"/>
            <w:hideMark/>
          </w:tcPr>
          <w:p w14:paraId="7B3F955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COORDINATOR FOR COUNTER-TERRORISM</w:t>
            </w:r>
          </w:p>
        </w:tc>
        <w:tc>
          <w:tcPr>
            <w:tcW w:w="1135" w:type="pct"/>
            <w:tcBorders>
              <w:top w:val="nil"/>
              <w:left w:val="nil"/>
              <w:bottom w:val="nil"/>
              <w:right w:val="nil"/>
            </w:tcBorders>
            <w:shd w:val="clear" w:color="auto" w:fill="auto"/>
            <w:noWrap/>
            <w:vAlign w:val="bottom"/>
            <w:hideMark/>
          </w:tcPr>
          <w:p w14:paraId="51519F2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4354300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0FC35C9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25B39210" w14:textId="77777777" w:rsidTr="00392014">
        <w:trPr>
          <w:trHeight w:val="285"/>
        </w:trPr>
        <w:tc>
          <w:tcPr>
            <w:tcW w:w="439" w:type="pct"/>
            <w:tcBorders>
              <w:top w:val="nil"/>
              <w:left w:val="nil"/>
              <w:bottom w:val="nil"/>
              <w:right w:val="nil"/>
            </w:tcBorders>
            <w:shd w:val="clear" w:color="auto" w:fill="auto"/>
            <w:noWrap/>
            <w:vAlign w:val="bottom"/>
            <w:hideMark/>
          </w:tcPr>
          <w:p w14:paraId="0AEC0EB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DOS435</w:t>
            </w:r>
          </w:p>
        </w:tc>
        <w:tc>
          <w:tcPr>
            <w:tcW w:w="2160" w:type="pct"/>
            <w:tcBorders>
              <w:top w:val="nil"/>
              <w:left w:val="nil"/>
              <w:bottom w:val="nil"/>
              <w:right w:val="nil"/>
            </w:tcBorders>
            <w:shd w:val="clear" w:color="auto" w:fill="auto"/>
            <w:noWrap/>
            <w:vAlign w:val="bottom"/>
            <w:hideMark/>
          </w:tcPr>
          <w:p w14:paraId="1CFE7C5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COUNSEL</w:t>
            </w:r>
          </w:p>
        </w:tc>
        <w:tc>
          <w:tcPr>
            <w:tcW w:w="1135" w:type="pct"/>
            <w:tcBorders>
              <w:top w:val="nil"/>
              <w:left w:val="nil"/>
              <w:bottom w:val="nil"/>
              <w:right w:val="nil"/>
            </w:tcBorders>
            <w:shd w:val="clear" w:color="auto" w:fill="auto"/>
            <w:noWrap/>
            <w:vAlign w:val="bottom"/>
            <w:hideMark/>
          </w:tcPr>
          <w:p w14:paraId="69F5165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7A6696F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4CBA64A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5030CA48" w14:textId="77777777" w:rsidTr="00392014">
        <w:trPr>
          <w:trHeight w:val="285"/>
        </w:trPr>
        <w:tc>
          <w:tcPr>
            <w:tcW w:w="439" w:type="pct"/>
            <w:tcBorders>
              <w:top w:val="nil"/>
              <w:left w:val="nil"/>
              <w:bottom w:val="nil"/>
              <w:right w:val="nil"/>
            </w:tcBorders>
            <w:shd w:val="clear" w:color="auto" w:fill="auto"/>
            <w:noWrap/>
            <w:vAlign w:val="bottom"/>
            <w:hideMark/>
          </w:tcPr>
          <w:p w14:paraId="74F7494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DOS436</w:t>
            </w:r>
          </w:p>
        </w:tc>
        <w:tc>
          <w:tcPr>
            <w:tcW w:w="2160" w:type="pct"/>
            <w:tcBorders>
              <w:top w:val="nil"/>
              <w:left w:val="nil"/>
              <w:bottom w:val="nil"/>
              <w:right w:val="nil"/>
            </w:tcBorders>
            <w:shd w:val="clear" w:color="auto" w:fill="auto"/>
            <w:noWrap/>
            <w:vAlign w:val="bottom"/>
            <w:hideMark/>
          </w:tcPr>
          <w:p w14:paraId="4DC2FDF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OFFICE OF FOREIGN MISSIONS</w:t>
            </w:r>
          </w:p>
        </w:tc>
        <w:tc>
          <w:tcPr>
            <w:tcW w:w="1135" w:type="pct"/>
            <w:tcBorders>
              <w:top w:val="nil"/>
              <w:left w:val="nil"/>
              <w:bottom w:val="nil"/>
              <w:right w:val="nil"/>
            </w:tcBorders>
            <w:shd w:val="clear" w:color="auto" w:fill="auto"/>
            <w:noWrap/>
            <w:vAlign w:val="bottom"/>
            <w:hideMark/>
          </w:tcPr>
          <w:p w14:paraId="4C969A9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48B672B8"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1A5BD61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60C1231E" w14:textId="77777777" w:rsidTr="00392014">
        <w:trPr>
          <w:trHeight w:val="285"/>
        </w:trPr>
        <w:tc>
          <w:tcPr>
            <w:tcW w:w="439" w:type="pct"/>
            <w:tcBorders>
              <w:top w:val="nil"/>
              <w:left w:val="nil"/>
              <w:bottom w:val="nil"/>
              <w:right w:val="nil"/>
            </w:tcBorders>
            <w:shd w:val="clear" w:color="auto" w:fill="auto"/>
            <w:noWrap/>
            <w:vAlign w:val="bottom"/>
            <w:hideMark/>
          </w:tcPr>
          <w:p w14:paraId="7ACD002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DOS437</w:t>
            </w:r>
          </w:p>
        </w:tc>
        <w:tc>
          <w:tcPr>
            <w:tcW w:w="2160" w:type="pct"/>
            <w:tcBorders>
              <w:top w:val="nil"/>
              <w:left w:val="nil"/>
              <w:bottom w:val="nil"/>
              <w:right w:val="nil"/>
            </w:tcBorders>
            <w:shd w:val="clear" w:color="auto" w:fill="auto"/>
            <w:noWrap/>
            <w:vAlign w:val="bottom"/>
            <w:hideMark/>
          </w:tcPr>
          <w:p w14:paraId="258BA36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7908419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4CCA21C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017E2E4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2F86C90A" w14:textId="77777777" w:rsidTr="00392014">
        <w:trPr>
          <w:trHeight w:val="285"/>
        </w:trPr>
        <w:tc>
          <w:tcPr>
            <w:tcW w:w="439" w:type="pct"/>
            <w:tcBorders>
              <w:top w:val="nil"/>
              <w:left w:val="nil"/>
              <w:bottom w:val="nil"/>
              <w:right w:val="nil"/>
            </w:tcBorders>
            <w:shd w:val="clear" w:color="auto" w:fill="auto"/>
            <w:noWrap/>
            <w:vAlign w:val="bottom"/>
            <w:hideMark/>
          </w:tcPr>
          <w:p w14:paraId="6C6D15E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DOS438</w:t>
            </w:r>
          </w:p>
        </w:tc>
        <w:tc>
          <w:tcPr>
            <w:tcW w:w="2160" w:type="pct"/>
            <w:tcBorders>
              <w:top w:val="nil"/>
              <w:left w:val="nil"/>
              <w:bottom w:val="nil"/>
              <w:right w:val="nil"/>
            </w:tcBorders>
            <w:shd w:val="clear" w:color="auto" w:fill="auto"/>
            <w:noWrap/>
            <w:vAlign w:val="bottom"/>
            <w:hideMark/>
          </w:tcPr>
          <w:p w14:paraId="2FED583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LEGAL ADVISER</w:t>
            </w:r>
          </w:p>
        </w:tc>
        <w:tc>
          <w:tcPr>
            <w:tcW w:w="1135" w:type="pct"/>
            <w:tcBorders>
              <w:top w:val="nil"/>
              <w:left w:val="nil"/>
              <w:bottom w:val="nil"/>
              <w:right w:val="nil"/>
            </w:tcBorders>
            <w:shd w:val="clear" w:color="auto" w:fill="auto"/>
            <w:noWrap/>
            <w:vAlign w:val="bottom"/>
            <w:hideMark/>
          </w:tcPr>
          <w:p w14:paraId="3F5D289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73EB0C0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1B3A882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7D709B40" w14:textId="77777777" w:rsidTr="00392014">
        <w:trPr>
          <w:trHeight w:val="285"/>
        </w:trPr>
        <w:tc>
          <w:tcPr>
            <w:tcW w:w="439" w:type="pct"/>
            <w:tcBorders>
              <w:top w:val="nil"/>
              <w:left w:val="nil"/>
              <w:bottom w:val="nil"/>
              <w:right w:val="nil"/>
            </w:tcBorders>
            <w:shd w:val="clear" w:color="auto" w:fill="auto"/>
            <w:noWrap/>
            <w:vAlign w:val="bottom"/>
            <w:hideMark/>
          </w:tcPr>
          <w:p w14:paraId="60DB624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DOS440</w:t>
            </w:r>
          </w:p>
        </w:tc>
        <w:tc>
          <w:tcPr>
            <w:tcW w:w="2160" w:type="pct"/>
            <w:tcBorders>
              <w:top w:val="nil"/>
              <w:left w:val="nil"/>
              <w:bottom w:val="nil"/>
              <w:right w:val="nil"/>
            </w:tcBorders>
            <w:shd w:val="clear" w:color="auto" w:fill="auto"/>
            <w:noWrap/>
            <w:vAlign w:val="bottom"/>
            <w:hideMark/>
          </w:tcPr>
          <w:p w14:paraId="5B56B30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COORDINATOR FOR INT COMMS AND INFO POLICY</w:t>
            </w:r>
          </w:p>
        </w:tc>
        <w:tc>
          <w:tcPr>
            <w:tcW w:w="1135" w:type="pct"/>
            <w:tcBorders>
              <w:top w:val="nil"/>
              <w:left w:val="nil"/>
              <w:bottom w:val="nil"/>
              <w:right w:val="nil"/>
            </w:tcBorders>
            <w:shd w:val="clear" w:color="auto" w:fill="auto"/>
            <w:noWrap/>
            <w:vAlign w:val="bottom"/>
            <w:hideMark/>
          </w:tcPr>
          <w:p w14:paraId="281F274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4E33964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2C1A064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7790D904" w14:textId="77777777" w:rsidTr="00392014">
        <w:trPr>
          <w:trHeight w:val="285"/>
        </w:trPr>
        <w:tc>
          <w:tcPr>
            <w:tcW w:w="439" w:type="pct"/>
            <w:tcBorders>
              <w:top w:val="nil"/>
              <w:left w:val="nil"/>
              <w:bottom w:val="nil"/>
              <w:right w:val="nil"/>
            </w:tcBorders>
            <w:shd w:val="clear" w:color="auto" w:fill="auto"/>
            <w:noWrap/>
            <w:vAlign w:val="bottom"/>
            <w:hideMark/>
          </w:tcPr>
          <w:p w14:paraId="6400D9F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DOS309</w:t>
            </w:r>
          </w:p>
        </w:tc>
        <w:tc>
          <w:tcPr>
            <w:tcW w:w="2160" w:type="pct"/>
            <w:tcBorders>
              <w:top w:val="nil"/>
              <w:left w:val="nil"/>
              <w:bottom w:val="nil"/>
              <w:right w:val="nil"/>
            </w:tcBorders>
            <w:shd w:val="clear" w:color="auto" w:fill="auto"/>
            <w:noWrap/>
            <w:vAlign w:val="bottom"/>
            <w:hideMark/>
          </w:tcPr>
          <w:p w14:paraId="0FB5B76A"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UnderSECRETARY</w:t>
            </w:r>
            <w:proofErr w:type="spellEnd"/>
            <w:r w:rsidRPr="00A85EF8">
              <w:rPr>
                <w:rFonts w:ascii="Calibri" w:hAnsi="Calibri" w:cs="Calibri"/>
                <w:color w:val="000000"/>
                <w:sz w:val="22"/>
                <w:szCs w:val="22"/>
              </w:rPr>
              <w:t xml:space="preserve"> FOR PUBLIC DIPLOMACY AND PUBLIC AFFAIRS</w:t>
            </w:r>
          </w:p>
        </w:tc>
        <w:tc>
          <w:tcPr>
            <w:tcW w:w="1135" w:type="pct"/>
            <w:tcBorders>
              <w:top w:val="nil"/>
              <w:left w:val="nil"/>
              <w:bottom w:val="nil"/>
              <w:right w:val="nil"/>
            </w:tcBorders>
            <w:shd w:val="clear" w:color="auto" w:fill="auto"/>
            <w:noWrap/>
            <w:vAlign w:val="bottom"/>
            <w:hideMark/>
          </w:tcPr>
          <w:p w14:paraId="494A0E3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39100A0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375CA0C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63AF60DE" w14:textId="77777777" w:rsidTr="00392014">
        <w:trPr>
          <w:trHeight w:val="285"/>
        </w:trPr>
        <w:tc>
          <w:tcPr>
            <w:tcW w:w="439" w:type="pct"/>
            <w:tcBorders>
              <w:top w:val="nil"/>
              <w:left w:val="nil"/>
              <w:bottom w:val="nil"/>
              <w:right w:val="nil"/>
            </w:tcBorders>
            <w:shd w:val="clear" w:color="auto" w:fill="auto"/>
            <w:noWrap/>
            <w:vAlign w:val="bottom"/>
            <w:hideMark/>
          </w:tcPr>
          <w:p w14:paraId="0AE26FC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DOS432</w:t>
            </w:r>
          </w:p>
        </w:tc>
        <w:tc>
          <w:tcPr>
            <w:tcW w:w="2160" w:type="pct"/>
            <w:tcBorders>
              <w:top w:val="nil"/>
              <w:left w:val="nil"/>
              <w:bottom w:val="nil"/>
              <w:right w:val="nil"/>
            </w:tcBorders>
            <w:shd w:val="clear" w:color="auto" w:fill="auto"/>
            <w:noWrap/>
            <w:vAlign w:val="bottom"/>
            <w:hideMark/>
          </w:tcPr>
          <w:p w14:paraId="2BE712E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SECRETARY-EDUCATIONAL AND CULTURAL AFFAIRS</w:t>
            </w:r>
          </w:p>
        </w:tc>
        <w:tc>
          <w:tcPr>
            <w:tcW w:w="1135" w:type="pct"/>
            <w:tcBorders>
              <w:top w:val="nil"/>
              <w:left w:val="nil"/>
              <w:bottom w:val="nil"/>
              <w:right w:val="nil"/>
            </w:tcBorders>
            <w:shd w:val="clear" w:color="auto" w:fill="auto"/>
            <w:noWrap/>
            <w:vAlign w:val="bottom"/>
            <w:hideMark/>
          </w:tcPr>
          <w:p w14:paraId="5ACD6AE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158A2BB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70BB7CC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22194250" w14:textId="77777777" w:rsidTr="00392014">
        <w:trPr>
          <w:trHeight w:val="285"/>
        </w:trPr>
        <w:tc>
          <w:tcPr>
            <w:tcW w:w="439" w:type="pct"/>
            <w:tcBorders>
              <w:top w:val="nil"/>
              <w:left w:val="nil"/>
              <w:bottom w:val="nil"/>
              <w:right w:val="nil"/>
            </w:tcBorders>
            <w:shd w:val="clear" w:color="auto" w:fill="auto"/>
            <w:noWrap/>
            <w:vAlign w:val="bottom"/>
            <w:hideMark/>
          </w:tcPr>
          <w:p w14:paraId="5A241ED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DOS425</w:t>
            </w:r>
          </w:p>
        </w:tc>
        <w:tc>
          <w:tcPr>
            <w:tcW w:w="2160" w:type="pct"/>
            <w:tcBorders>
              <w:top w:val="nil"/>
              <w:left w:val="nil"/>
              <w:bottom w:val="nil"/>
              <w:right w:val="nil"/>
            </w:tcBorders>
            <w:shd w:val="clear" w:color="auto" w:fill="auto"/>
            <w:noWrap/>
            <w:vAlign w:val="bottom"/>
            <w:hideMark/>
          </w:tcPr>
          <w:p w14:paraId="36C09B3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EUROPEAN AND CANADIAN AFFAIRS</w:t>
            </w:r>
          </w:p>
        </w:tc>
        <w:tc>
          <w:tcPr>
            <w:tcW w:w="1135" w:type="pct"/>
            <w:tcBorders>
              <w:top w:val="nil"/>
              <w:left w:val="nil"/>
              <w:bottom w:val="nil"/>
              <w:right w:val="nil"/>
            </w:tcBorders>
            <w:shd w:val="clear" w:color="auto" w:fill="auto"/>
            <w:noWrap/>
            <w:vAlign w:val="bottom"/>
            <w:hideMark/>
          </w:tcPr>
          <w:p w14:paraId="160F56C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658133A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28A6CD2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69794B7A" w14:textId="77777777" w:rsidTr="00392014">
        <w:trPr>
          <w:trHeight w:val="285"/>
        </w:trPr>
        <w:tc>
          <w:tcPr>
            <w:tcW w:w="439" w:type="pct"/>
            <w:tcBorders>
              <w:top w:val="nil"/>
              <w:left w:val="nil"/>
              <w:bottom w:val="nil"/>
              <w:right w:val="nil"/>
            </w:tcBorders>
            <w:shd w:val="clear" w:color="auto" w:fill="auto"/>
            <w:noWrap/>
            <w:vAlign w:val="bottom"/>
            <w:hideMark/>
          </w:tcPr>
          <w:p w14:paraId="3E11B52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DOS410</w:t>
            </w:r>
          </w:p>
        </w:tc>
        <w:tc>
          <w:tcPr>
            <w:tcW w:w="2160" w:type="pct"/>
            <w:tcBorders>
              <w:top w:val="nil"/>
              <w:left w:val="nil"/>
              <w:bottom w:val="nil"/>
              <w:right w:val="nil"/>
            </w:tcBorders>
            <w:shd w:val="clear" w:color="auto" w:fill="auto"/>
            <w:noWrap/>
            <w:vAlign w:val="bottom"/>
            <w:hideMark/>
          </w:tcPr>
          <w:p w14:paraId="48606F7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 FOR INTER-AMERICAN AFFAIRS</w:t>
            </w:r>
          </w:p>
        </w:tc>
        <w:tc>
          <w:tcPr>
            <w:tcW w:w="1135" w:type="pct"/>
            <w:tcBorders>
              <w:top w:val="nil"/>
              <w:left w:val="nil"/>
              <w:bottom w:val="nil"/>
              <w:right w:val="nil"/>
            </w:tcBorders>
            <w:shd w:val="clear" w:color="auto" w:fill="auto"/>
            <w:noWrap/>
            <w:vAlign w:val="bottom"/>
            <w:hideMark/>
          </w:tcPr>
          <w:p w14:paraId="36A011B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35D3DD1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1BD585C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467B52C1" w14:textId="77777777" w:rsidTr="00392014">
        <w:trPr>
          <w:trHeight w:val="285"/>
        </w:trPr>
        <w:tc>
          <w:tcPr>
            <w:tcW w:w="439" w:type="pct"/>
            <w:tcBorders>
              <w:top w:val="nil"/>
              <w:left w:val="nil"/>
              <w:bottom w:val="nil"/>
              <w:right w:val="nil"/>
            </w:tcBorders>
            <w:shd w:val="clear" w:color="auto" w:fill="auto"/>
            <w:noWrap/>
            <w:vAlign w:val="bottom"/>
            <w:hideMark/>
          </w:tcPr>
          <w:p w14:paraId="6D5165A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DOS416</w:t>
            </w:r>
          </w:p>
        </w:tc>
        <w:tc>
          <w:tcPr>
            <w:tcW w:w="2160" w:type="pct"/>
            <w:tcBorders>
              <w:top w:val="nil"/>
              <w:left w:val="nil"/>
              <w:bottom w:val="nil"/>
              <w:right w:val="nil"/>
            </w:tcBorders>
            <w:shd w:val="clear" w:color="auto" w:fill="auto"/>
            <w:noWrap/>
            <w:vAlign w:val="bottom"/>
            <w:hideMark/>
          </w:tcPr>
          <w:p w14:paraId="66B5ABC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BUREAU OF POLITICO-MILITARY AFFAIRS</w:t>
            </w:r>
          </w:p>
        </w:tc>
        <w:tc>
          <w:tcPr>
            <w:tcW w:w="1135" w:type="pct"/>
            <w:tcBorders>
              <w:top w:val="nil"/>
              <w:left w:val="nil"/>
              <w:bottom w:val="nil"/>
              <w:right w:val="nil"/>
            </w:tcBorders>
            <w:shd w:val="clear" w:color="auto" w:fill="auto"/>
            <w:noWrap/>
            <w:vAlign w:val="bottom"/>
            <w:hideMark/>
          </w:tcPr>
          <w:p w14:paraId="628CECA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State Department (DOS)</w:t>
            </w:r>
          </w:p>
        </w:tc>
        <w:tc>
          <w:tcPr>
            <w:tcW w:w="386" w:type="pct"/>
            <w:tcBorders>
              <w:top w:val="nil"/>
              <w:left w:val="nil"/>
              <w:bottom w:val="nil"/>
              <w:right w:val="nil"/>
            </w:tcBorders>
            <w:shd w:val="clear" w:color="auto" w:fill="auto"/>
            <w:noWrap/>
            <w:vAlign w:val="bottom"/>
            <w:hideMark/>
          </w:tcPr>
          <w:p w14:paraId="535FB54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19BB6E1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30890144" w14:textId="77777777" w:rsidTr="00392014">
        <w:trPr>
          <w:trHeight w:val="285"/>
        </w:trPr>
        <w:tc>
          <w:tcPr>
            <w:tcW w:w="439" w:type="pct"/>
            <w:tcBorders>
              <w:top w:val="nil"/>
              <w:left w:val="nil"/>
              <w:bottom w:val="nil"/>
              <w:right w:val="nil"/>
            </w:tcBorders>
            <w:shd w:val="clear" w:color="auto" w:fill="auto"/>
            <w:noWrap/>
            <w:vAlign w:val="bottom"/>
            <w:hideMark/>
          </w:tcPr>
          <w:p w14:paraId="04228D4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PC301</w:t>
            </w:r>
          </w:p>
        </w:tc>
        <w:tc>
          <w:tcPr>
            <w:tcW w:w="2160" w:type="pct"/>
            <w:tcBorders>
              <w:top w:val="nil"/>
              <w:left w:val="nil"/>
              <w:bottom w:val="nil"/>
              <w:right w:val="nil"/>
            </w:tcBorders>
            <w:shd w:val="clear" w:color="auto" w:fill="auto"/>
            <w:noWrap/>
            <w:vAlign w:val="bottom"/>
            <w:hideMark/>
          </w:tcPr>
          <w:p w14:paraId="3C91D9F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 PEACE CORPS</w:t>
            </w:r>
          </w:p>
        </w:tc>
        <w:tc>
          <w:tcPr>
            <w:tcW w:w="1135" w:type="pct"/>
            <w:tcBorders>
              <w:top w:val="nil"/>
              <w:left w:val="nil"/>
              <w:bottom w:val="nil"/>
              <w:right w:val="nil"/>
            </w:tcBorders>
            <w:shd w:val="clear" w:color="auto" w:fill="auto"/>
            <w:noWrap/>
            <w:vAlign w:val="bottom"/>
            <w:hideMark/>
          </w:tcPr>
          <w:p w14:paraId="4263D36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 xml:space="preserve">Peace Corps (PC) </w:t>
            </w:r>
          </w:p>
        </w:tc>
        <w:tc>
          <w:tcPr>
            <w:tcW w:w="386" w:type="pct"/>
            <w:tcBorders>
              <w:top w:val="nil"/>
              <w:left w:val="nil"/>
              <w:bottom w:val="nil"/>
              <w:right w:val="nil"/>
            </w:tcBorders>
            <w:shd w:val="clear" w:color="auto" w:fill="auto"/>
            <w:noWrap/>
            <w:vAlign w:val="bottom"/>
            <w:hideMark/>
          </w:tcPr>
          <w:p w14:paraId="0AB1641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5258B79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40A90E32" w14:textId="77777777" w:rsidTr="00392014">
        <w:trPr>
          <w:trHeight w:val="285"/>
        </w:trPr>
        <w:tc>
          <w:tcPr>
            <w:tcW w:w="439" w:type="pct"/>
            <w:tcBorders>
              <w:top w:val="nil"/>
              <w:left w:val="nil"/>
              <w:bottom w:val="nil"/>
              <w:right w:val="nil"/>
            </w:tcBorders>
            <w:shd w:val="clear" w:color="auto" w:fill="auto"/>
            <w:noWrap/>
            <w:vAlign w:val="bottom"/>
            <w:hideMark/>
          </w:tcPr>
          <w:p w14:paraId="1302518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PC402</w:t>
            </w:r>
          </w:p>
        </w:tc>
        <w:tc>
          <w:tcPr>
            <w:tcW w:w="2160" w:type="pct"/>
            <w:tcBorders>
              <w:top w:val="nil"/>
              <w:left w:val="nil"/>
              <w:bottom w:val="nil"/>
              <w:right w:val="nil"/>
            </w:tcBorders>
            <w:shd w:val="clear" w:color="auto" w:fill="auto"/>
            <w:noWrap/>
            <w:vAlign w:val="bottom"/>
            <w:hideMark/>
          </w:tcPr>
          <w:p w14:paraId="5AFDF73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DIRECTOR PEACE CORPS</w:t>
            </w:r>
          </w:p>
        </w:tc>
        <w:tc>
          <w:tcPr>
            <w:tcW w:w="1135" w:type="pct"/>
            <w:tcBorders>
              <w:top w:val="nil"/>
              <w:left w:val="nil"/>
              <w:bottom w:val="nil"/>
              <w:right w:val="nil"/>
            </w:tcBorders>
            <w:shd w:val="clear" w:color="auto" w:fill="auto"/>
            <w:noWrap/>
            <w:vAlign w:val="bottom"/>
            <w:hideMark/>
          </w:tcPr>
          <w:p w14:paraId="5C00DC2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 xml:space="preserve">Peace Corps (PC) </w:t>
            </w:r>
          </w:p>
        </w:tc>
        <w:tc>
          <w:tcPr>
            <w:tcW w:w="386" w:type="pct"/>
            <w:tcBorders>
              <w:top w:val="nil"/>
              <w:left w:val="nil"/>
              <w:bottom w:val="nil"/>
              <w:right w:val="nil"/>
            </w:tcBorders>
            <w:shd w:val="clear" w:color="auto" w:fill="auto"/>
            <w:noWrap/>
            <w:vAlign w:val="bottom"/>
            <w:hideMark/>
          </w:tcPr>
          <w:p w14:paraId="280ABDB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3F1C6DB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6E81F20D" w14:textId="77777777" w:rsidTr="00392014">
        <w:trPr>
          <w:trHeight w:val="285"/>
        </w:trPr>
        <w:tc>
          <w:tcPr>
            <w:tcW w:w="439" w:type="pct"/>
            <w:tcBorders>
              <w:top w:val="nil"/>
              <w:left w:val="nil"/>
              <w:bottom w:val="nil"/>
              <w:right w:val="nil"/>
            </w:tcBorders>
            <w:shd w:val="clear" w:color="auto" w:fill="auto"/>
            <w:noWrap/>
            <w:vAlign w:val="bottom"/>
            <w:hideMark/>
          </w:tcPr>
          <w:p w14:paraId="3092676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TDA301</w:t>
            </w:r>
          </w:p>
        </w:tc>
        <w:tc>
          <w:tcPr>
            <w:tcW w:w="2160" w:type="pct"/>
            <w:tcBorders>
              <w:top w:val="nil"/>
              <w:left w:val="nil"/>
              <w:bottom w:val="nil"/>
              <w:right w:val="nil"/>
            </w:tcBorders>
            <w:shd w:val="clear" w:color="auto" w:fill="auto"/>
            <w:noWrap/>
            <w:vAlign w:val="bottom"/>
            <w:hideMark/>
          </w:tcPr>
          <w:p w14:paraId="7B95F96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TRADE AND DEVELOPMENT</w:t>
            </w:r>
          </w:p>
        </w:tc>
        <w:tc>
          <w:tcPr>
            <w:tcW w:w="1135" w:type="pct"/>
            <w:tcBorders>
              <w:top w:val="nil"/>
              <w:left w:val="nil"/>
              <w:bottom w:val="nil"/>
              <w:right w:val="nil"/>
            </w:tcBorders>
            <w:shd w:val="clear" w:color="auto" w:fill="auto"/>
            <w:noWrap/>
            <w:vAlign w:val="bottom"/>
            <w:hideMark/>
          </w:tcPr>
          <w:p w14:paraId="438E424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Trade and Development (TD)</w:t>
            </w:r>
          </w:p>
        </w:tc>
        <w:tc>
          <w:tcPr>
            <w:tcW w:w="386" w:type="pct"/>
            <w:tcBorders>
              <w:top w:val="nil"/>
              <w:left w:val="nil"/>
              <w:bottom w:val="nil"/>
              <w:right w:val="nil"/>
            </w:tcBorders>
            <w:shd w:val="clear" w:color="auto" w:fill="auto"/>
            <w:noWrap/>
            <w:vAlign w:val="bottom"/>
            <w:hideMark/>
          </w:tcPr>
          <w:p w14:paraId="439197D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437B5BE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58155D1C" w14:textId="77777777" w:rsidTr="00392014">
        <w:trPr>
          <w:trHeight w:val="285"/>
        </w:trPr>
        <w:tc>
          <w:tcPr>
            <w:tcW w:w="439" w:type="pct"/>
            <w:tcBorders>
              <w:top w:val="nil"/>
              <w:left w:val="nil"/>
              <w:bottom w:val="nil"/>
              <w:right w:val="nil"/>
            </w:tcBorders>
            <w:shd w:val="clear" w:color="auto" w:fill="auto"/>
            <w:noWrap/>
            <w:vAlign w:val="bottom"/>
            <w:hideMark/>
          </w:tcPr>
          <w:p w14:paraId="0A2FD8F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UIA201</w:t>
            </w:r>
          </w:p>
        </w:tc>
        <w:tc>
          <w:tcPr>
            <w:tcW w:w="2160" w:type="pct"/>
            <w:tcBorders>
              <w:top w:val="nil"/>
              <w:left w:val="nil"/>
              <w:bottom w:val="nil"/>
              <w:right w:val="nil"/>
            </w:tcBorders>
            <w:shd w:val="clear" w:color="auto" w:fill="auto"/>
            <w:noWrap/>
            <w:vAlign w:val="bottom"/>
            <w:hideMark/>
          </w:tcPr>
          <w:p w14:paraId="68A2E8C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UNITED STATES INFORMATION AGENCY</w:t>
            </w:r>
          </w:p>
        </w:tc>
        <w:tc>
          <w:tcPr>
            <w:tcW w:w="1135" w:type="pct"/>
            <w:tcBorders>
              <w:top w:val="nil"/>
              <w:left w:val="nil"/>
              <w:bottom w:val="nil"/>
              <w:right w:val="nil"/>
            </w:tcBorders>
            <w:shd w:val="clear" w:color="auto" w:fill="auto"/>
            <w:noWrap/>
            <w:vAlign w:val="bottom"/>
            <w:hideMark/>
          </w:tcPr>
          <w:p w14:paraId="4CC8CF7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 Information Agency (UIA)</w:t>
            </w:r>
          </w:p>
        </w:tc>
        <w:tc>
          <w:tcPr>
            <w:tcW w:w="386" w:type="pct"/>
            <w:tcBorders>
              <w:top w:val="nil"/>
              <w:left w:val="nil"/>
              <w:bottom w:val="nil"/>
              <w:right w:val="nil"/>
            </w:tcBorders>
            <w:shd w:val="clear" w:color="auto" w:fill="auto"/>
            <w:noWrap/>
            <w:vAlign w:val="bottom"/>
            <w:hideMark/>
          </w:tcPr>
          <w:p w14:paraId="4ECCED4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26B7110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274E24CE" w14:textId="77777777" w:rsidTr="00392014">
        <w:trPr>
          <w:trHeight w:val="285"/>
        </w:trPr>
        <w:tc>
          <w:tcPr>
            <w:tcW w:w="439" w:type="pct"/>
            <w:tcBorders>
              <w:top w:val="nil"/>
              <w:left w:val="nil"/>
              <w:bottom w:val="nil"/>
              <w:right w:val="nil"/>
            </w:tcBorders>
            <w:shd w:val="clear" w:color="auto" w:fill="auto"/>
            <w:noWrap/>
            <w:vAlign w:val="bottom"/>
            <w:hideMark/>
          </w:tcPr>
          <w:p w14:paraId="46A1E90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UIA301</w:t>
            </w:r>
          </w:p>
        </w:tc>
        <w:tc>
          <w:tcPr>
            <w:tcW w:w="2160" w:type="pct"/>
            <w:tcBorders>
              <w:top w:val="nil"/>
              <w:left w:val="nil"/>
              <w:bottom w:val="nil"/>
              <w:right w:val="nil"/>
            </w:tcBorders>
            <w:shd w:val="clear" w:color="auto" w:fill="auto"/>
            <w:noWrap/>
            <w:vAlign w:val="bottom"/>
            <w:hideMark/>
          </w:tcPr>
          <w:p w14:paraId="4C75233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DIRECTOR</w:t>
            </w:r>
          </w:p>
        </w:tc>
        <w:tc>
          <w:tcPr>
            <w:tcW w:w="1135" w:type="pct"/>
            <w:tcBorders>
              <w:top w:val="nil"/>
              <w:left w:val="nil"/>
              <w:bottom w:val="nil"/>
              <w:right w:val="nil"/>
            </w:tcBorders>
            <w:shd w:val="clear" w:color="auto" w:fill="auto"/>
            <w:noWrap/>
            <w:vAlign w:val="bottom"/>
            <w:hideMark/>
          </w:tcPr>
          <w:p w14:paraId="44D5740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 Information Agency (UIA)</w:t>
            </w:r>
          </w:p>
        </w:tc>
        <w:tc>
          <w:tcPr>
            <w:tcW w:w="386" w:type="pct"/>
            <w:tcBorders>
              <w:top w:val="nil"/>
              <w:left w:val="nil"/>
              <w:bottom w:val="nil"/>
              <w:right w:val="nil"/>
            </w:tcBorders>
            <w:shd w:val="clear" w:color="auto" w:fill="auto"/>
            <w:noWrap/>
            <w:vAlign w:val="bottom"/>
            <w:hideMark/>
          </w:tcPr>
          <w:p w14:paraId="4BD162C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3AC80AA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46D685B3" w14:textId="77777777" w:rsidTr="00392014">
        <w:trPr>
          <w:trHeight w:val="285"/>
        </w:trPr>
        <w:tc>
          <w:tcPr>
            <w:tcW w:w="439" w:type="pct"/>
            <w:tcBorders>
              <w:top w:val="nil"/>
              <w:left w:val="nil"/>
              <w:bottom w:val="nil"/>
              <w:right w:val="nil"/>
            </w:tcBorders>
            <w:shd w:val="clear" w:color="auto" w:fill="auto"/>
            <w:noWrap/>
            <w:vAlign w:val="bottom"/>
            <w:hideMark/>
          </w:tcPr>
          <w:p w14:paraId="7BE6AEC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UIA401</w:t>
            </w:r>
          </w:p>
        </w:tc>
        <w:tc>
          <w:tcPr>
            <w:tcW w:w="2160" w:type="pct"/>
            <w:tcBorders>
              <w:top w:val="nil"/>
              <w:left w:val="nil"/>
              <w:bottom w:val="nil"/>
              <w:right w:val="nil"/>
            </w:tcBorders>
            <w:shd w:val="clear" w:color="auto" w:fill="auto"/>
            <w:noWrap/>
            <w:vAlign w:val="bottom"/>
            <w:hideMark/>
          </w:tcPr>
          <w:p w14:paraId="5BCBEE1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ASSOCIATE DIRECTOR CUTURAL AND EDUC AFFAIRS</w:t>
            </w:r>
          </w:p>
        </w:tc>
        <w:tc>
          <w:tcPr>
            <w:tcW w:w="1135" w:type="pct"/>
            <w:tcBorders>
              <w:top w:val="nil"/>
              <w:left w:val="nil"/>
              <w:bottom w:val="nil"/>
              <w:right w:val="nil"/>
            </w:tcBorders>
            <w:shd w:val="clear" w:color="auto" w:fill="auto"/>
            <w:noWrap/>
            <w:vAlign w:val="bottom"/>
            <w:hideMark/>
          </w:tcPr>
          <w:p w14:paraId="397AEF6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 Information Agency (UIA)</w:t>
            </w:r>
          </w:p>
        </w:tc>
        <w:tc>
          <w:tcPr>
            <w:tcW w:w="386" w:type="pct"/>
            <w:tcBorders>
              <w:top w:val="nil"/>
              <w:left w:val="nil"/>
              <w:bottom w:val="nil"/>
              <w:right w:val="nil"/>
            </w:tcBorders>
            <w:shd w:val="clear" w:color="auto" w:fill="auto"/>
            <w:noWrap/>
            <w:vAlign w:val="bottom"/>
            <w:hideMark/>
          </w:tcPr>
          <w:p w14:paraId="3C3F41F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61D1C09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410CBE51" w14:textId="77777777" w:rsidTr="00392014">
        <w:trPr>
          <w:trHeight w:val="285"/>
        </w:trPr>
        <w:tc>
          <w:tcPr>
            <w:tcW w:w="439" w:type="pct"/>
            <w:tcBorders>
              <w:top w:val="nil"/>
              <w:left w:val="nil"/>
              <w:bottom w:val="nil"/>
              <w:right w:val="nil"/>
            </w:tcBorders>
            <w:shd w:val="clear" w:color="auto" w:fill="auto"/>
            <w:noWrap/>
            <w:vAlign w:val="bottom"/>
            <w:hideMark/>
          </w:tcPr>
          <w:p w14:paraId="2ED3EEE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UIA402</w:t>
            </w:r>
          </w:p>
        </w:tc>
        <w:tc>
          <w:tcPr>
            <w:tcW w:w="2160" w:type="pct"/>
            <w:tcBorders>
              <w:top w:val="nil"/>
              <w:left w:val="nil"/>
              <w:bottom w:val="nil"/>
              <w:right w:val="nil"/>
            </w:tcBorders>
            <w:shd w:val="clear" w:color="auto" w:fill="auto"/>
            <w:noWrap/>
            <w:vAlign w:val="bottom"/>
            <w:hideMark/>
          </w:tcPr>
          <w:p w14:paraId="1380193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ASSOCIATE DIRECTOR FOR BROADCASTING</w:t>
            </w:r>
          </w:p>
        </w:tc>
        <w:tc>
          <w:tcPr>
            <w:tcW w:w="1135" w:type="pct"/>
            <w:tcBorders>
              <w:top w:val="nil"/>
              <w:left w:val="nil"/>
              <w:bottom w:val="nil"/>
              <w:right w:val="nil"/>
            </w:tcBorders>
            <w:shd w:val="clear" w:color="auto" w:fill="auto"/>
            <w:noWrap/>
            <w:vAlign w:val="bottom"/>
            <w:hideMark/>
          </w:tcPr>
          <w:p w14:paraId="34530C0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 Information Agency (UIA)</w:t>
            </w:r>
          </w:p>
        </w:tc>
        <w:tc>
          <w:tcPr>
            <w:tcW w:w="386" w:type="pct"/>
            <w:tcBorders>
              <w:top w:val="nil"/>
              <w:left w:val="nil"/>
              <w:bottom w:val="nil"/>
              <w:right w:val="nil"/>
            </w:tcBorders>
            <w:shd w:val="clear" w:color="auto" w:fill="auto"/>
            <w:noWrap/>
            <w:vAlign w:val="bottom"/>
            <w:hideMark/>
          </w:tcPr>
          <w:p w14:paraId="7101F86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73A2A12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6ED59A0B" w14:textId="77777777" w:rsidTr="00392014">
        <w:trPr>
          <w:trHeight w:val="285"/>
        </w:trPr>
        <w:tc>
          <w:tcPr>
            <w:tcW w:w="439" w:type="pct"/>
            <w:tcBorders>
              <w:top w:val="nil"/>
              <w:left w:val="nil"/>
              <w:bottom w:val="nil"/>
              <w:right w:val="nil"/>
            </w:tcBorders>
            <w:shd w:val="clear" w:color="auto" w:fill="auto"/>
            <w:noWrap/>
            <w:vAlign w:val="bottom"/>
            <w:hideMark/>
          </w:tcPr>
          <w:p w14:paraId="20EDF3F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UIA403</w:t>
            </w:r>
          </w:p>
        </w:tc>
        <w:tc>
          <w:tcPr>
            <w:tcW w:w="2160" w:type="pct"/>
            <w:tcBorders>
              <w:top w:val="nil"/>
              <w:left w:val="nil"/>
              <w:bottom w:val="nil"/>
              <w:right w:val="nil"/>
            </w:tcBorders>
            <w:shd w:val="clear" w:color="auto" w:fill="auto"/>
            <w:noWrap/>
            <w:vAlign w:val="bottom"/>
            <w:hideMark/>
          </w:tcPr>
          <w:p w14:paraId="63B5B3C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ASSOCIATE DIRECTOR FOR EDUC AND CULTURAL AFFAIRS</w:t>
            </w:r>
          </w:p>
        </w:tc>
        <w:tc>
          <w:tcPr>
            <w:tcW w:w="1135" w:type="pct"/>
            <w:tcBorders>
              <w:top w:val="nil"/>
              <w:left w:val="nil"/>
              <w:bottom w:val="nil"/>
              <w:right w:val="nil"/>
            </w:tcBorders>
            <w:shd w:val="clear" w:color="auto" w:fill="auto"/>
            <w:noWrap/>
            <w:vAlign w:val="bottom"/>
            <w:hideMark/>
          </w:tcPr>
          <w:p w14:paraId="4CBDEF9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 Information Agency (UIA)</w:t>
            </w:r>
          </w:p>
        </w:tc>
        <w:tc>
          <w:tcPr>
            <w:tcW w:w="386" w:type="pct"/>
            <w:tcBorders>
              <w:top w:val="nil"/>
              <w:left w:val="nil"/>
              <w:bottom w:val="nil"/>
              <w:right w:val="nil"/>
            </w:tcBorders>
            <w:shd w:val="clear" w:color="auto" w:fill="auto"/>
            <w:noWrap/>
            <w:vAlign w:val="bottom"/>
            <w:hideMark/>
          </w:tcPr>
          <w:p w14:paraId="2D9C829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6849B5F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6F4702B1" w14:textId="77777777" w:rsidTr="00392014">
        <w:trPr>
          <w:trHeight w:val="285"/>
        </w:trPr>
        <w:tc>
          <w:tcPr>
            <w:tcW w:w="439" w:type="pct"/>
            <w:tcBorders>
              <w:top w:val="nil"/>
              <w:left w:val="nil"/>
              <w:bottom w:val="nil"/>
              <w:right w:val="nil"/>
            </w:tcBorders>
            <w:shd w:val="clear" w:color="auto" w:fill="auto"/>
            <w:noWrap/>
            <w:vAlign w:val="bottom"/>
            <w:hideMark/>
          </w:tcPr>
          <w:p w14:paraId="13837A6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UIA404</w:t>
            </w:r>
          </w:p>
        </w:tc>
        <w:tc>
          <w:tcPr>
            <w:tcW w:w="2160" w:type="pct"/>
            <w:tcBorders>
              <w:top w:val="nil"/>
              <w:left w:val="nil"/>
              <w:bottom w:val="nil"/>
              <w:right w:val="nil"/>
            </w:tcBorders>
            <w:shd w:val="clear" w:color="auto" w:fill="auto"/>
            <w:noWrap/>
            <w:vAlign w:val="bottom"/>
            <w:hideMark/>
          </w:tcPr>
          <w:p w14:paraId="35FAA1B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ASSOCIATE DIRECTOR FOR MANAGEMENT</w:t>
            </w:r>
          </w:p>
        </w:tc>
        <w:tc>
          <w:tcPr>
            <w:tcW w:w="1135" w:type="pct"/>
            <w:tcBorders>
              <w:top w:val="nil"/>
              <w:left w:val="nil"/>
              <w:bottom w:val="nil"/>
              <w:right w:val="nil"/>
            </w:tcBorders>
            <w:shd w:val="clear" w:color="auto" w:fill="auto"/>
            <w:noWrap/>
            <w:vAlign w:val="bottom"/>
            <w:hideMark/>
          </w:tcPr>
          <w:p w14:paraId="6B1BF34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 Information Agency (UIA)</w:t>
            </w:r>
          </w:p>
        </w:tc>
        <w:tc>
          <w:tcPr>
            <w:tcW w:w="386" w:type="pct"/>
            <w:tcBorders>
              <w:top w:val="nil"/>
              <w:left w:val="nil"/>
              <w:bottom w:val="nil"/>
              <w:right w:val="nil"/>
            </w:tcBorders>
            <w:shd w:val="clear" w:color="auto" w:fill="auto"/>
            <w:noWrap/>
            <w:vAlign w:val="bottom"/>
            <w:hideMark/>
          </w:tcPr>
          <w:p w14:paraId="2A51C5C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1E1D90C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1A2A5CE6" w14:textId="77777777" w:rsidTr="00392014">
        <w:trPr>
          <w:trHeight w:val="285"/>
        </w:trPr>
        <w:tc>
          <w:tcPr>
            <w:tcW w:w="439" w:type="pct"/>
            <w:tcBorders>
              <w:top w:val="nil"/>
              <w:left w:val="nil"/>
              <w:bottom w:val="nil"/>
              <w:right w:val="nil"/>
            </w:tcBorders>
            <w:shd w:val="clear" w:color="auto" w:fill="auto"/>
            <w:noWrap/>
            <w:vAlign w:val="bottom"/>
            <w:hideMark/>
          </w:tcPr>
          <w:p w14:paraId="123F448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UIA405</w:t>
            </w:r>
          </w:p>
        </w:tc>
        <w:tc>
          <w:tcPr>
            <w:tcW w:w="2160" w:type="pct"/>
            <w:tcBorders>
              <w:top w:val="nil"/>
              <w:left w:val="nil"/>
              <w:bottom w:val="nil"/>
              <w:right w:val="nil"/>
            </w:tcBorders>
            <w:shd w:val="clear" w:color="auto" w:fill="auto"/>
            <w:noWrap/>
            <w:vAlign w:val="bottom"/>
            <w:hideMark/>
          </w:tcPr>
          <w:p w14:paraId="20359FA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ASSOCIATE DIRECTOR FOR PROGRAMS</w:t>
            </w:r>
          </w:p>
        </w:tc>
        <w:tc>
          <w:tcPr>
            <w:tcW w:w="1135" w:type="pct"/>
            <w:tcBorders>
              <w:top w:val="nil"/>
              <w:left w:val="nil"/>
              <w:bottom w:val="nil"/>
              <w:right w:val="nil"/>
            </w:tcBorders>
            <w:shd w:val="clear" w:color="auto" w:fill="auto"/>
            <w:noWrap/>
            <w:vAlign w:val="bottom"/>
            <w:hideMark/>
          </w:tcPr>
          <w:p w14:paraId="4439A52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 Information Agency (UIA)</w:t>
            </w:r>
          </w:p>
        </w:tc>
        <w:tc>
          <w:tcPr>
            <w:tcW w:w="386" w:type="pct"/>
            <w:tcBorders>
              <w:top w:val="nil"/>
              <w:left w:val="nil"/>
              <w:bottom w:val="nil"/>
              <w:right w:val="nil"/>
            </w:tcBorders>
            <w:shd w:val="clear" w:color="auto" w:fill="auto"/>
            <w:noWrap/>
            <w:vAlign w:val="bottom"/>
            <w:hideMark/>
          </w:tcPr>
          <w:p w14:paraId="72809AF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4AC59D2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542C2971" w14:textId="77777777" w:rsidTr="00392014">
        <w:trPr>
          <w:trHeight w:val="285"/>
        </w:trPr>
        <w:tc>
          <w:tcPr>
            <w:tcW w:w="439" w:type="pct"/>
            <w:tcBorders>
              <w:top w:val="nil"/>
              <w:left w:val="nil"/>
              <w:bottom w:val="nil"/>
              <w:right w:val="nil"/>
            </w:tcBorders>
            <w:shd w:val="clear" w:color="auto" w:fill="auto"/>
            <w:noWrap/>
            <w:vAlign w:val="bottom"/>
            <w:hideMark/>
          </w:tcPr>
          <w:p w14:paraId="663AAFD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UIA503</w:t>
            </w:r>
          </w:p>
        </w:tc>
        <w:tc>
          <w:tcPr>
            <w:tcW w:w="2160" w:type="pct"/>
            <w:tcBorders>
              <w:top w:val="nil"/>
              <w:left w:val="nil"/>
              <w:bottom w:val="nil"/>
              <w:right w:val="nil"/>
            </w:tcBorders>
            <w:shd w:val="clear" w:color="auto" w:fill="auto"/>
            <w:noWrap/>
            <w:vAlign w:val="bottom"/>
            <w:hideMark/>
          </w:tcPr>
          <w:p w14:paraId="747854C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4758F3F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 Information Agency (UIA)</w:t>
            </w:r>
          </w:p>
        </w:tc>
        <w:tc>
          <w:tcPr>
            <w:tcW w:w="386" w:type="pct"/>
            <w:tcBorders>
              <w:top w:val="nil"/>
              <w:left w:val="nil"/>
              <w:bottom w:val="nil"/>
              <w:right w:val="nil"/>
            </w:tcBorders>
            <w:shd w:val="clear" w:color="auto" w:fill="auto"/>
            <w:noWrap/>
            <w:vAlign w:val="bottom"/>
            <w:hideMark/>
          </w:tcPr>
          <w:p w14:paraId="3A9421D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5FE44B5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3BC2A386" w14:textId="77777777" w:rsidTr="00392014">
        <w:trPr>
          <w:trHeight w:val="285"/>
        </w:trPr>
        <w:tc>
          <w:tcPr>
            <w:tcW w:w="439" w:type="pct"/>
            <w:tcBorders>
              <w:top w:val="nil"/>
              <w:left w:val="nil"/>
              <w:bottom w:val="nil"/>
              <w:right w:val="nil"/>
            </w:tcBorders>
            <w:shd w:val="clear" w:color="auto" w:fill="auto"/>
            <w:noWrap/>
            <w:vAlign w:val="bottom"/>
            <w:hideMark/>
          </w:tcPr>
          <w:p w14:paraId="3D3EBB2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USI301</w:t>
            </w:r>
          </w:p>
        </w:tc>
        <w:tc>
          <w:tcPr>
            <w:tcW w:w="2160" w:type="pct"/>
            <w:tcBorders>
              <w:top w:val="nil"/>
              <w:left w:val="nil"/>
              <w:bottom w:val="nil"/>
              <w:right w:val="nil"/>
            </w:tcBorders>
            <w:shd w:val="clear" w:color="auto" w:fill="auto"/>
            <w:noWrap/>
            <w:vAlign w:val="bottom"/>
            <w:hideMark/>
          </w:tcPr>
          <w:p w14:paraId="2A9E9E9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PRESIDENT OVERSEAS PRIVATE INVESTMENT CORPORATION</w:t>
            </w:r>
          </w:p>
        </w:tc>
        <w:tc>
          <w:tcPr>
            <w:tcW w:w="1135" w:type="pct"/>
            <w:tcBorders>
              <w:top w:val="nil"/>
              <w:left w:val="nil"/>
              <w:bottom w:val="nil"/>
              <w:right w:val="nil"/>
            </w:tcBorders>
            <w:shd w:val="clear" w:color="auto" w:fill="auto"/>
            <w:noWrap/>
            <w:vAlign w:val="bottom"/>
            <w:hideMark/>
          </w:tcPr>
          <w:p w14:paraId="22379F8A"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Oversease</w:t>
            </w:r>
            <w:proofErr w:type="spellEnd"/>
            <w:r w:rsidRPr="00A85EF8">
              <w:rPr>
                <w:rFonts w:ascii="Calibri" w:hAnsi="Calibri" w:cs="Calibri"/>
                <w:color w:val="000000"/>
                <w:sz w:val="22"/>
                <w:szCs w:val="22"/>
              </w:rPr>
              <w:t xml:space="preserve"> Private Investment Corporation (USI)</w:t>
            </w:r>
          </w:p>
        </w:tc>
        <w:tc>
          <w:tcPr>
            <w:tcW w:w="386" w:type="pct"/>
            <w:tcBorders>
              <w:top w:val="nil"/>
              <w:left w:val="nil"/>
              <w:bottom w:val="nil"/>
              <w:right w:val="nil"/>
            </w:tcBorders>
            <w:shd w:val="clear" w:color="auto" w:fill="auto"/>
            <w:noWrap/>
            <w:vAlign w:val="bottom"/>
            <w:hideMark/>
          </w:tcPr>
          <w:p w14:paraId="4AF034F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7C2BEA2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53B35D5E" w14:textId="77777777" w:rsidTr="00392014">
        <w:trPr>
          <w:trHeight w:val="285"/>
        </w:trPr>
        <w:tc>
          <w:tcPr>
            <w:tcW w:w="439" w:type="pct"/>
            <w:tcBorders>
              <w:top w:val="nil"/>
              <w:left w:val="nil"/>
              <w:bottom w:val="nil"/>
              <w:right w:val="nil"/>
            </w:tcBorders>
            <w:shd w:val="clear" w:color="auto" w:fill="auto"/>
            <w:noWrap/>
            <w:vAlign w:val="bottom"/>
            <w:hideMark/>
          </w:tcPr>
          <w:p w14:paraId="35081EE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USI402</w:t>
            </w:r>
          </w:p>
        </w:tc>
        <w:tc>
          <w:tcPr>
            <w:tcW w:w="2160" w:type="pct"/>
            <w:tcBorders>
              <w:top w:val="nil"/>
              <w:left w:val="nil"/>
              <w:bottom w:val="nil"/>
              <w:right w:val="nil"/>
            </w:tcBorders>
            <w:shd w:val="clear" w:color="auto" w:fill="auto"/>
            <w:noWrap/>
            <w:vAlign w:val="bottom"/>
            <w:hideMark/>
          </w:tcPr>
          <w:p w14:paraId="13973C5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EXECUTIVE VICE PRESIDENT</w:t>
            </w:r>
          </w:p>
        </w:tc>
        <w:tc>
          <w:tcPr>
            <w:tcW w:w="1135" w:type="pct"/>
            <w:tcBorders>
              <w:top w:val="nil"/>
              <w:left w:val="nil"/>
              <w:bottom w:val="nil"/>
              <w:right w:val="nil"/>
            </w:tcBorders>
            <w:shd w:val="clear" w:color="auto" w:fill="auto"/>
            <w:noWrap/>
            <w:vAlign w:val="bottom"/>
            <w:hideMark/>
          </w:tcPr>
          <w:p w14:paraId="2BF3CCEC"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Oversease</w:t>
            </w:r>
            <w:proofErr w:type="spellEnd"/>
            <w:r w:rsidRPr="00A85EF8">
              <w:rPr>
                <w:rFonts w:ascii="Calibri" w:hAnsi="Calibri" w:cs="Calibri"/>
                <w:color w:val="000000"/>
                <w:sz w:val="22"/>
                <w:szCs w:val="22"/>
              </w:rPr>
              <w:t xml:space="preserve"> Private Investment Corporation (USI)</w:t>
            </w:r>
          </w:p>
        </w:tc>
        <w:tc>
          <w:tcPr>
            <w:tcW w:w="386" w:type="pct"/>
            <w:tcBorders>
              <w:top w:val="nil"/>
              <w:left w:val="nil"/>
              <w:bottom w:val="nil"/>
              <w:right w:val="nil"/>
            </w:tcBorders>
            <w:shd w:val="clear" w:color="auto" w:fill="auto"/>
            <w:noWrap/>
            <w:vAlign w:val="bottom"/>
            <w:hideMark/>
          </w:tcPr>
          <w:p w14:paraId="43094D5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212</w:t>
            </w:r>
          </w:p>
        </w:tc>
        <w:tc>
          <w:tcPr>
            <w:tcW w:w="879" w:type="pct"/>
            <w:tcBorders>
              <w:top w:val="nil"/>
              <w:left w:val="nil"/>
              <w:bottom w:val="nil"/>
              <w:right w:val="nil"/>
            </w:tcBorders>
            <w:shd w:val="clear" w:color="auto" w:fill="auto"/>
            <w:noWrap/>
            <w:vAlign w:val="bottom"/>
            <w:hideMark/>
          </w:tcPr>
          <w:p w14:paraId="56E96AC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Foreign Relations</w:t>
            </w:r>
          </w:p>
        </w:tc>
      </w:tr>
      <w:tr w:rsidR="003B375C" w:rsidRPr="00A85EF8" w14:paraId="58B2247D" w14:textId="77777777" w:rsidTr="00392014">
        <w:trPr>
          <w:trHeight w:val="285"/>
        </w:trPr>
        <w:tc>
          <w:tcPr>
            <w:tcW w:w="439" w:type="pct"/>
            <w:tcBorders>
              <w:top w:val="nil"/>
              <w:left w:val="nil"/>
              <w:bottom w:val="nil"/>
              <w:right w:val="nil"/>
            </w:tcBorders>
            <w:shd w:val="clear" w:color="auto" w:fill="auto"/>
            <w:noWrap/>
            <w:vAlign w:val="bottom"/>
            <w:hideMark/>
          </w:tcPr>
          <w:p w14:paraId="2311B4A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COM427</w:t>
            </w:r>
          </w:p>
        </w:tc>
        <w:tc>
          <w:tcPr>
            <w:tcW w:w="2160" w:type="pct"/>
            <w:tcBorders>
              <w:top w:val="nil"/>
              <w:left w:val="nil"/>
              <w:bottom w:val="nil"/>
              <w:right w:val="nil"/>
            </w:tcBorders>
            <w:shd w:val="clear" w:color="auto" w:fill="auto"/>
            <w:noWrap/>
            <w:vAlign w:val="bottom"/>
            <w:hideMark/>
          </w:tcPr>
          <w:p w14:paraId="794BDB1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BUREAU OF THE CENSUS</w:t>
            </w:r>
          </w:p>
        </w:tc>
        <w:tc>
          <w:tcPr>
            <w:tcW w:w="1135" w:type="pct"/>
            <w:tcBorders>
              <w:top w:val="nil"/>
              <w:left w:val="nil"/>
              <w:bottom w:val="nil"/>
              <w:right w:val="nil"/>
            </w:tcBorders>
            <w:shd w:val="clear" w:color="auto" w:fill="auto"/>
            <w:noWrap/>
            <w:vAlign w:val="bottom"/>
            <w:hideMark/>
          </w:tcPr>
          <w:p w14:paraId="6E2096D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734854D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38EC34C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086DED65" w14:textId="77777777" w:rsidTr="00392014">
        <w:trPr>
          <w:trHeight w:val="285"/>
        </w:trPr>
        <w:tc>
          <w:tcPr>
            <w:tcW w:w="439" w:type="pct"/>
            <w:tcBorders>
              <w:top w:val="nil"/>
              <w:left w:val="nil"/>
              <w:bottom w:val="nil"/>
              <w:right w:val="nil"/>
            </w:tcBorders>
            <w:shd w:val="clear" w:color="auto" w:fill="auto"/>
            <w:noWrap/>
            <w:vAlign w:val="bottom"/>
            <w:hideMark/>
          </w:tcPr>
          <w:p w14:paraId="452EB9F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DHS303</w:t>
            </w:r>
          </w:p>
        </w:tc>
        <w:tc>
          <w:tcPr>
            <w:tcW w:w="2160" w:type="pct"/>
            <w:tcBorders>
              <w:top w:val="nil"/>
              <w:left w:val="nil"/>
              <w:bottom w:val="nil"/>
              <w:right w:val="nil"/>
            </w:tcBorders>
            <w:shd w:val="clear" w:color="auto" w:fill="auto"/>
            <w:noWrap/>
            <w:vAlign w:val="bottom"/>
            <w:hideMark/>
          </w:tcPr>
          <w:p w14:paraId="2CA0D11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Border and Transportation Security</w:t>
            </w:r>
          </w:p>
        </w:tc>
        <w:tc>
          <w:tcPr>
            <w:tcW w:w="1135" w:type="pct"/>
            <w:tcBorders>
              <w:top w:val="nil"/>
              <w:left w:val="nil"/>
              <w:bottom w:val="nil"/>
              <w:right w:val="nil"/>
            </w:tcBorders>
            <w:shd w:val="clear" w:color="auto" w:fill="auto"/>
            <w:noWrap/>
            <w:vAlign w:val="bottom"/>
            <w:hideMark/>
          </w:tcPr>
          <w:p w14:paraId="3081EDB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038A671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6FA0D73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671CE242" w14:textId="77777777" w:rsidTr="00392014">
        <w:trPr>
          <w:trHeight w:val="285"/>
        </w:trPr>
        <w:tc>
          <w:tcPr>
            <w:tcW w:w="439" w:type="pct"/>
            <w:tcBorders>
              <w:top w:val="nil"/>
              <w:left w:val="nil"/>
              <w:bottom w:val="nil"/>
              <w:right w:val="nil"/>
            </w:tcBorders>
            <w:shd w:val="clear" w:color="auto" w:fill="auto"/>
            <w:noWrap/>
            <w:vAlign w:val="bottom"/>
            <w:hideMark/>
          </w:tcPr>
          <w:p w14:paraId="7C38F20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DHS408</w:t>
            </w:r>
          </w:p>
        </w:tc>
        <w:tc>
          <w:tcPr>
            <w:tcW w:w="2160" w:type="pct"/>
            <w:tcBorders>
              <w:top w:val="nil"/>
              <w:left w:val="nil"/>
              <w:bottom w:val="nil"/>
              <w:right w:val="nil"/>
            </w:tcBorders>
            <w:shd w:val="clear" w:color="auto" w:fill="auto"/>
            <w:noWrap/>
            <w:vAlign w:val="bottom"/>
            <w:hideMark/>
          </w:tcPr>
          <w:p w14:paraId="2FA9516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Commandant of the Coast Guard</w:t>
            </w:r>
          </w:p>
        </w:tc>
        <w:tc>
          <w:tcPr>
            <w:tcW w:w="1135" w:type="pct"/>
            <w:tcBorders>
              <w:top w:val="nil"/>
              <w:left w:val="nil"/>
              <w:bottom w:val="nil"/>
              <w:right w:val="nil"/>
            </w:tcBorders>
            <w:shd w:val="clear" w:color="auto" w:fill="auto"/>
            <w:noWrap/>
            <w:vAlign w:val="bottom"/>
            <w:hideMark/>
          </w:tcPr>
          <w:p w14:paraId="0DA3CC7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5FE8672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71C9D5D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554C779F" w14:textId="77777777" w:rsidTr="00392014">
        <w:trPr>
          <w:trHeight w:val="285"/>
        </w:trPr>
        <w:tc>
          <w:tcPr>
            <w:tcW w:w="439" w:type="pct"/>
            <w:tcBorders>
              <w:top w:val="nil"/>
              <w:left w:val="nil"/>
              <w:bottom w:val="nil"/>
              <w:right w:val="nil"/>
            </w:tcBorders>
            <w:shd w:val="clear" w:color="auto" w:fill="auto"/>
            <w:noWrap/>
            <w:vAlign w:val="bottom"/>
            <w:hideMark/>
          </w:tcPr>
          <w:p w14:paraId="5A20D95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DHS306</w:t>
            </w:r>
          </w:p>
        </w:tc>
        <w:tc>
          <w:tcPr>
            <w:tcW w:w="2160" w:type="pct"/>
            <w:tcBorders>
              <w:top w:val="nil"/>
              <w:left w:val="nil"/>
              <w:bottom w:val="nil"/>
              <w:right w:val="nil"/>
            </w:tcBorders>
            <w:shd w:val="clear" w:color="auto" w:fill="auto"/>
            <w:noWrap/>
            <w:vAlign w:val="bottom"/>
            <w:hideMark/>
          </w:tcPr>
          <w:p w14:paraId="393DBC0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Bureau of Citizenship and Immigration Services</w:t>
            </w:r>
          </w:p>
        </w:tc>
        <w:tc>
          <w:tcPr>
            <w:tcW w:w="1135" w:type="pct"/>
            <w:tcBorders>
              <w:top w:val="nil"/>
              <w:left w:val="nil"/>
              <w:bottom w:val="nil"/>
              <w:right w:val="nil"/>
            </w:tcBorders>
            <w:shd w:val="clear" w:color="auto" w:fill="auto"/>
            <w:noWrap/>
            <w:vAlign w:val="bottom"/>
            <w:hideMark/>
          </w:tcPr>
          <w:p w14:paraId="106292C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30A5FEB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6B2A6AB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16CDB7DE" w14:textId="77777777" w:rsidTr="00392014">
        <w:trPr>
          <w:trHeight w:val="285"/>
        </w:trPr>
        <w:tc>
          <w:tcPr>
            <w:tcW w:w="439" w:type="pct"/>
            <w:tcBorders>
              <w:top w:val="nil"/>
              <w:left w:val="nil"/>
              <w:bottom w:val="nil"/>
              <w:right w:val="nil"/>
            </w:tcBorders>
            <w:shd w:val="clear" w:color="auto" w:fill="auto"/>
            <w:noWrap/>
            <w:vAlign w:val="bottom"/>
            <w:hideMark/>
          </w:tcPr>
          <w:p w14:paraId="7195EEE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DHS308</w:t>
            </w:r>
          </w:p>
        </w:tc>
        <w:tc>
          <w:tcPr>
            <w:tcW w:w="2160" w:type="pct"/>
            <w:tcBorders>
              <w:top w:val="nil"/>
              <w:left w:val="nil"/>
              <w:bottom w:val="nil"/>
              <w:right w:val="nil"/>
            </w:tcBorders>
            <w:shd w:val="clear" w:color="auto" w:fill="auto"/>
            <w:noWrap/>
            <w:vAlign w:val="bottom"/>
            <w:hideMark/>
          </w:tcPr>
          <w:p w14:paraId="1FFAA2C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Commissioner of Customs</w:t>
            </w:r>
          </w:p>
        </w:tc>
        <w:tc>
          <w:tcPr>
            <w:tcW w:w="1135" w:type="pct"/>
            <w:tcBorders>
              <w:top w:val="nil"/>
              <w:left w:val="nil"/>
              <w:bottom w:val="nil"/>
              <w:right w:val="nil"/>
            </w:tcBorders>
            <w:shd w:val="clear" w:color="auto" w:fill="auto"/>
            <w:noWrap/>
            <w:vAlign w:val="bottom"/>
            <w:hideMark/>
          </w:tcPr>
          <w:p w14:paraId="6D429EC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2FD1276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05E0A95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197DE10F" w14:textId="77777777" w:rsidTr="00392014">
        <w:trPr>
          <w:trHeight w:val="285"/>
        </w:trPr>
        <w:tc>
          <w:tcPr>
            <w:tcW w:w="439" w:type="pct"/>
            <w:tcBorders>
              <w:top w:val="nil"/>
              <w:left w:val="nil"/>
              <w:bottom w:val="nil"/>
              <w:right w:val="nil"/>
            </w:tcBorders>
            <w:shd w:val="clear" w:color="auto" w:fill="auto"/>
            <w:noWrap/>
            <w:vAlign w:val="bottom"/>
            <w:hideMark/>
          </w:tcPr>
          <w:p w14:paraId="6D136EC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DHS309</w:t>
            </w:r>
          </w:p>
        </w:tc>
        <w:tc>
          <w:tcPr>
            <w:tcW w:w="2160" w:type="pct"/>
            <w:tcBorders>
              <w:top w:val="nil"/>
              <w:left w:val="nil"/>
              <w:bottom w:val="nil"/>
              <w:right w:val="nil"/>
            </w:tcBorders>
            <w:shd w:val="clear" w:color="auto" w:fill="auto"/>
            <w:noWrap/>
            <w:vAlign w:val="bottom"/>
            <w:hideMark/>
          </w:tcPr>
          <w:p w14:paraId="1D8DABC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Commissioner of U.S. Customs and Border Protection</w:t>
            </w:r>
          </w:p>
        </w:tc>
        <w:tc>
          <w:tcPr>
            <w:tcW w:w="1135" w:type="pct"/>
            <w:tcBorders>
              <w:top w:val="nil"/>
              <w:left w:val="nil"/>
              <w:bottom w:val="nil"/>
              <w:right w:val="nil"/>
            </w:tcBorders>
            <w:shd w:val="clear" w:color="auto" w:fill="auto"/>
            <w:noWrap/>
            <w:vAlign w:val="bottom"/>
            <w:hideMark/>
          </w:tcPr>
          <w:p w14:paraId="5F04935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4D954F7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7416606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2DF75477" w14:textId="77777777" w:rsidTr="00392014">
        <w:trPr>
          <w:trHeight w:val="285"/>
        </w:trPr>
        <w:tc>
          <w:tcPr>
            <w:tcW w:w="439" w:type="pct"/>
            <w:tcBorders>
              <w:top w:val="nil"/>
              <w:left w:val="nil"/>
              <w:bottom w:val="nil"/>
              <w:right w:val="nil"/>
            </w:tcBorders>
            <w:shd w:val="clear" w:color="auto" w:fill="auto"/>
            <w:noWrap/>
            <w:vAlign w:val="bottom"/>
            <w:hideMark/>
          </w:tcPr>
          <w:p w14:paraId="0D2FBD6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DHS101</w:t>
            </w:r>
          </w:p>
        </w:tc>
        <w:tc>
          <w:tcPr>
            <w:tcW w:w="2160" w:type="pct"/>
            <w:tcBorders>
              <w:top w:val="nil"/>
              <w:left w:val="nil"/>
              <w:bottom w:val="nil"/>
              <w:right w:val="nil"/>
            </w:tcBorders>
            <w:shd w:val="clear" w:color="auto" w:fill="auto"/>
            <w:noWrap/>
            <w:vAlign w:val="bottom"/>
            <w:hideMark/>
          </w:tcPr>
          <w:p w14:paraId="7B82517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Secretary</w:t>
            </w:r>
          </w:p>
        </w:tc>
        <w:tc>
          <w:tcPr>
            <w:tcW w:w="1135" w:type="pct"/>
            <w:tcBorders>
              <w:top w:val="nil"/>
              <w:left w:val="nil"/>
              <w:bottom w:val="nil"/>
              <w:right w:val="nil"/>
            </w:tcBorders>
            <w:shd w:val="clear" w:color="auto" w:fill="auto"/>
            <w:noWrap/>
            <w:vAlign w:val="bottom"/>
            <w:hideMark/>
          </w:tcPr>
          <w:p w14:paraId="517D1B4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478C37C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6945987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1B601A83" w14:textId="77777777" w:rsidTr="00392014">
        <w:trPr>
          <w:trHeight w:val="285"/>
        </w:trPr>
        <w:tc>
          <w:tcPr>
            <w:tcW w:w="439" w:type="pct"/>
            <w:tcBorders>
              <w:top w:val="nil"/>
              <w:left w:val="nil"/>
              <w:bottom w:val="nil"/>
              <w:right w:val="nil"/>
            </w:tcBorders>
            <w:shd w:val="clear" w:color="auto" w:fill="auto"/>
            <w:noWrap/>
            <w:vAlign w:val="bottom"/>
            <w:hideMark/>
          </w:tcPr>
          <w:p w14:paraId="0470326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DHS201</w:t>
            </w:r>
          </w:p>
        </w:tc>
        <w:tc>
          <w:tcPr>
            <w:tcW w:w="2160" w:type="pct"/>
            <w:tcBorders>
              <w:top w:val="nil"/>
              <w:left w:val="nil"/>
              <w:bottom w:val="nil"/>
              <w:right w:val="nil"/>
            </w:tcBorders>
            <w:shd w:val="clear" w:color="auto" w:fill="auto"/>
            <w:noWrap/>
            <w:vAlign w:val="bottom"/>
            <w:hideMark/>
          </w:tcPr>
          <w:p w14:paraId="5F4A2C6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Secretary</w:t>
            </w:r>
          </w:p>
        </w:tc>
        <w:tc>
          <w:tcPr>
            <w:tcW w:w="1135" w:type="pct"/>
            <w:tcBorders>
              <w:top w:val="nil"/>
              <w:left w:val="nil"/>
              <w:bottom w:val="nil"/>
              <w:right w:val="nil"/>
            </w:tcBorders>
            <w:shd w:val="clear" w:color="auto" w:fill="auto"/>
            <w:noWrap/>
            <w:vAlign w:val="bottom"/>
            <w:hideMark/>
          </w:tcPr>
          <w:p w14:paraId="3B9536F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666B792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4412AC1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5F082EF7" w14:textId="77777777" w:rsidTr="00392014">
        <w:trPr>
          <w:trHeight w:val="285"/>
        </w:trPr>
        <w:tc>
          <w:tcPr>
            <w:tcW w:w="439" w:type="pct"/>
            <w:tcBorders>
              <w:top w:val="nil"/>
              <w:left w:val="nil"/>
              <w:bottom w:val="nil"/>
              <w:right w:val="nil"/>
            </w:tcBorders>
            <w:shd w:val="clear" w:color="auto" w:fill="auto"/>
            <w:noWrap/>
            <w:vAlign w:val="bottom"/>
            <w:hideMark/>
          </w:tcPr>
          <w:p w14:paraId="50E5E39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DHS301</w:t>
            </w:r>
          </w:p>
        </w:tc>
        <w:tc>
          <w:tcPr>
            <w:tcW w:w="2160" w:type="pct"/>
            <w:tcBorders>
              <w:top w:val="nil"/>
              <w:left w:val="nil"/>
              <w:bottom w:val="nil"/>
              <w:right w:val="nil"/>
            </w:tcBorders>
            <w:shd w:val="clear" w:color="auto" w:fill="auto"/>
            <w:noWrap/>
            <w:vAlign w:val="bottom"/>
            <w:hideMark/>
          </w:tcPr>
          <w:p w14:paraId="1E59D79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Information Analysis and Infrastructure Protection</w:t>
            </w:r>
          </w:p>
        </w:tc>
        <w:tc>
          <w:tcPr>
            <w:tcW w:w="1135" w:type="pct"/>
            <w:tcBorders>
              <w:top w:val="nil"/>
              <w:left w:val="nil"/>
              <w:bottom w:val="nil"/>
              <w:right w:val="nil"/>
            </w:tcBorders>
            <w:shd w:val="clear" w:color="auto" w:fill="auto"/>
            <w:noWrap/>
            <w:vAlign w:val="bottom"/>
            <w:hideMark/>
          </w:tcPr>
          <w:p w14:paraId="77AFFE9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35C5C43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7F04323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12A8BE9D" w14:textId="77777777" w:rsidTr="00392014">
        <w:trPr>
          <w:trHeight w:val="285"/>
        </w:trPr>
        <w:tc>
          <w:tcPr>
            <w:tcW w:w="439" w:type="pct"/>
            <w:tcBorders>
              <w:top w:val="nil"/>
              <w:left w:val="nil"/>
              <w:bottom w:val="nil"/>
              <w:right w:val="nil"/>
            </w:tcBorders>
            <w:shd w:val="clear" w:color="auto" w:fill="auto"/>
            <w:noWrap/>
            <w:vAlign w:val="bottom"/>
            <w:hideMark/>
          </w:tcPr>
          <w:p w14:paraId="57FEADA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DHS302</w:t>
            </w:r>
          </w:p>
        </w:tc>
        <w:tc>
          <w:tcPr>
            <w:tcW w:w="2160" w:type="pct"/>
            <w:tcBorders>
              <w:top w:val="nil"/>
              <w:left w:val="nil"/>
              <w:bottom w:val="nil"/>
              <w:right w:val="nil"/>
            </w:tcBorders>
            <w:shd w:val="clear" w:color="auto" w:fill="auto"/>
            <w:noWrap/>
            <w:vAlign w:val="bottom"/>
            <w:hideMark/>
          </w:tcPr>
          <w:p w14:paraId="60586CB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Science and Technology</w:t>
            </w:r>
          </w:p>
        </w:tc>
        <w:tc>
          <w:tcPr>
            <w:tcW w:w="1135" w:type="pct"/>
            <w:tcBorders>
              <w:top w:val="nil"/>
              <w:left w:val="nil"/>
              <w:bottom w:val="nil"/>
              <w:right w:val="nil"/>
            </w:tcBorders>
            <w:shd w:val="clear" w:color="auto" w:fill="auto"/>
            <w:noWrap/>
            <w:vAlign w:val="bottom"/>
            <w:hideMark/>
          </w:tcPr>
          <w:p w14:paraId="3B4F267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6683340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526F4B4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37B667DD" w14:textId="77777777" w:rsidTr="00392014">
        <w:trPr>
          <w:trHeight w:val="285"/>
        </w:trPr>
        <w:tc>
          <w:tcPr>
            <w:tcW w:w="439" w:type="pct"/>
            <w:tcBorders>
              <w:top w:val="nil"/>
              <w:left w:val="nil"/>
              <w:bottom w:val="nil"/>
              <w:right w:val="nil"/>
            </w:tcBorders>
            <w:shd w:val="clear" w:color="auto" w:fill="auto"/>
            <w:noWrap/>
            <w:vAlign w:val="bottom"/>
            <w:hideMark/>
          </w:tcPr>
          <w:p w14:paraId="6EA5474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DHS305</w:t>
            </w:r>
          </w:p>
        </w:tc>
        <w:tc>
          <w:tcPr>
            <w:tcW w:w="2160" w:type="pct"/>
            <w:tcBorders>
              <w:top w:val="nil"/>
              <w:left w:val="nil"/>
              <w:bottom w:val="nil"/>
              <w:right w:val="nil"/>
            </w:tcBorders>
            <w:shd w:val="clear" w:color="auto" w:fill="auto"/>
            <w:noWrap/>
            <w:vAlign w:val="bottom"/>
            <w:hideMark/>
          </w:tcPr>
          <w:p w14:paraId="55AB679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Management</w:t>
            </w:r>
          </w:p>
        </w:tc>
        <w:tc>
          <w:tcPr>
            <w:tcW w:w="1135" w:type="pct"/>
            <w:tcBorders>
              <w:top w:val="nil"/>
              <w:left w:val="nil"/>
              <w:bottom w:val="nil"/>
              <w:right w:val="nil"/>
            </w:tcBorders>
            <w:shd w:val="clear" w:color="auto" w:fill="auto"/>
            <w:noWrap/>
            <w:vAlign w:val="bottom"/>
            <w:hideMark/>
          </w:tcPr>
          <w:p w14:paraId="2BB324E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129B086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609E65D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26B2663F" w14:textId="77777777" w:rsidTr="00392014">
        <w:trPr>
          <w:trHeight w:val="285"/>
        </w:trPr>
        <w:tc>
          <w:tcPr>
            <w:tcW w:w="439" w:type="pct"/>
            <w:tcBorders>
              <w:top w:val="nil"/>
              <w:left w:val="nil"/>
              <w:bottom w:val="nil"/>
              <w:right w:val="nil"/>
            </w:tcBorders>
            <w:shd w:val="clear" w:color="auto" w:fill="auto"/>
            <w:noWrap/>
            <w:vAlign w:val="bottom"/>
            <w:hideMark/>
          </w:tcPr>
          <w:p w14:paraId="6BBB52F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DHS310</w:t>
            </w:r>
          </w:p>
        </w:tc>
        <w:tc>
          <w:tcPr>
            <w:tcW w:w="2160" w:type="pct"/>
            <w:tcBorders>
              <w:top w:val="nil"/>
              <w:left w:val="nil"/>
              <w:bottom w:val="nil"/>
              <w:right w:val="nil"/>
            </w:tcBorders>
            <w:shd w:val="clear" w:color="auto" w:fill="auto"/>
            <w:noWrap/>
            <w:vAlign w:val="bottom"/>
            <w:hideMark/>
          </w:tcPr>
          <w:p w14:paraId="0C69B03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Preparedness</w:t>
            </w:r>
          </w:p>
        </w:tc>
        <w:tc>
          <w:tcPr>
            <w:tcW w:w="1135" w:type="pct"/>
            <w:tcBorders>
              <w:top w:val="nil"/>
              <w:left w:val="nil"/>
              <w:bottom w:val="nil"/>
              <w:right w:val="nil"/>
            </w:tcBorders>
            <w:shd w:val="clear" w:color="auto" w:fill="auto"/>
            <w:noWrap/>
            <w:vAlign w:val="bottom"/>
            <w:hideMark/>
          </w:tcPr>
          <w:p w14:paraId="4D9AA8C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41493F2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320937E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4B04ED49" w14:textId="77777777" w:rsidTr="00392014">
        <w:trPr>
          <w:trHeight w:val="285"/>
        </w:trPr>
        <w:tc>
          <w:tcPr>
            <w:tcW w:w="439" w:type="pct"/>
            <w:tcBorders>
              <w:top w:val="nil"/>
              <w:left w:val="nil"/>
              <w:bottom w:val="nil"/>
              <w:right w:val="nil"/>
            </w:tcBorders>
            <w:shd w:val="clear" w:color="auto" w:fill="auto"/>
            <w:noWrap/>
            <w:vAlign w:val="bottom"/>
            <w:hideMark/>
          </w:tcPr>
          <w:p w14:paraId="250943B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DHS405</w:t>
            </w:r>
          </w:p>
        </w:tc>
        <w:tc>
          <w:tcPr>
            <w:tcW w:w="2160" w:type="pct"/>
            <w:tcBorders>
              <w:top w:val="nil"/>
              <w:left w:val="nil"/>
              <w:bottom w:val="nil"/>
              <w:right w:val="nil"/>
            </w:tcBorders>
            <w:shd w:val="clear" w:color="auto" w:fill="auto"/>
            <w:noWrap/>
            <w:vAlign w:val="bottom"/>
            <w:hideMark/>
          </w:tcPr>
          <w:p w14:paraId="6F78CD7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Chief Financial Officer</w:t>
            </w:r>
          </w:p>
        </w:tc>
        <w:tc>
          <w:tcPr>
            <w:tcW w:w="1135" w:type="pct"/>
            <w:tcBorders>
              <w:top w:val="nil"/>
              <w:left w:val="nil"/>
              <w:bottom w:val="nil"/>
              <w:right w:val="nil"/>
            </w:tcBorders>
            <w:shd w:val="clear" w:color="auto" w:fill="auto"/>
            <w:noWrap/>
            <w:vAlign w:val="bottom"/>
            <w:hideMark/>
          </w:tcPr>
          <w:p w14:paraId="086EB78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1A838E8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43FFE51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4938C932" w14:textId="77777777" w:rsidTr="00392014">
        <w:trPr>
          <w:trHeight w:val="285"/>
        </w:trPr>
        <w:tc>
          <w:tcPr>
            <w:tcW w:w="439" w:type="pct"/>
            <w:tcBorders>
              <w:top w:val="nil"/>
              <w:left w:val="nil"/>
              <w:bottom w:val="nil"/>
              <w:right w:val="nil"/>
            </w:tcBorders>
            <w:shd w:val="clear" w:color="auto" w:fill="auto"/>
            <w:noWrap/>
            <w:vAlign w:val="bottom"/>
            <w:hideMark/>
          </w:tcPr>
          <w:p w14:paraId="170FF75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DHS406</w:t>
            </w:r>
          </w:p>
        </w:tc>
        <w:tc>
          <w:tcPr>
            <w:tcW w:w="2160" w:type="pct"/>
            <w:tcBorders>
              <w:top w:val="nil"/>
              <w:left w:val="nil"/>
              <w:bottom w:val="nil"/>
              <w:right w:val="nil"/>
            </w:tcBorders>
            <w:shd w:val="clear" w:color="auto" w:fill="auto"/>
            <w:noWrap/>
            <w:vAlign w:val="bottom"/>
            <w:hideMark/>
          </w:tcPr>
          <w:p w14:paraId="5A918F9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Counsel</w:t>
            </w:r>
          </w:p>
        </w:tc>
        <w:tc>
          <w:tcPr>
            <w:tcW w:w="1135" w:type="pct"/>
            <w:tcBorders>
              <w:top w:val="nil"/>
              <w:left w:val="nil"/>
              <w:bottom w:val="nil"/>
              <w:right w:val="nil"/>
            </w:tcBorders>
            <w:shd w:val="clear" w:color="auto" w:fill="auto"/>
            <w:noWrap/>
            <w:vAlign w:val="bottom"/>
            <w:hideMark/>
          </w:tcPr>
          <w:p w14:paraId="1D3D6CE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5888328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7C07905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65E59643" w14:textId="77777777" w:rsidTr="00392014">
        <w:trPr>
          <w:trHeight w:val="285"/>
        </w:trPr>
        <w:tc>
          <w:tcPr>
            <w:tcW w:w="439" w:type="pct"/>
            <w:tcBorders>
              <w:top w:val="nil"/>
              <w:left w:val="nil"/>
              <w:bottom w:val="nil"/>
              <w:right w:val="nil"/>
            </w:tcBorders>
            <w:shd w:val="clear" w:color="auto" w:fill="auto"/>
            <w:noWrap/>
            <w:vAlign w:val="bottom"/>
            <w:hideMark/>
          </w:tcPr>
          <w:p w14:paraId="228B658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DHS407</w:t>
            </w:r>
          </w:p>
        </w:tc>
        <w:tc>
          <w:tcPr>
            <w:tcW w:w="2160" w:type="pct"/>
            <w:tcBorders>
              <w:top w:val="nil"/>
              <w:left w:val="nil"/>
              <w:bottom w:val="nil"/>
              <w:right w:val="nil"/>
            </w:tcBorders>
            <w:shd w:val="clear" w:color="auto" w:fill="auto"/>
            <w:noWrap/>
            <w:vAlign w:val="bottom"/>
            <w:hideMark/>
          </w:tcPr>
          <w:p w14:paraId="58C3724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5D04773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0F5D8BB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12C68B9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0B12FDAB" w14:textId="77777777" w:rsidTr="00392014">
        <w:trPr>
          <w:trHeight w:val="285"/>
        </w:trPr>
        <w:tc>
          <w:tcPr>
            <w:tcW w:w="439" w:type="pct"/>
            <w:tcBorders>
              <w:top w:val="nil"/>
              <w:left w:val="nil"/>
              <w:bottom w:val="nil"/>
              <w:right w:val="nil"/>
            </w:tcBorders>
            <w:shd w:val="clear" w:color="auto" w:fill="auto"/>
            <w:noWrap/>
            <w:vAlign w:val="bottom"/>
            <w:hideMark/>
          </w:tcPr>
          <w:p w14:paraId="33C27EF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DHS409</w:t>
            </w:r>
          </w:p>
        </w:tc>
        <w:tc>
          <w:tcPr>
            <w:tcW w:w="2160" w:type="pct"/>
            <w:tcBorders>
              <w:top w:val="nil"/>
              <w:left w:val="nil"/>
              <w:bottom w:val="nil"/>
              <w:right w:val="nil"/>
            </w:tcBorders>
            <w:shd w:val="clear" w:color="auto" w:fill="auto"/>
            <w:noWrap/>
            <w:vAlign w:val="bottom"/>
            <w:hideMark/>
          </w:tcPr>
          <w:p w14:paraId="478D1EB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Office for State and Local Government Coordination and Preparedness</w:t>
            </w:r>
          </w:p>
        </w:tc>
        <w:tc>
          <w:tcPr>
            <w:tcW w:w="1135" w:type="pct"/>
            <w:tcBorders>
              <w:top w:val="nil"/>
              <w:left w:val="nil"/>
              <w:bottom w:val="nil"/>
              <w:right w:val="nil"/>
            </w:tcBorders>
            <w:shd w:val="clear" w:color="auto" w:fill="auto"/>
            <w:noWrap/>
            <w:vAlign w:val="bottom"/>
            <w:hideMark/>
          </w:tcPr>
          <w:p w14:paraId="0BE06F0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3C0F645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358A05F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260F87D5" w14:textId="77777777" w:rsidTr="00392014">
        <w:trPr>
          <w:trHeight w:val="285"/>
        </w:trPr>
        <w:tc>
          <w:tcPr>
            <w:tcW w:w="439" w:type="pct"/>
            <w:tcBorders>
              <w:top w:val="nil"/>
              <w:left w:val="nil"/>
              <w:bottom w:val="nil"/>
              <w:right w:val="nil"/>
            </w:tcBorders>
            <w:shd w:val="clear" w:color="auto" w:fill="auto"/>
            <w:noWrap/>
            <w:vAlign w:val="bottom"/>
            <w:hideMark/>
          </w:tcPr>
          <w:p w14:paraId="729A3A0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DHS412</w:t>
            </w:r>
          </w:p>
        </w:tc>
        <w:tc>
          <w:tcPr>
            <w:tcW w:w="2160" w:type="pct"/>
            <w:tcBorders>
              <w:top w:val="nil"/>
              <w:left w:val="nil"/>
              <w:bottom w:val="nil"/>
              <w:right w:val="nil"/>
            </w:tcBorders>
            <w:shd w:val="clear" w:color="auto" w:fill="auto"/>
            <w:noWrap/>
            <w:vAlign w:val="bottom"/>
            <w:hideMark/>
          </w:tcPr>
          <w:p w14:paraId="21B1CFA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 xml:space="preserve">Director, Office of </w:t>
            </w:r>
            <w:proofErr w:type="spellStart"/>
            <w:r w:rsidRPr="00A85EF8">
              <w:rPr>
                <w:rFonts w:ascii="Calibri" w:hAnsi="Calibri" w:cs="Calibri"/>
                <w:color w:val="000000"/>
                <w:sz w:val="22"/>
                <w:szCs w:val="22"/>
              </w:rPr>
              <w:t>Counternarcotics</w:t>
            </w:r>
            <w:proofErr w:type="spellEnd"/>
            <w:r w:rsidRPr="00A85EF8">
              <w:rPr>
                <w:rFonts w:ascii="Calibri" w:hAnsi="Calibri" w:cs="Calibri"/>
                <w:color w:val="000000"/>
                <w:sz w:val="22"/>
                <w:szCs w:val="22"/>
              </w:rPr>
              <w:t xml:space="preserve"> Enforcement</w:t>
            </w:r>
          </w:p>
        </w:tc>
        <w:tc>
          <w:tcPr>
            <w:tcW w:w="1135" w:type="pct"/>
            <w:tcBorders>
              <w:top w:val="nil"/>
              <w:left w:val="nil"/>
              <w:bottom w:val="nil"/>
              <w:right w:val="nil"/>
            </w:tcBorders>
            <w:shd w:val="clear" w:color="auto" w:fill="auto"/>
            <w:noWrap/>
            <w:vAlign w:val="bottom"/>
            <w:hideMark/>
          </w:tcPr>
          <w:p w14:paraId="3D7805B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40804BB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14E4BC1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21702156" w14:textId="77777777" w:rsidTr="00392014">
        <w:trPr>
          <w:trHeight w:val="285"/>
        </w:trPr>
        <w:tc>
          <w:tcPr>
            <w:tcW w:w="439" w:type="pct"/>
            <w:tcBorders>
              <w:top w:val="nil"/>
              <w:left w:val="nil"/>
              <w:bottom w:val="nil"/>
              <w:right w:val="nil"/>
            </w:tcBorders>
            <w:shd w:val="clear" w:color="auto" w:fill="auto"/>
            <w:noWrap/>
            <w:vAlign w:val="bottom"/>
            <w:hideMark/>
          </w:tcPr>
          <w:p w14:paraId="3CDABDF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DHS413</w:t>
            </w:r>
          </w:p>
        </w:tc>
        <w:tc>
          <w:tcPr>
            <w:tcW w:w="2160" w:type="pct"/>
            <w:tcBorders>
              <w:top w:val="nil"/>
              <w:left w:val="nil"/>
              <w:bottom w:val="nil"/>
              <w:right w:val="nil"/>
            </w:tcBorders>
            <w:shd w:val="clear" w:color="auto" w:fill="auto"/>
            <w:noWrap/>
            <w:vAlign w:val="bottom"/>
            <w:hideMark/>
          </w:tcPr>
          <w:p w14:paraId="2EB5659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Science and Technology</w:t>
            </w:r>
          </w:p>
        </w:tc>
        <w:tc>
          <w:tcPr>
            <w:tcW w:w="1135" w:type="pct"/>
            <w:tcBorders>
              <w:top w:val="nil"/>
              <w:left w:val="nil"/>
              <w:bottom w:val="nil"/>
              <w:right w:val="nil"/>
            </w:tcBorders>
            <w:shd w:val="clear" w:color="auto" w:fill="auto"/>
            <w:noWrap/>
            <w:vAlign w:val="bottom"/>
            <w:hideMark/>
          </w:tcPr>
          <w:p w14:paraId="0006738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128A9B3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6A718E6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3CB94D74" w14:textId="77777777" w:rsidTr="00392014">
        <w:trPr>
          <w:trHeight w:val="285"/>
        </w:trPr>
        <w:tc>
          <w:tcPr>
            <w:tcW w:w="439" w:type="pct"/>
            <w:tcBorders>
              <w:top w:val="nil"/>
              <w:left w:val="nil"/>
              <w:bottom w:val="nil"/>
              <w:right w:val="nil"/>
            </w:tcBorders>
            <w:shd w:val="clear" w:color="auto" w:fill="auto"/>
            <w:noWrap/>
            <w:vAlign w:val="bottom"/>
            <w:hideMark/>
          </w:tcPr>
          <w:p w14:paraId="65BB987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DHS414</w:t>
            </w:r>
          </w:p>
        </w:tc>
        <w:tc>
          <w:tcPr>
            <w:tcW w:w="2160" w:type="pct"/>
            <w:tcBorders>
              <w:top w:val="nil"/>
              <w:left w:val="nil"/>
              <w:bottom w:val="nil"/>
              <w:right w:val="nil"/>
            </w:tcBorders>
            <w:shd w:val="clear" w:color="auto" w:fill="auto"/>
            <w:noWrap/>
            <w:vAlign w:val="bottom"/>
            <w:hideMark/>
          </w:tcPr>
          <w:p w14:paraId="68D3E35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Policy</w:t>
            </w:r>
          </w:p>
        </w:tc>
        <w:tc>
          <w:tcPr>
            <w:tcW w:w="1135" w:type="pct"/>
            <w:tcBorders>
              <w:top w:val="nil"/>
              <w:left w:val="nil"/>
              <w:bottom w:val="nil"/>
              <w:right w:val="nil"/>
            </w:tcBorders>
            <w:shd w:val="clear" w:color="auto" w:fill="auto"/>
            <w:noWrap/>
            <w:vAlign w:val="bottom"/>
            <w:hideMark/>
          </w:tcPr>
          <w:p w14:paraId="23C66F7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0EAE9AF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5B7BF02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46C917EF" w14:textId="77777777" w:rsidTr="00392014">
        <w:trPr>
          <w:trHeight w:val="285"/>
        </w:trPr>
        <w:tc>
          <w:tcPr>
            <w:tcW w:w="439" w:type="pct"/>
            <w:tcBorders>
              <w:top w:val="nil"/>
              <w:left w:val="nil"/>
              <w:bottom w:val="nil"/>
              <w:right w:val="nil"/>
            </w:tcBorders>
            <w:shd w:val="clear" w:color="auto" w:fill="auto"/>
            <w:noWrap/>
            <w:vAlign w:val="bottom"/>
            <w:hideMark/>
          </w:tcPr>
          <w:p w14:paraId="2BDD3EF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DHS415</w:t>
            </w:r>
          </w:p>
        </w:tc>
        <w:tc>
          <w:tcPr>
            <w:tcW w:w="2160" w:type="pct"/>
            <w:tcBorders>
              <w:top w:val="nil"/>
              <w:left w:val="nil"/>
              <w:bottom w:val="nil"/>
              <w:right w:val="nil"/>
            </w:tcBorders>
            <w:shd w:val="clear" w:color="auto" w:fill="auto"/>
            <w:noWrap/>
            <w:vAlign w:val="bottom"/>
            <w:hideMark/>
          </w:tcPr>
          <w:p w14:paraId="61C4A1A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Health Affairs and Chief Medical Officer</w:t>
            </w:r>
          </w:p>
        </w:tc>
        <w:tc>
          <w:tcPr>
            <w:tcW w:w="1135" w:type="pct"/>
            <w:tcBorders>
              <w:top w:val="nil"/>
              <w:left w:val="nil"/>
              <w:bottom w:val="nil"/>
              <w:right w:val="nil"/>
            </w:tcBorders>
            <w:shd w:val="clear" w:color="auto" w:fill="auto"/>
            <w:noWrap/>
            <w:vAlign w:val="bottom"/>
            <w:hideMark/>
          </w:tcPr>
          <w:p w14:paraId="4F7A786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286A077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06AD70B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05B4EBFA" w14:textId="77777777" w:rsidTr="00392014">
        <w:trPr>
          <w:trHeight w:val="285"/>
        </w:trPr>
        <w:tc>
          <w:tcPr>
            <w:tcW w:w="439" w:type="pct"/>
            <w:tcBorders>
              <w:top w:val="nil"/>
              <w:left w:val="nil"/>
              <w:bottom w:val="nil"/>
              <w:right w:val="nil"/>
            </w:tcBorders>
            <w:shd w:val="clear" w:color="auto" w:fill="auto"/>
            <w:noWrap/>
            <w:vAlign w:val="bottom"/>
            <w:hideMark/>
          </w:tcPr>
          <w:p w14:paraId="2BA7F94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DHS304</w:t>
            </w:r>
          </w:p>
        </w:tc>
        <w:tc>
          <w:tcPr>
            <w:tcW w:w="2160" w:type="pct"/>
            <w:tcBorders>
              <w:top w:val="nil"/>
              <w:left w:val="nil"/>
              <w:bottom w:val="nil"/>
              <w:right w:val="nil"/>
            </w:tcBorders>
            <w:shd w:val="clear" w:color="auto" w:fill="auto"/>
            <w:noWrap/>
            <w:vAlign w:val="bottom"/>
            <w:hideMark/>
          </w:tcPr>
          <w:p w14:paraId="6613D1C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Emergency Preparedness and Response</w:t>
            </w:r>
          </w:p>
        </w:tc>
        <w:tc>
          <w:tcPr>
            <w:tcW w:w="1135" w:type="pct"/>
            <w:tcBorders>
              <w:top w:val="nil"/>
              <w:left w:val="nil"/>
              <w:bottom w:val="nil"/>
              <w:right w:val="nil"/>
            </w:tcBorders>
            <w:shd w:val="clear" w:color="auto" w:fill="auto"/>
            <w:noWrap/>
            <w:vAlign w:val="bottom"/>
            <w:hideMark/>
          </w:tcPr>
          <w:p w14:paraId="2163416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77D0767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135D849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0E6379E2" w14:textId="77777777" w:rsidTr="00392014">
        <w:trPr>
          <w:trHeight w:val="285"/>
        </w:trPr>
        <w:tc>
          <w:tcPr>
            <w:tcW w:w="439" w:type="pct"/>
            <w:tcBorders>
              <w:top w:val="nil"/>
              <w:left w:val="nil"/>
              <w:bottom w:val="nil"/>
              <w:right w:val="nil"/>
            </w:tcBorders>
            <w:shd w:val="clear" w:color="auto" w:fill="auto"/>
            <w:noWrap/>
            <w:vAlign w:val="bottom"/>
            <w:hideMark/>
          </w:tcPr>
          <w:p w14:paraId="08CD9C1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DHS311</w:t>
            </w:r>
          </w:p>
        </w:tc>
        <w:tc>
          <w:tcPr>
            <w:tcW w:w="2160" w:type="pct"/>
            <w:tcBorders>
              <w:top w:val="nil"/>
              <w:left w:val="nil"/>
              <w:bottom w:val="nil"/>
              <w:right w:val="nil"/>
            </w:tcBorders>
            <w:shd w:val="clear" w:color="auto" w:fill="auto"/>
            <w:noWrap/>
            <w:vAlign w:val="bottom"/>
            <w:hideMark/>
          </w:tcPr>
          <w:p w14:paraId="52EA79D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Federal Emergency Management</w:t>
            </w:r>
          </w:p>
        </w:tc>
        <w:tc>
          <w:tcPr>
            <w:tcW w:w="1135" w:type="pct"/>
            <w:tcBorders>
              <w:top w:val="nil"/>
              <w:left w:val="nil"/>
              <w:bottom w:val="nil"/>
              <w:right w:val="nil"/>
            </w:tcBorders>
            <w:shd w:val="clear" w:color="auto" w:fill="auto"/>
            <w:noWrap/>
            <w:vAlign w:val="bottom"/>
            <w:hideMark/>
          </w:tcPr>
          <w:p w14:paraId="0850481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0AEAECF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7192235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42474CF3" w14:textId="77777777" w:rsidTr="00392014">
        <w:trPr>
          <w:trHeight w:val="285"/>
        </w:trPr>
        <w:tc>
          <w:tcPr>
            <w:tcW w:w="439" w:type="pct"/>
            <w:tcBorders>
              <w:top w:val="nil"/>
              <w:left w:val="nil"/>
              <w:bottom w:val="nil"/>
              <w:right w:val="nil"/>
            </w:tcBorders>
            <w:shd w:val="clear" w:color="auto" w:fill="auto"/>
            <w:noWrap/>
            <w:vAlign w:val="bottom"/>
            <w:hideMark/>
          </w:tcPr>
          <w:p w14:paraId="1947978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DHS312</w:t>
            </w:r>
          </w:p>
        </w:tc>
        <w:tc>
          <w:tcPr>
            <w:tcW w:w="2160" w:type="pct"/>
            <w:tcBorders>
              <w:top w:val="nil"/>
              <w:left w:val="nil"/>
              <w:bottom w:val="nil"/>
              <w:right w:val="nil"/>
            </w:tcBorders>
            <w:shd w:val="clear" w:color="auto" w:fill="auto"/>
            <w:noWrap/>
            <w:vAlign w:val="bottom"/>
            <w:hideMark/>
          </w:tcPr>
          <w:p w14:paraId="6A8C503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National Protection and Programs</w:t>
            </w:r>
          </w:p>
        </w:tc>
        <w:tc>
          <w:tcPr>
            <w:tcW w:w="1135" w:type="pct"/>
            <w:tcBorders>
              <w:top w:val="nil"/>
              <w:left w:val="nil"/>
              <w:bottom w:val="nil"/>
              <w:right w:val="nil"/>
            </w:tcBorders>
            <w:shd w:val="clear" w:color="auto" w:fill="auto"/>
            <w:noWrap/>
            <w:vAlign w:val="bottom"/>
            <w:hideMark/>
          </w:tcPr>
          <w:p w14:paraId="23EDF65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7B114A5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615CDAE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7EFC0C98" w14:textId="77777777" w:rsidTr="00392014">
        <w:trPr>
          <w:trHeight w:val="285"/>
        </w:trPr>
        <w:tc>
          <w:tcPr>
            <w:tcW w:w="439" w:type="pct"/>
            <w:tcBorders>
              <w:top w:val="nil"/>
              <w:left w:val="nil"/>
              <w:bottom w:val="nil"/>
              <w:right w:val="nil"/>
            </w:tcBorders>
            <w:shd w:val="clear" w:color="auto" w:fill="auto"/>
            <w:noWrap/>
            <w:vAlign w:val="bottom"/>
            <w:hideMark/>
          </w:tcPr>
          <w:p w14:paraId="445FEF7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DHS411</w:t>
            </w:r>
          </w:p>
        </w:tc>
        <w:tc>
          <w:tcPr>
            <w:tcW w:w="2160" w:type="pct"/>
            <w:tcBorders>
              <w:top w:val="nil"/>
              <w:left w:val="nil"/>
              <w:bottom w:val="nil"/>
              <w:right w:val="nil"/>
            </w:tcBorders>
            <w:shd w:val="clear" w:color="auto" w:fill="auto"/>
            <w:noWrap/>
            <w:vAlign w:val="bottom"/>
            <w:hideMark/>
          </w:tcPr>
          <w:p w14:paraId="2F72F60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of the United States Fire Administration</w:t>
            </w:r>
          </w:p>
        </w:tc>
        <w:tc>
          <w:tcPr>
            <w:tcW w:w="1135" w:type="pct"/>
            <w:tcBorders>
              <w:top w:val="nil"/>
              <w:left w:val="nil"/>
              <w:bottom w:val="nil"/>
              <w:right w:val="nil"/>
            </w:tcBorders>
            <w:shd w:val="clear" w:color="auto" w:fill="auto"/>
            <w:noWrap/>
            <w:vAlign w:val="bottom"/>
            <w:hideMark/>
          </w:tcPr>
          <w:p w14:paraId="6856760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57FA45C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3752CFD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34819E77" w14:textId="77777777" w:rsidTr="00392014">
        <w:trPr>
          <w:trHeight w:val="285"/>
        </w:trPr>
        <w:tc>
          <w:tcPr>
            <w:tcW w:w="439" w:type="pct"/>
            <w:tcBorders>
              <w:top w:val="nil"/>
              <w:left w:val="nil"/>
              <w:bottom w:val="nil"/>
              <w:right w:val="nil"/>
            </w:tcBorders>
            <w:shd w:val="clear" w:color="auto" w:fill="auto"/>
            <w:noWrap/>
            <w:vAlign w:val="bottom"/>
            <w:hideMark/>
          </w:tcPr>
          <w:p w14:paraId="267C2AD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DHS416</w:t>
            </w:r>
          </w:p>
        </w:tc>
        <w:tc>
          <w:tcPr>
            <w:tcW w:w="2160" w:type="pct"/>
            <w:tcBorders>
              <w:top w:val="nil"/>
              <w:left w:val="nil"/>
              <w:bottom w:val="nil"/>
              <w:right w:val="nil"/>
            </w:tcBorders>
            <w:shd w:val="clear" w:color="auto" w:fill="auto"/>
            <w:noWrap/>
            <w:vAlign w:val="bottom"/>
            <w:hideMark/>
          </w:tcPr>
          <w:p w14:paraId="04844B4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Administrator and COO FEMA</w:t>
            </w:r>
          </w:p>
        </w:tc>
        <w:tc>
          <w:tcPr>
            <w:tcW w:w="1135" w:type="pct"/>
            <w:tcBorders>
              <w:top w:val="nil"/>
              <w:left w:val="nil"/>
              <w:bottom w:val="nil"/>
              <w:right w:val="nil"/>
            </w:tcBorders>
            <w:shd w:val="clear" w:color="auto" w:fill="auto"/>
            <w:noWrap/>
            <w:vAlign w:val="bottom"/>
            <w:hideMark/>
          </w:tcPr>
          <w:p w14:paraId="6247CB9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775A249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583997C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68506A95" w14:textId="77777777" w:rsidTr="00392014">
        <w:trPr>
          <w:trHeight w:val="285"/>
        </w:trPr>
        <w:tc>
          <w:tcPr>
            <w:tcW w:w="439" w:type="pct"/>
            <w:tcBorders>
              <w:top w:val="nil"/>
              <w:left w:val="nil"/>
              <w:bottom w:val="nil"/>
              <w:right w:val="nil"/>
            </w:tcBorders>
            <w:shd w:val="clear" w:color="auto" w:fill="auto"/>
            <w:noWrap/>
            <w:vAlign w:val="bottom"/>
            <w:hideMark/>
          </w:tcPr>
          <w:p w14:paraId="6BA912E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DHS417</w:t>
            </w:r>
          </w:p>
        </w:tc>
        <w:tc>
          <w:tcPr>
            <w:tcW w:w="2160" w:type="pct"/>
            <w:tcBorders>
              <w:top w:val="nil"/>
              <w:left w:val="nil"/>
              <w:bottom w:val="nil"/>
              <w:right w:val="nil"/>
            </w:tcBorders>
            <w:shd w:val="clear" w:color="auto" w:fill="auto"/>
            <w:noWrap/>
            <w:vAlign w:val="bottom"/>
            <w:hideMark/>
          </w:tcPr>
          <w:p w14:paraId="5046C8F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Administrator for National Preparedness FEMA</w:t>
            </w:r>
          </w:p>
        </w:tc>
        <w:tc>
          <w:tcPr>
            <w:tcW w:w="1135" w:type="pct"/>
            <w:tcBorders>
              <w:top w:val="nil"/>
              <w:left w:val="nil"/>
              <w:bottom w:val="nil"/>
              <w:right w:val="nil"/>
            </w:tcBorders>
            <w:shd w:val="clear" w:color="auto" w:fill="auto"/>
            <w:noWrap/>
            <w:vAlign w:val="bottom"/>
            <w:hideMark/>
          </w:tcPr>
          <w:p w14:paraId="4698634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5F247EF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1626C49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7B706B39" w14:textId="77777777" w:rsidTr="00392014">
        <w:trPr>
          <w:trHeight w:val="285"/>
        </w:trPr>
        <w:tc>
          <w:tcPr>
            <w:tcW w:w="439" w:type="pct"/>
            <w:tcBorders>
              <w:top w:val="nil"/>
              <w:left w:val="nil"/>
              <w:bottom w:val="nil"/>
              <w:right w:val="nil"/>
            </w:tcBorders>
            <w:shd w:val="clear" w:color="auto" w:fill="auto"/>
            <w:noWrap/>
            <w:vAlign w:val="bottom"/>
            <w:hideMark/>
          </w:tcPr>
          <w:p w14:paraId="7015C9E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DHS307</w:t>
            </w:r>
          </w:p>
        </w:tc>
        <w:tc>
          <w:tcPr>
            <w:tcW w:w="2160" w:type="pct"/>
            <w:tcBorders>
              <w:top w:val="nil"/>
              <w:left w:val="nil"/>
              <w:bottom w:val="nil"/>
              <w:right w:val="nil"/>
            </w:tcBorders>
            <w:shd w:val="clear" w:color="auto" w:fill="auto"/>
            <w:noWrap/>
            <w:vAlign w:val="bottom"/>
            <w:hideMark/>
          </w:tcPr>
          <w:p w14:paraId="0EEF220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 U.S. Citizenship and Immigration Services</w:t>
            </w:r>
          </w:p>
        </w:tc>
        <w:tc>
          <w:tcPr>
            <w:tcW w:w="1135" w:type="pct"/>
            <w:tcBorders>
              <w:top w:val="nil"/>
              <w:left w:val="nil"/>
              <w:bottom w:val="nil"/>
              <w:right w:val="nil"/>
            </w:tcBorders>
            <w:shd w:val="clear" w:color="auto" w:fill="auto"/>
            <w:noWrap/>
            <w:vAlign w:val="bottom"/>
            <w:hideMark/>
          </w:tcPr>
          <w:p w14:paraId="06F8ECC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169FD19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0C38D5D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28346957" w14:textId="77777777" w:rsidTr="00392014">
        <w:trPr>
          <w:trHeight w:val="285"/>
        </w:trPr>
        <w:tc>
          <w:tcPr>
            <w:tcW w:w="439" w:type="pct"/>
            <w:tcBorders>
              <w:top w:val="nil"/>
              <w:left w:val="nil"/>
              <w:bottom w:val="nil"/>
              <w:right w:val="nil"/>
            </w:tcBorders>
            <w:shd w:val="clear" w:color="auto" w:fill="auto"/>
            <w:noWrap/>
            <w:vAlign w:val="bottom"/>
            <w:hideMark/>
          </w:tcPr>
          <w:p w14:paraId="22CE6CE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DHS401</w:t>
            </w:r>
          </w:p>
        </w:tc>
        <w:tc>
          <w:tcPr>
            <w:tcW w:w="2160" w:type="pct"/>
            <w:tcBorders>
              <w:top w:val="nil"/>
              <w:left w:val="nil"/>
              <w:bottom w:val="nil"/>
              <w:right w:val="nil"/>
            </w:tcBorders>
            <w:shd w:val="clear" w:color="auto" w:fill="auto"/>
            <w:noWrap/>
            <w:vAlign w:val="bottom"/>
            <w:hideMark/>
          </w:tcPr>
          <w:p w14:paraId="6434DC3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the Bureau of Immigration and Customs Enforcement</w:t>
            </w:r>
          </w:p>
        </w:tc>
        <w:tc>
          <w:tcPr>
            <w:tcW w:w="1135" w:type="pct"/>
            <w:tcBorders>
              <w:top w:val="nil"/>
              <w:left w:val="nil"/>
              <w:bottom w:val="nil"/>
              <w:right w:val="nil"/>
            </w:tcBorders>
            <w:shd w:val="clear" w:color="auto" w:fill="auto"/>
            <w:noWrap/>
            <w:vAlign w:val="bottom"/>
            <w:hideMark/>
          </w:tcPr>
          <w:p w14:paraId="5AF1255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7031472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2D837BE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19AE3AEE" w14:textId="77777777" w:rsidTr="00392014">
        <w:trPr>
          <w:trHeight w:val="285"/>
        </w:trPr>
        <w:tc>
          <w:tcPr>
            <w:tcW w:w="439" w:type="pct"/>
            <w:tcBorders>
              <w:top w:val="nil"/>
              <w:left w:val="nil"/>
              <w:bottom w:val="nil"/>
              <w:right w:val="nil"/>
            </w:tcBorders>
            <w:shd w:val="clear" w:color="auto" w:fill="auto"/>
            <w:noWrap/>
            <w:vAlign w:val="bottom"/>
            <w:hideMark/>
          </w:tcPr>
          <w:p w14:paraId="7DB9F91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DHS402</w:t>
            </w:r>
          </w:p>
        </w:tc>
        <w:tc>
          <w:tcPr>
            <w:tcW w:w="2160" w:type="pct"/>
            <w:tcBorders>
              <w:top w:val="nil"/>
              <w:left w:val="nil"/>
              <w:bottom w:val="nil"/>
              <w:right w:val="nil"/>
            </w:tcBorders>
            <w:shd w:val="clear" w:color="auto" w:fill="auto"/>
            <w:noWrap/>
            <w:vAlign w:val="bottom"/>
            <w:hideMark/>
          </w:tcPr>
          <w:p w14:paraId="6295899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the Bureau of Immigration and Customs Enforcement</w:t>
            </w:r>
          </w:p>
        </w:tc>
        <w:tc>
          <w:tcPr>
            <w:tcW w:w="1135" w:type="pct"/>
            <w:tcBorders>
              <w:top w:val="nil"/>
              <w:left w:val="nil"/>
              <w:bottom w:val="nil"/>
              <w:right w:val="nil"/>
            </w:tcBorders>
            <w:shd w:val="clear" w:color="auto" w:fill="auto"/>
            <w:noWrap/>
            <w:vAlign w:val="bottom"/>
            <w:hideMark/>
          </w:tcPr>
          <w:p w14:paraId="1DCC8CD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4B451C2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3555050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6B29D043" w14:textId="77777777" w:rsidTr="00392014">
        <w:trPr>
          <w:trHeight w:val="285"/>
        </w:trPr>
        <w:tc>
          <w:tcPr>
            <w:tcW w:w="439" w:type="pct"/>
            <w:tcBorders>
              <w:top w:val="nil"/>
              <w:left w:val="nil"/>
              <w:bottom w:val="nil"/>
              <w:right w:val="nil"/>
            </w:tcBorders>
            <w:shd w:val="clear" w:color="auto" w:fill="auto"/>
            <w:noWrap/>
            <w:vAlign w:val="bottom"/>
            <w:hideMark/>
          </w:tcPr>
          <w:p w14:paraId="4C17731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DHS202</w:t>
            </w:r>
          </w:p>
        </w:tc>
        <w:tc>
          <w:tcPr>
            <w:tcW w:w="2160" w:type="pct"/>
            <w:tcBorders>
              <w:top w:val="nil"/>
              <w:left w:val="nil"/>
              <w:bottom w:val="nil"/>
              <w:right w:val="nil"/>
            </w:tcBorders>
            <w:shd w:val="clear" w:color="auto" w:fill="auto"/>
            <w:noWrap/>
            <w:vAlign w:val="bottom"/>
            <w:hideMark/>
          </w:tcPr>
          <w:p w14:paraId="3AA6D66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Transportation Security Administration</w:t>
            </w:r>
          </w:p>
        </w:tc>
        <w:tc>
          <w:tcPr>
            <w:tcW w:w="1135" w:type="pct"/>
            <w:tcBorders>
              <w:top w:val="nil"/>
              <w:left w:val="nil"/>
              <w:bottom w:val="nil"/>
              <w:right w:val="nil"/>
            </w:tcBorders>
            <w:shd w:val="clear" w:color="auto" w:fill="auto"/>
            <w:noWrap/>
            <w:vAlign w:val="bottom"/>
            <w:hideMark/>
          </w:tcPr>
          <w:p w14:paraId="2D7CFFB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Homeland Security (DHS)</w:t>
            </w:r>
          </w:p>
        </w:tc>
        <w:tc>
          <w:tcPr>
            <w:tcW w:w="386" w:type="pct"/>
            <w:tcBorders>
              <w:top w:val="nil"/>
              <w:left w:val="nil"/>
              <w:bottom w:val="nil"/>
              <w:right w:val="nil"/>
            </w:tcBorders>
            <w:shd w:val="clear" w:color="auto" w:fill="auto"/>
            <w:noWrap/>
            <w:vAlign w:val="bottom"/>
            <w:hideMark/>
          </w:tcPr>
          <w:p w14:paraId="2F6B13C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39E3972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7D087FBB" w14:textId="77777777" w:rsidTr="00392014">
        <w:trPr>
          <w:trHeight w:val="285"/>
        </w:trPr>
        <w:tc>
          <w:tcPr>
            <w:tcW w:w="439" w:type="pct"/>
            <w:tcBorders>
              <w:top w:val="nil"/>
              <w:left w:val="nil"/>
              <w:bottom w:val="nil"/>
              <w:right w:val="nil"/>
            </w:tcBorders>
            <w:shd w:val="clear" w:color="auto" w:fill="auto"/>
            <w:noWrap/>
            <w:vAlign w:val="bottom"/>
            <w:hideMark/>
          </w:tcPr>
          <w:p w14:paraId="3E277D2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FEM201</w:t>
            </w:r>
          </w:p>
        </w:tc>
        <w:tc>
          <w:tcPr>
            <w:tcW w:w="2160" w:type="pct"/>
            <w:tcBorders>
              <w:top w:val="nil"/>
              <w:left w:val="nil"/>
              <w:bottom w:val="nil"/>
              <w:right w:val="nil"/>
            </w:tcBorders>
            <w:shd w:val="clear" w:color="auto" w:fill="auto"/>
            <w:noWrap/>
            <w:vAlign w:val="bottom"/>
            <w:hideMark/>
          </w:tcPr>
          <w:p w14:paraId="0BF9CAF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FEDERAL EMERGENCY MANAGEMENT AGENCY</w:t>
            </w:r>
          </w:p>
        </w:tc>
        <w:tc>
          <w:tcPr>
            <w:tcW w:w="1135" w:type="pct"/>
            <w:tcBorders>
              <w:top w:val="nil"/>
              <w:left w:val="nil"/>
              <w:bottom w:val="nil"/>
              <w:right w:val="nil"/>
            </w:tcBorders>
            <w:shd w:val="clear" w:color="auto" w:fill="auto"/>
            <w:noWrap/>
            <w:vAlign w:val="bottom"/>
            <w:hideMark/>
          </w:tcPr>
          <w:p w14:paraId="08EB3DB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Federal Emergency Management Agency (FEMA)</w:t>
            </w:r>
          </w:p>
        </w:tc>
        <w:tc>
          <w:tcPr>
            <w:tcW w:w="386" w:type="pct"/>
            <w:tcBorders>
              <w:top w:val="nil"/>
              <w:left w:val="nil"/>
              <w:bottom w:val="nil"/>
              <w:right w:val="nil"/>
            </w:tcBorders>
            <w:shd w:val="clear" w:color="auto" w:fill="auto"/>
            <w:noWrap/>
            <w:vAlign w:val="bottom"/>
            <w:hideMark/>
          </w:tcPr>
          <w:p w14:paraId="43AC72B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49B9EEB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Governmental Affairs</w:t>
            </w:r>
          </w:p>
        </w:tc>
      </w:tr>
      <w:tr w:rsidR="003B375C" w:rsidRPr="00A85EF8" w14:paraId="49DB2DB0" w14:textId="77777777" w:rsidTr="00392014">
        <w:trPr>
          <w:trHeight w:val="285"/>
        </w:trPr>
        <w:tc>
          <w:tcPr>
            <w:tcW w:w="439" w:type="pct"/>
            <w:tcBorders>
              <w:top w:val="nil"/>
              <w:left w:val="nil"/>
              <w:bottom w:val="nil"/>
              <w:right w:val="nil"/>
            </w:tcBorders>
            <w:shd w:val="clear" w:color="auto" w:fill="auto"/>
            <w:noWrap/>
            <w:vAlign w:val="bottom"/>
            <w:hideMark/>
          </w:tcPr>
          <w:p w14:paraId="4A19162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FEM401</w:t>
            </w:r>
          </w:p>
        </w:tc>
        <w:tc>
          <w:tcPr>
            <w:tcW w:w="2160" w:type="pct"/>
            <w:tcBorders>
              <w:top w:val="nil"/>
              <w:left w:val="nil"/>
              <w:bottom w:val="nil"/>
              <w:right w:val="nil"/>
            </w:tcBorders>
            <w:shd w:val="clear" w:color="auto" w:fill="auto"/>
            <w:noWrap/>
            <w:vAlign w:val="bottom"/>
            <w:hideMark/>
          </w:tcPr>
          <w:p w14:paraId="3F74B64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US FIRE ADMINISTRATION</w:t>
            </w:r>
          </w:p>
        </w:tc>
        <w:tc>
          <w:tcPr>
            <w:tcW w:w="1135" w:type="pct"/>
            <w:tcBorders>
              <w:top w:val="nil"/>
              <w:left w:val="nil"/>
              <w:bottom w:val="nil"/>
              <w:right w:val="nil"/>
            </w:tcBorders>
            <w:shd w:val="clear" w:color="auto" w:fill="auto"/>
            <w:noWrap/>
            <w:vAlign w:val="bottom"/>
            <w:hideMark/>
          </w:tcPr>
          <w:p w14:paraId="7B80C9C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Federal Emergency Management Agency (FEMA)</w:t>
            </w:r>
          </w:p>
        </w:tc>
        <w:tc>
          <w:tcPr>
            <w:tcW w:w="386" w:type="pct"/>
            <w:tcBorders>
              <w:top w:val="nil"/>
              <w:left w:val="nil"/>
              <w:bottom w:val="nil"/>
              <w:right w:val="nil"/>
            </w:tcBorders>
            <w:shd w:val="clear" w:color="auto" w:fill="auto"/>
            <w:noWrap/>
            <w:vAlign w:val="bottom"/>
            <w:hideMark/>
          </w:tcPr>
          <w:p w14:paraId="16C8F1C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35EFC16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Governmental Affairs</w:t>
            </w:r>
          </w:p>
        </w:tc>
      </w:tr>
      <w:tr w:rsidR="003B375C" w:rsidRPr="00A85EF8" w14:paraId="6605907B" w14:textId="77777777" w:rsidTr="00392014">
        <w:trPr>
          <w:trHeight w:val="285"/>
        </w:trPr>
        <w:tc>
          <w:tcPr>
            <w:tcW w:w="439" w:type="pct"/>
            <w:tcBorders>
              <w:top w:val="nil"/>
              <w:left w:val="nil"/>
              <w:bottom w:val="nil"/>
              <w:right w:val="nil"/>
            </w:tcBorders>
            <w:shd w:val="clear" w:color="auto" w:fill="auto"/>
            <w:noWrap/>
            <w:vAlign w:val="bottom"/>
            <w:hideMark/>
          </w:tcPr>
          <w:p w14:paraId="7874854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FEM402</w:t>
            </w:r>
          </w:p>
        </w:tc>
        <w:tc>
          <w:tcPr>
            <w:tcW w:w="2160" w:type="pct"/>
            <w:tcBorders>
              <w:top w:val="nil"/>
              <w:left w:val="nil"/>
              <w:bottom w:val="nil"/>
              <w:right w:val="nil"/>
            </w:tcBorders>
            <w:shd w:val="clear" w:color="auto" w:fill="auto"/>
            <w:noWrap/>
            <w:vAlign w:val="bottom"/>
            <w:hideMark/>
          </w:tcPr>
          <w:p w14:paraId="292A453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FEDERAL INSURANCE</w:t>
            </w:r>
          </w:p>
        </w:tc>
        <w:tc>
          <w:tcPr>
            <w:tcW w:w="1135" w:type="pct"/>
            <w:tcBorders>
              <w:top w:val="nil"/>
              <w:left w:val="nil"/>
              <w:bottom w:val="nil"/>
              <w:right w:val="nil"/>
            </w:tcBorders>
            <w:shd w:val="clear" w:color="auto" w:fill="auto"/>
            <w:noWrap/>
            <w:vAlign w:val="bottom"/>
            <w:hideMark/>
          </w:tcPr>
          <w:p w14:paraId="55AF41F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Federal Emergency Management Agency (FEMA)</w:t>
            </w:r>
          </w:p>
        </w:tc>
        <w:tc>
          <w:tcPr>
            <w:tcW w:w="386" w:type="pct"/>
            <w:tcBorders>
              <w:top w:val="nil"/>
              <w:left w:val="nil"/>
              <w:bottom w:val="nil"/>
              <w:right w:val="nil"/>
            </w:tcBorders>
            <w:shd w:val="clear" w:color="auto" w:fill="auto"/>
            <w:noWrap/>
            <w:vAlign w:val="bottom"/>
            <w:hideMark/>
          </w:tcPr>
          <w:p w14:paraId="3F81ECB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7663998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Governmental Affairs</w:t>
            </w:r>
          </w:p>
        </w:tc>
      </w:tr>
      <w:tr w:rsidR="003B375C" w:rsidRPr="00A85EF8" w14:paraId="20F079C0" w14:textId="77777777" w:rsidTr="00392014">
        <w:trPr>
          <w:trHeight w:val="285"/>
        </w:trPr>
        <w:tc>
          <w:tcPr>
            <w:tcW w:w="439" w:type="pct"/>
            <w:tcBorders>
              <w:top w:val="nil"/>
              <w:left w:val="nil"/>
              <w:bottom w:val="nil"/>
              <w:right w:val="nil"/>
            </w:tcBorders>
            <w:shd w:val="clear" w:color="auto" w:fill="auto"/>
            <w:noWrap/>
            <w:vAlign w:val="bottom"/>
            <w:hideMark/>
          </w:tcPr>
          <w:p w14:paraId="7E84A09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FEM403</w:t>
            </w:r>
          </w:p>
        </w:tc>
        <w:tc>
          <w:tcPr>
            <w:tcW w:w="2160" w:type="pct"/>
            <w:tcBorders>
              <w:top w:val="nil"/>
              <w:left w:val="nil"/>
              <w:bottom w:val="nil"/>
              <w:right w:val="nil"/>
            </w:tcBorders>
            <w:shd w:val="clear" w:color="auto" w:fill="auto"/>
            <w:noWrap/>
            <w:vAlign w:val="bottom"/>
            <w:hideMark/>
          </w:tcPr>
          <w:p w14:paraId="4112906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ASSOCIATE DIRECTOR EXTERNAL AFFAIRS DIRECTORATE</w:t>
            </w:r>
          </w:p>
        </w:tc>
        <w:tc>
          <w:tcPr>
            <w:tcW w:w="1135" w:type="pct"/>
            <w:tcBorders>
              <w:top w:val="nil"/>
              <w:left w:val="nil"/>
              <w:bottom w:val="nil"/>
              <w:right w:val="nil"/>
            </w:tcBorders>
            <w:shd w:val="clear" w:color="auto" w:fill="auto"/>
            <w:noWrap/>
            <w:vAlign w:val="bottom"/>
            <w:hideMark/>
          </w:tcPr>
          <w:p w14:paraId="0039E86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Federal Emergency Management Agency (FEMA)</w:t>
            </w:r>
          </w:p>
        </w:tc>
        <w:tc>
          <w:tcPr>
            <w:tcW w:w="386" w:type="pct"/>
            <w:tcBorders>
              <w:top w:val="nil"/>
              <w:left w:val="nil"/>
              <w:bottom w:val="nil"/>
              <w:right w:val="nil"/>
            </w:tcBorders>
            <w:shd w:val="clear" w:color="auto" w:fill="auto"/>
            <w:noWrap/>
            <w:vAlign w:val="bottom"/>
            <w:hideMark/>
          </w:tcPr>
          <w:p w14:paraId="48967BD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501A6DB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Governmental Affairs</w:t>
            </w:r>
          </w:p>
        </w:tc>
      </w:tr>
      <w:tr w:rsidR="003B375C" w:rsidRPr="00A85EF8" w14:paraId="0C5B7598" w14:textId="77777777" w:rsidTr="00392014">
        <w:trPr>
          <w:trHeight w:val="285"/>
        </w:trPr>
        <w:tc>
          <w:tcPr>
            <w:tcW w:w="439" w:type="pct"/>
            <w:tcBorders>
              <w:top w:val="nil"/>
              <w:left w:val="nil"/>
              <w:bottom w:val="nil"/>
              <w:right w:val="nil"/>
            </w:tcBorders>
            <w:shd w:val="clear" w:color="auto" w:fill="auto"/>
            <w:noWrap/>
            <w:vAlign w:val="bottom"/>
            <w:hideMark/>
          </w:tcPr>
          <w:p w14:paraId="447B73E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FEM404</w:t>
            </w:r>
          </w:p>
        </w:tc>
        <w:tc>
          <w:tcPr>
            <w:tcW w:w="2160" w:type="pct"/>
            <w:tcBorders>
              <w:top w:val="nil"/>
              <w:left w:val="nil"/>
              <w:bottom w:val="nil"/>
              <w:right w:val="nil"/>
            </w:tcBorders>
            <w:shd w:val="clear" w:color="auto" w:fill="auto"/>
            <w:noWrap/>
            <w:vAlign w:val="bottom"/>
            <w:hideMark/>
          </w:tcPr>
          <w:p w14:paraId="4F1AEEE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ASSOCIATE DIR PREPAREDNESS TRAIN EXERCISE DIR</w:t>
            </w:r>
          </w:p>
        </w:tc>
        <w:tc>
          <w:tcPr>
            <w:tcW w:w="1135" w:type="pct"/>
            <w:tcBorders>
              <w:top w:val="nil"/>
              <w:left w:val="nil"/>
              <w:bottom w:val="nil"/>
              <w:right w:val="nil"/>
            </w:tcBorders>
            <w:shd w:val="clear" w:color="auto" w:fill="auto"/>
            <w:noWrap/>
            <w:vAlign w:val="bottom"/>
            <w:hideMark/>
          </w:tcPr>
          <w:p w14:paraId="574C5A1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Federal Emergency Management Agency (FEMA)</w:t>
            </w:r>
          </w:p>
        </w:tc>
        <w:tc>
          <w:tcPr>
            <w:tcW w:w="386" w:type="pct"/>
            <w:tcBorders>
              <w:top w:val="nil"/>
              <w:left w:val="nil"/>
              <w:bottom w:val="nil"/>
              <w:right w:val="nil"/>
            </w:tcBorders>
            <w:shd w:val="clear" w:color="auto" w:fill="auto"/>
            <w:noWrap/>
            <w:vAlign w:val="bottom"/>
            <w:hideMark/>
          </w:tcPr>
          <w:p w14:paraId="2729822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7E72921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Governmental Affairs</w:t>
            </w:r>
          </w:p>
        </w:tc>
      </w:tr>
      <w:tr w:rsidR="003B375C" w:rsidRPr="00A85EF8" w14:paraId="3A8419A9" w14:textId="77777777" w:rsidTr="00392014">
        <w:trPr>
          <w:trHeight w:val="285"/>
        </w:trPr>
        <w:tc>
          <w:tcPr>
            <w:tcW w:w="439" w:type="pct"/>
            <w:tcBorders>
              <w:top w:val="nil"/>
              <w:left w:val="nil"/>
              <w:bottom w:val="nil"/>
              <w:right w:val="nil"/>
            </w:tcBorders>
            <w:shd w:val="clear" w:color="auto" w:fill="auto"/>
            <w:noWrap/>
            <w:vAlign w:val="bottom"/>
            <w:hideMark/>
          </w:tcPr>
          <w:p w14:paraId="2BBAF7C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FEM405</w:t>
            </w:r>
          </w:p>
        </w:tc>
        <w:tc>
          <w:tcPr>
            <w:tcW w:w="2160" w:type="pct"/>
            <w:tcBorders>
              <w:top w:val="nil"/>
              <w:left w:val="nil"/>
              <w:bottom w:val="nil"/>
              <w:right w:val="nil"/>
            </w:tcBorders>
            <w:shd w:val="clear" w:color="auto" w:fill="auto"/>
            <w:noWrap/>
            <w:vAlign w:val="bottom"/>
            <w:hideMark/>
          </w:tcPr>
          <w:p w14:paraId="3EC1341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ASSOCIATE DIRECTOR</w:t>
            </w:r>
          </w:p>
        </w:tc>
        <w:tc>
          <w:tcPr>
            <w:tcW w:w="1135" w:type="pct"/>
            <w:tcBorders>
              <w:top w:val="nil"/>
              <w:left w:val="nil"/>
              <w:bottom w:val="nil"/>
              <w:right w:val="nil"/>
            </w:tcBorders>
            <w:shd w:val="clear" w:color="auto" w:fill="auto"/>
            <w:noWrap/>
            <w:vAlign w:val="bottom"/>
            <w:hideMark/>
          </w:tcPr>
          <w:p w14:paraId="14F7135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Federal Emergency Management Agency (FEMA)</w:t>
            </w:r>
          </w:p>
        </w:tc>
        <w:tc>
          <w:tcPr>
            <w:tcW w:w="386" w:type="pct"/>
            <w:tcBorders>
              <w:top w:val="nil"/>
              <w:left w:val="nil"/>
              <w:bottom w:val="nil"/>
              <w:right w:val="nil"/>
            </w:tcBorders>
            <w:shd w:val="clear" w:color="auto" w:fill="auto"/>
            <w:noWrap/>
            <w:vAlign w:val="bottom"/>
            <w:hideMark/>
          </w:tcPr>
          <w:p w14:paraId="65ACEB88"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35D4A9D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Governmental Affairs</w:t>
            </w:r>
          </w:p>
        </w:tc>
      </w:tr>
      <w:tr w:rsidR="003B375C" w:rsidRPr="00A85EF8" w14:paraId="1336C5A8" w14:textId="77777777" w:rsidTr="00392014">
        <w:trPr>
          <w:trHeight w:val="285"/>
        </w:trPr>
        <w:tc>
          <w:tcPr>
            <w:tcW w:w="439" w:type="pct"/>
            <w:tcBorders>
              <w:top w:val="nil"/>
              <w:left w:val="nil"/>
              <w:bottom w:val="nil"/>
              <w:right w:val="nil"/>
            </w:tcBorders>
            <w:shd w:val="clear" w:color="auto" w:fill="auto"/>
            <w:noWrap/>
            <w:vAlign w:val="bottom"/>
            <w:hideMark/>
          </w:tcPr>
          <w:p w14:paraId="78D9349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FEM406</w:t>
            </w:r>
          </w:p>
        </w:tc>
        <w:tc>
          <w:tcPr>
            <w:tcW w:w="2160" w:type="pct"/>
            <w:tcBorders>
              <w:top w:val="nil"/>
              <w:left w:val="nil"/>
              <w:bottom w:val="nil"/>
              <w:right w:val="nil"/>
            </w:tcBorders>
            <w:shd w:val="clear" w:color="auto" w:fill="auto"/>
            <w:noWrap/>
            <w:vAlign w:val="bottom"/>
            <w:hideMark/>
          </w:tcPr>
          <w:p w14:paraId="3FC3A10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DIRECTOR FEDERAL EMERGENCY MANAGEMENT AGENCY</w:t>
            </w:r>
          </w:p>
        </w:tc>
        <w:tc>
          <w:tcPr>
            <w:tcW w:w="1135" w:type="pct"/>
            <w:tcBorders>
              <w:top w:val="nil"/>
              <w:left w:val="nil"/>
              <w:bottom w:val="nil"/>
              <w:right w:val="nil"/>
            </w:tcBorders>
            <w:shd w:val="clear" w:color="auto" w:fill="auto"/>
            <w:noWrap/>
            <w:vAlign w:val="bottom"/>
            <w:hideMark/>
          </w:tcPr>
          <w:p w14:paraId="4F0491E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Federal Emergency Management Agency (FEMA)</w:t>
            </w:r>
          </w:p>
        </w:tc>
        <w:tc>
          <w:tcPr>
            <w:tcW w:w="386" w:type="pct"/>
            <w:tcBorders>
              <w:top w:val="nil"/>
              <w:left w:val="nil"/>
              <w:bottom w:val="nil"/>
              <w:right w:val="nil"/>
            </w:tcBorders>
            <w:shd w:val="clear" w:color="auto" w:fill="auto"/>
            <w:noWrap/>
            <w:vAlign w:val="bottom"/>
            <w:hideMark/>
          </w:tcPr>
          <w:p w14:paraId="7D5D61D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0280688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Governmental Affairs</w:t>
            </w:r>
          </w:p>
        </w:tc>
      </w:tr>
      <w:tr w:rsidR="003B375C" w:rsidRPr="00A85EF8" w14:paraId="60D1D0B7" w14:textId="77777777" w:rsidTr="00392014">
        <w:trPr>
          <w:trHeight w:val="285"/>
        </w:trPr>
        <w:tc>
          <w:tcPr>
            <w:tcW w:w="439" w:type="pct"/>
            <w:tcBorders>
              <w:top w:val="nil"/>
              <w:left w:val="nil"/>
              <w:bottom w:val="nil"/>
              <w:right w:val="nil"/>
            </w:tcBorders>
            <w:shd w:val="clear" w:color="auto" w:fill="auto"/>
            <w:noWrap/>
            <w:vAlign w:val="bottom"/>
            <w:hideMark/>
          </w:tcPr>
          <w:p w14:paraId="374983D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FEM407</w:t>
            </w:r>
          </w:p>
        </w:tc>
        <w:tc>
          <w:tcPr>
            <w:tcW w:w="2160" w:type="pct"/>
            <w:tcBorders>
              <w:top w:val="nil"/>
              <w:left w:val="nil"/>
              <w:bottom w:val="nil"/>
              <w:right w:val="nil"/>
            </w:tcBorders>
            <w:shd w:val="clear" w:color="auto" w:fill="auto"/>
            <w:noWrap/>
            <w:vAlign w:val="bottom"/>
            <w:hideMark/>
          </w:tcPr>
          <w:p w14:paraId="1A54B13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3E1F757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Federal Emergency Management Agency (FEMA)</w:t>
            </w:r>
          </w:p>
        </w:tc>
        <w:tc>
          <w:tcPr>
            <w:tcW w:w="386" w:type="pct"/>
            <w:tcBorders>
              <w:top w:val="nil"/>
              <w:left w:val="nil"/>
              <w:bottom w:val="nil"/>
              <w:right w:val="nil"/>
            </w:tcBorders>
            <w:shd w:val="clear" w:color="auto" w:fill="auto"/>
            <w:noWrap/>
            <w:vAlign w:val="bottom"/>
            <w:hideMark/>
          </w:tcPr>
          <w:p w14:paraId="57E9C14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3DA7937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Governmental Affairs</w:t>
            </w:r>
          </w:p>
        </w:tc>
      </w:tr>
      <w:tr w:rsidR="003B375C" w:rsidRPr="00A85EF8" w14:paraId="747090C1" w14:textId="77777777" w:rsidTr="00392014">
        <w:trPr>
          <w:trHeight w:val="285"/>
        </w:trPr>
        <w:tc>
          <w:tcPr>
            <w:tcW w:w="439" w:type="pct"/>
            <w:tcBorders>
              <w:top w:val="nil"/>
              <w:left w:val="nil"/>
              <w:bottom w:val="nil"/>
              <w:right w:val="nil"/>
            </w:tcBorders>
            <w:shd w:val="clear" w:color="auto" w:fill="auto"/>
            <w:noWrap/>
            <w:vAlign w:val="bottom"/>
            <w:hideMark/>
          </w:tcPr>
          <w:p w14:paraId="6C40E00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GSA301</w:t>
            </w:r>
          </w:p>
        </w:tc>
        <w:tc>
          <w:tcPr>
            <w:tcW w:w="2160" w:type="pct"/>
            <w:tcBorders>
              <w:top w:val="nil"/>
              <w:left w:val="nil"/>
              <w:bottom w:val="nil"/>
              <w:right w:val="nil"/>
            </w:tcBorders>
            <w:shd w:val="clear" w:color="auto" w:fill="auto"/>
            <w:noWrap/>
            <w:vAlign w:val="bottom"/>
            <w:hideMark/>
          </w:tcPr>
          <w:p w14:paraId="0FE088A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GSA</w:t>
            </w:r>
          </w:p>
        </w:tc>
        <w:tc>
          <w:tcPr>
            <w:tcW w:w="1135" w:type="pct"/>
            <w:tcBorders>
              <w:top w:val="nil"/>
              <w:left w:val="nil"/>
              <w:bottom w:val="nil"/>
              <w:right w:val="nil"/>
            </w:tcBorders>
            <w:shd w:val="clear" w:color="auto" w:fill="auto"/>
            <w:noWrap/>
            <w:vAlign w:val="bottom"/>
            <w:hideMark/>
          </w:tcPr>
          <w:p w14:paraId="33E7230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Services Administration (GSA)</w:t>
            </w:r>
          </w:p>
        </w:tc>
        <w:tc>
          <w:tcPr>
            <w:tcW w:w="386" w:type="pct"/>
            <w:tcBorders>
              <w:top w:val="nil"/>
              <w:left w:val="nil"/>
              <w:bottom w:val="nil"/>
              <w:right w:val="nil"/>
            </w:tcBorders>
            <w:shd w:val="clear" w:color="auto" w:fill="auto"/>
            <w:noWrap/>
            <w:vAlign w:val="bottom"/>
            <w:hideMark/>
          </w:tcPr>
          <w:p w14:paraId="4538359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186BA39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Governmental Affairs</w:t>
            </w:r>
          </w:p>
        </w:tc>
      </w:tr>
      <w:tr w:rsidR="003B375C" w:rsidRPr="00A85EF8" w14:paraId="478565D1" w14:textId="77777777" w:rsidTr="00392014">
        <w:trPr>
          <w:trHeight w:val="285"/>
        </w:trPr>
        <w:tc>
          <w:tcPr>
            <w:tcW w:w="439" w:type="pct"/>
            <w:tcBorders>
              <w:top w:val="nil"/>
              <w:left w:val="nil"/>
              <w:bottom w:val="nil"/>
              <w:right w:val="nil"/>
            </w:tcBorders>
            <w:shd w:val="clear" w:color="auto" w:fill="auto"/>
            <w:noWrap/>
            <w:vAlign w:val="bottom"/>
            <w:hideMark/>
          </w:tcPr>
          <w:p w14:paraId="1D6E2A5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GSA402</w:t>
            </w:r>
          </w:p>
        </w:tc>
        <w:tc>
          <w:tcPr>
            <w:tcW w:w="2160" w:type="pct"/>
            <w:tcBorders>
              <w:top w:val="nil"/>
              <w:left w:val="nil"/>
              <w:bottom w:val="nil"/>
              <w:right w:val="nil"/>
            </w:tcBorders>
            <w:shd w:val="clear" w:color="auto" w:fill="auto"/>
            <w:noWrap/>
            <w:vAlign w:val="bottom"/>
            <w:hideMark/>
          </w:tcPr>
          <w:p w14:paraId="265AE03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07584F9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Services Administration (GSA)</w:t>
            </w:r>
          </w:p>
        </w:tc>
        <w:tc>
          <w:tcPr>
            <w:tcW w:w="386" w:type="pct"/>
            <w:tcBorders>
              <w:top w:val="nil"/>
              <w:left w:val="nil"/>
              <w:bottom w:val="nil"/>
              <w:right w:val="nil"/>
            </w:tcBorders>
            <w:shd w:val="clear" w:color="auto" w:fill="auto"/>
            <w:noWrap/>
            <w:vAlign w:val="bottom"/>
            <w:hideMark/>
          </w:tcPr>
          <w:p w14:paraId="61F1EA68"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18BA8B7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Governmental Affairs</w:t>
            </w:r>
          </w:p>
        </w:tc>
      </w:tr>
      <w:tr w:rsidR="003B375C" w:rsidRPr="00A85EF8" w14:paraId="58EB9AEB" w14:textId="77777777" w:rsidTr="00392014">
        <w:trPr>
          <w:trHeight w:val="285"/>
        </w:trPr>
        <w:tc>
          <w:tcPr>
            <w:tcW w:w="439" w:type="pct"/>
            <w:tcBorders>
              <w:top w:val="nil"/>
              <w:left w:val="nil"/>
              <w:bottom w:val="nil"/>
              <w:right w:val="nil"/>
            </w:tcBorders>
            <w:shd w:val="clear" w:color="auto" w:fill="auto"/>
            <w:noWrap/>
            <w:vAlign w:val="bottom"/>
            <w:hideMark/>
          </w:tcPr>
          <w:p w14:paraId="639FD9F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NAR301</w:t>
            </w:r>
          </w:p>
        </w:tc>
        <w:tc>
          <w:tcPr>
            <w:tcW w:w="2160" w:type="pct"/>
            <w:tcBorders>
              <w:top w:val="nil"/>
              <w:left w:val="nil"/>
              <w:bottom w:val="nil"/>
              <w:right w:val="nil"/>
            </w:tcBorders>
            <w:shd w:val="clear" w:color="auto" w:fill="auto"/>
            <w:noWrap/>
            <w:vAlign w:val="bottom"/>
            <w:hideMark/>
          </w:tcPr>
          <w:p w14:paraId="067AC1A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ARCHIVIST OF THE UNITED STATES</w:t>
            </w:r>
          </w:p>
        </w:tc>
        <w:tc>
          <w:tcPr>
            <w:tcW w:w="1135" w:type="pct"/>
            <w:tcBorders>
              <w:top w:val="nil"/>
              <w:left w:val="nil"/>
              <w:bottom w:val="nil"/>
              <w:right w:val="nil"/>
            </w:tcBorders>
            <w:shd w:val="clear" w:color="auto" w:fill="auto"/>
            <w:noWrap/>
            <w:vAlign w:val="bottom"/>
            <w:hideMark/>
          </w:tcPr>
          <w:p w14:paraId="2E6448D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National Archives (NAR)</w:t>
            </w:r>
          </w:p>
        </w:tc>
        <w:tc>
          <w:tcPr>
            <w:tcW w:w="386" w:type="pct"/>
            <w:tcBorders>
              <w:top w:val="nil"/>
              <w:left w:val="nil"/>
              <w:bottom w:val="nil"/>
              <w:right w:val="nil"/>
            </w:tcBorders>
            <w:shd w:val="clear" w:color="auto" w:fill="auto"/>
            <w:noWrap/>
            <w:vAlign w:val="bottom"/>
            <w:hideMark/>
          </w:tcPr>
          <w:p w14:paraId="584A13E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2CEB461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7170E6CF" w14:textId="77777777" w:rsidTr="00392014">
        <w:trPr>
          <w:trHeight w:val="285"/>
        </w:trPr>
        <w:tc>
          <w:tcPr>
            <w:tcW w:w="439" w:type="pct"/>
            <w:tcBorders>
              <w:top w:val="nil"/>
              <w:left w:val="nil"/>
              <w:bottom w:val="nil"/>
              <w:right w:val="nil"/>
            </w:tcBorders>
            <w:shd w:val="clear" w:color="auto" w:fill="auto"/>
            <w:noWrap/>
            <w:vAlign w:val="bottom"/>
            <w:hideMark/>
          </w:tcPr>
          <w:p w14:paraId="61A311A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OMB404</w:t>
            </w:r>
          </w:p>
        </w:tc>
        <w:tc>
          <w:tcPr>
            <w:tcW w:w="2160" w:type="pct"/>
            <w:tcBorders>
              <w:top w:val="nil"/>
              <w:left w:val="nil"/>
              <w:bottom w:val="nil"/>
              <w:right w:val="nil"/>
            </w:tcBorders>
            <w:shd w:val="clear" w:color="auto" w:fill="auto"/>
            <w:noWrap/>
            <w:vAlign w:val="bottom"/>
            <w:hideMark/>
          </w:tcPr>
          <w:p w14:paraId="47E9C75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OFFICE OF FEDERAL PROCUREMENT POLICY</w:t>
            </w:r>
          </w:p>
        </w:tc>
        <w:tc>
          <w:tcPr>
            <w:tcW w:w="1135" w:type="pct"/>
            <w:tcBorders>
              <w:top w:val="nil"/>
              <w:left w:val="nil"/>
              <w:bottom w:val="nil"/>
              <w:right w:val="nil"/>
            </w:tcBorders>
            <w:shd w:val="clear" w:color="auto" w:fill="auto"/>
            <w:noWrap/>
            <w:vAlign w:val="bottom"/>
            <w:hideMark/>
          </w:tcPr>
          <w:p w14:paraId="6E90C52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Management and Budget (OMB)</w:t>
            </w:r>
          </w:p>
        </w:tc>
        <w:tc>
          <w:tcPr>
            <w:tcW w:w="386" w:type="pct"/>
            <w:tcBorders>
              <w:top w:val="nil"/>
              <w:left w:val="nil"/>
              <w:bottom w:val="nil"/>
              <w:right w:val="nil"/>
            </w:tcBorders>
            <w:shd w:val="clear" w:color="auto" w:fill="auto"/>
            <w:noWrap/>
            <w:vAlign w:val="bottom"/>
            <w:hideMark/>
          </w:tcPr>
          <w:p w14:paraId="42E8F2C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7DB7061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195DDEA1" w14:textId="77777777" w:rsidTr="00392014">
        <w:trPr>
          <w:trHeight w:val="285"/>
        </w:trPr>
        <w:tc>
          <w:tcPr>
            <w:tcW w:w="439" w:type="pct"/>
            <w:tcBorders>
              <w:top w:val="nil"/>
              <w:left w:val="nil"/>
              <w:bottom w:val="nil"/>
              <w:right w:val="nil"/>
            </w:tcBorders>
            <w:shd w:val="clear" w:color="auto" w:fill="auto"/>
            <w:noWrap/>
            <w:vAlign w:val="bottom"/>
            <w:hideMark/>
          </w:tcPr>
          <w:p w14:paraId="1353803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OGE301</w:t>
            </w:r>
          </w:p>
        </w:tc>
        <w:tc>
          <w:tcPr>
            <w:tcW w:w="2160" w:type="pct"/>
            <w:tcBorders>
              <w:top w:val="nil"/>
              <w:left w:val="nil"/>
              <w:bottom w:val="nil"/>
              <w:right w:val="nil"/>
            </w:tcBorders>
            <w:shd w:val="clear" w:color="auto" w:fill="auto"/>
            <w:noWrap/>
            <w:vAlign w:val="bottom"/>
            <w:hideMark/>
          </w:tcPr>
          <w:p w14:paraId="056AC94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OFFICE OF GOVERNMENT ETHICS</w:t>
            </w:r>
          </w:p>
        </w:tc>
        <w:tc>
          <w:tcPr>
            <w:tcW w:w="1135" w:type="pct"/>
            <w:tcBorders>
              <w:top w:val="nil"/>
              <w:left w:val="nil"/>
              <w:bottom w:val="nil"/>
              <w:right w:val="nil"/>
            </w:tcBorders>
            <w:shd w:val="clear" w:color="auto" w:fill="auto"/>
            <w:noWrap/>
            <w:vAlign w:val="bottom"/>
            <w:hideMark/>
          </w:tcPr>
          <w:p w14:paraId="6CB84F9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Government Ethics (OGE)</w:t>
            </w:r>
          </w:p>
        </w:tc>
        <w:tc>
          <w:tcPr>
            <w:tcW w:w="386" w:type="pct"/>
            <w:tcBorders>
              <w:top w:val="nil"/>
              <w:left w:val="nil"/>
              <w:bottom w:val="nil"/>
              <w:right w:val="nil"/>
            </w:tcBorders>
            <w:shd w:val="clear" w:color="auto" w:fill="auto"/>
            <w:noWrap/>
            <w:vAlign w:val="bottom"/>
            <w:hideMark/>
          </w:tcPr>
          <w:p w14:paraId="75D2CA9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32B3089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5CADCB19" w14:textId="77777777" w:rsidTr="00392014">
        <w:trPr>
          <w:trHeight w:val="285"/>
        </w:trPr>
        <w:tc>
          <w:tcPr>
            <w:tcW w:w="439" w:type="pct"/>
            <w:tcBorders>
              <w:top w:val="nil"/>
              <w:left w:val="nil"/>
              <w:bottom w:val="nil"/>
              <w:right w:val="nil"/>
            </w:tcBorders>
            <w:shd w:val="clear" w:color="auto" w:fill="auto"/>
            <w:noWrap/>
            <w:vAlign w:val="bottom"/>
            <w:hideMark/>
          </w:tcPr>
          <w:p w14:paraId="4132826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OMB101</w:t>
            </w:r>
          </w:p>
        </w:tc>
        <w:tc>
          <w:tcPr>
            <w:tcW w:w="2160" w:type="pct"/>
            <w:tcBorders>
              <w:top w:val="nil"/>
              <w:left w:val="nil"/>
              <w:bottom w:val="nil"/>
              <w:right w:val="nil"/>
            </w:tcBorders>
            <w:shd w:val="clear" w:color="auto" w:fill="auto"/>
            <w:noWrap/>
            <w:vAlign w:val="bottom"/>
            <w:hideMark/>
          </w:tcPr>
          <w:p w14:paraId="49C29BC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OFFICE OF MANAGEMENT AND BUDGET</w:t>
            </w:r>
          </w:p>
        </w:tc>
        <w:tc>
          <w:tcPr>
            <w:tcW w:w="1135" w:type="pct"/>
            <w:tcBorders>
              <w:top w:val="nil"/>
              <w:left w:val="nil"/>
              <w:bottom w:val="nil"/>
              <w:right w:val="nil"/>
            </w:tcBorders>
            <w:shd w:val="clear" w:color="auto" w:fill="auto"/>
            <w:noWrap/>
            <w:vAlign w:val="bottom"/>
            <w:hideMark/>
          </w:tcPr>
          <w:p w14:paraId="49DF687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Management and Budget (OMB)</w:t>
            </w:r>
          </w:p>
        </w:tc>
        <w:tc>
          <w:tcPr>
            <w:tcW w:w="386" w:type="pct"/>
            <w:tcBorders>
              <w:top w:val="nil"/>
              <w:left w:val="nil"/>
              <w:bottom w:val="nil"/>
              <w:right w:val="nil"/>
            </w:tcBorders>
            <w:shd w:val="clear" w:color="auto" w:fill="auto"/>
            <w:noWrap/>
            <w:vAlign w:val="bottom"/>
            <w:hideMark/>
          </w:tcPr>
          <w:p w14:paraId="1AB6FC5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78FB530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6F6C2AB2" w14:textId="77777777" w:rsidTr="00392014">
        <w:trPr>
          <w:trHeight w:val="285"/>
        </w:trPr>
        <w:tc>
          <w:tcPr>
            <w:tcW w:w="439" w:type="pct"/>
            <w:tcBorders>
              <w:top w:val="nil"/>
              <w:left w:val="nil"/>
              <w:bottom w:val="nil"/>
              <w:right w:val="nil"/>
            </w:tcBorders>
            <w:shd w:val="clear" w:color="auto" w:fill="auto"/>
            <w:noWrap/>
            <w:vAlign w:val="bottom"/>
            <w:hideMark/>
          </w:tcPr>
          <w:p w14:paraId="125572E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OMB202</w:t>
            </w:r>
          </w:p>
        </w:tc>
        <w:tc>
          <w:tcPr>
            <w:tcW w:w="2160" w:type="pct"/>
            <w:tcBorders>
              <w:top w:val="nil"/>
              <w:left w:val="nil"/>
              <w:bottom w:val="nil"/>
              <w:right w:val="nil"/>
            </w:tcBorders>
            <w:shd w:val="clear" w:color="auto" w:fill="auto"/>
            <w:noWrap/>
            <w:vAlign w:val="bottom"/>
            <w:hideMark/>
          </w:tcPr>
          <w:p w14:paraId="73259BD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DIRECTOR OFFICE OF MANAGEMENT AND BUDGET</w:t>
            </w:r>
          </w:p>
        </w:tc>
        <w:tc>
          <w:tcPr>
            <w:tcW w:w="1135" w:type="pct"/>
            <w:tcBorders>
              <w:top w:val="nil"/>
              <w:left w:val="nil"/>
              <w:bottom w:val="nil"/>
              <w:right w:val="nil"/>
            </w:tcBorders>
            <w:shd w:val="clear" w:color="auto" w:fill="auto"/>
            <w:noWrap/>
            <w:vAlign w:val="bottom"/>
            <w:hideMark/>
          </w:tcPr>
          <w:p w14:paraId="04D8B9D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Management and Budget (OMB)</w:t>
            </w:r>
          </w:p>
        </w:tc>
        <w:tc>
          <w:tcPr>
            <w:tcW w:w="386" w:type="pct"/>
            <w:tcBorders>
              <w:top w:val="nil"/>
              <w:left w:val="nil"/>
              <w:bottom w:val="nil"/>
              <w:right w:val="nil"/>
            </w:tcBorders>
            <w:shd w:val="clear" w:color="auto" w:fill="auto"/>
            <w:noWrap/>
            <w:vAlign w:val="bottom"/>
            <w:hideMark/>
          </w:tcPr>
          <w:p w14:paraId="095D1C4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5412C71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0D233B37" w14:textId="77777777" w:rsidTr="00392014">
        <w:trPr>
          <w:trHeight w:val="285"/>
        </w:trPr>
        <w:tc>
          <w:tcPr>
            <w:tcW w:w="439" w:type="pct"/>
            <w:tcBorders>
              <w:top w:val="nil"/>
              <w:left w:val="nil"/>
              <w:bottom w:val="nil"/>
              <w:right w:val="nil"/>
            </w:tcBorders>
            <w:shd w:val="clear" w:color="auto" w:fill="auto"/>
            <w:noWrap/>
            <w:vAlign w:val="bottom"/>
            <w:hideMark/>
          </w:tcPr>
          <w:p w14:paraId="23AEE61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OMB203</w:t>
            </w:r>
          </w:p>
        </w:tc>
        <w:tc>
          <w:tcPr>
            <w:tcW w:w="2160" w:type="pct"/>
            <w:tcBorders>
              <w:top w:val="nil"/>
              <w:left w:val="nil"/>
              <w:bottom w:val="nil"/>
              <w:right w:val="nil"/>
            </w:tcBorders>
            <w:shd w:val="clear" w:color="auto" w:fill="auto"/>
            <w:noWrap/>
            <w:vAlign w:val="bottom"/>
            <w:hideMark/>
          </w:tcPr>
          <w:p w14:paraId="07BE3B9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DIRECTOR FOR MANAGEMENT</w:t>
            </w:r>
          </w:p>
        </w:tc>
        <w:tc>
          <w:tcPr>
            <w:tcW w:w="1135" w:type="pct"/>
            <w:tcBorders>
              <w:top w:val="nil"/>
              <w:left w:val="nil"/>
              <w:bottom w:val="nil"/>
              <w:right w:val="nil"/>
            </w:tcBorders>
            <w:shd w:val="clear" w:color="auto" w:fill="auto"/>
            <w:noWrap/>
            <w:vAlign w:val="bottom"/>
            <w:hideMark/>
          </w:tcPr>
          <w:p w14:paraId="280159B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Management and Budget (OMB)</w:t>
            </w:r>
          </w:p>
        </w:tc>
        <w:tc>
          <w:tcPr>
            <w:tcW w:w="386" w:type="pct"/>
            <w:tcBorders>
              <w:top w:val="nil"/>
              <w:left w:val="nil"/>
              <w:bottom w:val="nil"/>
              <w:right w:val="nil"/>
            </w:tcBorders>
            <w:shd w:val="clear" w:color="auto" w:fill="auto"/>
            <w:noWrap/>
            <w:vAlign w:val="bottom"/>
            <w:hideMark/>
          </w:tcPr>
          <w:p w14:paraId="56DB81F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3E16D62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1C0F3B55" w14:textId="77777777" w:rsidTr="00392014">
        <w:trPr>
          <w:trHeight w:val="285"/>
        </w:trPr>
        <w:tc>
          <w:tcPr>
            <w:tcW w:w="439" w:type="pct"/>
            <w:tcBorders>
              <w:top w:val="nil"/>
              <w:left w:val="nil"/>
              <w:bottom w:val="nil"/>
              <w:right w:val="nil"/>
            </w:tcBorders>
            <w:shd w:val="clear" w:color="auto" w:fill="auto"/>
            <w:noWrap/>
            <w:vAlign w:val="bottom"/>
            <w:hideMark/>
          </w:tcPr>
          <w:p w14:paraId="1BA36FA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OMB303</w:t>
            </w:r>
          </w:p>
        </w:tc>
        <w:tc>
          <w:tcPr>
            <w:tcW w:w="2160" w:type="pct"/>
            <w:tcBorders>
              <w:top w:val="nil"/>
              <w:left w:val="nil"/>
              <w:bottom w:val="nil"/>
              <w:right w:val="nil"/>
            </w:tcBorders>
            <w:shd w:val="clear" w:color="auto" w:fill="auto"/>
            <w:noWrap/>
            <w:vAlign w:val="bottom"/>
            <w:hideMark/>
          </w:tcPr>
          <w:p w14:paraId="67FFBFE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CONTROLLER OFC OF FED FIN MGMT</w:t>
            </w:r>
          </w:p>
        </w:tc>
        <w:tc>
          <w:tcPr>
            <w:tcW w:w="1135" w:type="pct"/>
            <w:tcBorders>
              <w:top w:val="nil"/>
              <w:left w:val="nil"/>
              <w:bottom w:val="nil"/>
              <w:right w:val="nil"/>
            </w:tcBorders>
            <w:shd w:val="clear" w:color="auto" w:fill="auto"/>
            <w:noWrap/>
            <w:vAlign w:val="bottom"/>
            <w:hideMark/>
          </w:tcPr>
          <w:p w14:paraId="5972A1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Management and Budget (OMB)</w:t>
            </w:r>
          </w:p>
        </w:tc>
        <w:tc>
          <w:tcPr>
            <w:tcW w:w="386" w:type="pct"/>
            <w:tcBorders>
              <w:top w:val="nil"/>
              <w:left w:val="nil"/>
              <w:bottom w:val="nil"/>
              <w:right w:val="nil"/>
            </w:tcBorders>
            <w:shd w:val="clear" w:color="auto" w:fill="auto"/>
            <w:noWrap/>
            <w:vAlign w:val="bottom"/>
            <w:hideMark/>
          </w:tcPr>
          <w:p w14:paraId="1DAC1F0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6F2FE91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03ABA194" w14:textId="77777777" w:rsidTr="00392014">
        <w:trPr>
          <w:trHeight w:val="285"/>
        </w:trPr>
        <w:tc>
          <w:tcPr>
            <w:tcW w:w="439" w:type="pct"/>
            <w:tcBorders>
              <w:top w:val="nil"/>
              <w:left w:val="nil"/>
              <w:bottom w:val="nil"/>
              <w:right w:val="nil"/>
            </w:tcBorders>
            <w:shd w:val="clear" w:color="auto" w:fill="auto"/>
            <w:noWrap/>
            <w:vAlign w:val="bottom"/>
            <w:hideMark/>
          </w:tcPr>
          <w:p w14:paraId="0F63E31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OMB405</w:t>
            </w:r>
          </w:p>
        </w:tc>
        <w:tc>
          <w:tcPr>
            <w:tcW w:w="2160" w:type="pct"/>
            <w:tcBorders>
              <w:top w:val="nil"/>
              <w:left w:val="nil"/>
              <w:bottom w:val="nil"/>
              <w:right w:val="nil"/>
            </w:tcBorders>
            <w:shd w:val="clear" w:color="auto" w:fill="auto"/>
            <w:noWrap/>
            <w:vAlign w:val="bottom"/>
            <w:hideMark/>
          </w:tcPr>
          <w:p w14:paraId="060C314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OFFICE OF INFOMATION AND REGULATORY AFFAIRS</w:t>
            </w:r>
          </w:p>
        </w:tc>
        <w:tc>
          <w:tcPr>
            <w:tcW w:w="1135" w:type="pct"/>
            <w:tcBorders>
              <w:top w:val="nil"/>
              <w:left w:val="nil"/>
              <w:bottom w:val="nil"/>
              <w:right w:val="nil"/>
            </w:tcBorders>
            <w:shd w:val="clear" w:color="auto" w:fill="auto"/>
            <w:noWrap/>
            <w:vAlign w:val="bottom"/>
            <w:hideMark/>
          </w:tcPr>
          <w:p w14:paraId="1CCAC8D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Management and Budget (OMB)</w:t>
            </w:r>
          </w:p>
        </w:tc>
        <w:tc>
          <w:tcPr>
            <w:tcW w:w="386" w:type="pct"/>
            <w:tcBorders>
              <w:top w:val="nil"/>
              <w:left w:val="nil"/>
              <w:bottom w:val="nil"/>
              <w:right w:val="nil"/>
            </w:tcBorders>
            <w:shd w:val="clear" w:color="auto" w:fill="auto"/>
            <w:noWrap/>
            <w:vAlign w:val="bottom"/>
            <w:hideMark/>
          </w:tcPr>
          <w:p w14:paraId="2A885A8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4C05557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17148E5F" w14:textId="77777777" w:rsidTr="00392014">
        <w:trPr>
          <w:trHeight w:val="285"/>
        </w:trPr>
        <w:tc>
          <w:tcPr>
            <w:tcW w:w="439" w:type="pct"/>
            <w:tcBorders>
              <w:top w:val="nil"/>
              <w:left w:val="nil"/>
              <w:bottom w:val="nil"/>
              <w:right w:val="nil"/>
            </w:tcBorders>
            <w:shd w:val="clear" w:color="auto" w:fill="auto"/>
            <w:noWrap/>
            <w:vAlign w:val="bottom"/>
            <w:hideMark/>
          </w:tcPr>
          <w:p w14:paraId="6A624FD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OPM201</w:t>
            </w:r>
          </w:p>
        </w:tc>
        <w:tc>
          <w:tcPr>
            <w:tcW w:w="2160" w:type="pct"/>
            <w:tcBorders>
              <w:top w:val="nil"/>
              <w:left w:val="nil"/>
              <w:bottom w:val="nil"/>
              <w:right w:val="nil"/>
            </w:tcBorders>
            <w:shd w:val="clear" w:color="auto" w:fill="auto"/>
            <w:noWrap/>
            <w:vAlign w:val="bottom"/>
            <w:hideMark/>
          </w:tcPr>
          <w:p w14:paraId="589E5B0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 OFFICE OF PERSONNEL MANAGEMENT</w:t>
            </w:r>
          </w:p>
        </w:tc>
        <w:tc>
          <w:tcPr>
            <w:tcW w:w="1135" w:type="pct"/>
            <w:tcBorders>
              <w:top w:val="nil"/>
              <w:left w:val="nil"/>
              <w:bottom w:val="nil"/>
              <w:right w:val="nil"/>
            </w:tcBorders>
            <w:shd w:val="clear" w:color="auto" w:fill="auto"/>
            <w:noWrap/>
            <w:vAlign w:val="bottom"/>
            <w:hideMark/>
          </w:tcPr>
          <w:p w14:paraId="4E16E68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Personnel Management (OPM)</w:t>
            </w:r>
          </w:p>
        </w:tc>
        <w:tc>
          <w:tcPr>
            <w:tcW w:w="386" w:type="pct"/>
            <w:tcBorders>
              <w:top w:val="nil"/>
              <w:left w:val="nil"/>
              <w:bottom w:val="nil"/>
              <w:right w:val="nil"/>
            </w:tcBorders>
            <w:shd w:val="clear" w:color="auto" w:fill="auto"/>
            <w:noWrap/>
            <w:vAlign w:val="bottom"/>
            <w:hideMark/>
          </w:tcPr>
          <w:p w14:paraId="5F975BE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4CACAA7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1BBC2F66" w14:textId="77777777" w:rsidTr="00392014">
        <w:trPr>
          <w:trHeight w:val="285"/>
        </w:trPr>
        <w:tc>
          <w:tcPr>
            <w:tcW w:w="439" w:type="pct"/>
            <w:tcBorders>
              <w:top w:val="nil"/>
              <w:left w:val="nil"/>
              <w:bottom w:val="nil"/>
              <w:right w:val="nil"/>
            </w:tcBorders>
            <w:shd w:val="clear" w:color="auto" w:fill="auto"/>
            <w:noWrap/>
            <w:vAlign w:val="bottom"/>
            <w:hideMark/>
          </w:tcPr>
          <w:p w14:paraId="0AA67EA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OPM302</w:t>
            </w:r>
          </w:p>
        </w:tc>
        <w:tc>
          <w:tcPr>
            <w:tcW w:w="2160" w:type="pct"/>
            <w:tcBorders>
              <w:top w:val="nil"/>
              <w:left w:val="nil"/>
              <w:bottom w:val="nil"/>
              <w:right w:val="nil"/>
            </w:tcBorders>
            <w:shd w:val="clear" w:color="auto" w:fill="auto"/>
            <w:noWrap/>
            <w:vAlign w:val="bottom"/>
            <w:hideMark/>
          </w:tcPr>
          <w:p w14:paraId="3055594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DIRECTOR</w:t>
            </w:r>
          </w:p>
        </w:tc>
        <w:tc>
          <w:tcPr>
            <w:tcW w:w="1135" w:type="pct"/>
            <w:tcBorders>
              <w:top w:val="nil"/>
              <w:left w:val="nil"/>
              <w:bottom w:val="nil"/>
              <w:right w:val="nil"/>
            </w:tcBorders>
            <w:shd w:val="clear" w:color="auto" w:fill="auto"/>
            <w:noWrap/>
            <w:vAlign w:val="bottom"/>
            <w:hideMark/>
          </w:tcPr>
          <w:p w14:paraId="554E003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Personnel Management (OPM)</w:t>
            </w:r>
          </w:p>
        </w:tc>
        <w:tc>
          <w:tcPr>
            <w:tcW w:w="386" w:type="pct"/>
            <w:tcBorders>
              <w:top w:val="nil"/>
              <w:left w:val="nil"/>
              <w:bottom w:val="nil"/>
              <w:right w:val="nil"/>
            </w:tcBorders>
            <w:shd w:val="clear" w:color="auto" w:fill="auto"/>
            <w:noWrap/>
            <w:vAlign w:val="bottom"/>
            <w:hideMark/>
          </w:tcPr>
          <w:p w14:paraId="2C6BCDA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3EBE0B1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683686D3" w14:textId="77777777" w:rsidTr="00392014">
        <w:trPr>
          <w:trHeight w:val="285"/>
        </w:trPr>
        <w:tc>
          <w:tcPr>
            <w:tcW w:w="439" w:type="pct"/>
            <w:tcBorders>
              <w:top w:val="nil"/>
              <w:left w:val="nil"/>
              <w:bottom w:val="nil"/>
              <w:right w:val="nil"/>
            </w:tcBorders>
            <w:shd w:val="clear" w:color="auto" w:fill="auto"/>
            <w:noWrap/>
            <w:vAlign w:val="bottom"/>
            <w:hideMark/>
          </w:tcPr>
          <w:p w14:paraId="1D731ED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OPM403</w:t>
            </w:r>
          </w:p>
        </w:tc>
        <w:tc>
          <w:tcPr>
            <w:tcW w:w="2160" w:type="pct"/>
            <w:tcBorders>
              <w:top w:val="nil"/>
              <w:left w:val="nil"/>
              <w:bottom w:val="nil"/>
              <w:right w:val="nil"/>
            </w:tcBorders>
            <w:shd w:val="clear" w:color="auto" w:fill="auto"/>
            <w:noWrap/>
            <w:vAlign w:val="bottom"/>
            <w:hideMark/>
          </w:tcPr>
          <w:p w14:paraId="64720BB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0637885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Personnel Management (OPM)</w:t>
            </w:r>
          </w:p>
        </w:tc>
        <w:tc>
          <w:tcPr>
            <w:tcW w:w="386" w:type="pct"/>
            <w:tcBorders>
              <w:top w:val="nil"/>
              <w:left w:val="nil"/>
              <w:bottom w:val="nil"/>
              <w:right w:val="nil"/>
            </w:tcBorders>
            <w:shd w:val="clear" w:color="auto" w:fill="auto"/>
            <w:noWrap/>
            <w:vAlign w:val="bottom"/>
            <w:hideMark/>
          </w:tcPr>
          <w:p w14:paraId="1B76B2A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213</w:t>
            </w:r>
          </w:p>
        </w:tc>
        <w:tc>
          <w:tcPr>
            <w:tcW w:w="879" w:type="pct"/>
            <w:tcBorders>
              <w:top w:val="nil"/>
              <w:left w:val="nil"/>
              <w:bottom w:val="nil"/>
              <w:right w:val="nil"/>
            </w:tcBorders>
            <w:shd w:val="clear" w:color="auto" w:fill="auto"/>
            <w:noWrap/>
            <w:vAlign w:val="bottom"/>
            <w:hideMark/>
          </w:tcPr>
          <w:p w14:paraId="33AF540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Homeland Security and Governmental Affairs</w:t>
            </w:r>
          </w:p>
        </w:tc>
      </w:tr>
      <w:tr w:rsidR="003B375C" w:rsidRPr="00A85EF8" w14:paraId="176A76BC" w14:textId="77777777" w:rsidTr="00392014">
        <w:trPr>
          <w:trHeight w:val="285"/>
        </w:trPr>
        <w:tc>
          <w:tcPr>
            <w:tcW w:w="439" w:type="pct"/>
            <w:tcBorders>
              <w:top w:val="nil"/>
              <w:left w:val="nil"/>
              <w:bottom w:val="nil"/>
              <w:right w:val="nil"/>
            </w:tcBorders>
            <w:shd w:val="clear" w:color="auto" w:fill="auto"/>
            <w:noWrap/>
            <w:vAlign w:val="bottom"/>
            <w:hideMark/>
          </w:tcPr>
          <w:p w14:paraId="0EDF2C0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COM409</w:t>
            </w:r>
          </w:p>
        </w:tc>
        <w:tc>
          <w:tcPr>
            <w:tcW w:w="2160" w:type="pct"/>
            <w:tcBorders>
              <w:top w:val="nil"/>
              <w:left w:val="nil"/>
              <w:bottom w:val="nil"/>
              <w:right w:val="nil"/>
            </w:tcBorders>
            <w:shd w:val="clear" w:color="auto" w:fill="auto"/>
            <w:noWrap/>
            <w:vAlign w:val="bottom"/>
            <w:hideMark/>
          </w:tcPr>
          <w:p w14:paraId="22A937E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AND COMMISSIONER OF PATENTS AND TRADEMARKS</w:t>
            </w:r>
          </w:p>
        </w:tc>
        <w:tc>
          <w:tcPr>
            <w:tcW w:w="1135" w:type="pct"/>
            <w:tcBorders>
              <w:top w:val="nil"/>
              <w:left w:val="nil"/>
              <w:bottom w:val="nil"/>
              <w:right w:val="nil"/>
            </w:tcBorders>
            <w:shd w:val="clear" w:color="auto" w:fill="auto"/>
            <w:noWrap/>
            <w:vAlign w:val="bottom"/>
            <w:hideMark/>
          </w:tcPr>
          <w:p w14:paraId="50D167B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0C849B1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563DAED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12D6DF0B" w14:textId="77777777" w:rsidTr="00392014">
        <w:trPr>
          <w:trHeight w:val="285"/>
        </w:trPr>
        <w:tc>
          <w:tcPr>
            <w:tcW w:w="439" w:type="pct"/>
            <w:tcBorders>
              <w:top w:val="nil"/>
              <w:left w:val="nil"/>
              <w:bottom w:val="nil"/>
              <w:right w:val="nil"/>
            </w:tcBorders>
            <w:shd w:val="clear" w:color="auto" w:fill="auto"/>
            <w:noWrap/>
            <w:vAlign w:val="bottom"/>
            <w:hideMark/>
          </w:tcPr>
          <w:p w14:paraId="6A59B5F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COM426</w:t>
            </w:r>
          </w:p>
        </w:tc>
        <w:tc>
          <w:tcPr>
            <w:tcW w:w="2160" w:type="pct"/>
            <w:tcBorders>
              <w:top w:val="nil"/>
              <w:left w:val="nil"/>
              <w:bottom w:val="nil"/>
              <w:right w:val="nil"/>
            </w:tcBorders>
            <w:shd w:val="clear" w:color="auto" w:fill="auto"/>
            <w:noWrap/>
            <w:vAlign w:val="bottom"/>
            <w:hideMark/>
          </w:tcPr>
          <w:p w14:paraId="0EA7340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COMMISSIONER PATENTS AND TRADEMARKS AND DAS</w:t>
            </w:r>
          </w:p>
        </w:tc>
        <w:tc>
          <w:tcPr>
            <w:tcW w:w="1135" w:type="pct"/>
            <w:tcBorders>
              <w:top w:val="nil"/>
              <w:left w:val="nil"/>
              <w:bottom w:val="nil"/>
              <w:right w:val="nil"/>
            </w:tcBorders>
            <w:shd w:val="clear" w:color="auto" w:fill="auto"/>
            <w:noWrap/>
            <w:vAlign w:val="bottom"/>
            <w:hideMark/>
          </w:tcPr>
          <w:p w14:paraId="3F84B6B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61620B6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095B68F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095589FA" w14:textId="77777777" w:rsidTr="00392014">
        <w:trPr>
          <w:trHeight w:val="285"/>
        </w:trPr>
        <w:tc>
          <w:tcPr>
            <w:tcW w:w="439" w:type="pct"/>
            <w:tcBorders>
              <w:top w:val="nil"/>
              <w:left w:val="nil"/>
              <w:bottom w:val="nil"/>
              <w:right w:val="nil"/>
            </w:tcBorders>
            <w:shd w:val="clear" w:color="auto" w:fill="auto"/>
            <w:noWrap/>
            <w:vAlign w:val="bottom"/>
            <w:hideMark/>
          </w:tcPr>
          <w:p w14:paraId="5837608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COM531</w:t>
            </w:r>
          </w:p>
        </w:tc>
        <w:tc>
          <w:tcPr>
            <w:tcW w:w="2160" w:type="pct"/>
            <w:tcBorders>
              <w:top w:val="nil"/>
              <w:left w:val="nil"/>
              <w:bottom w:val="nil"/>
              <w:right w:val="nil"/>
            </w:tcBorders>
            <w:shd w:val="clear" w:color="auto" w:fill="auto"/>
            <w:noWrap/>
            <w:vAlign w:val="bottom"/>
            <w:hideMark/>
          </w:tcPr>
          <w:p w14:paraId="5F7E98A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COMMISSIONER FOR PATENTS</w:t>
            </w:r>
          </w:p>
        </w:tc>
        <w:tc>
          <w:tcPr>
            <w:tcW w:w="1135" w:type="pct"/>
            <w:tcBorders>
              <w:top w:val="nil"/>
              <w:left w:val="nil"/>
              <w:bottom w:val="nil"/>
              <w:right w:val="nil"/>
            </w:tcBorders>
            <w:shd w:val="clear" w:color="auto" w:fill="auto"/>
            <w:noWrap/>
            <w:vAlign w:val="bottom"/>
            <w:hideMark/>
          </w:tcPr>
          <w:p w14:paraId="16B2D2F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Commerce (COM)</w:t>
            </w:r>
          </w:p>
        </w:tc>
        <w:tc>
          <w:tcPr>
            <w:tcW w:w="386" w:type="pct"/>
            <w:tcBorders>
              <w:top w:val="nil"/>
              <w:left w:val="nil"/>
              <w:bottom w:val="nil"/>
              <w:right w:val="nil"/>
            </w:tcBorders>
            <w:shd w:val="clear" w:color="auto" w:fill="auto"/>
            <w:noWrap/>
            <w:vAlign w:val="bottom"/>
            <w:hideMark/>
          </w:tcPr>
          <w:p w14:paraId="65547CE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7548EA6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7E6F430B" w14:textId="77777777" w:rsidTr="00392014">
        <w:trPr>
          <w:trHeight w:val="285"/>
        </w:trPr>
        <w:tc>
          <w:tcPr>
            <w:tcW w:w="439" w:type="pct"/>
            <w:tcBorders>
              <w:top w:val="nil"/>
              <w:left w:val="nil"/>
              <w:bottom w:val="nil"/>
              <w:right w:val="nil"/>
            </w:tcBorders>
            <w:shd w:val="clear" w:color="auto" w:fill="auto"/>
            <w:noWrap/>
            <w:vAlign w:val="bottom"/>
            <w:hideMark/>
          </w:tcPr>
          <w:p w14:paraId="319AE86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JUS282</w:t>
            </w:r>
          </w:p>
        </w:tc>
        <w:tc>
          <w:tcPr>
            <w:tcW w:w="2160" w:type="pct"/>
            <w:tcBorders>
              <w:top w:val="nil"/>
              <w:left w:val="nil"/>
              <w:bottom w:val="nil"/>
              <w:right w:val="nil"/>
            </w:tcBorders>
            <w:shd w:val="clear" w:color="auto" w:fill="auto"/>
            <w:noWrap/>
            <w:vAlign w:val="bottom"/>
            <w:hideMark/>
          </w:tcPr>
          <w:p w14:paraId="1ED2942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Bureau of Alcohol Tobacco and Firearms</w:t>
            </w:r>
          </w:p>
        </w:tc>
        <w:tc>
          <w:tcPr>
            <w:tcW w:w="1135" w:type="pct"/>
            <w:tcBorders>
              <w:top w:val="nil"/>
              <w:left w:val="nil"/>
              <w:bottom w:val="nil"/>
              <w:right w:val="nil"/>
            </w:tcBorders>
            <w:shd w:val="clear" w:color="auto" w:fill="auto"/>
            <w:noWrap/>
            <w:vAlign w:val="bottom"/>
            <w:hideMark/>
          </w:tcPr>
          <w:p w14:paraId="0F8B7D9C"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755E756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43CBD9C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52ADCD59" w14:textId="77777777" w:rsidTr="00392014">
        <w:trPr>
          <w:trHeight w:val="285"/>
        </w:trPr>
        <w:tc>
          <w:tcPr>
            <w:tcW w:w="439" w:type="pct"/>
            <w:tcBorders>
              <w:top w:val="nil"/>
              <w:left w:val="nil"/>
              <w:bottom w:val="nil"/>
              <w:right w:val="nil"/>
            </w:tcBorders>
            <w:shd w:val="clear" w:color="auto" w:fill="auto"/>
            <w:noWrap/>
            <w:vAlign w:val="bottom"/>
            <w:hideMark/>
          </w:tcPr>
          <w:p w14:paraId="0D6BF85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JUS411</w:t>
            </w:r>
          </w:p>
        </w:tc>
        <w:tc>
          <w:tcPr>
            <w:tcW w:w="2160" w:type="pct"/>
            <w:tcBorders>
              <w:top w:val="nil"/>
              <w:left w:val="nil"/>
              <w:bottom w:val="nil"/>
              <w:right w:val="nil"/>
            </w:tcBorders>
            <w:shd w:val="clear" w:color="auto" w:fill="auto"/>
            <w:noWrap/>
            <w:vAlign w:val="bottom"/>
            <w:hideMark/>
          </w:tcPr>
          <w:p w14:paraId="022287C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ATTORNEY GENERAL CIVIL DIVISION</w:t>
            </w:r>
          </w:p>
        </w:tc>
        <w:tc>
          <w:tcPr>
            <w:tcW w:w="1135" w:type="pct"/>
            <w:tcBorders>
              <w:top w:val="nil"/>
              <w:left w:val="nil"/>
              <w:bottom w:val="nil"/>
              <w:right w:val="nil"/>
            </w:tcBorders>
            <w:shd w:val="clear" w:color="auto" w:fill="auto"/>
            <w:noWrap/>
            <w:vAlign w:val="bottom"/>
            <w:hideMark/>
          </w:tcPr>
          <w:p w14:paraId="01BEDDC5"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124E7C3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67FF92C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6DA8412E" w14:textId="77777777" w:rsidTr="00392014">
        <w:trPr>
          <w:trHeight w:val="285"/>
        </w:trPr>
        <w:tc>
          <w:tcPr>
            <w:tcW w:w="439" w:type="pct"/>
            <w:tcBorders>
              <w:top w:val="nil"/>
              <w:left w:val="nil"/>
              <w:bottom w:val="nil"/>
              <w:right w:val="nil"/>
            </w:tcBorders>
            <w:shd w:val="clear" w:color="auto" w:fill="auto"/>
            <w:noWrap/>
            <w:vAlign w:val="bottom"/>
            <w:hideMark/>
          </w:tcPr>
          <w:p w14:paraId="70ABB1C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JUS410</w:t>
            </w:r>
          </w:p>
        </w:tc>
        <w:tc>
          <w:tcPr>
            <w:tcW w:w="2160" w:type="pct"/>
            <w:tcBorders>
              <w:top w:val="nil"/>
              <w:left w:val="nil"/>
              <w:bottom w:val="nil"/>
              <w:right w:val="nil"/>
            </w:tcBorders>
            <w:shd w:val="clear" w:color="auto" w:fill="auto"/>
            <w:noWrap/>
            <w:vAlign w:val="bottom"/>
            <w:hideMark/>
          </w:tcPr>
          <w:p w14:paraId="05D05FC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ATTORNEY GENERAL FOR CIVIL RIGHTS</w:t>
            </w:r>
          </w:p>
        </w:tc>
        <w:tc>
          <w:tcPr>
            <w:tcW w:w="1135" w:type="pct"/>
            <w:tcBorders>
              <w:top w:val="nil"/>
              <w:left w:val="nil"/>
              <w:bottom w:val="nil"/>
              <w:right w:val="nil"/>
            </w:tcBorders>
            <w:shd w:val="clear" w:color="auto" w:fill="auto"/>
            <w:noWrap/>
            <w:vAlign w:val="bottom"/>
            <w:hideMark/>
          </w:tcPr>
          <w:p w14:paraId="25F76DEC"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2040D0A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719148F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69FB8C21" w14:textId="77777777" w:rsidTr="00392014">
        <w:trPr>
          <w:trHeight w:val="285"/>
        </w:trPr>
        <w:tc>
          <w:tcPr>
            <w:tcW w:w="439" w:type="pct"/>
            <w:tcBorders>
              <w:top w:val="nil"/>
              <w:left w:val="nil"/>
              <w:bottom w:val="nil"/>
              <w:right w:val="nil"/>
            </w:tcBorders>
            <w:shd w:val="clear" w:color="auto" w:fill="auto"/>
            <w:noWrap/>
            <w:vAlign w:val="bottom"/>
            <w:hideMark/>
          </w:tcPr>
          <w:p w14:paraId="6AD976D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JUS412</w:t>
            </w:r>
          </w:p>
        </w:tc>
        <w:tc>
          <w:tcPr>
            <w:tcW w:w="2160" w:type="pct"/>
            <w:tcBorders>
              <w:top w:val="nil"/>
              <w:left w:val="nil"/>
              <w:bottom w:val="nil"/>
              <w:right w:val="nil"/>
            </w:tcBorders>
            <w:shd w:val="clear" w:color="auto" w:fill="auto"/>
            <w:noWrap/>
            <w:vAlign w:val="bottom"/>
            <w:hideMark/>
          </w:tcPr>
          <w:p w14:paraId="33B052E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ATTORNEY GENERAL CRIMINAL DIVISION</w:t>
            </w:r>
          </w:p>
        </w:tc>
        <w:tc>
          <w:tcPr>
            <w:tcW w:w="1135" w:type="pct"/>
            <w:tcBorders>
              <w:top w:val="nil"/>
              <w:left w:val="nil"/>
              <w:bottom w:val="nil"/>
              <w:right w:val="nil"/>
            </w:tcBorders>
            <w:shd w:val="clear" w:color="auto" w:fill="auto"/>
            <w:noWrap/>
            <w:vAlign w:val="bottom"/>
            <w:hideMark/>
          </w:tcPr>
          <w:p w14:paraId="0E68F7BB"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6BF480E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1E02BC3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15C2F4F3" w14:textId="77777777" w:rsidTr="00392014">
        <w:trPr>
          <w:trHeight w:val="285"/>
        </w:trPr>
        <w:tc>
          <w:tcPr>
            <w:tcW w:w="439" w:type="pct"/>
            <w:tcBorders>
              <w:top w:val="nil"/>
              <w:left w:val="nil"/>
              <w:bottom w:val="nil"/>
              <w:right w:val="nil"/>
            </w:tcBorders>
            <w:shd w:val="clear" w:color="auto" w:fill="auto"/>
            <w:noWrap/>
            <w:vAlign w:val="bottom"/>
            <w:hideMark/>
          </w:tcPr>
          <w:p w14:paraId="723BBB6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JUS303</w:t>
            </w:r>
          </w:p>
        </w:tc>
        <w:tc>
          <w:tcPr>
            <w:tcW w:w="2160" w:type="pct"/>
            <w:tcBorders>
              <w:top w:val="nil"/>
              <w:left w:val="nil"/>
              <w:bottom w:val="nil"/>
              <w:right w:val="nil"/>
            </w:tcBorders>
            <w:shd w:val="clear" w:color="auto" w:fill="auto"/>
            <w:noWrap/>
            <w:vAlign w:val="bottom"/>
            <w:hideMark/>
          </w:tcPr>
          <w:p w14:paraId="78907FE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DRUG ENFORCEMENT ADMINISTRATION</w:t>
            </w:r>
          </w:p>
        </w:tc>
        <w:tc>
          <w:tcPr>
            <w:tcW w:w="1135" w:type="pct"/>
            <w:tcBorders>
              <w:top w:val="nil"/>
              <w:left w:val="nil"/>
              <w:bottom w:val="nil"/>
              <w:right w:val="nil"/>
            </w:tcBorders>
            <w:shd w:val="clear" w:color="auto" w:fill="auto"/>
            <w:noWrap/>
            <w:vAlign w:val="bottom"/>
            <w:hideMark/>
          </w:tcPr>
          <w:p w14:paraId="5A88CBDD"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4D01C79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58537BD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4BE3BB59" w14:textId="77777777" w:rsidTr="00392014">
        <w:trPr>
          <w:trHeight w:val="285"/>
        </w:trPr>
        <w:tc>
          <w:tcPr>
            <w:tcW w:w="439" w:type="pct"/>
            <w:tcBorders>
              <w:top w:val="nil"/>
              <w:left w:val="nil"/>
              <w:bottom w:val="nil"/>
              <w:right w:val="nil"/>
            </w:tcBorders>
            <w:shd w:val="clear" w:color="auto" w:fill="auto"/>
            <w:noWrap/>
            <w:vAlign w:val="bottom"/>
            <w:hideMark/>
          </w:tcPr>
          <w:p w14:paraId="733BBBD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JUS417</w:t>
            </w:r>
          </w:p>
        </w:tc>
        <w:tc>
          <w:tcPr>
            <w:tcW w:w="2160" w:type="pct"/>
            <w:tcBorders>
              <w:top w:val="nil"/>
              <w:left w:val="nil"/>
              <w:bottom w:val="nil"/>
              <w:right w:val="nil"/>
            </w:tcBorders>
            <w:shd w:val="clear" w:color="auto" w:fill="auto"/>
            <w:noWrap/>
            <w:vAlign w:val="bottom"/>
            <w:hideMark/>
          </w:tcPr>
          <w:p w14:paraId="55A1C50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ADMINISTRATOR, DRUG ENFORCEMENT ADMINISTRATION</w:t>
            </w:r>
          </w:p>
        </w:tc>
        <w:tc>
          <w:tcPr>
            <w:tcW w:w="1135" w:type="pct"/>
            <w:tcBorders>
              <w:top w:val="nil"/>
              <w:left w:val="nil"/>
              <w:bottom w:val="nil"/>
              <w:right w:val="nil"/>
            </w:tcBorders>
            <w:shd w:val="clear" w:color="auto" w:fill="auto"/>
            <w:noWrap/>
            <w:vAlign w:val="bottom"/>
            <w:hideMark/>
          </w:tcPr>
          <w:p w14:paraId="3A0F7D1F"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7F3FEC38"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5256180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72721C03" w14:textId="77777777" w:rsidTr="00392014">
        <w:trPr>
          <w:trHeight w:val="285"/>
        </w:trPr>
        <w:tc>
          <w:tcPr>
            <w:tcW w:w="439" w:type="pct"/>
            <w:tcBorders>
              <w:top w:val="nil"/>
              <w:left w:val="nil"/>
              <w:bottom w:val="nil"/>
              <w:right w:val="nil"/>
            </w:tcBorders>
            <w:shd w:val="clear" w:color="auto" w:fill="auto"/>
            <w:noWrap/>
            <w:vAlign w:val="bottom"/>
            <w:hideMark/>
          </w:tcPr>
          <w:p w14:paraId="7A972F2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JUS203</w:t>
            </w:r>
          </w:p>
        </w:tc>
        <w:tc>
          <w:tcPr>
            <w:tcW w:w="2160" w:type="pct"/>
            <w:tcBorders>
              <w:top w:val="nil"/>
              <w:left w:val="nil"/>
              <w:bottom w:val="nil"/>
              <w:right w:val="nil"/>
            </w:tcBorders>
            <w:shd w:val="clear" w:color="auto" w:fill="auto"/>
            <w:noWrap/>
            <w:vAlign w:val="bottom"/>
            <w:hideMark/>
          </w:tcPr>
          <w:p w14:paraId="14F7F11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FEDERAL BUREAU OF INVESTIGATIONS</w:t>
            </w:r>
          </w:p>
        </w:tc>
        <w:tc>
          <w:tcPr>
            <w:tcW w:w="1135" w:type="pct"/>
            <w:tcBorders>
              <w:top w:val="nil"/>
              <w:left w:val="nil"/>
              <w:bottom w:val="nil"/>
              <w:right w:val="nil"/>
            </w:tcBorders>
            <w:shd w:val="clear" w:color="auto" w:fill="auto"/>
            <w:noWrap/>
            <w:vAlign w:val="bottom"/>
            <w:hideMark/>
          </w:tcPr>
          <w:p w14:paraId="06E99D36"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4B40D28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10D9111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20214501" w14:textId="77777777" w:rsidTr="00392014">
        <w:trPr>
          <w:trHeight w:val="285"/>
        </w:trPr>
        <w:tc>
          <w:tcPr>
            <w:tcW w:w="439" w:type="pct"/>
            <w:tcBorders>
              <w:top w:val="nil"/>
              <w:left w:val="nil"/>
              <w:bottom w:val="nil"/>
              <w:right w:val="nil"/>
            </w:tcBorders>
            <w:shd w:val="clear" w:color="auto" w:fill="auto"/>
            <w:noWrap/>
            <w:vAlign w:val="bottom"/>
            <w:hideMark/>
          </w:tcPr>
          <w:p w14:paraId="1EA98BD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JUS416</w:t>
            </w:r>
          </w:p>
        </w:tc>
        <w:tc>
          <w:tcPr>
            <w:tcW w:w="2160" w:type="pct"/>
            <w:tcBorders>
              <w:top w:val="nil"/>
              <w:left w:val="nil"/>
              <w:bottom w:val="nil"/>
              <w:right w:val="nil"/>
            </w:tcBorders>
            <w:shd w:val="clear" w:color="auto" w:fill="auto"/>
            <w:noWrap/>
            <w:vAlign w:val="bottom"/>
            <w:hideMark/>
          </w:tcPr>
          <w:p w14:paraId="6965739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COMMISSIONER IMMIGRATION AND NATURALIZATION SERVICE</w:t>
            </w:r>
          </w:p>
        </w:tc>
        <w:tc>
          <w:tcPr>
            <w:tcW w:w="1135" w:type="pct"/>
            <w:tcBorders>
              <w:top w:val="nil"/>
              <w:left w:val="nil"/>
              <w:bottom w:val="nil"/>
              <w:right w:val="nil"/>
            </w:tcBorders>
            <w:shd w:val="clear" w:color="auto" w:fill="auto"/>
            <w:noWrap/>
            <w:vAlign w:val="bottom"/>
            <w:hideMark/>
          </w:tcPr>
          <w:p w14:paraId="7411520E"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5785E53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46B81C4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303E29A2" w14:textId="77777777" w:rsidTr="00392014">
        <w:trPr>
          <w:trHeight w:val="285"/>
        </w:trPr>
        <w:tc>
          <w:tcPr>
            <w:tcW w:w="439" w:type="pct"/>
            <w:tcBorders>
              <w:top w:val="nil"/>
              <w:left w:val="nil"/>
              <w:bottom w:val="nil"/>
              <w:right w:val="nil"/>
            </w:tcBorders>
            <w:shd w:val="clear" w:color="auto" w:fill="auto"/>
            <w:noWrap/>
            <w:vAlign w:val="bottom"/>
            <w:hideMark/>
          </w:tcPr>
          <w:p w14:paraId="37610B3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JUS414</w:t>
            </w:r>
          </w:p>
        </w:tc>
        <w:tc>
          <w:tcPr>
            <w:tcW w:w="2160" w:type="pct"/>
            <w:tcBorders>
              <w:top w:val="nil"/>
              <w:left w:val="nil"/>
              <w:bottom w:val="nil"/>
              <w:right w:val="nil"/>
            </w:tcBorders>
            <w:shd w:val="clear" w:color="auto" w:fill="auto"/>
            <w:noWrap/>
            <w:vAlign w:val="bottom"/>
            <w:hideMark/>
          </w:tcPr>
          <w:p w14:paraId="20F7D3E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ATTORNEY GENERAL FOR JUSTICE PROGRAMS</w:t>
            </w:r>
          </w:p>
        </w:tc>
        <w:tc>
          <w:tcPr>
            <w:tcW w:w="1135" w:type="pct"/>
            <w:tcBorders>
              <w:top w:val="nil"/>
              <w:left w:val="nil"/>
              <w:bottom w:val="nil"/>
              <w:right w:val="nil"/>
            </w:tcBorders>
            <w:shd w:val="clear" w:color="auto" w:fill="auto"/>
            <w:noWrap/>
            <w:vAlign w:val="bottom"/>
            <w:hideMark/>
          </w:tcPr>
          <w:p w14:paraId="5E895B73"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5686216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72BBF8A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5D6D084C" w14:textId="77777777" w:rsidTr="00392014">
        <w:trPr>
          <w:trHeight w:val="285"/>
        </w:trPr>
        <w:tc>
          <w:tcPr>
            <w:tcW w:w="439" w:type="pct"/>
            <w:tcBorders>
              <w:top w:val="nil"/>
              <w:left w:val="nil"/>
              <w:bottom w:val="nil"/>
              <w:right w:val="nil"/>
            </w:tcBorders>
            <w:shd w:val="clear" w:color="auto" w:fill="auto"/>
            <w:noWrap/>
            <w:vAlign w:val="bottom"/>
            <w:hideMark/>
          </w:tcPr>
          <w:p w14:paraId="5BCFEA1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JUS101</w:t>
            </w:r>
          </w:p>
        </w:tc>
        <w:tc>
          <w:tcPr>
            <w:tcW w:w="2160" w:type="pct"/>
            <w:tcBorders>
              <w:top w:val="nil"/>
              <w:left w:val="nil"/>
              <w:bottom w:val="nil"/>
              <w:right w:val="nil"/>
            </w:tcBorders>
            <w:shd w:val="clear" w:color="auto" w:fill="auto"/>
            <w:noWrap/>
            <w:vAlign w:val="bottom"/>
            <w:hideMark/>
          </w:tcPr>
          <w:p w14:paraId="5255589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ATTORNEY GENERAL</w:t>
            </w:r>
          </w:p>
        </w:tc>
        <w:tc>
          <w:tcPr>
            <w:tcW w:w="1135" w:type="pct"/>
            <w:tcBorders>
              <w:top w:val="nil"/>
              <w:left w:val="nil"/>
              <w:bottom w:val="nil"/>
              <w:right w:val="nil"/>
            </w:tcBorders>
            <w:shd w:val="clear" w:color="auto" w:fill="auto"/>
            <w:noWrap/>
            <w:vAlign w:val="bottom"/>
            <w:hideMark/>
          </w:tcPr>
          <w:p w14:paraId="2F337A15"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64DF557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66DD936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312DD42E" w14:textId="77777777" w:rsidTr="00392014">
        <w:trPr>
          <w:trHeight w:val="285"/>
        </w:trPr>
        <w:tc>
          <w:tcPr>
            <w:tcW w:w="439" w:type="pct"/>
            <w:tcBorders>
              <w:top w:val="nil"/>
              <w:left w:val="nil"/>
              <w:bottom w:val="nil"/>
              <w:right w:val="nil"/>
            </w:tcBorders>
            <w:shd w:val="clear" w:color="auto" w:fill="auto"/>
            <w:noWrap/>
            <w:vAlign w:val="bottom"/>
            <w:hideMark/>
          </w:tcPr>
          <w:p w14:paraId="3AE42DB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JUS202</w:t>
            </w:r>
          </w:p>
        </w:tc>
        <w:tc>
          <w:tcPr>
            <w:tcW w:w="2160" w:type="pct"/>
            <w:tcBorders>
              <w:top w:val="nil"/>
              <w:left w:val="nil"/>
              <w:bottom w:val="nil"/>
              <w:right w:val="nil"/>
            </w:tcBorders>
            <w:shd w:val="clear" w:color="auto" w:fill="auto"/>
            <w:noWrap/>
            <w:vAlign w:val="bottom"/>
            <w:hideMark/>
          </w:tcPr>
          <w:p w14:paraId="5EB9B03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ATTORNEY GENERAL</w:t>
            </w:r>
          </w:p>
        </w:tc>
        <w:tc>
          <w:tcPr>
            <w:tcW w:w="1135" w:type="pct"/>
            <w:tcBorders>
              <w:top w:val="nil"/>
              <w:left w:val="nil"/>
              <w:bottom w:val="nil"/>
              <w:right w:val="nil"/>
            </w:tcBorders>
            <w:shd w:val="clear" w:color="auto" w:fill="auto"/>
            <w:noWrap/>
            <w:vAlign w:val="bottom"/>
            <w:hideMark/>
          </w:tcPr>
          <w:p w14:paraId="14AA5B25"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6677452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08A4B12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605570C3" w14:textId="77777777" w:rsidTr="00392014">
        <w:trPr>
          <w:trHeight w:val="285"/>
        </w:trPr>
        <w:tc>
          <w:tcPr>
            <w:tcW w:w="439" w:type="pct"/>
            <w:tcBorders>
              <w:top w:val="nil"/>
              <w:left w:val="nil"/>
              <w:bottom w:val="nil"/>
              <w:right w:val="nil"/>
            </w:tcBorders>
            <w:shd w:val="clear" w:color="auto" w:fill="auto"/>
            <w:noWrap/>
            <w:vAlign w:val="bottom"/>
            <w:hideMark/>
          </w:tcPr>
          <w:p w14:paraId="4631B17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JUS304</w:t>
            </w:r>
          </w:p>
        </w:tc>
        <w:tc>
          <w:tcPr>
            <w:tcW w:w="2160" w:type="pct"/>
            <w:tcBorders>
              <w:top w:val="nil"/>
              <w:left w:val="nil"/>
              <w:bottom w:val="nil"/>
              <w:right w:val="nil"/>
            </w:tcBorders>
            <w:shd w:val="clear" w:color="auto" w:fill="auto"/>
            <w:noWrap/>
            <w:vAlign w:val="bottom"/>
            <w:hideMark/>
          </w:tcPr>
          <w:p w14:paraId="7B720A6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ASSOCIATE ATTORNEY GENERAL</w:t>
            </w:r>
          </w:p>
        </w:tc>
        <w:tc>
          <w:tcPr>
            <w:tcW w:w="1135" w:type="pct"/>
            <w:tcBorders>
              <w:top w:val="nil"/>
              <w:left w:val="nil"/>
              <w:bottom w:val="nil"/>
              <w:right w:val="nil"/>
            </w:tcBorders>
            <w:shd w:val="clear" w:color="auto" w:fill="auto"/>
            <w:noWrap/>
            <w:vAlign w:val="bottom"/>
            <w:hideMark/>
          </w:tcPr>
          <w:p w14:paraId="61051782"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1B63C23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5D1DEE8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11051232" w14:textId="77777777" w:rsidTr="00392014">
        <w:trPr>
          <w:trHeight w:val="285"/>
        </w:trPr>
        <w:tc>
          <w:tcPr>
            <w:tcW w:w="439" w:type="pct"/>
            <w:tcBorders>
              <w:top w:val="nil"/>
              <w:left w:val="nil"/>
              <w:bottom w:val="nil"/>
              <w:right w:val="nil"/>
            </w:tcBorders>
            <w:shd w:val="clear" w:color="auto" w:fill="auto"/>
            <w:noWrap/>
            <w:vAlign w:val="bottom"/>
            <w:hideMark/>
          </w:tcPr>
          <w:p w14:paraId="48D3C50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JUS305</w:t>
            </w:r>
          </w:p>
        </w:tc>
        <w:tc>
          <w:tcPr>
            <w:tcW w:w="2160" w:type="pct"/>
            <w:tcBorders>
              <w:top w:val="nil"/>
              <w:left w:val="nil"/>
              <w:bottom w:val="nil"/>
              <w:right w:val="nil"/>
            </w:tcBorders>
            <w:shd w:val="clear" w:color="auto" w:fill="auto"/>
            <w:noWrap/>
            <w:vAlign w:val="bottom"/>
            <w:hideMark/>
          </w:tcPr>
          <w:p w14:paraId="7F397AD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SOLICITOR GENERAL</w:t>
            </w:r>
          </w:p>
        </w:tc>
        <w:tc>
          <w:tcPr>
            <w:tcW w:w="1135" w:type="pct"/>
            <w:tcBorders>
              <w:top w:val="nil"/>
              <w:left w:val="nil"/>
              <w:bottom w:val="nil"/>
              <w:right w:val="nil"/>
            </w:tcBorders>
            <w:shd w:val="clear" w:color="auto" w:fill="auto"/>
            <w:noWrap/>
            <w:vAlign w:val="bottom"/>
            <w:hideMark/>
          </w:tcPr>
          <w:p w14:paraId="5B2BB01A"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360FAF4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12C4553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4DBB6D44" w14:textId="77777777" w:rsidTr="00392014">
        <w:trPr>
          <w:trHeight w:val="285"/>
        </w:trPr>
        <w:tc>
          <w:tcPr>
            <w:tcW w:w="439" w:type="pct"/>
            <w:tcBorders>
              <w:top w:val="nil"/>
              <w:left w:val="nil"/>
              <w:bottom w:val="nil"/>
              <w:right w:val="nil"/>
            </w:tcBorders>
            <w:shd w:val="clear" w:color="auto" w:fill="auto"/>
            <w:noWrap/>
            <w:vAlign w:val="bottom"/>
            <w:hideMark/>
          </w:tcPr>
          <w:p w14:paraId="0A97B00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JUS406</w:t>
            </w:r>
          </w:p>
        </w:tc>
        <w:tc>
          <w:tcPr>
            <w:tcW w:w="2160" w:type="pct"/>
            <w:tcBorders>
              <w:top w:val="nil"/>
              <w:left w:val="nil"/>
              <w:bottom w:val="nil"/>
              <w:right w:val="nil"/>
            </w:tcBorders>
            <w:shd w:val="clear" w:color="auto" w:fill="auto"/>
            <w:noWrap/>
            <w:vAlign w:val="bottom"/>
            <w:hideMark/>
          </w:tcPr>
          <w:p w14:paraId="7848C84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JUVENILE JUSTICE DELINQUENCY PREVENTION</w:t>
            </w:r>
          </w:p>
        </w:tc>
        <w:tc>
          <w:tcPr>
            <w:tcW w:w="1135" w:type="pct"/>
            <w:tcBorders>
              <w:top w:val="nil"/>
              <w:left w:val="nil"/>
              <w:bottom w:val="nil"/>
              <w:right w:val="nil"/>
            </w:tcBorders>
            <w:shd w:val="clear" w:color="auto" w:fill="auto"/>
            <w:noWrap/>
            <w:vAlign w:val="bottom"/>
            <w:hideMark/>
          </w:tcPr>
          <w:p w14:paraId="1B38D797"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6EB3768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75D6D52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53C670B0" w14:textId="77777777" w:rsidTr="00392014">
        <w:trPr>
          <w:trHeight w:val="285"/>
        </w:trPr>
        <w:tc>
          <w:tcPr>
            <w:tcW w:w="439" w:type="pct"/>
            <w:tcBorders>
              <w:top w:val="nil"/>
              <w:left w:val="nil"/>
              <w:bottom w:val="nil"/>
              <w:right w:val="nil"/>
            </w:tcBorders>
            <w:shd w:val="clear" w:color="auto" w:fill="auto"/>
            <w:noWrap/>
            <w:vAlign w:val="bottom"/>
            <w:hideMark/>
          </w:tcPr>
          <w:p w14:paraId="2A5BA38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JUS407</w:t>
            </w:r>
          </w:p>
        </w:tc>
        <w:tc>
          <w:tcPr>
            <w:tcW w:w="2160" w:type="pct"/>
            <w:tcBorders>
              <w:top w:val="nil"/>
              <w:left w:val="nil"/>
              <w:bottom w:val="nil"/>
              <w:right w:val="nil"/>
            </w:tcBorders>
            <w:shd w:val="clear" w:color="auto" w:fill="auto"/>
            <w:noWrap/>
            <w:vAlign w:val="bottom"/>
            <w:hideMark/>
          </w:tcPr>
          <w:p w14:paraId="189DDD2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ATTORNEY GENERAL ANTITRUST</w:t>
            </w:r>
          </w:p>
        </w:tc>
        <w:tc>
          <w:tcPr>
            <w:tcW w:w="1135" w:type="pct"/>
            <w:tcBorders>
              <w:top w:val="nil"/>
              <w:left w:val="nil"/>
              <w:bottom w:val="nil"/>
              <w:right w:val="nil"/>
            </w:tcBorders>
            <w:shd w:val="clear" w:color="auto" w:fill="auto"/>
            <w:noWrap/>
            <w:vAlign w:val="bottom"/>
            <w:hideMark/>
          </w:tcPr>
          <w:p w14:paraId="7B3A9402"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114D055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52D1C02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4A4A1771" w14:textId="77777777" w:rsidTr="00392014">
        <w:trPr>
          <w:trHeight w:val="285"/>
        </w:trPr>
        <w:tc>
          <w:tcPr>
            <w:tcW w:w="439" w:type="pct"/>
            <w:tcBorders>
              <w:top w:val="nil"/>
              <w:left w:val="nil"/>
              <w:bottom w:val="nil"/>
              <w:right w:val="nil"/>
            </w:tcBorders>
            <w:shd w:val="clear" w:color="auto" w:fill="auto"/>
            <w:noWrap/>
            <w:vAlign w:val="bottom"/>
            <w:hideMark/>
          </w:tcPr>
          <w:p w14:paraId="7EDDF0D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JUS408</w:t>
            </w:r>
          </w:p>
        </w:tc>
        <w:tc>
          <w:tcPr>
            <w:tcW w:w="2160" w:type="pct"/>
            <w:tcBorders>
              <w:top w:val="nil"/>
              <w:left w:val="nil"/>
              <w:bottom w:val="nil"/>
              <w:right w:val="nil"/>
            </w:tcBorders>
            <w:shd w:val="clear" w:color="auto" w:fill="auto"/>
            <w:noWrap/>
            <w:vAlign w:val="bottom"/>
            <w:hideMark/>
          </w:tcPr>
          <w:p w14:paraId="236C7CC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ATTORNEY GENERAL LEGAL COUNSEL</w:t>
            </w:r>
          </w:p>
        </w:tc>
        <w:tc>
          <w:tcPr>
            <w:tcW w:w="1135" w:type="pct"/>
            <w:tcBorders>
              <w:top w:val="nil"/>
              <w:left w:val="nil"/>
              <w:bottom w:val="nil"/>
              <w:right w:val="nil"/>
            </w:tcBorders>
            <w:shd w:val="clear" w:color="auto" w:fill="auto"/>
            <w:noWrap/>
            <w:vAlign w:val="bottom"/>
            <w:hideMark/>
          </w:tcPr>
          <w:p w14:paraId="13FCE6D8"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6830B78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2FFE4FD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5F044DEF" w14:textId="77777777" w:rsidTr="00392014">
        <w:trPr>
          <w:trHeight w:val="285"/>
        </w:trPr>
        <w:tc>
          <w:tcPr>
            <w:tcW w:w="439" w:type="pct"/>
            <w:tcBorders>
              <w:top w:val="nil"/>
              <w:left w:val="nil"/>
              <w:bottom w:val="nil"/>
              <w:right w:val="nil"/>
            </w:tcBorders>
            <w:shd w:val="clear" w:color="auto" w:fill="auto"/>
            <w:noWrap/>
            <w:vAlign w:val="bottom"/>
            <w:hideMark/>
          </w:tcPr>
          <w:p w14:paraId="17721B3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JUS409</w:t>
            </w:r>
          </w:p>
        </w:tc>
        <w:tc>
          <w:tcPr>
            <w:tcW w:w="2160" w:type="pct"/>
            <w:tcBorders>
              <w:top w:val="nil"/>
              <w:left w:val="nil"/>
              <w:bottom w:val="nil"/>
              <w:right w:val="nil"/>
            </w:tcBorders>
            <w:shd w:val="clear" w:color="auto" w:fill="auto"/>
            <w:noWrap/>
            <w:vAlign w:val="bottom"/>
            <w:hideMark/>
          </w:tcPr>
          <w:p w14:paraId="0F8A428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ATTORNEY GENERAL LEGISLATIVE AFFAIRS</w:t>
            </w:r>
          </w:p>
        </w:tc>
        <w:tc>
          <w:tcPr>
            <w:tcW w:w="1135" w:type="pct"/>
            <w:tcBorders>
              <w:top w:val="nil"/>
              <w:left w:val="nil"/>
              <w:bottom w:val="nil"/>
              <w:right w:val="nil"/>
            </w:tcBorders>
            <w:shd w:val="clear" w:color="auto" w:fill="auto"/>
            <w:noWrap/>
            <w:vAlign w:val="bottom"/>
            <w:hideMark/>
          </w:tcPr>
          <w:p w14:paraId="46261393"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3DC9B788"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7E92C10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709AC634" w14:textId="77777777" w:rsidTr="00392014">
        <w:trPr>
          <w:trHeight w:val="285"/>
        </w:trPr>
        <w:tc>
          <w:tcPr>
            <w:tcW w:w="439" w:type="pct"/>
            <w:tcBorders>
              <w:top w:val="nil"/>
              <w:left w:val="nil"/>
              <w:bottom w:val="nil"/>
              <w:right w:val="nil"/>
            </w:tcBorders>
            <w:shd w:val="clear" w:color="auto" w:fill="auto"/>
            <w:noWrap/>
            <w:vAlign w:val="bottom"/>
            <w:hideMark/>
          </w:tcPr>
          <w:p w14:paraId="432EB7B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JUS413</w:t>
            </w:r>
          </w:p>
        </w:tc>
        <w:tc>
          <w:tcPr>
            <w:tcW w:w="2160" w:type="pct"/>
            <w:tcBorders>
              <w:top w:val="nil"/>
              <w:left w:val="nil"/>
              <w:bottom w:val="nil"/>
              <w:right w:val="nil"/>
            </w:tcBorders>
            <w:shd w:val="clear" w:color="auto" w:fill="auto"/>
            <w:noWrap/>
            <w:vAlign w:val="bottom"/>
            <w:hideMark/>
          </w:tcPr>
          <w:p w14:paraId="724BDFC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ATTORNEY GENERAL ENVIRONMENT AND NATURAL RESOURCES</w:t>
            </w:r>
          </w:p>
        </w:tc>
        <w:tc>
          <w:tcPr>
            <w:tcW w:w="1135" w:type="pct"/>
            <w:tcBorders>
              <w:top w:val="nil"/>
              <w:left w:val="nil"/>
              <w:bottom w:val="nil"/>
              <w:right w:val="nil"/>
            </w:tcBorders>
            <w:shd w:val="clear" w:color="auto" w:fill="auto"/>
            <w:noWrap/>
            <w:vAlign w:val="bottom"/>
            <w:hideMark/>
          </w:tcPr>
          <w:p w14:paraId="63D46A0C"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66F5345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67E5A93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187CE895" w14:textId="77777777" w:rsidTr="00392014">
        <w:trPr>
          <w:trHeight w:val="285"/>
        </w:trPr>
        <w:tc>
          <w:tcPr>
            <w:tcW w:w="439" w:type="pct"/>
            <w:tcBorders>
              <w:top w:val="nil"/>
              <w:left w:val="nil"/>
              <w:bottom w:val="nil"/>
              <w:right w:val="nil"/>
            </w:tcBorders>
            <w:shd w:val="clear" w:color="auto" w:fill="auto"/>
            <w:noWrap/>
            <w:vAlign w:val="bottom"/>
            <w:hideMark/>
          </w:tcPr>
          <w:p w14:paraId="7CB29D7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JUS415</w:t>
            </w:r>
          </w:p>
        </w:tc>
        <w:tc>
          <w:tcPr>
            <w:tcW w:w="2160" w:type="pct"/>
            <w:tcBorders>
              <w:top w:val="nil"/>
              <w:left w:val="nil"/>
              <w:bottom w:val="nil"/>
              <w:right w:val="nil"/>
            </w:tcBorders>
            <w:shd w:val="clear" w:color="auto" w:fill="auto"/>
            <w:noWrap/>
            <w:vAlign w:val="bottom"/>
            <w:hideMark/>
          </w:tcPr>
          <w:p w14:paraId="6B4EEF4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ATTORNEY GENERAL TAX DIVISION</w:t>
            </w:r>
          </w:p>
        </w:tc>
        <w:tc>
          <w:tcPr>
            <w:tcW w:w="1135" w:type="pct"/>
            <w:tcBorders>
              <w:top w:val="nil"/>
              <w:left w:val="nil"/>
              <w:bottom w:val="nil"/>
              <w:right w:val="nil"/>
            </w:tcBorders>
            <w:shd w:val="clear" w:color="auto" w:fill="auto"/>
            <w:noWrap/>
            <w:vAlign w:val="bottom"/>
            <w:hideMark/>
          </w:tcPr>
          <w:p w14:paraId="4E3DB6E1"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309DB1F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2CC18E4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0F6BCA09" w14:textId="77777777" w:rsidTr="00392014">
        <w:trPr>
          <w:trHeight w:val="285"/>
        </w:trPr>
        <w:tc>
          <w:tcPr>
            <w:tcW w:w="439" w:type="pct"/>
            <w:tcBorders>
              <w:top w:val="nil"/>
              <w:left w:val="nil"/>
              <w:bottom w:val="nil"/>
              <w:right w:val="nil"/>
            </w:tcBorders>
            <w:shd w:val="clear" w:color="auto" w:fill="auto"/>
            <w:noWrap/>
            <w:vAlign w:val="bottom"/>
            <w:hideMark/>
          </w:tcPr>
          <w:p w14:paraId="0AF34FF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JUS418</w:t>
            </w:r>
          </w:p>
        </w:tc>
        <w:tc>
          <w:tcPr>
            <w:tcW w:w="2160" w:type="pct"/>
            <w:tcBorders>
              <w:top w:val="nil"/>
              <w:left w:val="nil"/>
              <w:bottom w:val="nil"/>
              <w:right w:val="nil"/>
            </w:tcBorders>
            <w:shd w:val="clear" w:color="auto" w:fill="auto"/>
            <w:noWrap/>
            <w:vAlign w:val="bottom"/>
            <w:hideMark/>
          </w:tcPr>
          <w:p w14:paraId="33501E5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 THE BUREAU OF JUSTICE ASSISTANCE</w:t>
            </w:r>
          </w:p>
        </w:tc>
        <w:tc>
          <w:tcPr>
            <w:tcW w:w="1135" w:type="pct"/>
            <w:tcBorders>
              <w:top w:val="nil"/>
              <w:left w:val="nil"/>
              <w:bottom w:val="nil"/>
              <w:right w:val="nil"/>
            </w:tcBorders>
            <w:shd w:val="clear" w:color="auto" w:fill="auto"/>
            <w:noWrap/>
            <w:vAlign w:val="bottom"/>
            <w:hideMark/>
          </w:tcPr>
          <w:p w14:paraId="23A88E07"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145D72A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6003DE1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5AADFC57" w14:textId="77777777" w:rsidTr="00392014">
        <w:trPr>
          <w:trHeight w:val="285"/>
        </w:trPr>
        <w:tc>
          <w:tcPr>
            <w:tcW w:w="439" w:type="pct"/>
            <w:tcBorders>
              <w:top w:val="nil"/>
              <w:left w:val="nil"/>
              <w:bottom w:val="nil"/>
              <w:right w:val="nil"/>
            </w:tcBorders>
            <w:shd w:val="clear" w:color="auto" w:fill="auto"/>
            <w:noWrap/>
            <w:vAlign w:val="bottom"/>
            <w:hideMark/>
          </w:tcPr>
          <w:p w14:paraId="35327F2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JUS419</w:t>
            </w:r>
          </w:p>
        </w:tc>
        <w:tc>
          <w:tcPr>
            <w:tcW w:w="2160" w:type="pct"/>
            <w:tcBorders>
              <w:top w:val="nil"/>
              <w:left w:val="nil"/>
              <w:bottom w:val="nil"/>
              <w:right w:val="nil"/>
            </w:tcBorders>
            <w:shd w:val="clear" w:color="auto" w:fill="auto"/>
            <w:noWrap/>
            <w:vAlign w:val="bottom"/>
            <w:hideMark/>
          </w:tcPr>
          <w:p w14:paraId="6D44EAB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OFFICE FOR VICTIMS OF CRIME</w:t>
            </w:r>
          </w:p>
        </w:tc>
        <w:tc>
          <w:tcPr>
            <w:tcW w:w="1135" w:type="pct"/>
            <w:tcBorders>
              <w:top w:val="nil"/>
              <w:left w:val="nil"/>
              <w:bottom w:val="nil"/>
              <w:right w:val="nil"/>
            </w:tcBorders>
            <w:shd w:val="clear" w:color="auto" w:fill="auto"/>
            <w:noWrap/>
            <w:vAlign w:val="bottom"/>
            <w:hideMark/>
          </w:tcPr>
          <w:p w14:paraId="07EE19E6"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546439B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2407CF7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2FF73638" w14:textId="77777777" w:rsidTr="00392014">
        <w:trPr>
          <w:trHeight w:val="285"/>
        </w:trPr>
        <w:tc>
          <w:tcPr>
            <w:tcW w:w="439" w:type="pct"/>
            <w:tcBorders>
              <w:top w:val="nil"/>
              <w:left w:val="nil"/>
              <w:bottom w:val="nil"/>
              <w:right w:val="nil"/>
            </w:tcBorders>
            <w:shd w:val="clear" w:color="auto" w:fill="auto"/>
            <w:noWrap/>
            <w:vAlign w:val="bottom"/>
            <w:hideMark/>
          </w:tcPr>
          <w:p w14:paraId="5FB66AB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JUS421</w:t>
            </w:r>
          </w:p>
        </w:tc>
        <w:tc>
          <w:tcPr>
            <w:tcW w:w="2160" w:type="pct"/>
            <w:tcBorders>
              <w:top w:val="nil"/>
              <w:left w:val="nil"/>
              <w:bottom w:val="nil"/>
              <w:right w:val="nil"/>
            </w:tcBorders>
            <w:shd w:val="clear" w:color="auto" w:fill="auto"/>
            <w:noWrap/>
            <w:vAlign w:val="bottom"/>
            <w:hideMark/>
          </w:tcPr>
          <w:p w14:paraId="7429223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BUREAU OF JUSTICE STATISTICS</w:t>
            </w:r>
          </w:p>
        </w:tc>
        <w:tc>
          <w:tcPr>
            <w:tcW w:w="1135" w:type="pct"/>
            <w:tcBorders>
              <w:top w:val="nil"/>
              <w:left w:val="nil"/>
              <w:bottom w:val="nil"/>
              <w:right w:val="nil"/>
            </w:tcBorders>
            <w:shd w:val="clear" w:color="auto" w:fill="auto"/>
            <w:noWrap/>
            <w:vAlign w:val="bottom"/>
            <w:hideMark/>
          </w:tcPr>
          <w:p w14:paraId="69132845"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1EFCBC3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60CCE84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379E4D70" w14:textId="77777777" w:rsidTr="00392014">
        <w:trPr>
          <w:trHeight w:val="285"/>
        </w:trPr>
        <w:tc>
          <w:tcPr>
            <w:tcW w:w="439" w:type="pct"/>
            <w:tcBorders>
              <w:top w:val="nil"/>
              <w:left w:val="nil"/>
              <w:bottom w:val="nil"/>
              <w:right w:val="nil"/>
            </w:tcBorders>
            <w:shd w:val="clear" w:color="auto" w:fill="auto"/>
            <w:noWrap/>
            <w:vAlign w:val="bottom"/>
            <w:hideMark/>
          </w:tcPr>
          <w:p w14:paraId="39E7E10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JUS422</w:t>
            </w:r>
          </w:p>
        </w:tc>
        <w:tc>
          <w:tcPr>
            <w:tcW w:w="2160" w:type="pct"/>
            <w:tcBorders>
              <w:top w:val="nil"/>
              <w:left w:val="nil"/>
              <w:bottom w:val="nil"/>
              <w:right w:val="nil"/>
            </w:tcBorders>
            <w:shd w:val="clear" w:color="auto" w:fill="auto"/>
            <w:noWrap/>
            <w:vAlign w:val="bottom"/>
            <w:hideMark/>
          </w:tcPr>
          <w:p w14:paraId="0FB1A05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COMMUNITY RELATIONS SERVICE</w:t>
            </w:r>
          </w:p>
        </w:tc>
        <w:tc>
          <w:tcPr>
            <w:tcW w:w="1135" w:type="pct"/>
            <w:tcBorders>
              <w:top w:val="nil"/>
              <w:left w:val="nil"/>
              <w:bottom w:val="nil"/>
              <w:right w:val="nil"/>
            </w:tcBorders>
            <w:shd w:val="clear" w:color="auto" w:fill="auto"/>
            <w:noWrap/>
            <w:vAlign w:val="bottom"/>
            <w:hideMark/>
          </w:tcPr>
          <w:p w14:paraId="2C6103AC"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20D69DB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646CA90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7C8218C3" w14:textId="77777777" w:rsidTr="00392014">
        <w:trPr>
          <w:trHeight w:val="285"/>
        </w:trPr>
        <w:tc>
          <w:tcPr>
            <w:tcW w:w="439" w:type="pct"/>
            <w:tcBorders>
              <w:top w:val="nil"/>
              <w:left w:val="nil"/>
              <w:bottom w:val="nil"/>
              <w:right w:val="nil"/>
            </w:tcBorders>
            <w:shd w:val="clear" w:color="auto" w:fill="auto"/>
            <w:noWrap/>
            <w:vAlign w:val="bottom"/>
            <w:hideMark/>
          </w:tcPr>
          <w:p w14:paraId="4F0D82E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JUS423</w:t>
            </w:r>
          </w:p>
        </w:tc>
        <w:tc>
          <w:tcPr>
            <w:tcW w:w="2160" w:type="pct"/>
            <w:tcBorders>
              <w:top w:val="nil"/>
              <w:left w:val="nil"/>
              <w:bottom w:val="nil"/>
              <w:right w:val="nil"/>
            </w:tcBorders>
            <w:shd w:val="clear" w:color="auto" w:fill="auto"/>
            <w:noWrap/>
            <w:vAlign w:val="bottom"/>
            <w:hideMark/>
          </w:tcPr>
          <w:p w14:paraId="5462A64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NATIONAL INSTITUTE OF JUSTICE</w:t>
            </w:r>
          </w:p>
        </w:tc>
        <w:tc>
          <w:tcPr>
            <w:tcW w:w="1135" w:type="pct"/>
            <w:tcBorders>
              <w:top w:val="nil"/>
              <w:left w:val="nil"/>
              <w:bottom w:val="nil"/>
              <w:right w:val="nil"/>
            </w:tcBorders>
            <w:shd w:val="clear" w:color="auto" w:fill="auto"/>
            <w:noWrap/>
            <w:vAlign w:val="bottom"/>
            <w:hideMark/>
          </w:tcPr>
          <w:p w14:paraId="67913ED7"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4A24AA8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7BAED08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796A3BC1" w14:textId="77777777" w:rsidTr="00392014">
        <w:trPr>
          <w:trHeight w:val="285"/>
        </w:trPr>
        <w:tc>
          <w:tcPr>
            <w:tcW w:w="439" w:type="pct"/>
            <w:tcBorders>
              <w:top w:val="nil"/>
              <w:left w:val="nil"/>
              <w:bottom w:val="nil"/>
              <w:right w:val="nil"/>
            </w:tcBorders>
            <w:shd w:val="clear" w:color="auto" w:fill="auto"/>
            <w:noWrap/>
            <w:vAlign w:val="bottom"/>
            <w:hideMark/>
          </w:tcPr>
          <w:p w14:paraId="25FCF5B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JUS424</w:t>
            </w:r>
          </w:p>
        </w:tc>
        <w:tc>
          <w:tcPr>
            <w:tcW w:w="2160" w:type="pct"/>
            <w:tcBorders>
              <w:top w:val="nil"/>
              <w:left w:val="nil"/>
              <w:bottom w:val="nil"/>
              <w:right w:val="nil"/>
            </w:tcBorders>
            <w:shd w:val="clear" w:color="auto" w:fill="auto"/>
            <w:noWrap/>
            <w:vAlign w:val="bottom"/>
            <w:hideMark/>
          </w:tcPr>
          <w:p w14:paraId="746A3CB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2AA8729B"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1B415F48"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35F0FEC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05F20FB7" w14:textId="77777777" w:rsidTr="00392014">
        <w:trPr>
          <w:trHeight w:val="285"/>
        </w:trPr>
        <w:tc>
          <w:tcPr>
            <w:tcW w:w="439" w:type="pct"/>
            <w:tcBorders>
              <w:top w:val="nil"/>
              <w:left w:val="nil"/>
              <w:bottom w:val="nil"/>
              <w:right w:val="nil"/>
            </w:tcBorders>
            <w:shd w:val="clear" w:color="auto" w:fill="auto"/>
            <w:noWrap/>
            <w:vAlign w:val="bottom"/>
            <w:hideMark/>
          </w:tcPr>
          <w:p w14:paraId="7B834EC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JUS425</w:t>
            </w:r>
          </w:p>
        </w:tc>
        <w:tc>
          <w:tcPr>
            <w:tcW w:w="2160" w:type="pct"/>
            <w:tcBorders>
              <w:top w:val="nil"/>
              <w:left w:val="nil"/>
              <w:bottom w:val="nil"/>
              <w:right w:val="nil"/>
            </w:tcBorders>
            <w:shd w:val="clear" w:color="auto" w:fill="auto"/>
            <w:noWrap/>
            <w:vAlign w:val="bottom"/>
            <w:hideMark/>
          </w:tcPr>
          <w:p w14:paraId="7772F9B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SPECIAL COUNSEL OFFICE OF IMMIG RELATED UNFAIR EMPLOYMENT SVCS</w:t>
            </w:r>
          </w:p>
        </w:tc>
        <w:tc>
          <w:tcPr>
            <w:tcW w:w="1135" w:type="pct"/>
            <w:tcBorders>
              <w:top w:val="nil"/>
              <w:left w:val="nil"/>
              <w:bottom w:val="nil"/>
              <w:right w:val="nil"/>
            </w:tcBorders>
            <w:shd w:val="clear" w:color="auto" w:fill="auto"/>
            <w:noWrap/>
            <w:vAlign w:val="bottom"/>
            <w:hideMark/>
          </w:tcPr>
          <w:p w14:paraId="10E1F8CF"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4812DA4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164C3DF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2C16B321" w14:textId="77777777" w:rsidTr="00392014">
        <w:trPr>
          <w:trHeight w:val="285"/>
        </w:trPr>
        <w:tc>
          <w:tcPr>
            <w:tcW w:w="439" w:type="pct"/>
            <w:tcBorders>
              <w:top w:val="nil"/>
              <w:left w:val="nil"/>
              <w:bottom w:val="nil"/>
              <w:right w:val="nil"/>
            </w:tcBorders>
            <w:shd w:val="clear" w:color="auto" w:fill="auto"/>
            <w:noWrap/>
            <w:vAlign w:val="bottom"/>
            <w:hideMark/>
          </w:tcPr>
          <w:p w14:paraId="325190E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JUS426</w:t>
            </w:r>
          </w:p>
        </w:tc>
        <w:tc>
          <w:tcPr>
            <w:tcW w:w="2160" w:type="pct"/>
            <w:tcBorders>
              <w:top w:val="nil"/>
              <w:left w:val="nil"/>
              <w:bottom w:val="nil"/>
              <w:right w:val="nil"/>
            </w:tcBorders>
            <w:shd w:val="clear" w:color="auto" w:fill="auto"/>
            <w:noWrap/>
            <w:vAlign w:val="bottom"/>
            <w:hideMark/>
          </w:tcPr>
          <w:p w14:paraId="7E31F62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SPECIAL COUNSEL, FINANCIAL INSTITUTION FRAUD UNIT</w:t>
            </w:r>
          </w:p>
        </w:tc>
        <w:tc>
          <w:tcPr>
            <w:tcW w:w="1135" w:type="pct"/>
            <w:tcBorders>
              <w:top w:val="nil"/>
              <w:left w:val="nil"/>
              <w:bottom w:val="nil"/>
              <w:right w:val="nil"/>
            </w:tcBorders>
            <w:shd w:val="clear" w:color="auto" w:fill="auto"/>
            <w:noWrap/>
            <w:vAlign w:val="bottom"/>
            <w:hideMark/>
          </w:tcPr>
          <w:p w14:paraId="5DBDA530"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4F770D0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253CE47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70B8F440" w14:textId="77777777" w:rsidTr="00392014">
        <w:trPr>
          <w:trHeight w:val="285"/>
        </w:trPr>
        <w:tc>
          <w:tcPr>
            <w:tcW w:w="439" w:type="pct"/>
            <w:tcBorders>
              <w:top w:val="nil"/>
              <w:left w:val="nil"/>
              <w:bottom w:val="nil"/>
              <w:right w:val="nil"/>
            </w:tcBorders>
            <w:shd w:val="clear" w:color="auto" w:fill="auto"/>
            <w:noWrap/>
            <w:vAlign w:val="bottom"/>
            <w:hideMark/>
          </w:tcPr>
          <w:p w14:paraId="7DE2CE6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JUS427</w:t>
            </w:r>
          </w:p>
        </w:tc>
        <w:tc>
          <w:tcPr>
            <w:tcW w:w="2160" w:type="pct"/>
            <w:tcBorders>
              <w:top w:val="nil"/>
              <w:left w:val="nil"/>
              <w:bottom w:val="nil"/>
              <w:right w:val="nil"/>
            </w:tcBorders>
            <w:shd w:val="clear" w:color="auto" w:fill="auto"/>
            <w:noWrap/>
            <w:vAlign w:val="bottom"/>
            <w:hideMark/>
          </w:tcPr>
          <w:p w14:paraId="0115485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ATTORNEY GENERAL (LEGAL POLICY)</w:t>
            </w:r>
          </w:p>
        </w:tc>
        <w:tc>
          <w:tcPr>
            <w:tcW w:w="1135" w:type="pct"/>
            <w:tcBorders>
              <w:top w:val="nil"/>
              <w:left w:val="nil"/>
              <w:bottom w:val="nil"/>
              <w:right w:val="nil"/>
            </w:tcBorders>
            <w:shd w:val="clear" w:color="auto" w:fill="auto"/>
            <w:noWrap/>
            <w:vAlign w:val="bottom"/>
            <w:hideMark/>
          </w:tcPr>
          <w:p w14:paraId="288431DB"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72795DA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350A8C6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5EE5631C" w14:textId="77777777" w:rsidTr="00392014">
        <w:trPr>
          <w:trHeight w:val="285"/>
        </w:trPr>
        <w:tc>
          <w:tcPr>
            <w:tcW w:w="439" w:type="pct"/>
            <w:tcBorders>
              <w:top w:val="nil"/>
              <w:left w:val="nil"/>
              <w:bottom w:val="nil"/>
              <w:right w:val="nil"/>
            </w:tcBorders>
            <w:shd w:val="clear" w:color="auto" w:fill="auto"/>
            <w:noWrap/>
            <w:vAlign w:val="bottom"/>
            <w:hideMark/>
          </w:tcPr>
          <w:p w14:paraId="027F3B3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JUS420</w:t>
            </w:r>
          </w:p>
        </w:tc>
        <w:tc>
          <w:tcPr>
            <w:tcW w:w="2160" w:type="pct"/>
            <w:tcBorders>
              <w:top w:val="nil"/>
              <w:left w:val="nil"/>
              <w:bottom w:val="nil"/>
              <w:right w:val="nil"/>
            </w:tcBorders>
            <w:shd w:val="clear" w:color="auto" w:fill="auto"/>
            <w:noWrap/>
            <w:vAlign w:val="bottom"/>
            <w:hideMark/>
          </w:tcPr>
          <w:p w14:paraId="6610033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US MARSHALS SERVICE</w:t>
            </w:r>
          </w:p>
        </w:tc>
        <w:tc>
          <w:tcPr>
            <w:tcW w:w="1135" w:type="pct"/>
            <w:tcBorders>
              <w:top w:val="nil"/>
              <w:left w:val="nil"/>
              <w:bottom w:val="nil"/>
              <w:right w:val="nil"/>
            </w:tcBorders>
            <w:shd w:val="clear" w:color="auto" w:fill="auto"/>
            <w:noWrap/>
            <w:vAlign w:val="bottom"/>
            <w:hideMark/>
          </w:tcPr>
          <w:p w14:paraId="0F57A149" w14:textId="77777777" w:rsidR="003B375C" w:rsidRPr="00A85EF8" w:rsidRDefault="003B375C" w:rsidP="00392014">
            <w:pPr>
              <w:rPr>
                <w:rFonts w:ascii="Calibri" w:hAnsi="Calibri" w:cs="Calibri"/>
                <w:color w:val="000000"/>
                <w:sz w:val="22"/>
                <w:szCs w:val="22"/>
              </w:rPr>
            </w:pPr>
            <w:proofErr w:type="spellStart"/>
            <w:r w:rsidRPr="00A85EF8">
              <w:rPr>
                <w:rFonts w:ascii="Calibri" w:hAnsi="Calibri" w:cs="Calibri"/>
                <w:color w:val="000000"/>
                <w:sz w:val="22"/>
                <w:szCs w:val="22"/>
              </w:rPr>
              <w:t>Deparment</w:t>
            </w:r>
            <w:proofErr w:type="spellEnd"/>
            <w:r w:rsidRPr="00A85EF8">
              <w:rPr>
                <w:rFonts w:ascii="Calibri" w:hAnsi="Calibri" w:cs="Calibri"/>
                <w:color w:val="000000"/>
                <w:sz w:val="22"/>
                <w:szCs w:val="22"/>
              </w:rPr>
              <w:t xml:space="preserve"> of Justice (JUS)</w:t>
            </w:r>
          </w:p>
        </w:tc>
        <w:tc>
          <w:tcPr>
            <w:tcW w:w="386" w:type="pct"/>
            <w:tcBorders>
              <w:top w:val="nil"/>
              <w:left w:val="nil"/>
              <w:bottom w:val="nil"/>
              <w:right w:val="nil"/>
            </w:tcBorders>
            <w:shd w:val="clear" w:color="auto" w:fill="auto"/>
            <w:noWrap/>
            <w:vAlign w:val="bottom"/>
            <w:hideMark/>
          </w:tcPr>
          <w:p w14:paraId="2FD32B4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532F769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0907A71A" w14:textId="77777777" w:rsidTr="00392014">
        <w:trPr>
          <w:trHeight w:val="285"/>
        </w:trPr>
        <w:tc>
          <w:tcPr>
            <w:tcW w:w="439" w:type="pct"/>
            <w:tcBorders>
              <w:top w:val="nil"/>
              <w:left w:val="nil"/>
              <w:bottom w:val="nil"/>
              <w:right w:val="nil"/>
            </w:tcBorders>
            <w:shd w:val="clear" w:color="auto" w:fill="auto"/>
            <w:noWrap/>
            <w:vAlign w:val="bottom"/>
            <w:hideMark/>
          </w:tcPr>
          <w:p w14:paraId="2118045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OND101</w:t>
            </w:r>
          </w:p>
        </w:tc>
        <w:tc>
          <w:tcPr>
            <w:tcW w:w="2160" w:type="pct"/>
            <w:tcBorders>
              <w:top w:val="nil"/>
              <w:left w:val="nil"/>
              <w:bottom w:val="nil"/>
              <w:right w:val="nil"/>
            </w:tcBorders>
            <w:shd w:val="clear" w:color="auto" w:fill="auto"/>
            <w:noWrap/>
            <w:vAlign w:val="bottom"/>
            <w:hideMark/>
          </w:tcPr>
          <w:p w14:paraId="316C196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OFFICE OF NATIONAL DRUG CONTROL POLICY</w:t>
            </w:r>
          </w:p>
        </w:tc>
        <w:tc>
          <w:tcPr>
            <w:tcW w:w="1135" w:type="pct"/>
            <w:tcBorders>
              <w:top w:val="nil"/>
              <w:left w:val="nil"/>
              <w:bottom w:val="nil"/>
              <w:right w:val="nil"/>
            </w:tcBorders>
            <w:shd w:val="clear" w:color="auto" w:fill="auto"/>
            <w:noWrap/>
            <w:vAlign w:val="bottom"/>
            <w:hideMark/>
          </w:tcPr>
          <w:p w14:paraId="1B18934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National Drug Control Policy (OND)</w:t>
            </w:r>
          </w:p>
        </w:tc>
        <w:tc>
          <w:tcPr>
            <w:tcW w:w="386" w:type="pct"/>
            <w:tcBorders>
              <w:top w:val="nil"/>
              <w:left w:val="nil"/>
              <w:bottom w:val="nil"/>
              <w:right w:val="nil"/>
            </w:tcBorders>
            <w:shd w:val="clear" w:color="auto" w:fill="auto"/>
            <w:noWrap/>
            <w:vAlign w:val="bottom"/>
            <w:hideMark/>
          </w:tcPr>
          <w:p w14:paraId="18D6465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6F541DC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61A6837E" w14:textId="77777777" w:rsidTr="00392014">
        <w:trPr>
          <w:trHeight w:val="285"/>
        </w:trPr>
        <w:tc>
          <w:tcPr>
            <w:tcW w:w="439" w:type="pct"/>
            <w:tcBorders>
              <w:top w:val="nil"/>
              <w:left w:val="nil"/>
              <w:bottom w:val="nil"/>
              <w:right w:val="nil"/>
            </w:tcBorders>
            <w:shd w:val="clear" w:color="auto" w:fill="auto"/>
            <w:noWrap/>
            <w:vAlign w:val="bottom"/>
            <w:hideMark/>
          </w:tcPr>
          <w:p w14:paraId="05A2465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OND302</w:t>
            </w:r>
          </w:p>
        </w:tc>
        <w:tc>
          <w:tcPr>
            <w:tcW w:w="2160" w:type="pct"/>
            <w:tcBorders>
              <w:top w:val="nil"/>
              <w:left w:val="nil"/>
              <w:bottom w:val="nil"/>
              <w:right w:val="nil"/>
            </w:tcBorders>
            <w:shd w:val="clear" w:color="auto" w:fill="auto"/>
            <w:noWrap/>
            <w:vAlign w:val="bottom"/>
            <w:hideMark/>
          </w:tcPr>
          <w:p w14:paraId="3D70824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DIRECTOR FOR DEMAND REDUCTION</w:t>
            </w:r>
          </w:p>
        </w:tc>
        <w:tc>
          <w:tcPr>
            <w:tcW w:w="1135" w:type="pct"/>
            <w:tcBorders>
              <w:top w:val="nil"/>
              <w:left w:val="nil"/>
              <w:bottom w:val="nil"/>
              <w:right w:val="nil"/>
            </w:tcBorders>
            <w:shd w:val="clear" w:color="auto" w:fill="auto"/>
            <w:noWrap/>
            <w:vAlign w:val="bottom"/>
            <w:hideMark/>
          </w:tcPr>
          <w:p w14:paraId="204259A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National Drug Control Policy (OND)</w:t>
            </w:r>
          </w:p>
        </w:tc>
        <w:tc>
          <w:tcPr>
            <w:tcW w:w="386" w:type="pct"/>
            <w:tcBorders>
              <w:top w:val="nil"/>
              <w:left w:val="nil"/>
              <w:bottom w:val="nil"/>
              <w:right w:val="nil"/>
            </w:tcBorders>
            <w:shd w:val="clear" w:color="auto" w:fill="auto"/>
            <w:noWrap/>
            <w:vAlign w:val="bottom"/>
            <w:hideMark/>
          </w:tcPr>
          <w:p w14:paraId="2C76F5B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6ABCA22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1484929E" w14:textId="77777777" w:rsidTr="00392014">
        <w:trPr>
          <w:trHeight w:val="285"/>
        </w:trPr>
        <w:tc>
          <w:tcPr>
            <w:tcW w:w="439" w:type="pct"/>
            <w:tcBorders>
              <w:top w:val="nil"/>
              <w:left w:val="nil"/>
              <w:bottom w:val="nil"/>
              <w:right w:val="nil"/>
            </w:tcBorders>
            <w:shd w:val="clear" w:color="auto" w:fill="auto"/>
            <w:noWrap/>
            <w:vAlign w:val="bottom"/>
            <w:hideMark/>
          </w:tcPr>
          <w:p w14:paraId="4C0F6F3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OND303</w:t>
            </w:r>
          </w:p>
        </w:tc>
        <w:tc>
          <w:tcPr>
            <w:tcW w:w="2160" w:type="pct"/>
            <w:tcBorders>
              <w:top w:val="nil"/>
              <w:left w:val="nil"/>
              <w:bottom w:val="nil"/>
              <w:right w:val="nil"/>
            </w:tcBorders>
            <w:shd w:val="clear" w:color="auto" w:fill="auto"/>
            <w:noWrap/>
            <w:vAlign w:val="bottom"/>
            <w:hideMark/>
          </w:tcPr>
          <w:p w14:paraId="072B314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DIRECTORECTOR FOR SUPPLY REDUCTION</w:t>
            </w:r>
          </w:p>
        </w:tc>
        <w:tc>
          <w:tcPr>
            <w:tcW w:w="1135" w:type="pct"/>
            <w:tcBorders>
              <w:top w:val="nil"/>
              <w:left w:val="nil"/>
              <w:bottom w:val="nil"/>
              <w:right w:val="nil"/>
            </w:tcBorders>
            <w:shd w:val="clear" w:color="auto" w:fill="auto"/>
            <w:noWrap/>
            <w:vAlign w:val="bottom"/>
            <w:hideMark/>
          </w:tcPr>
          <w:p w14:paraId="1F0F556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National Drug Control Policy (OND)</w:t>
            </w:r>
          </w:p>
        </w:tc>
        <w:tc>
          <w:tcPr>
            <w:tcW w:w="386" w:type="pct"/>
            <w:tcBorders>
              <w:top w:val="nil"/>
              <w:left w:val="nil"/>
              <w:bottom w:val="nil"/>
              <w:right w:val="nil"/>
            </w:tcBorders>
            <w:shd w:val="clear" w:color="auto" w:fill="auto"/>
            <w:noWrap/>
            <w:vAlign w:val="bottom"/>
            <w:hideMark/>
          </w:tcPr>
          <w:p w14:paraId="2A4B2E2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21354AD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3D72723D" w14:textId="77777777" w:rsidTr="00392014">
        <w:trPr>
          <w:trHeight w:val="285"/>
        </w:trPr>
        <w:tc>
          <w:tcPr>
            <w:tcW w:w="439" w:type="pct"/>
            <w:tcBorders>
              <w:top w:val="nil"/>
              <w:left w:val="nil"/>
              <w:bottom w:val="nil"/>
              <w:right w:val="nil"/>
            </w:tcBorders>
            <w:shd w:val="clear" w:color="auto" w:fill="auto"/>
            <w:noWrap/>
            <w:vAlign w:val="bottom"/>
            <w:hideMark/>
          </w:tcPr>
          <w:p w14:paraId="3CF9649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OND405</w:t>
            </w:r>
          </w:p>
        </w:tc>
        <w:tc>
          <w:tcPr>
            <w:tcW w:w="2160" w:type="pct"/>
            <w:tcBorders>
              <w:top w:val="nil"/>
              <w:left w:val="nil"/>
              <w:bottom w:val="nil"/>
              <w:right w:val="nil"/>
            </w:tcBorders>
            <w:shd w:val="clear" w:color="auto" w:fill="auto"/>
            <w:noWrap/>
            <w:vAlign w:val="bottom"/>
            <w:hideMark/>
          </w:tcPr>
          <w:p w14:paraId="46946FE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ASSOCIATE DIR FOR STATE AND LOCAL AFFAIRS</w:t>
            </w:r>
          </w:p>
        </w:tc>
        <w:tc>
          <w:tcPr>
            <w:tcW w:w="1135" w:type="pct"/>
            <w:tcBorders>
              <w:top w:val="nil"/>
              <w:left w:val="nil"/>
              <w:bottom w:val="nil"/>
              <w:right w:val="nil"/>
            </w:tcBorders>
            <w:shd w:val="clear" w:color="auto" w:fill="auto"/>
            <w:noWrap/>
            <w:vAlign w:val="bottom"/>
            <w:hideMark/>
          </w:tcPr>
          <w:p w14:paraId="479617E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National Drug Control Policy (OND)</w:t>
            </w:r>
          </w:p>
        </w:tc>
        <w:tc>
          <w:tcPr>
            <w:tcW w:w="386" w:type="pct"/>
            <w:tcBorders>
              <w:top w:val="nil"/>
              <w:left w:val="nil"/>
              <w:bottom w:val="nil"/>
              <w:right w:val="nil"/>
            </w:tcBorders>
            <w:shd w:val="clear" w:color="auto" w:fill="auto"/>
            <w:noWrap/>
            <w:vAlign w:val="bottom"/>
            <w:hideMark/>
          </w:tcPr>
          <w:p w14:paraId="642100F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612E049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548D5C42" w14:textId="77777777" w:rsidTr="00392014">
        <w:trPr>
          <w:trHeight w:val="285"/>
        </w:trPr>
        <w:tc>
          <w:tcPr>
            <w:tcW w:w="439" w:type="pct"/>
            <w:tcBorders>
              <w:top w:val="nil"/>
              <w:left w:val="nil"/>
              <w:bottom w:val="nil"/>
              <w:right w:val="nil"/>
            </w:tcBorders>
            <w:shd w:val="clear" w:color="auto" w:fill="auto"/>
            <w:noWrap/>
            <w:vAlign w:val="bottom"/>
            <w:hideMark/>
          </w:tcPr>
          <w:p w14:paraId="6A956B2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OSC501</w:t>
            </w:r>
          </w:p>
        </w:tc>
        <w:tc>
          <w:tcPr>
            <w:tcW w:w="2160" w:type="pct"/>
            <w:tcBorders>
              <w:top w:val="nil"/>
              <w:left w:val="nil"/>
              <w:bottom w:val="nil"/>
              <w:right w:val="nil"/>
            </w:tcBorders>
            <w:shd w:val="clear" w:color="auto" w:fill="auto"/>
            <w:noWrap/>
            <w:vAlign w:val="bottom"/>
            <w:hideMark/>
          </w:tcPr>
          <w:p w14:paraId="013C543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SPECIAL COUNSEL</w:t>
            </w:r>
          </w:p>
        </w:tc>
        <w:tc>
          <w:tcPr>
            <w:tcW w:w="1135" w:type="pct"/>
            <w:tcBorders>
              <w:top w:val="nil"/>
              <w:left w:val="nil"/>
              <w:bottom w:val="nil"/>
              <w:right w:val="nil"/>
            </w:tcBorders>
            <w:shd w:val="clear" w:color="auto" w:fill="auto"/>
            <w:noWrap/>
            <w:vAlign w:val="bottom"/>
            <w:hideMark/>
          </w:tcPr>
          <w:p w14:paraId="0278944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Office of Special Counsel (OSC)</w:t>
            </w:r>
          </w:p>
        </w:tc>
        <w:tc>
          <w:tcPr>
            <w:tcW w:w="386" w:type="pct"/>
            <w:tcBorders>
              <w:top w:val="nil"/>
              <w:left w:val="nil"/>
              <w:bottom w:val="nil"/>
              <w:right w:val="nil"/>
            </w:tcBorders>
            <w:shd w:val="clear" w:color="auto" w:fill="auto"/>
            <w:noWrap/>
            <w:vAlign w:val="bottom"/>
            <w:hideMark/>
          </w:tcPr>
          <w:p w14:paraId="66DD6C1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216</w:t>
            </w:r>
          </w:p>
        </w:tc>
        <w:tc>
          <w:tcPr>
            <w:tcW w:w="879" w:type="pct"/>
            <w:tcBorders>
              <w:top w:val="nil"/>
              <w:left w:val="nil"/>
              <w:bottom w:val="nil"/>
              <w:right w:val="nil"/>
            </w:tcBorders>
            <w:shd w:val="clear" w:color="auto" w:fill="auto"/>
            <w:noWrap/>
            <w:vAlign w:val="bottom"/>
            <w:hideMark/>
          </w:tcPr>
          <w:p w14:paraId="578997B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Judiciary</w:t>
            </w:r>
          </w:p>
        </w:tc>
      </w:tr>
      <w:tr w:rsidR="003B375C" w:rsidRPr="00A85EF8" w14:paraId="1935B2E8" w14:textId="77777777" w:rsidTr="00392014">
        <w:trPr>
          <w:trHeight w:val="285"/>
        </w:trPr>
        <w:tc>
          <w:tcPr>
            <w:tcW w:w="439" w:type="pct"/>
            <w:tcBorders>
              <w:top w:val="nil"/>
              <w:left w:val="nil"/>
              <w:bottom w:val="nil"/>
              <w:right w:val="nil"/>
            </w:tcBorders>
            <w:shd w:val="clear" w:color="auto" w:fill="auto"/>
            <w:noWrap/>
            <w:vAlign w:val="bottom"/>
            <w:hideMark/>
          </w:tcPr>
          <w:p w14:paraId="4E192C9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CNS301</w:t>
            </w:r>
          </w:p>
        </w:tc>
        <w:tc>
          <w:tcPr>
            <w:tcW w:w="2160" w:type="pct"/>
            <w:tcBorders>
              <w:top w:val="nil"/>
              <w:left w:val="nil"/>
              <w:bottom w:val="nil"/>
              <w:right w:val="nil"/>
            </w:tcBorders>
            <w:shd w:val="clear" w:color="auto" w:fill="auto"/>
            <w:noWrap/>
            <w:vAlign w:val="bottom"/>
            <w:hideMark/>
          </w:tcPr>
          <w:p w14:paraId="36D063D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CORPORATION FOR NATIONAL SERVICE</w:t>
            </w:r>
          </w:p>
        </w:tc>
        <w:tc>
          <w:tcPr>
            <w:tcW w:w="1135" w:type="pct"/>
            <w:tcBorders>
              <w:top w:val="nil"/>
              <w:left w:val="nil"/>
              <w:bottom w:val="nil"/>
              <w:right w:val="nil"/>
            </w:tcBorders>
            <w:shd w:val="clear" w:color="auto" w:fill="auto"/>
            <w:noWrap/>
            <w:vAlign w:val="bottom"/>
            <w:hideMark/>
          </w:tcPr>
          <w:p w14:paraId="7391FCE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Corporation for National Service (CNS)</w:t>
            </w:r>
          </w:p>
        </w:tc>
        <w:tc>
          <w:tcPr>
            <w:tcW w:w="386" w:type="pct"/>
            <w:tcBorders>
              <w:top w:val="nil"/>
              <w:left w:val="nil"/>
              <w:bottom w:val="nil"/>
              <w:right w:val="nil"/>
            </w:tcBorders>
            <w:shd w:val="clear" w:color="auto" w:fill="auto"/>
            <w:noWrap/>
            <w:vAlign w:val="bottom"/>
            <w:hideMark/>
          </w:tcPr>
          <w:p w14:paraId="42A0EC2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3291AA0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2502FF39" w14:textId="77777777" w:rsidTr="00392014">
        <w:trPr>
          <w:trHeight w:val="285"/>
        </w:trPr>
        <w:tc>
          <w:tcPr>
            <w:tcW w:w="439" w:type="pct"/>
            <w:tcBorders>
              <w:top w:val="nil"/>
              <w:left w:val="nil"/>
              <w:bottom w:val="nil"/>
              <w:right w:val="nil"/>
            </w:tcBorders>
            <w:shd w:val="clear" w:color="auto" w:fill="auto"/>
            <w:noWrap/>
            <w:vAlign w:val="bottom"/>
            <w:hideMark/>
          </w:tcPr>
          <w:p w14:paraId="3C1D1D4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CNS304</w:t>
            </w:r>
          </w:p>
        </w:tc>
        <w:tc>
          <w:tcPr>
            <w:tcW w:w="2160" w:type="pct"/>
            <w:tcBorders>
              <w:top w:val="nil"/>
              <w:left w:val="nil"/>
              <w:bottom w:val="nil"/>
              <w:right w:val="nil"/>
            </w:tcBorders>
            <w:shd w:val="clear" w:color="auto" w:fill="auto"/>
            <w:noWrap/>
            <w:vAlign w:val="bottom"/>
            <w:hideMark/>
          </w:tcPr>
          <w:p w14:paraId="43F868E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PRESIDENT AND CHIEF EXECUTIVE OFFICER CORPORATION FOR NATIONAL SERVICE</w:t>
            </w:r>
          </w:p>
        </w:tc>
        <w:tc>
          <w:tcPr>
            <w:tcW w:w="1135" w:type="pct"/>
            <w:tcBorders>
              <w:top w:val="nil"/>
              <w:left w:val="nil"/>
              <w:bottom w:val="nil"/>
              <w:right w:val="nil"/>
            </w:tcBorders>
            <w:shd w:val="clear" w:color="auto" w:fill="auto"/>
            <w:noWrap/>
            <w:vAlign w:val="bottom"/>
            <w:hideMark/>
          </w:tcPr>
          <w:p w14:paraId="2BDD76C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Corporation for National Service (CNS)</w:t>
            </w:r>
          </w:p>
        </w:tc>
        <w:tc>
          <w:tcPr>
            <w:tcW w:w="386" w:type="pct"/>
            <w:tcBorders>
              <w:top w:val="nil"/>
              <w:left w:val="nil"/>
              <w:bottom w:val="nil"/>
              <w:right w:val="nil"/>
            </w:tcBorders>
            <w:shd w:val="clear" w:color="auto" w:fill="auto"/>
            <w:noWrap/>
            <w:vAlign w:val="bottom"/>
            <w:hideMark/>
          </w:tcPr>
          <w:p w14:paraId="6A21A83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283F71F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080BEB5B" w14:textId="77777777" w:rsidTr="00392014">
        <w:trPr>
          <w:trHeight w:val="285"/>
        </w:trPr>
        <w:tc>
          <w:tcPr>
            <w:tcW w:w="439" w:type="pct"/>
            <w:tcBorders>
              <w:top w:val="nil"/>
              <w:left w:val="nil"/>
              <w:bottom w:val="nil"/>
              <w:right w:val="nil"/>
            </w:tcBorders>
            <w:shd w:val="clear" w:color="auto" w:fill="auto"/>
            <w:noWrap/>
            <w:vAlign w:val="bottom"/>
            <w:hideMark/>
          </w:tcPr>
          <w:p w14:paraId="7F05EAE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CNS402</w:t>
            </w:r>
          </w:p>
        </w:tc>
        <w:tc>
          <w:tcPr>
            <w:tcW w:w="2160" w:type="pct"/>
            <w:tcBorders>
              <w:top w:val="nil"/>
              <w:left w:val="nil"/>
              <w:bottom w:val="nil"/>
              <w:right w:val="nil"/>
            </w:tcBorders>
            <w:shd w:val="clear" w:color="auto" w:fill="auto"/>
            <w:noWrap/>
            <w:vAlign w:val="bottom"/>
            <w:hideMark/>
          </w:tcPr>
          <w:p w14:paraId="211248F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ASSOCIATE DIRECTOR FOR DOMESTIC AND ANTI-POVERTY OPERS</w:t>
            </w:r>
          </w:p>
        </w:tc>
        <w:tc>
          <w:tcPr>
            <w:tcW w:w="1135" w:type="pct"/>
            <w:tcBorders>
              <w:top w:val="nil"/>
              <w:left w:val="nil"/>
              <w:bottom w:val="nil"/>
              <w:right w:val="nil"/>
            </w:tcBorders>
            <w:shd w:val="clear" w:color="auto" w:fill="auto"/>
            <w:noWrap/>
            <w:vAlign w:val="bottom"/>
            <w:hideMark/>
          </w:tcPr>
          <w:p w14:paraId="5584D39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Corporation for National Service (CNS)</w:t>
            </w:r>
          </w:p>
        </w:tc>
        <w:tc>
          <w:tcPr>
            <w:tcW w:w="386" w:type="pct"/>
            <w:tcBorders>
              <w:top w:val="nil"/>
              <w:left w:val="nil"/>
              <w:bottom w:val="nil"/>
              <w:right w:val="nil"/>
            </w:tcBorders>
            <w:shd w:val="clear" w:color="auto" w:fill="auto"/>
            <w:noWrap/>
            <w:vAlign w:val="bottom"/>
            <w:hideMark/>
          </w:tcPr>
          <w:p w14:paraId="63B513E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34C86D0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6229B776" w14:textId="77777777" w:rsidTr="00392014">
        <w:trPr>
          <w:trHeight w:val="285"/>
        </w:trPr>
        <w:tc>
          <w:tcPr>
            <w:tcW w:w="439" w:type="pct"/>
            <w:tcBorders>
              <w:top w:val="nil"/>
              <w:left w:val="nil"/>
              <w:bottom w:val="nil"/>
              <w:right w:val="nil"/>
            </w:tcBorders>
            <w:shd w:val="clear" w:color="auto" w:fill="auto"/>
            <w:noWrap/>
            <w:vAlign w:val="bottom"/>
            <w:hideMark/>
          </w:tcPr>
          <w:p w14:paraId="4C50C9E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CNS403</w:t>
            </w:r>
          </w:p>
        </w:tc>
        <w:tc>
          <w:tcPr>
            <w:tcW w:w="2160" w:type="pct"/>
            <w:tcBorders>
              <w:top w:val="nil"/>
              <w:left w:val="nil"/>
              <w:bottom w:val="nil"/>
              <w:right w:val="nil"/>
            </w:tcBorders>
            <w:shd w:val="clear" w:color="auto" w:fill="auto"/>
            <w:noWrap/>
            <w:vAlign w:val="bottom"/>
            <w:hideMark/>
          </w:tcPr>
          <w:p w14:paraId="525EF74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DIRECTOR</w:t>
            </w:r>
          </w:p>
        </w:tc>
        <w:tc>
          <w:tcPr>
            <w:tcW w:w="1135" w:type="pct"/>
            <w:tcBorders>
              <w:top w:val="nil"/>
              <w:left w:val="nil"/>
              <w:bottom w:val="nil"/>
              <w:right w:val="nil"/>
            </w:tcBorders>
            <w:shd w:val="clear" w:color="auto" w:fill="auto"/>
            <w:noWrap/>
            <w:vAlign w:val="bottom"/>
            <w:hideMark/>
          </w:tcPr>
          <w:p w14:paraId="2040BCB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Corporation for National Service (CNS)</w:t>
            </w:r>
          </w:p>
        </w:tc>
        <w:tc>
          <w:tcPr>
            <w:tcW w:w="386" w:type="pct"/>
            <w:tcBorders>
              <w:top w:val="nil"/>
              <w:left w:val="nil"/>
              <w:bottom w:val="nil"/>
              <w:right w:val="nil"/>
            </w:tcBorders>
            <w:shd w:val="clear" w:color="auto" w:fill="auto"/>
            <w:noWrap/>
            <w:vAlign w:val="bottom"/>
            <w:hideMark/>
          </w:tcPr>
          <w:p w14:paraId="6E94066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3FC776E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725321E1" w14:textId="77777777" w:rsidTr="00392014">
        <w:trPr>
          <w:trHeight w:val="285"/>
        </w:trPr>
        <w:tc>
          <w:tcPr>
            <w:tcW w:w="439" w:type="pct"/>
            <w:tcBorders>
              <w:top w:val="nil"/>
              <w:left w:val="nil"/>
              <w:bottom w:val="nil"/>
              <w:right w:val="nil"/>
            </w:tcBorders>
            <w:shd w:val="clear" w:color="auto" w:fill="auto"/>
            <w:noWrap/>
            <w:vAlign w:val="bottom"/>
            <w:hideMark/>
          </w:tcPr>
          <w:p w14:paraId="75701C8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CNS404</w:t>
            </w:r>
          </w:p>
        </w:tc>
        <w:tc>
          <w:tcPr>
            <w:tcW w:w="2160" w:type="pct"/>
            <w:tcBorders>
              <w:top w:val="nil"/>
              <w:left w:val="nil"/>
              <w:bottom w:val="nil"/>
              <w:right w:val="nil"/>
            </w:tcBorders>
            <w:shd w:val="clear" w:color="auto" w:fill="auto"/>
            <w:noWrap/>
            <w:vAlign w:val="bottom"/>
            <w:hideMark/>
          </w:tcPr>
          <w:p w14:paraId="69027D9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CHIEF FINANCIAL OFFICER</w:t>
            </w:r>
          </w:p>
        </w:tc>
        <w:tc>
          <w:tcPr>
            <w:tcW w:w="1135" w:type="pct"/>
            <w:tcBorders>
              <w:top w:val="nil"/>
              <w:left w:val="nil"/>
              <w:bottom w:val="nil"/>
              <w:right w:val="nil"/>
            </w:tcBorders>
            <w:shd w:val="clear" w:color="auto" w:fill="auto"/>
            <w:noWrap/>
            <w:vAlign w:val="bottom"/>
            <w:hideMark/>
          </w:tcPr>
          <w:p w14:paraId="1F9A00E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Corporation for National Service (CNS)</w:t>
            </w:r>
          </w:p>
        </w:tc>
        <w:tc>
          <w:tcPr>
            <w:tcW w:w="386" w:type="pct"/>
            <w:tcBorders>
              <w:top w:val="nil"/>
              <w:left w:val="nil"/>
              <w:bottom w:val="nil"/>
              <w:right w:val="nil"/>
            </w:tcBorders>
            <w:shd w:val="clear" w:color="auto" w:fill="auto"/>
            <w:noWrap/>
            <w:vAlign w:val="bottom"/>
            <w:hideMark/>
          </w:tcPr>
          <w:p w14:paraId="7220491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5BA2097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3C89F8BC" w14:textId="77777777" w:rsidTr="00392014">
        <w:trPr>
          <w:trHeight w:val="285"/>
        </w:trPr>
        <w:tc>
          <w:tcPr>
            <w:tcW w:w="439" w:type="pct"/>
            <w:tcBorders>
              <w:top w:val="nil"/>
              <w:left w:val="nil"/>
              <w:bottom w:val="nil"/>
              <w:right w:val="nil"/>
            </w:tcBorders>
            <w:shd w:val="clear" w:color="auto" w:fill="auto"/>
            <w:noWrap/>
            <w:vAlign w:val="bottom"/>
            <w:hideMark/>
          </w:tcPr>
          <w:p w14:paraId="7A479F4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CNS405</w:t>
            </w:r>
          </w:p>
        </w:tc>
        <w:tc>
          <w:tcPr>
            <w:tcW w:w="2160" w:type="pct"/>
            <w:tcBorders>
              <w:top w:val="nil"/>
              <w:left w:val="nil"/>
              <w:bottom w:val="nil"/>
              <w:right w:val="nil"/>
            </w:tcBorders>
            <w:shd w:val="clear" w:color="auto" w:fill="auto"/>
            <w:noWrap/>
            <w:vAlign w:val="bottom"/>
            <w:hideMark/>
          </w:tcPr>
          <w:p w14:paraId="28B698C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000EC08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Corporation for National Service (CNS)</w:t>
            </w:r>
          </w:p>
        </w:tc>
        <w:tc>
          <w:tcPr>
            <w:tcW w:w="386" w:type="pct"/>
            <w:tcBorders>
              <w:top w:val="nil"/>
              <w:left w:val="nil"/>
              <w:bottom w:val="nil"/>
              <w:right w:val="nil"/>
            </w:tcBorders>
            <w:shd w:val="clear" w:color="auto" w:fill="auto"/>
            <w:noWrap/>
            <w:vAlign w:val="bottom"/>
            <w:hideMark/>
          </w:tcPr>
          <w:p w14:paraId="50FC355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7697E71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747DCACB" w14:textId="77777777" w:rsidTr="00392014">
        <w:trPr>
          <w:trHeight w:val="285"/>
        </w:trPr>
        <w:tc>
          <w:tcPr>
            <w:tcW w:w="439" w:type="pct"/>
            <w:tcBorders>
              <w:top w:val="nil"/>
              <w:left w:val="nil"/>
              <w:bottom w:val="nil"/>
              <w:right w:val="nil"/>
            </w:tcBorders>
            <w:shd w:val="clear" w:color="auto" w:fill="auto"/>
            <w:noWrap/>
            <w:vAlign w:val="bottom"/>
            <w:hideMark/>
          </w:tcPr>
          <w:p w14:paraId="14181CF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CNS406</w:t>
            </w:r>
          </w:p>
        </w:tc>
        <w:tc>
          <w:tcPr>
            <w:tcW w:w="2160" w:type="pct"/>
            <w:tcBorders>
              <w:top w:val="nil"/>
              <w:left w:val="nil"/>
              <w:bottom w:val="nil"/>
              <w:right w:val="nil"/>
            </w:tcBorders>
            <w:shd w:val="clear" w:color="auto" w:fill="auto"/>
            <w:noWrap/>
            <w:vAlign w:val="bottom"/>
            <w:hideMark/>
          </w:tcPr>
          <w:p w14:paraId="7C1AF87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MANAGING DIRECTOR</w:t>
            </w:r>
          </w:p>
        </w:tc>
        <w:tc>
          <w:tcPr>
            <w:tcW w:w="1135" w:type="pct"/>
            <w:tcBorders>
              <w:top w:val="nil"/>
              <w:left w:val="nil"/>
              <w:bottom w:val="nil"/>
              <w:right w:val="nil"/>
            </w:tcBorders>
            <w:shd w:val="clear" w:color="auto" w:fill="auto"/>
            <w:noWrap/>
            <w:vAlign w:val="bottom"/>
            <w:hideMark/>
          </w:tcPr>
          <w:p w14:paraId="31BA6F1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Corporation for National Service (CNS)</w:t>
            </w:r>
          </w:p>
        </w:tc>
        <w:tc>
          <w:tcPr>
            <w:tcW w:w="386" w:type="pct"/>
            <w:tcBorders>
              <w:top w:val="nil"/>
              <w:left w:val="nil"/>
              <w:bottom w:val="nil"/>
              <w:right w:val="nil"/>
            </w:tcBorders>
            <w:shd w:val="clear" w:color="auto" w:fill="auto"/>
            <w:noWrap/>
            <w:vAlign w:val="bottom"/>
            <w:hideMark/>
          </w:tcPr>
          <w:p w14:paraId="5845271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6FFA683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0BBF5631" w14:textId="77777777" w:rsidTr="00392014">
        <w:trPr>
          <w:trHeight w:val="285"/>
        </w:trPr>
        <w:tc>
          <w:tcPr>
            <w:tcW w:w="439" w:type="pct"/>
            <w:tcBorders>
              <w:top w:val="nil"/>
              <w:left w:val="nil"/>
              <w:bottom w:val="nil"/>
              <w:right w:val="nil"/>
            </w:tcBorders>
            <w:shd w:val="clear" w:color="auto" w:fill="auto"/>
            <w:noWrap/>
            <w:vAlign w:val="bottom"/>
            <w:hideMark/>
          </w:tcPr>
          <w:p w14:paraId="18D9B77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EDU418</w:t>
            </w:r>
          </w:p>
        </w:tc>
        <w:tc>
          <w:tcPr>
            <w:tcW w:w="2160" w:type="pct"/>
            <w:tcBorders>
              <w:top w:val="nil"/>
              <w:left w:val="nil"/>
              <w:bottom w:val="nil"/>
              <w:right w:val="nil"/>
            </w:tcBorders>
            <w:shd w:val="clear" w:color="auto" w:fill="auto"/>
            <w:noWrap/>
            <w:vAlign w:val="bottom"/>
            <w:hideMark/>
          </w:tcPr>
          <w:p w14:paraId="73605BD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w:t>
            </w:r>
          </w:p>
        </w:tc>
        <w:tc>
          <w:tcPr>
            <w:tcW w:w="1135" w:type="pct"/>
            <w:tcBorders>
              <w:top w:val="nil"/>
              <w:left w:val="nil"/>
              <w:bottom w:val="nil"/>
              <w:right w:val="nil"/>
            </w:tcBorders>
            <w:shd w:val="clear" w:color="auto" w:fill="auto"/>
            <w:noWrap/>
            <w:vAlign w:val="bottom"/>
            <w:hideMark/>
          </w:tcPr>
          <w:p w14:paraId="52AF705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2F75868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4AB7E45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2D9C49E5" w14:textId="77777777" w:rsidTr="00392014">
        <w:trPr>
          <w:trHeight w:val="285"/>
        </w:trPr>
        <w:tc>
          <w:tcPr>
            <w:tcW w:w="439" w:type="pct"/>
            <w:tcBorders>
              <w:top w:val="nil"/>
              <w:left w:val="nil"/>
              <w:bottom w:val="nil"/>
              <w:right w:val="nil"/>
            </w:tcBorders>
            <w:shd w:val="clear" w:color="auto" w:fill="auto"/>
            <w:noWrap/>
            <w:vAlign w:val="bottom"/>
            <w:hideMark/>
          </w:tcPr>
          <w:p w14:paraId="465A49F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EDU101</w:t>
            </w:r>
          </w:p>
        </w:tc>
        <w:tc>
          <w:tcPr>
            <w:tcW w:w="2160" w:type="pct"/>
            <w:tcBorders>
              <w:top w:val="nil"/>
              <w:left w:val="nil"/>
              <w:bottom w:val="nil"/>
              <w:right w:val="nil"/>
            </w:tcBorders>
            <w:shd w:val="clear" w:color="auto" w:fill="auto"/>
            <w:noWrap/>
            <w:vAlign w:val="bottom"/>
            <w:hideMark/>
          </w:tcPr>
          <w:p w14:paraId="10D3D94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SECRETARY</w:t>
            </w:r>
          </w:p>
        </w:tc>
        <w:tc>
          <w:tcPr>
            <w:tcW w:w="1135" w:type="pct"/>
            <w:tcBorders>
              <w:top w:val="nil"/>
              <w:left w:val="nil"/>
              <w:bottom w:val="nil"/>
              <w:right w:val="nil"/>
            </w:tcBorders>
            <w:shd w:val="clear" w:color="auto" w:fill="auto"/>
            <w:noWrap/>
            <w:vAlign w:val="bottom"/>
            <w:hideMark/>
          </w:tcPr>
          <w:p w14:paraId="2A4439A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1663F3D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138D44F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3A8B5B78" w14:textId="77777777" w:rsidTr="00392014">
        <w:trPr>
          <w:trHeight w:val="285"/>
        </w:trPr>
        <w:tc>
          <w:tcPr>
            <w:tcW w:w="439" w:type="pct"/>
            <w:tcBorders>
              <w:top w:val="nil"/>
              <w:left w:val="nil"/>
              <w:bottom w:val="nil"/>
              <w:right w:val="nil"/>
            </w:tcBorders>
            <w:shd w:val="clear" w:color="auto" w:fill="auto"/>
            <w:noWrap/>
            <w:vAlign w:val="bottom"/>
            <w:hideMark/>
          </w:tcPr>
          <w:p w14:paraId="5FCBA19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EDU202</w:t>
            </w:r>
          </w:p>
        </w:tc>
        <w:tc>
          <w:tcPr>
            <w:tcW w:w="2160" w:type="pct"/>
            <w:tcBorders>
              <w:top w:val="nil"/>
              <w:left w:val="nil"/>
              <w:bottom w:val="nil"/>
              <w:right w:val="nil"/>
            </w:tcBorders>
            <w:shd w:val="clear" w:color="auto" w:fill="auto"/>
            <w:noWrap/>
            <w:vAlign w:val="bottom"/>
            <w:hideMark/>
          </w:tcPr>
          <w:p w14:paraId="22022D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SECRETARY OF EDUCATION</w:t>
            </w:r>
          </w:p>
        </w:tc>
        <w:tc>
          <w:tcPr>
            <w:tcW w:w="1135" w:type="pct"/>
            <w:tcBorders>
              <w:top w:val="nil"/>
              <w:left w:val="nil"/>
              <w:bottom w:val="nil"/>
              <w:right w:val="nil"/>
            </w:tcBorders>
            <w:shd w:val="clear" w:color="auto" w:fill="auto"/>
            <w:noWrap/>
            <w:vAlign w:val="bottom"/>
            <w:hideMark/>
          </w:tcPr>
          <w:p w14:paraId="4899D64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50BD749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0F2FDF0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4D80CE46" w14:textId="77777777" w:rsidTr="00392014">
        <w:trPr>
          <w:trHeight w:val="285"/>
        </w:trPr>
        <w:tc>
          <w:tcPr>
            <w:tcW w:w="439" w:type="pct"/>
            <w:tcBorders>
              <w:top w:val="nil"/>
              <w:left w:val="nil"/>
              <w:bottom w:val="nil"/>
              <w:right w:val="nil"/>
            </w:tcBorders>
            <w:shd w:val="clear" w:color="auto" w:fill="auto"/>
            <w:noWrap/>
            <w:vAlign w:val="bottom"/>
            <w:hideMark/>
          </w:tcPr>
          <w:p w14:paraId="0F40DB3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EDU403</w:t>
            </w:r>
          </w:p>
        </w:tc>
        <w:tc>
          <w:tcPr>
            <w:tcW w:w="2160" w:type="pct"/>
            <w:tcBorders>
              <w:top w:val="nil"/>
              <w:left w:val="nil"/>
              <w:bottom w:val="nil"/>
              <w:right w:val="nil"/>
            </w:tcBorders>
            <w:shd w:val="clear" w:color="auto" w:fill="auto"/>
            <w:noWrap/>
            <w:vAlign w:val="bottom"/>
            <w:hideMark/>
          </w:tcPr>
          <w:p w14:paraId="4626B7E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CIVIL RIGHTS</w:t>
            </w:r>
          </w:p>
        </w:tc>
        <w:tc>
          <w:tcPr>
            <w:tcW w:w="1135" w:type="pct"/>
            <w:tcBorders>
              <w:top w:val="nil"/>
              <w:left w:val="nil"/>
              <w:bottom w:val="nil"/>
              <w:right w:val="nil"/>
            </w:tcBorders>
            <w:shd w:val="clear" w:color="auto" w:fill="auto"/>
            <w:noWrap/>
            <w:vAlign w:val="bottom"/>
            <w:hideMark/>
          </w:tcPr>
          <w:p w14:paraId="5669FA7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3ABAE0D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2E4FFBE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6745323D" w14:textId="77777777" w:rsidTr="00392014">
        <w:trPr>
          <w:trHeight w:val="285"/>
        </w:trPr>
        <w:tc>
          <w:tcPr>
            <w:tcW w:w="439" w:type="pct"/>
            <w:tcBorders>
              <w:top w:val="nil"/>
              <w:left w:val="nil"/>
              <w:bottom w:val="nil"/>
              <w:right w:val="nil"/>
            </w:tcBorders>
            <w:shd w:val="clear" w:color="auto" w:fill="auto"/>
            <w:noWrap/>
            <w:vAlign w:val="bottom"/>
            <w:hideMark/>
          </w:tcPr>
          <w:p w14:paraId="6176341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EDU406</w:t>
            </w:r>
          </w:p>
        </w:tc>
        <w:tc>
          <w:tcPr>
            <w:tcW w:w="2160" w:type="pct"/>
            <w:tcBorders>
              <w:top w:val="nil"/>
              <w:left w:val="nil"/>
              <w:bottom w:val="nil"/>
              <w:right w:val="nil"/>
            </w:tcBorders>
            <w:shd w:val="clear" w:color="auto" w:fill="auto"/>
            <w:noWrap/>
            <w:vAlign w:val="bottom"/>
            <w:hideMark/>
          </w:tcPr>
          <w:p w14:paraId="0EB915F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INTERGOVERNMENTAL AND INTERAGENCY AFFAIRS</w:t>
            </w:r>
          </w:p>
        </w:tc>
        <w:tc>
          <w:tcPr>
            <w:tcW w:w="1135" w:type="pct"/>
            <w:tcBorders>
              <w:top w:val="nil"/>
              <w:left w:val="nil"/>
              <w:bottom w:val="nil"/>
              <w:right w:val="nil"/>
            </w:tcBorders>
            <w:shd w:val="clear" w:color="auto" w:fill="auto"/>
            <w:noWrap/>
            <w:vAlign w:val="bottom"/>
            <w:hideMark/>
          </w:tcPr>
          <w:p w14:paraId="6D8CAD1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48D9886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5C5295A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3DE3821E" w14:textId="77777777" w:rsidTr="00392014">
        <w:trPr>
          <w:trHeight w:val="285"/>
        </w:trPr>
        <w:tc>
          <w:tcPr>
            <w:tcW w:w="439" w:type="pct"/>
            <w:tcBorders>
              <w:top w:val="nil"/>
              <w:left w:val="nil"/>
              <w:bottom w:val="nil"/>
              <w:right w:val="nil"/>
            </w:tcBorders>
            <w:shd w:val="clear" w:color="auto" w:fill="auto"/>
            <w:noWrap/>
            <w:vAlign w:val="bottom"/>
            <w:hideMark/>
          </w:tcPr>
          <w:p w14:paraId="64A53BE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EDU407</w:t>
            </w:r>
          </w:p>
        </w:tc>
        <w:tc>
          <w:tcPr>
            <w:tcW w:w="2160" w:type="pct"/>
            <w:tcBorders>
              <w:top w:val="nil"/>
              <w:left w:val="nil"/>
              <w:bottom w:val="nil"/>
              <w:right w:val="nil"/>
            </w:tcBorders>
            <w:shd w:val="clear" w:color="auto" w:fill="auto"/>
            <w:noWrap/>
            <w:vAlign w:val="bottom"/>
            <w:hideMark/>
          </w:tcPr>
          <w:p w14:paraId="31F8F74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LEGISLATION AND CONGRESSIONAL AFFAIRS</w:t>
            </w:r>
          </w:p>
        </w:tc>
        <w:tc>
          <w:tcPr>
            <w:tcW w:w="1135" w:type="pct"/>
            <w:tcBorders>
              <w:top w:val="nil"/>
              <w:left w:val="nil"/>
              <w:bottom w:val="nil"/>
              <w:right w:val="nil"/>
            </w:tcBorders>
            <w:shd w:val="clear" w:color="auto" w:fill="auto"/>
            <w:noWrap/>
            <w:vAlign w:val="bottom"/>
            <w:hideMark/>
          </w:tcPr>
          <w:p w14:paraId="3732FBC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39F2598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2161BED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490A99BE" w14:textId="77777777" w:rsidTr="00392014">
        <w:trPr>
          <w:trHeight w:val="285"/>
        </w:trPr>
        <w:tc>
          <w:tcPr>
            <w:tcW w:w="439" w:type="pct"/>
            <w:tcBorders>
              <w:top w:val="nil"/>
              <w:left w:val="nil"/>
              <w:bottom w:val="nil"/>
              <w:right w:val="nil"/>
            </w:tcBorders>
            <w:shd w:val="clear" w:color="auto" w:fill="auto"/>
            <w:noWrap/>
            <w:vAlign w:val="bottom"/>
            <w:hideMark/>
          </w:tcPr>
          <w:p w14:paraId="5C03995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EDU408</w:t>
            </w:r>
          </w:p>
        </w:tc>
        <w:tc>
          <w:tcPr>
            <w:tcW w:w="2160" w:type="pct"/>
            <w:tcBorders>
              <w:top w:val="nil"/>
              <w:left w:val="nil"/>
              <w:bottom w:val="nil"/>
              <w:right w:val="nil"/>
            </w:tcBorders>
            <w:shd w:val="clear" w:color="auto" w:fill="auto"/>
            <w:noWrap/>
            <w:vAlign w:val="bottom"/>
            <w:hideMark/>
          </w:tcPr>
          <w:p w14:paraId="111E22F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MANAGEMENT</w:t>
            </w:r>
          </w:p>
        </w:tc>
        <w:tc>
          <w:tcPr>
            <w:tcW w:w="1135" w:type="pct"/>
            <w:tcBorders>
              <w:top w:val="nil"/>
              <w:left w:val="nil"/>
              <w:bottom w:val="nil"/>
              <w:right w:val="nil"/>
            </w:tcBorders>
            <w:shd w:val="clear" w:color="auto" w:fill="auto"/>
            <w:noWrap/>
            <w:vAlign w:val="bottom"/>
            <w:hideMark/>
          </w:tcPr>
          <w:p w14:paraId="4C2FB2A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5CE5532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64B32E7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06919DA2" w14:textId="77777777" w:rsidTr="00392014">
        <w:trPr>
          <w:trHeight w:val="285"/>
        </w:trPr>
        <w:tc>
          <w:tcPr>
            <w:tcW w:w="439" w:type="pct"/>
            <w:tcBorders>
              <w:top w:val="nil"/>
              <w:left w:val="nil"/>
              <w:bottom w:val="nil"/>
              <w:right w:val="nil"/>
            </w:tcBorders>
            <w:shd w:val="clear" w:color="auto" w:fill="auto"/>
            <w:noWrap/>
            <w:vAlign w:val="bottom"/>
            <w:hideMark/>
          </w:tcPr>
          <w:p w14:paraId="36B8FA4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EDU409</w:t>
            </w:r>
          </w:p>
        </w:tc>
        <w:tc>
          <w:tcPr>
            <w:tcW w:w="2160" w:type="pct"/>
            <w:tcBorders>
              <w:top w:val="nil"/>
              <w:left w:val="nil"/>
              <w:bottom w:val="nil"/>
              <w:right w:val="nil"/>
            </w:tcBorders>
            <w:shd w:val="clear" w:color="auto" w:fill="auto"/>
            <w:noWrap/>
            <w:vAlign w:val="bottom"/>
            <w:hideMark/>
          </w:tcPr>
          <w:p w14:paraId="7166FB2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POLICY AND PLANNING</w:t>
            </w:r>
          </w:p>
        </w:tc>
        <w:tc>
          <w:tcPr>
            <w:tcW w:w="1135" w:type="pct"/>
            <w:tcBorders>
              <w:top w:val="nil"/>
              <w:left w:val="nil"/>
              <w:bottom w:val="nil"/>
              <w:right w:val="nil"/>
            </w:tcBorders>
            <w:shd w:val="clear" w:color="auto" w:fill="auto"/>
            <w:noWrap/>
            <w:vAlign w:val="bottom"/>
            <w:hideMark/>
          </w:tcPr>
          <w:p w14:paraId="16BD838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7F6A7CD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334559C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2408D752" w14:textId="77777777" w:rsidTr="00392014">
        <w:trPr>
          <w:trHeight w:val="285"/>
        </w:trPr>
        <w:tc>
          <w:tcPr>
            <w:tcW w:w="439" w:type="pct"/>
            <w:tcBorders>
              <w:top w:val="nil"/>
              <w:left w:val="nil"/>
              <w:bottom w:val="nil"/>
              <w:right w:val="nil"/>
            </w:tcBorders>
            <w:shd w:val="clear" w:color="auto" w:fill="auto"/>
            <w:noWrap/>
            <w:vAlign w:val="bottom"/>
            <w:hideMark/>
          </w:tcPr>
          <w:p w14:paraId="1B58F2C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EDU413</w:t>
            </w:r>
          </w:p>
        </w:tc>
        <w:tc>
          <w:tcPr>
            <w:tcW w:w="2160" w:type="pct"/>
            <w:tcBorders>
              <w:top w:val="nil"/>
              <w:left w:val="nil"/>
              <w:bottom w:val="nil"/>
              <w:right w:val="nil"/>
            </w:tcBorders>
            <w:shd w:val="clear" w:color="auto" w:fill="auto"/>
            <w:noWrap/>
            <w:vAlign w:val="bottom"/>
            <w:hideMark/>
          </w:tcPr>
          <w:p w14:paraId="3E663BC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CHIEF FINANCIAL OFFICER</w:t>
            </w:r>
          </w:p>
        </w:tc>
        <w:tc>
          <w:tcPr>
            <w:tcW w:w="1135" w:type="pct"/>
            <w:tcBorders>
              <w:top w:val="nil"/>
              <w:left w:val="nil"/>
              <w:bottom w:val="nil"/>
              <w:right w:val="nil"/>
            </w:tcBorders>
            <w:shd w:val="clear" w:color="auto" w:fill="auto"/>
            <w:noWrap/>
            <w:vAlign w:val="bottom"/>
            <w:hideMark/>
          </w:tcPr>
          <w:p w14:paraId="730FC3F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3EDEAF6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7FFCE5C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35D3E66B" w14:textId="77777777" w:rsidTr="00392014">
        <w:trPr>
          <w:trHeight w:val="285"/>
        </w:trPr>
        <w:tc>
          <w:tcPr>
            <w:tcW w:w="439" w:type="pct"/>
            <w:tcBorders>
              <w:top w:val="nil"/>
              <w:left w:val="nil"/>
              <w:bottom w:val="nil"/>
              <w:right w:val="nil"/>
            </w:tcBorders>
            <w:shd w:val="clear" w:color="auto" w:fill="auto"/>
            <w:noWrap/>
            <w:vAlign w:val="bottom"/>
            <w:hideMark/>
          </w:tcPr>
          <w:p w14:paraId="0239235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EDU416</w:t>
            </w:r>
          </w:p>
        </w:tc>
        <w:tc>
          <w:tcPr>
            <w:tcW w:w="2160" w:type="pct"/>
            <w:tcBorders>
              <w:top w:val="nil"/>
              <w:left w:val="nil"/>
              <w:bottom w:val="nil"/>
              <w:right w:val="nil"/>
            </w:tcBorders>
            <w:shd w:val="clear" w:color="auto" w:fill="auto"/>
            <w:noWrap/>
            <w:vAlign w:val="bottom"/>
            <w:hideMark/>
          </w:tcPr>
          <w:p w14:paraId="650E273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COUNSEL</w:t>
            </w:r>
          </w:p>
        </w:tc>
        <w:tc>
          <w:tcPr>
            <w:tcW w:w="1135" w:type="pct"/>
            <w:tcBorders>
              <w:top w:val="nil"/>
              <w:left w:val="nil"/>
              <w:bottom w:val="nil"/>
              <w:right w:val="nil"/>
            </w:tcBorders>
            <w:shd w:val="clear" w:color="auto" w:fill="auto"/>
            <w:noWrap/>
            <w:vAlign w:val="bottom"/>
            <w:hideMark/>
          </w:tcPr>
          <w:p w14:paraId="6B04061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146A49F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4CA3753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26DB64FE" w14:textId="77777777" w:rsidTr="00392014">
        <w:trPr>
          <w:trHeight w:val="285"/>
        </w:trPr>
        <w:tc>
          <w:tcPr>
            <w:tcW w:w="439" w:type="pct"/>
            <w:tcBorders>
              <w:top w:val="nil"/>
              <w:left w:val="nil"/>
              <w:bottom w:val="nil"/>
              <w:right w:val="nil"/>
            </w:tcBorders>
            <w:shd w:val="clear" w:color="auto" w:fill="auto"/>
            <w:noWrap/>
            <w:vAlign w:val="bottom"/>
            <w:hideMark/>
          </w:tcPr>
          <w:p w14:paraId="1D3B55E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EDU417</w:t>
            </w:r>
          </w:p>
        </w:tc>
        <w:tc>
          <w:tcPr>
            <w:tcW w:w="2160" w:type="pct"/>
            <w:tcBorders>
              <w:top w:val="nil"/>
              <w:left w:val="nil"/>
              <w:bottom w:val="nil"/>
              <w:right w:val="nil"/>
            </w:tcBorders>
            <w:shd w:val="clear" w:color="auto" w:fill="auto"/>
            <w:noWrap/>
            <w:vAlign w:val="bottom"/>
            <w:hideMark/>
          </w:tcPr>
          <w:p w14:paraId="085AB61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1B0854E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29AE769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25075F2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70170812" w14:textId="77777777" w:rsidTr="00392014">
        <w:trPr>
          <w:trHeight w:val="285"/>
        </w:trPr>
        <w:tc>
          <w:tcPr>
            <w:tcW w:w="439" w:type="pct"/>
            <w:tcBorders>
              <w:top w:val="nil"/>
              <w:left w:val="nil"/>
              <w:bottom w:val="nil"/>
              <w:right w:val="nil"/>
            </w:tcBorders>
            <w:shd w:val="clear" w:color="auto" w:fill="auto"/>
            <w:noWrap/>
            <w:vAlign w:val="bottom"/>
            <w:hideMark/>
          </w:tcPr>
          <w:p w14:paraId="49BE32B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EDU519</w:t>
            </w:r>
          </w:p>
        </w:tc>
        <w:tc>
          <w:tcPr>
            <w:tcW w:w="2160" w:type="pct"/>
            <w:tcBorders>
              <w:top w:val="nil"/>
              <w:left w:val="nil"/>
              <w:bottom w:val="nil"/>
              <w:right w:val="nil"/>
            </w:tcBorders>
            <w:shd w:val="clear" w:color="auto" w:fill="auto"/>
            <w:noWrap/>
            <w:vAlign w:val="bottom"/>
            <w:hideMark/>
          </w:tcPr>
          <w:p w14:paraId="20ACC3D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 Under SECRETARY FOR INTERGOVT AND INTERAGENCY AF</w:t>
            </w:r>
          </w:p>
        </w:tc>
        <w:tc>
          <w:tcPr>
            <w:tcW w:w="1135" w:type="pct"/>
            <w:tcBorders>
              <w:top w:val="nil"/>
              <w:left w:val="nil"/>
              <w:bottom w:val="nil"/>
              <w:right w:val="nil"/>
            </w:tcBorders>
            <w:shd w:val="clear" w:color="auto" w:fill="auto"/>
            <w:noWrap/>
            <w:vAlign w:val="bottom"/>
            <w:hideMark/>
          </w:tcPr>
          <w:p w14:paraId="1EE2DB4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00027B5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7A42CF4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1E3D5049" w14:textId="77777777" w:rsidTr="00392014">
        <w:trPr>
          <w:trHeight w:val="285"/>
        </w:trPr>
        <w:tc>
          <w:tcPr>
            <w:tcW w:w="439" w:type="pct"/>
            <w:tcBorders>
              <w:top w:val="nil"/>
              <w:left w:val="nil"/>
              <w:bottom w:val="nil"/>
              <w:right w:val="nil"/>
            </w:tcBorders>
            <w:shd w:val="clear" w:color="auto" w:fill="auto"/>
            <w:noWrap/>
            <w:vAlign w:val="bottom"/>
            <w:hideMark/>
          </w:tcPr>
          <w:p w14:paraId="3E9D9F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EDU405</w:t>
            </w:r>
          </w:p>
        </w:tc>
        <w:tc>
          <w:tcPr>
            <w:tcW w:w="2160" w:type="pct"/>
            <w:tcBorders>
              <w:top w:val="nil"/>
              <w:left w:val="nil"/>
              <w:bottom w:val="nil"/>
              <w:right w:val="nil"/>
            </w:tcBorders>
            <w:shd w:val="clear" w:color="auto" w:fill="auto"/>
            <w:noWrap/>
            <w:vAlign w:val="bottom"/>
            <w:hideMark/>
          </w:tcPr>
          <w:p w14:paraId="3FFE347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ELEMENTARY AND SECONDARY EDUCATION</w:t>
            </w:r>
          </w:p>
        </w:tc>
        <w:tc>
          <w:tcPr>
            <w:tcW w:w="1135" w:type="pct"/>
            <w:tcBorders>
              <w:top w:val="nil"/>
              <w:left w:val="nil"/>
              <w:bottom w:val="nil"/>
              <w:right w:val="nil"/>
            </w:tcBorders>
            <w:shd w:val="clear" w:color="auto" w:fill="auto"/>
            <w:noWrap/>
            <w:vAlign w:val="bottom"/>
            <w:hideMark/>
          </w:tcPr>
          <w:p w14:paraId="1630AAE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641A282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5A843DA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0FC8F7FF" w14:textId="77777777" w:rsidTr="00392014">
        <w:trPr>
          <w:trHeight w:val="285"/>
        </w:trPr>
        <w:tc>
          <w:tcPr>
            <w:tcW w:w="439" w:type="pct"/>
            <w:tcBorders>
              <w:top w:val="nil"/>
              <w:left w:val="nil"/>
              <w:bottom w:val="nil"/>
              <w:right w:val="nil"/>
            </w:tcBorders>
            <w:shd w:val="clear" w:color="auto" w:fill="auto"/>
            <w:noWrap/>
            <w:vAlign w:val="bottom"/>
            <w:hideMark/>
          </w:tcPr>
          <w:p w14:paraId="313DD19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EDU404</w:t>
            </w:r>
          </w:p>
        </w:tc>
        <w:tc>
          <w:tcPr>
            <w:tcW w:w="2160" w:type="pct"/>
            <w:tcBorders>
              <w:top w:val="nil"/>
              <w:left w:val="nil"/>
              <w:bottom w:val="nil"/>
              <w:right w:val="nil"/>
            </w:tcBorders>
            <w:shd w:val="clear" w:color="auto" w:fill="auto"/>
            <w:noWrap/>
            <w:vAlign w:val="bottom"/>
            <w:hideMark/>
          </w:tcPr>
          <w:p w14:paraId="2B9E7C3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EDUCATIONAL RESEARCH AND IMPROVEMENT</w:t>
            </w:r>
          </w:p>
        </w:tc>
        <w:tc>
          <w:tcPr>
            <w:tcW w:w="1135" w:type="pct"/>
            <w:tcBorders>
              <w:top w:val="nil"/>
              <w:left w:val="nil"/>
              <w:bottom w:val="nil"/>
              <w:right w:val="nil"/>
            </w:tcBorders>
            <w:shd w:val="clear" w:color="auto" w:fill="auto"/>
            <w:noWrap/>
            <w:vAlign w:val="bottom"/>
            <w:hideMark/>
          </w:tcPr>
          <w:p w14:paraId="7A1085E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66EDB7A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48AC29B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2CBEB987" w14:textId="77777777" w:rsidTr="00392014">
        <w:trPr>
          <w:trHeight w:val="285"/>
        </w:trPr>
        <w:tc>
          <w:tcPr>
            <w:tcW w:w="439" w:type="pct"/>
            <w:tcBorders>
              <w:top w:val="nil"/>
              <w:left w:val="nil"/>
              <w:bottom w:val="nil"/>
              <w:right w:val="nil"/>
            </w:tcBorders>
            <w:shd w:val="clear" w:color="auto" w:fill="auto"/>
            <w:noWrap/>
            <w:vAlign w:val="bottom"/>
            <w:hideMark/>
          </w:tcPr>
          <w:p w14:paraId="2BDEB30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EDU414</w:t>
            </w:r>
          </w:p>
        </w:tc>
        <w:tc>
          <w:tcPr>
            <w:tcW w:w="2160" w:type="pct"/>
            <w:tcBorders>
              <w:top w:val="nil"/>
              <w:left w:val="nil"/>
              <w:bottom w:val="nil"/>
              <w:right w:val="nil"/>
            </w:tcBorders>
            <w:shd w:val="clear" w:color="auto" w:fill="auto"/>
            <w:noWrap/>
            <w:vAlign w:val="bottom"/>
            <w:hideMark/>
          </w:tcPr>
          <w:p w14:paraId="1987C32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COMMISSIONER OF EDUCATION STATISTICS</w:t>
            </w:r>
          </w:p>
        </w:tc>
        <w:tc>
          <w:tcPr>
            <w:tcW w:w="1135" w:type="pct"/>
            <w:tcBorders>
              <w:top w:val="nil"/>
              <w:left w:val="nil"/>
              <w:bottom w:val="nil"/>
              <w:right w:val="nil"/>
            </w:tcBorders>
            <w:shd w:val="clear" w:color="auto" w:fill="auto"/>
            <w:noWrap/>
            <w:vAlign w:val="bottom"/>
            <w:hideMark/>
          </w:tcPr>
          <w:p w14:paraId="0856894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7ADE62E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4084410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42D2682C" w14:textId="77777777" w:rsidTr="00392014">
        <w:trPr>
          <w:trHeight w:val="285"/>
        </w:trPr>
        <w:tc>
          <w:tcPr>
            <w:tcW w:w="439" w:type="pct"/>
            <w:tcBorders>
              <w:top w:val="nil"/>
              <w:left w:val="nil"/>
              <w:bottom w:val="nil"/>
              <w:right w:val="nil"/>
            </w:tcBorders>
            <w:shd w:val="clear" w:color="auto" w:fill="auto"/>
            <w:noWrap/>
            <w:vAlign w:val="bottom"/>
            <w:hideMark/>
          </w:tcPr>
          <w:p w14:paraId="2BE034A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EDU520</w:t>
            </w:r>
          </w:p>
        </w:tc>
        <w:tc>
          <w:tcPr>
            <w:tcW w:w="2160" w:type="pct"/>
            <w:tcBorders>
              <w:top w:val="nil"/>
              <w:left w:val="nil"/>
              <w:bottom w:val="nil"/>
              <w:right w:val="nil"/>
            </w:tcBorders>
            <w:shd w:val="clear" w:color="auto" w:fill="auto"/>
            <w:noWrap/>
            <w:vAlign w:val="bottom"/>
            <w:hideMark/>
          </w:tcPr>
          <w:p w14:paraId="5351B95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NATIONAL INST ON DISABILITY AND REHUB RSCH</w:t>
            </w:r>
          </w:p>
        </w:tc>
        <w:tc>
          <w:tcPr>
            <w:tcW w:w="1135" w:type="pct"/>
            <w:tcBorders>
              <w:top w:val="nil"/>
              <w:left w:val="nil"/>
              <w:bottom w:val="nil"/>
              <w:right w:val="nil"/>
            </w:tcBorders>
            <w:shd w:val="clear" w:color="auto" w:fill="auto"/>
            <w:noWrap/>
            <w:vAlign w:val="bottom"/>
            <w:hideMark/>
          </w:tcPr>
          <w:p w14:paraId="01415A4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433093A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399C78C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495E59DC" w14:textId="77777777" w:rsidTr="00392014">
        <w:trPr>
          <w:trHeight w:val="285"/>
        </w:trPr>
        <w:tc>
          <w:tcPr>
            <w:tcW w:w="439" w:type="pct"/>
            <w:tcBorders>
              <w:top w:val="nil"/>
              <w:left w:val="nil"/>
              <w:bottom w:val="nil"/>
              <w:right w:val="nil"/>
            </w:tcBorders>
            <w:shd w:val="clear" w:color="auto" w:fill="auto"/>
            <w:noWrap/>
            <w:vAlign w:val="bottom"/>
            <w:hideMark/>
          </w:tcPr>
          <w:p w14:paraId="1CF33FD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EDU410</w:t>
            </w:r>
          </w:p>
        </w:tc>
        <w:tc>
          <w:tcPr>
            <w:tcW w:w="2160" w:type="pct"/>
            <w:tcBorders>
              <w:top w:val="nil"/>
              <w:left w:val="nil"/>
              <w:bottom w:val="nil"/>
              <w:right w:val="nil"/>
            </w:tcBorders>
            <w:shd w:val="clear" w:color="auto" w:fill="auto"/>
            <w:noWrap/>
            <w:vAlign w:val="bottom"/>
            <w:hideMark/>
          </w:tcPr>
          <w:p w14:paraId="3AE41AF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POSTSECONDARY EDUCATION</w:t>
            </w:r>
          </w:p>
        </w:tc>
        <w:tc>
          <w:tcPr>
            <w:tcW w:w="1135" w:type="pct"/>
            <w:tcBorders>
              <w:top w:val="nil"/>
              <w:left w:val="nil"/>
              <w:bottom w:val="nil"/>
              <w:right w:val="nil"/>
            </w:tcBorders>
            <w:shd w:val="clear" w:color="auto" w:fill="auto"/>
            <w:noWrap/>
            <w:vAlign w:val="bottom"/>
            <w:hideMark/>
          </w:tcPr>
          <w:p w14:paraId="5BEBD1C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00DC44F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1D4DB67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2F2B04F2" w14:textId="77777777" w:rsidTr="00392014">
        <w:trPr>
          <w:trHeight w:val="285"/>
        </w:trPr>
        <w:tc>
          <w:tcPr>
            <w:tcW w:w="439" w:type="pct"/>
            <w:tcBorders>
              <w:top w:val="nil"/>
              <w:left w:val="nil"/>
              <w:bottom w:val="nil"/>
              <w:right w:val="nil"/>
            </w:tcBorders>
            <w:shd w:val="clear" w:color="auto" w:fill="auto"/>
            <w:noWrap/>
            <w:vAlign w:val="bottom"/>
            <w:hideMark/>
          </w:tcPr>
          <w:p w14:paraId="43AA35B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EDU415</w:t>
            </w:r>
          </w:p>
        </w:tc>
        <w:tc>
          <w:tcPr>
            <w:tcW w:w="2160" w:type="pct"/>
            <w:tcBorders>
              <w:top w:val="nil"/>
              <w:left w:val="nil"/>
              <w:bottom w:val="nil"/>
              <w:right w:val="nil"/>
            </w:tcBorders>
            <w:shd w:val="clear" w:color="auto" w:fill="auto"/>
            <w:noWrap/>
            <w:vAlign w:val="bottom"/>
            <w:hideMark/>
          </w:tcPr>
          <w:p w14:paraId="73DB4EB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COMMISSIONER REHABILITATION SERVICES ADMINISTRATION</w:t>
            </w:r>
          </w:p>
        </w:tc>
        <w:tc>
          <w:tcPr>
            <w:tcW w:w="1135" w:type="pct"/>
            <w:tcBorders>
              <w:top w:val="nil"/>
              <w:left w:val="nil"/>
              <w:bottom w:val="nil"/>
              <w:right w:val="nil"/>
            </w:tcBorders>
            <w:shd w:val="clear" w:color="auto" w:fill="auto"/>
            <w:noWrap/>
            <w:vAlign w:val="bottom"/>
            <w:hideMark/>
          </w:tcPr>
          <w:p w14:paraId="3F68E81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369D0AE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41B746F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35BE07A2" w14:textId="77777777" w:rsidTr="00392014">
        <w:trPr>
          <w:trHeight w:val="285"/>
        </w:trPr>
        <w:tc>
          <w:tcPr>
            <w:tcW w:w="439" w:type="pct"/>
            <w:tcBorders>
              <w:top w:val="nil"/>
              <w:left w:val="nil"/>
              <w:bottom w:val="nil"/>
              <w:right w:val="nil"/>
            </w:tcBorders>
            <w:shd w:val="clear" w:color="auto" w:fill="auto"/>
            <w:noWrap/>
            <w:vAlign w:val="bottom"/>
            <w:hideMark/>
          </w:tcPr>
          <w:p w14:paraId="206971C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EDU411</w:t>
            </w:r>
          </w:p>
        </w:tc>
        <w:tc>
          <w:tcPr>
            <w:tcW w:w="2160" w:type="pct"/>
            <w:tcBorders>
              <w:top w:val="nil"/>
              <w:left w:val="nil"/>
              <w:bottom w:val="nil"/>
              <w:right w:val="nil"/>
            </w:tcBorders>
            <w:shd w:val="clear" w:color="auto" w:fill="auto"/>
            <w:noWrap/>
            <w:vAlign w:val="bottom"/>
            <w:hideMark/>
          </w:tcPr>
          <w:p w14:paraId="083E020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SPECIAL EDUCATION AND REHABILITATIVE SERVICES</w:t>
            </w:r>
          </w:p>
        </w:tc>
        <w:tc>
          <w:tcPr>
            <w:tcW w:w="1135" w:type="pct"/>
            <w:tcBorders>
              <w:top w:val="nil"/>
              <w:left w:val="nil"/>
              <w:bottom w:val="nil"/>
              <w:right w:val="nil"/>
            </w:tcBorders>
            <w:shd w:val="clear" w:color="auto" w:fill="auto"/>
            <w:noWrap/>
            <w:vAlign w:val="bottom"/>
            <w:hideMark/>
          </w:tcPr>
          <w:p w14:paraId="4DDFDB1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1FE515C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3281B9B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4412C4EC" w14:textId="77777777" w:rsidTr="00392014">
        <w:trPr>
          <w:trHeight w:val="285"/>
        </w:trPr>
        <w:tc>
          <w:tcPr>
            <w:tcW w:w="439" w:type="pct"/>
            <w:tcBorders>
              <w:top w:val="nil"/>
              <w:left w:val="nil"/>
              <w:bottom w:val="nil"/>
              <w:right w:val="nil"/>
            </w:tcBorders>
            <w:shd w:val="clear" w:color="auto" w:fill="auto"/>
            <w:noWrap/>
            <w:vAlign w:val="bottom"/>
            <w:hideMark/>
          </w:tcPr>
          <w:p w14:paraId="5637922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EDU412</w:t>
            </w:r>
          </w:p>
        </w:tc>
        <w:tc>
          <w:tcPr>
            <w:tcW w:w="2160" w:type="pct"/>
            <w:tcBorders>
              <w:top w:val="nil"/>
              <w:left w:val="nil"/>
              <w:bottom w:val="nil"/>
              <w:right w:val="nil"/>
            </w:tcBorders>
            <w:shd w:val="clear" w:color="auto" w:fill="auto"/>
            <w:noWrap/>
            <w:vAlign w:val="bottom"/>
            <w:hideMark/>
          </w:tcPr>
          <w:p w14:paraId="2CEE431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VOCATIONAL AND ADULT EDUCATION</w:t>
            </w:r>
          </w:p>
        </w:tc>
        <w:tc>
          <w:tcPr>
            <w:tcW w:w="1135" w:type="pct"/>
            <w:tcBorders>
              <w:top w:val="nil"/>
              <w:left w:val="nil"/>
              <w:bottom w:val="nil"/>
              <w:right w:val="nil"/>
            </w:tcBorders>
            <w:shd w:val="clear" w:color="auto" w:fill="auto"/>
            <w:noWrap/>
            <w:vAlign w:val="bottom"/>
            <w:hideMark/>
          </w:tcPr>
          <w:p w14:paraId="4B8FFB2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Education (EDU)</w:t>
            </w:r>
          </w:p>
        </w:tc>
        <w:tc>
          <w:tcPr>
            <w:tcW w:w="386" w:type="pct"/>
            <w:tcBorders>
              <w:top w:val="nil"/>
              <w:left w:val="nil"/>
              <w:bottom w:val="nil"/>
              <w:right w:val="nil"/>
            </w:tcBorders>
            <w:shd w:val="clear" w:color="auto" w:fill="auto"/>
            <w:noWrap/>
            <w:vAlign w:val="bottom"/>
            <w:hideMark/>
          </w:tcPr>
          <w:p w14:paraId="6DA208E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7C3CD05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0F08E8F6" w14:textId="77777777" w:rsidTr="00392014">
        <w:trPr>
          <w:trHeight w:val="285"/>
        </w:trPr>
        <w:tc>
          <w:tcPr>
            <w:tcW w:w="439" w:type="pct"/>
            <w:tcBorders>
              <w:top w:val="nil"/>
              <w:left w:val="nil"/>
              <w:bottom w:val="nil"/>
              <w:right w:val="nil"/>
            </w:tcBorders>
            <w:shd w:val="clear" w:color="auto" w:fill="auto"/>
            <w:noWrap/>
            <w:vAlign w:val="bottom"/>
            <w:hideMark/>
          </w:tcPr>
          <w:p w14:paraId="1F1967A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FMC301</w:t>
            </w:r>
          </w:p>
        </w:tc>
        <w:tc>
          <w:tcPr>
            <w:tcW w:w="2160" w:type="pct"/>
            <w:tcBorders>
              <w:top w:val="nil"/>
              <w:left w:val="nil"/>
              <w:bottom w:val="nil"/>
              <w:right w:val="nil"/>
            </w:tcBorders>
            <w:shd w:val="clear" w:color="auto" w:fill="auto"/>
            <w:noWrap/>
            <w:vAlign w:val="bottom"/>
            <w:hideMark/>
          </w:tcPr>
          <w:p w14:paraId="2CAB3EC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w:t>
            </w:r>
          </w:p>
        </w:tc>
        <w:tc>
          <w:tcPr>
            <w:tcW w:w="1135" w:type="pct"/>
            <w:tcBorders>
              <w:top w:val="nil"/>
              <w:left w:val="nil"/>
              <w:bottom w:val="nil"/>
              <w:right w:val="nil"/>
            </w:tcBorders>
            <w:shd w:val="clear" w:color="auto" w:fill="auto"/>
            <w:noWrap/>
            <w:vAlign w:val="bottom"/>
            <w:hideMark/>
          </w:tcPr>
          <w:p w14:paraId="409507F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Federal Maritime Commission</w:t>
            </w:r>
          </w:p>
        </w:tc>
        <w:tc>
          <w:tcPr>
            <w:tcW w:w="386" w:type="pct"/>
            <w:tcBorders>
              <w:top w:val="nil"/>
              <w:left w:val="nil"/>
              <w:bottom w:val="nil"/>
              <w:right w:val="nil"/>
            </w:tcBorders>
            <w:shd w:val="clear" w:color="auto" w:fill="auto"/>
            <w:noWrap/>
            <w:vAlign w:val="bottom"/>
            <w:hideMark/>
          </w:tcPr>
          <w:p w14:paraId="305FE2E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6991878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4B9E9419" w14:textId="77777777" w:rsidTr="00392014">
        <w:trPr>
          <w:trHeight w:val="285"/>
        </w:trPr>
        <w:tc>
          <w:tcPr>
            <w:tcW w:w="439" w:type="pct"/>
            <w:tcBorders>
              <w:top w:val="nil"/>
              <w:left w:val="nil"/>
              <w:bottom w:val="nil"/>
              <w:right w:val="nil"/>
            </w:tcBorders>
            <w:shd w:val="clear" w:color="auto" w:fill="auto"/>
            <w:noWrap/>
            <w:vAlign w:val="bottom"/>
            <w:hideMark/>
          </w:tcPr>
          <w:p w14:paraId="63DDF19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HHS406</w:t>
            </w:r>
          </w:p>
        </w:tc>
        <w:tc>
          <w:tcPr>
            <w:tcW w:w="2160" w:type="pct"/>
            <w:tcBorders>
              <w:top w:val="nil"/>
              <w:left w:val="nil"/>
              <w:bottom w:val="nil"/>
              <w:right w:val="nil"/>
            </w:tcBorders>
            <w:shd w:val="clear" w:color="auto" w:fill="auto"/>
            <w:noWrap/>
            <w:vAlign w:val="bottom"/>
            <w:hideMark/>
          </w:tcPr>
          <w:p w14:paraId="54893D7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ADMINISTRATOR FOR CHILDREN AND FAMILIES</w:t>
            </w:r>
          </w:p>
        </w:tc>
        <w:tc>
          <w:tcPr>
            <w:tcW w:w="1135" w:type="pct"/>
            <w:tcBorders>
              <w:top w:val="nil"/>
              <w:left w:val="nil"/>
              <w:bottom w:val="nil"/>
              <w:right w:val="nil"/>
            </w:tcBorders>
            <w:shd w:val="clear" w:color="auto" w:fill="auto"/>
            <w:noWrap/>
            <w:vAlign w:val="bottom"/>
            <w:hideMark/>
          </w:tcPr>
          <w:p w14:paraId="3007C66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35529AB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3D06DED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13E30559" w14:textId="77777777" w:rsidTr="00392014">
        <w:trPr>
          <w:trHeight w:val="285"/>
        </w:trPr>
        <w:tc>
          <w:tcPr>
            <w:tcW w:w="439" w:type="pct"/>
            <w:tcBorders>
              <w:top w:val="nil"/>
              <w:left w:val="nil"/>
              <w:bottom w:val="nil"/>
              <w:right w:val="nil"/>
            </w:tcBorders>
            <w:shd w:val="clear" w:color="auto" w:fill="auto"/>
            <w:noWrap/>
            <w:vAlign w:val="bottom"/>
            <w:hideMark/>
          </w:tcPr>
          <w:p w14:paraId="1DA4685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HHS522</w:t>
            </w:r>
          </w:p>
        </w:tc>
        <w:tc>
          <w:tcPr>
            <w:tcW w:w="2160" w:type="pct"/>
            <w:tcBorders>
              <w:top w:val="nil"/>
              <w:left w:val="nil"/>
              <w:bottom w:val="nil"/>
              <w:right w:val="nil"/>
            </w:tcBorders>
            <w:shd w:val="clear" w:color="auto" w:fill="auto"/>
            <w:noWrap/>
            <w:vAlign w:val="bottom"/>
            <w:hideMark/>
          </w:tcPr>
          <w:p w14:paraId="474287C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COMMISSIONER ADMINSTRATION FOR CHILDREN YOUTH AND FAMILIES</w:t>
            </w:r>
          </w:p>
        </w:tc>
        <w:tc>
          <w:tcPr>
            <w:tcW w:w="1135" w:type="pct"/>
            <w:tcBorders>
              <w:top w:val="nil"/>
              <w:left w:val="nil"/>
              <w:bottom w:val="nil"/>
              <w:right w:val="nil"/>
            </w:tcBorders>
            <w:shd w:val="clear" w:color="auto" w:fill="auto"/>
            <w:noWrap/>
            <w:vAlign w:val="bottom"/>
            <w:hideMark/>
          </w:tcPr>
          <w:p w14:paraId="5E5E9D8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6ECF0B0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17E6FF7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780E0DD6" w14:textId="77777777" w:rsidTr="00392014">
        <w:trPr>
          <w:trHeight w:val="285"/>
        </w:trPr>
        <w:tc>
          <w:tcPr>
            <w:tcW w:w="439" w:type="pct"/>
            <w:tcBorders>
              <w:top w:val="nil"/>
              <w:left w:val="nil"/>
              <w:bottom w:val="nil"/>
              <w:right w:val="nil"/>
            </w:tcBorders>
            <w:shd w:val="clear" w:color="auto" w:fill="auto"/>
            <w:noWrap/>
            <w:vAlign w:val="bottom"/>
            <w:hideMark/>
          </w:tcPr>
          <w:p w14:paraId="0750D2A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HHS403</w:t>
            </w:r>
          </w:p>
        </w:tc>
        <w:tc>
          <w:tcPr>
            <w:tcW w:w="2160" w:type="pct"/>
            <w:tcBorders>
              <w:top w:val="nil"/>
              <w:left w:val="nil"/>
              <w:bottom w:val="nil"/>
              <w:right w:val="nil"/>
            </w:tcBorders>
            <w:shd w:val="clear" w:color="auto" w:fill="auto"/>
            <w:noWrap/>
            <w:vAlign w:val="bottom"/>
            <w:hideMark/>
          </w:tcPr>
          <w:p w14:paraId="42ADB6F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HEALTH CARE FINANCING ADMINISTRATION</w:t>
            </w:r>
          </w:p>
        </w:tc>
        <w:tc>
          <w:tcPr>
            <w:tcW w:w="1135" w:type="pct"/>
            <w:tcBorders>
              <w:top w:val="nil"/>
              <w:left w:val="nil"/>
              <w:bottom w:val="nil"/>
              <w:right w:val="nil"/>
            </w:tcBorders>
            <w:shd w:val="clear" w:color="auto" w:fill="auto"/>
            <w:noWrap/>
            <w:vAlign w:val="bottom"/>
            <w:hideMark/>
          </w:tcPr>
          <w:p w14:paraId="1D51165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4AD2138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7844877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635BFAD5" w14:textId="77777777" w:rsidTr="00392014">
        <w:trPr>
          <w:trHeight w:val="285"/>
        </w:trPr>
        <w:tc>
          <w:tcPr>
            <w:tcW w:w="439" w:type="pct"/>
            <w:tcBorders>
              <w:top w:val="nil"/>
              <w:left w:val="nil"/>
              <w:bottom w:val="nil"/>
              <w:right w:val="nil"/>
            </w:tcBorders>
            <w:shd w:val="clear" w:color="auto" w:fill="auto"/>
            <w:noWrap/>
            <w:vAlign w:val="bottom"/>
            <w:hideMark/>
          </w:tcPr>
          <w:p w14:paraId="4E35C5B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HHS413</w:t>
            </w:r>
          </w:p>
        </w:tc>
        <w:tc>
          <w:tcPr>
            <w:tcW w:w="2160" w:type="pct"/>
            <w:tcBorders>
              <w:top w:val="nil"/>
              <w:left w:val="nil"/>
              <w:bottom w:val="nil"/>
              <w:right w:val="nil"/>
            </w:tcBorders>
            <w:shd w:val="clear" w:color="auto" w:fill="auto"/>
            <w:noWrap/>
            <w:vAlign w:val="bottom"/>
            <w:hideMark/>
          </w:tcPr>
          <w:p w14:paraId="7FEE40B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COMMISSIONER OF FOOD AND DRUG ADMINISTRATION</w:t>
            </w:r>
          </w:p>
        </w:tc>
        <w:tc>
          <w:tcPr>
            <w:tcW w:w="1135" w:type="pct"/>
            <w:tcBorders>
              <w:top w:val="nil"/>
              <w:left w:val="nil"/>
              <w:bottom w:val="nil"/>
              <w:right w:val="nil"/>
            </w:tcBorders>
            <w:shd w:val="clear" w:color="auto" w:fill="auto"/>
            <w:noWrap/>
            <w:vAlign w:val="bottom"/>
            <w:hideMark/>
          </w:tcPr>
          <w:p w14:paraId="72357A6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08A5BE0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5977C8B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0493480D" w14:textId="77777777" w:rsidTr="00392014">
        <w:trPr>
          <w:trHeight w:val="285"/>
        </w:trPr>
        <w:tc>
          <w:tcPr>
            <w:tcW w:w="439" w:type="pct"/>
            <w:tcBorders>
              <w:top w:val="nil"/>
              <w:left w:val="nil"/>
              <w:bottom w:val="nil"/>
              <w:right w:val="nil"/>
            </w:tcBorders>
            <w:shd w:val="clear" w:color="auto" w:fill="auto"/>
            <w:noWrap/>
            <w:vAlign w:val="bottom"/>
            <w:hideMark/>
          </w:tcPr>
          <w:p w14:paraId="5AB29BD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HHS412</w:t>
            </w:r>
          </w:p>
        </w:tc>
        <w:tc>
          <w:tcPr>
            <w:tcW w:w="2160" w:type="pct"/>
            <w:tcBorders>
              <w:top w:val="nil"/>
              <w:left w:val="nil"/>
              <w:bottom w:val="nil"/>
              <w:right w:val="nil"/>
            </w:tcBorders>
            <w:shd w:val="clear" w:color="auto" w:fill="auto"/>
            <w:noWrap/>
            <w:vAlign w:val="bottom"/>
            <w:hideMark/>
          </w:tcPr>
          <w:p w14:paraId="1112490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HEALTH</w:t>
            </w:r>
          </w:p>
        </w:tc>
        <w:tc>
          <w:tcPr>
            <w:tcW w:w="1135" w:type="pct"/>
            <w:tcBorders>
              <w:top w:val="nil"/>
              <w:left w:val="nil"/>
              <w:bottom w:val="nil"/>
              <w:right w:val="nil"/>
            </w:tcBorders>
            <w:shd w:val="clear" w:color="auto" w:fill="auto"/>
            <w:noWrap/>
            <w:vAlign w:val="bottom"/>
            <w:hideMark/>
          </w:tcPr>
          <w:p w14:paraId="0587451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31715C4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64ED744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25A9881E" w14:textId="77777777" w:rsidTr="00392014">
        <w:trPr>
          <w:trHeight w:val="285"/>
        </w:trPr>
        <w:tc>
          <w:tcPr>
            <w:tcW w:w="439" w:type="pct"/>
            <w:tcBorders>
              <w:top w:val="nil"/>
              <w:left w:val="nil"/>
              <w:bottom w:val="nil"/>
              <w:right w:val="nil"/>
            </w:tcBorders>
            <w:shd w:val="clear" w:color="auto" w:fill="auto"/>
            <w:noWrap/>
            <w:vAlign w:val="bottom"/>
            <w:hideMark/>
          </w:tcPr>
          <w:p w14:paraId="213FD64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HHS420</w:t>
            </w:r>
          </w:p>
        </w:tc>
        <w:tc>
          <w:tcPr>
            <w:tcW w:w="2160" w:type="pct"/>
            <w:tcBorders>
              <w:top w:val="nil"/>
              <w:left w:val="nil"/>
              <w:bottom w:val="nil"/>
              <w:right w:val="nil"/>
            </w:tcBorders>
            <w:shd w:val="clear" w:color="auto" w:fill="auto"/>
            <w:noWrap/>
            <w:vAlign w:val="bottom"/>
            <w:hideMark/>
          </w:tcPr>
          <w:p w14:paraId="290CBE3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SURGEON GENERAL</w:t>
            </w:r>
          </w:p>
        </w:tc>
        <w:tc>
          <w:tcPr>
            <w:tcW w:w="1135" w:type="pct"/>
            <w:tcBorders>
              <w:top w:val="nil"/>
              <w:left w:val="nil"/>
              <w:bottom w:val="nil"/>
              <w:right w:val="nil"/>
            </w:tcBorders>
            <w:shd w:val="clear" w:color="auto" w:fill="auto"/>
            <w:noWrap/>
            <w:vAlign w:val="bottom"/>
            <w:hideMark/>
          </w:tcPr>
          <w:p w14:paraId="68EAC61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11BEF08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651D072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6C0D87FC" w14:textId="77777777" w:rsidTr="00392014">
        <w:trPr>
          <w:trHeight w:val="285"/>
        </w:trPr>
        <w:tc>
          <w:tcPr>
            <w:tcW w:w="439" w:type="pct"/>
            <w:tcBorders>
              <w:top w:val="nil"/>
              <w:left w:val="nil"/>
              <w:bottom w:val="nil"/>
              <w:right w:val="nil"/>
            </w:tcBorders>
            <w:shd w:val="clear" w:color="auto" w:fill="auto"/>
            <w:noWrap/>
            <w:vAlign w:val="bottom"/>
            <w:hideMark/>
          </w:tcPr>
          <w:p w14:paraId="73D7ABE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HHS101</w:t>
            </w:r>
          </w:p>
        </w:tc>
        <w:tc>
          <w:tcPr>
            <w:tcW w:w="2160" w:type="pct"/>
            <w:tcBorders>
              <w:top w:val="nil"/>
              <w:left w:val="nil"/>
              <w:bottom w:val="nil"/>
              <w:right w:val="nil"/>
            </w:tcBorders>
            <w:shd w:val="clear" w:color="auto" w:fill="auto"/>
            <w:noWrap/>
            <w:vAlign w:val="bottom"/>
            <w:hideMark/>
          </w:tcPr>
          <w:p w14:paraId="33EAC84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SECRETARY, HEALTH AND HUMAN SERVICES</w:t>
            </w:r>
          </w:p>
        </w:tc>
        <w:tc>
          <w:tcPr>
            <w:tcW w:w="1135" w:type="pct"/>
            <w:tcBorders>
              <w:top w:val="nil"/>
              <w:left w:val="nil"/>
              <w:bottom w:val="nil"/>
              <w:right w:val="nil"/>
            </w:tcBorders>
            <w:shd w:val="clear" w:color="auto" w:fill="auto"/>
            <w:noWrap/>
            <w:vAlign w:val="bottom"/>
            <w:hideMark/>
          </w:tcPr>
          <w:p w14:paraId="51126CA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4ADF8EE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7D7AD36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445AEED6" w14:textId="77777777" w:rsidTr="00392014">
        <w:trPr>
          <w:trHeight w:val="285"/>
        </w:trPr>
        <w:tc>
          <w:tcPr>
            <w:tcW w:w="439" w:type="pct"/>
            <w:tcBorders>
              <w:top w:val="nil"/>
              <w:left w:val="nil"/>
              <w:bottom w:val="nil"/>
              <w:right w:val="nil"/>
            </w:tcBorders>
            <w:shd w:val="clear" w:color="auto" w:fill="auto"/>
            <w:noWrap/>
            <w:vAlign w:val="bottom"/>
            <w:hideMark/>
          </w:tcPr>
          <w:p w14:paraId="5E26BFC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HHS202</w:t>
            </w:r>
          </w:p>
        </w:tc>
        <w:tc>
          <w:tcPr>
            <w:tcW w:w="2160" w:type="pct"/>
            <w:tcBorders>
              <w:top w:val="nil"/>
              <w:left w:val="nil"/>
              <w:bottom w:val="nil"/>
              <w:right w:val="nil"/>
            </w:tcBorders>
            <w:shd w:val="clear" w:color="auto" w:fill="auto"/>
            <w:noWrap/>
            <w:vAlign w:val="bottom"/>
            <w:hideMark/>
          </w:tcPr>
          <w:p w14:paraId="0F97875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SECRETARY, DEPARTMENT OF HEALTH AND HUMAN SERVICES</w:t>
            </w:r>
          </w:p>
        </w:tc>
        <w:tc>
          <w:tcPr>
            <w:tcW w:w="1135" w:type="pct"/>
            <w:tcBorders>
              <w:top w:val="nil"/>
              <w:left w:val="nil"/>
              <w:bottom w:val="nil"/>
              <w:right w:val="nil"/>
            </w:tcBorders>
            <w:shd w:val="clear" w:color="auto" w:fill="auto"/>
            <w:noWrap/>
            <w:vAlign w:val="bottom"/>
            <w:hideMark/>
          </w:tcPr>
          <w:p w14:paraId="4330C75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415D06B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28D667D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6E6916EE" w14:textId="77777777" w:rsidTr="00392014">
        <w:trPr>
          <w:trHeight w:val="285"/>
        </w:trPr>
        <w:tc>
          <w:tcPr>
            <w:tcW w:w="439" w:type="pct"/>
            <w:tcBorders>
              <w:top w:val="nil"/>
              <w:left w:val="nil"/>
              <w:bottom w:val="nil"/>
              <w:right w:val="nil"/>
            </w:tcBorders>
            <w:shd w:val="clear" w:color="auto" w:fill="auto"/>
            <w:noWrap/>
            <w:vAlign w:val="bottom"/>
            <w:hideMark/>
          </w:tcPr>
          <w:p w14:paraId="6F895D0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HHS405</w:t>
            </w:r>
          </w:p>
        </w:tc>
        <w:tc>
          <w:tcPr>
            <w:tcW w:w="2160" w:type="pct"/>
            <w:tcBorders>
              <w:top w:val="nil"/>
              <w:left w:val="nil"/>
              <w:bottom w:val="nil"/>
              <w:right w:val="nil"/>
            </w:tcBorders>
            <w:shd w:val="clear" w:color="auto" w:fill="auto"/>
            <w:noWrap/>
            <w:vAlign w:val="bottom"/>
            <w:hideMark/>
          </w:tcPr>
          <w:p w14:paraId="03C20AB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PLANNING AND EVALUATION</w:t>
            </w:r>
          </w:p>
        </w:tc>
        <w:tc>
          <w:tcPr>
            <w:tcW w:w="1135" w:type="pct"/>
            <w:tcBorders>
              <w:top w:val="nil"/>
              <w:left w:val="nil"/>
              <w:bottom w:val="nil"/>
              <w:right w:val="nil"/>
            </w:tcBorders>
            <w:shd w:val="clear" w:color="auto" w:fill="auto"/>
            <w:noWrap/>
            <w:vAlign w:val="bottom"/>
            <w:hideMark/>
          </w:tcPr>
          <w:p w14:paraId="4620F09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78BB4F0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44D304B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7D7B47E6" w14:textId="77777777" w:rsidTr="00392014">
        <w:trPr>
          <w:trHeight w:val="285"/>
        </w:trPr>
        <w:tc>
          <w:tcPr>
            <w:tcW w:w="439" w:type="pct"/>
            <w:tcBorders>
              <w:top w:val="nil"/>
              <w:left w:val="nil"/>
              <w:bottom w:val="nil"/>
              <w:right w:val="nil"/>
            </w:tcBorders>
            <w:shd w:val="clear" w:color="auto" w:fill="auto"/>
            <w:noWrap/>
            <w:vAlign w:val="bottom"/>
            <w:hideMark/>
          </w:tcPr>
          <w:p w14:paraId="50A18D9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HHS407</w:t>
            </w:r>
          </w:p>
        </w:tc>
        <w:tc>
          <w:tcPr>
            <w:tcW w:w="2160" w:type="pct"/>
            <w:tcBorders>
              <w:top w:val="nil"/>
              <w:left w:val="nil"/>
              <w:bottom w:val="nil"/>
              <w:right w:val="nil"/>
            </w:tcBorders>
            <w:shd w:val="clear" w:color="auto" w:fill="auto"/>
            <w:noWrap/>
            <w:vAlign w:val="bottom"/>
            <w:hideMark/>
          </w:tcPr>
          <w:p w14:paraId="60C2A24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PUBLIC AFFAIRS</w:t>
            </w:r>
          </w:p>
        </w:tc>
        <w:tc>
          <w:tcPr>
            <w:tcW w:w="1135" w:type="pct"/>
            <w:tcBorders>
              <w:top w:val="nil"/>
              <w:left w:val="nil"/>
              <w:bottom w:val="nil"/>
              <w:right w:val="nil"/>
            </w:tcBorders>
            <w:shd w:val="clear" w:color="auto" w:fill="auto"/>
            <w:noWrap/>
            <w:vAlign w:val="bottom"/>
            <w:hideMark/>
          </w:tcPr>
          <w:p w14:paraId="25D7E99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6728118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073453B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788EB714" w14:textId="77777777" w:rsidTr="00392014">
        <w:trPr>
          <w:trHeight w:val="285"/>
        </w:trPr>
        <w:tc>
          <w:tcPr>
            <w:tcW w:w="439" w:type="pct"/>
            <w:tcBorders>
              <w:top w:val="nil"/>
              <w:left w:val="nil"/>
              <w:bottom w:val="nil"/>
              <w:right w:val="nil"/>
            </w:tcBorders>
            <w:shd w:val="clear" w:color="auto" w:fill="auto"/>
            <w:noWrap/>
            <w:vAlign w:val="bottom"/>
            <w:hideMark/>
          </w:tcPr>
          <w:p w14:paraId="7D822EE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HHS408</w:t>
            </w:r>
          </w:p>
        </w:tc>
        <w:tc>
          <w:tcPr>
            <w:tcW w:w="2160" w:type="pct"/>
            <w:tcBorders>
              <w:top w:val="nil"/>
              <w:left w:val="nil"/>
              <w:bottom w:val="nil"/>
              <w:right w:val="nil"/>
            </w:tcBorders>
            <w:shd w:val="clear" w:color="auto" w:fill="auto"/>
            <w:noWrap/>
            <w:vAlign w:val="bottom"/>
            <w:hideMark/>
          </w:tcPr>
          <w:p w14:paraId="064E209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AGING (COMMISSIONER FOR AGING)</w:t>
            </w:r>
          </w:p>
        </w:tc>
        <w:tc>
          <w:tcPr>
            <w:tcW w:w="1135" w:type="pct"/>
            <w:tcBorders>
              <w:top w:val="nil"/>
              <w:left w:val="nil"/>
              <w:bottom w:val="nil"/>
              <w:right w:val="nil"/>
            </w:tcBorders>
            <w:shd w:val="clear" w:color="auto" w:fill="auto"/>
            <w:noWrap/>
            <w:vAlign w:val="bottom"/>
            <w:hideMark/>
          </w:tcPr>
          <w:p w14:paraId="7E4453F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1E56C74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0228F6B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3AE370EE" w14:textId="77777777" w:rsidTr="00392014">
        <w:trPr>
          <w:trHeight w:val="285"/>
        </w:trPr>
        <w:tc>
          <w:tcPr>
            <w:tcW w:w="439" w:type="pct"/>
            <w:tcBorders>
              <w:top w:val="nil"/>
              <w:left w:val="nil"/>
              <w:bottom w:val="nil"/>
              <w:right w:val="nil"/>
            </w:tcBorders>
            <w:shd w:val="clear" w:color="auto" w:fill="auto"/>
            <w:noWrap/>
            <w:vAlign w:val="bottom"/>
            <w:hideMark/>
          </w:tcPr>
          <w:p w14:paraId="1612753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HHS409</w:t>
            </w:r>
          </w:p>
        </w:tc>
        <w:tc>
          <w:tcPr>
            <w:tcW w:w="2160" w:type="pct"/>
            <w:tcBorders>
              <w:top w:val="nil"/>
              <w:left w:val="nil"/>
              <w:bottom w:val="nil"/>
              <w:right w:val="nil"/>
            </w:tcBorders>
            <w:shd w:val="clear" w:color="auto" w:fill="auto"/>
            <w:noWrap/>
            <w:vAlign w:val="bottom"/>
            <w:hideMark/>
          </w:tcPr>
          <w:p w14:paraId="5D27FF5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BUD TECH FNAN</w:t>
            </w:r>
          </w:p>
        </w:tc>
        <w:tc>
          <w:tcPr>
            <w:tcW w:w="1135" w:type="pct"/>
            <w:tcBorders>
              <w:top w:val="nil"/>
              <w:left w:val="nil"/>
              <w:bottom w:val="nil"/>
              <w:right w:val="nil"/>
            </w:tcBorders>
            <w:shd w:val="clear" w:color="auto" w:fill="auto"/>
            <w:noWrap/>
            <w:vAlign w:val="bottom"/>
            <w:hideMark/>
          </w:tcPr>
          <w:p w14:paraId="627AD10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1CB26E3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0439DD1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7D03EF5E" w14:textId="77777777" w:rsidTr="00392014">
        <w:trPr>
          <w:trHeight w:val="285"/>
        </w:trPr>
        <w:tc>
          <w:tcPr>
            <w:tcW w:w="439" w:type="pct"/>
            <w:tcBorders>
              <w:top w:val="nil"/>
              <w:left w:val="nil"/>
              <w:bottom w:val="nil"/>
              <w:right w:val="nil"/>
            </w:tcBorders>
            <w:shd w:val="clear" w:color="auto" w:fill="auto"/>
            <w:noWrap/>
            <w:vAlign w:val="bottom"/>
            <w:hideMark/>
          </w:tcPr>
          <w:p w14:paraId="42702F6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HHS410</w:t>
            </w:r>
          </w:p>
        </w:tc>
        <w:tc>
          <w:tcPr>
            <w:tcW w:w="2160" w:type="pct"/>
            <w:tcBorders>
              <w:top w:val="nil"/>
              <w:left w:val="nil"/>
              <w:bottom w:val="nil"/>
              <w:right w:val="nil"/>
            </w:tcBorders>
            <w:shd w:val="clear" w:color="auto" w:fill="auto"/>
            <w:noWrap/>
            <w:vAlign w:val="bottom"/>
            <w:hideMark/>
          </w:tcPr>
          <w:p w14:paraId="64D8680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HUMAN DEV SERVICES</w:t>
            </w:r>
          </w:p>
        </w:tc>
        <w:tc>
          <w:tcPr>
            <w:tcW w:w="1135" w:type="pct"/>
            <w:tcBorders>
              <w:top w:val="nil"/>
              <w:left w:val="nil"/>
              <w:bottom w:val="nil"/>
              <w:right w:val="nil"/>
            </w:tcBorders>
            <w:shd w:val="clear" w:color="auto" w:fill="auto"/>
            <w:noWrap/>
            <w:vAlign w:val="bottom"/>
            <w:hideMark/>
          </w:tcPr>
          <w:p w14:paraId="5D1C937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2C510BE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3C434D9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619763DB" w14:textId="77777777" w:rsidTr="00392014">
        <w:trPr>
          <w:trHeight w:val="285"/>
        </w:trPr>
        <w:tc>
          <w:tcPr>
            <w:tcW w:w="439" w:type="pct"/>
            <w:tcBorders>
              <w:top w:val="nil"/>
              <w:left w:val="nil"/>
              <w:bottom w:val="nil"/>
              <w:right w:val="nil"/>
            </w:tcBorders>
            <w:shd w:val="clear" w:color="auto" w:fill="auto"/>
            <w:noWrap/>
            <w:vAlign w:val="bottom"/>
            <w:hideMark/>
          </w:tcPr>
          <w:p w14:paraId="1B02E9B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HHS418</w:t>
            </w:r>
          </w:p>
        </w:tc>
        <w:tc>
          <w:tcPr>
            <w:tcW w:w="2160" w:type="pct"/>
            <w:tcBorders>
              <w:top w:val="nil"/>
              <w:left w:val="nil"/>
              <w:bottom w:val="nil"/>
              <w:right w:val="nil"/>
            </w:tcBorders>
            <w:shd w:val="clear" w:color="auto" w:fill="auto"/>
            <w:noWrap/>
            <w:vAlign w:val="bottom"/>
            <w:hideMark/>
          </w:tcPr>
          <w:p w14:paraId="59CD52B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COUNSEL</w:t>
            </w:r>
          </w:p>
        </w:tc>
        <w:tc>
          <w:tcPr>
            <w:tcW w:w="1135" w:type="pct"/>
            <w:tcBorders>
              <w:top w:val="nil"/>
              <w:left w:val="nil"/>
              <w:bottom w:val="nil"/>
              <w:right w:val="nil"/>
            </w:tcBorders>
            <w:shd w:val="clear" w:color="auto" w:fill="auto"/>
            <w:noWrap/>
            <w:vAlign w:val="bottom"/>
            <w:hideMark/>
          </w:tcPr>
          <w:p w14:paraId="34EB47F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4135AB5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42FC3C0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5C8A71F2" w14:textId="77777777" w:rsidTr="00392014">
        <w:trPr>
          <w:trHeight w:val="285"/>
        </w:trPr>
        <w:tc>
          <w:tcPr>
            <w:tcW w:w="439" w:type="pct"/>
            <w:tcBorders>
              <w:top w:val="nil"/>
              <w:left w:val="nil"/>
              <w:bottom w:val="nil"/>
              <w:right w:val="nil"/>
            </w:tcBorders>
            <w:shd w:val="clear" w:color="auto" w:fill="auto"/>
            <w:noWrap/>
            <w:vAlign w:val="bottom"/>
            <w:hideMark/>
          </w:tcPr>
          <w:p w14:paraId="07DEB2D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HHS419</w:t>
            </w:r>
          </w:p>
        </w:tc>
        <w:tc>
          <w:tcPr>
            <w:tcW w:w="2160" w:type="pct"/>
            <w:tcBorders>
              <w:top w:val="nil"/>
              <w:left w:val="nil"/>
              <w:bottom w:val="nil"/>
              <w:right w:val="nil"/>
            </w:tcBorders>
            <w:shd w:val="clear" w:color="auto" w:fill="auto"/>
            <w:noWrap/>
            <w:vAlign w:val="bottom"/>
            <w:hideMark/>
          </w:tcPr>
          <w:p w14:paraId="057E786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5FDDF30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60C0B3F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5BC62BC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1B93A25C" w14:textId="77777777" w:rsidTr="00392014">
        <w:trPr>
          <w:trHeight w:val="285"/>
        </w:trPr>
        <w:tc>
          <w:tcPr>
            <w:tcW w:w="439" w:type="pct"/>
            <w:tcBorders>
              <w:top w:val="nil"/>
              <w:left w:val="nil"/>
              <w:bottom w:val="nil"/>
              <w:right w:val="nil"/>
            </w:tcBorders>
            <w:shd w:val="clear" w:color="auto" w:fill="auto"/>
            <w:noWrap/>
            <w:vAlign w:val="bottom"/>
            <w:hideMark/>
          </w:tcPr>
          <w:p w14:paraId="4642260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HHS521</w:t>
            </w:r>
          </w:p>
        </w:tc>
        <w:tc>
          <w:tcPr>
            <w:tcW w:w="2160" w:type="pct"/>
            <w:tcBorders>
              <w:top w:val="nil"/>
              <w:left w:val="nil"/>
              <w:bottom w:val="nil"/>
              <w:right w:val="nil"/>
            </w:tcBorders>
            <w:shd w:val="clear" w:color="auto" w:fill="auto"/>
            <w:noWrap/>
            <w:vAlign w:val="bottom"/>
            <w:hideMark/>
          </w:tcPr>
          <w:p w14:paraId="72B9E7E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COMMISSIONER ADM FOR NATIVE AMERICANS</w:t>
            </w:r>
          </w:p>
        </w:tc>
        <w:tc>
          <w:tcPr>
            <w:tcW w:w="1135" w:type="pct"/>
            <w:tcBorders>
              <w:top w:val="nil"/>
              <w:left w:val="nil"/>
              <w:bottom w:val="nil"/>
              <w:right w:val="nil"/>
            </w:tcBorders>
            <w:shd w:val="clear" w:color="auto" w:fill="auto"/>
            <w:noWrap/>
            <w:vAlign w:val="bottom"/>
            <w:hideMark/>
          </w:tcPr>
          <w:p w14:paraId="61038C4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602A1CB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4A9D9CC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63F04CDA" w14:textId="77777777" w:rsidTr="00392014">
        <w:trPr>
          <w:trHeight w:val="285"/>
        </w:trPr>
        <w:tc>
          <w:tcPr>
            <w:tcW w:w="439" w:type="pct"/>
            <w:tcBorders>
              <w:top w:val="nil"/>
              <w:left w:val="nil"/>
              <w:bottom w:val="nil"/>
              <w:right w:val="nil"/>
            </w:tcBorders>
            <w:shd w:val="clear" w:color="auto" w:fill="auto"/>
            <w:noWrap/>
            <w:vAlign w:val="bottom"/>
            <w:hideMark/>
          </w:tcPr>
          <w:p w14:paraId="09C85BC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HHS416</w:t>
            </w:r>
          </w:p>
        </w:tc>
        <w:tc>
          <w:tcPr>
            <w:tcW w:w="2160" w:type="pct"/>
            <w:tcBorders>
              <w:top w:val="nil"/>
              <w:left w:val="nil"/>
              <w:bottom w:val="nil"/>
              <w:right w:val="nil"/>
            </w:tcBorders>
            <w:shd w:val="clear" w:color="auto" w:fill="auto"/>
            <w:noWrap/>
            <w:vAlign w:val="bottom"/>
            <w:hideMark/>
          </w:tcPr>
          <w:p w14:paraId="66755ED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INDIAN HEALTH SERVICE</w:t>
            </w:r>
          </w:p>
        </w:tc>
        <w:tc>
          <w:tcPr>
            <w:tcW w:w="1135" w:type="pct"/>
            <w:tcBorders>
              <w:top w:val="nil"/>
              <w:left w:val="nil"/>
              <w:bottom w:val="nil"/>
              <w:right w:val="nil"/>
            </w:tcBorders>
            <w:shd w:val="clear" w:color="auto" w:fill="auto"/>
            <w:noWrap/>
            <w:vAlign w:val="bottom"/>
            <w:hideMark/>
          </w:tcPr>
          <w:p w14:paraId="3FC3785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48ECFB4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4670797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66A1FA37" w14:textId="77777777" w:rsidTr="00392014">
        <w:trPr>
          <w:trHeight w:val="285"/>
        </w:trPr>
        <w:tc>
          <w:tcPr>
            <w:tcW w:w="439" w:type="pct"/>
            <w:tcBorders>
              <w:top w:val="nil"/>
              <w:left w:val="nil"/>
              <w:bottom w:val="nil"/>
              <w:right w:val="nil"/>
            </w:tcBorders>
            <w:shd w:val="clear" w:color="auto" w:fill="auto"/>
            <w:noWrap/>
            <w:vAlign w:val="bottom"/>
            <w:hideMark/>
          </w:tcPr>
          <w:p w14:paraId="14C12EC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HHS417</w:t>
            </w:r>
          </w:p>
        </w:tc>
        <w:tc>
          <w:tcPr>
            <w:tcW w:w="2160" w:type="pct"/>
            <w:tcBorders>
              <w:top w:val="nil"/>
              <w:left w:val="nil"/>
              <w:bottom w:val="nil"/>
              <w:right w:val="nil"/>
            </w:tcBorders>
            <w:shd w:val="clear" w:color="auto" w:fill="auto"/>
            <w:noWrap/>
            <w:vAlign w:val="bottom"/>
            <w:hideMark/>
          </w:tcPr>
          <w:p w14:paraId="522B304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NAT'L INSTITUTE OF HEALTH</w:t>
            </w:r>
          </w:p>
        </w:tc>
        <w:tc>
          <w:tcPr>
            <w:tcW w:w="1135" w:type="pct"/>
            <w:tcBorders>
              <w:top w:val="nil"/>
              <w:left w:val="nil"/>
              <w:bottom w:val="nil"/>
              <w:right w:val="nil"/>
            </w:tcBorders>
            <w:shd w:val="clear" w:color="auto" w:fill="auto"/>
            <w:noWrap/>
            <w:vAlign w:val="bottom"/>
            <w:hideMark/>
          </w:tcPr>
          <w:p w14:paraId="5DE7D3E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21BA3DE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00E4DA9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29930CE9" w14:textId="77777777" w:rsidTr="00392014">
        <w:trPr>
          <w:trHeight w:val="285"/>
        </w:trPr>
        <w:tc>
          <w:tcPr>
            <w:tcW w:w="439" w:type="pct"/>
            <w:tcBorders>
              <w:top w:val="nil"/>
              <w:left w:val="nil"/>
              <w:bottom w:val="nil"/>
              <w:right w:val="nil"/>
            </w:tcBorders>
            <w:shd w:val="clear" w:color="auto" w:fill="auto"/>
            <w:noWrap/>
            <w:vAlign w:val="bottom"/>
            <w:hideMark/>
          </w:tcPr>
          <w:p w14:paraId="6F08EE6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HHS404</w:t>
            </w:r>
          </w:p>
        </w:tc>
        <w:tc>
          <w:tcPr>
            <w:tcW w:w="2160" w:type="pct"/>
            <w:tcBorders>
              <w:top w:val="nil"/>
              <w:left w:val="nil"/>
              <w:bottom w:val="nil"/>
              <w:right w:val="nil"/>
            </w:tcBorders>
            <w:shd w:val="clear" w:color="auto" w:fill="auto"/>
            <w:noWrap/>
            <w:vAlign w:val="bottom"/>
            <w:hideMark/>
          </w:tcPr>
          <w:p w14:paraId="44AE528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ADMR SUBSTANCE ABUSE AND MENTAL HEALTH SERVICE</w:t>
            </w:r>
          </w:p>
        </w:tc>
        <w:tc>
          <w:tcPr>
            <w:tcW w:w="1135" w:type="pct"/>
            <w:tcBorders>
              <w:top w:val="nil"/>
              <w:left w:val="nil"/>
              <w:bottom w:val="nil"/>
              <w:right w:val="nil"/>
            </w:tcBorders>
            <w:shd w:val="clear" w:color="auto" w:fill="auto"/>
            <w:noWrap/>
            <w:vAlign w:val="bottom"/>
            <w:hideMark/>
          </w:tcPr>
          <w:p w14:paraId="6EA1344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39604258"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3CDDF1D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0B2140D8" w14:textId="77777777" w:rsidTr="00392014">
        <w:trPr>
          <w:trHeight w:val="285"/>
        </w:trPr>
        <w:tc>
          <w:tcPr>
            <w:tcW w:w="439" w:type="pct"/>
            <w:tcBorders>
              <w:top w:val="nil"/>
              <w:left w:val="nil"/>
              <w:bottom w:val="nil"/>
              <w:right w:val="nil"/>
            </w:tcBorders>
            <w:shd w:val="clear" w:color="auto" w:fill="auto"/>
            <w:noWrap/>
            <w:vAlign w:val="bottom"/>
            <w:hideMark/>
          </w:tcPr>
          <w:p w14:paraId="096317A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HHS415</w:t>
            </w:r>
          </w:p>
        </w:tc>
        <w:tc>
          <w:tcPr>
            <w:tcW w:w="2160" w:type="pct"/>
            <w:tcBorders>
              <w:top w:val="nil"/>
              <w:left w:val="nil"/>
              <w:bottom w:val="nil"/>
              <w:right w:val="nil"/>
            </w:tcBorders>
            <w:shd w:val="clear" w:color="auto" w:fill="auto"/>
            <w:noWrap/>
            <w:vAlign w:val="bottom"/>
            <w:hideMark/>
          </w:tcPr>
          <w:p w14:paraId="398ED5F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COMMISSIONER SOCIAL SECURITY ADM</w:t>
            </w:r>
          </w:p>
        </w:tc>
        <w:tc>
          <w:tcPr>
            <w:tcW w:w="1135" w:type="pct"/>
            <w:tcBorders>
              <w:top w:val="nil"/>
              <w:left w:val="nil"/>
              <w:bottom w:val="nil"/>
              <w:right w:val="nil"/>
            </w:tcBorders>
            <w:shd w:val="clear" w:color="auto" w:fill="auto"/>
            <w:noWrap/>
            <w:vAlign w:val="bottom"/>
            <w:hideMark/>
          </w:tcPr>
          <w:p w14:paraId="37B3CB2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Health and Human Services (HHS)</w:t>
            </w:r>
          </w:p>
        </w:tc>
        <w:tc>
          <w:tcPr>
            <w:tcW w:w="386" w:type="pct"/>
            <w:tcBorders>
              <w:top w:val="nil"/>
              <w:left w:val="nil"/>
              <w:bottom w:val="nil"/>
              <w:right w:val="nil"/>
            </w:tcBorders>
            <w:shd w:val="clear" w:color="auto" w:fill="auto"/>
            <w:noWrap/>
            <w:vAlign w:val="bottom"/>
            <w:hideMark/>
          </w:tcPr>
          <w:p w14:paraId="0784C61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0BB0726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Health, Education, Labor, and Pensions</w:t>
            </w:r>
          </w:p>
        </w:tc>
      </w:tr>
      <w:tr w:rsidR="003B375C" w:rsidRPr="00A85EF8" w14:paraId="3446FDE9" w14:textId="77777777" w:rsidTr="00392014">
        <w:trPr>
          <w:trHeight w:val="285"/>
        </w:trPr>
        <w:tc>
          <w:tcPr>
            <w:tcW w:w="439" w:type="pct"/>
            <w:tcBorders>
              <w:top w:val="nil"/>
              <w:left w:val="nil"/>
              <w:bottom w:val="nil"/>
              <w:right w:val="nil"/>
            </w:tcBorders>
            <w:shd w:val="clear" w:color="auto" w:fill="auto"/>
            <w:noWrap/>
            <w:vAlign w:val="bottom"/>
            <w:hideMark/>
          </w:tcPr>
          <w:p w14:paraId="15C1622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LAB416</w:t>
            </w:r>
          </w:p>
        </w:tc>
        <w:tc>
          <w:tcPr>
            <w:tcW w:w="2160" w:type="pct"/>
            <w:tcBorders>
              <w:top w:val="nil"/>
              <w:left w:val="nil"/>
              <w:bottom w:val="nil"/>
              <w:right w:val="nil"/>
            </w:tcBorders>
            <w:shd w:val="clear" w:color="auto" w:fill="auto"/>
            <w:noWrap/>
            <w:vAlign w:val="bottom"/>
            <w:hideMark/>
          </w:tcPr>
          <w:p w14:paraId="36DE66A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COMMISSIONER OF LABOR STATISTICS</w:t>
            </w:r>
          </w:p>
        </w:tc>
        <w:tc>
          <w:tcPr>
            <w:tcW w:w="1135" w:type="pct"/>
            <w:tcBorders>
              <w:top w:val="nil"/>
              <w:left w:val="nil"/>
              <w:bottom w:val="nil"/>
              <w:right w:val="nil"/>
            </w:tcBorders>
            <w:shd w:val="clear" w:color="auto" w:fill="auto"/>
            <w:noWrap/>
            <w:vAlign w:val="bottom"/>
            <w:hideMark/>
          </w:tcPr>
          <w:p w14:paraId="0D14E64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75D2911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2A164AF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24ACDE03" w14:textId="77777777" w:rsidTr="00392014">
        <w:trPr>
          <w:trHeight w:val="285"/>
        </w:trPr>
        <w:tc>
          <w:tcPr>
            <w:tcW w:w="439" w:type="pct"/>
            <w:tcBorders>
              <w:top w:val="nil"/>
              <w:left w:val="nil"/>
              <w:bottom w:val="nil"/>
              <w:right w:val="nil"/>
            </w:tcBorders>
            <w:shd w:val="clear" w:color="auto" w:fill="auto"/>
            <w:noWrap/>
            <w:vAlign w:val="bottom"/>
            <w:hideMark/>
          </w:tcPr>
          <w:p w14:paraId="2287AA1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LAB406</w:t>
            </w:r>
          </w:p>
        </w:tc>
        <w:tc>
          <w:tcPr>
            <w:tcW w:w="2160" w:type="pct"/>
            <w:tcBorders>
              <w:top w:val="nil"/>
              <w:left w:val="nil"/>
              <w:bottom w:val="nil"/>
              <w:right w:val="nil"/>
            </w:tcBorders>
            <w:shd w:val="clear" w:color="auto" w:fill="auto"/>
            <w:noWrap/>
            <w:vAlign w:val="bottom"/>
            <w:hideMark/>
          </w:tcPr>
          <w:p w14:paraId="4995E5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EMPLOYEE BENEFITS SECURITY ADMINISTRATION</w:t>
            </w:r>
          </w:p>
        </w:tc>
        <w:tc>
          <w:tcPr>
            <w:tcW w:w="1135" w:type="pct"/>
            <w:tcBorders>
              <w:top w:val="nil"/>
              <w:left w:val="nil"/>
              <w:bottom w:val="nil"/>
              <w:right w:val="nil"/>
            </w:tcBorders>
            <w:shd w:val="clear" w:color="auto" w:fill="auto"/>
            <w:noWrap/>
            <w:vAlign w:val="bottom"/>
            <w:hideMark/>
          </w:tcPr>
          <w:p w14:paraId="1693B22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3B2665E6"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4B1FF95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25F1A2EE" w14:textId="77777777" w:rsidTr="00392014">
        <w:trPr>
          <w:trHeight w:val="285"/>
        </w:trPr>
        <w:tc>
          <w:tcPr>
            <w:tcW w:w="439" w:type="pct"/>
            <w:tcBorders>
              <w:top w:val="nil"/>
              <w:left w:val="nil"/>
              <w:bottom w:val="nil"/>
              <w:right w:val="nil"/>
            </w:tcBorders>
            <w:shd w:val="clear" w:color="auto" w:fill="auto"/>
            <w:noWrap/>
            <w:vAlign w:val="bottom"/>
            <w:hideMark/>
          </w:tcPr>
          <w:p w14:paraId="16CDF26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LAB408</w:t>
            </w:r>
          </w:p>
        </w:tc>
        <w:tc>
          <w:tcPr>
            <w:tcW w:w="2160" w:type="pct"/>
            <w:tcBorders>
              <w:top w:val="nil"/>
              <w:left w:val="nil"/>
              <w:bottom w:val="nil"/>
              <w:right w:val="nil"/>
            </w:tcBorders>
            <w:shd w:val="clear" w:color="auto" w:fill="auto"/>
            <w:noWrap/>
            <w:vAlign w:val="bottom"/>
            <w:hideMark/>
          </w:tcPr>
          <w:p w14:paraId="75D9470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EMPLOYMENT STANDARDS</w:t>
            </w:r>
          </w:p>
        </w:tc>
        <w:tc>
          <w:tcPr>
            <w:tcW w:w="1135" w:type="pct"/>
            <w:tcBorders>
              <w:top w:val="nil"/>
              <w:left w:val="nil"/>
              <w:bottom w:val="nil"/>
              <w:right w:val="nil"/>
            </w:tcBorders>
            <w:shd w:val="clear" w:color="auto" w:fill="auto"/>
            <w:noWrap/>
            <w:vAlign w:val="bottom"/>
            <w:hideMark/>
          </w:tcPr>
          <w:p w14:paraId="2B871A8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7910B8F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1195412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0F680C70" w14:textId="77777777" w:rsidTr="00392014">
        <w:trPr>
          <w:trHeight w:val="285"/>
        </w:trPr>
        <w:tc>
          <w:tcPr>
            <w:tcW w:w="439" w:type="pct"/>
            <w:tcBorders>
              <w:top w:val="nil"/>
              <w:left w:val="nil"/>
              <w:bottom w:val="nil"/>
              <w:right w:val="nil"/>
            </w:tcBorders>
            <w:shd w:val="clear" w:color="auto" w:fill="auto"/>
            <w:noWrap/>
            <w:vAlign w:val="bottom"/>
            <w:hideMark/>
          </w:tcPr>
          <w:p w14:paraId="4204408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LAB407</w:t>
            </w:r>
          </w:p>
        </w:tc>
        <w:tc>
          <w:tcPr>
            <w:tcW w:w="2160" w:type="pct"/>
            <w:tcBorders>
              <w:top w:val="nil"/>
              <w:left w:val="nil"/>
              <w:bottom w:val="nil"/>
              <w:right w:val="nil"/>
            </w:tcBorders>
            <w:shd w:val="clear" w:color="auto" w:fill="auto"/>
            <w:noWrap/>
            <w:vAlign w:val="bottom"/>
            <w:hideMark/>
          </w:tcPr>
          <w:p w14:paraId="382D54F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EMPLOYMENT AND TRAINING</w:t>
            </w:r>
          </w:p>
        </w:tc>
        <w:tc>
          <w:tcPr>
            <w:tcW w:w="1135" w:type="pct"/>
            <w:tcBorders>
              <w:top w:val="nil"/>
              <w:left w:val="nil"/>
              <w:bottom w:val="nil"/>
              <w:right w:val="nil"/>
            </w:tcBorders>
            <w:shd w:val="clear" w:color="auto" w:fill="auto"/>
            <w:noWrap/>
            <w:vAlign w:val="bottom"/>
            <w:hideMark/>
          </w:tcPr>
          <w:p w14:paraId="3E2239B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420DDA9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2888491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5329E065" w14:textId="77777777" w:rsidTr="00392014">
        <w:trPr>
          <w:trHeight w:val="285"/>
        </w:trPr>
        <w:tc>
          <w:tcPr>
            <w:tcW w:w="439" w:type="pct"/>
            <w:tcBorders>
              <w:top w:val="nil"/>
              <w:left w:val="nil"/>
              <w:bottom w:val="nil"/>
              <w:right w:val="nil"/>
            </w:tcBorders>
            <w:shd w:val="clear" w:color="auto" w:fill="auto"/>
            <w:noWrap/>
            <w:vAlign w:val="bottom"/>
            <w:hideMark/>
          </w:tcPr>
          <w:p w14:paraId="25B1D07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LAB101</w:t>
            </w:r>
          </w:p>
        </w:tc>
        <w:tc>
          <w:tcPr>
            <w:tcW w:w="2160" w:type="pct"/>
            <w:tcBorders>
              <w:top w:val="nil"/>
              <w:left w:val="nil"/>
              <w:bottom w:val="nil"/>
              <w:right w:val="nil"/>
            </w:tcBorders>
            <w:shd w:val="clear" w:color="auto" w:fill="auto"/>
            <w:noWrap/>
            <w:vAlign w:val="bottom"/>
            <w:hideMark/>
          </w:tcPr>
          <w:p w14:paraId="3196824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SECRETARY OF LABOR</w:t>
            </w:r>
          </w:p>
        </w:tc>
        <w:tc>
          <w:tcPr>
            <w:tcW w:w="1135" w:type="pct"/>
            <w:tcBorders>
              <w:top w:val="nil"/>
              <w:left w:val="nil"/>
              <w:bottom w:val="nil"/>
              <w:right w:val="nil"/>
            </w:tcBorders>
            <w:shd w:val="clear" w:color="auto" w:fill="auto"/>
            <w:noWrap/>
            <w:vAlign w:val="bottom"/>
            <w:hideMark/>
          </w:tcPr>
          <w:p w14:paraId="760FAD1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5270FF8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5408080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6D1C2E8E" w14:textId="77777777" w:rsidTr="00392014">
        <w:trPr>
          <w:trHeight w:val="285"/>
        </w:trPr>
        <w:tc>
          <w:tcPr>
            <w:tcW w:w="439" w:type="pct"/>
            <w:tcBorders>
              <w:top w:val="nil"/>
              <w:left w:val="nil"/>
              <w:bottom w:val="nil"/>
              <w:right w:val="nil"/>
            </w:tcBorders>
            <w:shd w:val="clear" w:color="auto" w:fill="auto"/>
            <w:noWrap/>
            <w:vAlign w:val="bottom"/>
            <w:hideMark/>
          </w:tcPr>
          <w:p w14:paraId="08925E5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LAB202</w:t>
            </w:r>
          </w:p>
        </w:tc>
        <w:tc>
          <w:tcPr>
            <w:tcW w:w="2160" w:type="pct"/>
            <w:tcBorders>
              <w:top w:val="nil"/>
              <w:left w:val="nil"/>
              <w:bottom w:val="nil"/>
              <w:right w:val="nil"/>
            </w:tcBorders>
            <w:shd w:val="clear" w:color="auto" w:fill="auto"/>
            <w:noWrap/>
            <w:vAlign w:val="bottom"/>
            <w:hideMark/>
          </w:tcPr>
          <w:p w14:paraId="72399BF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SECRETARY OF LABOR</w:t>
            </w:r>
          </w:p>
        </w:tc>
        <w:tc>
          <w:tcPr>
            <w:tcW w:w="1135" w:type="pct"/>
            <w:tcBorders>
              <w:top w:val="nil"/>
              <w:left w:val="nil"/>
              <w:bottom w:val="nil"/>
              <w:right w:val="nil"/>
            </w:tcBorders>
            <w:shd w:val="clear" w:color="auto" w:fill="auto"/>
            <w:noWrap/>
            <w:vAlign w:val="bottom"/>
            <w:hideMark/>
          </w:tcPr>
          <w:p w14:paraId="2721890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4C92CF3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3723A27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57F84F5C" w14:textId="77777777" w:rsidTr="00392014">
        <w:trPr>
          <w:trHeight w:val="285"/>
        </w:trPr>
        <w:tc>
          <w:tcPr>
            <w:tcW w:w="439" w:type="pct"/>
            <w:tcBorders>
              <w:top w:val="nil"/>
              <w:left w:val="nil"/>
              <w:bottom w:val="nil"/>
              <w:right w:val="nil"/>
            </w:tcBorders>
            <w:shd w:val="clear" w:color="auto" w:fill="auto"/>
            <w:noWrap/>
            <w:vAlign w:val="bottom"/>
            <w:hideMark/>
          </w:tcPr>
          <w:p w14:paraId="6D32E56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LAB404</w:t>
            </w:r>
          </w:p>
        </w:tc>
        <w:tc>
          <w:tcPr>
            <w:tcW w:w="2160" w:type="pct"/>
            <w:tcBorders>
              <w:top w:val="nil"/>
              <w:left w:val="nil"/>
              <w:bottom w:val="nil"/>
              <w:right w:val="nil"/>
            </w:tcBorders>
            <w:shd w:val="clear" w:color="auto" w:fill="auto"/>
            <w:noWrap/>
            <w:vAlign w:val="bottom"/>
            <w:hideMark/>
          </w:tcPr>
          <w:p w14:paraId="5498CA3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ADMINISTRATION AND MANAGEMENT</w:t>
            </w:r>
          </w:p>
        </w:tc>
        <w:tc>
          <w:tcPr>
            <w:tcW w:w="1135" w:type="pct"/>
            <w:tcBorders>
              <w:top w:val="nil"/>
              <w:left w:val="nil"/>
              <w:bottom w:val="nil"/>
              <w:right w:val="nil"/>
            </w:tcBorders>
            <w:shd w:val="clear" w:color="auto" w:fill="auto"/>
            <w:noWrap/>
            <w:vAlign w:val="bottom"/>
            <w:hideMark/>
          </w:tcPr>
          <w:p w14:paraId="049343D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209DE24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63FF65F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66DE4224" w14:textId="77777777" w:rsidTr="00392014">
        <w:trPr>
          <w:trHeight w:val="285"/>
        </w:trPr>
        <w:tc>
          <w:tcPr>
            <w:tcW w:w="439" w:type="pct"/>
            <w:tcBorders>
              <w:top w:val="nil"/>
              <w:left w:val="nil"/>
              <w:bottom w:val="nil"/>
              <w:right w:val="nil"/>
            </w:tcBorders>
            <w:shd w:val="clear" w:color="auto" w:fill="auto"/>
            <w:noWrap/>
            <w:vAlign w:val="bottom"/>
            <w:hideMark/>
          </w:tcPr>
          <w:p w14:paraId="6C095BF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LAB405</w:t>
            </w:r>
          </w:p>
        </w:tc>
        <w:tc>
          <w:tcPr>
            <w:tcW w:w="2160" w:type="pct"/>
            <w:tcBorders>
              <w:top w:val="nil"/>
              <w:left w:val="nil"/>
              <w:bottom w:val="nil"/>
              <w:right w:val="nil"/>
            </w:tcBorders>
            <w:shd w:val="clear" w:color="auto" w:fill="auto"/>
            <w:noWrap/>
            <w:vAlign w:val="bottom"/>
            <w:hideMark/>
          </w:tcPr>
          <w:p w14:paraId="3E19902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CONGRESSIONAL AND INTERGOVERONMENTAL AFFAIRS</w:t>
            </w:r>
          </w:p>
        </w:tc>
        <w:tc>
          <w:tcPr>
            <w:tcW w:w="1135" w:type="pct"/>
            <w:tcBorders>
              <w:top w:val="nil"/>
              <w:left w:val="nil"/>
              <w:bottom w:val="nil"/>
              <w:right w:val="nil"/>
            </w:tcBorders>
            <w:shd w:val="clear" w:color="auto" w:fill="auto"/>
            <w:noWrap/>
            <w:vAlign w:val="bottom"/>
            <w:hideMark/>
          </w:tcPr>
          <w:p w14:paraId="75BD2E5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75A6D20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1BD5746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536C3B4D" w14:textId="77777777" w:rsidTr="00392014">
        <w:trPr>
          <w:trHeight w:val="285"/>
        </w:trPr>
        <w:tc>
          <w:tcPr>
            <w:tcW w:w="439" w:type="pct"/>
            <w:tcBorders>
              <w:top w:val="nil"/>
              <w:left w:val="nil"/>
              <w:bottom w:val="nil"/>
              <w:right w:val="nil"/>
            </w:tcBorders>
            <w:shd w:val="clear" w:color="auto" w:fill="auto"/>
            <w:noWrap/>
            <w:vAlign w:val="bottom"/>
            <w:hideMark/>
          </w:tcPr>
          <w:p w14:paraId="779C52E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LAB411</w:t>
            </w:r>
          </w:p>
        </w:tc>
        <w:tc>
          <w:tcPr>
            <w:tcW w:w="2160" w:type="pct"/>
            <w:tcBorders>
              <w:top w:val="nil"/>
              <w:left w:val="nil"/>
              <w:bottom w:val="nil"/>
              <w:right w:val="nil"/>
            </w:tcBorders>
            <w:shd w:val="clear" w:color="auto" w:fill="auto"/>
            <w:noWrap/>
            <w:vAlign w:val="bottom"/>
            <w:hideMark/>
          </w:tcPr>
          <w:p w14:paraId="4325D42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POLICY</w:t>
            </w:r>
          </w:p>
        </w:tc>
        <w:tc>
          <w:tcPr>
            <w:tcW w:w="1135" w:type="pct"/>
            <w:tcBorders>
              <w:top w:val="nil"/>
              <w:left w:val="nil"/>
              <w:bottom w:val="nil"/>
              <w:right w:val="nil"/>
            </w:tcBorders>
            <w:shd w:val="clear" w:color="auto" w:fill="auto"/>
            <w:noWrap/>
            <w:vAlign w:val="bottom"/>
            <w:hideMark/>
          </w:tcPr>
          <w:p w14:paraId="1D49448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1ED6866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26EFAA7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4595FDC6" w14:textId="77777777" w:rsidTr="00392014">
        <w:trPr>
          <w:trHeight w:val="285"/>
        </w:trPr>
        <w:tc>
          <w:tcPr>
            <w:tcW w:w="439" w:type="pct"/>
            <w:tcBorders>
              <w:top w:val="nil"/>
              <w:left w:val="nil"/>
              <w:bottom w:val="nil"/>
              <w:right w:val="nil"/>
            </w:tcBorders>
            <w:shd w:val="clear" w:color="auto" w:fill="auto"/>
            <w:noWrap/>
            <w:vAlign w:val="bottom"/>
            <w:hideMark/>
          </w:tcPr>
          <w:p w14:paraId="7A2BD42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LAB412</w:t>
            </w:r>
          </w:p>
        </w:tc>
        <w:tc>
          <w:tcPr>
            <w:tcW w:w="2160" w:type="pct"/>
            <w:tcBorders>
              <w:top w:val="nil"/>
              <w:left w:val="nil"/>
              <w:bottom w:val="nil"/>
              <w:right w:val="nil"/>
            </w:tcBorders>
            <w:shd w:val="clear" w:color="auto" w:fill="auto"/>
            <w:noWrap/>
            <w:vAlign w:val="bottom"/>
            <w:hideMark/>
          </w:tcPr>
          <w:p w14:paraId="7E7704E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PUBLIC AFFAIRS</w:t>
            </w:r>
          </w:p>
        </w:tc>
        <w:tc>
          <w:tcPr>
            <w:tcW w:w="1135" w:type="pct"/>
            <w:tcBorders>
              <w:top w:val="nil"/>
              <w:left w:val="nil"/>
              <w:bottom w:val="nil"/>
              <w:right w:val="nil"/>
            </w:tcBorders>
            <w:shd w:val="clear" w:color="auto" w:fill="auto"/>
            <w:noWrap/>
            <w:vAlign w:val="bottom"/>
            <w:hideMark/>
          </w:tcPr>
          <w:p w14:paraId="3704143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32887D6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393F1F0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1C66ACB5" w14:textId="77777777" w:rsidTr="00392014">
        <w:trPr>
          <w:trHeight w:val="285"/>
        </w:trPr>
        <w:tc>
          <w:tcPr>
            <w:tcW w:w="439" w:type="pct"/>
            <w:tcBorders>
              <w:top w:val="nil"/>
              <w:left w:val="nil"/>
              <w:bottom w:val="nil"/>
              <w:right w:val="nil"/>
            </w:tcBorders>
            <w:shd w:val="clear" w:color="auto" w:fill="auto"/>
            <w:noWrap/>
            <w:vAlign w:val="bottom"/>
            <w:hideMark/>
          </w:tcPr>
          <w:p w14:paraId="2635718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LAB413</w:t>
            </w:r>
          </w:p>
        </w:tc>
        <w:tc>
          <w:tcPr>
            <w:tcW w:w="2160" w:type="pct"/>
            <w:tcBorders>
              <w:top w:val="nil"/>
              <w:left w:val="nil"/>
              <w:bottom w:val="nil"/>
              <w:right w:val="nil"/>
            </w:tcBorders>
            <w:shd w:val="clear" w:color="auto" w:fill="auto"/>
            <w:noWrap/>
            <w:vAlign w:val="bottom"/>
            <w:hideMark/>
          </w:tcPr>
          <w:p w14:paraId="6B51A87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THE AMERICAN WORKPLACE</w:t>
            </w:r>
          </w:p>
        </w:tc>
        <w:tc>
          <w:tcPr>
            <w:tcW w:w="1135" w:type="pct"/>
            <w:tcBorders>
              <w:top w:val="nil"/>
              <w:left w:val="nil"/>
              <w:bottom w:val="nil"/>
              <w:right w:val="nil"/>
            </w:tcBorders>
            <w:shd w:val="clear" w:color="auto" w:fill="auto"/>
            <w:noWrap/>
            <w:vAlign w:val="bottom"/>
            <w:hideMark/>
          </w:tcPr>
          <w:p w14:paraId="36B8448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5628E51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79E9E0E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0DA5F3E2" w14:textId="77777777" w:rsidTr="00392014">
        <w:trPr>
          <w:trHeight w:val="285"/>
        </w:trPr>
        <w:tc>
          <w:tcPr>
            <w:tcW w:w="439" w:type="pct"/>
            <w:tcBorders>
              <w:top w:val="nil"/>
              <w:left w:val="nil"/>
              <w:bottom w:val="nil"/>
              <w:right w:val="nil"/>
            </w:tcBorders>
            <w:shd w:val="clear" w:color="auto" w:fill="auto"/>
            <w:noWrap/>
            <w:vAlign w:val="bottom"/>
            <w:hideMark/>
          </w:tcPr>
          <w:p w14:paraId="29FC4FA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LAB415</w:t>
            </w:r>
          </w:p>
        </w:tc>
        <w:tc>
          <w:tcPr>
            <w:tcW w:w="2160" w:type="pct"/>
            <w:tcBorders>
              <w:top w:val="nil"/>
              <w:left w:val="nil"/>
              <w:bottom w:val="nil"/>
              <w:right w:val="nil"/>
            </w:tcBorders>
            <w:shd w:val="clear" w:color="auto" w:fill="auto"/>
            <w:noWrap/>
            <w:vAlign w:val="bottom"/>
            <w:hideMark/>
          </w:tcPr>
          <w:p w14:paraId="4F899B5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CHIEF FINANCIAL OFFICER</w:t>
            </w:r>
          </w:p>
        </w:tc>
        <w:tc>
          <w:tcPr>
            <w:tcW w:w="1135" w:type="pct"/>
            <w:tcBorders>
              <w:top w:val="nil"/>
              <w:left w:val="nil"/>
              <w:bottom w:val="nil"/>
              <w:right w:val="nil"/>
            </w:tcBorders>
            <w:shd w:val="clear" w:color="auto" w:fill="auto"/>
            <w:noWrap/>
            <w:vAlign w:val="bottom"/>
            <w:hideMark/>
          </w:tcPr>
          <w:p w14:paraId="6D18CC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6B6BC0F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1FD6C73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5D4B79C8" w14:textId="77777777" w:rsidTr="00392014">
        <w:trPr>
          <w:trHeight w:val="285"/>
        </w:trPr>
        <w:tc>
          <w:tcPr>
            <w:tcW w:w="439" w:type="pct"/>
            <w:tcBorders>
              <w:top w:val="nil"/>
              <w:left w:val="nil"/>
              <w:bottom w:val="nil"/>
              <w:right w:val="nil"/>
            </w:tcBorders>
            <w:shd w:val="clear" w:color="auto" w:fill="auto"/>
            <w:noWrap/>
            <w:vAlign w:val="bottom"/>
            <w:hideMark/>
          </w:tcPr>
          <w:p w14:paraId="3289E99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LAB418</w:t>
            </w:r>
          </w:p>
        </w:tc>
        <w:tc>
          <w:tcPr>
            <w:tcW w:w="2160" w:type="pct"/>
            <w:tcBorders>
              <w:top w:val="nil"/>
              <w:left w:val="nil"/>
              <w:bottom w:val="nil"/>
              <w:right w:val="nil"/>
            </w:tcBorders>
            <w:shd w:val="clear" w:color="auto" w:fill="auto"/>
            <w:noWrap/>
            <w:vAlign w:val="bottom"/>
            <w:hideMark/>
          </w:tcPr>
          <w:p w14:paraId="6FD2FA1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0BD0C24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62B9348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7620A44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1AB6FAAC" w14:textId="77777777" w:rsidTr="00392014">
        <w:trPr>
          <w:trHeight w:val="285"/>
        </w:trPr>
        <w:tc>
          <w:tcPr>
            <w:tcW w:w="439" w:type="pct"/>
            <w:tcBorders>
              <w:top w:val="nil"/>
              <w:left w:val="nil"/>
              <w:bottom w:val="nil"/>
              <w:right w:val="nil"/>
            </w:tcBorders>
            <w:shd w:val="clear" w:color="auto" w:fill="auto"/>
            <w:noWrap/>
            <w:vAlign w:val="bottom"/>
            <w:hideMark/>
          </w:tcPr>
          <w:p w14:paraId="338BD1D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LAB419</w:t>
            </w:r>
          </w:p>
        </w:tc>
        <w:tc>
          <w:tcPr>
            <w:tcW w:w="2160" w:type="pct"/>
            <w:tcBorders>
              <w:top w:val="nil"/>
              <w:left w:val="nil"/>
              <w:bottom w:val="nil"/>
              <w:right w:val="nil"/>
            </w:tcBorders>
            <w:shd w:val="clear" w:color="auto" w:fill="auto"/>
            <w:noWrap/>
            <w:vAlign w:val="bottom"/>
            <w:hideMark/>
          </w:tcPr>
          <w:p w14:paraId="15FDD2F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SOLICITOR OF LABOR</w:t>
            </w:r>
          </w:p>
        </w:tc>
        <w:tc>
          <w:tcPr>
            <w:tcW w:w="1135" w:type="pct"/>
            <w:tcBorders>
              <w:top w:val="nil"/>
              <w:left w:val="nil"/>
              <w:bottom w:val="nil"/>
              <w:right w:val="nil"/>
            </w:tcBorders>
            <w:shd w:val="clear" w:color="auto" w:fill="auto"/>
            <w:noWrap/>
            <w:vAlign w:val="bottom"/>
            <w:hideMark/>
          </w:tcPr>
          <w:p w14:paraId="4593078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3493951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1CCA5F4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7C5C1BE4" w14:textId="77777777" w:rsidTr="00392014">
        <w:trPr>
          <w:trHeight w:val="285"/>
        </w:trPr>
        <w:tc>
          <w:tcPr>
            <w:tcW w:w="439" w:type="pct"/>
            <w:tcBorders>
              <w:top w:val="nil"/>
              <w:left w:val="nil"/>
              <w:bottom w:val="nil"/>
              <w:right w:val="nil"/>
            </w:tcBorders>
            <w:shd w:val="clear" w:color="auto" w:fill="auto"/>
            <w:noWrap/>
            <w:vAlign w:val="bottom"/>
            <w:hideMark/>
          </w:tcPr>
          <w:p w14:paraId="78BB48F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LAB409</w:t>
            </w:r>
          </w:p>
        </w:tc>
        <w:tc>
          <w:tcPr>
            <w:tcW w:w="2160" w:type="pct"/>
            <w:tcBorders>
              <w:top w:val="nil"/>
              <w:left w:val="nil"/>
              <w:bottom w:val="nil"/>
              <w:right w:val="nil"/>
            </w:tcBorders>
            <w:shd w:val="clear" w:color="auto" w:fill="auto"/>
            <w:noWrap/>
            <w:vAlign w:val="bottom"/>
            <w:hideMark/>
          </w:tcPr>
          <w:p w14:paraId="43EAF33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LABOR MGT STANDARDS</w:t>
            </w:r>
          </w:p>
        </w:tc>
        <w:tc>
          <w:tcPr>
            <w:tcW w:w="1135" w:type="pct"/>
            <w:tcBorders>
              <w:top w:val="nil"/>
              <w:left w:val="nil"/>
              <w:bottom w:val="nil"/>
              <w:right w:val="nil"/>
            </w:tcBorders>
            <w:shd w:val="clear" w:color="auto" w:fill="auto"/>
            <w:noWrap/>
            <w:vAlign w:val="bottom"/>
            <w:hideMark/>
          </w:tcPr>
          <w:p w14:paraId="2781438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25091F0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69F8798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4882BBBD" w14:textId="77777777" w:rsidTr="00392014">
        <w:trPr>
          <w:trHeight w:val="285"/>
        </w:trPr>
        <w:tc>
          <w:tcPr>
            <w:tcW w:w="439" w:type="pct"/>
            <w:tcBorders>
              <w:top w:val="nil"/>
              <w:left w:val="nil"/>
              <w:bottom w:val="nil"/>
              <w:right w:val="nil"/>
            </w:tcBorders>
            <w:shd w:val="clear" w:color="auto" w:fill="auto"/>
            <w:noWrap/>
            <w:vAlign w:val="bottom"/>
            <w:hideMark/>
          </w:tcPr>
          <w:p w14:paraId="74A6FBD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LAB403</w:t>
            </w:r>
          </w:p>
        </w:tc>
        <w:tc>
          <w:tcPr>
            <w:tcW w:w="2160" w:type="pct"/>
            <w:tcBorders>
              <w:top w:val="nil"/>
              <w:left w:val="nil"/>
              <w:bottom w:val="nil"/>
              <w:right w:val="nil"/>
            </w:tcBorders>
            <w:shd w:val="clear" w:color="auto" w:fill="auto"/>
            <w:noWrap/>
            <w:vAlign w:val="bottom"/>
            <w:hideMark/>
          </w:tcPr>
          <w:p w14:paraId="4517D38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SECRETARTY FOR LABOR FOR MINE SAFETY AND HEALTH</w:t>
            </w:r>
          </w:p>
        </w:tc>
        <w:tc>
          <w:tcPr>
            <w:tcW w:w="1135" w:type="pct"/>
            <w:tcBorders>
              <w:top w:val="nil"/>
              <w:left w:val="nil"/>
              <w:bottom w:val="nil"/>
              <w:right w:val="nil"/>
            </w:tcBorders>
            <w:shd w:val="clear" w:color="auto" w:fill="auto"/>
            <w:noWrap/>
            <w:vAlign w:val="bottom"/>
            <w:hideMark/>
          </w:tcPr>
          <w:p w14:paraId="3E1B927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42CF2C6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20E6922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59EFD39A" w14:textId="77777777" w:rsidTr="00392014">
        <w:trPr>
          <w:trHeight w:val="285"/>
        </w:trPr>
        <w:tc>
          <w:tcPr>
            <w:tcW w:w="439" w:type="pct"/>
            <w:tcBorders>
              <w:top w:val="nil"/>
              <w:left w:val="nil"/>
              <w:bottom w:val="nil"/>
              <w:right w:val="nil"/>
            </w:tcBorders>
            <w:shd w:val="clear" w:color="auto" w:fill="auto"/>
            <w:noWrap/>
            <w:vAlign w:val="bottom"/>
            <w:hideMark/>
          </w:tcPr>
          <w:p w14:paraId="5A69110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LAB410</w:t>
            </w:r>
          </w:p>
        </w:tc>
        <w:tc>
          <w:tcPr>
            <w:tcW w:w="2160" w:type="pct"/>
            <w:tcBorders>
              <w:top w:val="nil"/>
              <w:left w:val="nil"/>
              <w:bottom w:val="nil"/>
              <w:right w:val="nil"/>
            </w:tcBorders>
            <w:shd w:val="clear" w:color="auto" w:fill="auto"/>
            <w:noWrap/>
            <w:vAlign w:val="bottom"/>
            <w:hideMark/>
          </w:tcPr>
          <w:p w14:paraId="0BBE614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OCCUPATIONAL SAFETY AND HEALTH</w:t>
            </w:r>
          </w:p>
        </w:tc>
        <w:tc>
          <w:tcPr>
            <w:tcW w:w="1135" w:type="pct"/>
            <w:tcBorders>
              <w:top w:val="nil"/>
              <w:left w:val="nil"/>
              <w:bottom w:val="nil"/>
              <w:right w:val="nil"/>
            </w:tcBorders>
            <w:shd w:val="clear" w:color="auto" w:fill="auto"/>
            <w:noWrap/>
            <w:vAlign w:val="bottom"/>
            <w:hideMark/>
          </w:tcPr>
          <w:p w14:paraId="21A6BBA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147AE8B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4A3E7A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21D2D483" w14:textId="77777777" w:rsidTr="00392014">
        <w:trPr>
          <w:trHeight w:val="285"/>
        </w:trPr>
        <w:tc>
          <w:tcPr>
            <w:tcW w:w="439" w:type="pct"/>
            <w:tcBorders>
              <w:top w:val="nil"/>
              <w:left w:val="nil"/>
              <w:bottom w:val="nil"/>
              <w:right w:val="nil"/>
            </w:tcBorders>
            <w:shd w:val="clear" w:color="auto" w:fill="auto"/>
            <w:noWrap/>
            <w:vAlign w:val="bottom"/>
            <w:hideMark/>
          </w:tcPr>
          <w:p w14:paraId="6095A21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LAB414</w:t>
            </w:r>
          </w:p>
        </w:tc>
        <w:tc>
          <w:tcPr>
            <w:tcW w:w="2160" w:type="pct"/>
            <w:tcBorders>
              <w:top w:val="nil"/>
              <w:left w:val="nil"/>
              <w:bottom w:val="nil"/>
              <w:right w:val="nil"/>
            </w:tcBorders>
            <w:shd w:val="clear" w:color="auto" w:fill="auto"/>
            <w:noWrap/>
            <w:vAlign w:val="bottom"/>
            <w:hideMark/>
          </w:tcPr>
          <w:p w14:paraId="67795DA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VETERANS EMPLOYMENT AND TRAINING</w:t>
            </w:r>
          </w:p>
        </w:tc>
        <w:tc>
          <w:tcPr>
            <w:tcW w:w="1135" w:type="pct"/>
            <w:tcBorders>
              <w:top w:val="nil"/>
              <w:left w:val="nil"/>
              <w:bottom w:val="nil"/>
              <w:right w:val="nil"/>
            </w:tcBorders>
            <w:shd w:val="clear" w:color="auto" w:fill="auto"/>
            <w:noWrap/>
            <w:vAlign w:val="bottom"/>
            <w:hideMark/>
          </w:tcPr>
          <w:p w14:paraId="360B643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6E10EF9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1AC5657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4CBD7A07" w14:textId="77777777" w:rsidTr="00392014">
        <w:trPr>
          <w:trHeight w:val="285"/>
        </w:trPr>
        <w:tc>
          <w:tcPr>
            <w:tcW w:w="439" w:type="pct"/>
            <w:tcBorders>
              <w:top w:val="nil"/>
              <w:left w:val="nil"/>
              <w:bottom w:val="nil"/>
              <w:right w:val="nil"/>
            </w:tcBorders>
            <w:shd w:val="clear" w:color="auto" w:fill="auto"/>
            <w:noWrap/>
            <w:vAlign w:val="bottom"/>
            <w:hideMark/>
          </w:tcPr>
          <w:p w14:paraId="302F5B3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LAB417</w:t>
            </w:r>
          </w:p>
        </w:tc>
        <w:tc>
          <w:tcPr>
            <w:tcW w:w="2160" w:type="pct"/>
            <w:tcBorders>
              <w:top w:val="nil"/>
              <w:left w:val="nil"/>
              <w:bottom w:val="nil"/>
              <w:right w:val="nil"/>
            </w:tcBorders>
            <w:shd w:val="clear" w:color="auto" w:fill="auto"/>
            <w:noWrap/>
            <w:vAlign w:val="bottom"/>
            <w:hideMark/>
          </w:tcPr>
          <w:p w14:paraId="23CC0F1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OF THE WOMEN'S BUREAU</w:t>
            </w:r>
          </w:p>
        </w:tc>
        <w:tc>
          <w:tcPr>
            <w:tcW w:w="1135" w:type="pct"/>
            <w:tcBorders>
              <w:top w:val="nil"/>
              <w:left w:val="nil"/>
              <w:bottom w:val="nil"/>
              <w:right w:val="nil"/>
            </w:tcBorders>
            <w:shd w:val="clear" w:color="auto" w:fill="auto"/>
            <w:noWrap/>
            <w:vAlign w:val="bottom"/>
            <w:hideMark/>
          </w:tcPr>
          <w:p w14:paraId="666C070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595756D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06AA424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3D4C3BE1" w14:textId="77777777" w:rsidTr="00392014">
        <w:trPr>
          <w:trHeight w:val="285"/>
        </w:trPr>
        <w:tc>
          <w:tcPr>
            <w:tcW w:w="439" w:type="pct"/>
            <w:tcBorders>
              <w:top w:val="nil"/>
              <w:left w:val="nil"/>
              <w:bottom w:val="nil"/>
              <w:right w:val="nil"/>
            </w:tcBorders>
            <w:shd w:val="clear" w:color="auto" w:fill="auto"/>
            <w:noWrap/>
            <w:vAlign w:val="bottom"/>
            <w:hideMark/>
          </w:tcPr>
          <w:p w14:paraId="1BFF4F6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LAB520</w:t>
            </w:r>
          </w:p>
        </w:tc>
        <w:tc>
          <w:tcPr>
            <w:tcW w:w="2160" w:type="pct"/>
            <w:tcBorders>
              <w:top w:val="nil"/>
              <w:left w:val="nil"/>
              <w:bottom w:val="nil"/>
              <w:right w:val="nil"/>
            </w:tcBorders>
            <w:shd w:val="clear" w:color="auto" w:fill="auto"/>
            <w:noWrap/>
            <w:vAlign w:val="bottom"/>
            <w:hideMark/>
          </w:tcPr>
          <w:p w14:paraId="2C95519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WAGE AND HOUR</w:t>
            </w:r>
          </w:p>
        </w:tc>
        <w:tc>
          <w:tcPr>
            <w:tcW w:w="1135" w:type="pct"/>
            <w:tcBorders>
              <w:top w:val="nil"/>
              <w:left w:val="nil"/>
              <w:bottom w:val="nil"/>
              <w:right w:val="nil"/>
            </w:tcBorders>
            <w:shd w:val="clear" w:color="auto" w:fill="auto"/>
            <w:noWrap/>
            <w:vAlign w:val="bottom"/>
            <w:hideMark/>
          </w:tcPr>
          <w:p w14:paraId="7767284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Labor (LAB)</w:t>
            </w:r>
          </w:p>
        </w:tc>
        <w:tc>
          <w:tcPr>
            <w:tcW w:w="386" w:type="pct"/>
            <w:tcBorders>
              <w:top w:val="nil"/>
              <w:left w:val="nil"/>
              <w:bottom w:val="nil"/>
              <w:right w:val="nil"/>
            </w:tcBorders>
            <w:shd w:val="clear" w:color="auto" w:fill="auto"/>
            <w:noWrap/>
            <w:vAlign w:val="bottom"/>
            <w:hideMark/>
          </w:tcPr>
          <w:p w14:paraId="4B8013C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0B830B1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71F010D6" w14:textId="77777777" w:rsidTr="00392014">
        <w:trPr>
          <w:trHeight w:val="285"/>
        </w:trPr>
        <w:tc>
          <w:tcPr>
            <w:tcW w:w="439" w:type="pct"/>
            <w:tcBorders>
              <w:top w:val="nil"/>
              <w:left w:val="nil"/>
              <w:bottom w:val="nil"/>
              <w:right w:val="nil"/>
            </w:tcBorders>
            <w:shd w:val="clear" w:color="auto" w:fill="auto"/>
            <w:noWrap/>
            <w:vAlign w:val="bottom"/>
            <w:hideMark/>
          </w:tcPr>
          <w:p w14:paraId="30A2032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NFA301</w:t>
            </w:r>
          </w:p>
        </w:tc>
        <w:tc>
          <w:tcPr>
            <w:tcW w:w="2160" w:type="pct"/>
            <w:tcBorders>
              <w:top w:val="nil"/>
              <w:left w:val="nil"/>
              <w:bottom w:val="nil"/>
              <w:right w:val="nil"/>
            </w:tcBorders>
            <w:shd w:val="clear" w:color="auto" w:fill="auto"/>
            <w:noWrap/>
            <w:vAlign w:val="bottom"/>
            <w:hideMark/>
          </w:tcPr>
          <w:p w14:paraId="525EBB0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CHAIRMAN NATL ENDOWMENT FOR THE ARTS</w:t>
            </w:r>
          </w:p>
        </w:tc>
        <w:tc>
          <w:tcPr>
            <w:tcW w:w="1135" w:type="pct"/>
            <w:tcBorders>
              <w:top w:val="nil"/>
              <w:left w:val="nil"/>
              <w:bottom w:val="nil"/>
              <w:right w:val="nil"/>
            </w:tcBorders>
            <w:shd w:val="clear" w:color="auto" w:fill="auto"/>
            <w:noWrap/>
            <w:vAlign w:val="bottom"/>
            <w:hideMark/>
          </w:tcPr>
          <w:p w14:paraId="173A555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National Endowment of the Arts (NFA)</w:t>
            </w:r>
          </w:p>
        </w:tc>
        <w:tc>
          <w:tcPr>
            <w:tcW w:w="386" w:type="pct"/>
            <w:tcBorders>
              <w:top w:val="nil"/>
              <w:left w:val="nil"/>
              <w:bottom w:val="nil"/>
              <w:right w:val="nil"/>
            </w:tcBorders>
            <w:shd w:val="clear" w:color="auto" w:fill="auto"/>
            <w:noWrap/>
            <w:vAlign w:val="bottom"/>
            <w:hideMark/>
          </w:tcPr>
          <w:p w14:paraId="33E9856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20AEEE1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27DCC8E6" w14:textId="77777777" w:rsidTr="00392014">
        <w:trPr>
          <w:trHeight w:val="285"/>
        </w:trPr>
        <w:tc>
          <w:tcPr>
            <w:tcW w:w="439" w:type="pct"/>
            <w:tcBorders>
              <w:top w:val="nil"/>
              <w:left w:val="nil"/>
              <w:bottom w:val="nil"/>
              <w:right w:val="nil"/>
            </w:tcBorders>
            <w:shd w:val="clear" w:color="auto" w:fill="auto"/>
            <w:noWrap/>
            <w:vAlign w:val="bottom"/>
            <w:hideMark/>
          </w:tcPr>
          <w:p w14:paraId="21C2DBF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NFA302</w:t>
            </w:r>
          </w:p>
        </w:tc>
        <w:tc>
          <w:tcPr>
            <w:tcW w:w="2160" w:type="pct"/>
            <w:tcBorders>
              <w:top w:val="nil"/>
              <w:left w:val="nil"/>
              <w:bottom w:val="nil"/>
              <w:right w:val="nil"/>
            </w:tcBorders>
            <w:shd w:val="clear" w:color="auto" w:fill="auto"/>
            <w:noWrap/>
            <w:vAlign w:val="bottom"/>
            <w:hideMark/>
          </w:tcPr>
          <w:p w14:paraId="4B7CDD0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CHAIRMAN NATL ENDOWMENT FOR THE HUMANITIES</w:t>
            </w:r>
          </w:p>
        </w:tc>
        <w:tc>
          <w:tcPr>
            <w:tcW w:w="1135" w:type="pct"/>
            <w:tcBorders>
              <w:top w:val="nil"/>
              <w:left w:val="nil"/>
              <w:bottom w:val="nil"/>
              <w:right w:val="nil"/>
            </w:tcBorders>
            <w:shd w:val="clear" w:color="auto" w:fill="auto"/>
            <w:noWrap/>
            <w:vAlign w:val="bottom"/>
            <w:hideMark/>
          </w:tcPr>
          <w:p w14:paraId="1037668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National Endowment of the Arts (NFA)</w:t>
            </w:r>
          </w:p>
        </w:tc>
        <w:tc>
          <w:tcPr>
            <w:tcW w:w="386" w:type="pct"/>
            <w:tcBorders>
              <w:top w:val="nil"/>
              <w:left w:val="nil"/>
              <w:bottom w:val="nil"/>
              <w:right w:val="nil"/>
            </w:tcBorders>
            <w:shd w:val="clear" w:color="auto" w:fill="auto"/>
            <w:noWrap/>
            <w:vAlign w:val="bottom"/>
            <w:hideMark/>
          </w:tcPr>
          <w:p w14:paraId="38640EF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71A025F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19EB83DC" w14:textId="77777777" w:rsidTr="00392014">
        <w:trPr>
          <w:trHeight w:val="285"/>
        </w:trPr>
        <w:tc>
          <w:tcPr>
            <w:tcW w:w="439" w:type="pct"/>
            <w:tcBorders>
              <w:top w:val="nil"/>
              <w:left w:val="nil"/>
              <w:bottom w:val="nil"/>
              <w:right w:val="nil"/>
            </w:tcBorders>
            <w:shd w:val="clear" w:color="auto" w:fill="auto"/>
            <w:noWrap/>
            <w:vAlign w:val="bottom"/>
            <w:hideMark/>
          </w:tcPr>
          <w:p w14:paraId="5C13EF8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NFA501</w:t>
            </w:r>
          </w:p>
        </w:tc>
        <w:tc>
          <w:tcPr>
            <w:tcW w:w="2160" w:type="pct"/>
            <w:tcBorders>
              <w:top w:val="nil"/>
              <w:left w:val="nil"/>
              <w:bottom w:val="nil"/>
              <w:right w:val="nil"/>
            </w:tcBorders>
            <w:shd w:val="clear" w:color="auto" w:fill="auto"/>
            <w:noWrap/>
            <w:vAlign w:val="bottom"/>
            <w:hideMark/>
          </w:tcPr>
          <w:p w14:paraId="03D7FA7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INSTITUE OF MUSEUM AND LIBRARY SERVICES</w:t>
            </w:r>
          </w:p>
        </w:tc>
        <w:tc>
          <w:tcPr>
            <w:tcW w:w="1135" w:type="pct"/>
            <w:tcBorders>
              <w:top w:val="nil"/>
              <w:left w:val="nil"/>
              <w:bottom w:val="nil"/>
              <w:right w:val="nil"/>
            </w:tcBorders>
            <w:shd w:val="clear" w:color="auto" w:fill="auto"/>
            <w:noWrap/>
            <w:vAlign w:val="bottom"/>
            <w:hideMark/>
          </w:tcPr>
          <w:p w14:paraId="0FAF549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National Endowment of the Arts (NFA)</w:t>
            </w:r>
          </w:p>
        </w:tc>
        <w:tc>
          <w:tcPr>
            <w:tcW w:w="386" w:type="pct"/>
            <w:tcBorders>
              <w:top w:val="nil"/>
              <w:left w:val="nil"/>
              <w:bottom w:val="nil"/>
              <w:right w:val="nil"/>
            </w:tcBorders>
            <w:shd w:val="clear" w:color="auto" w:fill="auto"/>
            <w:noWrap/>
            <w:vAlign w:val="bottom"/>
            <w:hideMark/>
          </w:tcPr>
          <w:p w14:paraId="544DA7C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422B807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4E452012" w14:textId="77777777" w:rsidTr="00392014">
        <w:trPr>
          <w:trHeight w:val="285"/>
        </w:trPr>
        <w:tc>
          <w:tcPr>
            <w:tcW w:w="439" w:type="pct"/>
            <w:tcBorders>
              <w:top w:val="nil"/>
              <w:left w:val="nil"/>
              <w:bottom w:val="nil"/>
              <w:right w:val="nil"/>
            </w:tcBorders>
            <w:shd w:val="clear" w:color="auto" w:fill="auto"/>
            <w:noWrap/>
            <w:vAlign w:val="bottom"/>
            <w:hideMark/>
          </w:tcPr>
          <w:p w14:paraId="7B2E5EB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NSF201</w:t>
            </w:r>
          </w:p>
        </w:tc>
        <w:tc>
          <w:tcPr>
            <w:tcW w:w="2160" w:type="pct"/>
            <w:tcBorders>
              <w:top w:val="nil"/>
              <w:left w:val="nil"/>
              <w:bottom w:val="nil"/>
              <w:right w:val="nil"/>
            </w:tcBorders>
            <w:shd w:val="clear" w:color="auto" w:fill="auto"/>
            <w:noWrap/>
            <w:vAlign w:val="bottom"/>
            <w:hideMark/>
          </w:tcPr>
          <w:p w14:paraId="3CF4A3D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NATIONAL SCIENCE FOUNDATION</w:t>
            </w:r>
          </w:p>
        </w:tc>
        <w:tc>
          <w:tcPr>
            <w:tcW w:w="1135" w:type="pct"/>
            <w:tcBorders>
              <w:top w:val="nil"/>
              <w:left w:val="nil"/>
              <w:bottom w:val="nil"/>
              <w:right w:val="nil"/>
            </w:tcBorders>
            <w:shd w:val="clear" w:color="auto" w:fill="auto"/>
            <w:noWrap/>
            <w:vAlign w:val="bottom"/>
            <w:hideMark/>
          </w:tcPr>
          <w:p w14:paraId="103E57A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National Science Foundation (NSF)</w:t>
            </w:r>
          </w:p>
        </w:tc>
        <w:tc>
          <w:tcPr>
            <w:tcW w:w="386" w:type="pct"/>
            <w:tcBorders>
              <w:top w:val="nil"/>
              <w:left w:val="nil"/>
              <w:bottom w:val="nil"/>
              <w:right w:val="nil"/>
            </w:tcBorders>
            <w:shd w:val="clear" w:color="auto" w:fill="auto"/>
            <w:noWrap/>
            <w:vAlign w:val="bottom"/>
            <w:hideMark/>
          </w:tcPr>
          <w:p w14:paraId="42B4A43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270D8F7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46063005" w14:textId="77777777" w:rsidTr="00392014">
        <w:trPr>
          <w:trHeight w:val="285"/>
        </w:trPr>
        <w:tc>
          <w:tcPr>
            <w:tcW w:w="439" w:type="pct"/>
            <w:tcBorders>
              <w:top w:val="nil"/>
              <w:left w:val="nil"/>
              <w:bottom w:val="nil"/>
              <w:right w:val="nil"/>
            </w:tcBorders>
            <w:shd w:val="clear" w:color="auto" w:fill="auto"/>
            <w:noWrap/>
            <w:vAlign w:val="bottom"/>
            <w:hideMark/>
          </w:tcPr>
          <w:p w14:paraId="4CEC1E9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NSF302</w:t>
            </w:r>
          </w:p>
        </w:tc>
        <w:tc>
          <w:tcPr>
            <w:tcW w:w="2160" w:type="pct"/>
            <w:tcBorders>
              <w:top w:val="nil"/>
              <w:left w:val="nil"/>
              <w:bottom w:val="nil"/>
              <w:right w:val="nil"/>
            </w:tcBorders>
            <w:shd w:val="clear" w:color="auto" w:fill="auto"/>
            <w:noWrap/>
            <w:vAlign w:val="bottom"/>
            <w:hideMark/>
          </w:tcPr>
          <w:p w14:paraId="195E6EB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DIRECTOR NATIONAL SCIENCE FOUNDATION</w:t>
            </w:r>
          </w:p>
        </w:tc>
        <w:tc>
          <w:tcPr>
            <w:tcW w:w="1135" w:type="pct"/>
            <w:tcBorders>
              <w:top w:val="nil"/>
              <w:left w:val="nil"/>
              <w:bottom w:val="nil"/>
              <w:right w:val="nil"/>
            </w:tcBorders>
            <w:shd w:val="clear" w:color="auto" w:fill="auto"/>
            <w:noWrap/>
            <w:vAlign w:val="bottom"/>
            <w:hideMark/>
          </w:tcPr>
          <w:p w14:paraId="56C9E62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National Science Foundation (NSF)</w:t>
            </w:r>
          </w:p>
        </w:tc>
        <w:tc>
          <w:tcPr>
            <w:tcW w:w="386" w:type="pct"/>
            <w:tcBorders>
              <w:top w:val="nil"/>
              <w:left w:val="nil"/>
              <w:bottom w:val="nil"/>
              <w:right w:val="nil"/>
            </w:tcBorders>
            <w:shd w:val="clear" w:color="auto" w:fill="auto"/>
            <w:noWrap/>
            <w:vAlign w:val="bottom"/>
            <w:hideMark/>
          </w:tcPr>
          <w:p w14:paraId="1A8F3C3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0404C4F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2453EE12" w14:textId="77777777" w:rsidTr="00392014">
        <w:trPr>
          <w:trHeight w:val="285"/>
        </w:trPr>
        <w:tc>
          <w:tcPr>
            <w:tcW w:w="439" w:type="pct"/>
            <w:tcBorders>
              <w:top w:val="nil"/>
              <w:left w:val="nil"/>
              <w:bottom w:val="nil"/>
              <w:right w:val="nil"/>
            </w:tcBorders>
            <w:shd w:val="clear" w:color="auto" w:fill="auto"/>
            <w:noWrap/>
            <w:vAlign w:val="bottom"/>
            <w:hideMark/>
          </w:tcPr>
          <w:p w14:paraId="766D114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SA101</w:t>
            </w:r>
          </w:p>
        </w:tc>
        <w:tc>
          <w:tcPr>
            <w:tcW w:w="2160" w:type="pct"/>
            <w:tcBorders>
              <w:top w:val="nil"/>
              <w:left w:val="nil"/>
              <w:bottom w:val="nil"/>
              <w:right w:val="nil"/>
            </w:tcBorders>
            <w:shd w:val="clear" w:color="auto" w:fill="auto"/>
            <w:noWrap/>
            <w:vAlign w:val="bottom"/>
            <w:hideMark/>
          </w:tcPr>
          <w:p w14:paraId="513D768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COMMISSIONER SOCIAL SECURITY ADMINISTRATION</w:t>
            </w:r>
          </w:p>
        </w:tc>
        <w:tc>
          <w:tcPr>
            <w:tcW w:w="1135" w:type="pct"/>
            <w:tcBorders>
              <w:top w:val="nil"/>
              <w:left w:val="nil"/>
              <w:bottom w:val="nil"/>
              <w:right w:val="nil"/>
            </w:tcBorders>
            <w:shd w:val="clear" w:color="auto" w:fill="auto"/>
            <w:noWrap/>
            <w:vAlign w:val="bottom"/>
            <w:hideMark/>
          </w:tcPr>
          <w:p w14:paraId="3DF85AA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 xml:space="preserve">Social Security </w:t>
            </w:r>
            <w:proofErr w:type="spellStart"/>
            <w:r w:rsidRPr="00A85EF8">
              <w:rPr>
                <w:rFonts w:ascii="Calibri" w:hAnsi="Calibri" w:cs="Calibri"/>
                <w:color w:val="000000"/>
                <w:sz w:val="22"/>
                <w:szCs w:val="22"/>
              </w:rPr>
              <w:t>Administraiton</w:t>
            </w:r>
            <w:proofErr w:type="spellEnd"/>
            <w:r w:rsidRPr="00A85EF8">
              <w:rPr>
                <w:rFonts w:ascii="Calibri" w:hAnsi="Calibri" w:cs="Calibri"/>
                <w:color w:val="000000"/>
                <w:sz w:val="22"/>
                <w:szCs w:val="22"/>
              </w:rPr>
              <w:t xml:space="preserve"> (SSA)</w:t>
            </w:r>
          </w:p>
        </w:tc>
        <w:tc>
          <w:tcPr>
            <w:tcW w:w="386" w:type="pct"/>
            <w:tcBorders>
              <w:top w:val="nil"/>
              <w:left w:val="nil"/>
              <w:bottom w:val="nil"/>
              <w:right w:val="nil"/>
            </w:tcBorders>
            <w:shd w:val="clear" w:color="auto" w:fill="auto"/>
            <w:noWrap/>
            <w:vAlign w:val="bottom"/>
            <w:hideMark/>
          </w:tcPr>
          <w:p w14:paraId="7BB9A08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1B51987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0686D727" w14:textId="77777777" w:rsidTr="00392014">
        <w:trPr>
          <w:trHeight w:val="285"/>
        </w:trPr>
        <w:tc>
          <w:tcPr>
            <w:tcW w:w="439" w:type="pct"/>
            <w:tcBorders>
              <w:top w:val="nil"/>
              <w:left w:val="nil"/>
              <w:bottom w:val="nil"/>
              <w:right w:val="nil"/>
            </w:tcBorders>
            <w:shd w:val="clear" w:color="auto" w:fill="auto"/>
            <w:noWrap/>
            <w:vAlign w:val="bottom"/>
            <w:hideMark/>
          </w:tcPr>
          <w:p w14:paraId="42E0E94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SA202</w:t>
            </w:r>
          </w:p>
        </w:tc>
        <w:tc>
          <w:tcPr>
            <w:tcW w:w="2160" w:type="pct"/>
            <w:tcBorders>
              <w:top w:val="nil"/>
              <w:left w:val="nil"/>
              <w:bottom w:val="nil"/>
              <w:right w:val="nil"/>
            </w:tcBorders>
            <w:shd w:val="clear" w:color="auto" w:fill="auto"/>
            <w:noWrap/>
            <w:vAlign w:val="bottom"/>
            <w:hideMark/>
          </w:tcPr>
          <w:p w14:paraId="4962203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COMMISSIONER OF SOCIAL SECURITY</w:t>
            </w:r>
          </w:p>
        </w:tc>
        <w:tc>
          <w:tcPr>
            <w:tcW w:w="1135" w:type="pct"/>
            <w:tcBorders>
              <w:top w:val="nil"/>
              <w:left w:val="nil"/>
              <w:bottom w:val="nil"/>
              <w:right w:val="nil"/>
            </w:tcBorders>
            <w:shd w:val="clear" w:color="auto" w:fill="auto"/>
            <w:noWrap/>
            <w:vAlign w:val="bottom"/>
            <w:hideMark/>
          </w:tcPr>
          <w:p w14:paraId="547B76A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 xml:space="preserve">Social Security </w:t>
            </w:r>
            <w:proofErr w:type="spellStart"/>
            <w:r w:rsidRPr="00A85EF8">
              <w:rPr>
                <w:rFonts w:ascii="Calibri" w:hAnsi="Calibri" w:cs="Calibri"/>
                <w:color w:val="000000"/>
                <w:sz w:val="22"/>
                <w:szCs w:val="22"/>
              </w:rPr>
              <w:t>Administraiton</w:t>
            </w:r>
            <w:proofErr w:type="spellEnd"/>
            <w:r w:rsidRPr="00A85EF8">
              <w:rPr>
                <w:rFonts w:ascii="Calibri" w:hAnsi="Calibri" w:cs="Calibri"/>
                <w:color w:val="000000"/>
                <w:sz w:val="22"/>
                <w:szCs w:val="22"/>
              </w:rPr>
              <w:t xml:space="preserve"> (SSA)</w:t>
            </w:r>
          </w:p>
        </w:tc>
        <w:tc>
          <w:tcPr>
            <w:tcW w:w="386" w:type="pct"/>
            <w:tcBorders>
              <w:top w:val="nil"/>
              <w:left w:val="nil"/>
              <w:bottom w:val="nil"/>
              <w:right w:val="nil"/>
            </w:tcBorders>
            <w:shd w:val="clear" w:color="auto" w:fill="auto"/>
            <w:noWrap/>
            <w:vAlign w:val="bottom"/>
            <w:hideMark/>
          </w:tcPr>
          <w:p w14:paraId="1F841B9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2A22724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17D4755E" w14:textId="77777777" w:rsidTr="00392014">
        <w:trPr>
          <w:trHeight w:val="285"/>
        </w:trPr>
        <w:tc>
          <w:tcPr>
            <w:tcW w:w="439" w:type="pct"/>
            <w:tcBorders>
              <w:top w:val="nil"/>
              <w:left w:val="nil"/>
              <w:bottom w:val="nil"/>
              <w:right w:val="nil"/>
            </w:tcBorders>
            <w:shd w:val="clear" w:color="auto" w:fill="auto"/>
            <w:noWrap/>
            <w:vAlign w:val="bottom"/>
            <w:hideMark/>
          </w:tcPr>
          <w:p w14:paraId="7DF89FF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SA403</w:t>
            </w:r>
          </w:p>
        </w:tc>
        <w:tc>
          <w:tcPr>
            <w:tcW w:w="2160" w:type="pct"/>
            <w:tcBorders>
              <w:top w:val="nil"/>
              <w:left w:val="nil"/>
              <w:bottom w:val="nil"/>
              <w:right w:val="nil"/>
            </w:tcBorders>
            <w:shd w:val="clear" w:color="auto" w:fill="auto"/>
            <w:noWrap/>
            <w:vAlign w:val="bottom"/>
            <w:hideMark/>
          </w:tcPr>
          <w:p w14:paraId="461E052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08B7653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 xml:space="preserve">Social Security </w:t>
            </w:r>
            <w:proofErr w:type="spellStart"/>
            <w:r w:rsidRPr="00A85EF8">
              <w:rPr>
                <w:rFonts w:ascii="Calibri" w:hAnsi="Calibri" w:cs="Calibri"/>
                <w:color w:val="000000"/>
                <w:sz w:val="22"/>
                <w:szCs w:val="22"/>
              </w:rPr>
              <w:t>Administraiton</w:t>
            </w:r>
            <w:proofErr w:type="spellEnd"/>
            <w:r w:rsidRPr="00A85EF8">
              <w:rPr>
                <w:rFonts w:ascii="Calibri" w:hAnsi="Calibri" w:cs="Calibri"/>
                <w:color w:val="000000"/>
                <w:sz w:val="22"/>
                <w:szCs w:val="22"/>
              </w:rPr>
              <w:t xml:space="preserve"> (SSA)</w:t>
            </w:r>
          </w:p>
        </w:tc>
        <w:tc>
          <w:tcPr>
            <w:tcW w:w="386" w:type="pct"/>
            <w:tcBorders>
              <w:top w:val="nil"/>
              <w:left w:val="nil"/>
              <w:bottom w:val="nil"/>
              <w:right w:val="nil"/>
            </w:tcBorders>
            <w:shd w:val="clear" w:color="auto" w:fill="auto"/>
            <w:noWrap/>
            <w:vAlign w:val="bottom"/>
            <w:hideMark/>
          </w:tcPr>
          <w:p w14:paraId="7EB362A5"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217</w:t>
            </w:r>
          </w:p>
        </w:tc>
        <w:tc>
          <w:tcPr>
            <w:tcW w:w="879" w:type="pct"/>
            <w:tcBorders>
              <w:top w:val="nil"/>
              <w:left w:val="nil"/>
              <w:bottom w:val="nil"/>
              <w:right w:val="nil"/>
            </w:tcBorders>
            <w:shd w:val="clear" w:color="auto" w:fill="auto"/>
            <w:noWrap/>
            <w:vAlign w:val="bottom"/>
            <w:hideMark/>
          </w:tcPr>
          <w:p w14:paraId="42DC487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Labor and Human Resources</w:t>
            </w:r>
          </w:p>
        </w:tc>
      </w:tr>
      <w:tr w:rsidR="003B375C" w:rsidRPr="00A85EF8" w14:paraId="1101DF98" w14:textId="77777777" w:rsidTr="00392014">
        <w:trPr>
          <w:trHeight w:val="285"/>
        </w:trPr>
        <w:tc>
          <w:tcPr>
            <w:tcW w:w="439" w:type="pct"/>
            <w:tcBorders>
              <w:top w:val="nil"/>
              <w:left w:val="nil"/>
              <w:bottom w:val="nil"/>
              <w:right w:val="nil"/>
            </w:tcBorders>
            <w:shd w:val="clear" w:color="auto" w:fill="auto"/>
            <w:noWrap/>
            <w:vAlign w:val="bottom"/>
            <w:hideMark/>
          </w:tcPr>
          <w:p w14:paraId="4CA747D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SB301</w:t>
            </w:r>
          </w:p>
        </w:tc>
        <w:tc>
          <w:tcPr>
            <w:tcW w:w="2160" w:type="pct"/>
            <w:tcBorders>
              <w:top w:val="nil"/>
              <w:left w:val="nil"/>
              <w:bottom w:val="nil"/>
              <w:right w:val="nil"/>
            </w:tcBorders>
            <w:shd w:val="clear" w:color="auto" w:fill="auto"/>
            <w:noWrap/>
            <w:vAlign w:val="bottom"/>
            <w:hideMark/>
          </w:tcPr>
          <w:p w14:paraId="487C529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ADMINISTRATOR SBA</w:t>
            </w:r>
          </w:p>
        </w:tc>
        <w:tc>
          <w:tcPr>
            <w:tcW w:w="1135" w:type="pct"/>
            <w:tcBorders>
              <w:top w:val="nil"/>
              <w:left w:val="nil"/>
              <w:bottom w:val="nil"/>
              <w:right w:val="nil"/>
            </w:tcBorders>
            <w:shd w:val="clear" w:color="auto" w:fill="auto"/>
            <w:noWrap/>
            <w:vAlign w:val="bottom"/>
            <w:hideMark/>
          </w:tcPr>
          <w:p w14:paraId="6478F68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Small Business Administration (SBA)</w:t>
            </w:r>
          </w:p>
        </w:tc>
        <w:tc>
          <w:tcPr>
            <w:tcW w:w="386" w:type="pct"/>
            <w:tcBorders>
              <w:top w:val="nil"/>
              <w:left w:val="nil"/>
              <w:bottom w:val="nil"/>
              <w:right w:val="nil"/>
            </w:tcBorders>
            <w:shd w:val="clear" w:color="auto" w:fill="auto"/>
            <w:noWrap/>
            <w:vAlign w:val="bottom"/>
            <w:hideMark/>
          </w:tcPr>
          <w:p w14:paraId="0F97193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219</w:t>
            </w:r>
          </w:p>
        </w:tc>
        <w:tc>
          <w:tcPr>
            <w:tcW w:w="879" w:type="pct"/>
            <w:tcBorders>
              <w:top w:val="nil"/>
              <w:left w:val="nil"/>
              <w:bottom w:val="nil"/>
              <w:right w:val="nil"/>
            </w:tcBorders>
            <w:shd w:val="clear" w:color="auto" w:fill="auto"/>
            <w:noWrap/>
            <w:vAlign w:val="bottom"/>
            <w:hideMark/>
          </w:tcPr>
          <w:p w14:paraId="32AF7AA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Small Business and Entrepreneurship</w:t>
            </w:r>
          </w:p>
        </w:tc>
      </w:tr>
      <w:tr w:rsidR="003B375C" w:rsidRPr="00A85EF8" w14:paraId="40C27BBD" w14:textId="77777777" w:rsidTr="00392014">
        <w:trPr>
          <w:trHeight w:val="285"/>
        </w:trPr>
        <w:tc>
          <w:tcPr>
            <w:tcW w:w="439" w:type="pct"/>
            <w:tcBorders>
              <w:top w:val="nil"/>
              <w:left w:val="nil"/>
              <w:bottom w:val="nil"/>
              <w:right w:val="nil"/>
            </w:tcBorders>
            <w:shd w:val="clear" w:color="auto" w:fill="auto"/>
            <w:noWrap/>
            <w:vAlign w:val="bottom"/>
            <w:hideMark/>
          </w:tcPr>
          <w:p w14:paraId="0FEB8C2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SB402</w:t>
            </w:r>
          </w:p>
        </w:tc>
        <w:tc>
          <w:tcPr>
            <w:tcW w:w="2160" w:type="pct"/>
            <w:tcBorders>
              <w:top w:val="nil"/>
              <w:left w:val="nil"/>
              <w:bottom w:val="nil"/>
              <w:right w:val="nil"/>
            </w:tcBorders>
            <w:shd w:val="clear" w:color="auto" w:fill="auto"/>
            <w:noWrap/>
            <w:vAlign w:val="bottom"/>
            <w:hideMark/>
          </w:tcPr>
          <w:p w14:paraId="5A6CAE6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CHIEF COUNSEL FOR ADVOCACY</w:t>
            </w:r>
          </w:p>
        </w:tc>
        <w:tc>
          <w:tcPr>
            <w:tcW w:w="1135" w:type="pct"/>
            <w:tcBorders>
              <w:top w:val="nil"/>
              <w:left w:val="nil"/>
              <w:bottom w:val="nil"/>
              <w:right w:val="nil"/>
            </w:tcBorders>
            <w:shd w:val="clear" w:color="auto" w:fill="auto"/>
            <w:noWrap/>
            <w:vAlign w:val="bottom"/>
            <w:hideMark/>
          </w:tcPr>
          <w:p w14:paraId="166A7C8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Small Business Administration (SBA)</w:t>
            </w:r>
          </w:p>
        </w:tc>
        <w:tc>
          <w:tcPr>
            <w:tcW w:w="386" w:type="pct"/>
            <w:tcBorders>
              <w:top w:val="nil"/>
              <w:left w:val="nil"/>
              <w:bottom w:val="nil"/>
              <w:right w:val="nil"/>
            </w:tcBorders>
            <w:shd w:val="clear" w:color="auto" w:fill="auto"/>
            <w:noWrap/>
            <w:vAlign w:val="bottom"/>
            <w:hideMark/>
          </w:tcPr>
          <w:p w14:paraId="0E38373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219</w:t>
            </w:r>
          </w:p>
        </w:tc>
        <w:tc>
          <w:tcPr>
            <w:tcW w:w="879" w:type="pct"/>
            <w:tcBorders>
              <w:top w:val="nil"/>
              <w:left w:val="nil"/>
              <w:bottom w:val="nil"/>
              <w:right w:val="nil"/>
            </w:tcBorders>
            <w:shd w:val="clear" w:color="auto" w:fill="auto"/>
            <w:noWrap/>
            <w:vAlign w:val="bottom"/>
            <w:hideMark/>
          </w:tcPr>
          <w:p w14:paraId="1DAAE93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Small Business and Entrepreneurship</w:t>
            </w:r>
          </w:p>
        </w:tc>
      </w:tr>
      <w:tr w:rsidR="003B375C" w:rsidRPr="00A85EF8" w14:paraId="49DAEA69" w14:textId="77777777" w:rsidTr="00392014">
        <w:trPr>
          <w:trHeight w:val="285"/>
        </w:trPr>
        <w:tc>
          <w:tcPr>
            <w:tcW w:w="439" w:type="pct"/>
            <w:tcBorders>
              <w:top w:val="nil"/>
              <w:left w:val="nil"/>
              <w:bottom w:val="nil"/>
              <w:right w:val="nil"/>
            </w:tcBorders>
            <w:shd w:val="clear" w:color="auto" w:fill="auto"/>
            <w:noWrap/>
            <w:vAlign w:val="bottom"/>
            <w:hideMark/>
          </w:tcPr>
          <w:p w14:paraId="0011CC7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SB403</w:t>
            </w:r>
          </w:p>
        </w:tc>
        <w:tc>
          <w:tcPr>
            <w:tcW w:w="2160" w:type="pct"/>
            <w:tcBorders>
              <w:top w:val="nil"/>
              <w:left w:val="nil"/>
              <w:bottom w:val="nil"/>
              <w:right w:val="nil"/>
            </w:tcBorders>
            <w:shd w:val="clear" w:color="auto" w:fill="auto"/>
            <w:noWrap/>
            <w:vAlign w:val="bottom"/>
            <w:hideMark/>
          </w:tcPr>
          <w:p w14:paraId="45DCC92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ADMINISTRATOR</w:t>
            </w:r>
          </w:p>
        </w:tc>
        <w:tc>
          <w:tcPr>
            <w:tcW w:w="1135" w:type="pct"/>
            <w:tcBorders>
              <w:top w:val="nil"/>
              <w:left w:val="nil"/>
              <w:bottom w:val="nil"/>
              <w:right w:val="nil"/>
            </w:tcBorders>
            <w:shd w:val="clear" w:color="auto" w:fill="auto"/>
            <w:noWrap/>
            <w:vAlign w:val="bottom"/>
            <w:hideMark/>
          </w:tcPr>
          <w:p w14:paraId="421E405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Small Business Administration (SBA)</w:t>
            </w:r>
          </w:p>
        </w:tc>
        <w:tc>
          <w:tcPr>
            <w:tcW w:w="386" w:type="pct"/>
            <w:tcBorders>
              <w:top w:val="nil"/>
              <w:left w:val="nil"/>
              <w:bottom w:val="nil"/>
              <w:right w:val="nil"/>
            </w:tcBorders>
            <w:shd w:val="clear" w:color="auto" w:fill="auto"/>
            <w:noWrap/>
            <w:vAlign w:val="bottom"/>
            <w:hideMark/>
          </w:tcPr>
          <w:p w14:paraId="1D9799F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219</w:t>
            </w:r>
          </w:p>
        </w:tc>
        <w:tc>
          <w:tcPr>
            <w:tcW w:w="879" w:type="pct"/>
            <w:tcBorders>
              <w:top w:val="nil"/>
              <w:left w:val="nil"/>
              <w:bottom w:val="nil"/>
              <w:right w:val="nil"/>
            </w:tcBorders>
            <w:shd w:val="clear" w:color="auto" w:fill="auto"/>
            <w:noWrap/>
            <w:vAlign w:val="bottom"/>
            <w:hideMark/>
          </w:tcPr>
          <w:p w14:paraId="5BFB117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Small Business and Entrepreneurship</w:t>
            </w:r>
          </w:p>
        </w:tc>
      </w:tr>
      <w:tr w:rsidR="003B375C" w:rsidRPr="00A85EF8" w14:paraId="4202A37D" w14:textId="77777777" w:rsidTr="00392014">
        <w:trPr>
          <w:trHeight w:val="285"/>
        </w:trPr>
        <w:tc>
          <w:tcPr>
            <w:tcW w:w="439" w:type="pct"/>
            <w:tcBorders>
              <w:top w:val="nil"/>
              <w:left w:val="nil"/>
              <w:bottom w:val="nil"/>
              <w:right w:val="nil"/>
            </w:tcBorders>
            <w:shd w:val="clear" w:color="auto" w:fill="auto"/>
            <w:noWrap/>
            <w:vAlign w:val="bottom"/>
            <w:hideMark/>
          </w:tcPr>
          <w:p w14:paraId="6E5F9D9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SB404</w:t>
            </w:r>
          </w:p>
        </w:tc>
        <w:tc>
          <w:tcPr>
            <w:tcW w:w="2160" w:type="pct"/>
            <w:tcBorders>
              <w:top w:val="nil"/>
              <w:left w:val="nil"/>
              <w:bottom w:val="nil"/>
              <w:right w:val="nil"/>
            </w:tcBorders>
            <w:shd w:val="clear" w:color="auto" w:fill="auto"/>
            <w:noWrap/>
            <w:vAlign w:val="bottom"/>
            <w:hideMark/>
          </w:tcPr>
          <w:p w14:paraId="652E068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31BCF39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Small Business Administration (SBA)</w:t>
            </w:r>
          </w:p>
        </w:tc>
        <w:tc>
          <w:tcPr>
            <w:tcW w:w="386" w:type="pct"/>
            <w:tcBorders>
              <w:top w:val="nil"/>
              <w:left w:val="nil"/>
              <w:bottom w:val="nil"/>
              <w:right w:val="nil"/>
            </w:tcBorders>
            <w:shd w:val="clear" w:color="auto" w:fill="auto"/>
            <w:noWrap/>
            <w:vAlign w:val="bottom"/>
            <w:hideMark/>
          </w:tcPr>
          <w:p w14:paraId="38DA729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219</w:t>
            </w:r>
          </w:p>
        </w:tc>
        <w:tc>
          <w:tcPr>
            <w:tcW w:w="879" w:type="pct"/>
            <w:tcBorders>
              <w:top w:val="nil"/>
              <w:left w:val="nil"/>
              <w:bottom w:val="nil"/>
              <w:right w:val="nil"/>
            </w:tcBorders>
            <w:shd w:val="clear" w:color="auto" w:fill="auto"/>
            <w:noWrap/>
            <w:vAlign w:val="bottom"/>
            <w:hideMark/>
          </w:tcPr>
          <w:p w14:paraId="2F6B4A0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Small Business and Entrepreneurship</w:t>
            </w:r>
          </w:p>
        </w:tc>
      </w:tr>
      <w:tr w:rsidR="003B375C" w:rsidRPr="00A85EF8" w14:paraId="0016DDCA" w14:textId="77777777" w:rsidTr="00392014">
        <w:trPr>
          <w:trHeight w:val="285"/>
        </w:trPr>
        <w:tc>
          <w:tcPr>
            <w:tcW w:w="439" w:type="pct"/>
            <w:tcBorders>
              <w:top w:val="nil"/>
              <w:left w:val="nil"/>
              <w:bottom w:val="nil"/>
              <w:right w:val="nil"/>
            </w:tcBorders>
            <w:shd w:val="clear" w:color="auto" w:fill="auto"/>
            <w:noWrap/>
            <w:vAlign w:val="bottom"/>
            <w:hideMark/>
          </w:tcPr>
          <w:p w14:paraId="7A46C2C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VET305</w:t>
            </w:r>
          </w:p>
        </w:tc>
        <w:tc>
          <w:tcPr>
            <w:tcW w:w="2160" w:type="pct"/>
            <w:tcBorders>
              <w:top w:val="nil"/>
              <w:left w:val="nil"/>
              <w:bottom w:val="nil"/>
              <w:right w:val="nil"/>
            </w:tcBorders>
            <w:shd w:val="clear" w:color="auto" w:fill="auto"/>
            <w:noWrap/>
            <w:vAlign w:val="bottom"/>
            <w:hideMark/>
          </w:tcPr>
          <w:p w14:paraId="07AC553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MEMORIAL AFFAIRS</w:t>
            </w:r>
          </w:p>
        </w:tc>
        <w:tc>
          <w:tcPr>
            <w:tcW w:w="1135" w:type="pct"/>
            <w:tcBorders>
              <w:top w:val="nil"/>
              <w:left w:val="nil"/>
              <w:bottom w:val="nil"/>
              <w:right w:val="nil"/>
            </w:tcBorders>
            <w:shd w:val="clear" w:color="auto" w:fill="auto"/>
            <w:noWrap/>
            <w:vAlign w:val="bottom"/>
            <w:hideMark/>
          </w:tcPr>
          <w:p w14:paraId="794E0CE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Veterans Affairs (VET)</w:t>
            </w:r>
          </w:p>
        </w:tc>
        <w:tc>
          <w:tcPr>
            <w:tcW w:w="386" w:type="pct"/>
            <w:tcBorders>
              <w:top w:val="nil"/>
              <w:left w:val="nil"/>
              <w:bottom w:val="nil"/>
              <w:right w:val="nil"/>
            </w:tcBorders>
            <w:shd w:val="clear" w:color="auto" w:fill="auto"/>
            <w:noWrap/>
            <w:vAlign w:val="bottom"/>
            <w:hideMark/>
          </w:tcPr>
          <w:p w14:paraId="4251BF4D"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220</w:t>
            </w:r>
          </w:p>
        </w:tc>
        <w:tc>
          <w:tcPr>
            <w:tcW w:w="879" w:type="pct"/>
            <w:tcBorders>
              <w:top w:val="nil"/>
              <w:left w:val="nil"/>
              <w:bottom w:val="nil"/>
              <w:right w:val="nil"/>
            </w:tcBorders>
            <w:shd w:val="clear" w:color="auto" w:fill="auto"/>
            <w:noWrap/>
            <w:vAlign w:val="bottom"/>
            <w:hideMark/>
          </w:tcPr>
          <w:p w14:paraId="5524CE9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Veterans' Affairs</w:t>
            </w:r>
          </w:p>
        </w:tc>
      </w:tr>
      <w:tr w:rsidR="003B375C" w:rsidRPr="00A85EF8" w14:paraId="432F6AF4" w14:textId="77777777" w:rsidTr="00392014">
        <w:trPr>
          <w:trHeight w:val="285"/>
        </w:trPr>
        <w:tc>
          <w:tcPr>
            <w:tcW w:w="439" w:type="pct"/>
            <w:tcBorders>
              <w:top w:val="nil"/>
              <w:left w:val="nil"/>
              <w:bottom w:val="nil"/>
              <w:right w:val="nil"/>
            </w:tcBorders>
            <w:shd w:val="clear" w:color="auto" w:fill="auto"/>
            <w:noWrap/>
            <w:vAlign w:val="bottom"/>
            <w:hideMark/>
          </w:tcPr>
          <w:p w14:paraId="08473AD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VET403</w:t>
            </w:r>
          </w:p>
        </w:tc>
        <w:tc>
          <w:tcPr>
            <w:tcW w:w="2160" w:type="pct"/>
            <w:tcBorders>
              <w:top w:val="nil"/>
              <w:left w:val="nil"/>
              <w:bottom w:val="nil"/>
              <w:right w:val="nil"/>
            </w:tcBorders>
            <w:shd w:val="clear" w:color="auto" w:fill="auto"/>
            <w:noWrap/>
            <w:vAlign w:val="bottom"/>
            <w:hideMark/>
          </w:tcPr>
          <w:p w14:paraId="2FA832C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NATIONAL CEMETERY SYSTEM</w:t>
            </w:r>
          </w:p>
        </w:tc>
        <w:tc>
          <w:tcPr>
            <w:tcW w:w="1135" w:type="pct"/>
            <w:tcBorders>
              <w:top w:val="nil"/>
              <w:left w:val="nil"/>
              <w:bottom w:val="nil"/>
              <w:right w:val="nil"/>
            </w:tcBorders>
            <w:shd w:val="clear" w:color="auto" w:fill="auto"/>
            <w:noWrap/>
            <w:vAlign w:val="bottom"/>
            <w:hideMark/>
          </w:tcPr>
          <w:p w14:paraId="62AFDA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Veterans Affairs (VET)</w:t>
            </w:r>
          </w:p>
        </w:tc>
        <w:tc>
          <w:tcPr>
            <w:tcW w:w="386" w:type="pct"/>
            <w:tcBorders>
              <w:top w:val="nil"/>
              <w:left w:val="nil"/>
              <w:bottom w:val="nil"/>
              <w:right w:val="nil"/>
            </w:tcBorders>
            <w:shd w:val="clear" w:color="auto" w:fill="auto"/>
            <w:noWrap/>
            <w:vAlign w:val="bottom"/>
            <w:hideMark/>
          </w:tcPr>
          <w:p w14:paraId="0F5FD24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220</w:t>
            </w:r>
          </w:p>
        </w:tc>
        <w:tc>
          <w:tcPr>
            <w:tcW w:w="879" w:type="pct"/>
            <w:tcBorders>
              <w:top w:val="nil"/>
              <w:left w:val="nil"/>
              <w:bottom w:val="nil"/>
              <w:right w:val="nil"/>
            </w:tcBorders>
            <w:shd w:val="clear" w:color="auto" w:fill="auto"/>
            <w:noWrap/>
            <w:vAlign w:val="bottom"/>
            <w:hideMark/>
          </w:tcPr>
          <w:p w14:paraId="6A11AD3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Veterans' Affairs</w:t>
            </w:r>
          </w:p>
        </w:tc>
      </w:tr>
      <w:tr w:rsidR="003B375C" w:rsidRPr="00A85EF8" w14:paraId="024CA886" w14:textId="77777777" w:rsidTr="00392014">
        <w:trPr>
          <w:trHeight w:val="285"/>
        </w:trPr>
        <w:tc>
          <w:tcPr>
            <w:tcW w:w="439" w:type="pct"/>
            <w:tcBorders>
              <w:top w:val="nil"/>
              <w:left w:val="nil"/>
              <w:bottom w:val="nil"/>
              <w:right w:val="nil"/>
            </w:tcBorders>
            <w:shd w:val="clear" w:color="auto" w:fill="auto"/>
            <w:noWrap/>
            <w:vAlign w:val="bottom"/>
            <w:hideMark/>
          </w:tcPr>
          <w:p w14:paraId="0D26E72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VET414</w:t>
            </w:r>
          </w:p>
        </w:tc>
        <w:tc>
          <w:tcPr>
            <w:tcW w:w="2160" w:type="pct"/>
            <w:tcBorders>
              <w:top w:val="nil"/>
              <w:left w:val="nil"/>
              <w:bottom w:val="nil"/>
              <w:right w:val="nil"/>
            </w:tcBorders>
            <w:shd w:val="clear" w:color="auto" w:fill="auto"/>
            <w:noWrap/>
            <w:vAlign w:val="bottom"/>
            <w:hideMark/>
          </w:tcPr>
          <w:p w14:paraId="287EE5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CHAIRMAN, BOARD OF VETERANS APPEALS</w:t>
            </w:r>
          </w:p>
        </w:tc>
        <w:tc>
          <w:tcPr>
            <w:tcW w:w="1135" w:type="pct"/>
            <w:tcBorders>
              <w:top w:val="nil"/>
              <w:left w:val="nil"/>
              <w:bottom w:val="nil"/>
              <w:right w:val="nil"/>
            </w:tcBorders>
            <w:shd w:val="clear" w:color="auto" w:fill="auto"/>
            <w:noWrap/>
            <w:vAlign w:val="bottom"/>
            <w:hideMark/>
          </w:tcPr>
          <w:p w14:paraId="2738AA3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Veterans Affairs (VET)</w:t>
            </w:r>
          </w:p>
        </w:tc>
        <w:tc>
          <w:tcPr>
            <w:tcW w:w="386" w:type="pct"/>
            <w:tcBorders>
              <w:top w:val="nil"/>
              <w:left w:val="nil"/>
              <w:bottom w:val="nil"/>
              <w:right w:val="nil"/>
            </w:tcBorders>
            <w:shd w:val="clear" w:color="auto" w:fill="auto"/>
            <w:noWrap/>
            <w:vAlign w:val="bottom"/>
            <w:hideMark/>
          </w:tcPr>
          <w:p w14:paraId="43E6B39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220</w:t>
            </w:r>
          </w:p>
        </w:tc>
        <w:tc>
          <w:tcPr>
            <w:tcW w:w="879" w:type="pct"/>
            <w:tcBorders>
              <w:top w:val="nil"/>
              <w:left w:val="nil"/>
              <w:bottom w:val="nil"/>
              <w:right w:val="nil"/>
            </w:tcBorders>
            <w:shd w:val="clear" w:color="auto" w:fill="auto"/>
            <w:noWrap/>
            <w:vAlign w:val="bottom"/>
            <w:hideMark/>
          </w:tcPr>
          <w:p w14:paraId="048520E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Veterans' Affairs</w:t>
            </w:r>
          </w:p>
        </w:tc>
      </w:tr>
      <w:tr w:rsidR="003B375C" w:rsidRPr="00A85EF8" w14:paraId="7D7752D9" w14:textId="77777777" w:rsidTr="00392014">
        <w:trPr>
          <w:trHeight w:val="285"/>
        </w:trPr>
        <w:tc>
          <w:tcPr>
            <w:tcW w:w="439" w:type="pct"/>
            <w:tcBorders>
              <w:top w:val="nil"/>
              <w:left w:val="nil"/>
              <w:bottom w:val="nil"/>
              <w:right w:val="nil"/>
            </w:tcBorders>
            <w:shd w:val="clear" w:color="auto" w:fill="auto"/>
            <w:noWrap/>
            <w:vAlign w:val="bottom"/>
            <w:hideMark/>
          </w:tcPr>
          <w:p w14:paraId="51E9C54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VET303</w:t>
            </w:r>
          </w:p>
        </w:tc>
        <w:tc>
          <w:tcPr>
            <w:tcW w:w="2160" w:type="pct"/>
            <w:tcBorders>
              <w:top w:val="nil"/>
              <w:left w:val="nil"/>
              <w:bottom w:val="nil"/>
              <w:right w:val="nil"/>
            </w:tcBorders>
            <w:shd w:val="clear" w:color="auto" w:fill="auto"/>
            <w:noWrap/>
            <w:vAlign w:val="bottom"/>
            <w:hideMark/>
          </w:tcPr>
          <w:p w14:paraId="104292F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BENEFITS</w:t>
            </w:r>
          </w:p>
        </w:tc>
        <w:tc>
          <w:tcPr>
            <w:tcW w:w="1135" w:type="pct"/>
            <w:tcBorders>
              <w:top w:val="nil"/>
              <w:left w:val="nil"/>
              <w:bottom w:val="nil"/>
              <w:right w:val="nil"/>
            </w:tcBorders>
            <w:shd w:val="clear" w:color="auto" w:fill="auto"/>
            <w:noWrap/>
            <w:vAlign w:val="bottom"/>
            <w:hideMark/>
          </w:tcPr>
          <w:p w14:paraId="650CA12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Veterans Affairs (VET)</w:t>
            </w:r>
          </w:p>
        </w:tc>
        <w:tc>
          <w:tcPr>
            <w:tcW w:w="386" w:type="pct"/>
            <w:tcBorders>
              <w:top w:val="nil"/>
              <w:left w:val="nil"/>
              <w:bottom w:val="nil"/>
              <w:right w:val="nil"/>
            </w:tcBorders>
            <w:shd w:val="clear" w:color="auto" w:fill="auto"/>
            <w:noWrap/>
            <w:vAlign w:val="bottom"/>
            <w:hideMark/>
          </w:tcPr>
          <w:p w14:paraId="308E974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220</w:t>
            </w:r>
          </w:p>
        </w:tc>
        <w:tc>
          <w:tcPr>
            <w:tcW w:w="879" w:type="pct"/>
            <w:tcBorders>
              <w:top w:val="nil"/>
              <w:left w:val="nil"/>
              <w:bottom w:val="nil"/>
              <w:right w:val="nil"/>
            </w:tcBorders>
            <w:shd w:val="clear" w:color="auto" w:fill="auto"/>
            <w:noWrap/>
            <w:vAlign w:val="bottom"/>
            <w:hideMark/>
          </w:tcPr>
          <w:p w14:paraId="694E574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Veterans' Affairs</w:t>
            </w:r>
          </w:p>
        </w:tc>
      </w:tr>
      <w:tr w:rsidR="003B375C" w:rsidRPr="00A85EF8" w14:paraId="2D3E1F73" w14:textId="77777777" w:rsidTr="00392014">
        <w:trPr>
          <w:trHeight w:val="285"/>
        </w:trPr>
        <w:tc>
          <w:tcPr>
            <w:tcW w:w="439" w:type="pct"/>
            <w:tcBorders>
              <w:top w:val="nil"/>
              <w:left w:val="nil"/>
              <w:bottom w:val="nil"/>
              <w:right w:val="nil"/>
            </w:tcBorders>
            <w:shd w:val="clear" w:color="auto" w:fill="auto"/>
            <w:noWrap/>
            <w:vAlign w:val="bottom"/>
            <w:hideMark/>
          </w:tcPr>
          <w:p w14:paraId="65B24C0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VET101</w:t>
            </w:r>
          </w:p>
        </w:tc>
        <w:tc>
          <w:tcPr>
            <w:tcW w:w="2160" w:type="pct"/>
            <w:tcBorders>
              <w:top w:val="nil"/>
              <w:left w:val="nil"/>
              <w:bottom w:val="nil"/>
              <w:right w:val="nil"/>
            </w:tcBorders>
            <w:shd w:val="clear" w:color="auto" w:fill="auto"/>
            <w:noWrap/>
            <w:vAlign w:val="bottom"/>
            <w:hideMark/>
          </w:tcPr>
          <w:p w14:paraId="041BE33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SECRETARY OF VETERANS AFFAIRS</w:t>
            </w:r>
          </w:p>
        </w:tc>
        <w:tc>
          <w:tcPr>
            <w:tcW w:w="1135" w:type="pct"/>
            <w:tcBorders>
              <w:top w:val="nil"/>
              <w:left w:val="nil"/>
              <w:bottom w:val="nil"/>
              <w:right w:val="nil"/>
            </w:tcBorders>
            <w:shd w:val="clear" w:color="auto" w:fill="auto"/>
            <w:noWrap/>
            <w:vAlign w:val="bottom"/>
            <w:hideMark/>
          </w:tcPr>
          <w:p w14:paraId="3CE7942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Veterans Affairs (VET)</w:t>
            </w:r>
          </w:p>
        </w:tc>
        <w:tc>
          <w:tcPr>
            <w:tcW w:w="386" w:type="pct"/>
            <w:tcBorders>
              <w:top w:val="nil"/>
              <w:left w:val="nil"/>
              <w:bottom w:val="nil"/>
              <w:right w:val="nil"/>
            </w:tcBorders>
            <w:shd w:val="clear" w:color="auto" w:fill="auto"/>
            <w:noWrap/>
            <w:vAlign w:val="bottom"/>
            <w:hideMark/>
          </w:tcPr>
          <w:p w14:paraId="1B2CB08F"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220</w:t>
            </w:r>
          </w:p>
        </w:tc>
        <w:tc>
          <w:tcPr>
            <w:tcW w:w="879" w:type="pct"/>
            <w:tcBorders>
              <w:top w:val="nil"/>
              <w:left w:val="nil"/>
              <w:bottom w:val="nil"/>
              <w:right w:val="nil"/>
            </w:tcBorders>
            <w:shd w:val="clear" w:color="auto" w:fill="auto"/>
            <w:noWrap/>
            <w:vAlign w:val="bottom"/>
            <w:hideMark/>
          </w:tcPr>
          <w:p w14:paraId="1C7E1D7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Veterans' Affairs</w:t>
            </w:r>
          </w:p>
        </w:tc>
      </w:tr>
      <w:tr w:rsidR="003B375C" w:rsidRPr="00A85EF8" w14:paraId="7803FEF7" w14:textId="77777777" w:rsidTr="00392014">
        <w:trPr>
          <w:trHeight w:val="285"/>
        </w:trPr>
        <w:tc>
          <w:tcPr>
            <w:tcW w:w="439" w:type="pct"/>
            <w:tcBorders>
              <w:top w:val="nil"/>
              <w:left w:val="nil"/>
              <w:bottom w:val="nil"/>
              <w:right w:val="nil"/>
            </w:tcBorders>
            <w:shd w:val="clear" w:color="auto" w:fill="auto"/>
            <w:noWrap/>
            <w:vAlign w:val="bottom"/>
            <w:hideMark/>
          </w:tcPr>
          <w:p w14:paraId="43494CD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VET202</w:t>
            </w:r>
          </w:p>
        </w:tc>
        <w:tc>
          <w:tcPr>
            <w:tcW w:w="2160" w:type="pct"/>
            <w:tcBorders>
              <w:top w:val="nil"/>
              <w:left w:val="nil"/>
              <w:bottom w:val="nil"/>
              <w:right w:val="nil"/>
            </w:tcBorders>
            <w:shd w:val="clear" w:color="auto" w:fill="auto"/>
            <w:noWrap/>
            <w:vAlign w:val="bottom"/>
            <w:hideMark/>
          </w:tcPr>
          <w:p w14:paraId="6E162B5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SECRETARY OF VETERANS AFFAIRS</w:t>
            </w:r>
          </w:p>
        </w:tc>
        <w:tc>
          <w:tcPr>
            <w:tcW w:w="1135" w:type="pct"/>
            <w:tcBorders>
              <w:top w:val="nil"/>
              <w:left w:val="nil"/>
              <w:bottom w:val="nil"/>
              <w:right w:val="nil"/>
            </w:tcBorders>
            <w:shd w:val="clear" w:color="auto" w:fill="auto"/>
            <w:noWrap/>
            <w:vAlign w:val="bottom"/>
            <w:hideMark/>
          </w:tcPr>
          <w:p w14:paraId="638AD61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Veterans Affairs (VET)</w:t>
            </w:r>
          </w:p>
        </w:tc>
        <w:tc>
          <w:tcPr>
            <w:tcW w:w="386" w:type="pct"/>
            <w:tcBorders>
              <w:top w:val="nil"/>
              <w:left w:val="nil"/>
              <w:bottom w:val="nil"/>
              <w:right w:val="nil"/>
            </w:tcBorders>
            <w:shd w:val="clear" w:color="auto" w:fill="auto"/>
            <w:noWrap/>
            <w:vAlign w:val="bottom"/>
            <w:hideMark/>
          </w:tcPr>
          <w:p w14:paraId="604436DA"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220</w:t>
            </w:r>
          </w:p>
        </w:tc>
        <w:tc>
          <w:tcPr>
            <w:tcW w:w="879" w:type="pct"/>
            <w:tcBorders>
              <w:top w:val="nil"/>
              <w:left w:val="nil"/>
              <w:bottom w:val="nil"/>
              <w:right w:val="nil"/>
            </w:tcBorders>
            <w:shd w:val="clear" w:color="auto" w:fill="auto"/>
            <w:noWrap/>
            <w:vAlign w:val="bottom"/>
            <w:hideMark/>
          </w:tcPr>
          <w:p w14:paraId="33F924C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Veterans' Affairs</w:t>
            </w:r>
          </w:p>
        </w:tc>
      </w:tr>
      <w:tr w:rsidR="003B375C" w:rsidRPr="00A85EF8" w14:paraId="33185D60" w14:textId="77777777" w:rsidTr="00392014">
        <w:trPr>
          <w:trHeight w:val="285"/>
        </w:trPr>
        <w:tc>
          <w:tcPr>
            <w:tcW w:w="439" w:type="pct"/>
            <w:tcBorders>
              <w:top w:val="nil"/>
              <w:left w:val="nil"/>
              <w:bottom w:val="nil"/>
              <w:right w:val="nil"/>
            </w:tcBorders>
            <w:shd w:val="clear" w:color="auto" w:fill="auto"/>
            <w:noWrap/>
            <w:vAlign w:val="bottom"/>
            <w:hideMark/>
          </w:tcPr>
          <w:p w14:paraId="4C59376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VET406</w:t>
            </w:r>
          </w:p>
        </w:tc>
        <w:tc>
          <w:tcPr>
            <w:tcW w:w="2160" w:type="pct"/>
            <w:tcBorders>
              <w:top w:val="nil"/>
              <w:left w:val="nil"/>
              <w:bottom w:val="nil"/>
              <w:right w:val="nil"/>
            </w:tcBorders>
            <w:shd w:val="clear" w:color="auto" w:fill="auto"/>
            <w:noWrap/>
            <w:vAlign w:val="bottom"/>
            <w:hideMark/>
          </w:tcPr>
          <w:p w14:paraId="15B0277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ACQUISITION AND FACILITIES</w:t>
            </w:r>
          </w:p>
        </w:tc>
        <w:tc>
          <w:tcPr>
            <w:tcW w:w="1135" w:type="pct"/>
            <w:tcBorders>
              <w:top w:val="nil"/>
              <w:left w:val="nil"/>
              <w:bottom w:val="nil"/>
              <w:right w:val="nil"/>
            </w:tcBorders>
            <w:shd w:val="clear" w:color="auto" w:fill="auto"/>
            <w:noWrap/>
            <w:vAlign w:val="bottom"/>
            <w:hideMark/>
          </w:tcPr>
          <w:p w14:paraId="21E5E18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Veterans Affairs (VET)</w:t>
            </w:r>
          </w:p>
        </w:tc>
        <w:tc>
          <w:tcPr>
            <w:tcW w:w="386" w:type="pct"/>
            <w:tcBorders>
              <w:top w:val="nil"/>
              <w:left w:val="nil"/>
              <w:bottom w:val="nil"/>
              <w:right w:val="nil"/>
            </w:tcBorders>
            <w:shd w:val="clear" w:color="auto" w:fill="auto"/>
            <w:noWrap/>
            <w:vAlign w:val="bottom"/>
            <w:hideMark/>
          </w:tcPr>
          <w:p w14:paraId="0B0A033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220</w:t>
            </w:r>
          </w:p>
        </w:tc>
        <w:tc>
          <w:tcPr>
            <w:tcW w:w="879" w:type="pct"/>
            <w:tcBorders>
              <w:top w:val="nil"/>
              <w:left w:val="nil"/>
              <w:bottom w:val="nil"/>
              <w:right w:val="nil"/>
            </w:tcBorders>
            <w:shd w:val="clear" w:color="auto" w:fill="auto"/>
            <w:noWrap/>
            <w:vAlign w:val="bottom"/>
            <w:hideMark/>
          </w:tcPr>
          <w:p w14:paraId="1A2907A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Veterans' Affairs</w:t>
            </w:r>
          </w:p>
        </w:tc>
      </w:tr>
      <w:tr w:rsidR="003B375C" w:rsidRPr="00A85EF8" w14:paraId="1CA9FA67" w14:textId="77777777" w:rsidTr="00392014">
        <w:trPr>
          <w:trHeight w:val="285"/>
        </w:trPr>
        <w:tc>
          <w:tcPr>
            <w:tcW w:w="439" w:type="pct"/>
            <w:tcBorders>
              <w:top w:val="nil"/>
              <w:left w:val="nil"/>
              <w:bottom w:val="nil"/>
              <w:right w:val="nil"/>
            </w:tcBorders>
            <w:shd w:val="clear" w:color="auto" w:fill="auto"/>
            <w:noWrap/>
            <w:vAlign w:val="bottom"/>
            <w:hideMark/>
          </w:tcPr>
          <w:p w14:paraId="48C30A6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VET407</w:t>
            </w:r>
          </w:p>
        </w:tc>
        <w:tc>
          <w:tcPr>
            <w:tcW w:w="2160" w:type="pct"/>
            <w:tcBorders>
              <w:top w:val="nil"/>
              <w:left w:val="nil"/>
              <w:bottom w:val="nil"/>
              <w:right w:val="nil"/>
            </w:tcBorders>
            <w:shd w:val="clear" w:color="auto" w:fill="auto"/>
            <w:noWrap/>
            <w:vAlign w:val="bottom"/>
            <w:hideMark/>
          </w:tcPr>
          <w:p w14:paraId="7D74270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CONGRESSIONAL AND LEGISLATIVE AFFAIRS</w:t>
            </w:r>
          </w:p>
        </w:tc>
        <w:tc>
          <w:tcPr>
            <w:tcW w:w="1135" w:type="pct"/>
            <w:tcBorders>
              <w:top w:val="nil"/>
              <w:left w:val="nil"/>
              <w:bottom w:val="nil"/>
              <w:right w:val="nil"/>
            </w:tcBorders>
            <w:shd w:val="clear" w:color="auto" w:fill="auto"/>
            <w:noWrap/>
            <w:vAlign w:val="bottom"/>
            <w:hideMark/>
          </w:tcPr>
          <w:p w14:paraId="6C0933A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Veterans Affairs (VET)</w:t>
            </w:r>
          </w:p>
        </w:tc>
        <w:tc>
          <w:tcPr>
            <w:tcW w:w="386" w:type="pct"/>
            <w:tcBorders>
              <w:top w:val="nil"/>
              <w:left w:val="nil"/>
              <w:bottom w:val="nil"/>
              <w:right w:val="nil"/>
            </w:tcBorders>
            <w:shd w:val="clear" w:color="auto" w:fill="auto"/>
            <w:noWrap/>
            <w:vAlign w:val="bottom"/>
            <w:hideMark/>
          </w:tcPr>
          <w:p w14:paraId="38100CF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220</w:t>
            </w:r>
          </w:p>
        </w:tc>
        <w:tc>
          <w:tcPr>
            <w:tcW w:w="879" w:type="pct"/>
            <w:tcBorders>
              <w:top w:val="nil"/>
              <w:left w:val="nil"/>
              <w:bottom w:val="nil"/>
              <w:right w:val="nil"/>
            </w:tcBorders>
            <w:shd w:val="clear" w:color="auto" w:fill="auto"/>
            <w:noWrap/>
            <w:vAlign w:val="bottom"/>
            <w:hideMark/>
          </w:tcPr>
          <w:p w14:paraId="5ACD9A6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Veterans' Affairs</w:t>
            </w:r>
          </w:p>
        </w:tc>
      </w:tr>
      <w:tr w:rsidR="003B375C" w:rsidRPr="00A85EF8" w14:paraId="55903BB6" w14:textId="77777777" w:rsidTr="00392014">
        <w:trPr>
          <w:trHeight w:val="285"/>
        </w:trPr>
        <w:tc>
          <w:tcPr>
            <w:tcW w:w="439" w:type="pct"/>
            <w:tcBorders>
              <w:top w:val="nil"/>
              <w:left w:val="nil"/>
              <w:bottom w:val="nil"/>
              <w:right w:val="nil"/>
            </w:tcBorders>
            <w:shd w:val="clear" w:color="auto" w:fill="auto"/>
            <w:noWrap/>
            <w:vAlign w:val="bottom"/>
            <w:hideMark/>
          </w:tcPr>
          <w:p w14:paraId="3FF7FAB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VET408</w:t>
            </w:r>
          </w:p>
        </w:tc>
        <w:tc>
          <w:tcPr>
            <w:tcW w:w="2160" w:type="pct"/>
            <w:tcBorders>
              <w:top w:val="nil"/>
              <w:left w:val="nil"/>
              <w:bottom w:val="nil"/>
              <w:right w:val="nil"/>
            </w:tcBorders>
            <w:shd w:val="clear" w:color="auto" w:fill="auto"/>
            <w:noWrap/>
            <w:vAlign w:val="bottom"/>
            <w:hideMark/>
          </w:tcPr>
          <w:p w14:paraId="275AFCC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HUMAN RESOURCES AND ADMINISTRATION</w:t>
            </w:r>
          </w:p>
        </w:tc>
        <w:tc>
          <w:tcPr>
            <w:tcW w:w="1135" w:type="pct"/>
            <w:tcBorders>
              <w:top w:val="nil"/>
              <w:left w:val="nil"/>
              <w:bottom w:val="nil"/>
              <w:right w:val="nil"/>
            </w:tcBorders>
            <w:shd w:val="clear" w:color="auto" w:fill="auto"/>
            <w:noWrap/>
            <w:vAlign w:val="bottom"/>
            <w:hideMark/>
          </w:tcPr>
          <w:p w14:paraId="68A0292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Veterans Affairs (VET)</w:t>
            </w:r>
          </w:p>
        </w:tc>
        <w:tc>
          <w:tcPr>
            <w:tcW w:w="386" w:type="pct"/>
            <w:tcBorders>
              <w:top w:val="nil"/>
              <w:left w:val="nil"/>
              <w:bottom w:val="nil"/>
              <w:right w:val="nil"/>
            </w:tcBorders>
            <w:shd w:val="clear" w:color="auto" w:fill="auto"/>
            <w:noWrap/>
            <w:vAlign w:val="bottom"/>
            <w:hideMark/>
          </w:tcPr>
          <w:p w14:paraId="63575BE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220</w:t>
            </w:r>
          </w:p>
        </w:tc>
        <w:tc>
          <w:tcPr>
            <w:tcW w:w="879" w:type="pct"/>
            <w:tcBorders>
              <w:top w:val="nil"/>
              <w:left w:val="nil"/>
              <w:bottom w:val="nil"/>
              <w:right w:val="nil"/>
            </w:tcBorders>
            <w:shd w:val="clear" w:color="auto" w:fill="auto"/>
            <w:noWrap/>
            <w:vAlign w:val="bottom"/>
            <w:hideMark/>
          </w:tcPr>
          <w:p w14:paraId="296CFF7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Veterans' Affairs</w:t>
            </w:r>
          </w:p>
        </w:tc>
      </w:tr>
      <w:tr w:rsidR="003B375C" w:rsidRPr="00A85EF8" w14:paraId="76EC2E31" w14:textId="77777777" w:rsidTr="00392014">
        <w:trPr>
          <w:trHeight w:val="285"/>
        </w:trPr>
        <w:tc>
          <w:tcPr>
            <w:tcW w:w="439" w:type="pct"/>
            <w:tcBorders>
              <w:top w:val="nil"/>
              <w:left w:val="nil"/>
              <w:bottom w:val="nil"/>
              <w:right w:val="nil"/>
            </w:tcBorders>
            <w:shd w:val="clear" w:color="auto" w:fill="auto"/>
            <w:noWrap/>
            <w:vAlign w:val="bottom"/>
            <w:hideMark/>
          </w:tcPr>
          <w:p w14:paraId="194F8EA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VET409</w:t>
            </w:r>
          </w:p>
        </w:tc>
        <w:tc>
          <w:tcPr>
            <w:tcW w:w="2160" w:type="pct"/>
            <w:tcBorders>
              <w:top w:val="nil"/>
              <w:left w:val="nil"/>
              <w:bottom w:val="nil"/>
              <w:right w:val="nil"/>
            </w:tcBorders>
            <w:shd w:val="clear" w:color="auto" w:fill="auto"/>
            <w:noWrap/>
            <w:vAlign w:val="bottom"/>
            <w:hideMark/>
          </w:tcPr>
          <w:p w14:paraId="1C209F3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INFO RESOURCES MANAGEMENT</w:t>
            </w:r>
          </w:p>
        </w:tc>
        <w:tc>
          <w:tcPr>
            <w:tcW w:w="1135" w:type="pct"/>
            <w:tcBorders>
              <w:top w:val="nil"/>
              <w:left w:val="nil"/>
              <w:bottom w:val="nil"/>
              <w:right w:val="nil"/>
            </w:tcBorders>
            <w:shd w:val="clear" w:color="auto" w:fill="auto"/>
            <w:noWrap/>
            <w:vAlign w:val="bottom"/>
            <w:hideMark/>
          </w:tcPr>
          <w:p w14:paraId="2A8804A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Veterans Affairs (VET)</w:t>
            </w:r>
          </w:p>
        </w:tc>
        <w:tc>
          <w:tcPr>
            <w:tcW w:w="386" w:type="pct"/>
            <w:tcBorders>
              <w:top w:val="nil"/>
              <w:left w:val="nil"/>
              <w:bottom w:val="nil"/>
              <w:right w:val="nil"/>
            </w:tcBorders>
            <w:shd w:val="clear" w:color="auto" w:fill="auto"/>
            <w:noWrap/>
            <w:vAlign w:val="bottom"/>
            <w:hideMark/>
          </w:tcPr>
          <w:p w14:paraId="3F282D9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220</w:t>
            </w:r>
          </w:p>
        </w:tc>
        <w:tc>
          <w:tcPr>
            <w:tcW w:w="879" w:type="pct"/>
            <w:tcBorders>
              <w:top w:val="nil"/>
              <w:left w:val="nil"/>
              <w:bottom w:val="nil"/>
              <w:right w:val="nil"/>
            </w:tcBorders>
            <w:shd w:val="clear" w:color="auto" w:fill="auto"/>
            <w:noWrap/>
            <w:vAlign w:val="bottom"/>
            <w:hideMark/>
          </w:tcPr>
          <w:p w14:paraId="03693A3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Veterans' Affairs</w:t>
            </w:r>
          </w:p>
        </w:tc>
      </w:tr>
      <w:tr w:rsidR="003B375C" w:rsidRPr="00A85EF8" w14:paraId="2E2ECDBC" w14:textId="77777777" w:rsidTr="00392014">
        <w:trPr>
          <w:trHeight w:val="285"/>
        </w:trPr>
        <w:tc>
          <w:tcPr>
            <w:tcW w:w="439" w:type="pct"/>
            <w:tcBorders>
              <w:top w:val="nil"/>
              <w:left w:val="nil"/>
              <w:bottom w:val="nil"/>
              <w:right w:val="nil"/>
            </w:tcBorders>
            <w:shd w:val="clear" w:color="auto" w:fill="auto"/>
            <w:noWrap/>
            <w:vAlign w:val="bottom"/>
            <w:hideMark/>
          </w:tcPr>
          <w:p w14:paraId="5DB50D8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VET410</w:t>
            </w:r>
          </w:p>
        </w:tc>
        <w:tc>
          <w:tcPr>
            <w:tcW w:w="2160" w:type="pct"/>
            <w:tcBorders>
              <w:top w:val="nil"/>
              <w:left w:val="nil"/>
              <w:bottom w:val="nil"/>
              <w:right w:val="nil"/>
            </w:tcBorders>
            <w:shd w:val="clear" w:color="auto" w:fill="auto"/>
            <w:noWrap/>
            <w:vAlign w:val="bottom"/>
            <w:hideMark/>
          </w:tcPr>
          <w:p w14:paraId="05D5CEE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MANAGEMENT</w:t>
            </w:r>
          </w:p>
        </w:tc>
        <w:tc>
          <w:tcPr>
            <w:tcW w:w="1135" w:type="pct"/>
            <w:tcBorders>
              <w:top w:val="nil"/>
              <w:left w:val="nil"/>
              <w:bottom w:val="nil"/>
              <w:right w:val="nil"/>
            </w:tcBorders>
            <w:shd w:val="clear" w:color="auto" w:fill="auto"/>
            <w:noWrap/>
            <w:vAlign w:val="bottom"/>
            <w:hideMark/>
          </w:tcPr>
          <w:p w14:paraId="766EAD2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Veterans Affairs (VET)</w:t>
            </w:r>
          </w:p>
        </w:tc>
        <w:tc>
          <w:tcPr>
            <w:tcW w:w="386" w:type="pct"/>
            <w:tcBorders>
              <w:top w:val="nil"/>
              <w:left w:val="nil"/>
              <w:bottom w:val="nil"/>
              <w:right w:val="nil"/>
            </w:tcBorders>
            <w:shd w:val="clear" w:color="auto" w:fill="auto"/>
            <w:noWrap/>
            <w:vAlign w:val="bottom"/>
            <w:hideMark/>
          </w:tcPr>
          <w:p w14:paraId="0EF6D24C"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220</w:t>
            </w:r>
          </w:p>
        </w:tc>
        <w:tc>
          <w:tcPr>
            <w:tcW w:w="879" w:type="pct"/>
            <w:tcBorders>
              <w:top w:val="nil"/>
              <w:left w:val="nil"/>
              <w:bottom w:val="nil"/>
              <w:right w:val="nil"/>
            </w:tcBorders>
            <w:shd w:val="clear" w:color="auto" w:fill="auto"/>
            <w:noWrap/>
            <w:vAlign w:val="bottom"/>
            <w:hideMark/>
          </w:tcPr>
          <w:p w14:paraId="2DEE689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Veterans' Affairs</w:t>
            </w:r>
          </w:p>
        </w:tc>
      </w:tr>
      <w:tr w:rsidR="003B375C" w:rsidRPr="00A85EF8" w14:paraId="11937A86" w14:textId="77777777" w:rsidTr="00392014">
        <w:trPr>
          <w:trHeight w:val="285"/>
        </w:trPr>
        <w:tc>
          <w:tcPr>
            <w:tcW w:w="439" w:type="pct"/>
            <w:tcBorders>
              <w:top w:val="nil"/>
              <w:left w:val="nil"/>
              <w:bottom w:val="nil"/>
              <w:right w:val="nil"/>
            </w:tcBorders>
            <w:shd w:val="clear" w:color="auto" w:fill="auto"/>
            <w:noWrap/>
            <w:vAlign w:val="bottom"/>
            <w:hideMark/>
          </w:tcPr>
          <w:p w14:paraId="5497623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VET411</w:t>
            </w:r>
          </w:p>
        </w:tc>
        <w:tc>
          <w:tcPr>
            <w:tcW w:w="2160" w:type="pct"/>
            <w:tcBorders>
              <w:top w:val="nil"/>
              <w:left w:val="nil"/>
              <w:bottom w:val="nil"/>
              <w:right w:val="nil"/>
            </w:tcBorders>
            <w:shd w:val="clear" w:color="auto" w:fill="auto"/>
            <w:noWrap/>
            <w:vAlign w:val="bottom"/>
            <w:hideMark/>
          </w:tcPr>
          <w:p w14:paraId="4E9FA54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POLICY AND PLANNING</w:t>
            </w:r>
          </w:p>
        </w:tc>
        <w:tc>
          <w:tcPr>
            <w:tcW w:w="1135" w:type="pct"/>
            <w:tcBorders>
              <w:top w:val="nil"/>
              <w:left w:val="nil"/>
              <w:bottom w:val="nil"/>
              <w:right w:val="nil"/>
            </w:tcBorders>
            <w:shd w:val="clear" w:color="auto" w:fill="auto"/>
            <w:noWrap/>
            <w:vAlign w:val="bottom"/>
            <w:hideMark/>
          </w:tcPr>
          <w:p w14:paraId="5D958C8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Veterans Affairs (VET)</w:t>
            </w:r>
          </w:p>
        </w:tc>
        <w:tc>
          <w:tcPr>
            <w:tcW w:w="386" w:type="pct"/>
            <w:tcBorders>
              <w:top w:val="nil"/>
              <w:left w:val="nil"/>
              <w:bottom w:val="nil"/>
              <w:right w:val="nil"/>
            </w:tcBorders>
            <w:shd w:val="clear" w:color="auto" w:fill="auto"/>
            <w:noWrap/>
            <w:vAlign w:val="bottom"/>
            <w:hideMark/>
          </w:tcPr>
          <w:p w14:paraId="4D3E2104"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220</w:t>
            </w:r>
          </w:p>
        </w:tc>
        <w:tc>
          <w:tcPr>
            <w:tcW w:w="879" w:type="pct"/>
            <w:tcBorders>
              <w:top w:val="nil"/>
              <w:left w:val="nil"/>
              <w:bottom w:val="nil"/>
              <w:right w:val="nil"/>
            </w:tcBorders>
            <w:shd w:val="clear" w:color="auto" w:fill="auto"/>
            <w:noWrap/>
            <w:vAlign w:val="bottom"/>
            <w:hideMark/>
          </w:tcPr>
          <w:p w14:paraId="638572D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Veterans' Affairs</w:t>
            </w:r>
          </w:p>
        </w:tc>
      </w:tr>
      <w:tr w:rsidR="003B375C" w:rsidRPr="00A85EF8" w14:paraId="521E8005" w14:textId="77777777" w:rsidTr="00392014">
        <w:trPr>
          <w:trHeight w:val="285"/>
        </w:trPr>
        <w:tc>
          <w:tcPr>
            <w:tcW w:w="439" w:type="pct"/>
            <w:tcBorders>
              <w:top w:val="nil"/>
              <w:left w:val="nil"/>
              <w:bottom w:val="nil"/>
              <w:right w:val="nil"/>
            </w:tcBorders>
            <w:shd w:val="clear" w:color="auto" w:fill="auto"/>
            <w:noWrap/>
            <w:vAlign w:val="bottom"/>
            <w:hideMark/>
          </w:tcPr>
          <w:p w14:paraId="61D0270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VET412</w:t>
            </w:r>
          </w:p>
        </w:tc>
        <w:tc>
          <w:tcPr>
            <w:tcW w:w="2160" w:type="pct"/>
            <w:tcBorders>
              <w:top w:val="nil"/>
              <w:left w:val="nil"/>
              <w:bottom w:val="nil"/>
              <w:right w:val="nil"/>
            </w:tcBorders>
            <w:shd w:val="clear" w:color="auto" w:fill="auto"/>
            <w:noWrap/>
            <w:vAlign w:val="bottom"/>
            <w:hideMark/>
          </w:tcPr>
          <w:p w14:paraId="0976ABF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PUBLIC AND INTERGOVERNMENTAL AFFAIRS</w:t>
            </w:r>
          </w:p>
        </w:tc>
        <w:tc>
          <w:tcPr>
            <w:tcW w:w="1135" w:type="pct"/>
            <w:tcBorders>
              <w:top w:val="nil"/>
              <w:left w:val="nil"/>
              <w:bottom w:val="nil"/>
              <w:right w:val="nil"/>
            </w:tcBorders>
            <w:shd w:val="clear" w:color="auto" w:fill="auto"/>
            <w:noWrap/>
            <w:vAlign w:val="bottom"/>
            <w:hideMark/>
          </w:tcPr>
          <w:p w14:paraId="28AFC37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Veterans Affairs (VET)</w:t>
            </w:r>
          </w:p>
        </w:tc>
        <w:tc>
          <w:tcPr>
            <w:tcW w:w="386" w:type="pct"/>
            <w:tcBorders>
              <w:top w:val="nil"/>
              <w:left w:val="nil"/>
              <w:bottom w:val="nil"/>
              <w:right w:val="nil"/>
            </w:tcBorders>
            <w:shd w:val="clear" w:color="auto" w:fill="auto"/>
            <w:noWrap/>
            <w:vAlign w:val="bottom"/>
            <w:hideMark/>
          </w:tcPr>
          <w:p w14:paraId="79EAE141"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220</w:t>
            </w:r>
          </w:p>
        </w:tc>
        <w:tc>
          <w:tcPr>
            <w:tcW w:w="879" w:type="pct"/>
            <w:tcBorders>
              <w:top w:val="nil"/>
              <w:left w:val="nil"/>
              <w:bottom w:val="nil"/>
              <w:right w:val="nil"/>
            </w:tcBorders>
            <w:shd w:val="clear" w:color="auto" w:fill="auto"/>
            <w:noWrap/>
            <w:vAlign w:val="bottom"/>
            <w:hideMark/>
          </w:tcPr>
          <w:p w14:paraId="42D074D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Veterans' Affairs</w:t>
            </w:r>
          </w:p>
        </w:tc>
      </w:tr>
      <w:tr w:rsidR="003B375C" w:rsidRPr="00A85EF8" w14:paraId="04322FF4" w14:textId="77777777" w:rsidTr="00392014">
        <w:trPr>
          <w:trHeight w:val="285"/>
        </w:trPr>
        <w:tc>
          <w:tcPr>
            <w:tcW w:w="439" w:type="pct"/>
            <w:tcBorders>
              <w:top w:val="nil"/>
              <w:left w:val="nil"/>
              <w:bottom w:val="nil"/>
              <w:right w:val="nil"/>
            </w:tcBorders>
            <w:shd w:val="clear" w:color="auto" w:fill="auto"/>
            <w:noWrap/>
            <w:vAlign w:val="bottom"/>
            <w:hideMark/>
          </w:tcPr>
          <w:p w14:paraId="7722109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VET413</w:t>
            </w:r>
          </w:p>
        </w:tc>
        <w:tc>
          <w:tcPr>
            <w:tcW w:w="2160" w:type="pct"/>
            <w:tcBorders>
              <w:top w:val="nil"/>
              <w:left w:val="nil"/>
              <w:bottom w:val="nil"/>
              <w:right w:val="nil"/>
            </w:tcBorders>
            <w:shd w:val="clear" w:color="auto" w:fill="auto"/>
            <w:noWrap/>
            <w:vAlign w:val="bottom"/>
            <w:hideMark/>
          </w:tcPr>
          <w:p w14:paraId="70E3435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FOR VA LIAISON PROG COORDINAT</w:t>
            </w:r>
          </w:p>
        </w:tc>
        <w:tc>
          <w:tcPr>
            <w:tcW w:w="1135" w:type="pct"/>
            <w:tcBorders>
              <w:top w:val="nil"/>
              <w:left w:val="nil"/>
              <w:bottom w:val="nil"/>
              <w:right w:val="nil"/>
            </w:tcBorders>
            <w:shd w:val="clear" w:color="auto" w:fill="auto"/>
            <w:noWrap/>
            <w:vAlign w:val="bottom"/>
            <w:hideMark/>
          </w:tcPr>
          <w:p w14:paraId="599BAD1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Veterans Affairs (VET)</w:t>
            </w:r>
          </w:p>
        </w:tc>
        <w:tc>
          <w:tcPr>
            <w:tcW w:w="386" w:type="pct"/>
            <w:tcBorders>
              <w:top w:val="nil"/>
              <w:left w:val="nil"/>
              <w:bottom w:val="nil"/>
              <w:right w:val="nil"/>
            </w:tcBorders>
            <w:shd w:val="clear" w:color="auto" w:fill="auto"/>
            <w:noWrap/>
            <w:vAlign w:val="bottom"/>
            <w:hideMark/>
          </w:tcPr>
          <w:p w14:paraId="444BF34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220</w:t>
            </w:r>
          </w:p>
        </w:tc>
        <w:tc>
          <w:tcPr>
            <w:tcW w:w="879" w:type="pct"/>
            <w:tcBorders>
              <w:top w:val="nil"/>
              <w:left w:val="nil"/>
              <w:bottom w:val="nil"/>
              <w:right w:val="nil"/>
            </w:tcBorders>
            <w:shd w:val="clear" w:color="auto" w:fill="auto"/>
            <w:noWrap/>
            <w:vAlign w:val="bottom"/>
            <w:hideMark/>
          </w:tcPr>
          <w:p w14:paraId="30C156F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Veterans' Affairs</w:t>
            </w:r>
          </w:p>
        </w:tc>
      </w:tr>
      <w:tr w:rsidR="003B375C" w:rsidRPr="00A85EF8" w14:paraId="3C048384" w14:textId="77777777" w:rsidTr="00392014">
        <w:trPr>
          <w:trHeight w:val="285"/>
        </w:trPr>
        <w:tc>
          <w:tcPr>
            <w:tcW w:w="439" w:type="pct"/>
            <w:tcBorders>
              <w:top w:val="nil"/>
              <w:left w:val="nil"/>
              <w:bottom w:val="nil"/>
              <w:right w:val="nil"/>
            </w:tcBorders>
            <w:shd w:val="clear" w:color="auto" w:fill="auto"/>
            <w:noWrap/>
            <w:vAlign w:val="bottom"/>
            <w:hideMark/>
          </w:tcPr>
          <w:p w14:paraId="14665E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VET415</w:t>
            </w:r>
          </w:p>
        </w:tc>
        <w:tc>
          <w:tcPr>
            <w:tcW w:w="2160" w:type="pct"/>
            <w:tcBorders>
              <w:top w:val="nil"/>
              <w:left w:val="nil"/>
              <w:bottom w:val="nil"/>
              <w:right w:val="nil"/>
            </w:tcBorders>
            <w:shd w:val="clear" w:color="auto" w:fill="auto"/>
            <w:noWrap/>
            <w:vAlign w:val="bottom"/>
            <w:hideMark/>
          </w:tcPr>
          <w:p w14:paraId="36457EC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COUNSEL</w:t>
            </w:r>
          </w:p>
        </w:tc>
        <w:tc>
          <w:tcPr>
            <w:tcW w:w="1135" w:type="pct"/>
            <w:tcBorders>
              <w:top w:val="nil"/>
              <w:left w:val="nil"/>
              <w:bottom w:val="nil"/>
              <w:right w:val="nil"/>
            </w:tcBorders>
            <w:shd w:val="clear" w:color="auto" w:fill="auto"/>
            <w:noWrap/>
            <w:vAlign w:val="bottom"/>
            <w:hideMark/>
          </w:tcPr>
          <w:p w14:paraId="231D0C9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Veterans Affairs (VET)</w:t>
            </w:r>
          </w:p>
        </w:tc>
        <w:tc>
          <w:tcPr>
            <w:tcW w:w="386" w:type="pct"/>
            <w:tcBorders>
              <w:top w:val="nil"/>
              <w:left w:val="nil"/>
              <w:bottom w:val="nil"/>
              <w:right w:val="nil"/>
            </w:tcBorders>
            <w:shd w:val="clear" w:color="auto" w:fill="auto"/>
            <w:noWrap/>
            <w:vAlign w:val="bottom"/>
            <w:hideMark/>
          </w:tcPr>
          <w:p w14:paraId="2C79634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220</w:t>
            </w:r>
          </w:p>
        </w:tc>
        <w:tc>
          <w:tcPr>
            <w:tcW w:w="879" w:type="pct"/>
            <w:tcBorders>
              <w:top w:val="nil"/>
              <w:left w:val="nil"/>
              <w:bottom w:val="nil"/>
              <w:right w:val="nil"/>
            </w:tcBorders>
            <w:shd w:val="clear" w:color="auto" w:fill="auto"/>
            <w:noWrap/>
            <w:vAlign w:val="bottom"/>
            <w:hideMark/>
          </w:tcPr>
          <w:p w14:paraId="47E1C9B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Veterans' Affairs</w:t>
            </w:r>
          </w:p>
        </w:tc>
      </w:tr>
      <w:tr w:rsidR="003B375C" w:rsidRPr="00A85EF8" w14:paraId="7265AABF" w14:textId="77777777" w:rsidTr="00392014">
        <w:trPr>
          <w:trHeight w:val="285"/>
        </w:trPr>
        <w:tc>
          <w:tcPr>
            <w:tcW w:w="439" w:type="pct"/>
            <w:tcBorders>
              <w:top w:val="nil"/>
              <w:left w:val="nil"/>
              <w:bottom w:val="nil"/>
              <w:right w:val="nil"/>
            </w:tcBorders>
            <w:shd w:val="clear" w:color="auto" w:fill="auto"/>
            <w:noWrap/>
            <w:vAlign w:val="bottom"/>
            <w:hideMark/>
          </w:tcPr>
          <w:p w14:paraId="1436397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VET416</w:t>
            </w:r>
          </w:p>
        </w:tc>
        <w:tc>
          <w:tcPr>
            <w:tcW w:w="2160" w:type="pct"/>
            <w:tcBorders>
              <w:top w:val="nil"/>
              <w:left w:val="nil"/>
              <w:bottom w:val="nil"/>
              <w:right w:val="nil"/>
            </w:tcBorders>
            <w:shd w:val="clear" w:color="auto" w:fill="auto"/>
            <w:noWrap/>
            <w:vAlign w:val="bottom"/>
            <w:hideMark/>
          </w:tcPr>
          <w:p w14:paraId="7F47744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7343BC4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Veterans Affairs (VET)</w:t>
            </w:r>
          </w:p>
        </w:tc>
        <w:tc>
          <w:tcPr>
            <w:tcW w:w="386" w:type="pct"/>
            <w:tcBorders>
              <w:top w:val="nil"/>
              <w:left w:val="nil"/>
              <w:bottom w:val="nil"/>
              <w:right w:val="nil"/>
            </w:tcBorders>
            <w:shd w:val="clear" w:color="auto" w:fill="auto"/>
            <w:noWrap/>
            <w:vAlign w:val="bottom"/>
            <w:hideMark/>
          </w:tcPr>
          <w:p w14:paraId="089AC18B"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220</w:t>
            </w:r>
          </w:p>
        </w:tc>
        <w:tc>
          <w:tcPr>
            <w:tcW w:w="879" w:type="pct"/>
            <w:tcBorders>
              <w:top w:val="nil"/>
              <w:left w:val="nil"/>
              <w:bottom w:val="nil"/>
              <w:right w:val="nil"/>
            </w:tcBorders>
            <w:shd w:val="clear" w:color="auto" w:fill="auto"/>
            <w:noWrap/>
            <w:vAlign w:val="bottom"/>
            <w:hideMark/>
          </w:tcPr>
          <w:p w14:paraId="33FFAB9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Veterans' Affairs</w:t>
            </w:r>
          </w:p>
        </w:tc>
      </w:tr>
      <w:tr w:rsidR="003B375C" w:rsidRPr="00A85EF8" w14:paraId="3355D56F" w14:textId="77777777" w:rsidTr="00392014">
        <w:trPr>
          <w:trHeight w:val="285"/>
        </w:trPr>
        <w:tc>
          <w:tcPr>
            <w:tcW w:w="439" w:type="pct"/>
            <w:tcBorders>
              <w:top w:val="nil"/>
              <w:left w:val="nil"/>
              <w:bottom w:val="nil"/>
              <w:right w:val="nil"/>
            </w:tcBorders>
            <w:shd w:val="clear" w:color="auto" w:fill="auto"/>
            <w:noWrap/>
            <w:vAlign w:val="bottom"/>
            <w:hideMark/>
          </w:tcPr>
          <w:p w14:paraId="41544FC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VET304</w:t>
            </w:r>
          </w:p>
        </w:tc>
        <w:tc>
          <w:tcPr>
            <w:tcW w:w="2160" w:type="pct"/>
            <w:tcBorders>
              <w:top w:val="nil"/>
              <w:left w:val="nil"/>
              <w:bottom w:val="nil"/>
              <w:right w:val="nil"/>
            </w:tcBorders>
            <w:shd w:val="clear" w:color="auto" w:fill="auto"/>
            <w:noWrap/>
            <w:vAlign w:val="bottom"/>
            <w:hideMark/>
          </w:tcPr>
          <w:p w14:paraId="5A848E6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Under SECRETARY FOR HEALTH</w:t>
            </w:r>
          </w:p>
        </w:tc>
        <w:tc>
          <w:tcPr>
            <w:tcW w:w="1135" w:type="pct"/>
            <w:tcBorders>
              <w:top w:val="nil"/>
              <w:left w:val="nil"/>
              <w:bottom w:val="nil"/>
              <w:right w:val="nil"/>
            </w:tcBorders>
            <w:shd w:val="clear" w:color="auto" w:fill="auto"/>
            <w:noWrap/>
            <w:vAlign w:val="bottom"/>
            <w:hideMark/>
          </w:tcPr>
          <w:p w14:paraId="2A571554"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Veterans Affairs (VET)</w:t>
            </w:r>
          </w:p>
        </w:tc>
        <w:tc>
          <w:tcPr>
            <w:tcW w:w="386" w:type="pct"/>
            <w:tcBorders>
              <w:top w:val="nil"/>
              <w:left w:val="nil"/>
              <w:bottom w:val="nil"/>
              <w:right w:val="nil"/>
            </w:tcBorders>
            <w:shd w:val="clear" w:color="auto" w:fill="auto"/>
            <w:noWrap/>
            <w:vAlign w:val="bottom"/>
            <w:hideMark/>
          </w:tcPr>
          <w:p w14:paraId="69D9F52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220</w:t>
            </w:r>
          </w:p>
        </w:tc>
        <w:tc>
          <w:tcPr>
            <w:tcW w:w="879" w:type="pct"/>
            <w:tcBorders>
              <w:top w:val="nil"/>
              <w:left w:val="nil"/>
              <w:bottom w:val="nil"/>
              <w:right w:val="nil"/>
            </w:tcBorders>
            <w:shd w:val="clear" w:color="auto" w:fill="auto"/>
            <w:noWrap/>
            <w:vAlign w:val="bottom"/>
            <w:hideMark/>
          </w:tcPr>
          <w:p w14:paraId="699FD25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Veterans' Affairs</w:t>
            </w:r>
          </w:p>
        </w:tc>
      </w:tr>
      <w:tr w:rsidR="003B375C" w:rsidRPr="00A85EF8" w14:paraId="3598ACEA" w14:textId="77777777" w:rsidTr="00392014">
        <w:trPr>
          <w:trHeight w:val="285"/>
        </w:trPr>
        <w:tc>
          <w:tcPr>
            <w:tcW w:w="439" w:type="pct"/>
            <w:tcBorders>
              <w:top w:val="nil"/>
              <w:left w:val="nil"/>
              <w:bottom w:val="nil"/>
              <w:right w:val="nil"/>
            </w:tcBorders>
            <w:shd w:val="clear" w:color="auto" w:fill="auto"/>
            <w:noWrap/>
            <w:vAlign w:val="bottom"/>
            <w:hideMark/>
          </w:tcPr>
          <w:p w14:paraId="7EE9DE2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INT408</w:t>
            </w:r>
          </w:p>
        </w:tc>
        <w:tc>
          <w:tcPr>
            <w:tcW w:w="2160" w:type="pct"/>
            <w:tcBorders>
              <w:top w:val="nil"/>
              <w:left w:val="nil"/>
              <w:bottom w:val="nil"/>
              <w:right w:val="nil"/>
            </w:tcBorders>
            <w:shd w:val="clear" w:color="auto" w:fill="auto"/>
            <w:noWrap/>
            <w:vAlign w:val="bottom"/>
            <w:hideMark/>
          </w:tcPr>
          <w:p w14:paraId="6CFBC43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SECRETARY OF INDIAN AFFAIRS</w:t>
            </w:r>
          </w:p>
        </w:tc>
        <w:tc>
          <w:tcPr>
            <w:tcW w:w="1135" w:type="pct"/>
            <w:tcBorders>
              <w:top w:val="nil"/>
              <w:left w:val="nil"/>
              <w:bottom w:val="nil"/>
              <w:right w:val="nil"/>
            </w:tcBorders>
            <w:shd w:val="clear" w:color="auto" w:fill="auto"/>
            <w:noWrap/>
            <w:vAlign w:val="bottom"/>
            <w:hideMark/>
          </w:tcPr>
          <w:p w14:paraId="11A4958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7208500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252</w:t>
            </w:r>
          </w:p>
        </w:tc>
        <w:tc>
          <w:tcPr>
            <w:tcW w:w="879" w:type="pct"/>
            <w:tcBorders>
              <w:top w:val="nil"/>
              <w:left w:val="nil"/>
              <w:bottom w:val="nil"/>
              <w:right w:val="nil"/>
            </w:tcBorders>
            <w:shd w:val="clear" w:color="auto" w:fill="auto"/>
            <w:noWrap/>
            <w:vAlign w:val="bottom"/>
            <w:hideMark/>
          </w:tcPr>
          <w:p w14:paraId="43F1FD8C"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Indian Affairs (Select Committee)</w:t>
            </w:r>
          </w:p>
        </w:tc>
      </w:tr>
      <w:tr w:rsidR="003B375C" w:rsidRPr="00A85EF8" w14:paraId="01B5DC22" w14:textId="77777777" w:rsidTr="00392014">
        <w:trPr>
          <w:trHeight w:val="285"/>
        </w:trPr>
        <w:tc>
          <w:tcPr>
            <w:tcW w:w="439" w:type="pct"/>
            <w:tcBorders>
              <w:top w:val="nil"/>
              <w:left w:val="nil"/>
              <w:bottom w:val="nil"/>
              <w:right w:val="nil"/>
            </w:tcBorders>
            <w:shd w:val="clear" w:color="auto" w:fill="auto"/>
            <w:noWrap/>
            <w:vAlign w:val="bottom"/>
            <w:hideMark/>
          </w:tcPr>
          <w:p w14:paraId="3D2E6AAB"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INT412</w:t>
            </w:r>
          </w:p>
        </w:tc>
        <w:tc>
          <w:tcPr>
            <w:tcW w:w="2160" w:type="pct"/>
            <w:tcBorders>
              <w:top w:val="nil"/>
              <w:left w:val="nil"/>
              <w:bottom w:val="nil"/>
              <w:right w:val="nil"/>
            </w:tcBorders>
            <w:shd w:val="clear" w:color="auto" w:fill="auto"/>
            <w:noWrap/>
            <w:vAlign w:val="bottom"/>
            <w:hideMark/>
          </w:tcPr>
          <w:p w14:paraId="38BEFDE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CHAIRMAN, NATIONAL INDIAN GAMING COMMISSION</w:t>
            </w:r>
          </w:p>
        </w:tc>
        <w:tc>
          <w:tcPr>
            <w:tcW w:w="1135" w:type="pct"/>
            <w:tcBorders>
              <w:top w:val="nil"/>
              <w:left w:val="nil"/>
              <w:bottom w:val="nil"/>
              <w:right w:val="nil"/>
            </w:tcBorders>
            <w:shd w:val="clear" w:color="auto" w:fill="auto"/>
            <w:noWrap/>
            <w:vAlign w:val="bottom"/>
            <w:hideMark/>
          </w:tcPr>
          <w:p w14:paraId="121F9AA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617DC02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252</w:t>
            </w:r>
          </w:p>
        </w:tc>
        <w:tc>
          <w:tcPr>
            <w:tcW w:w="879" w:type="pct"/>
            <w:tcBorders>
              <w:top w:val="nil"/>
              <w:left w:val="nil"/>
              <w:bottom w:val="nil"/>
              <w:right w:val="nil"/>
            </w:tcBorders>
            <w:shd w:val="clear" w:color="auto" w:fill="auto"/>
            <w:noWrap/>
            <w:vAlign w:val="bottom"/>
            <w:hideMark/>
          </w:tcPr>
          <w:p w14:paraId="30427CA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Indian Affairs (Select Committee)</w:t>
            </w:r>
          </w:p>
        </w:tc>
      </w:tr>
      <w:tr w:rsidR="003B375C" w:rsidRPr="00A85EF8" w14:paraId="4FEE5D25" w14:textId="77777777" w:rsidTr="00392014">
        <w:trPr>
          <w:trHeight w:val="285"/>
        </w:trPr>
        <w:tc>
          <w:tcPr>
            <w:tcW w:w="439" w:type="pct"/>
            <w:tcBorders>
              <w:top w:val="nil"/>
              <w:left w:val="nil"/>
              <w:bottom w:val="nil"/>
              <w:right w:val="nil"/>
            </w:tcBorders>
            <w:shd w:val="clear" w:color="auto" w:fill="auto"/>
            <w:noWrap/>
            <w:vAlign w:val="bottom"/>
            <w:hideMark/>
          </w:tcPr>
          <w:p w14:paraId="38CAAB5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INT520</w:t>
            </w:r>
          </w:p>
        </w:tc>
        <w:tc>
          <w:tcPr>
            <w:tcW w:w="2160" w:type="pct"/>
            <w:tcBorders>
              <w:top w:val="nil"/>
              <w:left w:val="nil"/>
              <w:bottom w:val="nil"/>
              <w:right w:val="nil"/>
            </w:tcBorders>
            <w:shd w:val="clear" w:color="auto" w:fill="auto"/>
            <w:noWrap/>
            <w:vAlign w:val="bottom"/>
            <w:hideMark/>
          </w:tcPr>
          <w:p w14:paraId="521B074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SPECIAL TRUSTEE AMERICAN INDIANS</w:t>
            </w:r>
          </w:p>
        </w:tc>
        <w:tc>
          <w:tcPr>
            <w:tcW w:w="1135" w:type="pct"/>
            <w:tcBorders>
              <w:top w:val="nil"/>
              <w:left w:val="nil"/>
              <w:bottom w:val="nil"/>
              <w:right w:val="nil"/>
            </w:tcBorders>
            <w:shd w:val="clear" w:color="auto" w:fill="auto"/>
            <w:noWrap/>
            <w:vAlign w:val="bottom"/>
            <w:hideMark/>
          </w:tcPr>
          <w:p w14:paraId="71F3699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Department of the Interior (INT)</w:t>
            </w:r>
          </w:p>
        </w:tc>
        <w:tc>
          <w:tcPr>
            <w:tcW w:w="386" w:type="pct"/>
            <w:tcBorders>
              <w:top w:val="nil"/>
              <w:left w:val="nil"/>
              <w:bottom w:val="nil"/>
              <w:right w:val="nil"/>
            </w:tcBorders>
            <w:shd w:val="clear" w:color="auto" w:fill="auto"/>
            <w:noWrap/>
            <w:vAlign w:val="bottom"/>
            <w:hideMark/>
          </w:tcPr>
          <w:p w14:paraId="2226992E"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252</w:t>
            </w:r>
          </w:p>
        </w:tc>
        <w:tc>
          <w:tcPr>
            <w:tcW w:w="879" w:type="pct"/>
            <w:tcBorders>
              <w:top w:val="nil"/>
              <w:left w:val="nil"/>
              <w:bottom w:val="nil"/>
              <w:right w:val="nil"/>
            </w:tcBorders>
            <w:shd w:val="clear" w:color="auto" w:fill="auto"/>
            <w:noWrap/>
            <w:vAlign w:val="bottom"/>
            <w:hideMark/>
          </w:tcPr>
          <w:p w14:paraId="3DCF2C9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Indian Affairs (Select Committee)</w:t>
            </w:r>
          </w:p>
        </w:tc>
      </w:tr>
      <w:tr w:rsidR="003B375C" w:rsidRPr="00A85EF8" w14:paraId="4A690AB3" w14:textId="77777777" w:rsidTr="00392014">
        <w:trPr>
          <w:trHeight w:val="285"/>
        </w:trPr>
        <w:tc>
          <w:tcPr>
            <w:tcW w:w="439" w:type="pct"/>
            <w:tcBorders>
              <w:top w:val="nil"/>
              <w:left w:val="nil"/>
              <w:bottom w:val="nil"/>
              <w:right w:val="nil"/>
            </w:tcBorders>
            <w:shd w:val="clear" w:color="auto" w:fill="auto"/>
            <w:noWrap/>
            <w:vAlign w:val="bottom"/>
            <w:hideMark/>
          </w:tcPr>
          <w:p w14:paraId="0678287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CIA201</w:t>
            </w:r>
          </w:p>
        </w:tc>
        <w:tc>
          <w:tcPr>
            <w:tcW w:w="2160" w:type="pct"/>
            <w:tcBorders>
              <w:top w:val="nil"/>
              <w:left w:val="nil"/>
              <w:bottom w:val="nil"/>
              <w:right w:val="nil"/>
            </w:tcBorders>
            <w:shd w:val="clear" w:color="auto" w:fill="auto"/>
            <w:noWrap/>
            <w:vAlign w:val="bottom"/>
            <w:hideMark/>
          </w:tcPr>
          <w:p w14:paraId="4AB41BE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DIRECTOR, CENTRAL INTELLIGENCE AGENCY</w:t>
            </w:r>
          </w:p>
        </w:tc>
        <w:tc>
          <w:tcPr>
            <w:tcW w:w="1135" w:type="pct"/>
            <w:tcBorders>
              <w:top w:val="nil"/>
              <w:left w:val="nil"/>
              <w:bottom w:val="nil"/>
              <w:right w:val="nil"/>
            </w:tcBorders>
            <w:shd w:val="clear" w:color="auto" w:fill="auto"/>
            <w:noWrap/>
            <w:vAlign w:val="bottom"/>
            <w:hideMark/>
          </w:tcPr>
          <w:p w14:paraId="7A9FC7EE"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Central Intelligence Agency (CIA)</w:t>
            </w:r>
          </w:p>
        </w:tc>
        <w:tc>
          <w:tcPr>
            <w:tcW w:w="386" w:type="pct"/>
            <w:tcBorders>
              <w:top w:val="nil"/>
              <w:left w:val="nil"/>
              <w:bottom w:val="nil"/>
              <w:right w:val="nil"/>
            </w:tcBorders>
            <w:shd w:val="clear" w:color="auto" w:fill="auto"/>
            <w:noWrap/>
            <w:vAlign w:val="bottom"/>
            <w:hideMark/>
          </w:tcPr>
          <w:p w14:paraId="5EC5F330"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253</w:t>
            </w:r>
          </w:p>
        </w:tc>
        <w:tc>
          <w:tcPr>
            <w:tcW w:w="879" w:type="pct"/>
            <w:tcBorders>
              <w:top w:val="nil"/>
              <w:left w:val="nil"/>
              <w:bottom w:val="nil"/>
              <w:right w:val="nil"/>
            </w:tcBorders>
            <w:shd w:val="clear" w:color="auto" w:fill="auto"/>
            <w:noWrap/>
            <w:vAlign w:val="bottom"/>
            <w:hideMark/>
          </w:tcPr>
          <w:p w14:paraId="6B0F70D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Intelligence (Select Committee)</w:t>
            </w:r>
          </w:p>
        </w:tc>
      </w:tr>
      <w:tr w:rsidR="003B375C" w:rsidRPr="00A85EF8" w14:paraId="10DDF4AC" w14:textId="77777777" w:rsidTr="00392014">
        <w:trPr>
          <w:trHeight w:val="285"/>
        </w:trPr>
        <w:tc>
          <w:tcPr>
            <w:tcW w:w="439" w:type="pct"/>
            <w:tcBorders>
              <w:top w:val="nil"/>
              <w:left w:val="nil"/>
              <w:bottom w:val="nil"/>
              <w:right w:val="nil"/>
            </w:tcBorders>
            <w:shd w:val="clear" w:color="auto" w:fill="auto"/>
            <w:noWrap/>
            <w:vAlign w:val="bottom"/>
            <w:hideMark/>
          </w:tcPr>
          <w:p w14:paraId="3ACC5529"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CIA302</w:t>
            </w:r>
          </w:p>
        </w:tc>
        <w:tc>
          <w:tcPr>
            <w:tcW w:w="2160" w:type="pct"/>
            <w:tcBorders>
              <w:top w:val="nil"/>
              <w:left w:val="nil"/>
              <w:bottom w:val="nil"/>
              <w:right w:val="nil"/>
            </w:tcBorders>
            <w:shd w:val="clear" w:color="auto" w:fill="auto"/>
            <w:noWrap/>
            <w:vAlign w:val="bottom"/>
            <w:hideMark/>
          </w:tcPr>
          <w:p w14:paraId="4BEBE175"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DIRECTOR</w:t>
            </w:r>
          </w:p>
        </w:tc>
        <w:tc>
          <w:tcPr>
            <w:tcW w:w="1135" w:type="pct"/>
            <w:tcBorders>
              <w:top w:val="nil"/>
              <w:left w:val="nil"/>
              <w:bottom w:val="nil"/>
              <w:right w:val="nil"/>
            </w:tcBorders>
            <w:shd w:val="clear" w:color="auto" w:fill="auto"/>
            <w:noWrap/>
            <w:vAlign w:val="bottom"/>
            <w:hideMark/>
          </w:tcPr>
          <w:p w14:paraId="33351DF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Central Intelligence Agency (CIA)</w:t>
            </w:r>
          </w:p>
        </w:tc>
        <w:tc>
          <w:tcPr>
            <w:tcW w:w="386" w:type="pct"/>
            <w:tcBorders>
              <w:top w:val="nil"/>
              <w:left w:val="nil"/>
              <w:bottom w:val="nil"/>
              <w:right w:val="nil"/>
            </w:tcBorders>
            <w:shd w:val="clear" w:color="auto" w:fill="auto"/>
            <w:noWrap/>
            <w:vAlign w:val="bottom"/>
            <w:hideMark/>
          </w:tcPr>
          <w:p w14:paraId="17CC86F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253</w:t>
            </w:r>
          </w:p>
        </w:tc>
        <w:tc>
          <w:tcPr>
            <w:tcW w:w="879" w:type="pct"/>
            <w:tcBorders>
              <w:top w:val="nil"/>
              <w:left w:val="nil"/>
              <w:bottom w:val="nil"/>
              <w:right w:val="nil"/>
            </w:tcBorders>
            <w:shd w:val="clear" w:color="auto" w:fill="auto"/>
            <w:noWrap/>
            <w:vAlign w:val="bottom"/>
            <w:hideMark/>
          </w:tcPr>
          <w:p w14:paraId="1C62AEF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Intelligence (Select Committee)</w:t>
            </w:r>
          </w:p>
        </w:tc>
      </w:tr>
      <w:tr w:rsidR="003B375C" w:rsidRPr="00A85EF8" w14:paraId="26FE822A" w14:textId="77777777" w:rsidTr="00392014">
        <w:trPr>
          <w:trHeight w:val="285"/>
        </w:trPr>
        <w:tc>
          <w:tcPr>
            <w:tcW w:w="439" w:type="pct"/>
            <w:tcBorders>
              <w:top w:val="nil"/>
              <w:left w:val="nil"/>
              <w:bottom w:val="nil"/>
              <w:right w:val="nil"/>
            </w:tcBorders>
            <w:shd w:val="clear" w:color="auto" w:fill="auto"/>
            <w:noWrap/>
            <w:vAlign w:val="bottom"/>
            <w:hideMark/>
          </w:tcPr>
          <w:p w14:paraId="2E0028E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CIA303</w:t>
            </w:r>
          </w:p>
        </w:tc>
        <w:tc>
          <w:tcPr>
            <w:tcW w:w="2160" w:type="pct"/>
            <w:tcBorders>
              <w:top w:val="nil"/>
              <w:left w:val="nil"/>
              <w:bottom w:val="nil"/>
              <w:right w:val="nil"/>
            </w:tcBorders>
            <w:shd w:val="clear" w:color="auto" w:fill="auto"/>
            <w:noWrap/>
            <w:vAlign w:val="bottom"/>
            <w:hideMark/>
          </w:tcPr>
          <w:p w14:paraId="572DE52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DEPUTY DIRECTOR - COMMUNITY MANAGEMENT</w:t>
            </w:r>
          </w:p>
        </w:tc>
        <w:tc>
          <w:tcPr>
            <w:tcW w:w="1135" w:type="pct"/>
            <w:tcBorders>
              <w:top w:val="nil"/>
              <w:left w:val="nil"/>
              <w:bottom w:val="nil"/>
              <w:right w:val="nil"/>
            </w:tcBorders>
            <w:shd w:val="clear" w:color="auto" w:fill="auto"/>
            <w:noWrap/>
            <w:vAlign w:val="bottom"/>
            <w:hideMark/>
          </w:tcPr>
          <w:p w14:paraId="16BD151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Central Intelligence Agency (CIA)</w:t>
            </w:r>
          </w:p>
        </w:tc>
        <w:tc>
          <w:tcPr>
            <w:tcW w:w="386" w:type="pct"/>
            <w:tcBorders>
              <w:top w:val="nil"/>
              <w:left w:val="nil"/>
              <w:bottom w:val="nil"/>
              <w:right w:val="nil"/>
            </w:tcBorders>
            <w:shd w:val="clear" w:color="auto" w:fill="auto"/>
            <w:noWrap/>
            <w:vAlign w:val="bottom"/>
            <w:hideMark/>
          </w:tcPr>
          <w:p w14:paraId="6EDDBF02"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253</w:t>
            </w:r>
          </w:p>
        </w:tc>
        <w:tc>
          <w:tcPr>
            <w:tcW w:w="879" w:type="pct"/>
            <w:tcBorders>
              <w:top w:val="nil"/>
              <w:left w:val="nil"/>
              <w:bottom w:val="nil"/>
              <w:right w:val="nil"/>
            </w:tcBorders>
            <w:shd w:val="clear" w:color="auto" w:fill="auto"/>
            <w:noWrap/>
            <w:vAlign w:val="bottom"/>
            <w:hideMark/>
          </w:tcPr>
          <w:p w14:paraId="4BF59268"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Intelligence (Select Committee)</w:t>
            </w:r>
          </w:p>
        </w:tc>
      </w:tr>
      <w:tr w:rsidR="003B375C" w:rsidRPr="00A85EF8" w14:paraId="7056AA61" w14:textId="77777777" w:rsidTr="00392014">
        <w:trPr>
          <w:trHeight w:val="285"/>
        </w:trPr>
        <w:tc>
          <w:tcPr>
            <w:tcW w:w="439" w:type="pct"/>
            <w:tcBorders>
              <w:top w:val="nil"/>
              <w:left w:val="nil"/>
              <w:bottom w:val="nil"/>
              <w:right w:val="nil"/>
            </w:tcBorders>
            <w:shd w:val="clear" w:color="auto" w:fill="auto"/>
            <w:noWrap/>
            <w:vAlign w:val="bottom"/>
            <w:hideMark/>
          </w:tcPr>
          <w:p w14:paraId="0CD44BB2"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CIA403</w:t>
            </w:r>
          </w:p>
        </w:tc>
        <w:tc>
          <w:tcPr>
            <w:tcW w:w="2160" w:type="pct"/>
            <w:tcBorders>
              <w:top w:val="nil"/>
              <w:left w:val="nil"/>
              <w:bottom w:val="nil"/>
              <w:right w:val="nil"/>
            </w:tcBorders>
            <w:shd w:val="clear" w:color="auto" w:fill="auto"/>
            <w:noWrap/>
            <w:vAlign w:val="bottom"/>
            <w:hideMark/>
          </w:tcPr>
          <w:p w14:paraId="4768954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Assistant DIRECTOR FOR ADMINISTRATION</w:t>
            </w:r>
          </w:p>
        </w:tc>
        <w:tc>
          <w:tcPr>
            <w:tcW w:w="1135" w:type="pct"/>
            <w:tcBorders>
              <w:top w:val="nil"/>
              <w:left w:val="nil"/>
              <w:bottom w:val="nil"/>
              <w:right w:val="nil"/>
            </w:tcBorders>
            <w:shd w:val="clear" w:color="auto" w:fill="auto"/>
            <w:noWrap/>
            <w:vAlign w:val="bottom"/>
            <w:hideMark/>
          </w:tcPr>
          <w:p w14:paraId="12328AD3"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Central Intelligence Agency (CIA)</w:t>
            </w:r>
          </w:p>
        </w:tc>
        <w:tc>
          <w:tcPr>
            <w:tcW w:w="386" w:type="pct"/>
            <w:tcBorders>
              <w:top w:val="nil"/>
              <w:left w:val="nil"/>
              <w:bottom w:val="nil"/>
              <w:right w:val="nil"/>
            </w:tcBorders>
            <w:shd w:val="clear" w:color="auto" w:fill="auto"/>
            <w:noWrap/>
            <w:vAlign w:val="bottom"/>
            <w:hideMark/>
          </w:tcPr>
          <w:p w14:paraId="38047A93"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253</w:t>
            </w:r>
          </w:p>
        </w:tc>
        <w:tc>
          <w:tcPr>
            <w:tcW w:w="879" w:type="pct"/>
            <w:tcBorders>
              <w:top w:val="nil"/>
              <w:left w:val="nil"/>
              <w:bottom w:val="nil"/>
              <w:right w:val="nil"/>
            </w:tcBorders>
            <w:shd w:val="clear" w:color="auto" w:fill="auto"/>
            <w:noWrap/>
            <w:vAlign w:val="bottom"/>
            <w:hideMark/>
          </w:tcPr>
          <w:p w14:paraId="1EDF1C8A"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Intelligence (Select Committee)</w:t>
            </w:r>
          </w:p>
        </w:tc>
      </w:tr>
      <w:tr w:rsidR="003B375C" w:rsidRPr="00A85EF8" w14:paraId="05C38689" w14:textId="77777777" w:rsidTr="00392014">
        <w:trPr>
          <w:trHeight w:val="285"/>
        </w:trPr>
        <w:tc>
          <w:tcPr>
            <w:tcW w:w="439" w:type="pct"/>
            <w:tcBorders>
              <w:top w:val="nil"/>
              <w:left w:val="nil"/>
              <w:bottom w:val="nil"/>
              <w:right w:val="nil"/>
            </w:tcBorders>
            <w:shd w:val="clear" w:color="auto" w:fill="auto"/>
            <w:noWrap/>
            <w:vAlign w:val="bottom"/>
            <w:hideMark/>
          </w:tcPr>
          <w:p w14:paraId="47D339AF"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CIA404</w:t>
            </w:r>
          </w:p>
        </w:tc>
        <w:tc>
          <w:tcPr>
            <w:tcW w:w="2160" w:type="pct"/>
            <w:tcBorders>
              <w:top w:val="nil"/>
              <w:left w:val="nil"/>
              <w:bottom w:val="nil"/>
              <w:right w:val="nil"/>
            </w:tcBorders>
            <w:shd w:val="clear" w:color="auto" w:fill="auto"/>
            <w:noWrap/>
            <w:vAlign w:val="bottom"/>
            <w:hideMark/>
          </w:tcPr>
          <w:p w14:paraId="0D58BE8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GENERAL COUNSEL</w:t>
            </w:r>
          </w:p>
        </w:tc>
        <w:tc>
          <w:tcPr>
            <w:tcW w:w="1135" w:type="pct"/>
            <w:tcBorders>
              <w:top w:val="nil"/>
              <w:left w:val="nil"/>
              <w:bottom w:val="nil"/>
              <w:right w:val="nil"/>
            </w:tcBorders>
            <w:shd w:val="clear" w:color="auto" w:fill="auto"/>
            <w:noWrap/>
            <w:vAlign w:val="bottom"/>
            <w:hideMark/>
          </w:tcPr>
          <w:p w14:paraId="2091ED41"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Central Intelligence Agency (CIA)</w:t>
            </w:r>
          </w:p>
        </w:tc>
        <w:tc>
          <w:tcPr>
            <w:tcW w:w="386" w:type="pct"/>
            <w:tcBorders>
              <w:top w:val="nil"/>
              <w:left w:val="nil"/>
              <w:bottom w:val="nil"/>
              <w:right w:val="nil"/>
            </w:tcBorders>
            <w:shd w:val="clear" w:color="auto" w:fill="auto"/>
            <w:noWrap/>
            <w:vAlign w:val="bottom"/>
            <w:hideMark/>
          </w:tcPr>
          <w:p w14:paraId="19479089"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253</w:t>
            </w:r>
          </w:p>
        </w:tc>
        <w:tc>
          <w:tcPr>
            <w:tcW w:w="879" w:type="pct"/>
            <w:tcBorders>
              <w:top w:val="nil"/>
              <w:left w:val="nil"/>
              <w:bottom w:val="nil"/>
              <w:right w:val="nil"/>
            </w:tcBorders>
            <w:shd w:val="clear" w:color="auto" w:fill="auto"/>
            <w:noWrap/>
            <w:vAlign w:val="bottom"/>
            <w:hideMark/>
          </w:tcPr>
          <w:p w14:paraId="69809AE7"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Intelligence (Select Committee)</w:t>
            </w:r>
          </w:p>
        </w:tc>
      </w:tr>
      <w:tr w:rsidR="003B375C" w:rsidRPr="00A85EF8" w14:paraId="2AC03781" w14:textId="77777777" w:rsidTr="00392014">
        <w:trPr>
          <w:trHeight w:val="285"/>
        </w:trPr>
        <w:tc>
          <w:tcPr>
            <w:tcW w:w="439" w:type="pct"/>
            <w:tcBorders>
              <w:top w:val="nil"/>
              <w:left w:val="nil"/>
              <w:bottom w:val="nil"/>
              <w:right w:val="nil"/>
            </w:tcBorders>
            <w:shd w:val="clear" w:color="auto" w:fill="auto"/>
            <w:noWrap/>
            <w:vAlign w:val="bottom"/>
            <w:hideMark/>
          </w:tcPr>
          <w:p w14:paraId="390CD77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CIA405</w:t>
            </w:r>
          </w:p>
        </w:tc>
        <w:tc>
          <w:tcPr>
            <w:tcW w:w="2160" w:type="pct"/>
            <w:tcBorders>
              <w:top w:val="nil"/>
              <w:left w:val="nil"/>
              <w:bottom w:val="nil"/>
              <w:right w:val="nil"/>
            </w:tcBorders>
            <w:shd w:val="clear" w:color="auto" w:fill="auto"/>
            <w:noWrap/>
            <w:vAlign w:val="bottom"/>
            <w:hideMark/>
          </w:tcPr>
          <w:p w14:paraId="3CB3A636"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INSPECTOR GENERAL</w:t>
            </w:r>
          </w:p>
        </w:tc>
        <w:tc>
          <w:tcPr>
            <w:tcW w:w="1135" w:type="pct"/>
            <w:tcBorders>
              <w:top w:val="nil"/>
              <w:left w:val="nil"/>
              <w:bottom w:val="nil"/>
              <w:right w:val="nil"/>
            </w:tcBorders>
            <w:shd w:val="clear" w:color="auto" w:fill="auto"/>
            <w:noWrap/>
            <w:vAlign w:val="bottom"/>
            <w:hideMark/>
          </w:tcPr>
          <w:p w14:paraId="52FC2A40"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Central Intelligence Agency (CIA)</w:t>
            </w:r>
          </w:p>
        </w:tc>
        <w:tc>
          <w:tcPr>
            <w:tcW w:w="386" w:type="pct"/>
            <w:tcBorders>
              <w:top w:val="nil"/>
              <w:left w:val="nil"/>
              <w:bottom w:val="nil"/>
              <w:right w:val="nil"/>
            </w:tcBorders>
            <w:shd w:val="clear" w:color="auto" w:fill="auto"/>
            <w:noWrap/>
            <w:vAlign w:val="bottom"/>
            <w:hideMark/>
          </w:tcPr>
          <w:p w14:paraId="2EEDC1C7" w14:textId="77777777" w:rsidR="003B375C" w:rsidRPr="00A85EF8" w:rsidRDefault="003B375C" w:rsidP="00392014">
            <w:pPr>
              <w:jc w:val="right"/>
              <w:rPr>
                <w:rFonts w:ascii="Calibri" w:hAnsi="Calibri" w:cs="Calibri"/>
                <w:color w:val="000000"/>
                <w:sz w:val="22"/>
                <w:szCs w:val="22"/>
              </w:rPr>
            </w:pPr>
            <w:r w:rsidRPr="00A85EF8">
              <w:rPr>
                <w:rFonts w:ascii="Calibri" w:hAnsi="Calibri" w:cs="Calibri"/>
                <w:color w:val="000000"/>
                <w:sz w:val="22"/>
                <w:szCs w:val="22"/>
              </w:rPr>
              <w:t>253</w:t>
            </w:r>
          </w:p>
        </w:tc>
        <w:tc>
          <w:tcPr>
            <w:tcW w:w="879" w:type="pct"/>
            <w:tcBorders>
              <w:top w:val="nil"/>
              <w:left w:val="nil"/>
              <w:bottom w:val="nil"/>
              <w:right w:val="nil"/>
            </w:tcBorders>
            <w:shd w:val="clear" w:color="auto" w:fill="auto"/>
            <w:noWrap/>
            <w:vAlign w:val="bottom"/>
            <w:hideMark/>
          </w:tcPr>
          <w:p w14:paraId="722FB1AD" w14:textId="77777777" w:rsidR="003B375C" w:rsidRPr="00A85EF8" w:rsidRDefault="003B375C" w:rsidP="00392014">
            <w:pPr>
              <w:rPr>
                <w:rFonts w:ascii="Calibri" w:hAnsi="Calibri" w:cs="Calibri"/>
                <w:color w:val="000000"/>
                <w:sz w:val="22"/>
                <w:szCs w:val="22"/>
              </w:rPr>
            </w:pPr>
            <w:r w:rsidRPr="00A85EF8">
              <w:rPr>
                <w:rFonts w:ascii="Calibri" w:hAnsi="Calibri" w:cs="Calibri"/>
                <w:color w:val="000000"/>
                <w:sz w:val="22"/>
                <w:szCs w:val="22"/>
              </w:rPr>
              <w:t>Intelligence (Select Committee)</w:t>
            </w:r>
          </w:p>
        </w:tc>
      </w:tr>
    </w:tbl>
    <w:p w14:paraId="2B1E1ADE" w14:textId="77777777" w:rsidR="003B375C" w:rsidRPr="00805972" w:rsidRDefault="003B375C" w:rsidP="003B375C">
      <w:pPr>
        <w:widowControl w:val="0"/>
        <w:spacing w:line="480" w:lineRule="auto"/>
      </w:pPr>
    </w:p>
    <w:p w14:paraId="7736A2EC" w14:textId="77777777" w:rsidR="00B22A2C" w:rsidRDefault="00B22A2C">
      <w:bookmarkStart w:id="0" w:name="_GoBack"/>
      <w:bookmarkEnd w:id="0"/>
    </w:p>
    <w:sectPr w:rsidR="00B22A2C" w:rsidSect="00A85EF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266520"/>
      <w:docPartObj>
        <w:docPartGallery w:val="Page Numbers (Bottom of Page)"/>
        <w:docPartUnique/>
      </w:docPartObj>
    </w:sdtPr>
    <w:sdtEndPr>
      <w:rPr>
        <w:noProof/>
      </w:rPr>
    </w:sdtEndPr>
    <w:sdtContent>
      <w:p w14:paraId="4C1EC7B4" w14:textId="77777777" w:rsidR="0071046B" w:rsidRDefault="00CE51B6">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53E0329C" w14:textId="77777777" w:rsidR="0071046B" w:rsidRDefault="00CE51B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EA3F9" w14:textId="77777777" w:rsidR="0071046B" w:rsidRDefault="00CE51B6">
    <w:pPr>
      <w:pStyle w:val="Header"/>
      <w:jc w:val="center"/>
    </w:pPr>
  </w:p>
  <w:p w14:paraId="46D53397" w14:textId="77777777" w:rsidR="0071046B" w:rsidRDefault="00CE5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A7789"/>
    <w:multiLevelType w:val="hybridMultilevel"/>
    <w:tmpl w:val="2A22D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5C"/>
    <w:rsid w:val="003B375C"/>
    <w:rsid w:val="00B22A2C"/>
    <w:rsid w:val="00CE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0647"/>
  <w15:chartTrackingRefBased/>
  <w15:docId w15:val="{B4A2AA5E-CB08-4841-9B74-0B8A4697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37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3B375C"/>
    <w:pPr>
      <w:keepNext/>
      <w:keepLines/>
      <w:pBdr>
        <w:top w:val="nil"/>
        <w:left w:val="nil"/>
        <w:bottom w:val="nil"/>
        <w:right w:val="nil"/>
        <w:between w:val="nil"/>
      </w:pBdr>
      <w:spacing w:before="480" w:after="120"/>
      <w:contextualSpacing/>
      <w:outlineLvl w:val="0"/>
    </w:pPr>
    <w:rPr>
      <w:rFonts w:ascii="Calibri" w:eastAsia="Calibri" w:hAnsi="Calibri" w:cs="Calibri"/>
      <w:b/>
      <w:color w:val="000000"/>
      <w:sz w:val="48"/>
      <w:szCs w:val="48"/>
    </w:rPr>
  </w:style>
  <w:style w:type="paragraph" w:styleId="Heading2">
    <w:name w:val="heading 2"/>
    <w:basedOn w:val="Normal"/>
    <w:next w:val="Normal"/>
    <w:link w:val="Heading2Char"/>
    <w:rsid w:val="003B375C"/>
    <w:pPr>
      <w:keepNext/>
      <w:keepLines/>
      <w:pBdr>
        <w:top w:val="nil"/>
        <w:left w:val="nil"/>
        <w:bottom w:val="nil"/>
        <w:right w:val="nil"/>
        <w:between w:val="nil"/>
      </w:pBdr>
      <w:spacing w:before="360" w:after="80"/>
      <w:contextualSpacing/>
      <w:outlineLvl w:val="1"/>
    </w:pPr>
    <w:rPr>
      <w:rFonts w:ascii="Calibri" w:eastAsia="Calibri" w:hAnsi="Calibri" w:cs="Calibri"/>
      <w:b/>
      <w:color w:val="000000"/>
      <w:sz w:val="36"/>
      <w:szCs w:val="36"/>
    </w:rPr>
  </w:style>
  <w:style w:type="paragraph" w:styleId="Heading3">
    <w:name w:val="heading 3"/>
    <w:basedOn w:val="Normal"/>
    <w:next w:val="Normal"/>
    <w:link w:val="Heading3Char"/>
    <w:rsid w:val="003B375C"/>
    <w:pPr>
      <w:keepNext/>
      <w:keepLines/>
      <w:pBdr>
        <w:top w:val="nil"/>
        <w:left w:val="nil"/>
        <w:bottom w:val="nil"/>
        <w:right w:val="nil"/>
        <w:between w:val="nil"/>
      </w:pBdr>
      <w:spacing w:before="280" w:after="80"/>
      <w:contextualSpacing/>
      <w:outlineLvl w:val="2"/>
    </w:pPr>
    <w:rPr>
      <w:rFonts w:ascii="Calibri" w:eastAsia="Calibri" w:hAnsi="Calibri" w:cs="Calibri"/>
      <w:b/>
      <w:color w:val="000000"/>
      <w:sz w:val="28"/>
      <w:szCs w:val="28"/>
    </w:rPr>
  </w:style>
  <w:style w:type="paragraph" w:styleId="Heading4">
    <w:name w:val="heading 4"/>
    <w:basedOn w:val="Normal"/>
    <w:next w:val="Normal"/>
    <w:link w:val="Heading4Char"/>
    <w:rsid w:val="003B375C"/>
    <w:pPr>
      <w:keepNext/>
      <w:keepLines/>
      <w:pBdr>
        <w:top w:val="nil"/>
        <w:left w:val="nil"/>
        <w:bottom w:val="nil"/>
        <w:right w:val="nil"/>
        <w:between w:val="nil"/>
      </w:pBdr>
      <w:spacing w:before="240" w:after="40"/>
      <w:contextualSpacing/>
      <w:outlineLvl w:val="3"/>
    </w:pPr>
    <w:rPr>
      <w:rFonts w:ascii="Calibri" w:eastAsia="Calibri" w:hAnsi="Calibri" w:cs="Calibri"/>
      <w:b/>
      <w:color w:val="000000"/>
    </w:rPr>
  </w:style>
  <w:style w:type="paragraph" w:styleId="Heading5">
    <w:name w:val="heading 5"/>
    <w:basedOn w:val="Normal"/>
    <w:next w:val="Normal"/>
    <w:link w:val="Heading5Char"/>
    <w:rsid w:val="003B375C"/>
    <w:pPr>
      <w:keepNext/>
      <w:keepLines/>
      <w:pBdr>
        <w:top w:val="nil"/>
        <w:left w:val="nil"/>
        <w:bottom w:val="nil"/>
        <w:right w:val="nil"/>
        <w:between w:val="nil"/>
      </w:pBdr>
      <w:spacing w:before="220" w:after="40"/>
      <w:contextualSpacing/>
      <w:outlineLvl w:val="4"/>
    </w:pPr>
    <w:rPr>
      <w:rFonts w:ascii="Calibri" w:eastAsia="Calibri" w:hAnsi="Calibri" w:cs="Calibri"/>
      <w:b/>
      <w:color w:val="000000"/>
      <w:sz w:val="22"/>
      <w:szCs w:val="22"/>
    </w:rPr>
  </w:style>
  <w:style w:type="paragraph" w:styleId="Heading6">
    <w:name w:val="heading 6"/>
    <w:basedOn w:val="Normal"/>
    <w:next w:val="Normal"/>
    <w:link w:val="Heading6Char"/>
    <w:rsid w:val="003B375C"/>
    <w:pPr>
      <w:keepNext/>
      <w:keepLines/>
      <w:pBdr>
        <w:top w:val="nil"/>
        <w:left w:val="nil"/>
        <w:bottom w:val="nil"/>
        <w:right w:val="nil"/>
        <w:between w:val="nil"/>
      </w:pBdr>
      <w:spacing w:before="200" w:after="40"/>
      <w:contextualSpacing/>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375C"/>
    <w:rPr>
      <w:rFonts w:ascii="Calibri" w:eastAsia="Calibri" w:hAnsi="Calibri" w:cs="Calibri"/>
      <w:b/>
      <w:color w:val="000000"/>
      <w:sz w:val="48"/>
      <w:szCs w:val="48"/>
    </w:rPr>
  </w:style>
  <w:style w:type="character" w:customStyle="1" w:styleId="Heading2Char">
    <w:name w:val="Heading 2 Char"/>
    <w:basedOn w:val="DefaultParagraphFont"/>
    <w:link w:val="Heading2"/>
    <w:rsid w:val="003B375C"/>
    <w:rPr>
      <w:rFonts w:ascii="Calibri" w:eastAsia="Calibri" w:hAnsi="Calibri" w:cs="Calibri"/>
      <w:b/>
      <w:color w:val="000000"/>
      <w:sz w:val="36"/>
      <w:szCs w:val="36"/>
    </w:rPr>
  </w:style>
  <w:style w:type="character" w:customStyle="1" w:styleId="Heading3Char">
    <w:name w:val="Heading 3 Char"/>
    <w:basedOn w:val="DefaultParagraphFont"/>
    <w:link w:val="Heading3"/>
    <w:rsid w:val="003B375C"/>
    <w:rPr>
      <w:rFonts w:ascii="Calibri" w:eastAsia="Calibri" w:hAnsi="Calibri" w:cs="Calibri"/>
      <w:b/>
      <w:color w:val="000000"/>
      <w:sz w:val="28"/>
      <w:szCs w:val="28"/>
    </w:rPr>
  </w:style>
  <w:style w:type="character" w:customStyle="1" w:styleId="Heading4Char">
    <w:name w:val="Heading 4 Char"/>
    <w:basedOn w:val="DefaultParagraphFont"/>
    <w:link w:val="Heading4"/>
    <w:rsid w:val="003B375C"/>
    <w:rPr>
      <w:rFonts w:ascii="Calibri" w:eastAsia="Calibri" w:hAnsi="Calibri" w:cs="Calibri"/>
      <w:b/>
      <w:color w:val="000000"/>
      <w:sz w:val="24"/>
      <w:szCs w:val="24"/>
    </w:rPr>
  </w:style>
  <w:style w:type="character" w:customStyle="1" w:styleId="Heading5Char">
    <w:name w:val="Heading 5 Char"/>
    <w:basedOn w:val="DefaultParagraphFont"/>
    <w:link w:val="Heading5"/>
    <w:rsid w:val="003B375C"/>
    <w:rPr>
      <w:rFonts w:ascii="Calibri" w:eastAsia="Calibri" w:hAnsi="Calibri" w:cs="Calibri"/>
      <w:b/>
      <w:color w:val="000000"/>
    </w:rPr>
  </w:style>
  <w:style w:type="character" w:customStyle="1" w:styleId="Heading6Char">
    <w:name w:val="Heading 6 Char"/>
    <w:basedOn w:val="DefaultParagraphFont"/>
    <w:link w:val="Heading6"/>
    <w:rsid w:val="003B375C"/>
    <w:rPr>
      <w:rFonts w:ascii="Calibri" w:eastAsia="Calibri" w:hAnsi="Calibri" w:cs="Calibri"/>
      <w:b/>
      <w:color w:val="000000"/>
      <w:sz w:val="20"/>
      <w:szCs w:val="20"/>
    </w:rPr>
  </w:style>
  <w:style w:type="paragraph" w:styleId="Title">
    <w:name w:val="Title"/>
    <w:basedOn w:val="Normal"/>
    <w:next w:val="Normal"/>
    <w:link w:val="TitleChar"/>
    <w:rsid w:val="003B375C"/>
    <w:pPr>
      <w:keepNext/>
      <w:keepLines/>
      <w:pBdr>
        <w:top w:val="nil"/>
        <w:left w:val="nil"/>
        <w:bottom w:val="nil"/>
        <w:right w:val="nil"/>
        <w:between w:val="nil"/>
      </w:pBdr>
      <w:spacing w:before="480" w:after="120"/>
      <w:contextualSpacing/>
    </w:pPr>
    <w:rPr>
      <w:rFonts w:ascii="Calibri" w:eastAsia="Calibri" w:hAnsi="Calibri" w:cs="Calibri"/>
      <w:b/>
      <w:color w:val="000000"/>
      <w:sz w:val="72"/>
      <w:szCs w:val="72"/>
    </w:rPr>
  </w:style>
  <w:style w:type="character" w:customStyle="1" w:styleId="TitleChar">
    <w:name w:val="Title Char"/>
    <w:basedOn w:val="DefaultParagraphFont"/>
    <w:link w:val="Title"/>
    <w:rsid w:val="003B375C"/>
    <w:rPr>
      <w:rFonts w:ascii="Calibri" w:eastAsia="Calibri" w:hAnsi="Calibri" w:cs="Calibri"/>
      <w:b/>
      <w:color w:val="000000"/>
      <w:sz w:val="72"/>
      <w:szCs w:val="72"/>
    </w:rPr>
  </w:style>
  <w:style w:type="paragraph" w:styleId="Subtitle">
    <w:name w:val="Subtitle"/>
    <w:basedOn w:val="Normal"/>
    <w:next w:val="Normal"/>
    <w:link w:val="SubtitleChar"/>
    <w:rsid w:val="003B375C"/>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3B375C"/>
    <w:rPr>
      <w:rFonts w:ascii="Georgia" w:eastAsia="Georgia" w:hAnsi="Georgia" w:cs="Georgia"/>
      <w:i/>
      <w:color w:val="666666"/>
      <w:sz w:val="48"/>
      <w:szCs w:val="48"/>
    </w:rPr>
  </w:style>
  <w:style w:type="table" w:customStyle="1" w:styleId="4">
    <w:name w:val="4"/>
    <w:basedOn w:val="TableNormal"/>
    <w:rsid w:val="003B375C"/>
    <w:pPr>
      <w:pBdr>
        <w:top w:val="nil"/>
        <w:left w:val="nil"/>
        <w:bottom w:val="nil"/>
        <w:right w:val="nil"/>
        <w:between w:val="nil"/>
      </w:pBdr>
      <w:spacing w:after="0"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3">
    <w:name w:val="3"/>
    <w:basedOn w:val="TableNormal"/>
    <w:rsid w:val="003B375C"/>
    <w:pPr>
      <w:pBdr>
        <w:top w:val="nil"/>
        <w:left w:val="nil"/>
        <w:bottom w:val="nil"/>
        <w:right w:val="nil"/>
        <w:between w:val="nil"/>
      </w:pBdr>
      <w:spacing w:after="0" w:line="240" w:lineRule="auto"/>
    </w:pPr>
    <w:rPr>
      <w:rFonts w:ascii="Calibri" w:eastAsia="Calibri" w:hAnsi="Calibri" w:cs="Calibri"/>
      <w:color w:val="000000"/>
    </w:rPr>
    <w:tblPr>
      <w:tblStyleRowBandSize w:val="1"/>
      <w:tblStyleColBandSize w:val="1"/>
    </w:tblPr>
  </w:style>
  <w:style w:type="table" w:customStyle="1" w:styleId="2">
    <w:name w:val="2"/>
    <w:basedOn w:val="TableNormal"/>
    <w:rsid w:val="003B375C"/>
    <w:pPr>
      <w:pBdr>
        <w:top w:val="nil"/>
        <w:left w:val="nil"/>
        <w:bottom w:val="nil"/>
        <w:right w:val="nil"/>
        <w:between w:val="nil"/>
      </w:pBdr>
      <w:spacing w:after="0" w:line="240" w:lineRule="auto"/>
    </w:pPr>
    <w:rPr>
      <w:rFonts w:ascii="Calibri" w:eastAsia="Calibri" w:hAnsi="Calibri" w:cs="Calibri"/>
      <w:color w:val="000000"/>
    </w:rPr>
    <w:tblPr>
      <w:tblStyleRowBandSize w:val="1"/>
      <w:tblStyleColBandSize w:val="1"/>
    </w:tblPr>
  </w:style>
  <w:style w:type="table" w:customStyle="1" w:styleId="1">
    <w:name w:val="1"/>
    <w:basedOn w:val="TableNormal"/>
    <w:rsid w:val="003B375C"/>
    <w:pPr>
      <w:pBdr>
        <w:top w:val="nil"/>
        <w:left w:val="nil"/>
        <w:bottom w:val="nil"/>
        <w:right w:val="nil"/>
        <w:between w:val="nil"/>
      </w:pBdr>
      <w:spacing w:after="0" w:line="240" w:lineRule="auto"/>
    </w:pPr>
    <w:rPr>
      <w:rFonts w:ascii="Calibri" w:eastAsia="Calibri" w:hAnsi="Calibri" w:cs="Calibri"/>
      <w:color w:val="000000"/>
    </w:rPr>
    <w:tblPr>
      <w:tblStyleRowBandSize w:val="1"/>
      <w:tblStyleColBandSize w:val="1"/>
    </w:tblPr>
  </w:style>
  <w:style w:type="paragraph" w:styleId="CommentText">
    <w:name w:val="annotation text"/>
    <w:basedOn w:val="Normal"/>
    <w:link w:val="CommentTextChar"/>
    <w:uiPriority w:val="99"/>
    <w:semiHidden/>
    <w:unhideWhenUsed/>
    <w:rsid w:val="003B375C"/>
    <w:pPr>
      <w:pBdr>
        <w:top w:val="nil"/>
        <w:left w:val="nil"/>
        <w:bottom w:val="nil"/>
        <w:right w:val="nil"/>
        <w:between w:val="nil"/>
      </w:pBdr>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3B375C"/>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3B375C"/>
    <w:rPr>
      <w:sz w:val="16"/>
      <w:szCs w:val="16"/>
    </w:rPr>
  </w:style>
  <w:style w:type="paragraph" w:styleId="BalloonText">
    <w:name w:val="Balloon Text"/>
    <w:basedOn w:val="Normal"/>
    <w:link w:val="BalloonTextChar"/>
    <w:uiPriority w:val="99"/>
    <w:semiHidden/>
    <w:unhideWhenUsed/>
    <w:rsid w:val="003B375C"/>
    <w:pPr>
      <w:pBdr>
        <w:top w:val="nil"/>
        <w:left w:val="nil"/>
        <w:bottom w:val="nil"/>
        <w:right w:val="nil"/>
        <w:between w:val="nil"/>
      </w:pBdr>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3B375C"/>
    <w:rPr>
      <w:rFonts w:ascii="Tahoma" w:eastAsia="Calibri" w:hAnsi="Tahoma" w:cs="Tahoma"/>
      <w:color w:val="000000"/>
      <w:sz w:val="16"/>
      <w:szCs w:val="16"/>
    </w:rPr>
  </w:style>
  <w:style w:type="paragraph" w:styleId="NormalWeb">
    <w:name w:val="Normal (Web)"/>
    <w:basedOn w:val="Normal"/>
    <w:uiPriority w:val="99"/>
    <w:semiHidden/>
    <w:unhideWhenUsed/>
    <w:rsid w:val="003B375C"/>
    <w:pPr>
      <w:spacing w:before="100" w:beforeAutospacing="1" w:after="100" w:afterAutospacing="1"/>
    </w:pPr>
    <w:rPr>
      <w:rFonts w:eastAsiaTheme="minorEastAsia"/>
    </w:rPr>
  </w:style>
  <w:style w:type="paragraph" w:styleId="FootnoteText">
    <w:name w:val="footnote text"/>
    <w:basedOn w:val="Normal"/>
    <w:link w:val="FootnoteTextChar"/>
    <w:uiPriority w:val="99"/>
    <w:unhideWhenUsed/>
    <w:rsid w:val="003B375C"/>
    <w:pPr>
      <w:pBdr>
        <w:top w:val="nil"/>
        <w:left w:val="nil"/>
        <w:bottom w:val="nil"/>
        <w:right w:val="nil"/>
        <w:between w:val="nil"/>
      </w:pBdr>
    </w:pPr>
    <w:rPr>
      <w:rFonts w:ascii="Calibri" w:eastAsia="Calibri" w:hAnsi="Calibri" w:cs="Calibri"/>
      <w:color w:val="000000"/>
      <w:sz w:val="20"/>
      <w:szCs w:val="20"/>
    </w:rPr>
  </w:style>
  <w:style w:type="character" w:customStyle="1" w:styleId="FootnoteTextChar">
    <w:name w:val="Footnote Text Char"/>
    <w:basedOn w:val="DefaultParagraphFont"/>
    <w:link w:val="FootnoteText"/>
    <w:uiPriority w:val="99"/>
    <w:rsid w:val="003B375C"/>
    <w:rPr>
      <w:rFonts w:ascii="Calibri" w:eastAsia="Calibri" w:hAnsi="Calibri" w:cs="Calibri"/>
      <w:color w:val="000000"/>
      <w:sz w:val="20"/>
      <w:szCs w:val="20"/>
    </w:rPr>
  </w:style>
  <w:style w:type="character" w:styleId="FootnoteReference">
    <w:name w:val="footnote reference"/>
    <w:basedOn w:val="DefaultParagraphFont"/>
    <w:uiPriority w:val="99"/>
    <w:unhideWhenUsed/>
    <w:rsid w:val="003B375C"/>
    <w:rPr>
      <w:vertAlign w:val="superscript"/>
    </w:rPr>
  </w:style>
  <w:style w:type="paragraph" w:styleId="CommentSubject">
    <w:name w:val="annotation subject"/>
    <w:basedOn w:val="CommentText"/>
    <w:next w:val="CommentText"/>
    <w:link w:val="CommentSubjectChar"/>
    <w:uiPriority w:val="99"/>
    <w:semiHidden/>
    <w:unhideWhenUsed/>
    <w:rsid w:val="003B375C"/>
    <w:rPr>
      <w:b/>
      <w:bCs/>
    </w:rPr>
  </w:style>
  <w:style w:type="character" w:customStyle="1" w:styleId="CommentSubjectChar">
    <w:name w:val="Comment Subject Char"/>
    <w:basedOn w:val="CommentTextChar"/>
    <w:link w:val="CommentSubject"/>
    <w:uiPriority w:val="99"/>
    <w:semiHidden/>
    <w:rsid w:val="003B375C"/>
    <w:rPr>
      <w:rFonts w:ascii="Calibri" w:eastAsia="Calibri" w:hAnsi="Calibri" w:cs="Calibri"/>
      <w:b/>
      <w:bCs/>
      <w:color w:val="000000"/>
      <w:sz w:val="20"/>
      <w:szCs w:val="20"/>
    </w:rPr>
  </w:style>
  <w:style w:type="character" w:styleId="Hyperlink">
    <w:name w:val="Hyperlink"/>
    <w:basedOn w:val="DefaultParagraphFont"/>
    <w:uiPriority w:val="99"/>
    <w:unhideWhenUsed/>
    <w:rsid w:val="003B375C"/>
    <w:rPr>
      <w:color w:val="0563C1" w:themeColor="hyperlink"/>
      <w:u w:val="single"/>
    </w:rPr>
  </w:style>
  <w:style w:type="character" w:styleId="FollowedHyperlink">
    <w:name w:val="FollowedHyperlink"/>
    <w:basedOn w:val="DefaultParagraphFont"/>
    <w:uiPriority w:val="99"/>
    <w:semiHidden/>
    <w:unhideWhenUsed/>
    <w:rsid w:val="003B375C"/>
    <w:rPr>
      <w:color w:val="954F72" w:themeColor="followedHyperlink"/>
      <w:u w:val="single"/>
    </w:rPr>
  </w:style>
  <w:style w:type="paragraph" w:styleId="Header">
    <w:name w:val="header"/>
    <w:basedOn w:val="Normal"/>
    <w:link w:val="HeaderChar"/>
    <w:uiPriority w:val="99"/>
    <w:unhideWhenUsed/>
    <w:rsid w:val="003B375C"/>
    <w:pPr>
      <w:pBdr>
        <w:top w:val="nil"/>
        <w:left w:val="nil"/>
        <w:bottom w:val="nil"/>
        <w:right w:val="nil"/>
        <w:between w:val="nil"/>
      </w:pBdr>
      <w:tabs>
        <w:tab w:val="center" w:pos="4320"/>
        <w:tab w:val="right" w:pos="8640"/>
      </w:tabs>
    </w:pPr>
    <w:rPr>
      <w:rFonts w:ascii="Calibri" w:eastAsia="Calibri" w:hAnsi="Calibri" w:cs="Calibri"/>
      <w:color w:val="000000"/>
      <w:sz w:val="22"/>
      <w:szCs w:val="22"/>
    </w:rPr>
  </w:style>
  <w:style w:type="character" w:customStyle="1" w:styleId="HeaderChar">
    <w:name w:val="Header Char"/>
    <w:basedOn w:val="DefaultParagraphFont"/>
    <w:link w:val="Header"/>
    <w:uiPriority w:val="99"/>
    <w:rsid w:val="003B375C"/>
    <w:rPr>
      <w:rFonts w:ascii="Calibri" w:eastAsia="Calibri" w:hAnsi="Calibri" w:cs="Calibri"/>
      <w:color w:val="000000"/>
    </w:rPr>
  </w:style>
  <w:style w:type="paragraph" w:styleId="Footer">
    <w:name w:val="footer"/>
    <w:basedOn w:val="Normal"/>
    <w:link w:val="FooterChar"/>
    <w:uiPriority w:val="99"/>
    <w:unhideWhenUsed/>
    <w:rsid w:val="003B375C"/>
    <w:pPr>
      <w:pBdr>
        <w:top w:val="nil"/>
        <w:left w:val="nil"/>
        <w:bottom w:val="nil"/>
        <w:right w:val="nil"/>
        <w:between w:val="nil"/>
      </w:pBdr>
      <w:tabs>
        <w:tab w:val="center" w:pos="4320"/>
        <w:tab w:val="right" w:pos="8640"/>
      </w:tabs>
    </w:pPr>
    <w:rPr>
      <w:rFonts w:ascii="Calibri" w:eastAsia="Calibri" w:hAnsi="Calibri" w:cs="Calibri"/>
      <w:color w:val="000000"/>
      <w:sz w:val="22"/>
      <w:szCs w:val="22"/>
    </w:rPr>
  </w:style>
  <w:style w:type="character" w:customStyle="1" w:styleId="FooterChar">
    <w:name w:val="Footer Char"/>
    <w:basedOn w:val="DefaultParagraphFont"/>
    <w:link w:val="Footer"/>
    <w:uiPriority w:val="99"/>
    <w:rsid w:val="003B375C"/>
    <w:rPr>
      <w:rFonts w:ascii="Calibri" w:eastAsia="Calibri" w:hAnsi="Calibri" w:cs="Calibri"/>
      <w:color w:val="000000"/>
    </w:rPr>
  </w:style>
  <w:style w:type="paragraph" w:styleId="Bibliography">
    <w:name w:val="Bibliography"/>
    <w:basedOn w:val="Normal"/>
    <w:uiPriority w:val="37"/>
    <w:unhideWhenUsed/>
    <w:rsid w:val="003B375C"/>
    <w:pPr>
      <w:pBdr>
        <w:top w:val="nil"/>
        <w:left w:val="nil"/>
        <w:bottom w:val="nil"/>
        <w:right w:val="nil"/>
        <w:between w:val="nil"/>
      </w:pBdr>
      <w:spacing w:line="480" w:lineRule="auto"/>
      <w:ind w:left="720" w:hanging="720"/>
    </w:pPr>
    <w:rPr>
      <w:rFonts w:eastAsia="Calibri" w:cs="Calibri"/>
      <w:color w:val="000000"/>
      <w:szCs w:val="22"/>
    </w:rPr>
  </w:style>
  <w:style w:type="table" w:styleId="TableGrid">
    <w:name w:val="Table Grid"/>
    <w:basedOn w:val="TableNormal"/>
    <w:uiPriority w:val="59"/>
    <w:rsid w:val="003B375C"/>
    <w:pPr>
      <w:pBdr>
        <w:top w:val="nil"/>
        <w:left w:val="nil"/>
        <w:bottom w:val="nil"/>
        <w:right w:val="nil"/>
        <w:between w:val="nil"/>
      </w:pBd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B375C"/>
    <w:pPr>
      <w:pBdr>
        <w:top w:val="nil"/>
        <w:left w:val="nil"/>
        <w:bottom w:val="nil"/>
        <w:right w:val="nil"/>
        <w:between w:val="nil"/>
      </w:pBdr>
      <w:spacing w:after="200"/>
    </w:pPr>
    <w:rPr>
      <w:rFonts w:ascii="Calibri" w:eastAsia="Calibri" w:hAnsi="Calibri" w:cs="Calibri"/>
      <w:b/>
      <w:bCs/>
      <w:color w:val="4472C4" w:themeColor="accent1"/>
      <w:sz w:val="18"/>
      <w:szCs w:val="18"/>
    </w:rPr>
  </w:style>
  <w:style w:type="paragraph" w:customStyle="1" w:styleId="MTDisplayEquation">
    <w:name w:val="MTDisplayEquation"/>
    <w:basedOn w:val="Normal"/>
    <w:next w:val="Normal"/>
    <w:rsid w:val="003B375C"/>
    <w:pPr>
      <w:tabs>
        <w:tab w:val="center" w:pos="4320"/>
        <w:tab w:val="right" w:pos="8640"/>
      </w:tabs>
    </w:pPr>
    <w:rPr>
      <w:rFonts w:asciiTheme="minorHAnsi" w:eastAsiaTheme="minorEastAsia" w:hAnsiTheme="minorHAnsi" w:cstheme="minorBidi"/>
    </w:rPr>
  </w:style>
  <w:style w:type="paragraph" w:styleId="Revision">
    <w:name w:val="Revision"/>
    <w:hidden/>
    <w:uiPriority w:val="99"/>
    <w:semiHidden/>
    <w:rsid w:val="003B375C"/>
    <w:pPr>
      <w:spacing w:after="0" w:line="240" w:lineRule="auto"/>
    </w:pPr>
    <w:rPr>
      <w:rFonts w:ascii="Calibri" w:eastAsia="Calibri" w:hAnsi="Calibri" w:cs="Calibri"/>
      <w:color w:val="000000"/>
    </w:rPr>
  </w:style>
  <w:style w:type="paragraph" w:customStyle="1" w:styleId="EndNoteBibliographyTitle">
    <w:name w:val="EndNote Bibliography Title"/>
    <w:basedOn w:val="Normal"/>
    <w:link w:val="EndNoteBibliographyTitleChar"/>
    <w:rsid w:val="003B375C"/>
    <w:pPr>
      <w:pBdr>
        <w:top w:val="nil"/>
        <w:left w:val="nil"/>
        <w:bottom w:val="nil"/>
        <w:right w:val="nil"/>
        <w:between w:val="nil"/>
      </w:pBdr>
      <w:jc w:val="center"/>
    </w:pPr>
    <w:rPr>
      <w:rFonts w:ascii="Calibri" w:eastAsia="Calibri" w:hAnsi="Calibri" w:cs="Calibri"/>
      <w:noProof/>
      <w:color w:val="000000"/>
      <w:sz w:val="22"/>
      <w:szCs w:val="22"/>
    </w:rPr>
  </w:style>
  <w:style w:type="character" w:customStyle="1" w:styleId="EndNoteBibliographyTitleChar">
    <w:name w:val="EndNote Bibliography Title Char"/>
    <w:basedOn w:val="DefaultParagraphFont"/>
    <w:link w:val="EndNoteBibliographyTitle"/>
    <w:rsid w:val="003B375C"/>
    <w:rPr>
      <w:rFonts w:ascii="Calibri" w:eastAsia="Calibri" w:hAnsi="Calibri" w:cs="Calibri"/>
      <w:noProof/>
      <w:color w:val="000000"/>
    </w:rPr>
  </w:style>
  <w:style w:type="paragraph" w:customStyle="1" w:styleId="EndNoteBibliography">
    <w:name w:val="EndNote Bibliography"/>
    <w:basedOn w:val="Normal"/>
    <w:link w:val="EndNoteBibliographyChar"/>
    <w:rsid w:val="003B375C"/>
    <w:pPr>
      <w:pBdr>
        <w:top w:val="nil"/>
        <w:left w:val="nil"/>
        <w:bottom w:val="nil"/>
        <w:right w:val="nil"/>
        <w:between w:val="nil"/>
      </w:pBdr>
    </w:pPr>
    <w:rPr>
      <w:rFonts w:ascii="Calibri" w:eastAsia="Calibri" w:hAnsi="Calibri" w:cs="Calibri"/>
      <w:noProof/>
      <w:color w:val="000000"/>
      <w:sz w:val="22"/>
      <w:szCs w:val="22"/>
    </w:rPr>
  </w:style>
  <w:style w:type="character" w:customStyle="1" w:styleId="EndNoteBibliographyChar">
    <w:name w:val="EndNote Bibliography Char"/>
    <w:basedOn w:val="DefaultParagraphFont"/>
    <w:link w:val="EndNoteBibliography"/>
    <w:rsid w:val="003B375C"/>
    <w:rPr>
      <w:rFonts w:ascii="Calibri" w:eastAsia="Calibri" w:hAnsi="Calibri" w:cs="Calibri"/>
      <w:noProof/>
      <w:color w:val="000000"/>
    </w:rPr>
  </w:style>
  <w:style w:type="character" w:styleId="PlaceholderText">
    <w:name w:val="Placeholder Text"/>
    <w:basedOn w:val="DefaultParagraphFont"/>
    <w:uiPriority w:val="99"/>
    <w:semiHidden/>
    <w:rsid w:val="003B375C"/>
    <w:rPr>
      <w:color w:val="808080"/>
    </w:rPr>
  </w:style>
  <w:style w:type="character" w:styleId="UnresolvedMention">
    <w:name w:val="Unresolved Mention"/>
    <w:basedOn w:val="DefaultParagraphFont"/>
    <w:uiPriority w:val="99"/>
    <w:semiHidden/>
    <w:unhideWhenUsed/>
    <w:rsid w:val="003B3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9764</Words>
  <Characters>52238</Characters>
  <Application>Microsoft Office Word</Application>
  <DocSecurity>0</DocSecurity>
  <Lines>1934</Lines>
  <Paragraphs>1016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Resh</dc:creator>
  <cp:keywords/>
  <dc:description/>
  <cp:lastModifiedBy>William Resh</cp:lastModifiedBy>
  <cp:revision>2</cp:revision>
  <dcterms:created xsi:type="dcterms:W3CDTF">2020-07-13T17:57:00Z</dcterms:created>
  <dcterms:modified xsi:type="dcterms:W3CDTF">2020-07-13T17:57:00Z</dcterms:modified>
</cp:coreProperties>
</file>