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03" w:rsidRPr="00B64011" w:rsidRDefault="00ED529F" w:rsidP="00062203">
      <w:pPr>
        <w:pStyle w:val="Header"/>
      </w:pPr>
      <w:r w:rsidRPr="00B64011">
        <w:t xml:space="preserve">Figure </w:t>
      </w:r>
      <w:r w:rsidRPr="00B64011">
        <w:t>1</w:t>
      </w:r>
    </w:p>
    <w:p w:rsidR="00C60751" w:rsidRPr="00B64011" w:rsidRDefault="00B434DB" w:rsidP="00C60751">
      <w:pPr>
        <w:spacing w:line="480" w:lineRule="auto"/>
        <w:jc w:val="left"/>
        <w:rPr>
          <w:noProof/>
        </w:rPr>
      </w:pPr>
      <w:r w:rsidRPr="00B64011">
        <w:rPr>
          <w:noProof/>
        </w:rPr>
        <w:t xml:space="preserve"> </w:t>
      </w:r>
    </w:p>
    <w:p w:rsidR="009136CB" w:rsidRPr="00B64011" w:rsidRDefault="004F6034" w:rsidP="00C60751">
      <w:pPr>
        <w:spacing w:line="480" w:lineRule="auto"/>
        <w:jc w:val="left"/>
        <w:rPr>
          <w:noProof/>
        </w:rPr>
      </w:pPr>
      <w:r w:rsidRPr="00B64011">
        <w:rPr>
          <w:noProof/>
          <w:lang w:val="en-GB" w:eastAsia="en-GB"/>
        </w:rPr>
        <w:drawing>
          <wp:inline distT="0" distB="0" distL="0" distR="0" wp14:anchorId="53BBA3A2" wp14:editId="608150CC">
            <wp:extent cx="5943600" cy="3542665"/>
            <wp:effectExtent l="0" t="0" r="0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7805" w:rsidRPr="00B64011" w:rsidRDefault="00F37805" w:rsidP="00C60751">
      <w:pPr>
        <w:spacing w:line="480" w:lineRule="auto"/>
        <w:jc w:val="left"/>
        <w:rPr>
          <w:noProof/>
        </w:rPr>
        <w:sectPr w:rsidR="00F37805" w:rsidRPr="00B64011" w:rsidSect="00666711"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D529F" w:rsidRDefault="00ED529F" w:rsidP="00447375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Figure 2</w:t>
      </w:r>
    </w:p>
    <w:p w:rsidR="00ED529F" w:rsidRDefault="00ED529F" w:rsidP="00447375">
      <w:pPr>
        <w:spacing w:line="240" w:lineRule="auto"/>
        <w:jc w:val="left"/>
        <w:rPr>
          <w:rFonts w:cs="Times New Roman"/>
          <w:szCs w:val="24"/>
        </w:rPr>
      </w:pPr>
    </w:p>
    <w:p w:rsidR="004F6034" w:rsidRPr="00B64011" w:rsidRDefault="004F6034" w:rsidP="00447375">
      <w:pPr>
        <w:spacing w:line="240" w:lineRule="auto"/>
        <w:jc w:val="left"/>
      </w:pPr>
      <w:r w:rsidRPr="00B64011">
        <w:rPr>
          <w:noProof/>
          <w:lang w:val="en-GB" w:eastAsia="en-GB"/>
        </w:rPr>
        <w:drawing>
          <wp:inline distT="0" distB="0" distL="0" distR="0" wp14:anchorId="1BC12DAF" wp14:editId="5D026226">
            <wp:extent cx="5943600" cy="3271520"/>
            <wp:effectExtent l="0" t="0" r="0" b="50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7805" w:rsidRPr="00B64011" w:rsidRDefault="00F37805" w:rsidP="00F37805">
      <w:pPr>
        <w:spacing w:line="240" w:lineRule="auto"/>
        <w:jc w:val="left"/>
      </w:pPr>
      <w:bookmarkStart w:id="0" w:name="_GoBack"/>
      <w:bookmarkEnd w:id="0"/>
    </w:p>
    <w:p w:rsidR="004F6034" w:rsidRPr="00B64011" w:rsidRDefault="004F6034" w:rsidP="00447375">
      <w:pPr>
        <w:spacing w:line="240" w:lineRule="auto"/>
        <w:jc w:val="left"/>
      </w:pPr>
    </w:p>
    <w:p w:rsidR="00447375" w:rsidRPr="00B64011" w:rsidRDefault="00447375" w:rsidP="009136CB">
      <w:pPr>
        <w:spacing w:line="240" w:lineRule="auto"/>
        <w:jc w:val="left"/>
        <w:rPr>
          <w:rFonts w:cs="Times New Roman"/>
          <w:szCs w:val="24"/>
        </w:rPr>
      </w:pPr>
    </w:p>
    <w:sectPr w:rsidR="00447375" w:rsidRPr="00B64011" w:rsidSect="006667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2C" w:rsidRDefault="0033752C" w:rsidP="00CC49B9">
      <w:pPr>
        <w:spacing w:after="0" w:line="240" w:lineRule="auto"/>
      </w:pPr>
      <w:r>
        <w:separator/>
      </w:r>
    </w:p>
  </w:endnote>
  <w:endnote w:type="continuationSeparator" w:id="0">
    <w:p w:rsidR="0033752C" w:rsidRDefault="0033752C" w:rsidP="00CC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215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09F" w:rsidRDefault="00164829">
        <w:pPr>
          <w:pStyle w:val="Footer"/>
          <w:jc w:val="right"/>
        </w:pPr>
        <w:r>
          <w:fldChar w:fldCharType="begin"/>
        </w:r>
        <w:r w:rsidR="002F209F">
          <w:instrText xml:space="preserve"> PAGE   \* MERGEFORMAT </w:instrText>
        </w:r>
        <w:r>
          <w:fldChar w:fldCharType="separate"/>
        </w:r>
        <w:r w:rsidR="00ED5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09F" w:rsidRDefault="002F20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2C" w:rsidRDefault="0033752C" w:rsidP="00CC49B9">
      <w:pPr>
        <w:spacing w:after="0" w:line="240" w:lineRule="auto"/>
      </w:pPr>
      <w:r>
        <w:separator/>
      </w:r>
    </w:p>
  </w:footnote>
  <w:footnote w:type="continuationSeparator" w:id="0">
    <w:p w:rsidR="0033752C" w:rsidRDefault="0033752C" w:rsidP="00CC4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E2"/>
    <w:rsid w:val="000005BC"/>
    <w:rsid w:val="0000411D"/>
    <w:rsid w:val="00004294"/>
    <w:rsid w:val="00007CC3"/>
    <w:rsid w:val="00013DA2"/>
    <w:rsid w:val="00014BC2"/>
    <w:rsid w:val="000174C1"/>
    <w:rsid w:val="000229FA"/>
    <w:rsid w:val="0002328F"/>
    <w:rsid w:val="0002337A"/>
    <w:rsid w:val="0002616A"/>
    <w:rsid w:val="00030402"/>
    <w:rsid w:val="00033F81"/>
    <w:rsid w:val="000368AD"/>
    <w:rsid w:val="00043C5B"/>
    <w:rsid w:val="00050594"/>
    <w:rsid w:val="00053A5A"/>
    <w:rsid w:val="0005425B"/>
    <w:rsid w:val="00056AFD"/>
    <w:rsid w:val="0005785D"/>
    <w:rsid w:val="0006151E"/>
    <w:rsid w:val="00062203"/>
    <w:rsid w:val="00065113"/>
    <w:rsid w:val="00066583"/>
    <w:rsid w:val="000752B5"/>
    <w:rsid w:val="0007610A"/>
    <w:rsid w:val="00081D30"/>
    <w:rsid w:val="0008216B"/>
    <w:rsid w:val="00083140"/>
    <w:rsid w:val="000845DE"/>
    <w:rsid w:val="00085873"/>
    <w:rsid w:val="000876A6"/>
    <w:rsid w:val="00087B6C"/>
    <w:rsid w:val="0009091B"/>
    <w:rsid w:val="000938F8"/>
    <w:rsid w:val="000952E6"/>
    <w:rsid w:val="00095611"/>
    <w:rsid w:val="000960E7"/>
    <w:rsid w:val="00096551"/>
    <w:rsid w:val="000A004B"/>
    <w:rsid w:val="000A04AB"/>
    <w:rsid w:val="000A4E6E"/>
    <w:rsid w:val="000A62BA"/>
    <w:rsid w:val="000B37E2"/>
    <w:rsid w:val="000B55DF"/>
    <w:rsid w:val="000B755F"/>
    <w:rsid w:val="000C40CA"/>
    <w:rsid w:val="000D12C8"/>
    <w:rsid w:val="000D189F"/>
    <w:rsid w:val="000D1E4F"/>
    <w:rsid w:val="000D5B4E"/>
    <w:rsid w:val="000E2659"/>
    <w:rsid w:val="000E7022"/>
    <w:rsid w:val="000E7849"/>
    <w:rsid w:val="000F0340"/>
    <w:rsid w:val="000F0DE7"/>
    <w:rsid w:val="000F3C83"/>
    <w:rsid w:val="000F47DD"/>
    <w:rsid w:val="000F6510"/>
    <w:rsid w:val="000F69DB"/>
    <w:rsid w:val="001006F4"/>
    <w:rsid w:val="00100922"/>
    <w:rsid w:val="00101FE8"/>
    <w:rsid w:val="001031BE"/>
    <w:rsid w:val="0010393E"/>
    <w:rsid w:val="00105CB9"/>
    <w:rsid w:val="001101B6"/>
    <w:rsid w:val="001107DD"/>
    <w:rsid w:val="001178A4"/>
    <w:rsid w:val="0012003E"/>
    <w:rsid w:val="00120277"/>
    <w:rsid w:val="00120688"/>
    <w:rsid w:val="00123B53"/>
    <w:rsid w:val="00124249"/>
    <w:rsid w:val="0012442C"/>
    <w:rsid w:val="0012497E"/>
    <w:rsid w:val="00127C0E"/>
    <w:rsid w:val="00130EC3"/>
    <w:rsid w:val="00131FFD"/>
    <w:rsid w:val="0013544A"/>
    <w:rsid w:val="00143E31"/>
    <w:rsid w:val="00146A19"/>
    <w:rsid w:val="0014705F"/>
    <w:rsid w:val="001470B5"/>
    <w:rsid w:val="00147550"/>
    <w:rsid w:val="00151362"/>
    <w:rsid w:val="001520FF"/>
    <w:rsid w:val="00152987"/>
    <w:rsid w:val="00155E5D"/>
    <w:rsid w:val="00160703"/>
    <w:rsid w:val="00160854"/>
    <w:rsid w:val="001617E8"/>
    <w:rsid w:val="00163CA0"/>
    <w:rsid w:val="00164829"/>
    <w:rsid w:val="0016535C"/>
    <w:rsid w:val="001653FC"/>
    <w:rsid w:val="00174D02"/>
    <w:rsid w:val="00176BF7"/>
    <w:rsid w:val="0017728F"/>
    <w:rsid w:val="00181DC7"/>
    <w:rsid w:val="00182E0B"/>
    <w:rsid w:val="00183A4E"/>
    <w:rsid w:val="00183D5E"/>
    <w:rsid w:val="001859C0"/>
    <w:rsid w:val="00186675"/>
    <w:rsid w:val="00187473"/>
    <w:rsid w:val="00190347"/>
    <w:rsid w:val="00191B85"/>
    <w:rsid w:val="001936F9"/>
    <w:rsid w:val="00195B2E"/>
    <w:rsid w:val="00196A10"/>
    <w:rsid w:val="00197527"/>
    <w:rsid w:val="001979EE"/>
    <w:rsid w:val="001A343A"/>
    <w:rsid w:val="001A353F"/>
    <w:rsid w:val="001B0689"/>
    <w:rsid w:val="001B22C1"/>
    <w:rsid w:val="001B2C10"/>
    <w:rsid w:val="001B4911"/>
    <w:rsid w:val="001C03EF"/>
    <w:rsid w:val="001C5AFE"/>
    <w:rsid w:val="001C6C7A"/>
    <w:rsid w:val="001D0FA6"/>
    <w:rsid w:val="001D1C78"/>
    <w:rsid w:val="001D1E21"/>
    <w:rsid w:val="001D3A0C"/>
    <w:rsid w:val="001D3FFF"/>
    <w:rsid w:val="001D5EB3"/>
    <w:rsid w:val="001D67B2"/>
    <w:rsid w:val="001E0AEF"/>
    <w:rsid w:val="001E17C8"/>
    <w:rsid w:val="001E21D3"/>
    <w:rsid w:val="001E22BA"/>
    <w:rsid w:val="001E3A44"/>
    <w:rsid w:val="001E3CE2"/>
    <w:rsid w:val="001E42D1"/>
    <w:rsid w:val="001E4924"/>
    <w:rsid w:val="001E4B2D"/>
    <w:rsid w:val="001E6A3A"/>
    <w:rsid w:val="001F16B5"/>
    <w:rsid w:val="00200088"/>
    <w:rsid w:val="00201C10"/>
    <w:rsid w:val="00203C11"/>
    <w:rsid w:val="00204DDB"/>
    <w:rsid w:val="002070FF"/>
    <w:rsid w:val="00211625"/>
    <w:rsid w:val="00212E64"/>
    <w:rsid w:val="00215AF1"/>
    <w:rsid w:val="002215CD"/>
    <w:rsid w:val="00221E98"/>
    <w:rsid w:val="0022317A"/>
    <w:rsid w:val="00225FCC"/>
    <w:rsid w:val="002262F0"/>
    <w:rsid w:val="0022683E"/>
    <w:rsid w:val="00227472"/>
    <w:rsid w:val="002377EC"/>
    <w:rsid w:val="00240779"/>
    <w:rsid w:val="00240F08"/>
    <w:rsid w:val="0024281E"/>
    <w:rsid w:val="00243593"/>
    <w:rsid w:val="00243A6F"/>
    <w:rsid w:val="00244D8B"/>
    <w:rsid w:val="00245921"/>
    <w:rsid w:val="00246D2D"/>
    <w:rsid w:val="00250431"/>
    <w:rsid w:val="002506C3"/>
    <w:rsid w:val="00250C77"/>
    <w:rsid w:val="00251DB2"/>
    <w:rsid w:val="002526FA"/>
    <w:rsid w:val="00253F78"/>
    <w:rsid w:val="002545E0"/>
    <w:rsid w:val="002560B3"/>
    <w:rsid w:val="00264BDF"/>
    <w:rsid w:val="00265212"/>
    <w:rsid w:val="002739AF"/>
    <w:rsid w:val="00275413"/>
    <w:rsid w:val="00277108"/>
    <w:rsid w:val="0027764C"/>
    <w:rsid w:val="00277E8D"/>
    <w:rsid w:val="002813F1"/>
    <w:rsid w:val="0028292D"/>
    <w:rsid w:val="0028316F"/>
    <w:rsid w:val="00283485"/>
    <w:rsid w:val="00283528"/>
    <w:rsid w:val="002849A5"/>
    <w:rsid w:val="0028673A"/>
    <w:rsid w:val="00286E71"/>
    <w:rsid w:val="002923A5"/>
    <w:rsid w:val="00292D04"/>
    <w:rsid w:val="002945F4"/>
    <w:rsid w:val="00296679"/>
    <w:rsid w:val="00296965"/>
    <w:rsid w:val="0029701E"/>
    <w:rsid w:val="0029740D"/>
    <w:rsid w:val="002B18A8"/>
    <w:rsid w:val="002B260A"/>
    <w:rsid w:val="002B2838"/>
    <w:rsid w:val="002B5ECC"/>
    <w:rsid w:val="002B74AF"/>
    <w:rsid w:val="002B773A"/>
    <w:rsid w:val="002C0368"/>
    <w:rsid w:val="002C0D10"/>
    <w:rsid w:val="002C23F3"/>
    <w:rsid w:val="002C508F"/>
    <w:rsid w:val="002C5BB9"/>
    <w:rsid w:val="002D18B0"/>
    <w:rsid w:val="002D256B"/>
    <w:rsid w:val="002D3244"/>
    <w:rsid w:val="002E11A2"/>
    <w:rsid w:val="002E14B2"/>
    <w:rsid w:val="002E1639"/>
    <w:rsid w:val="002E1655"/>
    <w:rsid w:val="002E1807"/>
    <w:rsid w:val="002E20C0"/>
    <w:rsid w:val="002E37A7"/>
    <w:rsid w:val="002E53E5"/>
    <w:rsid w:val="002F0703"/>
    <w:rsid w:val="002F1188"/>
    <w:rsid w:val="002F1C5A"/>
    <w:rsid w:val="002F209F"/>
    <w:rsid w:val="002F20C2"/>
    <w:rsid w:val="002F287C"/>
    <w:rsid w:val="002F58B5"/>
    <w:rsid w:val="002F6AD6"/>
    <w:rsid w:val="002F7804"/>
    <w:rsid w:val="0030216B"/>
    <w:rsid w:val="00303E16"/>
    <w:rsid w:val="00306F95"/>
    <w:rsid w:val="00320B3E"/>
    <w:rsid w:val="00321904"/>
    <w:rsid w:val="00323BB1"/>
    <w:rsid w:val="00324B99"/>
    <w:rsid w:val="00326079"/>
    <w:rsid w:val="00327C68"/>
    <w:rsid w:val="00327F6A"/>
    <w:rsid w:val="00330CD8"/>
    <w:rsid w:val="00331502"/>
    <w:rsid w:val="00333ECF"/>
    <w:rsid w:val="0033752C"/>
    <w:rsid w:val="003422AE"/>
    <w:rsid w:val="0034560D"/>
    <w:rsid w:val="00347685"/>
    <w:rsid w:val="00351632"/>
    <w:rsid w:val="00352678"/>
    <w:rsid w:val="003546A8"/>
    <w:rsid w:val="003550CD"/>
    <w:rsid w:val="00356B12"/>
    <w:rsid w:val="00360FC4"/>
    <w:rsid w:val="00362E6B"/>
    <w:rsid w:val="003634E7"/>
    <w:rsid w:val="00364A3B"/>
    <w:rsid w:val="0037026E"/>
    <w:rsid w:val="00371A81"/>
    <w:rsid w:val="0037636E"/>
    <w:rsid w:val="00376AC5"/>
    <w:rsid w:val="00376CB6"/>
    <w:rsid w:val="00383C10"/>
    <w:rsid w:val="0038482C"/>
    <w:rsid w:val="00384F43"/>
    <w:rsid w:val="00387DF5"/>
    <w:rsid w:val="003962DA"/>
    <w:rsid w:val="0039735F"/>
    <w:rsid w:val="003A0E1A"/>
    <w:rsid w:val="003A155F"/>
    <w:rsid w:val="003A5D61"/>
    <w:rsid w:val="003A60B4"/>
    <w:rsid w:val="003B1515"/>
    <w:rsid w:val="003B1D44"/>
    <w:rsid w:val="003B3A64"/>
    <w:rsid w:val="003B631C"/>
    <w:rsid w:val="003C76D7"/>
    <w:rsid w:val="003C7A22"/>
    <w:rsid w:val="003D17FD"/>
    <w:rsid w:val="003D1B1A"/>
    <w:rsid w:val="003D2D17"/>
    <w:rsid w:val="003E21DC"/>
    <w:rsid w:val="003E238D"/>
    <w:rsid w:val="003E3F59"/>
    <w:rsid w:val="003F15A6"/>
    <w:rsid w:val="003F261B"/>
    <w:rsid w:val="003F2BE1"/>
    <w:rsid w:val="003F32D1"/>
    <w:rsid w:val="003F55C9"/>
    <w:rsid w:val="003F5CF3"/>
    <w:rsid w:val="003F7996"/>
    <w:rsid w:val="003F7C15"/>
    <w:rsid w:val="00402A23"/>
    <w:rsid w:val="00402C42"/>
    <w:rsid w:val="004066BE"/>
    <w:rsid w:val="004166D2"/>
    <w:rsid w:val="00417007"/>
    <w:rsid w:val="00420375"/>
    <w:rsid w:val="0042092F"/>
    <w:rsid w:val="00423D09"/>
    <w:rsid w:val="00424465"/>
    <w:rsid w:val="00425682"/>
    <w:rsid w:val="00425C71"/>
    <w:rsid w:val="00430CFB"/>
    <w:rsid w:val="00430D5F"/>
    <w:rsid w:val="00434E6E"/>
    <w:rsid w:val="00434E87"/>
    <w:rsid w:val="00435786"/>
    <w:rsid w:val="00443F6C"/>
    <w:rsid w:val="00446695"/>
    <w:rsid w:val="00447375"/>
    <w:rsid w:val="004522F3"/>
    <w:rsid w:val="0045237C"/>
    <w:rsid w:val="004553E0"/>
    <w:rsid w:val="00456A3B"/>
    <w:rsid w:val="0046273D"/>
    <w:rsid w:val="00462C1B"/>
    <w:rsid w:val="00463DA2"/>
    <w:rsid w:val="00471995"/>
    <w:rsid w:val="0047226E"/>
    <w:rsid w:val="0047782E"/>
    <w:rsid w:val="00477CB0"/>
    <w:rsid w:val="004808C3"/>
    <w:rsid w:val="00480C6E"/>
    <w:rsid w:val="00483252"/>
    <w:rsid w:val="00484ED7"/>
    <w:rsid w:val="00485471"/>
    <w:rsid w:val="004926AF"/>
    <w:rsid w:val="00496164"/>
    <w:rsid w:val="004A2308"/>
    <w:rsid w:val="004A2903"/>
    <w:rsid w:val="004A448C"/>
    <w:rsid w:val="004B1491"/>
    <w:rsid w:val="004B37B6"/>
    <w:rsid w:val="004B49B8"/>
    <w:rsid w:val="004B5C61"/>
    <w:rsid w:val="004B5EDB"/>
    <w:rsid w:val="004C12D5"/>
    <w:rsid w:val="004C32DC"/>
    <w:rsid w:val="004C4DEA"/>
    <w:rsid w:val="004D0CFA"/>
    <w:rsid w:val="004D1704"/>
    <w:rsid w:val="004D3CDB"/>
    <w:rsid w:val="004D4251"/>
    <w:rsid w:val="004D68C4"/>
    <w:rsid w:val="004D7B7D"/>
    <w:rsid w:val="004E1B15"/>
    <w:rsid w:val="004E29CB"/>
    <w:rsid w:val="004E2A96"/>
    <w:rsid w:val="004E369E"/>
    <w:rsid w:val="004E626D"/>
    <w:rsid w:val="004E696E"/>
    <w:rsid w:val="004E738A"/>
    <w:rsid w:val="004F183B"/>
    <w:rsid w:val="004F19E6"/>
    <w:rsid w:val="004F5842"/>
    <w:rsid w:val="004F6034"/>
    <w:rsid w:val="004F62F2"/>
    <w:rsid w:val="004F78C8"/>
    <w:rsid w:val="004F7D61"/>
    <w:rsid w:val="0050004A"/>
    <w:rsid w:val="00500827"/>
    <w:rsid w:val="0050118B"/>
    <w:rsid w:val="0050295A"/>
    <w:rsid w:val="00504CE4"/>
    <w:rsid w:val="0050667E"/>
    <w:rsid w:val="00511714"/>
    <w:rsid w:val="00512673"/>
    <w:rsid w:val="00513798"/>
    <w:rsid w:val="005149B2"/>
    <w:rsid w:val="00515C1E"/>
    <w:rsid w:val="00522C1F"/>
    <w:rsid w:val="00522DFD"/>
    <w:rsid w:val="00524FC3"/>
    <w:rsid w:val="005261BA"/>
    <w:rsid w:val="0052647E"/>
    <w:rsid w:val="0052707E"/>
    <w:rsid w:val="00531BB5"/>
    <w:rsid w:val="0053285F"/>
    <w:rsid w:val="0054109D"/>
    <w:rsid w:val="0054184C"/>
    <w:rsid w:val="00542853"/>
    <w:rsid w:val="00543068"/>
    <w:rsid w:val="005445DA"/>
    <w:rsid w:val="00545C77"/>
    <w:rsid w:val="00547A9F"/>
    <w:rsid w:val="00557386"/>
    <w:rsid w:val="005607CA"/>
    <w:rsid w:val="00564654"/>
    <w:rsid w:val="00564658"/>
    <w:rsid w:val="00566715"/>
    <w:rsid w:val="0057035F"/>
    <w:rsid w:val="005726B1"/>
    <w:rsid w:val="00573E9C"/>
    <w:rsid w:val="00577779"/>
    <w:rsid w:val="00577A8F"/>
    <w:rsid w:val="00580BE5"/>
    <w:rsid w:val="005819FD"/>
    <w:rsid w:val="005848C1"/>
    <w:rsid w:val="00585173"/>
    <w:rsid w:val="005853A9"/>
    <w:rsid w:val="005869F8"/>
    <w:rsid w:val="00586CD3"/>
    <w:rsid w:val="00591ABE"/>
    <w:rsid w:val="00591CEB"/>
    <w:rsid w:val="00591EA4"/>
    <w:rsid w:val="00592C44"/>
    <w:rsid w:val="00593B50"/>
    <w:rsid w:val="005966F1"/>
    <w:rsid w:val="005A3D43"/>
    <w:rsid w:val="005A61FA"/>
    <w:rsid w:val="005B0096"/>
    <w:rsid w:val="005B063C"/>
    <w:rsid w:val="005B1609"/>
    <w:rsid w:val="005B29F8"/>
    <w:rsid w:val="005B4B91"/>
    <w:rsid w:val="005B55D2"/>
    <w:rsid w:val="005B7138"/>
    <w:rsid w:val="005B7A68"/>
    <w:rsid w:val="005C5D93"/>
    <w:rsid w:val="005D164B"/>
    <w:rsid w:val="005D280A"/>
    <w:rsid w:val="005D655E"/>
    <w:rsid w:val="005D7FD8"/>
    <w:rsid w:val="005E0FF5"/>
    <w:rsid w:val="005E11E7"/>
    <w:rsid w:val="005E31DA"/>
    <w:rsid w:val="005E3340"/>
    <w:rsid w:val="005E44B5"/>
    <w:rsid w:val="005E47E2"/>
    <w:rsid w:val="005E4EFA"/>
    <w:rsid w:val="005E554D"/>
    <w:rsid w:val="005E5E7F"/>
    <w:rsid w:val="005E75EA"/>
    <w:rsid w:val="005F40B8"/>
    <w:rsid w:val="005F4842"/>
    <w:rsid w:val="005F7CBB"/>
    <w:rsid w:val="00601B35"/>
    <w:rsid w:val="006046E3"/>
    <w:rsid w:val="006056F5"/>
    <w:rsid w:val="00607200"/>
    <w:rsid w:val="00614448"/>
    <w:rsid w:val="0061469D"/>
    <w:rsid w:val="00621CE9"/>
    <w:rsid w:val="006230AA"/>
    <w:rsid w:val="006238D7"/>
    <w:rsid w:val="00627AFE"/>
    <w:rsid w:val="006335E2"/>
    <w:rsid w:val="00637E29"/>
    <w:rsid w:val="00640553"/>
    <w:rsid w:val="00651172"/>
    <w:rsid w:val="00654813"/>
    <w:rsid w:val="006566CD"/>
    <w:rsid w:val="00657E1B"/>
    <w:rsid w:val="0066085A"/>
    <w:rsid w:val="00660E97"/>
    <w:rsid w:val="00661B09"/>
    <w:rsid w:val="00661BE7"/>
    <w:rsid w:val="0066484C"/>
    <w:rsid w:val="00666711"/>
    <w:rsid w:val="00666889"/>
    <w:rsid w:val="0067048D"/>
    <w:rsid w:val="00673772"/>
    <w:rsid w:val="00673F06"/>
    <w:rsid w:val="00677E5C"/>
    <w:rsid w:val="006807DB"/>
    <w:rsid w:val="00680A90"/>
    <w:rsid w:val="0068470B"/>
    <w:rsid w:val="00691BCD"/>
    <w:rsid w:val="006A44F9"/>
    <w:rsid w:val="006A76D7"/>
    <w:rsid w:val="006B1AE6"/>
    <w:rsid w:val="006B1C94"/>
    <w:rsid w:val="006B5EE8"/>
    <w:rsid w:val="006B79F9"/>
    <w:rsid w:val="006C0253"/>
    <w:rsid w:val="006C0411"/>
    <w:rsid w:val="006C13F1"/>
    <w:rsid w:val="006C2EA6"/>
    <w:rsid w:val="006C310D"/>
    <w:rsid w:val="006C7D8F"/>
    <w:rsid w:val="006D40F1"/>
    <w:rsid w:val="006D4328"/>
    <w:rsid w:val="006E0280"/>
    <w:rsid w:val="006E2349"/>
    <w:rsid w:val="006E64C0"/>
    <w:rsid w:val="006F08E6"/>
    <w:rsid w:val="006F0B8C"/>
    <w:rsid w:val="006F28ED"/>
    <w:rsid w:val="006F407B"/>
    <w:rsid w:val="00710074"/>
    <w:rsid w:val="0071029F"/>
    <w:rsid w:val="00711BCA"/>
    <w:rsid w:val="00712D64"/>
    <w:rsid w:val="007153BF"/>
    <w:rsid w:val="007173BC"/>
    <w:rsid w:val="007175BE"/>
    <w:rsid w:val="00717D1D"/>
    <w:rsid w:val="0072330C"/>
    <w:rsid w:val="00724AFB"/>
    <w:rsid w:val="00726560"/>
    <w:rsid w:val="00726B93"/>
    <w:rsid w:val="00726DC8"/>
    <w:rsid w:val="00727647"/>
    <w:rsid w:val="00730A6E"/>
    <w:rsid w:val="007335A3"/>
    <w:rsid w:val="007409E4"/>
    <w:rsid w:val="00742963"/>
    <w:rsid w:val="00744452"/>
    <w:rsid w:val="00746424"/>
    <w:rsid w:val="007502EA"/>
    <w:rsid w:val="0075044F"/>
    <w:rsid w:val="007517CA"/>
    <w:rsid w:val="00751C4A"/>
    <w:rsid w:val="00752D22"/>
    <w:rsid w:val="007534EF"/>
    <w:rsid w:val="007543BD"/>
    <w:rsid w:val="00754654"/>
    <w:rsid w:val="007620A8"/>
    <w:rsid w:val="0076324B"/>
    <w:rsid w:val="007645AC"/>
    <w:rsid w:val="00773CA3"/>
    <w:rsid w:val="00773DB5"/>
    <w:rsid w:val="007769CE"/>
    <w:rsid w:val="00777A54"/>
    <w:rsid w:val="00777ABF"/>
    <w:rsid w:val="007802E1"/>
    <w:rsid w:val="007823B3"/>
    <w:rsid w:val="007824E0"/>
    <w:rsid w:val="00782DFE"/>
    <w:rsid w:val="0078394E"/>
    <w:rsid w:val="0078396B"/>
    <w:rsid w:val="0078494C"/>
    <w:rsid w:val="007925CD"/>
    <w:rsid w:val="00792AAF"/>
    <w:rsid w:val="007938D7"/>
    <w:rsid w:val="007954E5"/>
    <w:rsid w:val="00795810"/>
    <w:rsid w:val="007A03E6"/>
    <w:rsid w:val="007A0F47"/>
    <w:rsid w:val="007A4C29"/>
    <w:rsid w:val="007A5459"/>
    <w:rsid w:val="007A6479"/>
    <w:rsid w:val="007B2C27"/>
    <w:rsid w:val="007B7F8F"/>
    <w:rsid w:val="007C02B4"/>
    <w:rsid w:val="007C04B9"/>
    <w:rsid w:val="007C04FB"/>
    <w:rsid w:val="007C124A"/>
    <w:rsid w:val="007C1D55"/>
    <w:rsid w:val="007C27E1"/>
    <w:rsid w:val="007C7E62"/>
    <w:rsid w:val="007D05E2"/>
    <w:rsid w:val="007D0872"/>
    <w:rsid w:val="007D3B04"/>
    <w:rsid w:val="007D7700"/>
    <w:rsid w:val="007E1EA7"/>
    <w:rsid w:val="007F477B"/>
    <w:rsid w:val="007F53B6"/>
    <w:rsid w:val="007F7A9E"/>
    <w:rsid w:val="007F7E58"/>
    <w:rsid w:val="00804788"/>
    <w:rsid w:val="00804BAF"/>
    <w:rsid w:val="008069CD"/>
    <w:rsid w:val="008076B6"/>
    <w:rsid w:val="0081121C"/>
    <w:rsid w:val="00812F3D"/>
    <w:rsid w:val="008131CD"/>
    <w:rsid w:val="00814921"/>
    <w:rsid w:val="00814D79"/>
    <w:rsid w:val="008264CB"/>
    <w:rsid w:val="008272EA"/>
    <w:rsid w:val="0083081F"/>
    <w:rsid w:val="00830EC5"/>
    <w:rsid w:val="00832243"/>
    <w:rsid w:val="0083391C"/>
    <w:rsid w:val="008346BD"/>
    <w:rsid w:val="0083580B"/>
    <w:rsid w:val="00835FF4"/>
    <w:rsid w:val="008369C2"/>
    <w:rsid w:val="00837BC4"/>
    <w:rsid w:val="00844B8A"/>
    <w:rsid w:val="008522A2"/>
    <w:rsid w:val="008523BC"/>
    <w:rsid w:val="00856992"/>
    <w:rsid w:val="0085700A"/>
    <w:rsid w:val="00863564"/>
    <w:rsid w:val="008641D9"/>
    <w:rsid w:val="00873178"/>
    <w:rsid w:val="008769B8"/>
    <w:rsid w:val="00877614"/>
    <w:rsid w:val="00882138"/>
    <w:rsid w:val="00883508"/>
    <w:rsid w:val="00883ADC"/>
    <w:rsid w:val="008845C6"/>
    <w:rsid w:val="0088646D"/>
    <w:rsid w:val="00890706"/>
    <w:rsid w:val="008918A8"/>
    <w:rsid w:val="00895904"/>
    <w:rsid w:val="008A0A6D"/>
    <w:rsid w:val="008A1039"/>
    <w:rsid w:val="008A10CA"/>
    <w:rsid w:val="008A224A"/>
    <w:rsid w:val="008A321A"/>
    <w:rsid w:val="008A4C67"/>
    <w:rsid w:val="008A79D0"/>
    <w:rsid w:val="008B023E"/>
    <w:rsid w:val="008B055F"/>
    <w:rsid w:val="008B1249"/>
    <w:rsid w:val="008B1776"/>
    <w:rsid w:val="008B1CBC"/>
    <w:rsid w:val="008B33CA"/>
    <w:rsid w:val="008B4536"/>
    <w:rsid w:val="008B45F4"/>
    <w:rsid w:val="008B5C8C"/>
    <w:rsid w:val="008B7603"/>
    <w:rsid w:val="008C0260"/>
    <w:rsid w:val="008C0A1A"/>
    <w:rsid w:val="008C3A18"/>
    <w:rsid w:val="008C51CA"/>
    <w:rsid w:val="008C6B36"/>
    <w:rsid w:val="008D04C4"/>
    <w:rsid w:val="008D0867"/>
    <w:rsid w:val="008D21C7"/>
    <w:rsid w:val="008D67ED"/>
    <w:rsid w:val="008D6D90"/>
    <w:rsid w:val="008E21C0"/>
    <w:rsid w:val="008E25E1"/>
    <w:rsid w:val="008E3A90"/>
    <w:rsid w:val="008E7D1C"/>
    <w:rsid w:val="008F00D7"/>
    <w:rsid w:val="008F0E6F"/>
    <w:rsid w:val="008F133E"/>
    <w:rsid w:val="008F2090"/>
    <w:rsid w:val="008F2271"/>
    <w:rsid w:val="008F2B3E"/>
    <w:rsid w:val="008F5D91"/>
    <w:rsid w:val="0090278C"/>
    <w:rsid w:val="009029C8"/>
    <w:rsid w:val="009034C5"/>
    <w:rsid w:val="009045DA"/>
    <w:rsid w:val="00904B1F"/>
    <w:rsid w:val="00905087"/>
    <w:rsid w:val="009065E3"/>
    <w:rsid w:val="00907628"/>
    <w:rsid w:val="00907BA4"/>
    <w:rsid w:val="00910687"/>
    <w:rsid w:val="00910AA2"/>
    <w:rsid w:val="0091118D"/>
    <w:rsid w:val="009111CD"/>
    <w:rsid w:val="00911B5B"/>
    <w:rsid w:val="009136CB"/>
    <w:rsid w:val="00913928"/>
    <w:rsid w:val="009161F1"/>
    <w:rsid w:val="009166CD"/>
    <w:rsid w:val="00923AD5"/>
    <w:rsid w:val="00923B24"/>
    <w:rsid w:val="00923E86"/>
    <w:rsid w:val="00926347"/>
    <w:rsid w:val="0093071C"/>
    <w:rsid w:val="00930918"/>
    <w:rsid w:val="009372FA"/>
    <w:rsid w:val="00940D28"/>
    <w:rsid w:val="00942118"/>
    <w:rsid w:val="00943070"/>
    <w:rsid w:val="00943D21"/>
    <w:rsid w:val="0094610A"/>
    <w:rsid w:val="00951964"/>
    <w:rsid w:val="00951C11"/>
    <w:rsid w:val="00954538"/>
    <w:rsid w:val="00955323"/>
    <w:rsid w:val="00956022"/>
    <w:rsid w:val="009606AA"/>
    <w:rsid w:val="009612DB"/>
    <w:rsid w:val="00961801"/>
    <w:rsid w:val="00961C05"/>
    <w:rsid w:val="00966162"/>
    <w:rsid w:val="00967BF7"/>
    <w:rsid w:val="009707BF"/>
    <w:rsid w:val="009769D7"/>
    <w:rsid w:val="00980AE4"/>
    <w:rsid w:val="009811DD"/>
    <w:rsid w:val="009824E6"/>
    <w:rsid w:val="00983AD1"/>
    <w:rsid w:val="009849F7"/>
    <w:rsid w:val="00992D45"/>
    <w:rsid w:val="0099372B"/>
    <w:rsid w:val="00994C81"/>
    <w:rsid w:val="009951DE"/>
    <w:rsid w:val="00995A3D"/>
    <w:rsid w:val="00995B12"/>
    <w:rsid w:val="00996549"/>
    <w:rsid w:val="009A092C"/>
    <w:rsid w:val="009A2EC2"/>
    <w:rsid w:val="009A33E7"/>
    <w:rsid w:val="009A619C"/>
    <w:rsid w:val="009B167D"/>
    <w:rsid w:val="009B207C"/>
    <w:rsid w:val="009B7364"/>
    <w:rsid w:val="009C01F3"/>
    <w:rsid w:val="009C0656"/>
    <w:rsid w:val="009C11E4"/>
    <w:rsid w:val="009C5D90"/>
    <w:rsid w:val="009C68A4"/>
    <w:rsid w:val="009C6F7A"/>
    <w:rsid w:val="009C705C"/>
    <w:rsid w:val="009D1083"/>
    <w:rsid w:val="009D154D"/>
    <w:rsid w:val="009D2A96"/>
    <w:rsid w:val="009D5060"/>
    <w:rsid w:val="009E032F"/>
    <w:rsid w:val="009E280C"/>
    <w:rsid w:val="009E4A64"/>
    <w:rsid w:val="009E5461"/>
    <w:rsid w:val="009E6DC9"/>
    <w:rsid w:val="009F1D42"/>
    <w:rsid w:val="009F2300"/>
    <w:rsid w:val="009F35A9"/>
    <w:rsid w:val="009F5A30"/>
    <w:rsid w:val="00A0230C"/>
    <w:rsid w:val="00A05A98"/>
    <w:rsid w:val="00A06BD0"/>
    <w:rsid w:val="00A11005"/>
    <w:rsid w:val="00A12064"/>
    <w:rsid w:val="00A13B5C"/>
    <w:rsid w:val="00A13BE5"/>
    <w:rsid w:val="00A13F2D"/>
    <w:rsid w:val="00A17C61"/>
    <w:rsid w:val="00A20B5A"/>
    <w:rsid w:val="00A215F0"/>
    <w:rsid w:val="00A26F95"/>
    <w:rsid w:val="00A274A4"/>
    <w:rsid w:val="00A34F71"/>
    <w:rsid w:val="00A35E2C"/>
    <w:rsid w:val="00A40A36"/>
    <w:rsid w:val="00A43CBB"/>
    <w:rsid w:val="00A454CF"/>
    <w:rsid w:val="00A45803"/>
    <w:rsid w:val="00A46C4A"/>
    <w:rsid w:val="00A478F6"/>
    <w:rsid w:val="00A5400A"/>
    <w:rsid w:val="00A55537"/>
    <w:rsid w:val="00A555E1"/>
    <w:rsid w:val="00A6059F"/>
    <w:rsid w:val="00A630C0"/>
    <w:rsid w:val="00A644AF"/>
    <w:rsid w:val="00A64D67"/>
    <w:rsid w:val="00A653C8"/>
    <w:rsid w:val="00A6673C"/>
    <w:rsid w:val="00A703BA"/>
    <w:rsid w:val="00A7070A"/>
    <w:rsid w:val="00A71A93"/>
    <w:rsid w:val="00A71AFC"/>
    <w:rsid w:val="00A762F2"/>
    <w:rsid w:val="00A76596"/>
    <w:rsid w:val="00A77AD2"/>
    <w:rsid w:val="00A802C1"/>
    <w:rsid w:val="00A815BB"/>
    <w:rsid w:val="00A81D61"/>
    <w:rsid w:val="00A81D8B"/>
    <w:rsid w:val="00A82BA3"/>
    <w:rsid w:val="00A8528E"/>
    <w:rsid w:val="00A9154E"/>
    <w:rsid w:val="00A958B6"/>
    <w:rsid w:val="00A97FC8"/>
    <w:rsid w:val="00AA1E16"/>
    <w:rsid w:val="00AA2CAD"/>
    <w:rsid w:val="00AB1764"/>
    <w:rsid w:val="00AB28D4"/>
    <w:rsid w:val="00AB7A3F"/>
    <w:rsid w:val="00AC16FE"/>
    <w:rsid w:val="00AC21D0"/>
    <w:rsid w:val="00AC393A"/>
    <w:rsid w:val="00AC7AC6"/>
    <w:rsid w:val="00AC7CDE"/>
    <w:rsid w:val="00AD3E4C"/>
    <w:rsid w:val="00AD747A"/>
    <w:rsid w:val="00AE3FDB"/>
    <w:rsid w:val="00AE50CA"/>
    <w:rsid w:val="00AE5FCD"/>
    <w:rsid w:val="00AF631B"/>
    <w:rsid w:val="00AF66F1"/>
    <w:rsid w:val="00B00409"/>
    <w:rsid w:val="00B006CD"/>
    <w:rsid w:val="00B02BC2"/>
    <w:rsid w:val="00B04570"/>
    <w:rsid w:val="00B126FA"/>
    <w:rsid w:val="00B1296D"/>
    <w:rsid w:val="00B14C27"/>
    <w:rsid w:val="00B151E8"/>
    <w:rsid w:val="00B171E0"/>
    <w:rsid w:val="00B178E9"/>
    <w:rsid w:val="00B21B70"/>
    <w:rsid w:val="00B2343F"/>
    <w:rsid w:val="00B30693"/>
    <w:rsid w:val="00B31514"/>
    <w:rsid w:val="00B324F1"/>
    <w:rsid w:val="00B37A37"/>
    <w:rsid w:val="00B434DB"/>
    <w:rsid w:val="00B53C0C"/>
    <w:rsid w:val="00B61FC9"/>
    <w:rsid w:val="00B64011"/>
    <w:rsid w:val="00B70D8C"/>
    <w:rsid w:val="00B7111C"/>
    <w:rsid w:val="00B71ED4"/>
    <w:rsid w:val="00B73BF2"/>
    <w:rsid w:val="00B73D56"/>
    <w:rsid w:val="00B76FB8"/>
    <w:rsid w:val="00B80200"/>
    <w:rsid w:val="00B80781"/>
    <w:rsid w:val="00B83715"/>
    <w:rsid w:val="00B90FD5"/>
    <w:rsid w:val="00B94868"/>
    <w:rsid w:val="00B95E51"/>
    <w:rsid w:val="00B95F53"/>
    <w:rsid w:val="00BA3338"/>
    <w:rsid w:val="00BA3B21"/>
    <w:rsid w:val="00BA3BED"/>
    <w:rsid w:val="00BA63A6"/>
    <w:rsid w:val="00BA662A"/>
    <w:rsid w:val="00BA7C9F"/>
    <w:rsid w:val="00BB1E3B"/>
    <w:rsid w:val="00BB45F0"/>
    <w:rsid w:val="00BB4624"/>
    <w:rsid w:val="00BB52A5"/>
    <w:rsid w:val="00BB784A"/>
    <w:rsid w:val="00BC08C1"/>
    <w:rsid w:val="00BC2624"/>
    <w:rsid w:val="00BC3710"/>
    <w:rsid w:val="00BC4B0F"/>
    <w:rsid w:val="00BC4FB8"/>
    <w:rsid w:val="00BC563E"/>
    <w:rsid w:val="00BC6447"/>
    <w:rsid w:val="00BC6688"/>
    <w:rsid w:val="00BC699D"/>
    <w:rsid w:val="00BD0DD8"/>
    <w:rsid w:val="00BD4038"/>
    <w:rsid w:val="00BD4B79"/>
    <w:rsid w:val="00BD59C2"/>
    <w:rsid w:val="00BD6652"/>
    <w:rsid w:val="00BD7B9D"/>
    <w:rsid w:val="00BE265A"/>
    <w:rsid w:val="00BE33CF"/>
    <w:rsid w:val="00BE603F"/>
    <w:rsid w:val="00BF1DDB"/>
    <w:rsid w:val="00BF2CDF"/>
    <w:rsid w:val="00BF3913"/>
    <w:rsid w:val="00BF5513"/>
    <w:rsid w:val="00C01ABA"/>
    <w:rsid w:val="00C03628"/>
    <w:rsid w:val="00C065D5"/>
    <w:rsid w:val="00C06877"/>
    <w:rsid w:val="00C1171F"/>
    <w:rsid w:val="00C1178F"/>
    <w:rsid w:val="00C1497E"/>
    <w:rsid w:val="00C15D76"/>
    <w:rsid w:val="00C15FC1"/>
    <w:rsid w:val="00C16C7E"/>
    <w:rsid w:val="00C176AC"/>
    <w:rsid w:val="00C20A80"/>
    <w:rsid w:val="00C2652D"/>
    <w:rsid w:val="00C31C48"/>
    <w:rsid w:val="00C353B7"/>
    <w:rsid w:val="00C3765A"/>
    <w:rsid w:val="00C434DC"/>
    <w:rsid w:val="00C44655"/>
    <w:rsid w:val="00C44964"/>
    <w:rsid w:val="00C45828"/>
    <w:rsid w:val="00C45F18"/>
    <w:rsid w:val="00C46859"/>
    <w:rsid w:val="00C47DD6"/>
    <w:rsid w:val="00C5077F"/>
    <w:rsid w:val="00C50F19"/>
    <w:rsid w:val="00C5108C"/>
    <w:rsid w:val="00C55D74"/>
    <w:rsid w:val="00C56E98"/>
    <w:rsid w:val="00C60751"/>
    <w:rsid w:val="00C607BF"/>
    <w:rsid w:val="00C62102"/>
    <w:rsid w:val="00C63F71"/>
    <w:rsid w:val="00C65903"/>
    <w:rsid w:val="00C65DFD"/>
    <w:rsid w:val="00C673CC"/>
    <w:rsid w:val="00C6754B"/>
    <w:rsid w:val="00C70CCE"/>
    <w:rsid w:val="00C71083"/>
    <w:rsid w:val="00C807CA"/>
    <w:rsid w:val="00C81806"/>
    <w:rsid w:val="00C81A51"/>
    <w:rsid w:val="00C86D98"/>
    <w:rsid w:val="00C9016E"/>
    <w:rsid w:val="00C908E6"/>
    <w:rsid w:val="00C9150E"/>
    <w:rsid w:val="00C925E4"/>
    <w:rsid w:val="00C92CEC"/>
    <w:rsid w:val="00CA0FEE"/>
    <w:rsid w:val="00CA1302"/>
    <w:rsid w:val="00CA27D2"/>
    <w:rsid w:val="00CA3B07"/>
    <w:rsid w:val="00CA4AF8"/>
    <w:rsid w:val="00CC048D"/>
    <w:rsid w:val="00CC04F8"/>
    <w:rsid w:val="00CC0FB3"/>
    <w:rsid w:val="00CC44F2"/>
    <w:rsid w:val="00CC48FA"/>
    <w:rsid w:val="00CC49B9"/>
    <w:rsid w:val="00CC7653"/>
    <w:rsid w:val="00CD4FA3"/>
    <w:rsid w:val="00CD5E47"/>
    <w:rsid w:val="00CE0C2C"/>
    <w:rsid w:val="00CE6216"/>
    <w:rsid w:val="00CF46A4"/>
    <w:rsid w:val="00CF64EB"/>
    <w:rsid w:val="00D01E98"/>
    <w:rsid w:val="00D032AC"/>
    <w:rsid w:val="00D047E2"/>
    <w:rsid w:val="00D066CF"/>
    <w:rsid w:val="00D0763B"/>
    <w:rsid w:val="00D104BB"/>
    <w:rsid w:val="00D10986"/>
    <w:rsid w:val="00D11EBE"/>
    <w:rsid w:val="00D136F1"/>
    <w:rsid w:val="00D15071"/>
    <w:rsid w:val="00D16295"/>
    <w:rsid w:val="00D17063"/>
    <w:rsid w:val="00D17A91"/>
    <w:rsid w:val="00D20EB4"/>
    <w:rsid w:val="00D211AA"/>
    <w:rsid w:val="00D2280D"/>
    <w:rsid w:val="00D22F5E"/>
    <w:rsid w:val="00D24119"/>
    <w:rsid w:val="00D2510D"/>
    <w:rsid w:val="00D3192F"/>
    <w:rsid w:val="00D32A6B"/>
    <w:rsid w:val="00D34037"/>
    <w:rsid w:val="00D34D1B"/>
    <w:rsid w:val="00D439BB"/>
    <w:rsid w:val="00D44330"/>
    <w:rsid w:val="00D453CB"/>
    <w:rsid w:val="00D46CFF"/>
    <w:rsid w:val="00D508AF"/>
    <w:rsid w:val="00D50B53"/>
    <w:rsid w:val="00D51726"/>
    <w:rsid w:val="00D51B44"/>
    <w:rsid w:val="00D51E20"/>
    <w:rsid w:val="00D52882"/>
    <w:rsid w:val="00D531D6"/>
    <w:rsid w:val="00D551EE"/>
    <w:rsid w:val="00D60012"/>
    <w:rsid w:val="00D60DFC"/>
    <w:rsid w:val="00D61F41"/>
    <w:rsid w:val="00D63869"/>
    <w:rsid w:val="00D63C12"/>
    <w:rsid w:val="00D65199"/>
    <w:rsid w:val="00D670EE"/>
    <w:rsid w:val="00D7051E"/>
    <w:rsid w:val="00D7287D"/>
    <w:rsid w:val="00D7402D"/>
    <w:rsid w:val="00D744A4"/>
    <w:rsid w:val="00D74A94"/>
    <w:rsid w:val="00D76D73"/>
    <w:rsid w:val="00D8157A"/>
    <w:rsid w:val="00D820E5"/>
    <w:rsid w:val="00D82953"/>
    <w:rsid w:val="00D82F8D"/>
    <w:rsid w:val="00D83092"/>
    <w:rsid w:val="00D8594C"/>
    <w:rsid w:val="00D85D8E"/>
    <w:rsid w:val="00D866A8"/>
    <w:rsid w:val="00D86B90"/>
    <w:rsid w:val="00D90CBE"/>
    <w:rsid w:val="00D90E18"/>
    <w:rsid w:val="00D924EC"/>
    <w:rsid w:val="00D9310B"/>
    <w:rsid w:val="00D96AE6"/>
    <w:rsid w:val="00DA2957"/>
    <w:rsid w:val="00DA5F84"/>
    <w:rsid w:val="00DB19DC"/>
    <w:rsid w:val="00DB2A0E"/>
    <w:rsid w:val="00DB3FD0"/>
    <w:rsid w:val="00DC2963"/>
    <w:rsid w:val="00DC395D"/>
    <w:rsid w:val="00DC4F21"/>
    <w:rsid w:val="00DC542E"/>
    <w:rsid w:val="00DC7A5B"/>
    <w:rsid w:val="00DD2885"/>
    <w:rsid w:val="00DD28BE"/>
    <w:rsid w:val="00DD6ABD"/>
    <w:rsid w:val="00DE0294"/>
    <w:rsid w:val="00DE44AF"/>
    <w:rsid w:val="00DE6699"/>
    <w:rsid w:val="00DE6B2A"/>
    <w:rsid w:val="00DF1242"/>
    <w:rsid w:val="00DF7E2C"/>
    <w:rsid w:val="00E008F1"/>
    <w:rsid w:val="00E03FBD"/>
    <w:rsid w:val="00E07455"/>
    <w:rsid w:val="00E11478"/>
    <w:rsid w:val="00E129B5"/>
    <w:rsid w:val="00E12AFF"/>
    <w:rsid w:val="00E13F1E"/>
    <w:rsid w:val="00E163D7"/>
    <w:rsid w:val="00E166C8"/>
    <w:rsid w:val="00E204FC"/>
    <w:rsid w:val="00E20EDE"/>
    <w:rsid w:val="00E22C74"/>
    <w:rsid w:val="00E2430B"/>
    <w:rsid w:val="00E31621"/>
    <w:rsid w:val="00E3525E"/>
    <w:rsid w:val="00E42DF9"/>
    <w:rsid w:val="00E43E71"/>
    <w:rsid w:val="00E467DF"/>
    <w:rsid w:val="00E46828"/>
    <w:rsid w:val="00E474AC"/>
    <w:rsid w:val="00E503D7"/>
    <w:rsid w:val="00E50BEF"/>
    <w:rsid w:val="00E518CE"/>
    <w:rsid w:val="00E54662"/>
    <w:rsid w:val="00E55B8A"/>
    <w:rsid w:val="00E55C3F"/>
    <w:rsid w:val="00E56ADC"/>
    <w:rsid w:val="00E60921"/>
    <w:rsid w:val="00E60977"/>
    <w:rsid w:val="00E62BAF"/>
    <w:rsid w:val="00E63621"/>
    <w:rsid w:val="00E641F7"/>
    <w:rsid w:val="00E654FF"/>
    <w:rsid w:val="00E678D6"/>
    <w:rsid w:val="00E70470"/>
    <w:rsid w:val="00E7219D"/>
    <w:rsid w:val="00E73217"/>
    <w:rsid w:val="00E7559C"/>
    <w:rsid w:val="00E770EC"/>
    <w:rsid w:val="00E775F8"/>
    <w:rsid w:val="00E8096F"/>
    <w:rsid w:val="00E82E97"/>
    <w:rsid w:val="00E8414F"/>
    <w:rsid w:val="00E84E00"/>
    <w:rsid w:val="00E85B02"/>
    <w:rsid w:val="00E86275"/>
    <w:rsid w:val="00E87DF8"/>
    <w:rsid w:val="00E906F8"/>
    <w:rsid w:val="00E915A9"/>
    <w:rsid w:val="00E91BB0"/>
    <w:rsid w:val="00E9411B"/>
    <w:rsid w:val="00E9749F"/>
    <w:rsid w:val="00EA2504"/>
    <w:rsid w:val="00EA2B92"/>
    <w:rsid w:val="00EA3834"/>
    <w:rsid w:val="00EA5D79"/>
    <w:rsid w:val="00EA61F0"/>
    <w:rsid w:val="00EB0C92"/>
    <w:rsid w:val="00EB3359"/>
    <w:rsid w:val="00EB7097"/>
    <w:rsid w:val="00EB7B83"/>
    <w:rsid w:val="00EC02F1"/>
    <w:rsid w:val="00EC08E7"/>
    <w:rsid w:val="00EC3295"/>
    <w:rsid w:val="00EC3AFE"/>
    <w:rsid w:val="00EC7976"/>
    <w:rsid w:val="00ED1AD0"/>
    <w:rsid w:val="00ED367A"/>
    <w:rsid w:val="00ED3816"/>
    <w:rsid w:val="00ED529F"/>
    <w:rsid w:val="00ED5437"/>
    <w:rsid w:val="00ED6BBC"/>
    <w:rsid w:val="00EE199F"/>
    <w:rsid w:val="00EE383A"/>
    <w:rsid w:val="00EE3A30"/>
    <w:rsid w:val="00EF0463"/>
    <w:rsid w:val="00EF18F9"/>
    <w:rsid w:val="00EF504B"/>
    <w:rsid w:val="00EF5258"/>
    <w:rsid w:val="00EF57EF"/>
    <w:rsid w:val="00F002E3"/>
    <w:rsid w:val="00F04B24"/>
    <w:rsid w:val="00F04C43"/>
    <w:rsid w:val="00F06A21"/>
    <w:rsid w:val="00F13528"/>
    <w:rsid w:val="00F13F00"/>
    <w:rsid w:val="00F151C9"/>
    <w:rsid w:val="00F159AD"/>
    <w:rsid w:val="00F23B58"/>
    <w:rsid w:val="00F24A69"/>
    <w:rsid w:val="00F25174"/>
    <w:rsid w:val="00F25AEE"/>
    <w:rsid w:val="00F31355"/>
    <w:rsid w:val="00F32980"/>
    <w:rsid w:val="00F33619"/>
    <w:rsid w:val="00F346F3"/>
    <w:rsid w:val="00F36ABD"/>
    <w:rsid w:val="00F374CB"/>
    <w:rsid w:val="00F37805"/>
    <w:rsid w:val="00F46A57"/>
    <w:rsid w:val="00F46FE4"/>
    <w:rsid w:val="00F47C74"/>
    <w:rsid w:val="00F5168C"/>
    <w:rsid w:val="00F51B0D"/>
    <w:rsid w:val="00F536E8"/>
    <w:rsid w:val="00F622A8"/>
    <w:rsid w:val="00F6285E"/>
    <w:rsid w:val="00F6367C"/>
    <w:rsid w:val="00F6455A"/>
    <w:rsid w:val="00F67FB1"/>
    <w:rsid w:val="00F70F1C"/>
    <w:rsid w:val="00F715B9"/>
    <w:rsid w:val="00F71FE8"/>
    <w:rsid w:val="00F7317C"/>
    <w:rsid w:val="00F73604"/>
    <w:rsid w:val="00F76919"/>
    <w:rsid w:val="00F82AED"/>
    <w:rsid w:val="00F83884"/>
    <w:rsid w:val="00F91973"/>
    <w:rsid w:val="00F9220E"/>
    <w:rsid w:val="00F9280B"/>
    <w:rsid w:val="00F931F4"/>
    <w:rsid w:val="00F94167"/>
    <w:rsid w:val="00F9660D"/>
    <w:rsid w:val="00F97EDD"/>
    <w:rsid w:val="00FA0D59"/>
    <w:rsid w:val="00FA19B0"/>
    <w:rsid w:val="00FB01A9"/>
    <w:rsid w:val="00FB3140"/>
    <w:rsid w:val="00FB3B4C"/>
    <w:rsid w:val="00FB6F48"/>
    <w:rsid w:val="00FB7A45"/>
    <w:rsid w:val="00FC0C8F"/>
    <w:rsid w:val="00FC0E71"/>
    <w:rsid w:val="00FC1B7D"/>
    <w:rsid w:val="00FC3C1A"/>
    <w:rsid w:val="00FC4035"/>
    <w:rsid w:val="00FC4F27"/>
    <w:rsid w:val="00FC507C"/>
    <w:rsid w:val="00FC71FA"/>
    <w:rsid w:val="00FE00B5"/>
    <w:rsid w:val="00FE29DF"/>
    <w:rsid w:val="00FE5B45"/>
    <w:rsid w:val="00FF1762"/>
    <w:rsid w:val="00FF6291"/>
    <w:rsid w:val="00FF673A"/>
    <w:rsid w:val="00FF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9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039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A1039"/>
    <w:rPr>
      <w:i/>
      <w:iCs/>
    </w:rPr>
  </w:style>
  <w:style w:type="character" w:customStyle="1" w:styleId="categorydata2">
    <w:name w:val="category_data2"/>
    <w:basedOn w:val="DefaultParagraphFont"/>
    <w:rsid w:val="00627AFE"/>
    <w:rPr>
      <w:rFonts w:ascii="Arial" w:hAnsi="Arial" w:cs="Arial" w:hint="default"/>
      <w:color w:val="707070"/>
      <w:spacing w:val="15"/>
      <w:sz w:val="17"/>
      <w:szCs w:val="17"/>
    </w:rPr>
  </w:style>
  <w:style w:type="paragraph" w:customStyle="1" w:styleId="Default">
    <w:name w:val="Default"/>
    <w:rsid w:val="00F47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thor-string-primary">
    <w:name w:val="author-string-primary"/>
    <w:basedOn w:val="DefaultParagraphFont"/>
    <w:rsid w:val="00E55C3F"/>
  </w:style>
  <w:style w:type="character" w:styleId="FollowedHyperlink">
    <w:name w:val="FollowedHyperlink"/>
    <w:basedOn w:val="DefaultParagraphFont"/>
    <w:uiPriority w:val="99"/>
    <w:semiHidden/>
    <w:unhideWhenUsed/>
    <w:rsid w:val="002739AF"/>
    <w:rPr>
      <w:color w:val="954F72" w:themeColor="followedHyperlink"/>
      <w:u w:val="single"/>
    </w:rPr>
  </w:style>
  <w:style w:type="character" w:customStyle="1" w:styleId="author">
    <w:name w:val="author"/>
    <w:basedOn w:val="DefaultParagraphFont"/>
    <w:rsid w:val="00547A9F"/>
  </w:style>
  <w:style w:type="character" w:customStyle="1" w:styleId="pubyear">
    <w:name w:val="pubyear"/>
    <w:basedOn w:val="DefaultParagraphFont"/>
    <w:rsid w:val="00547A9F"/>
  </w:style>
  <w:style w:type="character" w:customStyle="1" w:styleId="articletitle">
    <w:name w:val="articletitle"/>
    <w:basedOn w:val="DefaultParagraphFont"/>
    <w:rsid w:val="00547A9F"/>
  </w:style>
  <w:style w:type="character" w:customStyle="1" w:styleId="journaltitle2">
    <w:name w:val="journaltitle2"/>
    <w:basedOn w:val="DefaultParagraphFont"/>
    <w:rsid w:val="00547A9F"/>
    <w:rPr>
      <w:i/>
      <w:iCs/>
    </w:rPr>
  </w:style>
  <w:style w:type="character" w:customStyle="1" w:styleId="vol2">
    <w:name w:val="vol2"/>
    <w:basedOn w:val="DefaultParagraphFont"/>
    <w:rsid w:val="00547A9F"/>
    <w:rPr>
      <w:b/>
      <w:bCs/>
    </w:rPr>
  </w:style>
  <w:style w:type="character" w:customStyle="1" w:styleId="pagefirst">
    <w:name w:val="pagefirst"/>
    <w:basedOn w:val="DefaultParagraphFont"/>
    <w:rsid w:val="00547A9F"/>
  </w:style>
  <w:style w:type="character" w:customStyle="1" w:styleId="pagelast">
    <w:name w:val="pagelast"/>
    <w:basedOn w:val="DefaultParagraphFont"/>
    <w:rsid w:val="00547A9F"/>
  </w:style>
  <w:style w:type="character" w:styleId="Emphasis">
    <w:name w:val="Emphasis"/>
    <w:basedOn w:val="DefaultParagraphFont"/>
    <w:uiPriority w:val="20"/>
    <w:qFormat/>
    <w:rsid w:val="00F346F3"/>
    <w:rPr>
      <w:i/>
      <w:iCs/>
    </w:rPr>
  </w:style>
  <w:style w:type="paragraph" w:styleId="ListParagraph">
    <w:name w:val="List Paragraph"/>
    <w:basedOn w:val="Normal"/>
    <w:uiPriority w:val="34"/>
    <w:qFormat/>
    <w:rsid w:val="005E3340"/>
    <w:pPr>
      <w:spacing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178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178A4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8A4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8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8A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9B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C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9B9"/>
    <w:rPr>
      <w:rFonts w:ascii="Times New Roman" w:hAnsi="Times New Roman"/>
      <w:sz w:val="24"/>
    </w:rPr>
  </w:style>
  <w:style w:type="character" w:customStyle="1" w:styleId="slug-doi">
    <w:name w:val="slug-doi"/>
    <w:basedOn w:val="DefaultParagraphFont"/>
    <w:rsid w:val="007A0F47"/>
  </w:style>
  <w:style w:type="character" w:customStyle="1" w:styleId="chaptertitle">
    <w:name w:val="chaptertitle"/>
    <w:basedOn w:val="DefaultParagraphFont"/>
    <w:rsid w:val="002377EC"/>
  </w:style>
  <w:style w:type="character" w:customStyle="1" w:styleId="editor">
    <w:name w:val="editor"/>
    <w:basedOn w:val="DefaultParagraphFont"/>
    <w:rsid w:val="002377EC"/>
  </w:style>
  <w:style w:type="character" w:customStyle="1" w:styleId="booktitle2">
    <w:name w:val="booktitle2"/>
    <w:basedOn w:val="DefaultParagraphFont"/>
    <w:rsid w:val="002377EC"/>
    <w:rPr>
      <w:i/>
      <w:iCs/>
    </w:rPr>
  </w:style>
  <w:style w:type="paragraph" w:styleId="Revision">
    <w:name w:val="Revision"/>
    <w:hidden/>
    <w:uiPriority w:val="99"/>
    <w:semiHidden/>
    <w:rsid w:val="002377EC"/>
    <w:pPr>
      <w:spacing w:after="0" w:line="240" w:lineRule="auto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101F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1F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lug-vol">
    <w:name w:val="slug-vol"/>
    <w:basedOn w:val="DefaultParagraphFont"/>
    <w:rsid w:val="00A0230C"/>
  </w:style>
  <w:style w:type="character" w:customStyle="1" w:styleId="slug-issue">
    <w:name w:val="slug-issue"/>
    <w:basedOn w:val="DefaultParagraphFont"/>
    <w:rsid w:val="00A0230C"/>
  </w:style>
  <w:style w:type="character" w:customStyle="1" w:styleId="slug-pages3">
    <w:name w:val="slug-pages3"/>
    <w:basedOn w:val="DefaultParagraphFont"/>
    <w:rsid w:val="00657E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4E6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9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039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A1039"/>
    <w:rPr>
      <w:i/>
      <w:iCs/>
    </w:rPr>
  </w:style>
  <w:style w:type="character" w:customStyle="1" w:styleId="categorydata2">
    <w:name w:val="category_data2"/>
    <w:basedOn w:val="DefaultParagraphFont"/>
    <w:rsid w:val="00627AFE"/>
    <w:rPr>
      <w:rFonts w:ascii="Arial" w:hAnsi="Arial" w:cs="Arial" w:hint="default"/>
      <w:color w:val="707070"/>
      <w:spacing w:val="15"/>
      <w:sz w:val="17"/>
      <w:szCs w:val="17"/>
    </w:rPr>
  </w:style>
  <w:style w:type="paragraph" w:customStyle="1" w:styleId="Default">
    <w:name w:val="Default"/>
    <w:rsid w:val="00F47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thor-string-primary">
    <w:name w:val="author-string-primary"/>
    <w:basedOn w:val="DefaultParagraphFont"/>
    <w:rsid w:val="00E55C3F"/>
  </w:style>
  <w:style w:type="character" w:styleId="FollowedHyperlink">
    <w:name w:val="FollowedHyperlink"/>
    <w:basedOn w:val="DefaultParagraphFont"/>
    <w:uiPriority w:val="99"/>
    <w:semiHidden/>
    <w:unhideWhenUsed/>
    <w:rsid w:val="002739AF"/>
    <w:rPr>
      <w:color w:val="954F72" w:themeColor="followedHyperlink"/>
      <w:u w:val="single"/>
    </w:rPr>
  </w:style>
  <w:style w:type="character" w:customStyle="1" w:styleId="author">
    <w:name w:val="author"/>
    <w:basedOn w:val="DefaultParagraphFont"/>
    <w:rsid w:val="00547A9F"/>
  </w:style>
  <w:style w:type="character" w:customStyle="1" w:styleId="pubyear">
    <w:name w:val="pubyear"/>
    <w:basedOn w:val="DefaultParagraphFont"/>
    <w:rsid w:val="00547A9F"/>
  </w:style>
  <w:style w:type="character" w:customStyle="1" w:styleId="articletitle">
    <w:name w:val="articletitle"/>
    <w:basedOn w:val="DefaultParagraphFont"/>
    <w:rsid w:val="00547A9F"/>
  </w:style>
  <w:style w:type="character" w:customStyle="1" w:styleId="journaltitle2">
    <w:name w:val="journaltitle2"/>
    <w:basedOn w:val="DefaultParagraphFont"/>
    <w:rsid w:val="00547A9F"/>
    <w:rPr>
      <w:i/>
      <w:iCs/>
    </w:rPr>
  </w:style>
  <w:style w:type="character" w:customStyle="1" w:styleId="vol2">
    <w:name w:val="vol2"/>
    <w:basedOn w:val="DefaultParagraphFont"/>
    <w:rsid w:val="00547A9F"/>
    <w:rPr>
      <w:b/>
      <w:bCs/>
    </w:rPr>
  </w:style>
  <w:style w:type="character" w:customStyle="1" w:styleId="pagefirst">
    <w:name w:val="pagefirst"/>
    <w:basedOn w:val="DefaultParagraphFont"/>
    <w:rsid w:val="00547A9F"/>
  </w:style>
  <w:style w:type="character" w:customStyle="1" w:styleId="pagelast">
    <w:name w:val="pagelast"/>
    <w:basedOn w:val="DefaultParagraphFont"/>
    <w:rsid w:val="00547A9F"/>
  </w:style>
  <w:style w:type="character" w:styleId="Emphasis">
    <w:name w:val="Emphasis"/>
    <w:basedOn w:val="DefaultParagraphFont"/>
    <w:uiPriority w:val="20"/>
    <w:qFormat/>
    <w:rsid w:val="00F346F3"/>
    <w:rPr>
      <w:i/>
      <w:iCs/>
    </w:rPr>
  </w:style>
  <w:style w:type="paragraph" w:styleId="ListParagraph">
    <w:name w:val="List Paragraph"/>
    <w:basedOn w:val="Normal"/>
    <w:uiPriority w:val="34"/>
    <w:qFormat/>
    <w:rsid w:val="005E3340"/>
    <w:pPr>
      <w:spacing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178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178A4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8A4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8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8A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9B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C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9B9"/>
    <w:rPr>
      <w:rFonts w:ascii="Times New Roman" w:hAnsi="Times New Roman"/>
      <w:sz w:val="24"/>
    </w:rPr>
  </w:style>
  <w:style w:type="character" w:customStyle="1" w:styleId="slug-doi">
    <w:name w:val="slug-doi"/>
    <w:basedOn w:val="DefaultParagraphFont"/>
    <w:rsid w:val="007A0F47"/>
  </w:style>
  <w:style w:type="character" w:customStyle="1" w:styleId="chaptertitle">
    <w:name w:val="chaptertitle"/>
    <w:basedOn w:val="DefaultParagraphFont"/>
    <w:rsid w:val="002377EC"/>
  </w:style>
  <w:style w:type="character" w:customStyle="1" w:styleId="editor">
    <w:name w:val="editor"/>
    <w:basedOn w:val="DefaultParagraphFont"/>
    <w:rsid w:val="002377EC"/>
  </w:style>
  <w:style w:type="character" w:customStyle="1" w:styleId="booktitle2">
    <w:name w:val="booktitle2"/>
    <w:basedOn w:val="DefaultParagraphFont"/>
    <w:rsid w:val="002377EC"/>
    <w:rPr>
      <w:i/>
      <w:iCs/>
    </w:rPr>
  </w:style>
  <w:style w:type="paragraph" w:styleId="Revision">
    <w:name w:val="Revision"/>
    <w:hidden/>
    <w:uiPriority w:val="99"/>
    <w:semiHidden/>
    <w:rsid w:val="002377EC"/>
    <w:pPr>
      <w:spacing w:after="0" w:line="240" w:lineRule="auto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101F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1F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lug-vol">
    <w:name w:val="slug-vol"/>
    <w:basedOn w:val="DefaultParagraphFont"/>
    <w:rsid w:val="00A0230C"/>
  </w:style>
  <w:style w:type="character" w:customStyle="1" w:styleId="slug-issue">
    <w:name w:val="slug-issue"/>
    <w:basedOn w:val="DefaultParagraphFont"/>
    <w:rsid w:val="00A0230C"/>
  </w:style>
  <w:style w:type="character" w:customStyle="1" w:styleId="slug-pages3">
    <w:name w:val="slug-pages3"/>
    <w:basedOn w:val="DefaultParagraphFont"/>
    <w:rsid w:val="00657E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4E6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7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55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D4D4D4"/>
                                        <w:left w:val="single" w:sz="6" w:space="0" w:color="D4D4D4"/>
                                        <w:bottom w:val="single" w:sz="2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52621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8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06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D4D4D4"/>
                                                        <w:left w:val="single" w:sz="6" w:space="0" w:color="D4D4D4"/>
                                                        <w:bottom w:val="single" w:sz="2" w:space="0" w:color="D4D4D4"/>
                                                        <w:right w:val="single" w:sz="6" w:space="0" w:color="D4D4D4"/>
                                                      </w:divBdr>
                                                      <w:divsChild>
                                                        <w:div w:id="94241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3722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75151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66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50"/>
                                                                      <w:marBottom w:val="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701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2829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7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ampus.eur.nl\users\home\60357mdj\Documents\CPFS\Health_02_upda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campus.eur.nl\users\home\60357mdj\Documents\CPFS\Health_02_updat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tockChart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none"/>
          </c:marker>
          <c:cat>
            <c:strRef>
              <c:f>'graphs (tom)'!$A$280:$A$283</c:f>
              <c:strCache>
                <c:ptCount val="4"/>
                <c:pt idx="0">
                  <c:v>Sons and daughters</c:v>
                </c:pt>
                <c:pt idx="1">
                  <c:v>Only daughters</c:v>
                </c:pt>
                <c:pt idx="2">
                  <c:v>Only sons</c:v>
                </c:pt>
                <c:pt idx="3">
                  <c:v>Childless</c:v>
                </c:pt>
              </c:strCache>
            </c:strRef>
          </c:cat>
          <c:val>
            <c:numRef>
              <c:f>'graphs (tom)'!$B$280:$B$283</c:f>
              <c:numCache>
                <c:formatCode>0.00000</c:formatCode>
                <c:ptCount val="4"/>
                <c:pt idx="0">
                  <c:v>14.03412</c:v>
                </c:pt>
                <c:pt idx="1">
                  <c:v>14.5115</c:v>
                </c:pt>
                <c:pt idx="2">
                  <c:v>14.60173</c:v>
                </c:pt>
                <c:pt idx="3">
                  <c:v>14.524650000000001</c:v>
                </c:pt>
              </c:numCache>
            </c:numRef>
          </c:val>
          <c:smooth val="0"/>
        </c:ser>
        <c:ser>
          <c:idx val="1"/>
          <c:order val="1"/>
          <c:spPr>
            <a:ln w="19050" cap="rnd">
              <a:noFill/>
              <a:round/>
            </a:ln>
            <a:effectLst/>
          </c:spPr>
          <c:marker>
            <c:symbol val="none"/>
          </c:marker>
          <c:cat>
            <c:strRef>
              <c:f>'graphs (tom)'!$A$280:$A$283</c:f>
              <c:strCache>
                <c:ptCount val="4"/>
                <c:pt idx="0">
                  <c:v>Sons and daughters</c:v>
                </c:pt>
                <c:pt idx="1">
                  <c:v>Only daughters</c:v>
                </c:pt>
                <c:pt idx="2">
                  <c:v>Only sons</c:v>
                </c:pt>
                <c:pt idx="3">
                  <c:v>Childless</c:v>
                </c:pt>
              </c:strCache>
            </c:strRef>
          </c:cat>
          <c:val>
            <c:numRef>
              <c:f>'graphs (tom)'!$C$280:$C$283</c:f>
              <c:numCache>
                <c:formatCode>0.00000</c:formatCode>
                <c:ptCount val="4"/>
                <c:pt idx="0">
                  <c:v>14.488760000000001</c:v>
                </c:pt>
                <c:pt idx="1">
                  <c:v>15.68318</c:v>
                </c:pt>
                <c:pt idx="2">
                  <c:v>15.343530000000007</c:v>
                </c:pt>
                <c:pt idx="3">
                  <c:v>16.630189999999999</c:v>
                </c:pt>
              </c:numCache>
            </c:numRef>
          </c:val>
          <c:smooth val="0"/>
        </c:ser>
        <c:ser>
          <c:idx val="2"/>
          <c:order val="2"/>
          <c:spPr>
            <a:ln w="19050" cap="rnd">
              <a:noFill/>
              <a:round/>
            </a:ln>
            <a:effectLst/>
          </c:spPr>
          <c:marker>
            <c:symbol val="squar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0"/>
            <c:marker>
              <c:symbol val="square"/>
              <c:size val="5"/>
            </c:marker>
            <c:bubble3D val="0"/>
          </c:dPt>
          <c:dPt>
            <c:idx val="1"/>
            <c:marker>
              <c:symbol val="square"/>
              <c:size val="5"/>
            </c:marker>
            <c:bubble3D val="0"/>
          </c:dPt>
          <c:dPt>
            <c:idx val="2"/>
            <c:marker>
              <c:symbol val="square"/>
              <c:size val="5"/>
            </c:marker>
            <c:bubble3D val="0"/>
          </c:dPt>
          <c:dPt>
            <c:idx val="3"/>
            <c:marker>
              <c:symbol val="square"/>
              <c:size val="5"/>
              <c:spPr>
                <a:solidFill>
                  <a:schemeClr val="tx1"/>
                </a:solidFill>
                <a:ln w="6350">
                  <a:solidFill>
                    <a:schemeClr val="tx1"/>
                  </a:solidFill>
                </a:ln>
                <a:effectLst/>
              </c:spPr>
            </c:marker>
            <c:bubble3D val="0"/>
          </c:dPt>
          <c:cat>
            <c:strRef>
              <c:f>'graphs (tom)'!$A$280:$A$283</c:f>
              <c:strCache>
                <c:ptCount val="4"/>
                <c:pt idx="0">
                  <c:v>Sons and daughters</c:v>
                </c:pt>
                <c:pt idx="1">
                  <c:v>Only daughters</c:v>
                </c:pt>
                <c:pt idx="2">
                  <c:v>Only sons</c:v>
                </c:pt>
                <c:pt idx="3">
                  <c:v>Childless</c:v>
                </c:pt>
              </c:strCache>
            </c:strRef>
          </c:cat>
          <c:val>
            <c:numRef>
              <c:f>'graphs (tom)'!$D$280:$D$283</c:f>
              <c:numCache>
                <c:formatCode>0.00000</c:formatCode>
                <c:ptCount val="4"/>
                <c:pt idx="0">
                  <c:v>14.26144</c:v>
                </c:pt>
                <c:pt idx="1">
                  <c:v>15.097340000000001</c:v>
                </c:pt>
                <c:pt idx="2">
                  <c:v>14.972630000000011</c:v>
                </c:pt>
                <c:pt idx="3">
                  <c:v>15.57742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axId val="92454912"/>
        <c:axId val="92456448"/>
      </c:stockChart>
      <c:catAx>
        <c:axId val="9245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fr-FR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2456448"/>
        <c:crosses val="autoZero"/>
        <c:auto val="1"/>
        <c:lblAlgn val="ctr"/>
        <c:lblOffset val="100"/>
        <c:noMultiLvlLbl val="0"/>
      </c:catAx>
      <c:valAx>
        <c:axId val="92456448"/>
        <c:scaling>
          <c:orientation val="minMax"/>
          <c:max val="18"/>
          <c:min val="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fr-FR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245491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tockChart>
        <c:ser>
          <c:idx val="0"/>
          <c:order val="0"/>
          <c:tx>
            <c:strRef>
              <c:f>'graphs (tom)'!$N$347</c:f>
              <c:strCache>
                <c:ptCount val="1"/>
                <c:pt idx="0">
                  <c:v>Rural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cat>
            <c:strRef>
              <c:f>'graphs (tom)'!$L$348:$M$372</c:f>
              <c:strCache>
                <c:ptCount val="25"/>
                <c:pt idx="0">
                  <c:v>S and d</c:v>
                </c:pt>
                <c:pt idx="2">
                  <c:v>D</c:v>
                </c:pt>
                <c:pt idx="4">
                  <c:v>S</c:v>
                </c:pt>
                <c:pt idx="6">
                  <c:v>C</c:v>
                </c:pt>
                <c:pt idx="9">
                  <c:v>S and d</c:v>
                </c:pt>
                <c:pt idx="11">
                  <c:v>D</c:v>
                </c:pt>
                <c:pt idx="13">
                  <c:v>S</c:v>
                </c:pt>
                <c:pt idx="15">
                  <c:v>C</c:v>
                </c:pt>
                <c:pt idx="18">
                  <c:v>S and d</c:v>
                </c:pt>
                <c:pt idx="20">
                  <c:v>D</c:v>
                </c:pt>
                <c:pt idx="22">
                  <c:v>S</c:v>
                </c:pt>
                <c:pt idx="24">
                  <c:v>C</c:v>
                </c:pt>
              </c:strCache>
            </c:strRef>
          </c:cat>
          <c:val>
            <c:numRef>
              <c:f>'graphs (tom)'!$N$348:$N$372</c:f>
              <c:numCache>
                <c:formatCode>General</c:formatCode>
                <c:ptCount val="25"/>
                <c:pt idx="0" formatCode="#,##0.0000">
                  <c:v>14.988770000000001</c:v>
                </c:pt>
                <c:pt idx="2" formatCode="#,##0.0000">
                  <c:v>17.129910000000024</c:v>
                </c:pt>
                <c:pt idx="4" formatCode="#,##0.0000">
                  <c:v>15.982930000000007</c:v>
                </c:pt>
                <c:pt idx="6" formatCode="#,##0.0000">
                  <c:v>18.164739999999966</c:v>
                </c:pt>
                <c:pt idx="9" formatCode="#,##0.0000">
                  <c:v>14.297510000000001</c:v>
                </c:pt>
                <c:pt idx="11" formatCode="#,##0.0000">
                  <c:v>14.527090000000001</c:v>
                </c:pt>
                <c:pt idx="13" formatCode="#,##0.0000">
                  <c:v>15.087430000000007</c:v>
                </c:pt>
                <c:pt idx="15">
                  <c:v>15.820040000000002</c:v>
                </c:pt>
                <c:pt idx="18" formatCode="#,##0.0000">
                  <c:v>14.29149</c:v>
                </c:pt>
                <c:pt idx="20" formatCode="#,##0.0000">
                  <c:v>16.516169999999999</c:v>
                </c:pt>
                <c:pt idx="22" formatCode="#,##0.0000">
                  <c:v>15.141450000000001</c:v>
                </c:pt>
                <c:pt idx="24">
                  <c:v>17.028609999999979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'graphs (tom)'!$O$347</c:f>
              <c:strCache>
                <c:ptCount val="1"/>
                <c:pt idx="0">
                  <c:v>Urban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cat>
            <c:strRef>
              <c:f>'graphs (tom)'!$L$348:$M$372</c:f>
              <c:strCache>
                <c:ptCount val="25"/>
                <c:pt idx="0">
                  <c:v>S and d</c:v>
                </c:pt>
                <c:pt idx="2">
                  <c:v>D</c:v>
                </c:pt>
                <c:pt idx="4">
                  <c:v>S</c:v>
                </c:pt>
                <c:pt idx="6">
                  <c:v>C</c:v>
                </c:pt>
                <c:pt idx="9">
                  <c:v>S and d</c:v>
                </c:pt>
                <c:pt idx="11">
                  <c:v>D</c:v>
                </c:pt>
                <c:pt idx="13">
                  <c:v>S</c:v>
                </c:pt>
                <c:pt idx="15">
                  <c:v>C</c:v>
                </c:pt>
                <c:pt idx="18">
                  <c:v>S and d</c:v>
                </c:pt>
                <c:pt idx="20">
                  <c:v>D</c:v>
                </c:pt>
                <c:pt idx="22">
                  <c:v>S</c:v>
                </c:pt>
                <c:pt idx="24">
                  <c:v>C</c:v>
                </c:pt>
              </c:strCache>
            </c:strRef>
          </c:cat>
          <c:val>
            <c:numRef>
              <c:f>'graphs (tom)'!$O$348:$O$372</c:f>
              <c:numCache>
                <c:formatCode>General</c:formatCode>
                <c:ptCount val="25"/>
                <c:pt idx="0" formatCode="#,##0.0000">
                  <c:v>14.369810000000006</c:v>
                </c:pt>
                <c:pt idx="2">
                  <c:v>15.21729</c:v>
                </c:pt>
                <c:pt idx="4">
                  <c:v>14.98517</c:v>
                </c:pt>
                <c:pt idx="6">
                  <c:v>15.358600000000004</c:v>
                </c:pt>
                <c:pt idx="9" formatCode="#,##0.0000">
                  <c:v>13.167390000000001</c:v>
                </c:pt>
                <c:pt idx="11" formatCode="#,##0.0000">
                  <c:v>12.66305</c:v>
                </c:pt>
                <c:pt idx="13">
                  <c:v>13.491490000000002</c:v>
                </c:pt>
                <c:pt idx="15">
                  <c:v>11.907580000000006</c:v>
                </c:pt>
                <c:pt idx="18">
                  <c:v>13.18309</c:v>
                </c:pt>
                <c:pt idx="20">
                  <c:v>13.80087</c:v>
                </c:pt>
                <c:pt idx="22">
                  <c:v>13.22147</c:v>
                </c:pt>
                <c:pt idx="24">
                  <c:v>11.321350000000001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'graphs (tom)'!$P$347</c:f>
              <c:strCache>
                <c:ptCount val="1"/>
                <c:pt idx="0">
                  <c:v>Rural Migrant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'graphs (tom)'!$L$348:$M$372</c:f>
              <c:strCache>
                <c:ptCount val="25"/>
                <c:pt idx="0">
                  <c:v>S and d</c:v>
                </c:pt>
                <c:pt idx="2">
                  <c:v>D</c:v>
                </c:pt>
                <c:pt idx="4">
                  <c:v>S</c:v>
                </c:pt>
                <c:pt idx="6">
                  <c:v>C</c:v>
                </c:pt>
                <c:pt idx="9">
                  <c:v>S and d</c:v>
                </c:pt>
                <c:pt idx="11">
                  <c:v>D</c:v>
                </c:pt>
                <c:pt idx="13">
                  <c:v>S</c:v>
                </c:pt>
                <c:pt idx="15">
                  <c:v>C</c:v>
                </c:pt>
                <c:pt idx="18">
                  <c:v>S and d</c:v>
                </c:pt>
                <c:pt idx="20">
                  <c:v>D</c:v>
                </c:pt>
                <c:pt idx="22">
                  <c:v>S</c:v>
                </c:pt>
                <c:pt idx="24">
                  <c:v>C</c:v>
                </c:pt>
              </c:strCache>
            </c:strRef>
          </c:cat>
          <c:val>
            <c:numRef>
              <c:f>'graphs (tom)'!$P$348:$P$372</c:f>
              <c:numCache>
                <c:formatCode>General</c:formatCode>
                <c:ptCount val="25"/>
                <c:pt idx="0" formatCode="#,##0.0000">
                  <c:v>14.67929</c:v>
                </c:pt>
                <c:pt idx="2" formatCode="#,##0.0000">
                  <c:v>16.1736</c:v>
                </c:pt>
                <c:pt idx="4" formatCode="#,##0.0000">
                  <c:v>15.48405</c:v>
                </c:pt>
                <c:pt idx="6" formatCode="#,##0.0000">
                  <c:v>16.761669999999981</c:v>
                </c:pt>
                <c:pt idx="9" formatCode="#,##0.0000">
                  <c:v>13.73245</c:v>
                </c:pt>
                <c:pt idx="11" formatCode="#,##0.0000">
                  <c:v>13.59507</c:v>
                </c:pt>
                <c:pt idx="13" formatCode="#,##0.0000">
                  <c:v>14.28946</c:v>
                </c:pt>
                <c:pt idx="15" formatCode="#,##0.0000">
                  <c:v>13.863810000000004</c:v>
                </c:pt>
                <c:pt idx="18" formatCode="#,##0.0000">
                  <c:v>13.73729</c:v>
                </c:pt>
                <c:pt idx="20" formatCode="#,##0.0000">
                  <c:v>15.158520000000001</c:v>
                </c:pt>
                <c:pt idx="22" formatCode="#,##0.0000">
                  <c:v>14.18146</c:v>
                </c:pt>
                <c:pt idx="24" formatCode="#,##0.0000">
                  <c:v>14.17498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axId val="92867200"/>
        <c:axId val="92873472"/>
      </c:stockChart>
      <c:catAx>
        <c:axId val="928672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fr-FR"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Rural</a:t>
                </a:r>
                <a:r>
                  <a:rPr lang="en-US" sz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		Urban		 Rural migrant</a:t>
                </a:r>
                <a:endParaRPr lang="en-US" sz="12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9156472002689601"/>
              <c:y val="0.9149581283506930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fr-FR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2873472"/>
        <c:crosses val="autoZero"/>
        <c:auto val="1"/>
        <c:lblAlgn val="ctr"/>
        <c:lblOffset val="100"/>
        <c:noMultiLvlLbl val="0"/>
      </c:catAx>
      <c:valAx>
        <c:axId val="92873472"/>
        <c:scaling>
          <c:orientation val="minMax"/>
          <c:max val="18"/>
          <c:min val="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fr-FR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286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3E5F-EFC5-4CF6-89A7-C6A3A873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Djundeva</dc:creator>
  <cp:lastModifiedBy>SLF</cp:lastModifiedBy>
  <cp:revision>4</cp:revision>
  <cp:lastPrinted>2016-08-30T13:29:00Z</cp:lastPrinted>
  <dcterms:created xsi:type="dcterms:W3CDTF">2017-05-10T14:30:00Z</dcterms:created>
  <dcterms:modified xsi:type="dcterms:W3CDTF">2017-05-16T06:20:00Z</dcterms:modified>
</cp:coreProperties>
</file>