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C8EA" w14:textId="45A3C34A" w:rsidR="007B3BED" w:rsidRPr="00DB4C92" w:rsidRDefault="007B3BED" w:rsidP="007B3BED">
      <w:pPr>
        <w:rPr>
          <w:rFonts w:eastAsia="Times New Roman" w:cs="Times New Roman"/>
          <w:i/>
          <w:szCs w:val="24"/>
          <w:lang w:eastAsia="en-GB"/>
        </w:rPr>
      </w:pPr>
      <w:bookmarkStart w:id="0" w:name="_GoBack"/>
      <w:bookmarkEnd w:id="0"/>
      <w:r w:rsidRPr="00DB4C92">
        <w:rPr>
          <w:rFonts w:eastAsia="Times New Roman" w:cs="Times New Roman"/>
          <w:i/>
          <w:szCs w:val="24"/>
          <w:lang w:eastAsia="en-GB"/>
        </w:rPr>
        <w:t>Online Appendix. Comparison UKHLS wave 3</w:t>
      </w:r>
      <w:r w:rsidR="00C65C28">
        <w:rPr>
          <w:rFonts w:eastAsia="Times New Roman" w:cs="Times New Roman"/>
          <w:i/>
          <w:szCs w:val="24"/>
          <w:lang w:eastAsia="en-GB"/>
        </w:rPr>
        <w:t xml:space="preserve">, </w:t>
      </w:r>
      <w:r w:rsidRPr="00DB4C92">
        <w:rPr>
          <w:rFonts w:eastAsia="Times New Roman" w:cs="Times New Roman"/>
          <w:i/>
          <w:szCs w:val="24"/>
          <w:lang w:eastAsia="en-GB"/>
        </w:rPr>
        <w:t>2011-12</w:t>
      </w:r>
      <w:r w:rsidR="00DD61EE">
        <w:rPr>
          <w:rFonts w:eastAsia="Times New Roman" w:cs="Times New Roman"/>
          <w:i/>
          <w:szCs w:val="24"/>
          <w:lang w:eastAsia="en-GB"/>
        </w:rPr>
        <w:t>,</w:t>
      </w:r>
      <w:r w:rsidRPr="00DB4C92">
        <w:rPr>
          <w:rFonts w:eastAsia="Times New Roman" w:cs="Times New Roman"/>
          <w:i/>
          <w:szCs w:val="24"/>
          <w:lang w:eastAsia="en-GB"/>
        </w:rPr>
        <w:t xml:space="preserve"> and Census 2011 (</w:t>
      </w:r>
      <w:r w:rsidR="00073052">
        <w:rPr>
          <w:rFonts w:eastAsia="Times New Roman" w:cs="Times New Roman"/>
          <w:i/>
          <w:szCs w:val="24"/>
          <w:lang w:eastAsia="en-GB"/>
        </w:rPr>
        <w:t>England and Wales only;</w:t>
      </w:r>
      <w:r w:rsidRPr="00DB4C92">
        <w:rPr>
          <w:rFonts w:eastAsia="Times New Roman" w:cs="Times New Roman"/>
          <w:i/>
          <w:szCs w:val="24"/>
          <w:lang w:eastAsia="en-GB"/>
        </w:rPr>
        <w:t xml:space="preserve"> 65 years and over)</w:t>
      </w:r>
    </w:p>
    <w:tbl>
      <w:tblPr>
        <w:tblW w:w="8794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80"/>
        <w:gridCol w:w="1620"/>
        <w:gridCol w:w="1417"/>
        <w:gridCol w:w="284"/>
        <w:gridCol w:w="1275"/>
        <w:gridCol w:w="1418"/>
      </w:tblGrid>
      <w:tr w:rsidR="007B3BED" w:rsidRPr="00DB4C92" w14:paraId="2168B21D" w14:textId="77777777" w:rsidTr="00073052">
        <w:trPr>
          <w:trHeight w:val="870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7A9445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96FE0C" w14:textId="5962B19B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Census</w:t>
            </w:r>
            <w:r w:rsidR="00113704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(England and Wales only)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99CEA2D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Census proportions %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3D095B0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40B7CDF" w14:textId="0645D79F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UKHLS</w:t>
            </w:r>
            <w:r w:rsidR="00073052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(England and Wales only)</w:t>
            </w: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C23B45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UKHLS proportions %</w:t>
            </w:r>
          </w:p>
        </w:tc>
      </w:tr>
      <w:tr w:rsidR="007B3BED" w:rsidRPr="00DB4C92" w14:paraId="3CC1E7B3" w14:textId="77777777" w:rsidTr="00073052">
        <w:trPr>
          <w:trHeight w:val="285"/>
        </w:trPr>
        <w:tc>
          <w:tcPr>
            <w:tcW w:w="2780" w:type="dxa"/>
            <w:tcBorders>
              <w:top w:val="single" w:sz="4" w:space="0" w:color="auto"/>
            </w:tcBorders>
            <w:vAlign w:val="bottom"/>
            <w:hideMark/>
          </w:tcPr>
          <w:p w14:paraId="4885D987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Sample 65 years +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  <w:hideMark/>
          </w:tcPr>
          <w:p w14:paraId="51F6E576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9,223,073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  <w:hideMark/>
          </w:tcPr>
          <w:p w14:paraId="07CDBC68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  <w:hideMark/>
          </w:tcPr>
          <w:p w14:paraId="7AC1A1C4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  <w:hideMark/>
          </w:tcPr>
          <w:p w14:paraId="7167E10C" w14:textId="6D659F1D" w:rsidR="007B3BED" w:rsidRPr="00DB4C92" w:rsidRDefault="007C6282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8,334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  <w:hideMark/>
          </w:tcPr>
          <w:p w14:paraId="39318B83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7B3BED" w:rsidRPr="00DB4C92" w14:paraId="4073A306" w14:textId="77777777" w:rsidTr="00073052">
        <w:trPr>
          <w:trHeight w:val="285"/>
        </w:trPr>
        <w:tc>
          <w:tcPr>
            <w:tcW w:w="2780" w:type="dxa"/>
            <w:vAlign w:val="bottom"/>
            <w:hideMark/>
          </w:tcPr>
          <w:p w14:paraId="75E27FF6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Number unpaid carers</w:t>
            </w:r>
          </w:p>
        </w:tc>
        <w:tc>
          <w:tcPr>
            <w:tcW w:w="1620" w:type="dxa"/>
            <w:vAlign w:val="bottom"/>
            <w:hideMark/>
          </w:tcPr>
          <w:p w14:paraId="0D53FA94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1,279,890</w:t>
            </w:r>
          </w:p>
        </w:tc>
        <w:tc>
          <w:tcPr>
            <w:tcW w:w="1417" w:type="dxa"/>
            <w:vAlign w:val="bottom"/>
            <w:hideMark/>
          </w:tcPr>
          <w:p w14:paraId="69C0BD21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13.88</w:t>
            </w:r>
          </w:p>
        </w:tc>
        <w:tc>
          <w:tcPr>
            <w:tcW w:w="284" w:type="dxa"/>
            <w:vAlign w:val="bottom"/>
            <w:hideMark/>
          </w:tcPr>
          <w:p w14:paraId="22249220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275" w:type="dxa"/>
            <w:vAlign w:val="bottom"/>
            <w:hideMark/>
          </w:tcPr>
          <w:p w14:paraId="7006A81E" w14:textId="142373E8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1,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761</w:t>
            </w:r>
          </w:p>
        </w:tc>
        <w:tc>
          <w:tcPr>
            <w:tcW w:w="1418" w:type="dxa"/>
            <w:vAlign w:val="bottom"/>
            <w:hideMark/>
          </w:tcPr>
          <w:p w14:paraId="4A6C8693" w14:textId="53AB3DA9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21.1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</w:p>
        </w:tc>
      </w:tr>
      <w:tr w:rsidR="007B3BED" w:rsidRPr="00DB4C92" w14:paraId="41C96331" w14:textId="77777777" w:rsidTr="00073052">
        <w:trPr>
          <w:trHeight w:val="285"/>
        </w:trPr>
        <w:tc>
          <w:tcPr>
            <w:tcW w:w="2780" w:type="dxa"/>
            <w:vAlign w:val="bottom"/>
            <w:hideMark/>
          </w:tcPr>
          <w:p w14:paraId="2F41ED0E" w14:textId="77777777" w:rsidR="007B3BED" w:rsidRPr="00DB4C92" w:rsidRDefault="007B3BED" w:rsidP="00EF2D46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620" w:type="dxa"/>
            <w:vAlign w:val="bottom"/>
            <w:hideMark/>
          </w:tcPr>
          <w:p w14:paraId="0F2FFDB1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7" w:type="dxa"/>
            <w:vAlign w:val="bottom"/>
            <w:hideMark/>
          </w:tcPr>
          <w:p w14:paraId="3F242D57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284" w:type="dxa"/>
            <w:vAlign w:val="bottom"/>
            <w:hideMark/>
          </w:tcPr>
          <w:p w14:paraId="69EC4BBA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275" w:type="dxa"/>
            <w:vAlign w:val="bottom"/>
            <w:hideMark/>
          </w:tcPr>
          <w:p w14:paraId="292218B5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8" w:type="dxa"/>
            <w:vAlign w:val="bottom"/>
            <w:hideMark/>
          </w:tcPr>
          <w:p w14:paraId="1C1A8E14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7B3BED" w:rsidRPr="00DB4C92" w14:paraId="2A8338D9" w14:textId="77777777" w:rsidTr="00073052">
        <w:trPr>
          <w:trHeight w:val="570"/>
        </w:trPr>
        <w:tc>
          <w:tcPr>
            <w:tcW w:w="2780" w:type="dxa"/>
            <w:vAlign w:val="bottom"/>
            <w:hideMark/>
          </w:tcPr>
          <w:p w14:paraId="65EF250B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Carers 1-19 hrs per week</w:t>
            </w:r>
          </w:p>
        </w:tc>
        <w:tc>
          <w:tcPr>
            <w:tcW w:w="1620" w:type="dxa"/>
            <w:vAlign w:val="bottom"/>
            <w:hideMark/>
          </w:tcPr>
          <w:p w14:paraId="226CF376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vAlign w:val="bottom"/>
            <w:hideMark/>
          </w:tcPr>
          <w:p w14:paraId="48C4AEE3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48.31</w:t>
            </w:r>
          </w:p>
        </w:tc>
        <w:tc>
          <w:tcPr>
            <w:tcW w:w="284" w:type="dxa"/>
            <w:vAlign w:val="bottom"/>
            <w:hideMark/>
          </w:tcPr>
          <w:p w14:paraId="3C761D12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275" w:type="dxa"/>
            <w:vAlign w:val="bottom"/>
            <w:hideMark/>
          </w:tcPr>
          <w:p w14:paraId="1A4616E1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8" w:type="dxa"/>
            <w:vAlign w:val="bottom"/>
            <w:hideMark/>
          </w:tcPr>
          <w:p w14:paraId="0DE87954" w14:textId="596C6E6C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6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5</w:t>
            </w: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.3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</w:tr>
      <w:tr w:rsidR="007B3BED" w:rsidRPr="00DB4C92" w14:paraId="6765C070" w14:textId="77777777" w:rsidTr="00073052">
        <w:trPr>
          <w:trHeight w:val="570"/>
        </w:trPr>
        <w:tc>
          <w:tcPr>
            <w:tcW w:w="2780" w:type="dxa"/>
            <w:vAlign w:val="bottom"/>
            <w:hideMark/>
          </w:tcPr>
          <w:p w14:paraId="0728B28E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Carers 20+ hrs per week</w:t>
            </w:r>
          </w:p>
        </w:tc>
        <w:tc>
          <w:tcPr>
            <w:tcW w:w="1620" w:type="dxa"/>
            <w:vAlign w:val="bottom"/>
            <w:hideMark/>
          </w:tcPr>
          <w:p w14:paraId="3F569D45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vAlign w:val="bottom"/>
            <w:hideMark/>
          </w:tcPr>
          <w:p w14:paraId="78DC35EE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51.69</w:t>
            </w:r>
          </w:p>
        </w:tc>
        <w:tc>
          <w:tcPr>
            <w:tcW w:w="284" w:type="dxa"/>
            <w:vAlign w:val="bottom"/>
            <w:hideMark/>
          </w:tcPr>
          <w:p w14:paraId="330DF1CF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275" w:type="dxa"/>
            <w:vAlign w:val="bottom"/>
            <w:hideMark/>
          </w:tcPr>
          <w:p w14:paraId="39025FE7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8" w:type="dxa"/>
            <w:vAlign w:val="bottom"/>
            <w:hideMark/>
          </w:tcPr>
          <w:p w14:paraId="2B25E242" w14:textId="2C4AECF2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7</w:t>
            </w: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.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5</w:t>
            </w: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6</w:t>
            </w:r>
          </w:p>
        </w:tc>
      </w:tr>
      <w:tr w:rsidR="007B3BED" w:rsidRPr="00DB4C92" w14:paraId="294F6049" w14:textId="77777777" w:rsidTr="00073052">
        <w:trPr>
          <w:trHeight w:val="570"/>
        </w:trPr>
        <w:tc>
          <w:tcPr>
            <w:tcW w:w="2780" w:type="dxa"/>
            <w:tcBorders>
              <w:bottom w:val="single" w:sz="4" w:space="0" w:color="auto"/>
            </w:tcBorders>
            <w:vAlign w:val="bottom"/>
            <w:hideMark/>
          </w:tcPr>
          <w:p w14:paraId="459466F3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Carers 50+ hrs per weekᶧᶧ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  <w:hideMark/>
          </w:tcPr>
          <w:p w14:paraId="693E3F15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  <w:hideMark/>
          </w:tcPr>
          <w:p w14:paraId="1406FB6C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38.90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  <w:hideMark/>
          </w:tcPr>
          <w:p w14:paraId="6AE81C33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  <w:hideMark/>
          </w:tcPr>
          <w:p w14:paraId="658EB2AE" w14:textId="77777777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  <w:hideMark/>
          </w:tcPr>
          <w:p w14:paraId="2E69BB9E" w14:textId="07539618" w:rsidR="007B3BED" w:rsidRPr="00DB4C92" w:rsidRDefault="007B3BED" w:rsidP="00EF2D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2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0</w:t>
            </w:r>
            <w:r w:rsidRPr="00DB4C92">
              <w:rPr>
                <w:rFonts w:eastAsia="Times New Roman" w:cs="Times New Roman"/>
                <w:color w:val="000000"/>
                <w:szCs w:val="24"/>
                <w:lang w:eastAsia="en-GB"/>
              </w:rPr>
              <w:t>.</w:t>
            </w:r>
            <w:r w:rsidR="007C6282">
              <w:rPr>
                <w:rFonts w:eastAsia="Times New Roman" w:cs="Times New Roman"/>
                <w:color w:val="000000"/>
                <w:szCs w:val="24"/>
                <w:lang w:eastAsia="en-GB"/>
              </w:rPr>
              <w:t>47</w:t>
            </w:r>
          </w:p>
        </w:tc>
      </w:tr>
      <w:tr w:rsidR="007B3BED" w:rsidRPr="00DB4C92" w14:paraId="3D80C8F1" w14:textId="77777777" w:rsidTr="00073052">
        <w:trPr>
          <w:trHeight w:val="285"/>
        </w:trPr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D99B9" w14:textId="77777777" w:rsidR="007B3BED" w:rsidRPr="00DB4C92" w:rsidRDefault="007B3BED" w:rsidP="00EF2D46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F39CE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6762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FE262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CA3E3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836F2" w14:textId="77777777" w:rsidR="007B3BED" w:rsidRPr="00DB4C92" w:rsidRDefault="007B3BED" w:rsidP="00EF2D46">
            <w:pPr>
              <w:spacing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</w:tbl>
    <w:p w14:paraId="10A9961A" w14:textId="5849327D" w:rsidR="007B3BED" w:rsidRPr="00DB4C92" w:rsidRDefault="007B3BED" w:rsidP="007B3BED">
      <w:pPr>
        <w:rPr>
          <w:rFonts w:cs="Times New Roman"/>
          <w:szCs w:val="24"/>
        </w:rPr>
      </w:pPr>
      <w:r w:rsidRPr="00DB4C92">
        <w:rPr>
          <w:rFonts w:cs="Times New Roman"/>
          <w:szCs w:val="24"/>
        </w:rPr>
        <w:t>ᶧ</w:t>
      </w:r>
      <w:r w:rsidR="00073052">
        <w:rPr>
          <w:rFonts w:cs="Times New Roman"/>
          <w:szCs w:val="24"/>
        </w:rPr>
        <w:t xml:space="preserve"> </w:t>
      </w:r>
      <w:r w:rsidRPr="00DB4C92">
        <w:rPr>
          <w:rFonts w:cs="Times New Roman"/>
          <w:szCs w:val="24"/>
        </w:rPr>
        <w:t xml:space="preserve">UKHLS data weighted with wave 3 main questionnaire </w:t>
      </w:r>
      <w:r w:rsidR="00073052">
        <w:rPr>
          <w:rFonts w:cs="Times New Roman"/>
          <w:szCs w:val="24"/>
        </w:rPr>
        <w:t xml:space="preserve">and design </w:t>
      </w:r>
      <w:r w:rsidRPr="00DB4C92">
        <w:rPr>
          <w:rFonts w:cs="Times New Roman"/>
          <w:szCs w:val="24"/>
        </w:rPr>
        <w:t>weight</w:t>
      </w:r>
      <w:r w:rsidR="00073052">
        <w:rPr>
          <w:rFonts w:cs="Times New Roman"/>
          <w:szCs w:val="24"/>
        </w:rPr>
        <w:t>s</w:t>
      </w:r>
    </w:p>
    <w:p w14:paraId="54F02109" w14:textId="77777777" w:rsidR="007B3BED" w:rsidRPr="00DB4C92" w:rsidRDefault="007B3BED" w:rsidP="007B3BED">
      <w:pPr>
        <w:rPr>
          <w:rFonts w:cs="Times New Roman"/>
          <w:szCs w:val="24"/>
        </w:rPr>
      </w:pPr>
      <w:r w:rsidRPr="00DB4C92">
        <w:rPr>
          <w:rFonts w:cs="Times New Roman"/>
          <w:szCs w:val="24"/>
        </w:rPr>
        <w:t xml:space="preserve">ᶧᶧ Number of carers providing 50 hours of care per week or more includes 50% of those who specified only “varies 20 hours or more”, and “other hours” </w:t>
      </w:r>
    </w:p>
    <w:p w14:paraId="57847844" w14:textId="77777777" w:rsidR="007278F3" w:rsidRDefault="007278F3"/>
    <w:sectPr w:rsidR="007278F3" w:rsidSect="007B3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ED"/>
    <w:rsid w:val="000302F8"/>
    <w:rsid w:val="000470D0"/>
    <w:rsid w:val="00047A29"/>
    <w:rsid w:val="00073052"/>
    <w:rsid w:val="000B7BC1"/>
    <w:rsid w:val="00113704"/>
    <w:rsid w:val="0015163D"/>
    <w:rsid w:val="00165009"/>
    <w:rsid w:val="001E1E29"/>
    <w:rsid w:val="00203266"/>
    <w:rsid w:val="00213E03"/>
    <w:rsid w:val="00293523"/>
    <w:rsid w:val="0030610C"/>
    <w:rsid w:val="0037627C"/>
    <w:rsid w:val="003B14A0"/>
    <w:rsid w:val="0047219A"/>
    <w:rsid w:val="00480B05"/>
    <w:rsid w:val="00494113"/>
    <w:rsid w:val="004C7C7E"/>
    <w:rsid w:val="004D73A2"/>
    <w:rsid w:val="005E0C9B"/>
    <w:rsid w:val="005E1F41"/>
    <w:rsid w:val="006043BC"/>
    <w:rsid w:val="00646897"/>
    <w:rsid w:val="00686886"/>
    <w:rsid w:val="00704402"/>
    <w:rsid w:val="00722288"/>
    <w:rsid w:val="00726B18"/>
    <w:rsid w:val="007278F3"/>
    <w:rsid w:val="007572C4"/>
    <w:rsid w:val="00757FAD"/>
    <w:rsid w:val="007A3264"/>
    <w:rsid w:val="007B3BED"/>
    <w:rsid w:val="007C6282"/>
    <w:rsid w:val="0080044B"/>
    <w:rsid w:val="008B1535"/>
    <w:rsid w:val="008E2286"/>
    <w:rsid w:val="00931AB4"/>
    <w:rsid w:val="00941AE4"/>
    <w:rsid w:val="009A30FA"/>
    <w:rsid w:val="00A667E0"/>
    <w:rsid w:val="00AD58A6"/>
    <w:rsid w:val="00B02F1F"/>
    <w:rsid w:val="00B04B3E"/>
    <w:rsid w:val="00B66D20"/>
    <w:rsid w:val="00BA1144"/>
    <w:rsid w:val="00C46070"/>
    <w:rsid w:val="00C65C28"/>
    <w:rsid w:val="00CF4349"/>
    <w:rsid w:val="00D3300A"/>
    <w:rsid w:val="00D85233"/>
    <w:rsid w:val="00DD61EE"/>
    <w:rsid w:val="00DF68DF"/>
    <w:rsid w:val="00E92A2E"/>
    <w:rsid w:val="00EC2F98"/>
    <w:rsid w:val="00EE571D"/>
    <w:rsid w:val="00EE596E"/>
    <w:rsid w:val="00F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803B"/>
  <w15:chartTrackingRefBased/>
  <w15:docId w15:val="{8FEF2C3A-0007-4AB6-8068-B0D2EC4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ED"/>
    <w:pPr>
      <w:spacing w:after="0" w:line="480" w:lineRule="auto"/>
    </w:pPr>
    <w:rPr>
      <w:rFonts w:ascii="Times New Roman" w:eastAsiaTheme="minorEastAsia" w:hAnsi="Times New Roman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Maun</dc:creator>
  <cp:keywords/>
  <dc:description/>
  <cp:lastModifiedBy>Miles Lambert</cp:lastModifiedBy>
  <cp:revision>2</cp:revision>
  <dcterms:created xsi:type="dcterms:W3CDTF">2018-11-21T11:28:00Z</dcterms:created>
  <dcterms:modified xsi:type="dcterms:W3CDTF">2018-11-21T11:28:00Z</dcterms:modified>
</cp:coreProperties>
</file>