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19" w:rsidRPr="00F97D17" w:rsidRDefault="00F97D17" w:rsidP="00980319">
      <w:pPr>
        <w:pStyle w:val="0601TN"/>
        <w:rPr>
          <w:rFonts w:ascii="Times New Roman" w:hAnsi="Times New Roman"/>
          <w:b/>
          <w:sz w:val="28"/>
          <w:szCs w:val="28"/>
          <w:lang w:val="en-GB"/>
        </w:rPr>
      </w:pPr>
      <w:bookmarkStart w:id="0" w:name="_Toc437640005"/>
      <w:bookmarkStart w:id="1" w:name="c002_sec3_1"/>
      <w:bookmarkStart w:id="2" w:name="Style_TO_CC_body2"/>
      <w:bookmarkStart w:id="3" w:name="bkSections_9781107170827c02"/>
      <w:bookmarkStart w:id="4" w:name="_GoBack"/>
      <w:bookmarkEnd w:id="4"/>
      <w:r w:rsidRPr="00F97D17">
        <w:rPr>
          <w:rFonts w:ascii="Times New Roman" w:hAnsi="Times New Roman"/>
          <w:b/>
          <w:sz w:val="28"/>
          <w:szCs w:val="28"/>
          <w:lang w:val="en-GB"/>
        </w:rPr>
        <w:t xml:space="preserve">Appendix </w:t>
      </w:r>
      <w:r w:rsidR="0018173C">
        <w:rPr>
          <w:rFonts w:ascii="Times New Roman" w:hAnsi="Times New Roman"/>
          <w:b/>
          <w:sz w:val="28"/>
          <w:szCs w:val="28"/>
          <w:lang w:val="en-GB"/>
        </w:rPr>
        <w:t>I</w:t>
      </w:r>
      <w:r w:rsidRPr="00F97D17">
        <w:rPr>
          <w:rFonts w:ascii="Times New Roman" w:hAnsi="Times New Roman"/>
          <w:b/>
          <w:sz w:val="28"/>
          <w:szCs w:val="28"/>
          <w:lang w:val="en-GB"/>
        </w:rPr>
        <w:t xml:space="preserve">: Operationalization of the Dependent Variable and Aggregation Rules </w:t>
      </w:r>
    </w:p>
    <w:p w:rsidR="00F97D17" w:rsidRDefault="00F97D17" w:rsidP="00F97D17">
      <w:pPr>
        <w:pStyle w:val="0602TT"/>
        <w:rPr>
          <w:rFonts w:ascii="Times New Roman" w:hAnsi="Times New Roman"/>
          <w:lang w:val="en-GB"/>
        </w:rPr>
      </w:pPr>
    </w:p>
    <w:p w:rsidR="00F97D17" w:rsidRPr="00F97D17" w:rsidRDefault="00F97D17" w:rsidP="00F97D17">
      <w:pPr>
        <w:pStyle w:val="0602TT"/>
        <w:numPr>
          <w:ilvl w:val="0"/>
          <w:numId w:val="21"/>
        </w:numPr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Prevention Provisions</w:t>
      </w:r>
    </w:p>
    <w:bookmarkEnd w:id="0"/>
    <w:p w:rsidR="00980319" w:rsidRPr="00F97D17" w:rsidRDefault="00980319" w:rsidP="00980319">
      <w:pPr>
        <w:pStyle w:val="0602TT"/>
        <w:rPr>
          <w:rFonts w:ascii="Times New Roman" w:hAnsi="Times New Roman"/>
          <w:lang w:val="en-GB"/>
        </w:rPr>
      </w:pPr>
    </w:p>
    <w:tbl>
      <w:tblPr>
        <w:tblW w:w="12900" w:type="dxa"/>
        <w:jc w:val="center"/>
        <w:tblLayout w:type="fixed"/>
        <w:tblLook w:val="00A0" w:firstRow="1" w:lastRow="0" w:firstColumn="1" w:lastColumn="0" w:noHBand="0" w:noVBand="0"/>
      </w:tblPr>
      <w:tblGrid>
        <w:gridCol w:w="1671"/>
        <w:gridCol w:w="3969"/>
        <w:gridCol w:w="4048"/>
        <w:gridCol w:w="3212"/>
      </w:tblGrid>
      <w:tr w:rsidR="00980319" w:rsidRPr="007C7F46" w:rsidTr="00037D4B">
        <w:trPr>
          <w:trHeight w:val="143"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11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Indicators and values</w:t>
            </w:r>
          </w:p>
        </w:tc>
      </w:tr>
      <w:tr w:rsidR="00980319" w:rsidRPr="007C7F46" w:rsidTr="00037D4B">
        <w:trPr>
          <w:trHeight w:val="143"/>
          <w:jc w:val="center"/>
        </w:trPr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0319" w:rsidRPr="007C7F46" w:rsidRDefault="00980319" w:rsidP="00037D4B">
            <w:pPr>
              <w:spacing w:line="480" w:lineRule="auto"/>
              <w:rPr>
                <w:rFonts w:eastAsia="MS Mincho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High = 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Low =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Non-existent = 0</w:t>
            </w:r>
          </w:p>
        </w:tc>
      </w:tr>
      <w:tr w:rsidR="00980319" w:rsidRPr="007C7F46" w:rsidTr="00037D4B">
        <w:trPr>
          <w:trHeight w:val="143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Obligation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Binding due to document type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Binding due to wording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037D4B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on-binding due to document type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Non-binding due to wording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335"/>
          <w:jc w:val="center"/>
        </w:trPr>
        <w:tc>
          <w:tcPr>
            <w:tcW w:w="1671" w:type="dxa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Precision</w:t>
            </w:r>
          </w:p>
        </w:tc>
        <w:tc>
          <w:tcPr>
            <w:tcW w:w="3969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Detailed specification</w:t>
            </w:r>
          </w:p>
        </w:tc>
        <w:tc>
          <w:tcPr>
            <w:tcW w:w="404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Some specification</w:t>
            </w:r>
          </w:p>
        </w:tc>
        <w:tc>
          <w:tcPr>
            <w:tcW w:w="3212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specification</w:t>
            </w:r>
          </w:p>
        </w:tc>
      </w:tr>
      <w:tr w:rsidR="00980319" w:rsidRPr="007C7F46" w:rsidTr="00037D4B">
        <w:trPr>
          <w:trHeight w:val="143"/>
          <w:jc w:val="center"/>
        </w:trPr>
        <w:tc>
          <w:tcPr>
            <w:tcW w:w="1671" w:type="dxa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Scope</w:t>
            </w:r>
          </w:p>
        </w:tc>
        <w:tc>
          <w:tcPr>
            <w:tcW w:w="3969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Comprehensive</w:t>
            </w:r>
          </w:p>
        </w:tc>
        <w:tc>
          <w:tcPr>
            <w:tcW w:w="404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Limited</w:t>
            </w:r>
          </w:p>
        </w:tc>
        <w:tc>
          <w:tcPr>
            <w:tcW w:w="3212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837"/>
          <w:jc w:val="center"/>
        </w:trPr>
        <w:tc>
          <w:tcPr>
            <w:tcW w:w="1671" w:type="dxa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Addressee</w:t>
            </w:r>
          </w:p>
        </w:tc>
        <w:tc>
          <w:tcPr>
            <w:tcW w:w="3969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All actors involved in policy design and implementation</w:t>
            </w:r>
          </w:p>
        </w:tc>
        <w:tc>
          <w:tcPr>
            <w:tcW w:w="404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Some actors involved in policy design and implementation</w:t>
            </w:r>
          </w:p>
        </w:tc>
        <w:tc>
          <w:tcPr>
            <w:tcW w:w="3212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1276"/>
          <w:jc w:val="center"/>
        </w:trPr>
        <w:tc>
          <w:tcPr>
            <w:tcW w:w="1671" w:type="dxa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Compliance management</w:t>
            </w:r>
          </w:p>
        </w:tc>
        <w:tc>
          <w:tcPr>
            <w:tcW w:w="3969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Demanding monitoring provisions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Significant capacity-building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Mandatory training provisions</w:t>
            </w:r>
          </w:p>
        </w:tc>
        <w:tc>
          <w:tcPr>
            <w:tcW w:w="404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Superficial monitoring provisions</w:t>
            </w:r>
          </w:p>
          <w:p w:rsidR="007C7F46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Sparse capacity-building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Non-mandatory training provisions</w:t>
            </w:r>
          </w:p>
        </w:tc>
        <w:tc>
          <w:tcPr>
            <w:tcW w:w="3212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monitoring provisions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capacity-building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training provisions</w:t>
            </w:r>
          </w:p>
        </w:tc>
      </w:tr>
      <w:tr w:rsidR="00980319" w:rsidRPr="007C7F46" w:rsidTr="00037D4B">
        <w:trPr>
          <w:trHeight w:val="696"/>
          <w:jc w:val="center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Mainstreaming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All or most applications of the policy covered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Only a few applications of the policy covered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</w:tbl>
    <w:p w:rsidR="00980319" w:rsidRDefault="00980319" w:rsidP="00B74F3F">
      <w:pPr>
        <w:pStyle w:val="0602TT"/>
        <w:numPr>
          <w:ilvl w:val="0"/>
          <w:numId w:val="21"/>
        </w:numPr>
        <w:jc w:val="left"/>
        <w:rPr>
          <w:rFonts w:ascii="Times New Roman" w:hAnsi="Times New Roman"/>
          <w:lang w:val="en-GB"/>
        </w:rPr>
      </w:pPr>
      <w:bookmarkStart w:id="5" w:name="_Toc437640006"/>
      <w:r w:rsidRPr="00F97D17">
        <w:rPr>
          <w:rFonts w:ascii="Times New Roman" w:hAnsi="Times New Roman"/>
          <w:lang w:val="en-GB"/>
        </w:rPr>
        <w:lastRenderedPageBreak/>
        <w:t>Complaints provisions</w:t>
      </w:r>
      <w:bookmarkEnd w:id="5"/>
    </w:p>
    <w:p w:rsidR="00B74F3F" w:rsidRPr="00F97D17" w:rsidRDefault="00B74F3F" w:rsidP="00B74F3F">
      <w:pPr>
        <w:pStyle w:val="0602TT"/>
        <w:ind w:left="720"/>
        <w:jc w:val="left"/>
        <w:rPr>
          <w:rFonts w:ascii="Times New Roman" w:hAnsi="Times New Roman"/>
          <w:lang w:val="en-GB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659"/>
        <w:gridCol w:w="4686"/>
        <w:gridCol w:w="4678"/>
        <w:gridCol w:w="2153"/>
      </w:tblGrid>
      <w:tr w:rsidR="00980319" w:rsidRPr="007C7F46" w:rsidTr="00464F76">
        <w:trPr>
          <w:trHeight w:val="2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="00B74F3F" w:rsidRPr="007C7F4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Indicators and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Values</w:t>
            </w:r>
          </w:p>
        </w:tc>
      </w:tr>
      <w:tr w:rsidR="00980319" w:rsidRPr="007C7F46" w:rsidTr="00037D4B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0319" w:rsidRPr="007C7F46" w:rsidRDefault="00980319" w:rsidP="00037D4B">
            <w:pPr>
              <w:spacing w:line="480" w:lineRule="auto"/>
              <w:rPr>
                <w:rFonts w:eastAsia="MS Mincho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High =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Low =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037D4B" w:rsidP="00037D4B">
            <w:pPr>
              <w:pStyle w:val="0604TColHead"/>
              <w:framePr w:hSpace="0" w:vSpace="0" w:wrap="auto" w:vAnchor="margin" w:yAlign="inline"/>
              <w:spacing w:before="0" w:after="0" w:line="480" w:lineRule="auto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  </w:t>
            </w:r>
            <w:r w:rsidR="00980319"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Non-existent = 0</w:t>
            </w:r>
          </w:p>
        </w:tc>
      </w:tr>
      <w:tr w:rsidR="00980319" w:rsidRPr="007C7F46" w:rsidTr="00037D4B">
        <w:trPr>
          <w:trHeight w:val="88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Delegation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D4B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Independent assessment of complaints</w:t>
            </w:r>
          </w:p>
          <w:p w:rsidR="00980319" w:rsidRPr="00037D4B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37D4B">
              <w:rPr>
                <w:rFonts w:ascii="Times New Roman" w:hAnsi="Times New Roman"/>
                <w:sz w:val="22"/>
                <w:szCs w:val="22"/>
                <w:lang w:val="en-GB"/>
              </w:rPr>
              <w:t>Independent decision</w:t>
            </w:r>
            <w:r w:rsidR="00BC0A8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037D4B">
              <w:rPr>
                <w:rFonts w:ascii="Times New Roman" w:hAnsi="Times New Roman"/>
                <w:sz w:val="22"/>
                <w:szCs w:val="22"/>
                <w:lang w:val="en-GB"/>
              </w:rPr>
              <w:t>making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Partisan assessment of complaints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Partisan decision</w:t>
            </w:r>
            <w:r w:rsidR="00BC0A8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making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1134"/>
          <w:jc w:val="center"/>
        </w:trPr>
        <w:tc>
          <w:tcPr>
            <w:tcW w:w="0" w:type="auto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Obligation</w:t>
            </w:r>
          </w:p>
        </w:tc>
        <w:tc>
          <w:tcPr>
            <w:tcW w:w="4686" w:type="dxa"/>
            <w:hideMark/>
          </w:tcPr>
          <w:p w:rsidR="00980319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Body authorized to take binding decisions</w:t>
            </w:r>
          </w:p>
          <w:p w:rsidR="0018173C" w:rsidRPr="007C7F46" w:rsidRDefault="0018173C" w:rsidP="0018173C">
            <w:pPr>
              <w:pStyle w:val="0303BL"/>
              <w:spacing w:line="480" w:lineRule="auto"/>
              <w:ind w:left="544" w:firstLin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Decisions binding due to wording</w:t>
            </w:r>
          </w:p>
        </w:tc>
        <w:tc>
          <w:tcPr>
            <w:tcW w:w="467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Body authorized to take non-binding decisions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Decisions non-binding due to wording</w:t>
            </w:r>
          </w:p>
        </w:tc>
        <w:tc>
          <w:tcPr>
            <w:tcW w:w="2153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289"/>
          <w:jc w:val="center"/>
        </w:trPr>
        <w:tc>
          <w:tcPr>
            <w:tcW w:w="0" w:type="auto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Complainant</w:t>
            </w:r>
          </w:p>
        </w:tc>
        <w:tc>
          <w:tcPr>
            <w:tcW w:w="4686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Aggrieved individual can file complaint</w:t>
            </w:r>
          </w:p>
        </w:tc>
        <w:tc>
          <w:tcPr>
            <w:tcW w:w="467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Complaints can be filed by third parties only</w:t>
            </w:r>
          </w:p>
        </w:tc>
        <w:tc>
          <w:tcPr>
            <w:tcW w:w="2153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1017"/>
          <w:jc w:val="center"/>
        </w:trPr>
        <w:tc>
          <w:tcPr>
            <w:tcW w:w="0" w:type="auto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Accessibility</w:t>
            </w:r>
          </w:p>
        </w:tc>
        <w:tc>
          <w:tcPr>
            <w:tcW w:w="4686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High transparency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Central and non-central submission of complaints</w:t>
            </w:r>
          </w:p>
        </w:tc>
        <w:tc>
          <w:tcPr>
            <w:tcW w:w="467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Low transparency</w:t>
            </w:r>
          </w:p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Only central submission of complaints</w:t>
            </w:r>
          </w:p>
        </w:tc>
        <w:tc>
          <w:tcPr>
            <w:tcW w:w="2153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  <w:tr w:rsidR="00980319" w:rsidRPr="007C7F46" w:rsidTr="00037D4B">
        <w:trPr>
          <w:trHeight w:val="847"/>
          <w:jc w:val="center"/>
        </w:trPr>
        <w:tc>
          <w:tcPr>
            <w:tcW w:w="0" w:type="auto"/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Remedy</w:t>
            </w:r>
          </w:p>
        </w:tc>
        <w:tc>
          <w:tcPr>
            <w:tcW w:w="4686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Appropriate punishment and compensation</w:t>
            </w:r>
          </w:p>
        </w:tc>
        <w:tc>
          <w:tcPr>
            <w:tcW w:w="4678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Inappropriate punishment and compensation</w:t>
            </w:r>
          </w:p>
        </w:tc>
        <w:tc>
          <w:tcPr>
            <w:tcW w:w="2153" w:type="dxa"/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remedy</w:t>
            </w:r>
          </w:p>
        </w:tc>
      </w:tr>
      <w:tr w:rsidR="00980319" w:rsidRPr="007C7F46" w:rsidTr="00037D4B">
        <w:trPr>
          <w:trHeight w:val="6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607TB"/>
              <w:spacing w:before="0" w:after="0" w:line="48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Mainstreaming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All or most applications of the policy covered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Only a few applications of the policy covered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319" w:rsidRPr="007C7F46" w:rsidRDefault="00980319" w:rsidP="00037D4B">
            <w:pPr>
              <w:pStyle w:val="0303BL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C7F46">
              <w:rPr>
                <w:rFonts w:ascii="Times New Roman" w:hAnsi="Times New Roman"/>
                <w:sz w:val="22"/>
                <w:szCs w:val="22"/>
                <w:lang w:val="en-GB"/>
              </w:rPr>
              <w:t>No provisions</w:t>
            </w:r>
          </w:p>
        </w:tc>
      </w:tr>
    </w:tbl>
    <w:p w:rsidR="00980319" w:rsidRPr="00B74F3F" w:rsidRDefault="00980319" w:rsidP="00DB080D">
      <w:pPr>
        <w:pStyle w:val="0814TableEnd"/>
        <w:pBdr>
          <w:right w:val="dashed" w:sz="12" w:space="0" w:color="auto"/>
        </w:pBdr>
        <w:rPr>
          <w:rStyle w:val="0211Label"/>
          <w:rFonts w:ascii="Times New Roman" w:hAnsi="Times New Roman"/>
          <w:color w:val="660033"/>
          <w:u w:val="none"/>
        </w:rPr>
        <w:sectPr w:rsidR="00980319" w:rsidRPr="00B74F3F">
          <w:footerReference w:type="even" r:id="rId9"/>
          <w:footerReference w:type="default" r:id="rId10"/>
          <w:footnotePr>
            <w:numRestart w:val="eachSect"/>
          </w:footnotePr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980319" w:rsidRPr="009E2B93" w:rsidRDefault="00B74F3F" w:rsidP="00B74F3F">
      <w:pPr>
        <w:pStyle w:val="0202B"/>
        <w:numPr>
          <w:ilvl w:val="0"/>
          <w:numId w:val="21"/>
        </w:numPr>
        <w:rPr>
          <w:rFonts w:ascii="Times New Roman" w:hAnsi="Times New Roman"/>
          <w:color w:val="auto"/>
          <w:sz w:val="24"/>
          <w:szCs w:val="24"/>
          <w:lang w:val="en-GB"/>
        </w:rPr>
      </w:pPr>
      <w:r w:rsidRPr="009E2B93">
        <w:rPr>
          <w:rFonts w:ascii="Times New Roman" w:hAnsi="Times New Roman"/>
          <w:color w:val="auto"/>
          <w:sz w:val="24"/>
          <w:szCs w:val="24"/>
          <w:lang w:val="en-GB"/>
        </w:rPr>
        <w:lastRenderedPageBreak/>
        <w:t>Aggregation Rules</w:t>
      </w:r>
    </w:p>
    <w:p w:rsidR="00980319" w:rsidRPr="000D1B78" w:rsidRDefault="00B74F3F" w:rsidP="002669A9">
      <w:pPr>
        <w:pStyle w:val="0103ParaFirst"/>
        <w:jc w:val="both"/>
        <w:rPr>
          <w:rFonts w:ascii="Times New Roman" w:hAnsi="Times New Roman"/>
          <w:lang w:val="en-GB"/>
        </w:rPr>
      </w:pPr>
      <w:r w:rsidRPr="000D1B78">
        <w:rPr>
          <w:rFonts w:ascii="Times New Roman" w:hAnsi="Times New Roman"/>
          <w:lang w:val="en-GB"/>
        </w:rPr>
        <w:t>T</w:t>
      </w:r>
      <w:r w:rsidR="00980319" w:rsidRPr="000D1B78">
        <w:rPr>
          <w:rFonts w:ascii="Times New Roman" w:hAnsi="Times New Roman"/>
          <w:lang w:val="en-GB"/>
        </w:rPr>
        <w:t>he evolution of human rights protection provisions</w:t>
      </w:r>
      <w:r w:rsidRPr="000D1B78">
        <w:rPr>
          <w:rFonts w:ascii="Times New Roman" w:hAnsi="Times New Roman"/>
          <w:lang w:val="en-GB"/>
        </w:rPr>
        <w:t xml:space="preserve"> is traced</w:t>
      </w:r>
      <w:r w:rsidR="00980319" w:rsidRPr="000D1B78">
        <w:rPr>
          <w:rFonts w:ascii="Times New Roman" w:hAnsi="Times New Roman"/>
          <w:lang w:val="en-GB"/>
        </w:rPr>
        <w:t xml:space="preserve"> in each IO over time</w:t>
      </w:r>
      <w:r w:rsidRPr="000D1B78">
        <w:rPr>
          <w:rFonts w:ascii="Times New Roman" w:hAnsi="Times New Roman"/>
          <w:lang w:val="en-GB"/>
        </w:rPr>
        <w:t xml:space="preserve">. We start in the year </w:t>
      </w:r>
      <w:r w:rsidR="00980319" w:rsidRPr="000D1B78">
        <w:rPr>
          <w:rFonts w:ascii="Times New Roman" w:hAnsi="Times New Roman"/>
          <w:lang w:val="en-GB"/>
        </w:rPr>
        <w:t xml:space="preserve">in which protection </w:t>
      </w:r>
      <w:r w:rsidR="009E2B93" w:rsidRPr="000D1B78">
        <w:rPr>
          <w:rFonts w:ascii="Times New Roman" w:hAnsi="Times New Roman"/>
          <w:lang w:val="en-GB"/>
        </w:rPr>
        <w:t xml:space="preserve">provisions </w:t>
      </w:r>
      <w:r w:rsidRPr="000D1B78">
        <w:rPr>
          <w:rFonts w:ascii="Times New Roman" w:hAnsi="Times New Roman"/>
          <w:lang w:val="en-GB"/>
        </w:rPr>
        <w:t>were first introduced and we end in</w:t>
      </w:r>
      <w:r w:rsidR="00F10657" w:rsidRPr="000D1B78">
        <w:rPr>
          <w:rFonts w:ascii="Times New Roman" w:hAnsi="Times New Roman"/>
          <w:lang w:val="en-GB"/>
        </w:rPr>
        <w:t xml:space="preserve"> 2012. For each year, we create</w:t>
      </w:r>
      <w:r w:rsidRPr="000D1B78">
        <w:rPr>
          <w:rFonts w:ascii="Times New Roman" w:hAnsi="Times New Roman"/>
          <w:lang w:val="en-GB"/>
        </w:rPr>
        <w:t xml:space="preserve"> an</w:t>
      </w:r>
      <w:r w:rsidR="00980319" w:rsidRPr="000D1B78">
        <w:rPr>
          <w:rFonts w:ascii="Times New Roman" w:hAnsi="Times New Roman"/>
          <w:lang w:val="en-GB"/>
        </w:rPr>
        <w:t xml:space="preserve"> aggregate value </w:t>
      </w:r>
      <w:r w:rsidRPr="000D1B78">
        <w:rPr>
          <w:rFonts w:ascii="Times New Roman" w:hAnsi="Times New Roman"/>
          <w:lang w:val="en-GB"/>
        </w:rPr>
        <w:t>that can range from 0 to</w:t>
      </w:r>
      <w:r w:rsidR="00980319" w:rsidRPr="000D1B78">
        <w:rPr>
          <w:rFonts w:ascii="Times New Roman" w:hAnsi="Times New Roman"/>
          <w:lang w:val="en-GB"/>
        </w:rPr>
        <w:t xml:space="preserve"> 2. </w:t>
      </w:r>
      <w:r w:rsidRPr="000D1B78">
        <w:rPr>
          <w:rFonts w:ascii="Times New Roman" w:hAnsi="Times New Roman"/>
          <w:lang w:val="en-GB"/>
        </w:rPr>
        <w:t>We label p</w:t>
      </w:r>
      <w:r w:rsidR="00980319" w:rsidRPr="000D1B78">
        <w:rPr>
          <w:rFonts w:ascii="Times New Roman" w:hAnsi="Times New Roman"/>
          <w:lang w:val="en-GB"/>
        </w:rPr>
        <w:t xml:space="preserve">rotection provisions </w:t>
      </w:r>
      <w:r w:rsidRPr="000D1B78">
        <w:rPr>
          <w:rFonts w:ascii="Times New Roman" w:hAnsi="Times New Roman"/>
          <w:lang w:val="en-GB"/>
        </w:rPr>
        <w:t>with aggregate</w:t>
      </w:r>
      <w:r w:rsidR="00980319" w:rsidRPr="000D1B78">
        <w:rPr>
          <w:rFonts w:ascii="Times New Roman" w:hAnsi="Times New Roman"/>
          <w:lang w:val="en-GB"/>
        </w:rPr>
        <w:t xml:space="preserve"> value</w:t>
      </w:r>
      <w:r w:rsidRPr="000D1B78">
        <w:rPr>
          <w:rFonts w:ascii="Times New Roman" w:hAnsi="Times New Roman"/>
          <w:lang w:val="en-GB"/>
        </w:rPr>
        <w:t xml:space="preserve">s </w:t>
      </w:r>
      <w:r w:rsidR="00980319" w:rsidRPr="000D1B78">
        <w:rPr>
          <w:rFonts w:ascii="Times New Roman" w:hAnsi="Times New Roman"/>
          <w:lang w:val="en-GB"/>
        </w:rPr>
        <w:t>between 0.5 and 1.0 limited protection provisions,</w:t>
      </w:r>
      <w:r w:rsidRPr="000D1B78">
        <w:rPr>
          <w:rFonts w:ascii="Times New Roman" w:hAnsi="Times New Roman"/>
          <w:lang w:val="en-GB"/>
        </w:rPr>
        <w:t xml:space="preserve"> while we call </w:t>
      </w:r>
      <w:r w:rsidR="00980319" w:rsidRPr="000D1B78">
        <w:rPr>
          <w:rFonts w:ascii="Times New Roman" w:hAnsi="Times New Roman"/>
          <w:lang w:val="en-GB"/>
        </w:rPr>
        <w:t>protection provisions with a</w:t>
      </w:r>
      <w:r w:rsidRPr="000D1B78">
        <w:rPr>
          <w:rFonts w:ascii="Times New Roman" w:hAnsi="Times New Roman"/>
          <w:lang w:val="en-GB"/>
        </w:rPr>
        <w:t>n aggregate</w:t>
      </w:r>
      <w:r w:rsidR="00980319" w:rsidRPr="000D1B78">
        <w:rPr>
          <w:rFonts w:ascii="Times New Roman" w:hAnsi="Times New Roman"/>
          <w:lang w:val="en-GB"/>
        </w:rPr>
        <w:t xml:space="preserve"> value above 1.0 comprehensive protection provisions. </w:t>
      </w:r>
      <w:r w:rsidRPr="000D1B78">
        <w:rPr>
          <w:rFonts w:ascii="Times New Roman" w:hAnsi="Times New Roman"/>
          <w:lang w:val="en-GB"/>
        </w:rPr>
        <w:t xml:space="preserve">Generating the </w:t>
      </w:r>
      <w:r w:rsidR="00980319" w:rsidRPr="000D1B78">
        <w:rPr>
          <w:rFonts w:ascii="Times New Roman" w:hAnsi="Times New Roman"/>
          <w:lang w:val="en-GB"/>
        </w:rPr>
        <w:t>aggregate values</w:t>
      </w:r>
      <w:r w:rsidRPr="000D1B78">
        <w:rPr>
          <w:rFonts w:ascii="Times New Roman" w:hAnsi="Times New Roman"/>
          <w:lang w:val="en-GB"/>
        </w:rPr>
        <w:t xml:space="preserve"> involves two steps. </w:t>
      </w:r>
      <w:r w:rsidR="00F76C56" w:rsidRPr="000D1B78">
        <w:rPr>
          <w:rFonts w:ascii="Times New Roman" w:hAnsi="Times New Roman"/>
          <w:lang w:val="en-GB"/>
        </w:rPr>
        <w:t xml:space="preserve">First, we determine the </w:t>
      </w:r>
      <w:r w:rsidR="00980319" w:rsidRPr="000D1B78">
        <w:rPr>
          <w:rFonts w:ascii="Times New Roman" w:hAnsi="Times New Roman"/>
          <w:lang w:val="en-GB"/>
        </w:rPr>
        <w:t xml:space="preserve">values of the prevention provisions and the complaints provisions </w:t>
      </w:r>
      <w:r w:rsidR="00F76C56" w:rsidRPr="000D1B78">
        <w:rPr>
          <w:rFonts w:ascii="Times New Roman" w:hAnsi="Times New Roman"/>
          <w:lang w:val="en-GB"/>
        </w:rPr>
        <w:t>independently</w:t>
      </w:r>
      <w:r w:rsidR="00980319" w:rsidRPr="000D1B78">
        <w:rPr>
          <w:rFonts w:ascii="Times New Roman" w:hAnsi="Times New Roman"/>
          <w:lang w:val="en-GB"/>
        </w:rPr>
        <w:t xml:space="preserve">. To </w:t>
      </w:r>
      <w:r w:rsidR="00F76C56" w:rsidRPr="000D1B78">
        <w:rPr>
          <w:rFonts w:ascii="Times New Roman" w:hAnsi="Times New Roman"/>
          <w:lang w:val="en-GB"/>
        </w:rPr>
        <w:t xml:space="preserve">this end, we allocate to </w:t>
      </w:r>
      <w:r w:rsidR="00980319" w:rsidRPr="000D1B78">
        <w:rPr>
          <w:rFonts w:ascii="Times New Roman" w:hAnsi="Times New Roman"/>
          <w:lang w:val="en-GB"/>
        </w:rPr>
        <w:t>each dimension of the prevention (and</w:t>
      </w:r>
      <w:r w:rsidR="00F76C56" w:rsidRPr="000D1B78">
        <w:rPr>
          <w:rFonts w:ascii="Times New Roman" w:hAnsi="Times New Roman"/>
          <w:lang w:val="en-GB"/>
        </w:rPr>
        <w:t xml:space="preserve"> complaint) provisions</w:t>
      </w:r>
      <w:r w:rsidR="00D83A0D" w:rsidRPr="000D1B78">
        <w:rPr>
          <w:rFonts w:ascii="Times New Roman" w:hAnsi="Times New Roman"/>
          <w:lang w:val="en-GB"/>
        </w:rPr>
        <w:t xml:space="preserve"> </w:t>
      </w:r>
      <w:r w:rsidR="00BC0A83">
        <w:rPr>
          <w:rFonts w:ascii="Times New Roman" w:hAnsi="Times New Roman"/>
          <w:lang w:val="en-GB"/>
        </w:rPr>
        <w:t>annual</w:t>
      </w:r>
      <w:r w:rsidR="00BC0A83" w:rsidRPr="000D1B78">
        <w:rPr>
          <w:rFonts w:ascii="Times New Roman" w:hAnsi="Times New Roman"/>
          <w:lang w:val="en-GB"/>
        </w:rPr>
        <w:t xml:space="preserve"> </w:t>
      </w:r>
      <w:r w:rsidR="00980319" w:rsidRPr="000D1B78">
        <w:rPr>
          <w:rFonts w:ascii="Times New Roman" w:hAnsi="Times New Roman"/>
          <w:lang w:val="en-GB"/>
        </w:rPr>
        <w:t>values</w:t>
      </w:r>
      <w:r w:rsidR="00F76C56" w:rsidRPr="000D1B78">
        <w:rPr>
          <w:rFonts w:ascii="Times New Roman" w:hAnsi="Times New Roman"/>
          <w:lang w:val="en-GB"/>
        </w:rPr>
        <w:t xml:space="preserve">, namely the values </w:t>
      </w:r>
      <w:r w:rsidR="00980319" w:rsidRPr="000D1B78">
        <w:rPr>
          <w:rFonts w:ascii="Times New Roman" w:hAnsi="Times New Roman"/>
          <w:lang w:val="en-GB"/>
        </w:rPr>
        <w:t>2, 1 or 0. I</w:t>
      </w:r>
      <w:r w:rsidR="00F76C56" w:rsidRPr="000D1B78">
        <w:rPr>
          <w:rFonts w:ascii="Times New Roman" w:hAnsi="Times New Roman"/>
          <w:lang w:val="en-GB"/>
        </w:rPr>
        <w:t xml:space="preserve">n cases in which the </w:t>
      </w:r>
      <w:r w:rsidR="00980319" w:rsidRPr="000D1B78">
        <w:rPr>
          <w:rFonts w:ascii="Times New Roman" w:hAnsi="Times New Roman"/>
          <w:lang w:val="en-GB"/>
        </w:rPr>
        <w:t>values of the i</w:t>
      </w:r>
      <w:r w:rsidR="00F76C56" w:rsidRPr="000D1B78">
        <w:rPr>
          <w:rFonts w:ascii="Times New Roman" w:hAnsi="Times New Roman"/>
          <w:lang w:val="en-GB"/>
        </w:rPr>
        <w:t>ndicators of a dimension differ</w:t>
      </w:r>
      <w:r w:rsidR="00980319" w:rsidRPr="000D1B78">
        <w:rPr>
          <w:rFonts w:ascii="Times New Roman" w:hAnsi="Times New Roman"/>
          <w:lang w:val="en-GB"/>
        </w:rPr>
        <w:t xml:space="preserve">, a dimension can also be assigned the value 1.5 or 0.5. </w:t>
      </w:r>
      <w:r w:rsidR="00F76C56" w:rsidRPr="000D1B78">
        <w:rPr>
          <w:rFonts w:ascii="Times New Roman" w:hAnsi="Times New Roman"/>
          <w:lang w:val="en-GB"/>
        </w:rPr>
        <w:t xml:space="preserve">Based on this, we estimate </w:t>
      </w:r>
      <w:r w:rsidR="00980319" w:rsidRPr="000D1B78">
        <w:rPr>
          <w:rFonts w:ascii="Times New Roman" w:hAnsi="Times New Roman"/>
          <w:lang w:val="en-GB"/>
        </w:rPr>
        <w:t xml:space="preserve">the </w:t>
      </w:r>
      <w:r w:rsidR="00BC0A83">
        <w:rPr>
          <w:rFonts w:ascii="Times New Roman" w:hAnsi="Times New Roman"/>
          <w:lang w:val="en-GB"/>
        </w:rPr>
        <w:t>annual</w:t>
      </w:r>
      <w:r w:rsidR="00BC0A83" w:rsidRPr="000D1B78">
        <w:rPr>
          <w:rFonts w:ascii="Times New Roman" w:hAnsi="Times New Roman"/>
          <w:lang w:val="en-GB"/>
        </w:rPr>
        <w:t xml:space="preserve"> </w:t>
      </w:r>
      <w:r w:rsidR="00980319" w:rsidRPr="000D1B78">
        <w:rPr>
          <w:rFonts w:ascii="Times New Roman" w:hAnsi="Times New Roman"/>
          <w:lang w:val="en-GB"/>
        </w:rPr>
        <w:t xml:space="preserve">average value of the provisions by aggregating the </w:t>
      </w:r>
      <w:r w:rsidR="00F76C56" w:rsidRPr="000D1B78">
        <w:rPr>
          <w:rFonts w:ascii="Times New Roman" w:hAnsi="Times New Roman"/>
          <w:lang w:val="en-GB"/>
        </w:rPr>
        <w:t xml:space="preserve">values of the individual dimensions. That means that the </w:t>
      </w:r>
      <w:r w:rsidR="00980319" w:rsidRPr="000D1B78">
        <w:rPr>
          <w:rFonts w:ascii="Times New Roman" w:hAnsi="Times New Roman"/>
          <w:lang w:val="en-GB"/>
        </w:rPr>
        <w:t xml:space="preserve">aggregate value of an IO’s prevention provisions in a given year </w:t>
      </w:r>
      <w:r w:rsidR="009E2B93" w:rsidRPr="000D1B78">
        <w:rPr>
          <w:rFonts w:ascii="Times New Roman" w:hAnsi="Times New Roman"/>
          <w:lang w:val="en-GB"/>
        </w:rPr>
        <w:t xml:space="preserve">is, for example, </w:t>
      </w:r>
      <w:r w:rsidR="00F76C56" w:rsidRPr="000D1B78">
        <w:rPr>
          <w:rFonts w:ascii="Times New Roman" w:hAnsi="Times New Roman"/>
          <w:lang w:val="en-GB"/>
        </w:rPr>
        <w:t xml:space="preserve">1.4 if </w:t>
      </w:r>
      <w:r w:rsidR="00980319" w:rsidRPr="000D1B78">
        <w:rPr>
          <w:rFonts w:ascii="Times New Roman" w:hAnsi="Times New Roman"/>
          <w:lang w:val="en-GB"/>
        </w:rPr>
        <w:t>the values 2, 1.5, 1.5, 1, 0</w:t>
      </w:r>
      <w:r w:rsidR="00F76C56" w:rsidRPr="000D1B78">
        <w:rPr>
          <w:rFonts w:ascii="Times New Roman" w:hAnsi="Times New Roman"/>
          <w:lang w:val="en-GB"/>
        </w:rPr>
        <w:t xml:space="preserve"> and 1 have been assigned to the six dimensions. Second, we estimate</w:t>
      </w:r>
      <w:r w:rsidR="00980319" w:rsidRPr="000D1B78">
        <w:rPr>
          <w:rFonts w:ascii="Times New Roman" w:hAnsi="Times New Roman"/>
          <w:lang w:val="en-GB"/>
        </w:rPr>
        <w:t xml:space="preserve"> the overall </w:t>
      </w:r>
      <w:r w:rsidR="00BC0A83">
        <w:rPr>
          <w:rFonts w:ascii="Times New Roman" w:hAnsi="Times New Roman"/>
          <w:lang w:val="en-GB"/>
        </w:rPr>
        <w:t>annual</w:t>
      </w:r>
      <w:r w:rsidR="00BC0A83" w:rsidRPr="000D1B78">
        <w:rPr>
          <w:rFonts w:ascii="Times New Roman" w:hAnsi="Times New Roman"/>
          <w:lang w:val="en-GB"/>
        </w:rPr>
        <w:t xml:space="preserve"> </w:t>
      </w:r>
      <w:r w:rsidR="00980319" w:rsidRPr="000D1B78">
        <w:rPr>
          <w:rFonts w:ascii="Times New Roman" w:hAnsi="Times New Roman"/>
          <w:lang w:val="en-GB"/>
        </w:rPr>
        <w:t>values of the provisions</w:t>
      </w:r>
      <w:r w:rsidR="00F76C56" w:rsidRPr="000D1B78">
        <w:rPr>
          <w:rFonts w:ascii="Times New Roman" w:hAnsi="Times New Roman"/>
          <w:lang w:val="en-GB"/>
        </w:rPr>
        <w:t xml:space="preserve">. We do this </w:t>
      </w:r>
      <w:r w:rsidR="00980319" w:rsidRPr="000D1B78">
        <w:rPr>
          <w:rFonts w:ascii="Times New Roman" w:hAnsi="Times New Roman"/>
          <w:lang w:val="en-GB"/>
        </w:rPr>
        <w:t>by aggregating the average value for each year of the prevention and complaints provisions. Th</w:t>
      </w:r>
      <w:r w:rsidR="00F76C56" w:rsidRPr="000D1B78">
        <w:rPr>
          <w:rFonts w:ascii="Times New Roman" w:hAnsi="Times New Roman"/>
          <w:lang w:val="en-GB"/>
        </w:rPr>
        <w:t>e following example illustrates this procedure: I</w:t>
      </w:r>
      <w:r w:rsidR="00980319" w:rsidRPr="000D1B78">
        <w:rPr>
          <w:rFonts w:ascii="Times New Roman" w:hAnsi="Times New Roman"/>
          <w:lang w:val="en-GB"/>
        </w:rPr>
        <w:t>f</w:t>
      </w:r>
      <w:r w:rsidR="00F76C56" w:rsidRPr="000D1B78">
        <w:rPr>
          <w:rFonts w:ascii="Times New Roman" w:hAnsi="Times New Roman"/>
          <w:lang w:val="en-GB"/>
        </w:rPr>
        <w:t>, for a given year,</w:t>
      </w:r>
      <w:r w:rsidR="00980319" w:rsidRPr="000D1B78">
        <w:rPr>
          <w:rFonts w:ascii="Times New Roman" w:hAnsi="Times New Roman"/>
          <w:lang w:val="en-GB"/>
        </w:rPr>
        <w:t xml:space="preserve"> the value of the preven</w:t>
      </w:r>
      <w:r w:rsidR="00F76C56" w:rsidRPr="000D1B78">
        <w:rPr>
          <w:rFonts w:ascii="Times New Roman" w:hAnsi="Times New Roman"/>
          <w:lang w:val="en-GB"/>
        </w:rPr>
        <w:t>tion provisions</w:t>
      </w:r>
      <w:r w:rsidR="00980319" w:rsidRPr="000D1B78">
        <w:rPr>
          <w:rFonts w:ascii="Times New Roman" w:hAnsi="Times New Roman"/>
          <w:lang w:val="en-GB"/>
        </w:rPr>
        <w:t xml:space="preserve"> is 1.4 and the value of the compla</w:t>
      </w:r>
      <w:r w:rsidR="00F76C56" w:rsidRPr="000D1B78">
        <w:rPr>
          <w:rFonts w:ascii="Times New Roman" w:hAnsi="Times New Roman"/>
          <w:lang w:val="en-GB"/>
        </w:rPr>
        <w:t>int provisions</w:t>
      </w:r>
      <w:r w:rsidR="00980319" w:rsidRPr="000D1B78">
        <w:rPr>
          <w:rFonts w:ascii="Times New Roman" w:hAnsi="Times New Roman"/>
          <w:lang w:val="en-GB"/>
        </w:rPr>
        <w:t xml:space="preserve"> is 0.6, the</w:t>
      </w:r>
      <w:r w:rsidR="00F76C56" w:rsidRPr="000D1B78">
        <w:rPr>
          <w:rFonts w:ascii="Times New Roman" w:hAnsi="Times New Roman"/>
          <w:lang w:val="en-GB"/>
        </w:rPr>
        <w:t>n the</w:t>
      </w:r>
      <w:r w:rsidR="00980319" w:rsidRPr="000D1B78">
        <w:rPr>
          <w:rFonts w:ascii="Times New Roman" w:hAnsi="Times New Roman"/>
          <w:lang w:val="en-GB"/>
        </w:rPr>
        <w:t xml:space="preserve"> overall value of the human rights protection provisions for that year is 1.</w:t>
      </w:r>
    </w:p>
    <w:p w:rsidR="00980319" w:rsidRPr="00F97D17" w:rsidRDefault="00921881" w:rsidP="002669A9">
      <w:pPr>
        <w:pStyle w:val="0101Para"/>
        <w:jc w:val="both"/>
        <w:rPr>
          <w:rFonts w:ascii="Times New Roman" w:hAnsi="Times New Roman"/>
        </w:rPr>
      </w:pPr>
      <w:r w:rsidRPr="000D1B78">
        <w:rPr>
          <w:rFonts w:ascii="Times New Roman" w:hAnsi="Times New Roman"/>
        </w:rPr>
        <w:t xml:space="preserve">In the process of </w:t>
      </w:r>
      <w:r w:rsidR="009E2B93" w:rsidRPr="000D1B78">
        <w:rPr>
          <w:rFonts w:ascii="Times New Roman" w:hAnsi="Times New Roman"/>
        </w:rPr>
        <w:t xml:space="preserve">assigning </w:t>
      </w:r>
      <w:r w:rsidR="00980319" w:rsidRPr="000D1B78">
        <w:rPr>
          <w:rFonts w:ascii="Times New Roman" w:hAnsi="Times New Roman"/>
        </w:rPr>
        <w:t xml:space="preserve">values, we </w:t>
      </w:r>
      <w:r w:rsidRPr="000D1B78">
        <w:rPr>
          <w:rFonts w:ascii="Times New Roman" w:hAnsi="Times New Roman"/>
        </w:rPr>
        <w:t xml:space="preserve">acknowledge </w:t>
      </w:r>
      <w:r w:rsidR="00980319" w:rsidRPr="000D1B78">
        <w:rPr>
          <w:rFonts w:ascii="Times New Roman" w:hAnsi="Times New Roman"/>
        </w:rPr>
        <w:t xml:space="preserve">that human rights </w:t>
      </w:r>
      <w:r w:rsidRPr="000D1B78">
        <w:rPr>
          <w:rFonts w:ascii="Times New Roman" w:hAnsi="Times New Roman"/>
        </w:rPr>
        <w:t xml:space="preserve">protection provisions in IOs frequently comprise both </w:t>
      </w:r>
      <w:r w:rsidR="00980319" w:rsidRPr="000D1B78">
        <w:rPr>
          <w:rFonts w:ascii="Times New Roman" w:hAnsi="Times New Roman"/>
        </w:rPr>
        <w:t xml:space="preserve">general </w:t>
      </w:r>
      <w:r w:rsidRPr="000D1B78">
        <w:rPr>
          <w:rFonts w:ascii="Times New Roman" w:hAnsi="Times New Roman"/>
        </w:rPr>
        <w:t>provisions that cover</w:t>
      </w:r>
      <w:r w:rsidR="00980319" w:rsidRPr="000D1B78">
        <w:rPr>
          <w:rFonts w:ascii="Times New Roman" w:hAnsi="Times New Roman"/>
        </w:rPr>
        <w:t xml:space="preserve"> the policy instrument as a whole (e.g</w:t>
      </w:r>
      <w:r w:rsidRPr="000D1B78">
        <w:rPr>
          <w:rFonts w:ascii="Times New Roman" w:hAnsi="Times New Roman"/>
        </w:rPr>
        <w:t xml:space="preserve">., sanctions policy as such) and </w:t>
      </w:r>
      <w:r w:rsidR="00980319" w:rsidRPr="000D1B78">
        <w:rPr>
          <w:rFonts w:ascii="Times New Roman" w:hAnsi="Times New Roman"/>
        </w:rPr>
        <w:t xml:space="preserve">tailored provisions that </w:t>
      </w:r>
      <w:r w:rsidRPr="000D1B78">
        <w:rPr>
          <w:rFonts w:ascii="Times New Roman" w:hAnsi="Times New Roman"/>
        </w:rPr>
        <w:t xml:space="preserve">cover merely </w:t>
      </w:r>
      <w:r w:rsidR="00980319" w:rsidRPr="000D1B78">
        <w:rPr>
          <w:rFonts w:ascii="Times New Roman" w:hAnsi="Times New Roman"/>
        </w:rPr>
        <w:t>specific applications of the policy (e.g., the sanctions regime ag</w:t>
      </w:r>
      <w:r w:rsidRPr="000D1B78">
        <w:rPr>
          <w:rFonts w:ascii="Times New Roman" w:hAnsi="Times New Roman"/>
        </w:rPr>
        <w:t>ainst Myanmar)</w:t>
      </w:r>
      <w:r w:rsidR="00980319" w:rsidRPr="000D1B78">
        <w:rPr>
          <w:rFonts w:ascii="Times New Roman" w:hAnsi="Times New Roman"/>
        </w:rPr>
        <w:t xml:space="preserve">. </w:t>
      </w:r>
      <w:r w:rsidRPr="000D1B78">
        <w:rPr>
          <w:rFonts w:ascii="Times New Roman" w:hAnsi="Times New Roman"/>
        </w:rPr>
        <w:t>Tailored provisions tend to reach higher values compared to</w:t>
      </w:r>
      <w:r w:rsidR="00980319" w:rsidRPr="000D1B78">
        <w:rPr>
          <w:rFonts w:ascii="Times New Roman" w:hAnsi="Times New Roman"/>
        </w:rPr>
        <w:t xml:space="preserve"> general provisions</w:t>
      </w:r>
      <w:r w:rsidRPr="000D1B78">
        <w:rPr>
          <w:rFonts w:ascii="Times New Roman" w:hAnsi="Times New Roman"/>
        </w:rPr>
        <w:t xml:space="preserve">. It may also </w:t>
      </w:r>
      <w:r w:rsidRPr="000D1B78">
        <w:rPr>
          <w:rFonts w:ascii="Times New Roman" w:hAnsi="Times New Roman"/>
        </w:rPr>
        <w:lastRenderedPageBreak/>
        <w:t>be that tailored provisions</w:t>
      </w:r>
      <w:r w:rsidR="00980319" w:rsidRPr="000D1B78">
        <w:rPr>
          <w:rFonts w:ascii="Times New Roman" w:hAnsi="Times New Roman"/>
        </w:rPr>
        <w:t xml:space="preserve"> </w:t>
      </w:r>
      <w:r w:rsidRPr="000D1B78">
        <w:rPr>
          <w:rFonts w:ascii="Times New Roman" w:hAnsi="Times New Roman"/>
        </w:rPr>
        <w:t xml:space="preserve">come first </w:t>
      </w:r>
      <w:r w:rsidR="00D83A0D" w:rsidRPr="000D1B78">
        <w:rPr>
          <w:rFonts w:ascii="Times New Roman" w:hAnsi="Times New Roman"/>
        </w:rPr>
        <w:t xml:space="preserve">and general provisions are only introduced at a later stage. </w:t>
      </w:r>
      <w:r w:rsidRPr="000D1B78">
        <w:rPr>
          <w:rFonts w:ascii="Times New Roman" w:hAnsi="Times New Roman"/>
        </w:rPr>
        <w:t xml:space="preserve">For these reasons, it would be misleading to </w:t>
      </w:r>
      <w:r w:rsidR="00D83A0D" w:rsidRPr="000D1B78">
        <w:rPr>
          <w:rFonts w:ascii="Times New Roman" w:hAnsi="Times New Roman"/>
        </w:rPr>
        <w:t>merely</w:t>
      </w:r>
      <w:r w:rsidRPr="000D1B78">
        <w:rPr>
          <w:rFonts w:ascii="Times New Roman" w:hAnsi="Times New Roman"/>
        </w:rPr>
        <w:t xml:space="preserve"> take into account general provision</w:t>
      </w:r>
      <w:r w:rsidR="00D83A0D" w:rsidRPr="000D1B78">
        <w:rPr>
          <w:rFonts w:ascii="Times New Roman" w:hAnsi="Times New Roman"/>
        </w:rPr>
        <w:t>s</w:t>
      </w:r>
      <w:r w:rsidRPr="000D1B78">
        <w:rPr>
          <w:rFonts w:ascii="Times New Roman" w:hAnsi="Times New Roman"/>
        </w:rPr>
        <w:t xml:space="preserve"> and neglect tailored provisions that apply to specific applications of a policy</w:t>
      </w:r>
      <w:r w:rsidR="00D83A0D" w:rsidRPr="000D1B78">
        <w:rPr>
          <w:rFonts w:ascii="Times New Roman" w:hAnsi="Times New Roman"/>
        </w:rPr>
        <w:t xml:space="preserve"> only</w:t>
      </w:r>
      <w:r w:rsidRPr="000D1B78">
        <w:rPr>
          <w:rFonts w:ascii="Times New Roman" w:hAnsi="Times New Roman"/>
        </w:rPr>
        <w:t>. W</w:t>
      </w:r>
      <w:r w:rsidR="00980319" w:rsidRPr="000D1B78">
        <w:rPr>
          <w:rFonts w:ascii="Times New Roman" w:hAnsi="Times New Roman"/>
        </w:rPr>
        <w:t xml:space="preserve">e therefore </w:t>
      </w:r>
      <w:r w:rsidRPr="000D1B78">
        <w:rPr>
          <w:rFonts w:ascii="Times New Roman" w:hAnsi="Times New Roman"/>
        </w:rPr>
        <w:t xml:space="preserve">generate </w:t>
      </w:r>
      <w:r w:rsidR="00980319" w:rsidRPr="000D1B78">
        <w:rPr>
          <w:rFonts w:ascii="Times New Roman" w:hAnsi="Times New Roman"/>
        </w:rPr>
        <w:t xml:space="preserve">for each year the average value of general and tailored provisions. </w:t>
      </w:r>
      <w:r w:rsidRPr="000D1B78">
        <w:rPr>
          <w:rFonts w:ascii="Times New Roman" w:hAnsi="Times New Roman"/>
        </w:rPr>
        <w:t xml:space="preserve">If, for example, </w:t>
      </w:r>
      <w:r w:rsidR="00791DE0" w:rsidRPr="000D1B78">
        <w:rPr>
          <w:rFonts w:ascii="Times New Roman" w:hAnsi="Times New Roman"/>
        </w:rPr>
        <w:t>i</w:t>
      </w:r>
      <w:r w:rsidR="00980319" w:rsidRPr="000D1B78">
        <w:rPr>
          <w:rFonts w:ascii="Times New Roman" w:hAnsi="Times New Roman"/>
        </w:rPr>
        <w:t xml:space="preserve">n a given year the value of the general prevention provisions is 1.2 and the value of the tailored prevention provisions is 1.6, </w:t>
      </w:r>
      <w:r w:rsidR="00791DE0" w:rsidRPr="000D1B78">
        <w:rPr>
          <w:rFonts w:ascii="Times New Roman" w:hAnsi="Times New Roman"/>
        </w:rPr>
        <w:t xml:space="preserve">we determine </w:t>
      </w:r>
      <w:r w:rsidR="00980319" w:rsidRPr="000D1B78">
        <w:rPr>
          <w:rFonts w:ascii="Times New Roman" w:hAnsi="Times New Roman"/>
        </w:rPr>
        <w:t>the value of the preve</w:t>
      </w:r>
      <w:r w:rsidR="00791DE0" w:rsidRPr="000D1B78">
        <w:rPr>
          <w:rFonts w:ascii="Times New Roman" w:hAnsi="Times New Roman"/>
        </w:rPr>
        <w:t>ntion provisions for that year to be</w:t>
      </w:r>
      <w:r w:rsidR="002669A9">
        <w:rPr>
          <w:rFonts w:ascii="Times New Roman" w:hAnsi="Times New Roman"/>
        </w:rPr>
        <w:t xml:space="preserve"> 1.4.</w:t>
      </w:r>
      <w:r w:rsidR="002669A9">
        <w:rPr>
          <w:rStyle w:val="FootnoteReference"/>
          <w:rFonts w:ascii="Times New Roman" w:hAnsi="Times New Roman"/>
        </w:rPr>
        <w:footnoteReference w:id="1"/>
      </w:r>
      <w:r w:rsidR="00791DE0" w:rsidRPr="000D1B78">
        <w:rPr>
          <w:rFonts w:ascii="Times New Roman" w:hAnsi="Times New Roman"/>
        </w:rPr>
        <w:t xml:space="preserve"> </w:t>
      </w:r>
      <w:r w:rsidR="002669A9">
        <w:rPr>
          <w:rFonts w:ascii="Times New Roman" w:hAnsi="Times New Roman"/>
        </w:rPr>
        <w:t xml:space="preserve">We </w:t>
      </w:r>
      <w:r w:rsidR="00D83A0D" w:rsidRPr="000D1B78">
        <w:rPr>
          <w:rFonts w:ascii="Times New Roman" w:hAnsi="Times New Roman"/>
        </w:rPr>
        <w:t xml:space="preserve">only </w:t>
      </w:r>
      <w:r w:rsidR="00791DE0" w:rsidRPr="000D1B78">
        <w:rPr>
          <w:rFonts w:ascii="Times New Roman" w:hAnsi="Times New Roman"/>
        </w:rPr>
        <w:t xml:space="preserve">deviate from this rule in cases in which there are </w:t>
      </w:r>
      <w:r w:rsidR="00980319" w:rsidRPr="000D1B78">
        <w:rPr>
          <w:rFonts w:ascii="Times New Roman" w:hAnsi="Times New Roman"/>
        </w:rPr>
        <w:t xml:space="preserve">binding general and binding tailored provisions </w:t>
      </w:r>
      <w:r w:rsidR="00791DE0" w:rsidRPr="000D1B78">
        <w:rPr>
          <w:rFonts w:ascii="Times New Roman" w:hAnsi="Times New Roman"/>
        </w:rPr>
        <w:t xml:space="preserve">with </w:t>
      </w:r>
      <w:r w:rsidR="00980319" w:rsidRPr="000D1B78">
        <w:rPr>
          <w:rFonts w:ascii="Times New Roman" w:hAnsi="Times New Roman"/>
        </w:rPr>
        <w:t xml:space="preserve">the general provisions </w:t>
      </w:r>
      <w:r w:rsidR="00791DE0" w:rsidRPr="000D1B78">
        <w:rPr>
          <w:rFonts w:ascii="Times New Roman" w:hAnsi="Times New Roman"/>
        </w:rPr>
        <w:t xml:space="preserve">reaching a </w:t>
      </w:r>
      <w:r w:rsidR="00980319" w:rsidRPr="000D1B78">
        <w:rPr>
          <w:rFonts w:ascii="Times New Roman" w:hAnsi="Times New Roman"/>
        </w:rPr>
        <w:t>higher value</w:t>
      </w:r>
      <w:r w:rsidR="00791DE0" w:rsidRPr="000D1B78">
        <w:rPr>
          <w:rFonts w:ascii="Times New Roman" w:hAnsi="Times New Roman"/>
        </w:rPr>
        <w:t xml:space="preserve"> than the tailored provisions</w:t>
      </w:r>
      <w:r w:rsidR="00980319" w:rsidRPr="000D1B78">
        <w:rPr>
          <w:rFonts w:ascii="Times New Roman" w:hAnsi="Times New Roman"/>
        </w:rPr>
        <w:t xml:space="preserve">. In these cases, we </w:t>
      </w:r>
      <w:r w:rsidR="00791DE0" w:rsidRPr="000D1B78">
        <w:rPr>
          <w:rFonts w:ascii="Times New Roman" w:hAnsi="Times New Roman"/>
        </w:rPr>
        <w:t xml:space="preserve">consider </w:t>
      </w:r>
      <w:r w:rsidR="00BC0A83" w:rsidRPr="000D1B78">
        <w:rPr>
          <w:rFonts w:ascii="Times New Roman" w:hAnsi="Times New Roman"/>
        </w:rPr>
        <w:t xml:space="preserve">only </w:t>
      </w:r>
      <w:r w:rsidR="00791DE0" w:rsidRPr="000D1B78">
        <w:rPr>
          <w:rFonts w:ascii="Times New Roman" w:hAnsi="Times New Roman"/>
        </w:rPr>
        <w:t xml:space="preserve">the value of the general provisions, recognizing that </w:t>
      </w:r>
      <w:r w:rsidR="00980319" w:rsidRPr="000D1B78">
        <w:rPr>
          <w:rFonts w:ascii="Times New Roman" w:hAnsi="Times New Roman"/>
        </w:rPr>
        <w:t xml:space="preserve">binding general provisions </w:t>
      </w:r>
      <w:r w:rsidR="00791DE0" w:rsidRPr="000D1B78">
        <w:rPr>
          <w:rFonts w:ascii="Times New Roman" w:hAnsi="Times New Roman"/>
        </w:rPr>
        <w:t xml:space="preserve">are by definition imperative for </w:t>
      </w:r>
      <w:r w:rsidR="00980319" w:rsidRPr="000D1B78">
        <w:rPr>
          <w:rFonts w:ascii="Times New Roman" w:hAnsi="Times New Roman"/>
        </w:rPr>
        <w:t>each application of the policy</w:t>
      </w:r>
      <w:r w:rsidR="00791DE0" w:rsidRPr="000D1B78">
        <w:rPr>
          <w:rFonts w:ascii="Times New Roman" w:hAnsi="Times New Roman"/>
        </w:rPr>
        <w:t>.</w:t>
      </w:r>
      <w:r w:rsidR="00791DE0">
        <w:rPr>
          <w:rFonts w:ascii="Times New Roman" w:hAnsi="Times New Roman"/>
        </w:rPr>
        <w:t xml:space="preserve"> </w:t>
      </w:r>
      <w:bookmarkEnd w:id="1"/>
      <w:bookmarkEnd w:id="2"/>
      <w:bookmarkEnd w:id="3"/>
    </w:p>
    <w:sectPr w:rsidR="00980319" w:rsidRPr="00F97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A1" w:rsidRDefault="00592DA1" w:rsidP="000B726E">
      <w:r>
        <w:separator/>
      </w:r>
    </w:p>
  </w:endnote>
  <w:endnote w:type="continuationSeparator" w:id="0">
    <w:p w:rsidR="00592DA1" w:rsidRDefault="00592DA1" w:rsidP="000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 w:rsidP="00464F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5B8" w:rsidRDefault="00573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 w:rsidP="00464F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D07">
      <w:rPr>
        <w:rStyle w:val="PageNumber"/>
        <w:noProof/>
      </w:rPr>
      <w:t>2</w:t>
    </w:r>
    <w:r>
      <w:rPr>
        <w:rStyle w:val="PageNumber"/>
      </w:rPr>
      <w:fldChar w:fldCharType="end"/>
    </w:r>
  </w:p>
  <w:p w:rsidR="005735B8" w:rsidRDefault="005735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 w:rsidP="00464F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5B8" w:rsidRDefault="005735B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 w:rsidP="00536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D07">
      <w:rPr>
        <w:rStyle w:val="PageNumber"/>
        <w:noProof/>
      </w:rPr>
      <w:t>4</w:t>
    </w:r>
    <w:r>
      <w:rPr>
        <w:rStyle w:val="PageNumber"/>
      </w:rPr>
      <w:fldChar w:fldCharType="end"/>
    </w:r>
  </w:p>
  <w:p w:rsidR="005735B8" w:rsidRDefault="005735B8" w:rsidP="00464F76">
    <w:pPr>
      <w:pStyle w:val="Footer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A1" w:rsidRDefault="00592DA1" w:rsidP="000B726E">
      <w:r>
        <w:separator/>
      </w:r>
    </w:p>
  </w:footnote>
  <w:footnote w:type="continuationSeparator" w:id="0">
    <w:p w:rsidR="00592DA1" w:rsidRDefault="00592DA1" w:rsidP="000B726E">
      <w:r>
        <w:continuationSeparator/>
      </w:r>
    </w:p>
  </w:footnote>
  <w:footnote w:id="1">
    <w:p w:rsidR="002669A9" w:rsidRPr="009E2B93" w:rsidRDefault="002669A9" w:rsidP="002669A9">
      <w:pPr>
        <w:pStyle w:val="0401FN"/>
        <w:ind w:firstLine="0"/>
        <w:jc w:val="both"/>
        <w:rPr>
          <w:rFonts w:asciiTheme="majorBidi" w:hAnsiTheme="majorBidi" w:cstheme="majorBidi"/>
          <w:color w:val="auto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18173C">
        <w:rPr>
          <w:rFonts w:asciiTheme="majorBidi" w:hAnsiTheme="majorBidi" w:cstheme="majorBidi"/>
          <w:color w:val="auto"/>
          <w:sz w:val="20"/>
        </w:rPr>
        <w:t xml:space="preserve">In cases in which different tailored provisions with different values that apply to different applications of a policy exist side by side – if, for example, the provisions of the </w:t>
      </w:r>
      <w:r>
        <w:rPr>
          <w:rFonts w:asciiTheme="majorBidi" w:hAnsiTheme="majorBidi" w:cstheme="majorBidi"/>
          <w:color w:val="auto"/>
          <w:sz w:val="20"/>
        </w:rPr>
        <w:t xml:space="preserve">UN’s </w:t>
      </w:r>
      <w:r w:rsidRPr="0018173C">
        <w:rPr>
          <w:rFonts w:asciiTheme="majorBidi" w:hAnsiTheme="majorBidi" w:cstheme="majorBidi"/>
          <w:color w:val="auto"/>
          <w:sz w:val="20"/>
        </w:rPr>
        <w:t>Myanmar sanctions regime reach the value 1.5 and</w:t>
      </w:r>
      <w:r>
        <w:rPr>
          <w:rFonts w:asciiTheme="majorBidi" w:hAnsiTheme="majorBidi" w:cstheme="majorBidi"/>
          <w:color w:val="auto"/>
          <w:sz w:val="20"/>
        </w:rPr>
        <w:t xml:space="preserve"> the provisions of its </w:t>
      </w:r>
      <w:r w:rsidRPr="0018173C">
        <w:rPr>
          <w:rFonts w:asciiTheme="majorBidi" w:hAnsiTheme="majorBidi" w:cstheme="majorBidi"/>
          <w:color w:val="auto"/>
          <w:sz w:val="20"/>
        </w:rPr>
        <w:t>Iran sanctions regime reach the value 0.9 – we merely consider the tailored provisions with the highest value. Obviously, this value is not representative of all tailored provisions. This is compensated, however, by assigning a low value in the mainstreaming dimension.</w:t>
      </w:r>
    </w:p>
    <w:p w:rsidR="002669A9" w:rsidRPr="002669A9" w:rsidRDefault="002669A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B8" w:rsidRDefault="00573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8AB26A"/>
    <w:lvl w:ilvl="0">
      <w:start w:val="1"/>
      <w:numFmt w:val="decimal"/>
      <w:pStyle w:val="CitaviBibliographyHead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703B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20E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06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F49F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3802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06E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AC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C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AB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32FE"/>
    <w:multiLevelType w:val="hybridMultilevel"/>
    <w:tmpl w:val="0AE68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8113C"/>
    <w:multiLevelType w:val="hybridMultilevel"/>
    <w:tmpl w:val="AFB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D8760D"/>
    <w:multiLevelType w:val="hybridMultilevel"/>
    <w:tmpl w:val="B5E6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74DC"/>
    <w:multiLevelType w:val="hybridMultilevel"/>
    <w:tmpl w:val="8E329356"/>
    <w:lvl w:ilvl="0" w:tplc="EBB6320E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0B267DD"/>
    <w:multiLevelType w:val="hybridMultilevel"/>
    <w:tmpl w:val="5B08C220"/>
    <w:lvl w:ilvl="0" w:tplc="2896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E7B45"/>
    <w:multiLevelType w:val="hybridMultilevel"/>
    <w:tmpl w:val="2C66A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1EE6"/>
    <w:multiLevelType w:val="hybridMultilevel"/>
    <w:tmpl w:val="63924A62"/>
    <w:lvl w:ilvl="0" w:tplc="58728CFE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7" w15:restartNumberingAfterBreak="0">
    <w:nsid w:val="524B444F"/>
    <w:multiLevelType w:val="multilevel"/>
    <w:tmpl w:val="D4D8081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3A6411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121A9F"/>
    <w:multiLevelType w:val="multilevel"/>
    <w:tmpl w:val="F836EC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55362ED"/>
    <w:multiLevelType w:val="hybridMultilevel"/>
    <w:tmpl w:val="16FAE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D0538"/>
    <w:multiLevelType w:val="hybridMultilevel"/>
    <w:tmpl w:val="2F6A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18"/>
  </w:num>
  <w:num w:numId="17">
    <w:abstractNumId w:val="20"/>
  </w:num>
  <w:num w:numId="18">
    <w:abstractNumId w:val="17"/>
  </w:num>
  <w:num w:numId="19">
    <w:abstractNumId w:val="11"/>
  </w:num>
  <w:num w:numId="20">
    <w:abstractNumId w:val="10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6E"/>
    <w:rsid w:val="000022C5"/>
    <w:rsid w:val="00013671"/>
    <w:rsid w:val="0001451E"/>
    <w:rsid w:val="0003309A"/>
    <w:rsid w:val="0003510C"/>
    <w:rsid w:val="00037D4B"/>
    <w:rsid w:val="00062F3D"/>
    <w:rsid w:val="000678AC"/>
    <w:rsid w:val="0007503F"/>
    <w:rsid w:val="00080C3E"/>
    <w:rsid w:val="000859D7"/>
    <w:rsid w:val="0009015A"/>
    <w:rsid w:val="00096BB4"/>
    <w:rsid w:val="000A2B56"/>
    <w:rsid w:val="000A61B6"/>
    <w:rsid w:val="000B0975"/>
    <w:rsid w:val="000B726E"/>
    <w:rsid w:val="000C1A31"/>
    <w:rsid w:val="000D09FE"/>
    <w:rsid w:val="000D1B78"/>
    <w:rsid w:val="000E3AA1"/>
    <w:rsid w:val="000F04C3"/>
    <w:rsid w:val="000F1180"/>
    <w:rsid w:val="00101412"/>
    <w:rsid w:val="00105E05"/>
    <w:rsid w:val="0011698D"/>
    <w:rsid w:val="00125148"/>
    <w:rsid w:val="00130816"/>
    <w:rsid w:val="00135071"/>
    <w:rsid w:val="00141290"/>
    <w:rsid w:val="001457D5"/>
    <w:rsid w:val="00152490"/>
    <w:rsid w:val="00157CEB"/>
    <w:rsid w:val="00160E34"/>
    <w:rsid w:val="001631E8"/>
    <w:rsid w:val="00171531"/>
    <w:rsid w:val="00174AA2"/>
    <w:rsid w:val="001750C3"/>
    <w:rsid w:val="00180D36"/>
    <w:rsid w:val="0018173C"/>
    <w:rsid w:val="00191F59"/>
    <w:rsid w:val="001937AA"/>
    <w:rsid w:val="00194A32"/>
    <w:rsid w:val="00196F04"/>
    <w:rsid w:val="001D3CF3"/>
    <w:rsid w:val="001E3558"/>
    <w:rsid w:val="001E367F"/>
    <w:rsid w:val="001E4E71"/>
    <w:rsid w:val="001F02BE"/>
    <w:rsid w:val="002005A6"/>
    <w:rsid w:val="002120FA"/>
    <w:rsid w:val="002305FF"/>
    <w:rsid w:val="0023091D"/>
    <w:rsid w:val="00237244"/>
    <w:rsid w:val="002530D5"/>
    <w:rsid w:val="00254A10"/>
    <w:rsid w:val="002572E6"/>
    <w:rsid w:val="002647C2"/>
    <w:rsid w:val="002669A9"/>
    <w:rsid w:val="00281DB1"/>
    <w:rsid w:val="00291DEE"/>
    <w:rsid w:val="00294A80"/>
    <w:rsid w:val="002A1A85"/>
    <w:rsid w:val="002A1CE4"/>
    <w:rsid w:val="002A2C32"/>
    <w:rsid w:val="002A32F0"/>
    <w:rsid w:val="002B539E"/>
    <w:rsid w:val="002C295A"/>
    <w:rsid w:val="002E1E7F"/>
    <w:rsid w:val="002F2206"/>
    <w:rsid w:val="002F74FD"/>
    <w:rsid w:val="0030340C"/>
    <w:rsid w:val="00303D56"/>
    <w:rsid w:val="003223C7"/>
    <w:rsid w:val="0032611A"/>
    <w:rsid w:val="003331F0"/>
    <w:rsid w:val="00346206"/>
    <w:rsid w:val="00350E35"/>
    <w:rsid w:val="003537AE"/>
    <w:rsid w:val="003557E5"/>
    <w:rsid w:val="003618EA"/>
    <w:rsid w:val="00362AD7"/>
    <w:rsid w:val="00363300"/>
    <w:rsid w:val="00374BA2"/>
    <w:rsid w:val="003817A5"/>
    <w:rsid w:val="00384FF6"/>
    <w:rsid w:val="00391D08"/>
    <w:rsid w:val="003964DF"/>
    <w:rsid w:val="003A4C76"/>
    <w:rsid w:val="003A744D"/>
    <w:rsid w:val="003B0728"/>
    <w:rsid w:val="003B4559"/>
    <w:rsid w:val="003B757E"/>
    <w:rsid w:val="003C5D2F"/>
    <w:rsid w:val="003D2302"/>
    <w:rsid w:val="003D2EBF"/>
    <w:rsid w:val="003D65CB"/>
    <w:rsid w:val="003D6C4F"/>
    <w:rsid w:val="003F6873"/>
    <w:rsid w:val="00406B6F"/>
    <w:rsid w:val="004252D8"/>
    <w:rsid w:val="0044227F"/>
    <w:rsid w:val="00444A5D"/>
    <w:rsid w:val="00444E84"/>
    <w:rsid w:val="0045709D"/>
    <w:rsid w:val="00464F76"/>
    <w:rsid w:val="00474629"/>
    <w:rsid w:val="004756B8"/>
    <w:rsid w:val="00476A99"/>
    <w:rsid w:val="00494277"/>
    <w:rsid w:val="00496559"/>
    <w:rsid w:val="004A4A13"/>
    <w:rsid w:val="004B45DF"/>
    <w:rsid w:val="004B67B8"/>
    <w:rsid w:val="004F40BC"/>
    <w:rsid w:val="004F7BA7"/>
    <w:rsid w:val="00504736"/>
    <w:rsid w:val="00510DEE"/>
    <w:rsid w:val="00524AAF"/>
    <w:rsid w:val="00534188"/>
    <w:rsid w:val="00536F94"/>
    <w:rsid w:val="00550D96"/>
    <w:rsid w:val="0055670F"/>
    <w:rsid w:val="00570E33"/>
    <w:rsid w:val="005735B8"/>
    <w:rsid w:val="005862B9"/>
    <w:rsid w:val="00592DA1"/>
    <w:rsid w:val="005C0153"/>
    <w:rsid w:val="005E011D"/>
    <w:rsid w:val="005E642F"/>
    <w:rsid w:val="005F7C95"/>
    <w:rsid w:val="00621B61"/>
    <w:rsid w:val="0063077C"/>
    <w:rsid w:val="006412B2"/>
    <w:rsid w:val="0064389A"/>
    <w:rsid w:val="00663519"/>
    <w:rsid w:val="006719F4"/>
    <w:rsid w:val="006722E3"/>
    <w:rsid w:val="00693876"/>
    <w:rsid w:val="006A0FC6"/>
    <w:rsid w:val="006A7023"/>
    <w:rsid w:val="006B0B5B"/>
    <w:rsid w:val="006B592D"/>
    <w:rsid w:val="006D0543"/>
    <w:rsid w:val="006D37EB"/>
    <w:rsid w:val="006F0156"/>
    <w:rsid w:val="006F360A"/>
    <w:rsid w:val="006F7D6F"/>
    <w:rsid w:val="007028E7"/>
    <w:rsid w:val="00716EF2"/>
    <w:rsid w:val="00724447"/>
    <w:rsid w:val="00727361"/>
    <w:rsid w:val="00745A2B"/>
    <w:rsid w:val="00745C3B"/>
    <w:rsid w:val="00746013"/>
    <w:rsid w:val="00747ABB"/>
    <w:rsid w:val="007833E1"/>
    <w:rsid w:val="00791DE0"/>
    <w:rsid w:val="0079505E"/>
    <w:rsid w:val="00797CF4"/>
    <w:rsid w:val="007A49A8"/>
    <w:rsid w:val="007C3F0B"/>
    <w:rsid w:val="007C7F46"/>
    <w:rsid w:val="007D34D9"/>
    <w:rsid w:val="007E4638"/>
    <w:rsid w:val="007E65F5"/>
    <w:rsid w:val="007F5CF1"/>
    <w:rsid w:val="00810D3A"/>
    <w:rsid w:val="00816851"/>
    <w:rsid w:val="00817EE5"/>
    <w:rsid w:val="0082651E"/>
    <w:rsid w:val="0085267C"/>
    <w:rsid w:val="0086355F"/>
    <w:rsid w:val="0087120B"/>
    <w:rsid w:val="0087239F"/>
    <w:rsid w:val="00892C7D"/>
    <w:rsid w:val="00893DCC"/>
    <w:rsid w:val="00895E8F"/>
    <w:rsid w:val="008A60D9"/>
    <w:rsid w:val="008B67DF"/>
    <w:rsid w:val="008B68BD"/>
    <w:rsid w:val="008C65C7"/>
    <w:rsid w:val="008D793F"/>
    <w:rsid w:val="008E258C"/>
    <w:rsid w:val="008E3DE2"/>
    <w:rsid w:val="008F15EE"/>
    <w:rsid w:val="008F1CC2"/>
    <w:rsid w:val="008F361B"/>
    <w:rsid w:val="008F427C"/>
    <w:rsid w:val="00904291"/>
    <w:rsid w:val="00910761"/>
    <w:rsid w:val="00911425"/>
    <w:rsid w:val="00915285"/>
    <w:rsid w:val="00917787"/>
    <w:rsid w:val="00921881"/>
    <w:rsid w:val="009258F4"/>
    <w:rsid w:val="00927DD7"/>
    <w:rsid w:val="00934131"/>
    <w:rsid w:val="00935EB4"/>
    <w:rsid w:val="00940303"/>
    <w:rsid w:val="00946C3F"/>
    <w:rsid w:val="00955862"/>
    <w:rsid w:val="00956DA2"/>
    <w:rsid w:val="00980319"/>
    <w:rsid w:val="009865D8"/>
    <w:rsid w:val="00993B67"/>
    <w:rsid w:val="009A02F8"/>
    <w:rsid w:val="009A649F"/>
    <w:rsid w:val="009A76B4"/>
    <w:rsid w:val="009C20DB"/>
    <w:rsid w:val="009C5374"/>
    <w:rsid w:val="009D7D94"/>
    <w:rsid w:val="009E2B93"/>
    <w:rsid w:val="009E4CDB"/>
    <w:rsid w:val="009F5165"/>
    <w:rsid w:val="00A010F2"/>
    <w:rsid w:val="00A05F5B"/>
    <w:rsid w:val="00A17242"/>
    <w:rsid w:val="00A335E7"/>
    <w:rsid w:val="00A42CB9"/>
    <w:rsid w:val="00A43985"/>
    <w:rsid w:val="00A53787"/>
    <w:rsid w:val="00A7372F"/>
    <w:rsid w:val="00A761CF"/>
    <w:rsid w:val="00A853A9"/>
    <w:rsid w:val="00AA30CA"/>
    <w:rsid w:val="00AA5545"/>
    <w:rsid w:val="00AA76FF"/>
    <w:rsid w:val="00AB42AD"/>
    <w:rsid w:val="00AC2EE6"/>
    <w:rsid w:val="00AE0A94"/>
    <w:rsid w:val="00AF449D"/>
    <w:rsid w:val="00AF720E"/>
    <w:rsid w:val="00B44DD3"/>
    <w:rsid w:val="00B46A04"/>
    <w:rsid w:val="00B52916"/>
    <w:rsid w:val="00B545B0"/>
    <w:rsid w:val="00B5477C"/>
    <w:rsid w:val="00B661CF"/>
    <w:rsid w:val="00B729A9"/>
    <w:rsid w:val="00B74F3F"/>
    <w:rsid w:val="00B80D23"/>
    <w:rsid w:val="00B87393"/>
    <w:rsid w:val="00B901C8"/>
    <w:rsid w:val="00B93300"/>
    <w:rsid w:val="00BA4A42"/>
    <w:rsid w:val="00BA6D7B"/>
    <w:rsid w:val="00BB7648"/>
    <w:rsid w:val="00BC0A83"/>
    <w:rsid w:val="00BC24E3"/>
    <w:rsid w:val="00BD3729"/>
    <w:rsid w:val="00BE1A17"/>
    <w:rsid w:val="00BE45CB"/>
    <w:rsid w:val="00BF2156"/>
    <w:rsid w:val="00BF33ED"/>
    <w:rsid w:val="00C00751"/>
    <w:rsid w:val="00C1294E"/>
    <w:rsid w:val="00C25CFE"/>
    <w:rsid w:val="00C27B58"/>
    <w:rsid w:val="00C621B6"/>
    <w:rsid w:val="00C81BDF"/>
    <w:rsid w:val="00C872C9"/>
    <w:rsid w:val="00C92038"/>
    <w:rsid w:val="00C938A3"/>
    <w:rsid w:val="00CA23AB"/>
    <w:rsid w:val="00CB03FF"/>
    <w:rsid w:val="00CB6ED2"/>
    <w:rsid w:val="00CC4EAB"/>
    <w:rsid w:val="00CC795B"/>
    <w:rsid w:val="00CE0BF9"/>
    <w:rsid w:val="00CE463D"/>
    <w:rsid w:val="00CE4988"/>
    <w:rsid w:val="00CF63EC"/>
    <w:rsid w:val="00D3348D"/>
    <w:rsid w:val="00D35B7E"/>
    <w:rsid w:val="00D37E45"/>
    <w:rsid w:val="00D455D1"/>
    <w:rsid w:val="00D477DF"/>
    <w:rsid w:val="00D5056E"/>
    <w:rsid w:val="00D6000F"/>
    <w:rsid w:val="00D77F5F"/>
    <w:rsid w:val="00D813A1"/>
    <w:rsid w:val="00D83A0D"/>
    <w:rsid w:val="00D842C1"/>
    <w:rsid w:val="00D8488B"/>
    <w:rsid w:val="00D87C12"/>
    <w:rsid w:val="00D90343"/>
    <w:rsid w:val="00D916E0"/>
    <w:rsid w:val="00D91C5A"/>
    <w:rsid w:val="00DB080D"/>
    <w:rsid w:val="00DB2710"/>
    <w:rsid w:val="00DC2A60"/>
    <w:rsid w:val="00DC66EF"/>
    <w:rsid w:val="00DD07A6"/>
    <w:rsid w:val="00DE54A3"/>
    <w:rsid w:val="00DF383E"/>
    <w:rsid w:val="00DF4832"/>
    <w:rsid w:val="00DF66F4"/>
    <w:rsid w:val="00E211D6"/>
    <w:rsid w:val="00E4454E"/>
    <w:rsid w:val="00E5276B"/>
    <w:rsid w:val="00E531C0"/>
    <w:rsid w:val="00E559BC"/>
    <w:rsid w:val="00E61D47"/>
    <w:rsid w:val="00E80907"/>
    <w:rsid w:val="00E943B7"/>
    <w:rsid w:val="00EB4AA0"/>
    <w:rsid w:val="00EC02BA"/>
    <w:rsid w:val="00ED4C8F"/>
    <w:rsid w:val="00EF7023"/>
    <w:rsid w:val="00F0749C"/>
    <w:rsid w:val="00F10657"/>
    <w:rsid w:val="00F1410E"/>
    <w:rsid w:val="00F14D94"/>
    <w:rsid w:val="00F22DC4"/>
    <w:rsid w:val="00F2764B"/>
    <w:rsid w:val="00F27AB3"/>
    <w:rsid w:val="00F30206"/>
    <w:rsid w:val="00F32DFF"/>
    <w:rsid w:val="00F41E01"/>
    <w:rsid w:val="00F5033C"/>
    <w:rsid w:val="00F608CD"/>
    <w:rsid w:val="00F64E79"/>
    <w:rsid w:val="00F71435"/>
    <w:rsid w:val="00F74BAE"/>
    <w:rsid w:val="00F76756"/>
    <w:rsid w:val="00F76C56"/>
    <w:rsid w:val="00F81989"/>
    <w:rsid w:val="00F85800"/>
    <w:rsid w:val="00F90E25"/>
    <w:rsid w:val="00F97D17"/>
    <w:rsid w:val="00FA0AF2"/>
    <w:rsid w:val="00FA1178"/>
    <w:rsid w:val="00FB5C49"/>
    <w:rsid w:val="00FB5EB9"/>
    <w:rsid w:val="00FC2C17"/>
    <w:rsid w:val="00FD6D07"/>
    <w:rsid w:val="00FD7A38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C5B69-5895-4698-82FD-8FBC5CBC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726E"/>
    <w:pPr>
      <w:keepNext/>
      <w:numPr>
        <w:numId w:val="1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qFormat/>
    <w:rsid w:val="000B726E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B726E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72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72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72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72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B7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8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B726E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B7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B726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B726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B726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B72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B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B72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B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uiPriority w:val="99"/>
    <w:rsid w:val="000B726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B726E"/>
    <w:pPr>
      <w:tabs>
        <w:tab w:val="right" w:leader="dot" w:pos="9062"/>
      </w:tabs>
      <w:spacing w:after="100" w:line="480" w:lineRule="auto"/>
    </w:pPr>
  </w:style>
  <w:style w:type="paragraph" w:styleId="TableofFigures">
    <w:name w:val="table of figures"/>
    <w:basedOn w:val="Normal"/>
    <w:next w:val="Normal"/>
    <w:rsid w:val="000B726E"/>
    <w:pPr>
      <w:ind w:left="400" w:hanging="400"/>
    </w:pPr>
  </w:style>
  <w:style w:type="paragraph" w:styleId="NoSpacing">
    <w:name w:val="No Spacing"/>
    <w:uiPriority w:val="1"/>
    <w:qFormat/>
    <w:rsid w:val="000B72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rsid w:val="000B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2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0B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2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B726E"/>
    <w:rPr>
      <w:color w:val="808080"/>
    </w:rPr>
  </w:style>
  <w:style w:type="paragraph" w:customStyle="1" w:styleId="BaseText">
    <w:name w:val="Base Text"/>
    <w:qFormat/>
    <w:rsid w:val="000B726E"/>
    <w:pPr>
      <w:spacing w:after="0" w:line="360" w:lineRule="exact"/>
      <w:jc w:val="right"/>
    </w:pPr>
    <w:rPr>
      <w:rFonts w:ascii="Cambria Math" w:eastAsia="Times New Roman" w:hAnsi="Cambria Math" w:cs="Times New Roman"/>
      <w:sz w:val="24"/>
      <w:szCs w:val="20"/>
      <w:lang w:val="en-US"/>
    </w:rPr>
  </w:style>
  <w:style w:type="paragraph" w:customStyle="1" w:styleId="0105Ext">
    <w:name w:val="01.05 Ext"/>
    <w:basedOn w:val="Normal"/>
    <w:rsid w:val="000B726E"/>
    <w:pPr>
      <w:spacing w:line="560" w:lineRule="exact"/>
      <w:ind w:left="720" w:right="720" w:firstLine="720"/>
      <w:contextualSpacing/>
    </w:pPr>
    <w:rPr>
      <w:rFonts w:ascii="Cambria Math" w:hAnsi="Cambria Math"/>
      <w:sz w:val="24"/>
    </w:rPr>
  </w:style>
  <w:style w:type="paragraph" w:customStyle="1" w:styleId="0140DialProse">
    <w:name w:val="01.40 DialProse"/>
    <w:basedOn w:val="0101Para"/>
    <w:qFormat/>
    <w:rsid w:val="000B726E"/>
    <w:pPr>
      <w:tabs>
        <w:tab w:val="left" w:pos="2880"/>
      </w:tabs>
      <w:ind w:left="2880" w:right="720" w:hanging="2160"/>
      <w:contextualSpacing/>
    </w:pPr>
  </w:style>
  <w:style w:type="paragraph" w:styleId="EndnoteText">
    <w:name w:val="endnote text"/>
    <w:basedOn w:val="Normal"/>
    <w:link w:val="EndnoteTextChar"/>
    <w:rsid w:val="000B726E"/>
  </w:style>
  <w:style w:type="character" w:customStyle="1" w:styleId="EndnoteTextChar">
    <w:name w:val="Endnote Text Char"/>
    <w:basedOn w:val="DefaultParagraphFont"/>
    <w:link w:val="EndnoteText"/>
    <w:rsid w:val="000B72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0B726E"/>
    <w:rPr>
      <w:rFonts w:ascii="Helvetica" w:hAnsi="Helvetica"/>
      <w:b/>
      <w:sz w:val="28"/>
      <w:bdr w:val="none" w:sz="0" w:space="0" w:color="auto"/>
      <w:shd w:val="clear" w:color="auto" w:fill="FFFF00"/>
    </w:rPr>
  </w:style>
  <w:style w:type="paragraph" w:customStyle="1" w:styleId="1301CN">
    <w:name w:val="13.01 CN"/>
    <w:basedOn w:val="BaseHeading"/>
    <w:next w:val="1302CT"/>
    <w:rsid w:val="000B726E"/>
    <w:pPr>
      <w:keepNext/>
      <w:keepLines/>
      <w:widowControl w:val="0"/>
      <w:spacing w:before="360" w:after="120"/>
      <w:jc w:val="left"/>
    </w:pPr>
    <w:rPr>
      <w:b/>
      <w:i/>
    </w:rPr>
  </w:style>
  <w:style w:type="paragraph" w:customStyle="1" w:styleId="BaseHeading">
    <w:name w:val="Base Heading"/>
    <w:qFormat/>
    <w:rsid w:val="000B726E"/>
    <w:pPr>
      <w:spacing w:after="0" w:line="560" w:lineRule="exact"/>
      <w:jc w:val="right"/>
    </w:pPr>
    <w:rPr>
      <w:rFonts w:ascii="Arial Unicode MS" w:eastAsia="Times New Roman" w:hAnsi="Arial Unicode MS" w:cs="Times New Roman"/>
      <w:sz w:val="36"/>
      <w:szCs w:val="20"/>
      <w:lang w:val="en-US"/>
    </w:rPr>
  </w:style>
  <w:style w:type="paragraph" w:customStyle="1" w:styleId="1302CT">
    <w:name w:val="13.02 CT"/>
    <w:basedOn w:val="1301CN"/>
    <w:rsid w:val="000B726E"/>
    <w:rPr>
      <w:i w:val="0"/>
      <w:sz w:val="40"/>
    </w:rPr>
  </w:style>
  <w:style w:type="paragraph" w:customStyle="1" w:styleId="1304CA">
    <w:name w:val="13.04 CA"/>
    <w:basedOn w:val="Normal"/>
    <w:next w:val="0103ParaFirst"/>
    <w:rsid w:val="000B726E"/>
    <w:pPr>
      <w:keepNext/>
      <w:keepLines/>
      <w:widowControl w:val="0"/>
      <w:spacing w:before="360" w:line="560" w:lineRule="exact"/>
    </w:pPr>
    <w:rPr>
      <w:rFonts w:ascii="Cambria Math" w:hAnsi="Cambria Math"/>
      <w:b/>
      <w:sz w:val="28"/>
    </w:rPr>
  </w:style>
  <w:style w:type="paragraph" w:customStyle="1" w:styleId="0103ParaFirst">
    <w:name w:val="01.03 ParaFirst"/>
    <w:basedOn w:val="0102ParaContinuation"/>
    <w:next w:val="Normal"/>
    <w:qFormat/>
    <w:rsid w:val="000B726E"/>
    <w:pPr>
      <w:spacing w:before="360"/>
    </w:pPr>
  </w:style>
  <w:style w:type="paragraph" w:customStyle="1" w:styleId="0102ParaContinuation">
    <w:name w:val="01.02 ParaContinuation"/>
    <w:basedOn w:val="Normal"/>
    <w:rsid w:val="000B726E"/>
    <w:pPr>
      <w:spacing w:line="560" w:lineRule="exact"/>
    </w:pPr>
    <w:rPr>
      <w:rFonts w:ascii="Cambria Math" w:hAnsi="Cambria Math"/>
      <w:sz w:val="24"/>
    </w:rPr>
  </w:style>
  <w:style w:type="paragraph" w:customStyle="1" w:styleId="0201A">
    <w:name w:val="02.01 A"/>
    <w:basedOn w:val="BaseHeading"/>
    <w:next w:val="Normal"/>
    <w:rsid w:val="000B726E"/>
    <w:pPr>
      <w:keepNext/>
      <w:keepLines/>
      <w:widowControl w:val="0"/>
      <w:spacing w:before="480" w:after="240"/>
      <w:jc w:val="left"/>
    </w:pPr>
    <w:rPr>
      <w:b/>
      <w:color w:val="002060"/>
      <w:sz w:val="40"/>
    </w:rPr>
  </w:style>
  <w:style w:type="paragraph" w:customStyle="1" w:styleId="0202B">
    <w:name w:val="02.02 B"/>
    <w:basedOn w:val="0201A"/>
    <w:next w:val="Normal"/>
    <w:rsid w:val="000B726E"/>
    <w:pPr>
      <w:spacing w:before="360"/>
      <w:outlineLvl w:val="1"/>
    </w:pPr>
    <w:rPr>
      <w:rFonts w:eastAsia="Arial Unicode MS"/>
      <w:sz w:val="34"/>
    </w:rPr>
  </w:style>
  <w:style w:type="paragraph" w:customStyle="1" w:styleId="0203C">
    <w:name w:val="02.03 C"/>
    <w:basedOn w:val="0202B"/>
    <w:next w:val="Normal"/>
    <w:rsid w:val="000B726E"/>
    <w:pPr>
      <w:spacing w:after="120"/>
      <w:outlineLvl w:val="2"/>
    </w:pPr>
    <w:rPr>
      <w:sz w:val="30"/>
    </w:rPr>
  </w:style>
  <w:style w:type="paragraph" w:customStyle="1" w:styleId="0204D">
    <w:name w:val="02.04 D"/>
    <w:basedOn w:val="0203C"/>
    <w:next w:val="Normal"/>
    <w:rsid w:val="000B726E"/>
    <w:pPr>
      <w:spacing w:before="240"/>
      <w:outlineLvl w:val="3"/>
    </w:pPr>
    <w:rPr>
      <w:b w:val="0"/>
      <w:sz w:val="28"/>
    </w:rPr>
  </w:style>
  <w:style w:type="paragraph" w:customStyle="1" w:styleId="0205E">
    <w:name w:val="02.05 E"/>
    <w:basedOn w:val="0204D"/>
    <w:next w:val="Normal"/>
    <w:rsid w:val="000B726E"/>
    <w:pPr>
      <w:outlineLvl w:val="4"/>
    </w:pPr>
    <w:rPr>
      <w:sz w:val="24"/>
    </w:rPr>
  </w:style>
  <w:style w:type="paragraph" w:customStyle="1" w:styleId="0301UL">
    <w:name w:val="03.01 UL"/>
    <w:basedOn w:val="Normal"/>
    <w:qFormat/>
    <w:rsid w:val="000B726E"/>
    <w:pPr>
      <w:spacing w:line="560" w:lineRule="exact"/>
      <w:ind w:left="1200" w:hanging="480"/>
      <w:contextualSpacing/>
    </w:pPr>
    <w:rPr>
      <w:rFonts w:ascii="Cambria Math" w:hAnsi="Cambria Math"/>
      <w:sz w:val="24"/>
    </w:rPr>
  </w:style>
  <w:style w:type="paragraph" w:customStyle="1" w:styleId="0302NL">
    <w:name w:val="03.02 NL"/>
    <w:basedOn w:val="0303BL"/>
    <w:qFormat/>
    <w:rsid w:val="000B726E"/>
    <w:pPr>
      <w:tabs>
        <w:tab w:val="left" w:pos="480"/>
      </w:tabs>
      <w:ind w:left="1200" w:hanging="480"/>
    </w:pPr>
  </w:style>
  <w:style w:type="paragraph" w:customStyle="1" w:styleId="0303BL">
    <w:name w:val="03.03 BL"/>
    <w:basedOn w:val="Normal"/>
    <w:rsid w:val="000B726E"/>
    <w:pPr>
      <w:spacing w:line="560" w:lineRule="exact"/>
      <w:ind w:left="1152" w:hanging="432"/>
      <w:contextualSpacing/>
    </w:pPr>
    <w:rPr>
      <w:rFonts w:ascii="Cambria Math" w:hAnsi="Cambria Math"/>
      <w:sz w:val="24"/>
    </w:rPr>
  </w:style>
  <w:style w:type="paragraph" w:customStyle="1" w:styleId="0305SubSubList">
    <w:name w:val="03.05 SubSubList"/>
    <w:basedOn w:val="0304SubList"/>
    <w:qFormat/>
    <w:rsid w:val="000B726E"/>
    <w:pPr>
      <w:ind w:left="2592"/>
    </w:pPr>
  </w:style>
  <w:style w:type="paragraph" w:customStyle="1" w:styleId="0304SubList">
    <w:name w:val="03.04 SubList"/>
    <w:basedOn w:val="0303BL"/>
    <w:rsid w:val="000B726E"/>
    <w:pPr>
      <w:tabs>
        <w:tab w:val="left" w:pos="432"/>
      </w:tabs>
      <w:ind w:left="2117"/>
    </w:pPr>
  </w:style>
  <w:style w:type="table" w:styleId="TableGrid">
    <w:name w:val="Table Grid"/>
    <w:basedOn w:val="TableNormal"/>
    <w:uiPriority w:val="59"/>
    <w:rsid w:val="000B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0B726E"/>
  </w:style>
  <w:style w:type="paragraph" w:customStyle="1" w:styleId="1309ChapAbstract">
    <w:name w:val="13.09 ChapAbstract"/>
    <w:basedOn w:val="Normal"/>
    <w:next w:val="1310Keywords"/>
    <w:rsid w:val="000B726E"/>
    <w:pPr>
      <w:spacing w:before="120" w:after="120" w:line="360" w:lineRule="exact"/>
    </w:pPr>
    <w:rPr>
      <w:rFonts w:ascii="Cambria Math" w:hAnsi="Cambria Math"/>
      <w:color w:val="002060"/>
      <w:sz w:val="24"/>
    </w:rPr>
  </w:style>
  <w:style w:type="paragraph" w:customStyle="1" w:styleId="1310Keywords">
    <w:name w:val="13.10 Keywords"/>
    <w:basedOn w:val="1309ChapAbstract"/>
    <w:qFormat/>
    <w:rsid w:val="000B726E"/>
    <w:rPr>
      <w:b/>
      <w:color w:val="0070C0"/>
    </w:rPr>
  </w:style>
  <w:style w:type="paragraph" w:styleId="CommentText">
    <w:name w:val="annotation text"/>
    <w:basedOn w:val="Normal"/>
    <w:link w:val="CommentTextChar"/>
    <w:uiPriority w:val="99"/>
    <w:rsid w:val="000B726E"/>
    <w:pPr>
      <w:spacing w:line="320" w:lineRule="exact"/>
    </w:pPr>
    <w:rPr>
      <w:rFonts w:ascii="Cambria Math" w:hAnsi="Cambria Math"/>
      <w:sz w:val="24"/>
    </w:rPr>
  </w:style>
  <w:style w:type="character" w:customStyle="1" w:styleId="CommentTextChar">
    <w:name w:val="Comment Text Char"/>
    <w:link w:val="CommentText"/>
    <w:uiPriority w:val="99"/>
    <w:rsid w:val="000B726E"/>
    <w:rPr>
      <w:rFonts w:ascii="Cambria Math" w:eastAsia="Times New Roman" w:hAnsi="Cambria Math" w:cs="Times New Roman"/>
      <w:sz w:val="24"/>
      <w:szCs w:val="20"/>
      <w:lang w:val="en-US"/>
    </w:rPr>
  </w:style>
  <w:style w:type="character" w:styleId="EndnoteReference">
    <w:name w:val="endnote reference"/>
    <w:rsid w:val="000B726E"/>
    <w:rPr>
      <w:vertAlign w:val="superscript"/>
    </w:rPr>
  </w:style>
  <w:style w:type="paragraph" w:customStyle="1" w:styleId="1406RefEntry">
    <w:name w:val="14.06 RefEntry"/>
    <w:basedOn w:val="Normal"/>
    <w:rsid w:val="000B726E"/>
    <w:pPr>
      <w:spacing w:after="120" w:line="560" w:lineRule="exact"/>
      <w:ind w:left="720" w:hanging="720"/>
    </w:pPr>
    <w:rPr>
      <w:rFonts w:ascii="Cambria Math" w:hAnsi="Cambria Math"/>
      <w:sz w:val="24"/>
    </w:rPr>
  </w:style>
  <w:style w:type="paragraph" w:customStyle="1" w:styleId="0610TStub">
    <w:name w:val="06.10 TStub"/>
    <w:basedOn w:val="0607TB"/>
    <w:qFormat/>
    <w:rsid w:val="000B726E"/>
    <w:rPr>
      <w:b/>
    </w:rPr>
  </w:style>
  <w:style w:type="paragraph" w:customStyle="1" w:styleId="0607TB">
    <w:name w:val="06.07 TB"/>
    <w:basedOn w:val="BaseText"/>
    <w:rsid w:val="000B726E"/>
    <w:pPr>
      <w:spacing w:before="60" w:after="60" w:line="240" w:lineRule="exact"/>
      <w:ind w:left="144" w:hanging="144"/>
      <w:contextualSpacing/>
      <w:jc w:val="left"/>
    </w:pPr>
    <w:rPr>
      <w:sz w:val="20"/>
    </w:rPr>
  </w:style>
  <w:style w:type="paragraph" w:customStyle="1" w:styleId="0604TColHead">
    <w:name w:val="06.04 TColHead"/>
    <w:basedOn w:val="BaseText"/>
    <w:rsid w:val="000B726E"/>
    <w:pPr>
      <w:framePr w:hSpace="180" w:vSpace="180" w:wrap="around" w:vAnchor="text" w:hAnchor="text" w:y="1"/>
      <w:spacing w:before="40" w:after="40" w:line="240" w:lineRule="exact"/>
      <w:jc w:val="center"/>
    </w:pPr>
    <w:rPr>
      <w:rFonts w:ascii="Myriad Pro" w:eastAsia="MS Mincho" w:hAnsi="Myriad Pro"/>
      <w:b/>
      <w:color w:val="000000"/>
      <w:sz w:val="20"/>
      <w:szCs w:val="24"/>
    </w:rPr>
  </w:style>
  <w:style w:type="character" w:customStyle="1" w:styleId="0901FigLink">
    <w:name w:val="09.01 FigLink"/>
    <w:rsid w:val="000B726E"/>
    <w:rPr>
      <w:color w:val="006666"/>
      <w:u w:val="single"/>
    </w:rPr>
  </w:style>
  <w:style w:type="paragraph" w:customStyle="1" w:styleId="1305CAA">
    <w:name w:val="13.05 CAA"/>
    <w:basedOn w:val="1304CA"/>
    <w:next w:val="0103ParaFirst"/>
    <w:rsid w:val="000B726E"/>
    <w:pPr>
      <w:spacing w:before="0" w:after="360"/>
    </w:pPr>
    <w:rPr>
      <w:b w:val="0"/>
      <w:i/>
      <w:color w:val="000000"/>
      <w:sz w:val="24"/>
    </w:rPr>
  </w:style>
  <w:style w:type="paragraph" w:customStyle="1" w:styleId="0701Equation">
    <w:name w:val="07.01 Equation"/>
    <w:basedOn w:val="Normal"/>
    <w:rsid w:val="000B726E"/>
    <w:pPr>
      <w:tabs>
        <w:tab w:val="right" w:pos="8640"/>
      </w:tabs>
      <w:spacing w:line="560" w:lineRule="exact"/>
      <w:ind w:left="1440" w:right="720" w:hanging="720"/>
    </w:pPr>
    <w:rPr>
      <w:rFonts w:ascii="Cambria Math" w:hAnsi="Cambria Math"/>
      <w:color w:val="006666"/>
      <w:sz w:val="24"/>
    </w:rPr>
  </w:style>
  <w:style w:type="paragraph" w:customStyle="1" w:styleId="0206F">
    <w:name w:val="02.06 F"/>
    <w:basedOn w:val="0205E"/>
    <w:rsid w:val="000B726E"/>
    <w:pPr>
      <w:ind w:left="720"/>
      <w:outlineLvl w:val="5"/>
    </w:pPr>
  </w:style>
  <w:style w:type="paragraph" w:styleId="TOC8">
    <w:name w:val="toc 8"/>
    <w:basedOn w:val="Normal"/>
    <w:next w:val="Normal"/>
    <w:autoRedefine/>
    <w:semiHidden/>
    <w:rsid w:val="000B726E"/>
    <w:pPr>
      <w:ind w:left="1400"/>
    </w:pPr>
  </w:style>
  <w:style w:type="character" w:customStyle="1" w:styleId="0702EqnNo">
    <w:name w:val="07.02 EqnNo"/>
    <w:rsid w:val="000B726E"/>
    <w:rPr>
      <w:bdr w:val="none" w:sz="0" w:space="0" w:color="auto"/>
      <w:shd w:val="pct15" w:color="auto" w:fill="FFFFFF"/>
    </w:rPr>
  </w:style>
  <w:style w:type="paragraph" w:customStyle="1" w:styleId="1201PN">
    <w:name w:val="12.01 PN"/>
    <w:basedOn w:val="BaseHeading"/>
    <w:next w:val="1202PT"/>
    <w:rsid w:val="000B726E"/>
    <w:pPr>
      <w:keepNext/>
      <w:keepLines/>
      <w:spacing w:before="480"/>
      <w:jc w:val="center"/>
    </w:pPr>
    <w:rPr>
      <w:sz w:val="48"/>
    </w:rPr>
  </w:style>
  <w:style w:type="paragraph" w:customStyle="1" w:styleId="1202PT">
    <w:name w:val="12.02 PT"/>
    <w:basedOn w:val="1201PN"/>
    <w:next w:val="1203PST"/>
    <w:rsid w:val="000B726E"/>
    <w:rPr>
      <w:b/>
    </w:rPr>
  </w:style>
  <w:style w:type="paragraph" w:customStyle="1" w:styleId="1203PST">
    <w:name w:val="12.03 PST"/>
    <w:basedOn w:val="1202PT"/>
    <w:next w:val="1204PAu"/>
    <w:rsid w:val="000B726E"/>
    <w:pPr>
      <w:keepNext w:val="0"/>
      <w:spacing w:before="360"/>
    </w:pPr>
    <w:rPr>
      <w:i/>
      <w:sz w:val="36"/>
    </w:rPr>
  </w:style>
  <w:style w:type="paragraph" w:customStyle="1" w:styleId="1204PAu">
    <w:name w:val="12.04 PAu"/>
    <w:basedOn w:val="BaseText"/>
    <w:qFormat/>
    <w:rsid w:val="000B726E"/>
    <w:pPr>
      <w:spacing w:before="360" w:after="120"/>
      <w:jc w:val="center"/>
    </w:pPr>
    <w:rPr>
      <w:b/>
      <w:sz w:val="28"/>
    </w:rPr>
  </w:style>
  <w:style w:type="paragraph" w:customStyle="1" w:styleId="0119Epigraph">
    <w:name w:val="01.19 Epigraph"/>
    <w:basedOn w:val="Normal"/>
    <w:rsid w:val="000B726E"/>
    <w:pPr>
      <w:spacing w:before="360" w:line="280" w:lineRule="exact"/>
      <w:ind w:left="1440" w:right="1440"/>
      <w:jc w:val="both"/>
    </w:pPr>
    <w:rPr>
      <w:rFonts w:ascii="Cambria Math" w:hAnsi="Cambria Math"/>
      <w:sz w:val="24"/>
    </w:rPr>
  </w:style>
  <w:style w:type="paragraph" w:customStyle="1" w:styleId="0120Source">
    <w:name w:val="01.20 Source"/>
    <w:basedOn w:val="0119Epigraph"/>
    <w:rsid w:val="000B726E"/>
    <w:pPr>
      <w:spacing w:before="240" w:after="240"/>
      <w:jc w:val="right"/>
    </w:pPr>
    <w:rPr>
      <w:color w:val="0070C0"/>
    </w:rPr>
  </w:style>
  <w:style w:type="paragraph" w:customStyle="1" w:styleId="1208PartIntroText">
    <w:name w:val="12.08 PartIntroText"/>
    <w:basedOn w:val="Normal"/>
    <w:rsid w:val="000B726E"/>
    <w:pPr>
      <w:spacing w:before="180" w:after="180" w:line="560" w:lineRule="exact"/>
      <w:jc w:val="both"/>
    </w:pPr>
    <w:rPr>
      <w:rFonts w:ascii="Cambria Math" w:hAnsi="Cambria Math"/>
      <w:sz w:val="24"/>
    </w:rPr>
  </w:style>
  <w:style w:type="paragraph" w:customStyle="1" w:styleId="StyleBaseHeading16ptItalic">
    <w:name w:val="Style Base Heading + 16 pt Italic"/>
    <w:basedOn w:val="BaseHeading"/>
    <w:rsid w:val="000B726E"/>
    <w:pPr>
      <w:jc w:val="center"/>
    </w:pPr>
    <w:rPr>
      <w:i/>
      <w:iCs/>
      <w:sz w:val="32"/>
    </w:rPr>
  </w:style>
  <w:style w:type="paragraph" w:styleId="TableofAuthorities">
    <w:name w:val="table of authorities"/>
    <w:basedOn w:val="Normal"/>
    <w:next w:val="Normal"/>
    <w:semiHidden/>
    <w:rsid w:val="000B726E"/>
    <w:pPr>
      <w:ind w:left="200" w:hanging="200"/>
    </w:pPr>
  </w:style>
  <w:style w:type="character" w:customStyle="1" w:styleId="0902TblLink">
    <w:name w:val="09.02 TblLink"/>
    <w:rsid w:val="000B726E"/>
    <w:rPr>
      <w:color w:val="800080"/>
      <w:u w:val="single"/>
    </w:rPr>
  </w:style>
  <w:style w:type="character" w:customStyle="1" w:styleId="0912OtherLink">
    <w:name w:val="09.12 OtherLink"/>
    <w:rsid w:val="000B726E"/>
    <w:rPr>
      <w:color w:val="00B050"/>
      <w:u w:val="single"/>
    </w:rPr>
  </w:style>
  <w:style w:type="paragraph" w:customStyle="1" w:styleId="0307DefList">
    <w:name w:val="03.07 DefList"/>
    <w:basedOn w:val="Normal"/>
    <w:rsid w:val="000B726E"/>
    <w:pPr>
      <w:tabs>
        <w:tab w:val="left" w:pos="2448"/>
      </w:tabs>
      <w:spacing w:line="560" w:lineRule="exact"/>
      <w:ind w:left="2448" w:hanging="1728"/>
    </w:pPr>
    <w:rPr>
      <w:rFonts w:ascii="Cambria Math" w:hAnsi="Cambria Math"/>
      <w:sz w:val="24"/>
    </w:rPr>
  </w:style>
  <w:style w:type="paragraph" w:customStyle="1" w:styleId="0821AnswersBegin">
    <w:name w:val="08.21 AnswersBegin"/>
    <w:basedOn w:val="Normal"/>
    <w:rsid w:val="000B726E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</w:rPr>
  </w:style>
  <w:style w:type="paragraph" w:customStyle="1" w:styleId="0822AnswersEnd">
    <w:name w:val="08.22 AnswersEnd"/>
    <w:basedOn w:val="0821AnswersBegin"/>
    <w:rsid w:val="000B726E"/>
    <w:pPr>
      <w:pBdr>
        <w:top w:val="none" w:sz="0" w:space="0" w:color="auto"/>
        <w:bottom w:val="dashed" w:sz="12" w:space="1" w:color="auto"/>
      </w:pBdr>
    </w:pPr>
  </w:style>
  <w:style w:type="character" w:customStyle="1" w:styleId="0904BoxLink">
    <w:name w:val="09.04 BoxLink"/>
    <w:rsid w:val="000B726E"/>
    <w:rPr>
      <w:color w:val="333300"/>
      <w:u w:val="single"/>
    </w:rPr>
  </w:style>
  <w:style w:type="paragraph" w:customStyle="1" w:styleId="0704EqnCond">
    <w:name w:val="07.04 EqnCond"/>
    <w:basedOn w:val="Normal"/>
    <w:rsid w:val="000B726E"/>
    <w:pPr>
      <w:tabs>
        <w:tab w:val="left" w:pos="2880"/>
      </w:tabs>
      <w:spacing w:line="560" w:lineRule="exact"/>
      <w:ind w:firstLine="720"/>
    </w:pPr>
    <w:rPr>
      <w:rFonts w:ascii="Cambria Math" w:hAnsi="Cambria Math"/>
      <w:color w:val="006666"/>
      <w:sz w:val="24"/>
    </w:rPr>
  </w:style>
  <w:style w:type="paragraph" w:customStyle="1" w:styleId="1303CST">
    <w:name w:val="13.03 CST"/>
    <w:basedOn w:val="1302CT"/>
    <w:next w:val="1304CA"/>
    <w:rsid w:val="000B726E"/>
    <w:pPr>
      <w:spacing w:before="0"/>
    </w:pPr>
    <w:rPr>
      <w:b w:val="0"/>
      <w:i/>
      <w:sz w:val="36"/>
    </w:rPr>
  </w:style>
  <w:style w:type="paragraph" w:styleId="Revision">
    <w:name w:val="Revision"/>
    <w:hidden/>
    <w:uiPriority w:val="99"/>
    <w:semiHidden/>
    <w:rsid w:val="000B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839AppxBegin">
    <w:name w:val="08.39 AppxBegin"/>
    <w:basedOn w:val="0821AnswersBegin"/>
    <w:qFormat/>
    <w:rsid w:val="000B726E"/>
  </w:style>
  <w:style w:type="paragraph" w:customStyle="1" w:styleId="0840AppxEnd">
    <w:name w:val="08.40 AppxEnd"/>
    <w:basedOn w:val="0822AnswersEnd"/>
    <w:qFormat/>
    <w:rsid w:val="000B726E"/>
  </w:style>
  <w:style w:type="paragraph" w:customStyle="1" w:styleId="0801BoxBegin">
    <w:name w:val="08.01 BoxBegin"/>
    <w:basedOn w:val="0821AnswersBegin"/>
    <w:qFormat/>
    <w:rsid w:val="000B726E"/>
  </w:style>
  <w:style w:type="paragraph" w:customStyle="1" w:styleId="0802BoxEnd">
    <w:name w:val="08.02 BoxEnd"/>
    <w:basedOn w:val="0822AnswersEnd"/>
    <w:qFormat/>
    <w:rsid w:val="000B726E"/>
  </w:style>
  <w:style w:type="paragraph" w:customStyle="1" w:styleId="0809FigBegin">
    <w:name w:val="08.09 FigBegin"/>
    <w:basedOn w:val="0801BoxBegin"/>
    <w:qFormat/>
    <w:rsid w:val="000B726E"/>
  </w:style>
  <w:style w:type="paragraph" w:customStyle="1" w:styleId="0810FigEnd">
    <w:name w:val="08.10 FigEnd"/>
    <w:basedOn w:val="0802BoxEnd"/>
    <w:qFormat/>
    <w:rsid w:val="000B726E"/>
  </w:style>
  <w:style w:type="paragraph" w:customStyle="1" w:styleId="0602TT">
    <w:name w:val="06.02 TT"/>
    <w:basedOn w:val="BaseHeading"/>
    <w:rsid w:val="000B726E"/>
    <w:pPr>
      <w:keepNext/>
      <w:spacing w:line="360" w:lineRule="exact"/>
      <w:jc w:val="center"/>
    </w:pPr>
    <w:rPr>
      <w:rFonts w:eastAsia="MS Mincho"/>
      <w:b/>
      <w:iCs/>
      <w:color w:val="000000"/>
      <w:sz w:val="24"/>
      <w:szCs w:val="24"/>
    </w:rPr>
  </w:style>
  <w:style w:type="paragraph" w:customStyle="1" w:styleId="0612InTextTBody">
    <w:name w:val="06.12 InTextTBody"/>
    <w:basedOn w:val="0607TB"/>
    <w:qFormat/>
    <w:rsid w:val="000B726E"/>
    <w:pPr>
      <w:ind w:left="187" w:hanging="187"/>
    </w:pPr>
  </w:style>
  <w:style w:type="paragraph" w:customStyle="1" w:styleId="1206PartToC">
    <w:name w:val="12.06 PartToC"/>
    <w:basedOn w:val="Normal"/>
    <w:qFormat/>
    <w:rsid w:val="000B726E"/>
    <w:pPr>
      <w:tabs>
        <w:tab w:val="left" w:pos="720"/>
        <w:tab w:val="right" w:leader="dot" w:pos="8640"/>
      </w:tabs>
      <w:spacing w:line="360" w:lineRule="exact"/>
    </w:pPr>
    <w:rPr>
      <w:rFonts w:ascii="Cambria Math" w:hAnsi="Cambria Math"/>
      <w:sz w:val="24"/>
    </w:rPr>
  </w:style>
  <w:style w:type="paragraph" w:customStyle="1" w:styleId="1307ChapIntroText">
    <w:name w:val="13.07 ChapIntroText"/>
    <w:basedOn w:val="1208PartIntroText"/>
    <w:qFormat/>
    <w:rsid w:val="000B726E"/>
    <w:pPr>
      <w:spacing w:before="120" w:after="120"/>
      <w:ind w:left="720" w:right="720"/>
    </w:pPr>
  </w:style>
  <w:style w:type="character" w:customStyle="1" w:styleId="0114Speaker">
    <w:name w:val="01.14 Speaker"/>
    <w:qFormat/>
    <w:rsid w:val="000B726E"/>
    <w:rPr>
      <w:smallCaps/>
      <w:color w:val="auto"/>
    </w:rPr>
  </w:style>
  <w:style w:type="paragraph" w:customStyle="1" w:styleId="0712LingExact">
    <w:name w:val="07.12 LingExact"/>
    <w:basedOn w:val="Normal"/>
    <w:qFormat/>
    <w:rsid w:val="000B726E"/>
    <w:pPr>
      <w:shd w:val="clear" w:color="auto" w:fill="FFFF99"/>
      <w:spacing w:line="560" w:lineRule="exact"/>
      <w:ind w:firstLine="720"/>
    </w:pPr>
    <w:rPr>
      <w:rFonts w:ascii="Cambria Math" w:hAnsi="Cambria Math"/>
      <w:color w:val="FF0066"/>
      <w:sz w:val="24"/>
    </w:rPr>
  </w:style>
  <w:style w:type="character" w:customStyle="1" w:styleId="0209RunInHeading">
    <w:name w:val="02.09 RunInHeading"/>
    <w:qFormat/>
    <w:rsid w:val="000B726E"/>
    <w:rPr>
      <w:rFonts w:ascii="Arial Unicode MS" w:eastAsia="Arial Unicode MS" w:hAnsi="Arial Unicode MS"/>
      <w:b/>
      <w:color w:val="002060"/>
    </w:rPr>
  </w:style>
  <w:style w:type="character" w:customStyle="1" w:styleId="0703MathsInText">
    <w:name w:val="07.03 MathsInText"/>
    <w:qFormat/>
    <w:rsid w:val="000B726E"/>
    <w:rPr>
      <w:color w:val="006666"/>
    </w:rPr>
  </w:style>
  <w:style w:type="paragraph" w:customStyle="1" w:styleId="0831UpdateBegin">
    <w:name w:val="08.31 UpdateBegin"/>
    <w:basedOn w:val="0801BoxBegin"/>
    <w:next w:val="Normal"/>
    <w:qFormat/>
    <w:rsid w:val="000B726E"/>
  </w:style>
  <w:style w:type="paragraph" w:customStyle="1" w:styleId="0832UpdateEnd">
    <w:name w:val="08.32 UpdateEnd"/>
    <w:basedOn w:val="0802BoxEnd"/>
    <w:next w:val="Normal"/>
    <w:qFormat/>
    <w:rsid w:val="000B726E"/>
  </w:style>
  <w:style w:type="paragraph" w:customStyle="1" w:styleId="0841ComplexNumParaBegin">
    <w:name w:val="08.41 ComplexNumParaBegin"/>
    <w:basedOn w:val="Normal"/>
    <w:qFormat/>
    <w:rsid w:val="000B726E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hAnsi="Arial Unicode MS"/>
      <w:b/>
      <w:color w:val="660033"/>
      <w:sz w:val="28"/>
    </w:rPr>
  </w:style>
  <w:style w:type="paragraph" w:customStyle="1" w:styleId="0844OthContainerEnd">
    <w:name w:val="08.44 OthContainerEnd"/>
    <w:basedOn w:val="0802BoxEnd"/>
    <w:qFormat/>
    <w:rsid w:val="000B726E"/>
  </w:style>
  <w:style w:type="paragraph" w:customStyle="1" w:styleId="0503Capt">
    <w:name w:val="05.03 Capt"/>
    <w:basedOn w:val="BaseHeading"/>
    <w:qFormat/>
    <w:rsid w:val="000B726E"/>
    <w:pPr>
      <w:spacing w:before="120" w:after="120" w:line="280" w:lineRule="exact"/>
      <w:ind w:left="1440" w:right="1440"/>
      <w:jc w:val="left"/>
    </w:pPr>
    <w:rPr>
      <w:color w:val="006666"/>
      <w:sz w:val="24"/>
    </w:rPr>
  </w:style>
  <w:style w:type="character" w:customStyle="1" w:styleId="0908FNMarker">
    <w:name w:val="09.08 FNMarker"/>
    <w:rsid w:val="000B726E"/>
    <w:rPr>
      <w:bdr w:val="none" w:sz="0" w:space="0" w:color="auto"/>
      <w:shd w:val="clear" w:color="auto" w:fill="663300"/>
      <w:vertAlign w:val="superscript"/>
    </w:rPr>
  </w:style>
  <w:style w:type="character" w:customStyle="1" w:styleId="0909ENMarker">
    <w:name w:val="09.09 ENMarker"/>
    <w:qFormat/>
    <w:rsid w:val="000B726E"/>
    <w:rPr>
      <w:bdr w:val="none" w:sz="0" w:space="0" w:color="auto"/>
      <w:shd w:val="clear" w:color="auto" w:fill="D9D9D9"/>
      <w:vertAlign w:val="superscript"/>
    </w:rPr>
  </w:style>
  <w:style w:type="character" w:customStyle="1" w:styleId="0905XRefLink">
    <w:name w:val="09.05 XRefLink"/>
    <w:qFormat/>
    <w:rsid w:val="000B726E"/>
    <w:rPr>
      <w:color w:val="0070C0"/>
      <w:u w:val="single" w:color="4BACC6"/>
    </w:rPr>
  </w:style>
  <w:style w:type="paragraph" w:customStyle="1" w:styleId="0502FigT">
    <w:name w:val="05.02 FigT"/>
    <w:basedOn w:val="BaseHeading"/>
    <w:next w:val="0501FigNo"/>
    <w:qFormat/>
    <w:rsid w:val="000B726E"/>
    <w:pPr>
      <w:spacing w:after="240" w:line="360" w:lineRule="exact"/>
      <w:jc w:val="center"/>
    </w:pPr>
    <w:rPr>
      <w:rFonts w:eastAsia="Arial Unicode MS"/>
      <w:b/>
      <w:color w:val="006666"/>
      <w:sz w:val="28"/>
    </w:rPr>
  </w:style>
  <w:style w:type="paragraph" w:customStyle="1" w:styleId="0501FigNo">
    <w:name w:val="05.01 FigNo"/>
    <w:basedOn w:val="0502FigT"/>
    <w:qFormat/>
    <w:rsid w:val="000B726E"/>
    <w:pPr>
      <w:spacing w:after="0"/>
    </w:pPr>
    <w:rPr>
      <w:b w:val="0"/>
    </w:rPr>
  </w:style>
  <w:style w:type="paragraph" w:customStyle="1" w:styleId="0401FN">
    <w:name w:val="04.01 FN"/>
    <w:basedOn w:val="Normal"/>
    <w:qFormat/>
    <w:rsid w:val="000B726E"/>
    <w:pPr>
      <w:spacing w:line="360" w:lineRule="exact"/>
      <w:ind w:firstLine="720"/>
    </w:pPr>
    <w:rPr>
      <w:rFonts w:ascii="Cambria Math" w:hAnsi="Cambria Math"/>
      <w:color w:val="663300"/>
      <w:sz w:val="24"/>
    </w:rPr>
  </w:style>
  <w:style w:type="paragraph" w:customStyle="1" w:styleId="0403EN">
    <w:name w:val="04.03 EN"/>
    <w:basedOn w:val="0401FN"/>
    <w:qFormat/>
    <w:rsid w:val="000B726E"/>
    <w:pPr>
      <w:ind w:firstLine="0"/>
    </w:pPr>
    <w:rPr>
      <w:color w:val="0070C0"/>
    </w:rPr>
  </w:style>
  <w:style w:type="paragraph" w:customStyle="1" w:styleId="1401EMT">
    <w:name w:val="14.01 EMT"/>
    <w:basedOn w:val="BaseHeading"/>
    <w:next w:val="Normal"/>
    <w:qFormat/>
    <w:rsid w:val="000B726E"/>
    <w:pPr>
      <w:spacing w:before="120" w:after="240"/>
      <w:jc w:val="center"/>
    </w:pPr>
    <w:rPr>
      <w:b/>
      <w:color w:val="663300"/>
    </w:rPr>
  </w:style>
  <w:style w:type="paragraph" w:customStyle="1" w:styleId="1407DocEntry">
    <w:name w:val="14.07 DocEntry"/>
    <w:basedOn w:val="Normal"/>
    <w:qFormat/>
    <w:rsid w:val="000B726E"/>
    <w:pPr>
      <w:spacing w:before="120" w:after="120" w:line="560" w:lineRule="exact"/>
      <w:ind w:left="720" w:hanging="720"/>
    </w:pPr>
    <w:rPr>
      <w:rFonts w:ascii="Cambria Math" w:hAnsi="Cambria Math"/>
      <w:color w:val="4A442A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0B7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1402Headnote">
    <w:name w:val="14.02 Headnote"/>
    <w:basedOn w:val="Normal"/>
    <w:qFormat/>
    <w:rsid w:val="000B726E"/>
    <w:pPr>
      <w:spacing w:before="120" w:after="120" w:line="360" w:lineRule="exact"/>
      <w:ind w:left="1440" w:right="1440"/>
    </w:pPr>
    <w:rPr>
      <w:rFonts w:ascii="Cambria Math" w:hAnsi="Cambria Math"/>
      <w:color w:val="663300"/>
      <w:sz w:val="22"/>
    </w:rPr>
  </w:style>
  <w:style w:type="paragraph" w:customStyle="1" w:styleId="1403GlossEntry">
    <w:name w:val="14.03 GlossEntry"/>
    <w:basedOn w:val="Normal"/>
    <w:qFormat/>
    <w:rsid w:val="000B726E"/>
    <w:pPr>
      <w:spacing w:before="240" w:line="560" w:lineRule="exact"/>
    </w:pPr>
    <w:rPr>
      <w:rFonts w:ascii="Cambria Math" w:hAnsi="Cambria Math"/>
      <w:color w:val="663300"/>
      <w:sz w:val="24"/>
    </w:rPr>
  </w:style>
  <w:style w:type="character" w:customStyle="1" w:styleId="1404GlossTerm">
    <w:name w:val="14.04 GlossTerm"/>
    <w:qFormat/>
    <w:rsid w:val="000B726E"/>
    <w:rPr>
      <w:b/>
      <w:color w:val="E36C0A"/>
    </w:rPr>
  </w:style>
  <w:style w:type="paragraph" w:customStyle="1" w:styleId="1130TPText">
    <w:name w:val="11.30 TPText"/>
    <w:basedOn w:val="Normal"/>
    <w:qFormat/>
    <w:rsid w:val="000B726E"/>
    <w:pPr>
      <w:spacing w:before="120" w:after="120" w:line="360" w:lineRule="exact"/>
      <w:jc w:val="center"/>
    </w:pPr>
    <w:rPr>
      <w:rFonts w:ascii="Cambria Math" w:hAnsi="Cambria Math"/>
      <w:sz w:val="24"/>
    </w:rPr>
  </w:style>
  <w:style w:type="paragraph" w:customStyle="1" w:styleId="1133PubDate">
    <w:name w:val="11.33 PubDate"/>
    <w:basedOn w:val="1132PubLocs"/>
    <w:qFormat/>
    <w:rsid w:val="000B726E"/>
    <w:rPr>
      <w:i w:val="0"/>
    </w:rPr>
  </w:style>
  <w:style w:type="paragraph" w:customStyle="1" w:styleId="1132PubLocs">
    <w:name w:val="11.32 PubLocs"/>
    <w:basedOn w:val="1131PubName"/>
    <w:rsid w:val="000B726E"/>
    <w:pPr>
      <w:spacing w:before="0" w:line="360" w:lineRule="exact"/>
      <w:contextualSpacing/>
    </w:pPr>
    <w:rPr>
      <w:b w:val="0"/>
      <w:i/>
      <w:sz w:val="24"/>
    </w:rPr>
  </w:style>
  <w:style w:type="paragraph" w:customStyle="1" w:styleId="1131PubName">
    <w:name w:val="11.31 PubName"/>
    <w:basedOn w:val="BaseHeading"/>
    <w:rsid w:val="000B726E"/>
    <w:pPr>
      <w:spacing w:before="240"/>
      <w:jc w:val="center"/>
    </w:pPr>
    <w:rPr>
      <w:b/>
      <w:color w:val="000000"/>
      <w:sz w:val="28"/>
    </w:rPr>
  </w:style>
  <w:style w:type="paragraph" w:customStyle="1" w:styleId="1128TPTitle">
    <w:name w:val="11.28 TPTitle"/>
    <w:basedOn w:val="BaseHeading"/>
    <w:rsid w:val="000B726E"/>
    <w:pPr>
      <w:keepNext/>
      <w:keepLines/>
      <w:spacing w:before="360" w:after="120" w:line="640" w:lineRule="exact"/>
      <w:jc w:val="center"/>
    </w:pPr>
    <w:rPr>
      <w:b/>
      <w:sz w:val="56"/>
    </w:rPr>
  </w:style>
  <w:style w:type="paragraph" w:customStyle="1" w:styleId="1122HT">
    <w:name w:val="11.22 HT"/>
    <w:basedOn w:val="BaseText"/>
    <w:rsid w:val="000B726E"/>
    <w:pPr>
      <w:spacing w:before="720"/>
      <w:jc w:val="center"/>
    </w:pPr>
    <w:rPr>
      <w:b/>
      <w:sz w:val="40"/>
    </w:rPr>
  </w:style>
  <w:style w:type="paragraph" w:customStyle="1" w:styleId="1129TPSubtitle">
    <w:name w:val="11.29 TPSubtitle"/>
    <w:basedOn w:val="1128TPTitle"/>
    <w:rsid w:val="000B726E"/>
    <w:pPr>
      <w:keepNext w:val="0"/>
      <w:spacing w:before="120"/>
    </w:pPr>
    <w:rPr>
      <w:b w:val="0"/>
      <w:sz w:val="40"/>
    </w:rPr>
  </w:style>
  <w:style w:type="paragraph" w:customStyle="1" w:styleId="1118AuthEd">
    <w:name w:val="11.18 AuthEd"/>
    <w:basedOn w:val="1128TPTitle"/>
    <w:rsid w:val="000B726E"/>
    <w:pPr>
      <w:keepNext w:val="0"/>
      <w:spacing w:before="240" w:after="240" w:line="560" w:lineRule="exact"/>
    </w:pPr>
    <w:rPr>
      <w:rFonts w:ascii="Cambria Math" w:eastAsia="Arial Unicode MS" w:hAnsi="Cambria Math"/>
      <w:sz w:val="28"/>
    </w:rPr>
  </w:style>
  <w:style w:type="paragraph" w:customStyle="1" w:styleId="1113Edition">
    <w:name w:val="11.13 Edition"/>
    <w:basedOn w:val="1128TPTitle"/>
    <w:rsid w:val="000B726E"/>
    <w:pPr>
      <w:keepNext w:val="0"/>
      <w:spacing w:before="240" w:line="560" w:lineRule="exact"/>
    </w:pPr>
    <w:rPr>
      <w:rFonts w:ascii="Cambria Math" w:hAnsi="Cambria Math"/>
      <w:b w:val="0"/>
      <w:i/>
      <w:sz w:val="32"/>
    </w:rPr>
  </w:style>
  <w:style w:type="paragraph" w:customStyle="1" w:styleId="1120Affil">
    <w:name w:val="11.20 Affil"/>
    <w:basedOn w:val="1128TPTitle"/>
    <w:rsid w:val="000B726E"/>
    <w:pPr>
      <w:keepNext w:val="0"/>
      <w:spacing w:before="120" w:line="360" w:lineRule="exact"/>
      <w:contextualSpacing/>
    </w:pPr>
    <w:rPr>
      <w:rFonts w:ascii="Cambria Math" w:hAnsi="Cambria Math"/>
      <w:b w:val="0"/>
      <w:sz w:val="28"/>
    </w:rPr>
  </w:style>
  <w:style w:type="paragraph" w:customStyle="1" w:styleId="1140ImprintPage">
    <w:name w:val="11.40 ImprintPage"/>
    <w:basedOn w:val="Normal"/>
    <w:rsid w:val="000B726E"/>
    <w:pPr>
      <w:spacing w:before="240" w:after="120" w:line="360" w:lineRule="exact"/>
    </w:pPr>
    <w:rPr>
      <w:rFonts w:ascii="Cambria Math" w:hAnsi="Cambria Math"/>
      <w:sz w:val="24"/>
    </w:rPr>
  </w:style>
  <w:style w:type="paragraph" w:customStyle="1" w:styleId="1145Ded">
    <w:name w:val="11.45 Ded"/>
    <w:basedOn w:val="BaseText"/>
    <w:rsid w:val="000B726E"/>
    <w:pPr>
      <w:spacing w:before="240"/>
      <w:ind w:left="1440" w:right="1440"/>
      <w:jc w:val="center"/>
    </w:pPr>
  </w:style>
  <w:style w:type="paragraph" w:customStyle="1" w:styleId="1151ToCPrelims">
    <w:name w:val="11.51 ToCPrelims"/>
    <w:basedOn w:val="BaseText"/>
    <w:rsid w:val="000B726E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/>
      <w:jc w:val="left"/>
    </w:pPr>
    <w:rPr>
      <w:color w:val="000000"/>
    </w:rPr>
  </w:style>
  <w:style w:type="paragraph" w:customStyle="1" w:styleId="1152ToCPart">
    <w:name w:val="11.52 ToCPart"/>
    <w:basedOn w:val="1151ToCPrelims"/>
    <w:rsid w:val="000B726E"/>
    <w:pPr>
      <w:spacing w:before="240"/>
    </w:pPr>
    <w:rPr>
      <w:rFonts w:ascii="Arial Unicode MS" w:hAnsi="Arial Unicode MS"/>
      <w:b/>
      <w:i/>
      <w:sz w:val="28"/>
    </w:rPr>
  </w:style>
  <w:style w:type="paragraph" w:customStyle="1" w:styleId="1154ToCChapter">
    <w:name w:val="11.54 ToCChapter"/>
    <w:basedOn w:val="1151ToCPrelims"/>
    <w:rsid w:val="000B726E"/>
    <w:rPr>
      <w:b/>
    </w:rPr>
  </w:style>
  <w:style w:type="paragraph" w:customStyle="1" w:styleId="1159ToCEM">
    <w:name w:val="11.59 ToCEM"/>
    <w:basedOn w:val="1151ToCPrelims"/>
    <w:rsid w:val="000B726E"/>
    <w:rPr>
      <w:color w:val="984806"/>
    </w:rPr>
  </w:style>
  <w:style w:type="paragraph" w:customStyle="1" w:styleId="1156ToCA">
    <w:name w:val="11.56 ToCA"/>
    <w:basedOn w:val="1154ToCChapter"/>
    <w:rsid w:val="000B726E"/>
    <w:pPr>
      <w:ind w:left="720"/>
    </w:pPr>
    <w:rPr>
      <w:b w:val="0"/>
    </w:rPr>
  </w:style>
  <w:style w:type="paragraph" w:customStyle="1" w:styleId="1157ToCB">
    <w:name w:val="11.57 ToCB"/>
    <w:basedOn w:val="1154ToCChapter"/>
    <w:rsid w:val="000B726E"/>
    <w:pPr>
      <w:ind w:left="1440"/>
    </w:pPr>
    <w:rPr>
      <w:b w:val="0"/>
    </w:rPr>
  </w:style>
  <w:style w:type="paragraph" w:customStyle="1" w:styleId="1155ToCSubT">
    <w:name w:val="11.55 ToCSubT"/>
    <w:basedOn w:val="1154ToCChapter"/>
    <w:rsid w:val="000B726E"/>
    <w:pPr>
      <w:spacing w:before="0"/>
      <w:ind w:left="288"/>
    </w:pPr>
    <w:rPr>
      <w:b w:val="0"/>
    </w:rPr>
  </w:style>
  <w:style w:type="paragraph" w:customStyle="1" w:styleId="1110FMSect">
    <w:name w:val="11.10 FMSect"/>
    <w:basedOn w:val="BaseText"/>
    <w:rsid w:val="000B726E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ind w:right="2880"/>
      <w:jc w:val="left"/>
    </w:pPr>
    <w:rPr>
      <w:rFonts w:ascii="Arial Unicode MS" w:hAnsi="Arial Unicode MS"/>
      <w:b/>
      <w:i/>
    </w:rPr>
  </w:style>
  <w:style w:type="paragraph" w:customStyle="1" w:styleId="1111FMT">
    <w:name w:val="11.11 FMT"/>
    <w:basedOn w:val="BaseHeading"/>
    <w:rsid w:val="000B726E"/>
    <w:pPr>
      <w:spacing w:before="360" w:after="240"/>
      <w:jc w:val="center"/>
    </w:pPr>
    <w:rPr>
      <w:rFonts w:eastAsia="Arial Unicode MS"/>
      <w:b/>
      <w:sz w:val="40"/>
    </w:rPr>
  </w:style>
  <w:style w:type="paragraph" w:customStyle="1" w:styleId="1114Volume">
    <w:name w:val="11.14 Volume"/>
    <w:basedOn w:val="1113Edition"/>
    <w:rsid w:val="000B726E"/>
    <w:pPr>
      <w:spacing w:before="120"/>
    </w:pPr>
    <w:rPr>
      <w:b/>
      <w:i w:val="0"/>
    </w:rPr>
  </w:style>
  <w:style w:type="paragraph" w:customStyle="1" w:styleId="1117EditedBy">
    <w:name w:val="11.17 EditedBy"/>
    <w:basedOn w:val="1114Volume"/>
    <w:rsid w:val="000B726E"/>
    <w:pPr>
      <w:spacing w:line="280" w:lineRule="exact"/>
    </w:pPr>
    <w:rPr>
      <w:rFonts w:ascii="Arial Unicode MS" w:eastAsia="Arial Unicode MS" w:hAnsi="Arial Unicode MS"/>
      <w:b w:val="0"/>
      <w:i/>
      <w:sz w:val="28"/>
    </w:rPr>
  </w:style>
  <w:style w:type="paragraph" w:customStyle="1" w:styleId="1158ToCC">
    <w:name w:val="11.58 ToCC"/>
    <w:basedOn w:val="1157ToCB"/>
    <w:rsid w:val="000B726E"/>
    <w:pPr>
      <w:ind w:left="2160"/>
    </w:pPr>
  </w:style>
  <w:style w:type="character" w:customStyle="1" w:styleId="0903EqnLink">
    <w:name w:val="09.03 EqnLink"/>
    <w:qFormat/>
    <w:rsid w:val="000B726E"/>
    <w:rPr>
      <w:color w:val="002060"/>
      <w:u w:val="single"/>
    </w:rPr>
  </w:style>
  <w:style w:type="paragraph" w:customStyle="1" w:styleId="1308EditorNote">
    <w:name w:val="13.08 EditorNote"/>
    <w:basedOn w:val="1307ChapIntroText"/>
    <w:qFormat/>
    <w:rsid w:val="000B726E"/>
    <w:pPr>
      <w:spacing w:before="240" w:after="240" w:line="280" w:lineRule="exact"/>
      <w:jc w:val="center"/>
    </w:pPr>
    <w:rPr>
      <w:color w:val="000000"/>
    </w:rPr>
  </w:style>
  <w:style w:type="paragraph" w:customStyle="1" w:styleId="0608TFN">
    <w:name w:val="06.08 TFN"/>
    <w:basedOn w:val="Normal"/>
    <w:qFormat/>
    <w:rsid w:val="000B726E"/>
    <w:pPr>
      <w:spacing w:before="120" w:after="240" w:line="240" w:lineRule="exact"/>
    </w:pPr>
    <w:rPr>
      <w:rFonts w:ascii="Cambria Math" w:hAnsi="Cambria Math"/>
      <w:color w:val="000000"/>
    </w:rPr>
  </w:style>
  <w:style w:type="paragraph" w:customStyle="1" w:styleId="0601TN">
    <w:name w:val="06.01 TN"/>
    <w:basedOn w:val="0602TT"/>
    <w:next w:val="0602TT"/>
    <w:qFormat/>
    <w:rsid w:val="000B726E"/>
    <w:pPr>
      <w:spacing w:before="240"/>
    </w:pPr>
    <w:rPr>
      <w:b w:val="0"/>
    </w:rPr>
  </w:style>
  <w:style w:type="paragraph" w:customStyle="1" w:styleId="1306CFN">
    <w:name w:val="13.06 CFN"/>
    <w:basedOn w:val="1305CAA"/>
    <w:qFormat/>
    <w:rsid w:val="000B726E"/>
    <w:pPr>
      <w:spacing w:after="240" w:line="240" w:lineRule="exact"/>
    </w:pPr>
    <w:rPr>
      <w:i w:val="0"/>
      <w:sz w:val="20"/>
    </w:rPr>
  </w:style>
  <w:style w:type="character" w:customStyle="1" w:styleId="1150ToCPgNo">
    <w:name w:val="11.50 ToCPgNo"/>
    <w:qFormat/>
    <w:rsid w:val="000B726E"/>
    <w:rPr>
      <w:rFonts w:ascii="Cambria Math" w:hAnsi="Cambria Math"/>
      <w:b w:val="0"/>
      <w:i w:val="0"/>
      <w:color w:val="FF0066"/>
    </w:rPr>
  </w:style>
  <w:style w:type="paragraph" w:customStyle="1" w:styleId="StyleBaseHeadingBoldCenteredTopSinglesolidlineAuto">
    <w:name w:val="Style Base Heading + Bold Centered Top: (Single solid line Auto..."/>
    <w:basedOn w:val="BaseHeading"/>
    <w:rsid w:val="000B726E"/>
    <w:pPr>
      <w:pBdr>
        <w:top w:val="single" w:sz="8" w:space="1" w:color="auto"/>
      </w:pBdr>
      <w:spacing w:before="240"/>
      <w:jc w:val="center"/>
    </w:pPr>
    <w:rPr>
      <w:b/>
      <w:bCs/>
    </w:rPr>
  </w:style>
  <w:style w:type="paragraph" w:customStyle="1" w:styleId="StyleCategory">
    <w:name w:val="Style Category"/>
    <w:basedOn w:val="StyleBaseHeadingBoldCenteredTopSinglesolidlineAuto"/>
    <w:rsid w:val="000B726E"/>
    <w:pPr>
      <w:pBdr>
        <w:top w:val="single" w:sz="18" w:space="1" w:color="auto"/>
        <w:bottom w:val="single" w:sz="8" w:space="6" w:color="auto"/>
      </w:pBdr>
      <w:spacing w:before="360" w:after="240"/>
      <w:jc w:val="left"/>
    </w:pPr>
  </w:style>
  <w:style w:type="paragraph" w:customStyle="1" w:styleId="0104ParaNumbered">
    <w:name w:val="01.04 ParaNumbered"/>
    <w:basedOn w:val="Normal"/>
    <w:qFormat/>
    <w:rsid w:val="000B726E"/>
    <w:pPr>
      <w:tabs>
        <w:tab w:val="left" w:pos="720"/>
      </w:tabs>
      <w:spacing w:before="120" w:after="120" w:line="560" w:lineRule="exact"/>
    </w:pPr>
    <w:rPr>
      <w:rFonts w:ascii="Cambria Math" w:hAnsi="Cambria Math"/>
      <w:sz w:val="24"/>
    </w:rPr>
  </w:style>
  <w:style w:type="paragraph" w:customStyle="1" w:styleId="0106ExtContinuation">
    <w:name w:val="01.06 ExtContinuation"/>
    <w:basedOn w:val="0105Ext"/>
    <w:next w:val="0105Ext"/>
    <w:qFormat/>
    <w:rsid w:val="000B726E"/>
    <w:pPr>
      <w:ind w:firstLine="0"/>
    </w:pPr>
  </w:style>
  <w:style w:type="paragraph" w:customStyle="1" w:styleId="0108Pty">
    <w:name w:val="01.08 Pty"/>
    <w:basedOn w:val="Normal"/>
    <w:qFormat/>
    <w:rsid w:val="000B726E"/>
    <w:pPr>
      <w:tabs>
        <w:tab w:val="right" w:pos="9360"/>
      </w:tabs>
      <w:spacing w:line="560" w:lineRule="exact"/>
      <w:ind w:left="1872" w:hanging="1152"/>
    </w:pPr>
    <w:rPr>
      <w:rFonts w:ascii="Cambria Math" w:hAnsi="Cambria Math"/>
      <w:sz w:val="24"/>
    </w:rPr>
  </w:style>
  <w:style w:type="paragraph" w:customStyle="1" w:styleId="0109PtyNewStanza">
    <w:name w:val="01.09 PtyNewStanza"/>
    <w:basedOn w:val="0108Pty"/>
    <w:next w:val="0108Pty"/>
    <w:qFormat/>
    <w:rsid w:val="000B726E"/>
    <w:pPr>
      <w:spacing w:before="240"/>
    </w:pPr>
  </w:style>
  <w:style w:type="paragraph" w:customStyle="1" w:styleId="0210Break">
    <w:name w:val="02.10 Break"/>
    <w:basedOn w:val="Normal"/>
    <w:qFormat/>
    <w:rsid w:val="000B726E"/>
    <w:pPr>
      <w:shd w:val="thinReverseDiagStripe" w:color="auto" w:fill="auto"/>
      <w:spacing w:before="120" w:after="120" w:line="560" w:lineRule="exact"/>
      <w:jc w:val="center"/>
    </w:pPr>
    <w:rPr>
      <w:rFonts w:ascii="Cambria Math" w:hAnsi="Cambria Math"/>
      <w:sz w:val="24"/>
    </w:rPr>
  </w:style>
  <w:style w:type="paragraph" w:customStyle="1" w:styleId="1207PartIntroTitle">
    <w:name w:val="12.07 PartIntroTitle"/>
    <w:basedOn w:val="Normal"/>
    <w:next w:val="1208PartIntroText"/>
    <w:qFormat/>
    <w:rsid w:val="000B726E"/>
    <w:pPr>
      <w:keepNext/>
      <w:spacing w:before="240" w:line="560" w:lineRule="exact"/>
      <w:ind w:left="720"/>
      <w:jc w:val="center"/>
    </w:pPr>
    <w:rPr>
      <w:rFonts w:ascii="Cambria Math" w:hAnsi="Cambria Math"/>
      <w:sz w:val="32"/>
    </w:rPr>
  </w:style>
  <w:style w:type="paragraph" w:customStyle="1" w:styleId="0405TextN">
    <w:name w:val="04.05 TextN"/>
    <w:basedOn w:val="Normal"/>
    <w:qFormat/>
    <w:rsid w:val="000B726E"/>
    <w:pPr>
      <w:spacing w:line="360" w:lineRule="exact"/>
      <w:ind w:firstLine="720"/>
    </w:pPr>
    <w:rPr>
      <w:rFonts w:ascii="Cambria Math" w:hAnsi="Cambria Math"/>
      <w:color w:val="2B7F89"/>
      <w:sz w:val="24"/>
    </w:rPr>
  </w:style>
  <w:style w:type="paragraph" w:customStyle="1" w:styleId="0609TColFoot">
    <w:name w:val="06.09 TColFoot"/>
    <w:basedOn w:val="0607TB"/>
    <w:qFormat/>
    <w:rsid w:val="000B726E"/>
    <w:rPr>
      <w:color w:val="663300"/>
    </w:rPr>
  </w:style>
  <w:style w:type="paragraph" w:customStyle="1" w:styleId="0606TInternalHead">
    <w:name w:val="06.06 TInternalHead"/>
    <w:basedOn w:val="0607TB"/>
    <w:qFormat/>
    <w:rsid w:val="000B726E"/>
    <w:pPr>
      <w:jc w:val="center"/>
    </w:pPr>
    <w:rPr>
      <w:b/>
    </w:rPr>
  </w:style>
  <w:style w:type="paragraph" w:customStyle="1" w:styleId="0208Heading">
    <w:name w:val="02.08 Heading"/>
    <w:basedOn w:val="Normal"/>
    <w:qFormat/>
    <w:rsid w:val="000B726E"/>
    <w:pPr>
      <w:keepNext/>
      <w:spacing w:before="360" w:line="560" w:lineRule="exact"/>
      <w:ind w:left="720"/>
    </w:pPr>
    <w:rPr>
      <w:rFonts w:ascii="Arial Unicode MS" w:hAnsi="Arial Unicode MS"/>
      <w:b/>
      <w:color w:val="17365D"/>
      <w:sz w:val="24"/>
    </w:rPr>
  </w:style>
  <w:style w:type="paragraph" w:customStyle="1" w:styleId="0508FigFN">
    <w:name w:val="05.08 FigFN"/>
    <w:basedOn w:val="0608TFN"/>
    <w:qFormat/>
    <w:rsid w:val="000B726E"/>
    <w:rPr>
      <w:color w:val="006666"/>
    </w:rPr>
  </w:style>
  <w:style w:type="paragraph" w:customStyle="1" w:styleId="0803ExtractBegin">
    <w:name w:val="08.03 ExtractBegin"/>
    <w:basedOn w:val="0801BoxBegin"/>
    <w:qFormat/>
    <w:rsid w:val="000B726E"/>
  </w:style>
  <w:style w:type="paragraph" w:customStyle="1" w:styleId="0804ExtractEnd">
    <w:name w:val="08.04 ExtractEnd"/>
    <w:basedOn w:val="0802BoxEnd"/>
    <w:qFormat/>
    <w:rsid w:val="000B726E"/>
  </w:style>
  <w:style w:type="paragraph" w:customStyle="1" w:styleId="0805ListBegin">
    <w:name w:val="08.05 ListBegin"/>
    <w:basedOn w:val="0801BoxBegin"/>
    <w:qFormat/>
    <w:rsid w:val="000B726E"/>
  </w:style>
  <w:style w:type="paragraph" w:customStyle="1" w:styleId="0806ListEnd">
    <w:name w:val="08.06 ListEnd"/>
    <w:basedOn w:val="0802BoxEnd"/>
    <w:qFormat/>
    <w:rsid w:val="000B726E"/>
  </w:style>
  <w:style w:type="paragraph" w:customStyle="1" w:styleId="0807NoteBegin">
    <w:name w:val="08.07 NoteBegin"/>
    <w:basedOn w:val="0801BoxBegin"/>
    <w:qFormat/>
    <w:rsid w:val="000B726E"/>
  </w:style>
  <w:style w:type="paragraph" w:customStyle="1" w:styleId="0808NoteEnd">
    <w:name w:val="08.08 NoteEnd"/>
    <w:basedOn w:val="0802BoxEnd"/>
    <w:qFormat/>
    <w:rsid w:val="000B726E"/>
  </w:style>
  <w:style w:type="paragraph" w:customStyle="1" w:styleId="0815ExampleBegin">
    <w:name w:val="08.15 ExampleBegin"/>
    <w:basedOn w:val="0801BoxBegin"/>
    <w:qFormat/>
    <w:rsid w:val="000B726E"/>
  </w:style>
  <w:style w:type="paragraph" w:customStyle="1" w:styleId="0816ExampleEnd">
    <w:name w:val="08.16 ExampleEnd"/>
    <w:basedOn w:val="0802BoxEnd"/>
    <w:qFormat/>
    <w:rsid w:val="000B726E"/>
  </w:style>
  <w:style w:type="paragraph" w:customStyle="1" w:styleId="0819ExerciseBegin">
    <w:name w:val="08.19 ExerciseBegin"/>
    <w:basedOn w:val="0801BoxBegin"/>
    <w:qFormat/>
    <w:rsid w:val="000B726E"/>
  </w:style>
  <w:style w:type="paragraph" w:customStyle="1" w:styleId="0820ExerciseEnd">
    <w:name w:val="08.20 ExerciseEnd"/>
    <w:basedOn w:val="0802BoxEnd"/>
    <w:qFormat/>
    <w:rsid w:val="000B726E"/>
  </w:style>
  <w:style w:type="paragraph" w:customStyle="1" w:styleId="0829LiteralFormatBegin">
    <w:name w:val="08.29 LiteralFormatBegin"/>
    <w:basedOn w:val="0801BoxBegin"/>
    <w:qFormat/>
    <w:rsid w:val="000B726E"/>
  </w:style>
  <w:style w:type="paragraph" w:customStyle="1" w:styleId="0830LiteralFormatEnd">
    <w:name w:val="08.30 LiteralFormatEnd"/>
    <w:basedOn w:val="0802BoxEnd"/>
    <w:qFormat/>
    <w:rsid w:val="000B726E"/>
  </w:style>
  <w:style w:type="paragraph" w:customStyle="1" w:styleId="0837ParaGroupBegin">
    <w:name w:val="08.37 ParaGroupBegin"/>
    <w:basedOn w:val="0801BoxBegin"/>
    <w:qFormat/>
    <w:rsid w:val="000B726E"/>
  </w:style>
  <w:style w:type="paragraph" w:customStyle="1" w:styleId="0838ParaGroupEnd">
    <w:name w:val="08.38 ParaGroupEnd"/>
    <w:basedOn w:val="0802BoxEnd"/>
    <w:qFormat/>
    <w:rsid w:val="000B726E"/>
  </w:style>
  <w:style w:type="character" w:customStyle="1" w:styleId="0911URL">
    <w:name w:val="09.11 URL"/>
    <w:qFormat/>
    <w:rsid w:val="000B726E"/>
    <w:rPr>
      <w:color w:val="0000CC"/>
      <w:u w:val="single" w:color="FF0000"/>
    </w:rPr>
  </w:style>
  <w:style w:type="paragraph" w:customStyle="1" w:styleId="1119Contrib">
    <w:name w:val="11.19 Contrib"/>
    <w:basedOn w:val="1120Affil"/>
    <w:qFormat/>
    <w:rsid w:val="000B726E"/>
    <w:rPr>
      <w:rFonts w:ascii="Arial Unicode MS" w:hAnsi="Arial Unicode MS"/>
    </w:rPr>
  </w:style>
  <w:style w:type="paragraph" w:customStyle="1" w:styleId="1142CIP">
    <w:name w:val="11.42 CIP"/>
    <w:basedOn w:val="1140ImprintPage"/>
    <w:qFormat/>
    <w:rsid w:val="000B726E"/>
    <w:pPr>
      <w:tabs>
        <w:tab w:val="left" w:pos="360"/>
        <w:tab w:val="left" w:pos="720"/>
        <w:tab w:val="left" w:pos="1080"/>
        <w:tab w:val="left" w:pos="1440"/>
      </w:tabs>
      <w:spacing w:line="280" w:lineRule="exact"/>
      <w:ind w:left="720"/>
      <w:contextualSpacing/>
    </w:pPr>
    <w:rPr>
      <w:color w:val="244061"/>
    </w:rPr>
  </w:style>
  <w:style w:type="paragraph" w:customStyle="1" w:styleId="1143ISBN">
    <w:name w:val="11.43 ISBN"/>
    <w:basedOn w:val="1142CIP"/>
    <w:qFormat/>
    <w:rsid w:val="000B726E"/>
    <w:pPr>
      <w:ind w:left="0"/>
    </w:pPr>
    <w:rPr>
      <w:color w:val="17365D"/>
    </w:rPr>
  </w:style>
  <w:style w:type="paragraph" w:customStyle="1" w:styleId="0706Theorem">
    <w:name w:val="07.06 Theorem"/>
    <w:basedOn w:val="0701Equation"/>
    <w:qFormat/>
    <w:rsid w:val="000B726E"/>
    <w:pPr>
      <w:ind w:left="720" w:right="0"/>
    </w:pPr>
    <w:rPr>
      <w:i/>
    </w:rPr>
  </w:style>
  <w:style w:type="paragraph" w:customStyle="1" w:styleId="0707Definition">
    <w:name w:val="07.07 Definition"/>
    <w:basedOn w:val="0706Theorem"/>
    <w:qFormat/>
    <w:rsid w:val="000B726E"/>
    <w:rPr>
      <w:i w:val="0"/>
    </w:rPr>
  </w:style>
  <w:style w:type="paragraph" w:customStyle="1" w:styleId="StyleDescription">
    <w:name w:val="Style Description"/>
    <w:basedOn w:val="BaseText"/>
    <w:qFormat/>
    <w:rsid w:val="000B726E"/>
    <w:pPr>
      <w:ind w:left="864" w:hanging="864"/>
      <w:jc w:val="left"/>
    </w:pPr>
  </w:style>
  <w:style w:type="paragraph" w:customStyle="1" w:styleId="0107ExtTrans">
    <w:name w:val="01.07 ExtTrans"/>
    <w:basedOn w:val="0105Ext"/>
    <w:qFormat/>
    <w:rsid w:val="000B726E"/>
    <w:rPr>
      <w:color w:val="7030A0"/>
    </w:rPr>
  </w:style>
  <w:style w:type="character" w:customStyle="1" w:styleId="0110LineNo">
    <w:name w:val="01.10 LineNo"/>
    <w:qFormat/>
    <w:rsid w:val="000B726E"/>
    <w:rPr>
      <w:color w:val="00B050"/>
    </w:rPr>
  </w:style>
  <w:style w:type="paragraph" w:customStyle="1" w:styleId="0112PtyNewStanzaTrans">
    <w:name w:val="01.12 PtyNewStanzaTrans"/>
    <w:basedOn w:val="0109PtyNewStanza"/>
    <w:qFormat/>
    <w:rsid w:val="000B726E"/>
    <w:rPr>
      <w:color w:val="7030A0"/>
    </w:rPr>
  </w:style>
  <w:style w:type="paragraph" w:customStyle="1" w:styleId="0111PtyTrans">
    <w:name w:val="01.11 PtyTrans"/>
    <w:basedOn w:val="0108Pty"/>
    <w:qFormat/>
    <w:rsid w:val="000B726E"/>
    <w:rPr>
      <w:color w:val="7030A0"/>
    </w:rPr>
  </w:style>
  <w:style w:type="character" w:customStyle="1" w:styleId="0154StageDirInLine">
    <w:name w:val="01.54 StageDirInLine"/>
    <w:qFormat/>
    <w:rsid w:val="000B726E"/>
    <w:rPr>
      <w:i/>
      <w:color w:val="984806" w:themeColor="accent6" w:themeShade="80"/>
    </w:rPr>
  </w:style>
  <w:style w:type="paragraph" w:customStyle="1" w:styleId="StyleSubhead">
    <w:name w:val="Style Subhead"/>
    <w:basedOn w:val="StyleDescription"/>
    <w:qFormat/>
    <w:rsid w:val="000B726E"/>
    <w:pPr>
      <w:spacing w:before="120" w:after="60"/>
    </w:pPr>
    <w:rPr>
      <w:rFonts w:ascii="Arial Unicode MS" w:eastAsia="Arial Unicode MS" w:hAnsi="Arial Unicode MS" w:cs="Arial Unicode MS"/>
      <w:i/>
      <w:sz w:val="28"/>
      <w:szCs w:val="32"/>
    </w:rPr>
  </w:style>
  <w:style w:type="paragraph" w:customStyle="1" w:styleId="0117Question">
    <w:name w:val="01.17 Question"/>
    <w:basedOn w:val="Normal"/>
    <w:qFormat/>
    <w:rsid w:val="000B726E"/>
    <w:pPr>
      <w:tabs>
        <w:tab w:val="left" w:pos="720"/>
      </w:tabs>
      <w:spacing w:line="560" w:lineRule="exact"/>
      <w:ind w:left="720" w:hanging="720"/>
      <w:contextualSpacing/>
    </w:pPr>
    <w:rPr>
      <w:rFonts w:ascii="Cambria Math" w:hAnsi="Cambria Math"/>
      <w:color w:val="4F272F"/>
      <w:sz w:val="24"/>
    </w:rPr>
  </w:style>
  <w:style w:type="paragraph" w:customStyle="1" w:styleId="0118Answer">
    <w:name w:val="01.18 Answer"/>
    <w:basedOn w:val="0117Question"/>
    <w:qFormat/>
    <w:rsid w:val="000B726E"/>
    <w:rPr>
      <w:color w:val="8B4552"/>
    </w:rPr>
  </w:style>
  <w:style w:type="paragraph" w:customStyle="1" w:styleId="1205PartAbstract">
    <w:name w:val="12.05 PartAbstract"/>
    <w:basedOn w:val="0119Epigraph"/>
    <w:qFormat/>
    <w:rsid w:val="000B726E"/>
    <w:pPr>
      <w:spacing w:before="240" w:after="240" w:line="360" w:lineRule="exact"/>
      <w:ind w:left="720" w:right="720"/>
      <w:jc w:val="left"/>
    </w:pPr>
    <w:rPr>
      <w:color w:val="244061"/>
    </w:rPr>
  </w:style>
  <w:style w:type="paragraph" w:customStyle="1" w:styleId="1209PartIntroSubheading">
    <w:name w:val="12.09 PartIntroSubheading"/>
    <w:basedOn w:val="1207PartIntroTitle"/>
    <w:qFormat/>
    <w:rsid w:val="000B726E"/>
    <w:rPr>
      <w:sz w:val="28"/>
    </w:rPr>
  </w:style>
  <w:style w:type="paragraph" w:customStyle="1" w:styleId="1313ChapToCA">
    <w:name w:val="13.13 ChapToCA"/>
    <w:basedOn w:val="1156ToCA"/>
    <w:qFormat/>
    <w:rsid w:val="000B726E"/>
    <w:pPr>
      <w:tabs>
        <w:tab w:val="clear" w:pos="720"/>
      </w:tabs>
      <w:ind w:right="720"/>
    </w:pPr>
  </w:style>
  <w:style w:type="paragraph" w:customStyle="1" w:styleId="0116Explanation">
    <w:name w:val="01.16 Explanation"/>
    <w:basedOn w:val="0117Question"/>
    <w:qFormat/>
    <w:rsid w:val="000B726E"/>
    <w:pPr>
      <w:spacing w:before="200" w:line="360" w:lineRule="exact"/>
      <w:ind w:right="720" w:firstLine="0"/>
    </w:pPr>
    <w:rPr>
      <w:lang w:val="en-GB"/>
    </w:rPr>
  </w:style>
  <w:style w:type="paragraph" w:customStyle="1" w:styleId="0200A">
    <w:name w:val="02.00 A+"/>
    <w:basedOn w:val="0201A"/>
    <w:qFormat/>
    <w:rsid w:val="000B726E"/>
    <w:pPr>
      <w:pBdr>
        <w:top w:val="single" w:sz="2" w:space="10" w:color="auto"/>
        <w:bottom w:val="single" w:sz="2" w:space="12" w:color="auto"/>
      </w:pBdr>
      <w:jc w:val="center"/>
    </w:pPr>
    <w:rPr>
      <w:lang w:val="en-GB"/>
    </w:rPr>
  </w:style>
  <w:style w:type="paragraph" w:customStyle="1" w:styleId="0207Bridgehead">
    <w:name w:val="02.07 Bridgehead"/>
    <w:basedOn w:val="0202B"/>
    <w:qFormat/>
    <w:rsid w:val="000B726E"/>
    <w:pPr>
      <w:jc w:val="center"/>
    </w:pPr>
  </w:style>
  <w:style w:type="paragraph" w:customStyle="1" w:styleId="0613TTextSummary">
    <w:name w:val="06.13 TTextSummary"/>
    <w:basedOn w:val="Normal"/>
    <w:qFormat/>
    <w:rsid w:val="000B726E"/>
    <w:pPr>
      <w:spacing w:line="360" w:lineRule="exact"/>
      <w:ind w:left="1440" w:right="1440"/>
    </w:pPr>
    <w:rPr>
      <w:rFonts w:ascii="Arial Unicode MS" w:eastAsia="Arial Unicode MS" w:hAnsi="Arial Unicode MS"/>
      <w:sz w:val="22"/>
      <w:lang w:val="en-GB"/>
    </w:rPr>
  </w:style>
  <w:style w:type="paragraph" w:customStyle="1" w:styleId="0308MCL">
    <w:name w:val="03.08 MCL"/>
    <w:basedOn w:val="Normal"/>
    <w:qFormat/>
    <w:rsid w:val="000B726E"/>
    <w:pPr>
      <w:spacing w:before="60" w:line="280" w:lineRule="exact"/>
      <w:ind w:left="288" w:hanging="1152"/>
      <w:contextualSpacing/>
    </w:pPr>
    <w:rPr>
      <w:rFonts w:ascii="Cambria Math" w:hAnsi="Cambria Math"/>
      <w:sz w:val="24"/>
    </w:rPr>
  </w:style>
  <w:style w:type="paragraph" w:customStyle="1" w:styleId="0306SubSubSubList">
    <w:name w:val="03.06 SubSubSubList"/>
    <w:basedOn w:val="0305SubSubList"/>
    <w:qFormat/>
    <w:rsid w:val="000B726E"/>
    <w:pPr>
      <w:ind w:left="3024"/>
    </w:pPr>
    <w:rPr>
      <w:lang w:val="en-GB"/>
    </w:rPr>
  </w:style>
  <w:style w:type="paragraph" w:customStyle="1" w:styleId="0407Admon">
    <w:name w:val="04.07 Admon"/>
    <w:basedOn w:val="Normal"/>
    <w:qFormat/>
    <w:rsid w:val="000B726E"/>
    <w:pPr>
      <w:pBdr>
        <w:top w:val="dotted" w:sz="4" w:space="8" w:color="auto"/>
        <w:left w:val="dotted" w:sz="4" w:space="9" w:color="auto"/>
        <w:bottom w:val="dotted" w:sz="4" w:space="12" w:color="auto"/>
        <w:right w:val="dotted" w:sz="4" w:space="9" w:color="auto"/>
      </w:pBdr>
      <w:spacing w:before="120" w:after="120" w:line="360" w:lineRule="exact"/>
    </w:pPr>
    <w:rPr>
      <w:rFonts w:ascii="Cambria Math" w:hAnsi="Cambria Math"/>
      <w:sz w:val="24"/>
      <w:lang w:val="en-GB"/>
    </w:rPr>
  </w:style>
  <w:style w:type="paragraph" w:customStyle="1" w:styleId="0408Update">
    <w:name w:val="04.08 Update"/>
    <w:basedOn w:val="Normal"/>
    <w:qFormat/>
    <w:rsid w:val="000B726E"/>
    <w:pPr>
      <w:pBdr>
        <w:top w:val="dashed" w:sz="4" w:space="6" w:color="auto"/>
        <w:bottom w:val="dashed" w:sz="4" w:space="16" w:color="auto"/>
      </w:pBdr>
      <w:spacing w:line="560" w:lineRule="exact"/>
      <w:ind w:firstLine="720"/>
    </w:pPr>
    <w:rPr>
      <w:rFonts w:ascii="Cambria Math" w:hAnsi="Cambria Math"/>
      <w:color w:val="760016"/>
      <w:sz w:val="24"/>
      <w:lang w:val="en-GB"/>
    </w:rPr>
  </w:style>
  <w:style w:type="paragraph" w:customStyle="1" w:styleId="0409AFN">
    <w:name w:val="04.09 AFN"/>
    <w:basedOn w:val="0401FN"/>
    <w:qFormat/>
    <w:rsid w:val="000B726E"/>
    <w:rPr>
      <w:color w:val="948A54"/>
    </w:rPr>
  </w:style>
  <w:style w:type="character" w:customStyle="1" w:styleId="0211Label">
    <w:name w:val="02.11 Label"/>
    <w:qFormat/>
    <w:rsid w:val="000B726E"/>
    <w:rPr>
      <w:color w:val="auto"/>
      <w:u w:val="dottedHeavy"/>
      <w:lang w:val="en-GB"/>
    </w:rPr>
  </w:style>
  <w:style w:type="paragraph" w:customStyle="1" w:styleId="0504FigGroupCapt">
    <w:name w:val="05.04 FigGroupCapt"/>
    <w:basedOn w:val="0503Capt"/>
    <w:qFormat/>
    <w:rsid w:val="000B726E"/>
    <w:pPr>
      <w:ind w:left="0" w:right="0"/>
    </w:pPr>
    <w:rPr>
      <w:lang w:val="en-GB"/>
    </w:rPr>
  </w:style>
  <w:style w:type="paragraph" w:customStyle="1" w:styleId="0505Fig">
    <w:name w:val="05.05 Fig"/>
    <w:basedOn w:val="0504FigGroupCapt"/>
    <w:qFormat/>
    <w:rsid w:val="000B726E"/>
    <w:pPr>
      <w:jc w:val="center"/>
    </w:pPr>
    <w:rPr>
      <w:b/>
    </w:rPr>
  </w:style>
  <w:style w:type="paragraph" w:customStyle="1" w:styleId="0506DecImage">
    <w:name w:val="05.06 DecImage"/>
    <w:basedOn w:val="0505Fig"/>
    <w:qFormat/>
    <w:rsid w:val="000B726E"/>
    <w:rPr>
      <w:rFonts w:eastAsia="Arial Unicode MS"/>
      <w:u w:val="wave"/>
    </w:rPr>
  </w:style>
  <w:style w:type="paragraph" w:customStyle="1" w:styleId="0507Icon">
    <w:name w:val="05.07 Icon"/>
    <w:basedOn w:val="0506DecImage"/>
    <w:qFormat/>
    <w:rsid w:val="000B726E"/>
    <w:rPr>
      <w:u w:val="dashDotHeavy"/>
    </w:rPr>
  </w:style>
  <w:style w:type="paragraph" w:customStyle="1" w:styleId="0605TColSubHead">
    <w:name w:val="06.05 TColSubHead"/>
    <w:basedOn w:val="0604TColHead"/>
    <w:qFormat/>
    <w:rsid w:val="000B726E"/>
    <w:pPr>
      <w:framePr w:wrap="around"/>
    </w:pPr>
    <w:rPr>
      <w:b w:val="0"/>
      <w:lang w:val="en-GB"/>
    </w:rPr>
  </w:style>
  <w:style w:type="paragraph" w:customStyle="1" w:styleId="0603THN">
    <w:name w:val="06.03 THN"/>
    <w:basedOn w:val="0602TT"/>
    <w:qFormat/>
    <w:rsid w:val="000B726E"/>
    <w:pPr>
      <w:spacing w:before="120" w:after="120"/>
    </w:pPr>
    <w:rPr>
      <w:rFonts w:eastAsia="Arial Unicode MS"/>
      <w:b w:val="0"/>
      <w:sz w:val="20"/>
      <w:lang w:val="en-GB"/>
    </w:rPr>
  </w:style>
  <w:style w:type="paragraph" w:customStyle="1" w:styleId="0611InTextTHead">
    <w:name w:val="06.11 InTextTHead"/>
    <w:basedOn w:val="0612InTextTBody"/>
    <w:qFormat/>
    <w:rsid w:val="000B726E"/>
    <w:rPr>
      <w:rFonts w:ascii="Arial Unicode MS" w:eastAsia="Arial Unicode MS" w:hAnsi="Arial Unicode MS"/>
      <w:b/>
      <w:lang w:val="en-GB"/>
    </w:rPr>
  </w:style>
  <w:style w:type="paragraph" w:customStyle="1" w:styleId="0705Chemistry">
    <w:name w:val="07.05 Chemistry"/>
    <w:basedOn w:val="0701Equation"/>
    <w:qFormat/>
    <w:rsid w:val="000B726E"/>
    <w:pPr>
      <w:jc w:val="center"/>
    </w:pPr>
    <w:rPr>
      <w:b/>
      <w:lang w:val="en-GB"/>
    </w:rPr>
  </w:style>
  <w:style w:type="paragraph" w:customStyle="1" w:styleId="0811FigGroupBegin">
    <w:name w:val="08.11 FigGroupBegin"/>
    <w:basedOn w:val="0809FigBegin"/>
    <w:qFormat/>
    <w:rsid w:val="000B726E"/>
    <w:rPr>
      <w:lang w:val="en-GB"/>
    </w:rPr>
  </w:style>
  <w:style w:type="paragraph" w:customStyle="1" w:styleId="0812FigGroupEnd">
    <w:name w:val="08.12 FigGroupEnd"/>
    <w:basedOn w:val="0810FigEnd"/>
    <w:qFormat/>
    <w:rsid w:val="000B726E"/>
    <w:rPr>
      <w:lang w:val="en-GB"/>
    </w:rPr>
  </w:style>
  <w:style w:type="paragraph" w:customStyle="1" w:styleId="0813TableBegin">
    <w:name w:val="08.13 TableBegin"/>
    <w:basedOn w:val="0809FigBegin"/>
    <w:qFormat/>
    <w:rsid w:val="000B726E"/>
    <w:rPr>
      <w:lang w:val="en-GB"/>
    </w:rPr>
  </w:style>
  <w:style w:type="paragraph" w:customStyle="1" w:styleId="0814TableEnd">
    <w:name w:val="08.14 TableEnd"/>
    <w:basedOn w:val="0810FigEnd"/>
    <w:qFormat/>
    <w:rsid w:val="000B726E"/>
    <w:rPr>
      <w:lang w:val="en-GB"/>
    </w:rPr>
  </w:style>
  <w:style w:type="paragraph" w:customStyle="1" w:styleId="0817SolutionBegin">
    <w:name w:val="08.17 SolutionBegin"/>
    <w:basedOn w:val="0815ExampleBegin"/>
    <w:qFormat/>
    <w:rsid w:val="000B726E"/>
    <w:rPr>
      <w:lang w:val="en-GB"/>
    </w:rPr>
  </w:style>
  <w:style w:type="paragraph" w:customStyle="1" w:styleId="0818SolutionEnd">
    <w:name w:val="08.18 SolutionEnd"/>
    <w:basedOn w:val="0816ExampleEnd"/>
    <w:qFormat/>
    <w:rsid w:val="000B726E"/>
    <w:rPr>
      <w:lang w:val="en-GB"/>
    </w:rPr>
  </w:style>
  <w:style w:type="paragraph" w:customStyle="1" w:styleId="0823ProofBegin">
    <w:name w:val="08.23 ProofBegin"/>
    <w:basedOn w:val="0821AnswersBegin"/>
    <w:qFormat/>
    <w:rsid w:val="000B726E"/>
    <w:rPr>
      <w:lang w:val="en-GB"/>
    </w:rPr>
  </w:style>
  <w:style w:type="paragraph" w:customStyle="1" w:styleId="0824ProofEnd">
    <w:name w:val="08.24 ProofEnd"/>
    <w:basedOn w:val="0822AnswersEnd"/>
    <w:qFormat/>
    <w:rsid w:val="000B726E"/>
    <w:rPr>
      <w:lang w:val="en-GB"/>
    </w:rPr>
  </w:style>
  <w:style w:type="paragraph" w:customStyle="1" w:styleId="0825PlayBegin">
    <w:name w:val="08.25 PlayBegin"/>
    <w:basedOn w:val="0821AnswersBegin"/>
    <w:qFormat/>
    <w:rsid w:val="000B726E"/>
    <w:rPr>
      <w:lang w:val="en-GB"/>
    </w:rPr>
  </w:style>
  <w:style w:type="paragraph" w:customStyle="1" w:styleId="0826PlayEnd">
    <w:name w:val="08.26 PlayEnd"/>
    <w:basedOn w:val="0822AnswersEnd"/>
    <w:qFormat/>
    <w:rsid w:val="000B726E"/>
    <w:rPr>
      <w:lang w:val="en-GB"/>
    </w:rPr>
  </w:style>
  <w:style w:type="paragraph" w:customStyle="1" w:styleId="0827CaseBegin">
    <w:name w:val="08.27 CaseBegin"/>
    <w:basedOn w:val="0821AnswersBegin"/>
    <w:qFormat/>
    <w:rsid w:val="000B726E"/>
    <w:rPr>
      <w:lang w:val="en-GB"/>
    </w:rPr>
  </w:style>
  <w:style w:type="paragraph" w:customStyle="1" w:styleId="0828CaseEnd">
    <w:name w:val="08.28 CaseEnd"/>
    <w:basedOn w:val="0822AnswersEnd"/>
    <w:qFormat/>
    <w:rsid w:val="000B726E"/>
    <w:rPr>
      <w:lang w:val="en-GB"/>
    </w:rPr>
  </w:style>
  <w:style w:type="paragraph" w:customStyle="1" w:styleId="0833SubPartBegin">
    <w:name w:val="08.33 SubPartBegin"/>
    <w:basedOn w:val="0821AnswersBegin"/>
    <w:qFormat/>
    <w:rsid w:val="000B726E"/>
    <w:rPr>
      <w:lang w:val="en-GB"/>
    </w:rPr>
  </w:style>
  <w:style w:type="paragraph" w:customStyle="1" w:styleId="0834SubPartEnd">
    <w:name w:val="08.34 SubPartEnd"/>
    <w:basedOn w:val="0822AnswersEnd"/>
    <w:qFormat/>
    <w:rsid w:val="000B726E"/>
    <w:rPr>
      <w:lang w:val="en-GB"/>
    </w:rPr>
  </w:style>
  <w:style w:type="paragraph" w:customStyle="1" w:styleId="0835SubChapBegin">
    <w:name w:val="08.35 SubChapBegin"/>
    <w:basedOn w:val="0821AnswersBegin"/>
    <w:qFormat/>
    <w:rsid w:val="000B726E"/>
    <w:rPr>
      <w:lang w:val="en-GB"/>
    </w:rPr>
  </w:style>
  <w:style w:type="paragraph" w:customStyle="1" w:styleId="0836SubChapEnd">
    <w:name w:val="08.36 SubChapEnd"/>
    <w:basedOn w:val="0822AnswersEnd"/>
    <w:qFormat/>
    <w:rsid w:val="000B726E"/>
    <w:rPr>
      <w:lang w:val="en-GB"/>
    </w:rPr>
  </w:style>
  <w:style w:type="character" w:customStyle="1" w:styleId="0906GlossLink">
    <w:name w:val="09.06 GlossLink"/>
    <w:qFormat/>
    <w:rsid w:val="000B726E"/>
    <w:rPr>
      <w:color w:val="000000"/>
      <w:u w:val="single" w:color="4BACC6"/>
      <w:bdr w:val="none" w:sz="0" w:space="0" w:color="auto"/>
      <w:shd w:val="clear" w:color="auto" w:fill="FF66FF"/>
    </w:rPr>
  </w:style>
  <w:style w:type="character" w:customStyle="1" w:styleId="0907RefLink">
    <w:name w:val="09.07 RefLink"/>
    <w:qFormat/>
    <w:rsid w:val="000B726E"/>
    <w:rPr>
      <w:color w:val="000000"/>
      <w:u w:val="single" w:color="4BACC6"/>
      <w:bdr w:val="none" w:sz="0" w:space="0" w:color="auto"/>
      <w:shd w:val="clear" w:color="auto" w:fill="93B7FF"/>
    </w:rPr>
  </w:style>
  <w:style w:type="character" w:customStyle="1" w:styleId="1443RefVolEdSurname">
    <w:name w:val="14.43 RefVolEdSurname"/>
    <w:rsid w:val="000B726E"/>
    <w:rPr>
      <w:b w:val="0"/>
      <w:bdr w:val="none" w:sz="0" w:space="0" w:color="auto"/>
      <w:shd w:val="clear" w:color="auto" w:fill="8DB3E2"/>
      <w:lang w:val="en-GB"/>
    </w:rPr>
  </w:style>
  <w:style w:type="paragraph" w:customStyle="1" w:styleId="1001Video">
    <w:name w:val="10.01 Video"/>
    <w:basedOn w:val="Normal"/>
    <w:qFormat/>
    <w:rsid w:val="000B726E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/>
      <w:color w:val="FF0000"/>
      <w:sz w:val="24"/>
    </w:rPr>
  </w:style>
  <w:style w:type="paragraph" w:customStyle="1" w:styleId="1002Audio">
    <w:name w:val="10.02 Audio"/>
    <w:basedOn w:val="1001Video"/>
    <w:qFormat/>
    <w:rsid w:val="000B726E"/>
  </w:style>
  <w:style w:type="paragraph" w:customStyle="1" w:styleId="1003Animation">
    <w:name w:val="10.03 Animation"/>
    <w:basedOn w:val="1002Audio"/>
    <w:qFormat/>
    <w:rsid w:val="000B726E"/>
  </w:style>
  <w:style w:type="paragraph" w:customStyle="1" w:styleId="1004Assessment">
    <w:name w:val="10.04 Assessment"/>
    <w:basedOn w:val="1003Animation"/>
    <w:qFormat/>
    <w:rsid w:val="000B726E"/>
  </w:style>
  <w:style w:type="paragraph" w:customStyle="1" w:styleId="1005QA">
    <w:name w:val="10.05 Q&amp;A"/>
    <w:basedOn w:val="1004Assessment"/>
    <w:qFormat/>
    <w:rsid w:val="000B726E"/>
  </w:style>
  <w:style w:type="paragraph" w:customStyle="1" w:styleId="1006Pop-up">
    <w:name w:val="10.06 Pop-up"/>
    <w:basedOn w:val="1005QA"/>
    <w:qFormat/>
    <w:rsid w:val="000B726E"/>
  </w:style>
  <w:style w:type="paragraph" w:customStyle="1" w:styleId="1007Slideshow">
    <w:name w:val="10.07 Slideshow"/>
    <w:basedOn w:val="1006Pop-up"/>
    <w:qFormat/>
    <w:rsid w:val="000B726E"/>
  </w:style>
  <w:style w:type="paragraph" w:customStyle="1" w:styleId="1101Cov1">
    <w:name w:val="11.01 Cov1"/>
    <w:basedOn w:val="Normal"/>
    <w:qFormat/>
    <w:rsid w:val="000B726E"/>
    <w:pPr>
      <w:pBdr>
        <w:top w:val="thinThickLargeGap" w:sz="24" w:space="8" w:color="auto"/>
        <w:bottom w:val="thickThinLargeGap" w:sz="24" w:space="12" w:color="auto"/>
      </w:pBdr>
      <w:spacing w:before="120" w:line="360" w:lineRule="exact"/>
    </w:pPr>
    <w:rPr>
      <w:rFonts w:ascii="Cambria Math" w:hAnsi="Cambria Math"/>
      <w:sz w:val="24"/>
      <w:lang w:val="en-GB"/>
    </w:rPr>
  </w:style>
  <w:style w:type="paragraph" w:customStyle="1" w:styleId="1112FMSubT">
    <w:name w:val="11.12 FMSubT"/>
    <w:basedOn w:val="1111FMT"/>
    <w:rsid w:val="000B726E"/>
    <w:pPr>
      <w:spacing w:before="0"/>
    </w:pPr>
    <w:rPr>
      <w:b w:val="0"/>
      <w:sz w:val="32"/>
      <w:lang w:val="en-GB"/>
    </w:rPr>
  </w:style>
  <w:style w:type="paragraph" w:customStyle="1" w:styleId="1116Blurb">
    <w:name w:val="11.16 Blurb"/>
    <w:basedOn w:val="Normal"/>
    <w:qFormat/>
    <w:rsid w:val="000B726E"/>
    <w:pPr>
      <w:spacing w:before="240" w:after="240" w:line="360" w:lineRule="exact"/>
      <w:ind w:left="1440" w:right="1440"/>
    </w:pPr>
    <w:rPr>
      <w:rFonts w:ascii="Arial Unicode MS" w:hAnsi="Arial Unicode MS"/>
      <w:sz w:val="24"/>
      <w:lang w:val="en-GB"/>
    </w:rPr>
  </w:style>
  <w:style w:type="paragraph" w:customStyle="1" w:styleId="1121Bio">
    <w:name w:val="11.21 Bio"/>
    <w:basedOn w:val="1116Blurb"/>
    <w:qFormat/>
    <w:rsid w:val="000B726E"/>
    <w:pPr>
      <w:ind w:left="720" w:right="720"/>
    </w:pPr>
    <w:rPr>
      <w:rFonts w:ascii="Cambria Math" w:hAnsi="Cambria Math"/>
    </w:rPr>
  </w:style>
  <w:style w:type="paragraph" w:customStyle="1" w:styleId="1123HTSubT">
    <w:name w:val="11.23 HTSubT"/>
    <w:basedOn w:val="1122HT"/>
    <w:qFormat/>
    <w:rsid w:val="000B726E"/>
    <w:pPr>
      <w:spacing w:before="240"/>
    </w:pPr>
    <w:rPr>
      <w:b w:val="0"/>
      <w:sz w:val="28"/>
      <w:lang w:val="en-GB"/>
    </w:rPr>
  </w:style>
  <w:style w:type="paragraph" w:customStyle="1" w:styleId="1115SeriesT">
    <w:name w:val="11.15 SeriesT"/>
    <w:basedOn w:val="1114Volume"/>
    <w:qFormat/>
    <w:rsid w:val="000B726E"/>
    <w:rPr>
      <w:rFonts w:ascii="Arial Unicode MS" w:hAnsi="Arial Unicode MS"/>
    </w:rPr>
  </w:style>
  <w:style w:type="paragraph" w:customStyle="1" w:styleId="1126SerEds">
    <w:name w:val="11.26 SerEds"/>
    <w:basedOn w:val="1118AuthEd"/>
    <w:qFormat/>
    <w:rsid w:val="000B726E"/>
    <w:pPr>
      <w:spacing w:line="360" w:lineRule="exact"/>
    </w:pPr>
    <w:rPr>
      <w:b w:val="0"/>
      <w:sz w:val="24"/>
      <w:lang w:val="en-GB"/>
    </w:rPr>
  </w:style>
  <w:style w:type="character" w:customStyle="1" w:styleId="1134SerListTitle">
    <w:name w:val="11.34 SerListTitle"/>
    <w:rsid w:val="000B726E"/>
    <w:rPr>
      <w:i/>
      <w:color w:val="00B050"/>
      <w:bdr w:val="none" w:sz="0" w:space="0" w:color="auto"/>
      <w:shd w:val="clear" w:color="auto" w:fill="auto"/>
      <w:lang w:val="en-GB"/>
    </w:rPr>
  </w:style>
  <w:style w:type="character" w:customStyle="1" w:styleId="1135SerListAuthor">
    <w:name w:val="11.35 SerListAuthor"/>
    <w:rsid w:val="000B726E"/>
    <w:rPr>
      <w:color w:val="E36C0A"/>
      <w:bdr w:val="none" w:sz="0" w:space="0" w:color="auto"/>
      <w:shd w:val="clear" w:color="auto" w:fill="auto"/>
      <w:lang w:val="en-GB"/>
    </w:rPr>
  </w:style>
  <w:style w:type="paragraph" w:customStyle="1" w:styleId="1102Cov2">
    <w:name w:val="11.02 Cov2"/>
    <w:basedOn w:val="1101Cov1"/>
    <w:qFormat/>
    <w:rsid w:val="000B726E"/>
  </w:style>
  <w:style w:type="paragraph" w:customStyle="1" w:styleId="1103Cov3">
    <w:name w:val="11.03 Cov3"/>
    <w:basedOn w:val="1102Cov2"/>
    <w:qFormat/>
    <w:rsid w:val="000B726E"/>
  </w:style>
  <w:style w:type="paragraph" w:customStyle="1" w:styleId="1104Cov4">
    <w:name w:val="11.04 Cov4"/>
    <w:basedOn w:val="1103Cov3"/>
    <w:qFormat/>
    <w:rsid w:val="000B726E"/>
  </w:style>
  <w:style w:type="paragraph" w:customStyle="1" w:styleId="1105Spine">
    <w:name w:val="11.05 Spine"/>
    <w:basedOn w:val="1104Cov4"/>
    <w:qFormat/>
    <w:rsid w:val="000B726E"/>
  </w:style>
  <w:style w:type="paragraph" w:customStyle="1" w:styleId="1106FrontFlap">
    <w:name w:val="11.06 FrontFlap"/>
    <w:basedOn w:val="1105Spine"/>
    <w:qFormat/>
    <w:rsid w:val="000B726E"/>
  </w:style>
  <w:style w:type="paragraph" w:customStyle="1" w:styleId="1107BackFlap">
    <w:name w:val="11.07 BackFlap"/>
    <w:basedOn w:val="1106FrontFlap"/>
    <w:qFormat/>
    <w:rsid w:val="000B726E"/>
  </w:style>
  <w:style w:type="paragraph" w:customStyle="1" w:styleId="1141CopyrightStmt">
    <w:name w:val="11.41 CopyrightStmt"/>
    <w:basedOn w:val="1140ImprintPage"/>
    <w:qFormat/>
    <w:rsid w:val="000B726E"/>
    <w:rPr>
      <w:color w:val="365F91"/>
      <w:lang w:val="en-GB"/>
    </w:rPr>
  </w:style>
  <w:style w:type="paragraph" w:customStyle="1" w:styleId="1144Permissions">
    <w:name w:val="11.44 Permissions"/>
    <w:basedOn w:val="1140ImprintPage"/>
    <w:qFormat/>
    <w:rsid w:val="000B726E"/>
    <w:rPr>
      <w:color w:val="007A37"/>
      <w:lang w:val="en-GB"/>
    </w:rPr>
  </w:style>
  <w:style w:type="paragraph" w:customStyle="1" w:styleId="1153ToCSubPart">
    <w:name w:val="11.53 ToCSubPart"/>
    <w:basedOn w:val="1152ToCPart"/>
    <w:qFormat/>
    <w:rsid w:val="000B726E"/>
    <w:pPr>
      <w:spacing w:before="120"/>
    </w:pPr>
    <w:rPr>
      <w:sz w:val="24"/>
      <w:lang w:val="en-GB"/>
    </w:rPr>
  </w:style>
  <w:style w:type="paragraph" w:customStyle="1" w:styleId="1160ToCSupp">
    <w:name w:val="11.60 ToCSupp"/>
    <w:basedOn w:val="1159ToCEM"/>
    <w:qFormat/>
    <w:rsid w:val="000B726E"/>
    <w:rPr>
      <w:color w:val="365F91"/>
      <w:lang w:val="en-GB"/>
    </w:rPr>
  </w:style>
  <w:style w:type="paragraph" w:customStyle="1" w:styleId="1161ToCSubBook">
    <w:name w:val="11.61 ToCSubBook"/>
    <w:basedOn w:val="1159ToCEM"/>
    <w:qFormat/>
    <w:rsid w:val="000B726E"/>
    <w:rPr>
      <w:rFonts w:ascii="Arial Unicode MS" w:hAnsi="Arial Unicode MS"/>
      <w:b/>
      <w:color w:val="7030A0"/>
      <w:lang w:val="en-GB"/>
    </w:rPr>
  </w:style>
  <w:style w:type="paragraph" w:customStyle="1" w:styleId="1162ToCDict">
    <w:name w:val="11.62 ToCDict"/>
    <w:basedOn w:val="1159ToCEM"/>
    <w:qFormat/>
    <w:rsid w:val="000B726E"/>
    <w:rPr>
      <w:color w:val="007A37"/>
      <w:lang w:val="en-GB"/>
    </w:rPr>
  </w:style>
  <w:style w:type="paragraph" w:customStyle="1" w:styleId="0708CompCodeLine">
    <w:name w:val="07.08 CompCodeLine"/>
    <w:basedOn w:val="0102ParaContinuation"/>
    <w:qFormat/>
    <w:rsid w:val="000B726E"/>
    <w:pPr>
      <w:spacing w:line="240" w:lineRule="exact"/>
    </w:pPr>
    <w:rPr>
      <w:rFonts w:ascii="Courier New" w:hAnsi="Courier New"/>
      <w:color w:val="006666"/>
      <w:sz w:val="22"/>
    </w:rPr>
  </w:style>
  <w:style w:type="character" w:customStyle="1" w:styleId="0709CompCodeString">
    <w:name w:val="07.09 CompCodeString"/>
    <w:qFormat/>
    <w:rsid w:val="000B726E"/>
    <w:rPr>
      <w:rFonts w:ascii="Courier New" w:hAnsi="Courier New"/>
      <w:color w:val="006666"/>
    </w:rPr>
  </w:style>
  <w:style w:type="paragraph" w:customStyle="1" w:styleId="0710LingIndents">
    <w:name w:val="07.10 LingIndents"/>
    <w:basedOn w:val="0708CompCodeLine"/>
    <w:qFormat/>
    <w:rsid w:val="000B726E"/>
    <w:pPr>
      <w:spacing w:line="360" w:lineRule="exact"/>
    </w:pPr>
    <w:rPr>
      <w:rFonts w:ascii="Cambria Math" w:hAnsi="Cambria Math"/>
    </w:rPr>
  </w:style>
  <w:style w:type="paragraph" w:customStyle="1" w:styleId="0711LingColumns">
    <w:name w:val="07.11 LingColumns"/>
    <w:basedOn w:val="Normal"/>
    <w:qFormat/>
    <w:rsid w:val="000B726E"/>
    <w:pPr>
      <w:spacing w:line="360" w:lineRule="exact"/>
    </w:pPr>
    <w:rPr>
      <w:rFonts w:ascii="Cambria Math" w:hAnsi="Cambria Math"/>
      <w:color w:val="006666"/>
      <w:sz w:val="24"/>
    </w:rPr>
  </w:style>
  <w:style w:type="paragraph" w:customStyle="1" w:styleId="1400EMSect">
    <w:name w:val="14.00 EMSect"/>
    <w:basedOn w:val="1110FMSect"/>
    <w:qFormat/>
    <w:rsid w:val="000B726E"/>
    <w:pPr>
      <w:pBdr>
        <w:top w:val="dashSmallGap" w:sz="4" w:space="1" w:color="auto"/>
        <w:left w:val="dashSmallGap" w:sz="4" w:space="4" w:color="auto"/>
        <w:bottom w:val="dashSmallGap" w:sz="4" w:space="6" w:color="auto"/>
        <w:right w:val="dashSmallGap" w:sz="4" w:space="4" w:color="auto"/>
      </w:pBdr>
      <w:shd w:val="clear" w:color="auto" w:fill="EEECE1"/>
    </w:pPr>
    <w:rPr>
      <w:lang w:val="en-GB"/>
    </w:rPr>
  </w:style>
  <w:style w:type="paragraph" w:customStyle="1" w:styleId="1408AN">
    <w:name w:val="14.08 AN"/>
    <w:basedOn w:val="1301CN"/>
    <w:qFormat/>
    <w:rsid w:val="000B726E"/>
    <w:pPr>
      <w:jc w:val="center"/>
    </w:pPr>
    <w:rPr>
      <w:color w:val="663300"/>
      <w:sz w:val="28"/>
      <w:lang w:val="en-GB"/>
    </w:rPr>
  </w:style>
  <w:style w:type="paragraph" w:customStyle="1" w:styleId="1409AT">
    <w:name w:val="14.09 AT"/>
    <w:basedOn w:val="1401EMT"/>
    <w:qFormat/>
    <w:rsid w:val="000B726E"/>
    <w:rPr>
      <w:sz w:val="28"/>
      <w:lang w:val="en-GB"/>
    </w:rPr>
  </w:style>
  <w:style w:type="paragraph" w:customStyle="1" w:styleId="1439IndLegend">
    <w:name w:val="14.39 IndLegend"/>
    <w:basedOn w:val="1402Headnote"/>
    <w:qFormat/>
    <w:rsid w:val="000B726E"/>
    <w:pPr>
      <w:spacing w:before="0" w:after="0" w:line="280" w:lineRule="exact"/>
      <w:ind w:left="2160" w:right="0"/>
    </w:pPr>
    <w:rPr>
      <w:lang w:val="en-GB"/>
    </w:rPr>
  </w:style>
  <w:style w:type="paragraph" w:customStyle="1" w:styleId="1431IndEntry">
    <w:name w:val="14.31 IndEntry"/>
    <w:basedOn w:val="0103ParaFirst"/>
    <w:qFormat/>
    <w:rsid w:val="000B726E"/>
    <w:rPr>
      <w:color w:val="800000"/>
    </w:rPr>
  </w:style>
  <w:style w:type="character" w:customStyle="1" w:styleId="1433IndTerm">
    <w:name w:val="14.33 IndTerm"/>
    <w:qFormat/>
    <w:rsid w:val="000B726E"/>
    <w:rPr>
      <w:b/>
    </w:rPr>
  </w:style>
  <w:style w:type="character" w:customStyle="1" w:styleId="1434IndLocator">
    <w:name w:val="14.34 IndLocator"/>
    <w:qFormat/>
    <w:rsid w:val="000B726E"/>
    <w:rPr>
      <w:color w:val="4F81BD"/>
      <w:u w:val="single"/>
    </w:rPr>
  </w:style>
  <w:style w:type="character" w:customStyle="1" w:styleId="1435IndLocatorRange">
    <w:name w:val="14.35 IndLocatorRange"/>
    <w:qFormat/>
    <w:rsid w:val="000B726E"/>
    <w:rPr>
      <w:color w:val="31849B"/>
      <w:u w:val="single"/>
      <w:bdr w:val="none" w:sz="0" w:space="0" w:color="auto"/>
      <w:shd w:val="clear" w:color="auto" w:fill="DBE5F1"/>
    </w:rPr>
  </w:style>
  <w:style w:type="character" w:customStyle="1" w:styleId="1436IndSee">
    <w:name w:val="14.36 IndSee"/>
    <w:qFormat/>
    <w:rsid w:val="000B726E"/>
    <w:rPr>
      <w:color w:val="006666"/>
      <w:u w:val="single"/>
    </w:rPr>
  </w:style>
  <w:style w:type="character" w:customStyle="1" w:styleId="1437IndSeeAlso">
    <w:name w:val="14.37 IndSeeAlso"/>
    <w:qFormat/>
    <w:rsid w:val="000B726E"/>
    <w:rPr>
      <w:color w:val="006666"/>
      <w:u w:val="double"/>
    </w:rPr>
  </w:style>
  <w:style w:type="character" w:customStyle="1" w:styleId="1438IndEdNote">
    <w:name w:val="14.38 IndEdNote"/>
    <w:qFormat/>
    <w:rsid w:val="000B726E"/>
    <w:rPr>
      <w:u w:val="wave"/>
    </w:rPr>
  </w:style>
  <w:style w:type="paragraph" w:customStyle="1" w:styleId="1432IndSubEntry">
    <w:name w:val="14.32 IndSubEntry"/>
    <w:basedOn w:val="1431IndEntry"/>
    <w:qFormat/>
    <w:rsid w:val="000B726E"/>
    <w:pPr>
      <w:ind w:left="720"/>
    </w:pPr>
  </w:style>
  <w:style w:type="paragraph" w:customStyle="1" w:styleId="0001MessagePara">
    <w:name w:val="00.01 MessagePara"/>
    <w:basedOn w:val="0102ParaContinuation"/>
    <w:qFormat/>
    <w:rsid w:val="000B726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99FF"/>
      <w:spacing w:before="120" w:after="120" w:line="280" w:lineRule="exact"/>
    </w:pPr>
    <w:rPr>
      <w:rFonts w:ascii="Lucida Sans Unicode" w:hAnsi="Lucida Sans Unicode"/>
      <w:b/>
      <w:lang w:val="en-GB"/>
    </w:rPr>
  </w:style>
  <w:style w:type="character" w:customStyle="1" w:styleId="0002MessageString">
    <w:name w:val="00.02 MessageString"/>
    <w:qFormat/>
    <w:rsid w:val="000B726E"/>
    <w:rPr>
      <w:rFonts w:ascii="Lucida Sans Unicode" w:hAnsi="Lucida Sans Unicode"/>
      <w:b/>
      <w:bdr w:val="none" w:sz="0" w:space="0" w:color="auto"/>
      <w:shd w:val="clear" w:color="auto" w:fill="FF99FF"/>
    </w:rPr>
  </w:style>
  <w:style w:type="paragraph" w:customStyle="1" w:styleId="1164ToCA">
    <w:name w:val="11.64 ToCA+"/>
    <w:basedOn w:val="1156ToCA"/>
    <w:qFormat/>
    <w:rsid w:val="000B726E"/>
    <w:pPr>
      <w:ind w:left="576"/>
    </w:pPr>
    <w:rPr>
      <w:b/>
      <w:lang w:val="en-GB"/>
    </w:rPr>
  </w:style>
  <w:style w:type="paragraph" w:customStyle="1" w:styleId="1501EditionBegin">
    <w:name w:val="15.01 EditionBegin"/>
    <w:basedOn w:val="0841ComplexNumParaBegin"/>
    <w:qFormat/>
    <w:rsid w:val="000B726E"/>
    <w:rPr>
      <w:lang w:val="en-GB"/>
    </w:rPr>
  </w:style>
  <w:style w:type="paragraph" w:customStyle="1" w:styleId="1505DocGroup">
    <w:name w:val="15.05 DocGroup"/>
    <w:basedOn w:val="1301CN"/>
    <w:qFormat/>
    <w:rsid w:val="000B726E"/>
    <w:pPr>
      <w:jc w:val="center"/>
    </w:pPr>
    <w:rPr>
      <w:rFonts w:ascii="Cambria Math" w:eastAsia="Arial Unicode MS" w:hAnsi="Cambria Math"/>
      <w:b w:val="0"/>
      <w:i w:val="0"/>
      <w:smallCaps/>
      <w:spacing w:val="120"/>
      <w:sz w:val="32"/>
    </w:rPr>
  </w:style>
  <w:style w:type="paragraph" w:customStyle="1" w:styleId="1506DocGroupIntro">
    <w:name w:val="15.06 DocGroupIntro"/>
    <w:basedOn w:val="Normal"/>
    <w:qFormat/>
    <w:rsid w:val="000B726E"/>
    <w:pPr>
      <w:spacing w:line="360" w:lineRule="exact"/>
      <w:ind w:firstLine="720"/>
    </w:pPr>
    <w:rPr>
      <w:rFonts w:ascii="Cambria Math" w:hAnsi="Cambria Math"/>
      <w:sz w:val="24"/>
    </w:rPr>
  </w:style>
  <w:style w:type="paragraph" w:customStyle="1" w:styleId="1508DocT">
    <w:name w:val="15.08 DocT"/>
    <w:basedOn w:val="0208Heading"/>
    <w:qFormat/>
    <w:rsid w:val="000B726E"/>
    <w:pPr>
      <w:ind w:left="0"/>
    </w:pPr>
    <w:rPr>
      <w:color w:val="000000"/>
    </w:rPr>
  </w:style>
  <w:style w:type="character" w:customStyle="1" w:styleId="1507DocN">
    <w:name w:val="15.07 DocN"/>
    <w:qFormat/>
    <w:rsid w:val="000B726E"/>
    <w:rPr>
      <w:color w:val="auto"/>
      <w:u w:val="none"/>
      <w:bdr w:val="single" w:sz="4" w:space="0" w:color="auto"/>
      <w:lang w:val="en-GB"/>
    </w:rPr>
  </w:style>
  <w:style w:type="paragraph" w:customStyle="1" w:styleId="1509DocST">
    <w:name w:val="15.09 DocST"/>
    <w:basedOn w:val="1508DocT"/>
    <w:qFormat/>
    <w:rsid w:val="000B726E"/>
    <w:pPr>
      <w:spacing w:before="0"/>
    </w:pPr>
    <w:rPr>
      <w:b w:val="0"/>
    </w:rPr>
  </w:style>
  <w:style w:type="paragraph" w:customStyle="1" w:styleId="1510DocDate">
    <w:name w:val="15.10 DocDate"/>
    <w:basedOn w:val="1509DocST"/>
    <w:qFormat/>
    <w:rsid w:val="000B726E"/>
    <w:rPr>
      <w:rFonts w:ascii="Cambria Math" w:hAnsi="Cambria Math"/>
    </w:rPr>
  </w:style>
  <w:style w:type="paragraph" w:customStyle="1" w:styleId="1511DocBegin">
    <w:name w:val="15.11 DocBegin"/>
    <w:basedOn w:val="1501EditionBegin"/>
    <w:qFormat/>
    <w:rsid w:val="000B726E"/>
    <w:pPr>
      <w:shd w:val="clear" w:color="auto" w:fill="8CFFBF"/>
    </w:pPr>
  </w:style>
  <w:style w:type="paragraph" w:customStyle="1" w:styleId="1524LPara">
    <w:name w:val="15.24 LPara"/>
    <w:basedOn w:val="Normal"/>
    <w:rsid w:val="000B726E"/>
    <w:pPr>
      <w:spacing w:before="240" w:line="560" w:lineRule="exact"/>
      <w:ind w:left="720" w:right="720" w:firstLine="720"/>
      <w:contextualSpacing/>
    </w:pPr>
    <w:rPr>
      <w:rFonts w:ascii="Cambria Math" w:hAnsi="Cambria Math"/>
      <w:color w:val="244061"/>
      <w:sz w:val="24"/>
    </w:rPr>
  </w:style>
  <w:style w:type="paragraph" w:customStyle="1" w:styleId="1526LVale">
    <w:name w:val="15.26 LVale"/>
    <w:basedOn w:val="1524LPara"/>
    <w:rsid w:val="000B726E"/>
    <w:pPr>
      <w:spacing w:after="240"/>
      <w:ind w:left="2880" w:right="0" w:firstLine="0"/>
    </w:pPr>
  </w:style>
  <w:style w:type="paragraph" w:customStyle="1" w:styleId="1527LSig">
    <w:name w:val="15.27 LSig"/>
    <w:basedOn w:val="1524LPara"/>
    <w:rsid w:val="000B726E"/>
    <w:pPr>
      <w:spacing w:after="240"/>
      <w:ind w:left="2880" w:right="0" w:firstLine="0"/>
    </w:pPr>
  </w:style>
  <w:style w:type="paragraph" w:customStyle="1" w:styleId="1528LAuAddress">
    <w:name w:val="15.28 LAuAddress"/>
    <w:basedOn w:val="1524LPara"/>
    <w:rsid w:val="000B726E"/>
    <w:pPr>
      <w:spacing w:after="240"/>
      <w:ind w:left="2880" w:right="0" w:firstLine="0"/>
    </w:pPr>
  </w:style>
  <w:style w:type="paragraph" w:customStyle="1" w:styleId="1523LSal">
    <w:name w:val="15.23 LSal"/>
    <w:basedOn w:val="1524LPara"/>
    <w:rsid w:val="000B726E"/>
    <w:pPr>
      <w:ind w:firstLine="0"/>
    </w:pPr>
  </w:style>
  <w:style w:type="paragraph" w:customStyle="1" w:styleId="1521LAdd">
    <w:name w:val="15.21 LAdd"/>
    <w:basedOn w:val="1524LPara"/>
    <w:rsid w:val="000B726E"/>
    <w:pPr>
      <w:spacing w:after="240"/>
      <w:ind w:firstLine="0"/>
    </w:pPr>
  </w:style>
  <w:style w:type="paragraph" w:customStyle="1" w:styleId="1522LDate">
    <w:name w:val="15.22 LDate"/>
    <w:basedOn w:val="1524LPara"/>
    <w:rsid w:val="000B726E"/>
    <w:pPr>
      <w:spacing w:before="120"/>
      <w:jc w:val="right"/>
    </w:pPr>
  </w:style>
  <w:style w:type="paragraph" w:customStyle="1" w:styleId="1525LParaContinuation">
    <w:name w:val="15.25 LParaContinuation"/>
    <w:basedOn w:val="1524LPara"/>
    <w:next w:val="1524LPara"/>
    <w:qFormat/>
    <w:rsid w:val="000B726E"/>
    <w:pPr>
      <w:spacing w:before="0"/>
      <w:ind w:firstLine="0"/>
    </w:pPr>
  </w:style>
  <w:style w:type="paragraph" w:customStyle="1" w:styleId="1529LPS">
    <w:name w:val="15.29 LPS"/>
    <w:basedOn w:val="1525LParaContinuation"/>
    <w:qFormat/>
    <w:rsid w:val="000B726E"/>
    <w:pPr>
      <w:spacing w:before="240"/>
    </w:pPr>
  </w:style>
  <w:style w:type="paragraph" w:customStyle="1" w:styleId="1512DocEnd">
    <w:name w:val="15.12 DocEnd"/>
    <w:basedOn w:val="1511Doc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1515DocS">
    <w:name w:val="15.15 DocS"/>
    <w:basedOn w:val="0120Source"/>
    <w:qFormat/>
    <w:rsid w:val="000B726E"/>
    <w:pPr>
      <w:jc w:val="left"/>
    </w:pPr>
  </w:style>
  <w:style w:type="paragraph" w:customStyle="1" w:styleId="1530DocComm">
    <w:name w:val="15.30 DocComm"/>
    <w:basedOn w:val="1515DocS"/>
    <w:qFormat/>
    <w:rsid w:val="000B726E"/>
    <w:pPr>
      <w:ind w:left="0" w:right="0" w:firstLine="720"/>
    </w:pPr>
    <w:rPr>
      <w:rFonts w:ascii="Arial Unicode MS" w:hAnsi="Arial Unicode MS"/>
      <w:color w:val="000000"/>
    </w:rPr>
  </w:style>
  <w:style w:type="paragraph" w:customStyle="1" w:styleId="1503SubBookLevel1Begin">
    <w:name w:val="15.03 SubBookLevel1Begin"/>
    <w:basedOn w:val="1501EditionBegin"/>
    <w:qFormat/>
    <w:rsid w:val="000B726E"/>
    <w:pPr>
      <w:shd w:val="clear" w:color="auto" w:fill="FFFF99"/>
    </w:pPr>
  </w:style>
  <w:style w:type="paragraph" w:customStyle="1" w:styleId="1504SubBookLevel1End">
    <w:name w:val="15.04 SubBookLevel1End"/>
    <w:basedOn w:val="1503SubBookLevel1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1513DocTransBegin">
    <w:name w:val="15.13 DocTransBegin"/>
    <w:basedOn w:val="1511DocBegin"/>
    <w:qFormat/>
    <w:rsid w:val="000B726E"/>
    <w:pPr>
      <w:shd w:val="clear" w:color="auto" w:fill="E2A7FF"/>
    </w:pPr>
  </w:style>
  <w:style w:type="paragraph" w:customStyle="1" w:styleId="1514DocTransEnd">
    <w:name w:val="15.14 DocTransEnd"/>
    <w:basedOn w:val="1512DocEnd"/>
    <w:qFormat/>
    <w:rsid w:val="000B726E"/>
    <w:pPr>
      <w:shd w:val="clear" w:color="auto" w:fill="E2A7FF"/>
    </w:pPr>
  </w:style>
  <w:style w:type="paragraph" w:customStyle="1" w:styleId="1502EditionEnd">
    <w:name w:val="15.02 EditionEnd"/>
    <w:basedOn w:val="1501Edition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0127DialogueTrans">
    <w:name w:val="01.27 DialogueTrans"/>
    <w:basedOn w:val="0140DialProse"/>
    <w:qFormat/>
    <w:rsid w:val="000B726E"/>
    <w:rPr>
      <w:color w:val="7030A0"/>
    </w:rPr>
  </w:style>
  <w:style w:type="character" w:styleId="Emphasis">
    <w:name w:val="Emphasis"/>
    <w:qFormat/>
    <w:rsid w:val="000B726E"/>
    <w:rPr>
      <w:i/>
      <w:iCs/>
    </w:rPr>
  </w:style>
  <w:style w:type="paragraph" w:customStyle="1" w:styleId="1703ToCasesAlphaBegin">
    <w:name w:val="17.03 ToCasesAlphaBegin"/>
    <w:basedOn w:val="Normal"/>
    <w:qFormat/>
    <w:rsid w:val="000B726E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hAnsi="Arial Unicode MS"/>
      <w:b/>
      <w:color w:val="660033"/>
      <w:sz w:val="28"/>
      <w:lang w:val="en-GB"/>
    </w:rPr>
  </w:style>
  <w:style w:type="paragraph" w:customStyle="1" w:styleId="1704ToCasesAlphaEnd">
    <w:name w:val="17.04 ToCasesAlphaEnd"/>
    <w:basedOn w:val="1703ToCasesAlpha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05ToCasesCourtsBegin">
    <w:name w:val="17.05 ToCasesCourtsBegin"/>
    <w:basedOn w:val="1703ToCasesAlphaBegin"/>
    <w:qFormat/>
    <w:rsid w:val="000B726E"/>
  </w:style>
  <w:style w:type="paragraph" w:customStyle="1" w:styleId="1706ToCasesCourtsEnd">
    <w:name w:val="17.06 ToCasesCourtsEnd"/>
    <w:basedOn w:val="1704ToCasesAlphaEnd"/>
    <w:qFormat/>
    <w:rsid w:val="000B726E"/>
  </w:style>
  <w:style w:type="paragraph" w:customStyle="1" w:styleId="1707DigestOfCasesBriefBegin">
    <w:name w:val="17.07 DigestOfCasesBriefBegin"/>
    <w:basedOn w:val="1705ToCasesCourtsBegin"/>
    <w:qFormat/>
    <w:rsid w:val="000B726E"/>
  </w:style>
  <w:style w:type="paragraph" w:customStyle="1" w:styleId="1708DigestOfCasesBriefEnd">
    <w:name w:val="17.08 DigestOfCasesBriefEnd"/>
    <w:basedOn w:val="1706ToCasesCourtsEnd"/>
    <w:qFormat/>
    <w:rsid w:val="000B726E"/>
  </w:style>
  <w:style w:type="paragraph" w:customStyle="1" w:styleId="1709DigestOfCasesMainBegin">
    <w:name w:val="17.09 DigestOfCasesMainBegin"/>
    <w:basedOn w:val="1707DigestOfCasesBriefBegin"/>
    <w:qFormat/>
    <w:rsid w:val="000B726E"/>
  </w:style>
  <w:style w:type="paragraph" w:customStyle="1" w:styleId="1710DigestOfCasesMainEnd">
    <w:name w:val="17.10 DigestOfCasesMainEnd"/>
    <w:basedOn w:val="1708DigestOfCasesBriefEnd"/>
    <w:qFormat/>
    <w:rsid w:val="000B726E"/>
    <w:rPr>
      <w:rFonts w:eastAsia="Arial Unicode MS"/>
    </w:rPr>
  </w:style>
  <w:style w:type="paragraph" w:customStyle="1" w:styleId="1711ToTreatiesBegin">
    <w:name w:val="17.11 ToTreatiesBegin"/>
    <w:basedOn w:val="1709DigestOfCasesMainBegin"/>
    <w:qFormat/>
    <w:rsid w:val="000B726E"/>
  </w:style>
  <w:style w:type="paragraph" w:customStyle="1" w:styleId="1713ToTreatiesMain">
    <w:name w:val="17.13 ToTreatiesMain"/>
    <w:basedOn w:val="1154ToCChapter"/>
    <w:qFormat/>
    <w:rsid w:val="000B726E"/>
    <w:pPr>
      <w:tabs>
        <w:tab w:val="clear" w:pos="720"/>
        <w:tab w:val="clear" w:pos="2160"/>
        <w:tab w:val="clear" w:pos="2880"/>
        <w:tab w:val="clear" w:pos="8640"/>
        <w:tab w:val="right" w:leader="dot" w:pos="9360"/>
      </w:tabs>
      <w:ind w:left="1440" w:hanging="1440"/>
    </w:pPr>
    <w:rPr>
      <w:b w:val="0"/>
    </w:rPr>
  </w:style>
  <w:style w:type="paragraph" w:customStyle="1" w:styleId="1714ToTreatiesSub1">
    <w:name w:val="17.14 ToTreatiesSub1"/>
    <w:basedOn w:val="1156ToCA"/>
    <w:qFormat/>
    <w:rsid w:val="000B726E"/>
    <w:pPr>
      <w:tabs>
        <w:tab w:val="clear" w:pos="720"/>
        <w:tab w:val="clear" w:pos="1440"/>
        <w:tab w:val="clear" w:pos="2160"/>
        <w:tab w:val="clear" w:pos="2880"/>
        <w:tab w:val="clear" w:pos="8640"/>
        <w:tab w:val="right" w:leader="dot" w:pos="9360"/>
      </w:tabs>
      <w:ind w:left="1728"/>
    </w:pPr>
  </w:style>
  <w:style w:type="paragraph" w:customStyle="1" w:styleId="1715ToTreatiesSub2">
    <w:name w:val="17.15 ToTreatiesSub2"/>
    <w:basedOn w:val="1714ToTreatiesSub1"/>
    <w:qFormat/>
    <w:rsid w:val="000B726E"/>
    <w:pPr>
      <w:ind w:left="2016"/>
    </w:pPr>
  </w:style>
  <w:style w:type="paragraph" w:customStyle="1" w:styleId="1712ToTreatiesEnd">
    <w:name w:val="17.12 ToTreatiesEnd"/>
    <w:basedOn w:val="1710DigestOfCasesMainEnd"/>
    <w:qFormat/>
    <w:rsid w:val="000B726E"/>
  </w:style>
  <w:style w:type="character" w:customStyle="1" w:styleId="1163ToCContrib">
    <w:name w:val="11.63 ToCContrib"/>
    <w:qFormat/>
    <w:rsid w:val="000B726E"/>
    <w:rPr>
      <w:rFonts w:ascii="Cambria Math" w:hAnsi="Cambria Math"/>
      <w:i/>
      <w:color w:val="943634"/>
      <w:lang w:val="en-GB"/>
    </w:rPr>
  </w:style>
  <w:style w:type="paragraph" w:customStyle="1" w:styleId="0121SigName">
    <w:name w:val="01.21 SigName"/>
    <w:basedOn w:val="Normal"/>
    <w:qFormat/>
    <w:rsid w:val="000B726E"/>
    <w:pPr>
      <w:spacing w:line="560" w:lineRule="exact"/>
      <w:ind w:firstLine="720"/>
      <w:jc w:val="right"/>
    </w:pPr>
    <w:rPr>
      <w:rFonts w:ascii="Cambria Math" w:hAnsi="Cambria Math"/>
      <w:b/>
      <w:sz w:val="24"/>
      <w:lang w:val="en-GB"/>
    </w:rPr>
  </w:style>
  <w:style w:type="paragraph" w:customStyle="1" w:styleId="0122SigLoc">
    <w:name w:val="01.22 SigLoc"/>
    <w:basedOn w:val="0121SigName"/>
    <w:qFormat/>
    <w:rsid w:val="000B726E"/>
    <w:rPr>
      <w:i/>
    </w:rPr>
  </w:style>
  <w:style w:type="paragraph" w:customStyle="1" w:styleId="0123SigDate">
    <w:name w:val="01.23 SigDate"/>
    <w:basedOn w:val="0122SigLoc"/>
    <w:qFormat/>
    <w:rsid w:val="000B726E"/>
    <w:rPr>
      <w:b w:val="0"/>
    </w:rPr>
  </w:style>
  <w:style w:type="paragraph" w:customStyle="1" w:styleId="0402NoteContinuation">
    <w:name w:val="04.02 NoteContinuation"/>
    <w:basedOn w:val="0401FN"/>
    <w:qFormat/>
    <w:rsid w:val="000B726E"/>
    <w:pPr>
      <w:spacing w:before="240"/>
      <w:ind w:firstLine="0"/>
    </w:pPr>
    <w:rPr>
      <w:color w:val="000000"/>
      <w:lang w:val="en-GB"/>
    </w:rPr>
  </w:style>
  <w:style w:type="paragraph" w:customStyle="1" w:styleId="0713Example">
    <w:name w:val="07.13 Example"/>
    <w:basedOn w:val="0701Equation"/>
    <w:qFormat/>
    <w:rsid w:val="000B726E"/>
    <w:rPr>
      <w:lang w:val="en-GB"/>
    </w:rPr>
  </w:style>
  <w:style w:type="paragraph" w:customStyle="1" w:styleId="0406MargN">
    <w:name w:val="04.06 MargN"/>
    <w:basedOn w:val="Normal"/>
    <w:qFormat/>
    <w:rsid w:val="000B726E"/>
    <w:pPr>
      <w:spacing w:line="560" w:lineRule="exact"/>
      <w:ind w:left="-720"/>
    </w:pPr>
    <w:rPr>
      <w:rFonts w:ascii="Cambria Math" w:hAnsi="Cambria Math"/>
      <w:sz w:val="24"/>
      <w:lang w:val="en-GB"/>
    </w:rPr>
  </w:style>
  <w:style w:type="character" w:customStyle="1" w:styleId="0124Trans">
    <w:name w:val="01.24 Trans"/>
    <w:qFormat/>
    <w:rsid w:val="000B726E"/>
    <w:rPr>
      <w:color w:val="7030A0"/>
    </w:rPr>
  </w:style>
  <w:style w:type="character" w:customStyle="1" w:styleId="0614TNoteMarker">
    <w:name w:val="06.14 TNoteMarker"/>
    <w:qFormat/>
    <w:rsid w:val="000B726E"/>
    <w:rPr>
      <w:bdr w:val="none" w:sz="0" w:space="0" w:color="auto"/>
      <w:shd w:val="clear" w:color="auto" w:fill="C4BC96"/>
      <w:vertAlign w:val="superscript"/>
      <w:lang w:val="en-GB"/>
    </w:rPr>
  </w:style>
  <w:style w:type="paragraph" w:customStyle="1" w:styleId="1312ChapDed">
    <w:name w:val="13.12 ChapDed"/>
    <w:basedOn w:val="0103ParaFirst"/>
    <w:qFormat/>
    <w:rsid w:val="000B726E"/>
    <w:pPr>
      <w:spacing w:after="360"/>
      <w:jc w:val="center"/>
    </w:pPr>
    <w:rPr>
      <w:i/>
      <w:lang w:val="en-GB"/>
    </w:rPr>
  </w:style>
  <w:style w:type="paragraph" w:customStyle="1" w:styleId="2001SpecialElement1">
    <w:name w:val="20.01 SpecialElement1"/>
    <w:basedOn w:val="Normal"/>
    <w:qFormat/>
    <w:rsid w:val="000B726E"/>
    <w:pPr>
      <w:shd w:val="clear" w:color="auto" w:fill="66FF66"/>
      <w:spacing w:line="560" w:lineRule="exact"/>
      <w:ind w:firstLine="720"/>
    </w:pPr>
    <w:rPr>
      <w:rFonts w:ascii="Cambria Math" w:hAnsi="Cambria Math"/>
      <w:sz w:val="24"/>
    </w:rPr>
  </w:style>
  <w:style w:type="paragraph" w:customStyle="1" w:styleId="2002SpecialElement2">
    <w:name w:val="20.02 SpecialElement2"/>
    <w:basedOn w:val="2001SpecialElement1"/>
    <w:qFormat/>
    <w:rsid w:val="000B726E"/>
    <w:pPr>
      <w:shd w:val="clear" w:color="auto" w:fill="00FFFF"/>
    </w:pPr>
  </w:style>
  <w:style w:type="paragraph" w:customStyle="1" w:styleId="2003SpecialElement3">
    <w:name w:val="20.03 SpecialElement3"/>
    <w:basedOn w:val="2001SpecialElement1"/>
    <w:qFormat/>
    <w:rsid w:val="000B726E"/>
    <w:pPr>
      <w:shd w:val="clear" w:color="auto" w:fill="FFCC66"/>
    </w:pPr>
  </w:style>
  <w:style w:type="character" w:customStyle="1" w:styleId="2011SpecialPhrase1">
    <w:name w:val="20.11 SpecialPhrase1"/>
    <w:qFormat/>
    <w:rsid w:val="000B726E"/>
    <w:rPr>
      <w:bdr w:val="none" w:sz="0" w:space="0" w:color="auto"/>
      <w:shd w:val="clear" w:color="auto" w:fill="66FF66"/>
    </w:rPr>
  </w:style>
  <w:style w:type="character" w:customStyle="1" w:styleId="2012SpecialPhrase2">
    <w:name w:val="20.12 SpecialPhrase2"/>
    <w:qFormat/>
    <w:rsid w:val="000B726E"/>
    <w:rPr>
      <w:bdr w:val="none" w:sz="0" w:space="0" w:color="auto"/>
      <w:shd w:val="clear" w:color="auto" w:fill="00FFFF"/>
    </w:rPr>
  </w:style>
  <w:style w:type="character" w:customStyle="1" w:styleId="2013SpecialPhrase3">
    <w:name w:val="20.13 SpecialPhrase3"/>
    <w:qFormat/>
    <w:rsid w:val="000B726E"/>
    <w:rPr>
      <w:bdr w:val="none" w:sz="0" w:space="0" w:color="auto"/>
      <w:shd w:val="clear" w:color="auto" w:fill="FFC000"/>
    </w:rPr>
  </w:style>
  <w:style w:type="paragraph" w:customStyle="1" w:styleId="0125AltText">
    <w:name w:val="01.25 AltText"/>
    <w:basedOn w:val="Normal"/>
    <w:qFormat/>
    <w:rsid w:val="000B726E"/>
    <w:pPr>
      <w:spacing w:line="560" w:lineRule="exact"/>
      <w:ind w:firstLine="720"/>
    </w:pPr>
    <w:rPr>
      <w:rFonts w:ascii="Arial Unicode MS" w:eastAsia="Arial Unicode MS" w:hAnsi="Arial Unicode MS"/>
      <w:sz w:val="24"/>
      <w:u w:val="dashDotHeavy"/>
    </w:rPr>
  </w:style>
  <w:style w:type="paragraph" w:customStyle="1" w:styleId="0126LongDesc">
    <w:name w:val="01.26 LongDesc"/>
    <w:basedOn w:val="0125AltText"/>
    <w:qFormat/>
    <w:rsid w:val="000B726E"/>
    <w:pPr>
      <w:pBdr>
        <w:top w:val="dotDash" w:sz="4" w:space="6" w:color="auto"/>
        <w:left w:val="dotDash" w:sz="4" w:space="6" w:color="auto"/>
        <w:bottom w:val="dotDash" w:sz="4" w:space="6" w:color="auto"/>
        <w:right w:val="dotDash" w:sz="4" w:space="6" w:color="auto"/>
      </w:pBdr>
      <w:spacing w:before="120" w:after="120"/>
      <w:ind w:firstLine="0"/>
    </w:pPr>
    <w:rPr>
      <w:u w:val="none"/>
    </w:rPr>
  </w:style>
  <w:style w:type="paragraph" w:styleId="PlainText">
    <w:name w:val="Plain Text"/>
    <w:basedOn w:val="Normal"/>
    <w:link w:val="PlainTextChar"/>
    <w:rsid w:val="000B726E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B726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410RefSurname">
    <w:name w:val="14.10 RefSurname"/>
    <w:qFormat/>
    <w:rsid w:val="000B726E"/>
    <w:rPr>
      <w:bdr w:val="none" w:sz="0" w:space="0" w:color="auto"/>
      <w:shd w:val="clear" w:color="auto" w:fill="FF7C80"/>
      <w:lang w:val="en-GB"/>
    </w:rPr>
  </w:style>
  <w:style w:type="character" w:customStyle="1" w:styleId="1411RefForename">
    <w:name w:val="14.11 RefForename"/>
    <w:qFormat/>
    <w:rsid w:val="000B726E"/>
    <w:rPr>
      <w:bdr w:val="none" w:sz="0" w:space="0" w:color="auto"/>
      <w:shd w:val="clear" w:color="auto" w:fill="00FF00"/>
      <w:lang w:val="en-GB"/>
    </w:rPr>
  </w:style>
  <w:style w:type="character" w:customStyle="1" w:styleId="1412RefAuthorOrg">
    <w:name w:val="14.12 RefAuthorOrg"/>
    <w:qFormat/>
    <w:rsid w:val="000B726E"/>
    <w:rPr>
      <w:bdr w:val="none" w:sz="0" w:space="0" w:color="auto"/>
      <w:shd w:val="clear" w:color="auto" w:fill="FABF8F"/>
      <w:lang w:val="en-GB"/>
    </w:rPr>
  </w:style>
  <w:style w:type="character" w:customStyle="1" w:styleId="1414RefDate">
    <w:name w:val="14.14 RefDate"/>
    <w:qFormat/>
    <w:rsid w:val="000B726E"/>
    <w:rPr>
      <w:bdr w:val="none" w:sz="0" w:space="0" w:color="auto"/>
      <w:shd w:val="clear" w:color="auto" w:fill="FBFF8C"/>
      <w:lang w:val="en-GB"/>
    </w:rPr>
  </w:style>
  <w:style w:type="character" w:customStyle="1" w:styleId="1415RefChapTitle">
    <w:name w:val="14.15 RefChapTitle"/>
    <w:qFormat/>
    <w:rsid w:val="000B726E"/>
    <w:rPr>
      <w:bdr w:val="none" w:sz="0" w:space="0" w:color="auto"/>
      <w:shd w:val="clear" w:color="auto" w:fill="B5FFB3"/>
      <w:lang w:val="en-GB"/>
    </w:rPr>
  </w:style>
  <w:style w:type="character" w:customStyle="1" w:styleId="1416RefBookTitle">
    <w:name w:val="14.16 RefBookTitle"/>
    <w:qFormat/>
    <w:rsid w:val="000B726E"/>
    <w:rPr>
      <w:i/>
      <w:bdr w:val="none" w:sz="0" w:space="0" w:color="auto"/>
      <w:shd w:val="clear" w:color="auto" w:fill="8BFF8B"/>
      <w:lang w:val="en-GB"/>
    </w:rPr>
  </w:style>
  <w:style w:type="character" w:customStyle="1" w:styleId="1442RefVolEdForename">
    <w:name w:val="14.42 RefVolEdForename"/>
    <w:qFormat/>
    <w:rsid w:val="000B726E"/>
    <w:rPr>
      <w:bdr w:val="none" w:sz="0" w:space="0" w:color="auto"/>
      <w:shd w:val="clear" w:color="auto" w:fill="FFC0CB"/>
      <w:lang w:val="en-GB"/>
    </w:rPr>
  </w:style>
  <w:style w:type="character" w:customStyle="1" w:styleId="1417RefArticleTitle">
    <w:name w:val="14.17 RefArticleTitle"/>
    <w:qFormat/>
    <w:rsid w:val="000B726E"/>
    <w:rPr>
      <w:bdr w:val="none" w:sz="0" w:space="0" w:color="auto"/>
      <w:shd w:val="clear" w:color="auto" w:fill="D5F2FE"/>
      <w:lang w:val="en-GB"/>
    </w:rPr>
  </w:style>
  <w:style w:type="character" w:customStyle="1" w:styleId="1418RefJournalTitle">
    <w:name w:val="14.18 RefJournalTitle"/>
    <w:qFormat/>
    <w:rsid w:val="000B726E"/>
    <w:rPr>
      <w:i/>
      <w:bdr w:val="none" w:sz="0" w:space="0" w:color="auto"/>
      <w:shd w:val="clear" w:color="auto" w:fill="ADD8E6"/>
      <w:lang w:val="en-GB"/>
    </w:rPr>
  </w:style>
  <w:style w:type="character" w:customStyle="1" w:styleId="1419RefPubPlace">
    <w:name w:val="14.19 RefPubPlace"/>
    <w:qFormat/>
    <w:rsid w:val="000B726E"/>
    <w:rPr>
      <w:bdr w:val="none" w:sz="0" w:space="0" w:color="auto"/>
      <w:shd w:val="clear" w:color="auto" w:fill="E4CEF6"/>
      <w:lang w:val="en-GB"/>
    </w:rPr>
  </w:style>
  <w:style w:type="character" w:customStyle="1" w:styleId="1420RefPublisher">
    <w:name w:val="14.20 RefPublisher"/>
    <w:qFormat/>
    <w:rsid w:val="000B726E"/>
    <w:rPr>
      <w:bdr w:val="none" w:sz="0" w:space="0" w:color="auto"/>
      <w:shd w:val="clear" w:color="auto" w:fill="C9B1DD"/>
      <w:lang w:val="en-GB"/>
    </w:rPr>
  </w:style>
  <w:style w:type="character" w:customStyle="1" w:styleId="1421RefVolume">
    <w:name w:val="14.21 RefVolume"/>
    <w:qFormat/>
    <w:rsid w:val="000B726E"/>
    <w:rPr>
      <w:bdr w:val="none" w:sz="0" w:space="0" w:color="auto"/>
      <w:shd w:val="clear" w:color="auto" w:fill="AD9B9B"/>
      <w:lang w:val="en-GB"/>
    </w:rPr>
  </w:style>
  <w:style w:type="character" w:customStyle="1" w:styleId="1422RefIssue">
    <w:name w:val="14.22 RefIssue"/>
    <w:qFormat/>
    <w:rsid w:val="000B726E"/>
    <w:rPr>
      <w:bdr w:val="none" w:sz="0" w:space="0" w:color="auto"/>
      <w:shd w:val="clear" w:color="auto" w:fill="D86666"/>
      <w:lang w:val="en-GB"/>
    </w:rPr>
  </w:style>
  <w:style w:type="character" w:customStyle="1" w:styleId="1423RefExtent">
    <w:name w:val="14.23 RefExtent"/>
    <w:qFormat/>
    <w:rsid w:val="000B726E"/>
    <w:rPr>
      <w:bdr w:val="none" w:sz="0" w:space="0" w:color="auto"/>
      <w:shd w:val="clear" w:color="auto" w:fill="CCCACA"/>
      <w:lang w:val="en-GB"/>
    </w:rPr>
  </w:style>
  <w:style w:type="paragraph" w:customStyle="1" w:styleId="1531DocNotesBegin">
    <w:name w:val="15.31 DocNotesBegin"/>
    <w:basedOn w:val="1511DocBegin"/>
    <w:qFormat/>
    <w:rsid w:val="000B726E"/>
    <w:pPr>
      <w:shd w:val="clear" w:color="auto" w:fill="CDFFE4"/>
    </w:pPr>
  </w:style>
  <w:style w:type="character" w:customStyle="1" w:styleId="1533DocNotesType">
    <w:name w:val="15.33 DocNotesType"/>
    <w:qFormat/>
    <w:rsid w:val="000B726E"/>
    <w:rPr>
      <w:b/>
      <w:u w:val="dashLong"/>
      <w:bdr w:val="none" w:sz="0" w:space="0" w:color="auto"/>
    </w:rPr>
  </w:style>
  <w:style w:type="paragraph" w:customStyle="1" w:styleId="1532DocNotesEnd">
    <w:name w:val="15.32 DocNotesEnd"/>
    <w:basedOn w:val="1531DocNotes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1601DictBegin">
    <w:name w:val="16.01 DictBegin"/>
    <w:basedOn w:val="1511DocBegin"/>
    <w:qFormat/>
    <w:rsid w:val="000B726E"/>
    <w:pPr>
      <w:shd w:val="clear" w:color="auto" w:fill="9BBB59"/>
    </w:pPr>
  </w:style>
  <w:style w:type="paragraph" w:customStyle="1" w:styleId="1603DictEntryBegin">
    <w:name w:val="16.03 DictEntryBegin"/>
    <w:basedOn w:val="1601DictBegin"/>
    <w:qFormat/>
    <w:rsid w:val="000B726E"/>
    <w:pPr>
      <w:shd w:val="clear" w:color="auto" w:fill="CBDCA8"/>
    </w:pPr>
  </w:style>
  <w:style w:type="character" w:customStyle="1" w:styleId="1605DictHeadword">
    <w:name w:val="16.05 DictHeadword"/>
    <w:qFormat/>
    <w:rsid w:val="000B726E"/>
    <w:rPr>
      <w:rFonts w:ascii="Arial Unicode MS" w:eastAsia="Arial Unicode MS" w:hAnsi="Arial Unicode MS"/>
      <w:b/>
      <w:color w:val="4F6228"/>
    </w:rPr>
  </w:style>
  <w:style w:type="character" w:customStyle="1" w:styleId="1606DictSubword">
    <w:name w:val="16.06 DictSubword"/>
    <w:qFormat/>
    <w:rsid w:val="000B726E"/>
    <w:rPr>
      <w:rFonts w:ascii="Cambria Math" w:eastAsia="Arial Unicode MS" w:hAnsi="Cambria Math"/>
      <w:b/>
      <w:color w:val="4F6228"/>
    </w:rPr>
  </w:style>
  <w:style w:type="character" w:customStyle="1" w:styleId="1607DictSee">
    <w:name w:val="16.07 DictSee"/>
    <w:qFormat/>
    <w:rsid w:val="000B726E"/>
    <w:rPr>
      <w:i/>
      <w:color w:val="4F6228"/>
    </w:rPr>
  </w:style>
  <w:style w:type="paragraph" w:customStyle="1" w:styleId="1604DictEntryEnd">
    <w:name w:val="16.04 DictEntryEnd"/>
    <w:basedOn w:val="1603DictEntry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1602DictEnd">
    <w:name w:val="16.02 DictEnd"/>
    <w:basedOn w:val="1601DictBegin"/>
    <w:qFormat/>
    <w:rsid w:val="000B726E"/>
    <w:pPr>
      <w:pBdr>
        <w:top w:val="none" w:sz="0" w:space="0" w:color="auto"/>
        <w:bottom w:val="dashed" w:sz="12" w:space="1" w:color="auto"/>
      </w:pBdr>
    </w:pPr>
  </w:style>
  <w:style w:type="paragraph" w:customStyle="1" w:styleId="1721CaseHeadBegin">
    <w:name w:val="17.21 CaseHeadBegin"/>
    <w:basedOn w:val="1711ToTreatiesBegin"/>
    <w:qFormat/>
    <w:rsid w:val="000B726E"/>
  </w:style>
  <w:style w:type="paragraph" w:customStyle="1" w:styleId="1722CaseHeadEnd">
    <w:name w:val="17.22 CaseHead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23CaseName">
    <w:name w:val="17.23 CaseName"/>
    <w:basedOn w:val="Normal"/>
    <w:qFormat/>
    <w:rsid w:val="000B726E"/>
    <w:pPr>
      <w:spacing w:before="120" w:after="120" w:line="560" w:lineRule="exact"/>
      <w:jc w:val="center"/>
    </w:pPr>
    <w:rPr>
      <w:rFonts w:ascii="Cambria Math" w:hAnsi="Cambria Math"/>
      <w:smallCaps/>
      <w:sz w:val="36"/>
    </w:rPr>
  </w:style>
  <w:style w:type="paragraph" w:customStyle="1" w:styleId="1724CaseNameAlt">
    <w:name w:val="17.24 CaseNameAlt"/>
    <w:basedOn w:val="1723CaseName"/>
    <w:qFormat/>
    <w:rsid w:val="000B726E"/>
    <w:rPr>
      <w:smallCaps w:val="0"/>
    </w:rPr>
  </w:style>
  <w:style w:type="paragraph" w:customStyle="1" w:styleId="1725CaseNumber">
    <w:name w:val="17.25 CaseNumber"/>
    <w:basedOn w:val="1723CaseName"/>
    <w:qFormat/>
    <w:rsid w:val="000B726E"/>
    <w:rPr>
      <w:smallCaps w:val="0"/>
      <w:sz w:val="28"/>
      <w:u w:val="dash"/>
    </w:rPr>
  </w:style>
  <w:style w:type="paragraph" w:customStyle="1" w:styleId="1726CaseCourt">
    <w:name w:val="17.26 CaseCourt"/>
    <w:basedOn w:val="1725CaseNumber"/>
    <w:qFormat/>
    <w:rsid w:val="000B726E"/>
    <w:rPr>
      <w:i/>
      <w:sz w:val="24"/>
      <w:u w:val="none"/>
    </w:rPr>
  </w:style>
  <w:style w:type="character" w:customStyle="1" w:styleId="1727CaseDate">
    <w:name w:val="17.27 CaseDate"/>
    <w:qFormat/>
    <w:rsid w:val="000B726E"/>
    <w:rPr>
      <w:color w:val="C0504D"/>
    </w:rPr>
  </w:style>
  <w:style w:type="paragraph" w:customStyle="1" w:styleId="1728CaseStageName">
    <w:name w:val="17.28 CaseStageName"/>
    <w:basedOn w:val="1725CaseNumber"/>
    <w:qFormat/>
    <w:rsid w:val="000B726E"/>
    <w:pPr>
      <w:jc w:val="left"/>
    </w:pPr>
    <w:rPr>
      <w:i/>
      <w:color w:val="365F91"/>
      <w:u w:val="none"/>
    </w:rPr>
  </w:style>
  <w:style w:type="paragraph" w:customStyle="1" w:styleId="1729CaseJudges">
    <w:name w:val="17.29 CaseJudges"/>
    <w:basedOn w:val="1728CaseStageName"/>
    <w:qFormat/>
    <w:rsid w:val="000B726E"/>
    <w:rPr>
      <w:i w:val="0"/>
      <w:color w:val="auto"/>
    </w:rPr>
  </w:style>
  <w:style w:type="paragraph" w:customStyle="1" w:styleId="1731CaseSummaryBegin">
    <w:name w:val="17.31 CaseSummaryBegin"/>
    <w:basedOn w:val="1721CaseHeadBegin"/>
    <w:qFormat/>
    <w:rsid w:val="000B726E"/>
  </w:style>
  <w:style w:type="paragraph" w:customStyle="1" w:styleId="1732CaseSummaryEnd">
    <w:name w:val="17.32 CaseSummary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41CaseFactsBegin">
    <w:name w:val="17.41 CaseFactsBegin"/>
    <w:basedOn w:val="1721CaseHeadBegin"/>
    <w:qFormat/>
    <w:rsid w:val="000B726E"/>
  </w:style>
  <w:style w:type="paragraph" w:customStyle="1" w:styleId="1742CaseFactsEnd">
    <w:name w:val="17.42 CaseFacts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43CaseHeldBegin">
    <w:name w:val="17.43 CaseHeldBegin"/>
    <w:basedOn w:val="1721CaseHeadBegin"/>
    <w:qFormat/>
    <w:rsid w:val="000B726E"/>
  </w:style>
  <w:style w:type="paragraph" w:customStyle="1" w:styleId="1744CaseHeldEnd">
    <w:name w:val="17.44 CaseHeld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37CaseStageBegin">
    <w:name w:val="17.37 CaseStageBegin"/>
    <w:basedOn w:val="1721CaseHeadBegin"/>
    <w:qFormat/>
    <w:rsid w:val="000B726E"/>
  </w:style>
  <w:style w:type="paragraph" w:customStyle="1" w:styleId="1738CaseStageEnd">
    <w:name w:val="17.38 CaseStage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33CaseIntroBegin">
    <w:name w:val="17.33 CaseIntroBegin"/>
    <w:basedOn w:val="1721CaseHeadBegin"/>
    <w:qFormat/>
    <w:rsid w:val="000B726E"/>
  </w:style>
  <w:style w:type="paragraph" w:customStyle="1" w:styleId="1734CaseIntroEnd">
    <w:name w:val="17.34 CaseIntro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35CaseBodyBegin">
    <w:name w:val="17.35 CaseBodyBegin"/>
    <w:basedOn w:val="1721CaseHeadBegin"/>
    <w:qFormat/>
    <w:rsid w:val="000B726E"/>
  </w:style>
  <w:style w:type="paragraph" w:customStyle="1" w:styleId="1745CaseOpinionBegin">
    <w:name w:val="17.45 CaseOpinionBegin"/>
    <w:basedOn w:val="1721CaseHeadBegin"/>
    <w:qFormat/>
    <w:rsid w:val="000B726E"/>
  </w:style>
  <w:style w:type="paragraph" w:customStyle="1" w:styleId="1746CaseOpinionEnd">
    <w:name w:val="17.46 CaseOpinion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47CaseDissentBegin">
    <w:name w:val="17.47 CaseDissentBegin"/>
    <w:basedOn w:val="1721CaseHeadBegin"/>
    <w:qFormat/>
    <w:rsid w:val="000B726E"/>
  </w:style>
  <w:style w:type="paragraph" w:customStyle="1" w:styleId="1748CaseDissentEnd">
    <w:name w:val="17.48 CaseDissent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49CaseDecisionBegin">
    <w:name w:val="17.49 CaseDecisionBegin"/>
    <w:basedOn w:val="1721CaseHeadBegin"/>
    <w:qFormat/>
    <w:rsid w:val="000B726E"/>
  </w:style>
  <w:style w:type="paragraph" w:customStyle="1" w:styleId="1750CaseDecisionEnd">
    <w:name w:val="17.50 CaseDecision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51CaseReferenceBegin">
    <w:name w:val="17.51 CaseReferenceBegin"/>
    <w:basedOn w:val="1721CaseHeadBegin"/>
    <w:qFormat/>
    <w:rsid w:val="000B726E"/>
  </w:style>
  <w:style w:type="paragraph" w:customStyle="1" w:styleId="1752CaseReferenceEnd">
    <w:name w:val="17.52 CaseReference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736CaseBodyEnd">
    <w:name w:val="17.36 CaseBodyEnd"/>
    <w:basedOn w:val="1721CaseHeadBegin"/>
    <w:qFormat/>
    <w:rsid w:val="000B726E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1801ActivityBegin">
    <w:name w:val="18.01 ActivityBegin"/>
    <w:basedOn w:val="0801BoxBegin"/>
    <w:qFormat/>
    <w:rsid w:val="000B726E"/>
  </w:style>
  <w:style w:type="paragraph" w:customStyle="1" w:styleId="1802ActivityEnd">
    <w:name w:val="18.02 ActivityEnd"/>
    <w:basedOn w:val="0802BoxEnd"/>
    <w:qFormat/>
    <w:rsid w:val="000B726E"/>
  </w:style>
  <w:style w:type="paragraph" w:customStyle="1" w:styleId="1803VignetteBegin">
    <w:name w:val="18.03 VignetteBegin"/>
    <w:basedOn w:val="1801ActivityBegin"/>
    <w:qFormat/>
    <w:rsid w:val="000B726E"/>
  </w:style>
  <w:style w:type="paragraph" w:customStyle="1" w:styleId="1804VignetteEnd">
    <w:name w:val="18.04 VignetteEnd"/>
    <w:basedOn w:val="1802ActivityEnd"/>
    <w:qFormat/>
    <w:rsid w:val="000B726E"/>
  </w:style>
  <w:style w:type="paragraph" w:customStyle="1" w:styleId="1805LegislationBegin">
    <w:name w:val="18.05 LegislationBegin"/>
    <w:basedOn w:val="1801ActivityBegin"/>
    <w:qFormat/>
    <w:rsid w:val="000B726E"/>
  </w:style>
  <w:style w:type="paragraph" w:customStyle="1" w:styleId="1806LegislationEnd">
    <w:name w:val="18.06 LegislationEnd"/>
    <w:basedOn w:val="1802ActivityEnd"/>
    <w:qFormat/>
    <w:rsid w:val="000B726E"/>
  </w:style>
  <w:style w:type="character" w:customStyle="1" w:styleId="1730CaseJudge">
    <w:name w:val="17.30 CaseJudge"/>
    <w:qFormat/>
    <w:rsid w:val="000B726E"/>
    <w:rPr>
      <w:bdr w:val="none" w:sz="0" w:space="0" w:color="auto"/>
      <w:shd w:val="clear" w:color="auto" w:fill="D9D9D9"/>
    </w:rPr>
  </w:style>
  <w:style w:type="character" w:customStyle="1" w:styleId="0212Keyword">
    <w:name w:val="02.12 Keyword"/>
    <w:qFormat/>
    <w:rsid w:val="000B726E"/>
    <w:rPr>
      <w:bdr w:val="none" w:sz="0" w:space="0" w:color="auto"/>
      <w:shd w:val="clear" w:color="auto" w:fill="DAEEF3"/>
      <w:lang w:val="en-GB"/>
    </w:rPr>
  </w:style>
  <w:style w:type="paragraph" w:customStyle="1" w:styleId="1440IndSubSubEntry">
    <w:name w:val="14.40 IndSubSubEntry"/>
    <w:basedOn w:val="1432IndSubEntry"/>
    <w:qFormat/>
    <w:rsid w:val="000B726E"/>
    <w:pPr>
      <w:ind w:left="1440"/>
    </w:pPr>
    <w:rPr>
      <w:lang w:val="en-GB"/>
    </w:rPr>
  </w:style>
  <w:style w:type="paragraph" w:customStyle="1" w:styleId="1716CaseCounsel">
    <w:name w:val="17.16 CaseCounsel"/>
    <w:basedOn w:val="0301UL"/>
    <w:qFormat/>
    <w:rsid w:val="000B726E"/>
    <w:pPr>
      <w:shd w:val="clear" w:color="auto" w:fill="F2DBDB"/>
    </w:pPr>
    <w:rPr>
      <w:iCs/>
    </w:rPr>
  </w:style>
  <w:style w:type="character" w:customStyle="1" w:styleId="1717CaseXRef">
    <w:name w:val="17.17 CaseXRef"/>
    <w:qFormat/>
    <w:rsid w:val="000B726E"/>
    <w:rPr>
      <w:bdr w:val="none" w:sz="0" w:space="0" w:color="auto"/>
      <w:shd w:val="clear" w:color="auto" w:fill="E6CDAC"/>
    </w:rPr>
  </w:style>
  <w:style w:type="paragraph" w:customStyle="1" w:styleId="0842ComplexNumParaEnd">
    <w:name w:val="08.42 ComplexNumParaEnd"/>
    <w:basedOn w:val="0844OthContainerEnd"/>
    <w:qFormat/>
    <w:rsid w:val="000B726E"/>
  </w:style>
  <w:style w:type="paragraph" w:customStyle="1" w:styleId="0843OthContainerBegin">
    <w:name w:val="08.43 OthContainerBegin"/>
    <w:basedOn w:val="0841ComplexNumParaBegin"/>
    <w:qFormat/>
    <w:rsid w:val="000B726E"/>
    <w:rPr>
      <w:lang w:val="en-GB"/>
    </w:rPr>
  </w:style>
  <w:style w:type="paragraph" w:customStyle="1" w:styleId="0101Para">
    <w:name w:val="01.01 Para"/>
    <w:basedOn w:val="Normal"/>
    <w:qFormat/>
    <w:rsid w:val="000B726E"/>
    <w:pPr>
      <w:spacing w:line="560" w:lineRule="exact"/>
      <w:ind w:firstLine="720"/>
    </w:pPr>
    <w:rPr>
      <w:rFonts w:ascii="Cambria Math" w:hAnsi="Cambria Math"/>
      <w:sz w:val="24"/>
      <w:lang w:val="en-GB"/>
    </w:rPr>
  </w:style>
  <w:style w:type="paragraph" w:styleId="FootnoteText">
    <w:name w:val="footnote text"/>
    <w:aliases w:val="fn"/>
    <w:basedOn w:val="Normal"/>
    <w:link w:val="FootnoteTextChar"/>
    <w:rsid w:val="000B726E"/>
  </w:style>
  <w:style w:type="character" w:customStyle="1" w:styleId="FootnoteTextChar">
    <w:name w:val="Footnote Text Char"/>
    <w:aliases w:val="fn Char"/>
    <w:basedOn w:val="DefaultParagraphFont"/>
    <w:link w:val="FootnoteText"/>
    <w:rsid w:val="000B72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B726E"/>
    <w:rPr>
      <w:vertAlign w:val="superscript"/>
    </w:rPr>
  </w:style>
  <w:style w:type="paragraph" w:customStyle="1" w:styleId="1441IndSubSubSubEntry">
    <w:name w:val="14.41 IndSubSubSubEntry"/>
    <w:basedOn w:val="1440IndSubSubEntry"/>
    <w:qFormat/>
    <w:rsid w:val="000B726E"/>
    <w:pPr>
      <w:ind w:left="2160"/>
    </w:pPr>
  </w:style>
  <w:style w:type="character" w:customStyle="1" w:styleId="txt">
    <w:name w:val="txt"/>
    <w:rsid w:val="000B726E"/>
  </w:style>
  <w:style w:type="character" w:customStyle="1" w:styleId="0128SourceInText">
    <w:name w:val="01.28 SourceInText"/>
    <w:qFormat/>
    <w:rsid w:val="000B726E"/>
    <w:rPr>
      <w:color w:val="0070C0"/>
    </w:rPr>
  </w:style>
  <w:style w:type="character" w:customStyle="1" w:styleId="1136SerListISBN">
    <w:name w:val="11.36 SerListISBN"/>
    <w:rsid w:val="000B726E"/>
    <w:rPr>
      <w:color w:val="7030A0"/>
      <w:bdr w:val="none" w:sz="0" w:space="0" w:color="auto"/>
      <w:shd w:val="clear" w:color="auto" w:fill="auto"/>
      <w:lang w:val="en-GB"/>
    </w:rPr>
  </w:style>
  <w:style w:type="paragraph" w:customStyle="1" w:styleId="0714Statement">
    <w:name w:val="07.14 Statement"/>
    <w:basedOn w:val="0701Equation"/>
    <w:qFormat/>
    <w:rsid w:val="000B726E"/>
    <w:rPr>
      <w:rFonts w:cs="Helv"/>
      <w:szCs w:val="24"/>
    </w:rPr>
  </w:style>
  <w:style w:type="paragraph" w:customStyle="1" w:styleId="0845EpigraphBegin">
    <w:name w:val="08.45 EpigraphBegin"/>
    <w:basedOn w:val="0801BoxBegin"/>
    <w:qFormat/>
    <w:rsid w:val="000B726E"/>
  </w:style>
  <w:style w:type="paragraph" w:customStyle="1" w:styleId="0846EpigraphEnd">
    <w:name w:val="08.46 EpigraphEnd"/>
    <w:basedOn w:val="0802BoxEnd"/>
    <w:qFormat/>
    <w:rsid w:val="000B726E"/>
  </w:style>
  <w:style w:type="paragraph" w:customStyle="1" w:styleId="1753CaseDeclarationBegin">
    <w:name w:val="17.53 CaseDeclarationBegin"/>
    <w:basedOn w:val="1721CaseHeadBegin"/>
    <w:qFormat/>
    <w:rsid w:val="000B726E"/>
  </w:style>
  <w:style w:type="paragraph" w:customStyle="1" w:styleId="1754CaseDeclarationEnd">
    <w:name w:val="17.54 CaseDeclarationEnd"/>
    <w:basedOn w:val="1722CaseHeadEnd"/>
    <w:qFormat/>
    <w:rsid w:val="000B726E"/>
  </w:style>
  <w:style w:type="paragraph" w:customStyle="1" w:styleId="1755CaseNoteBegin">
    <w:name w:val="17.55 CaseNoteBegin"/>
    <w:basedOn w:val="1721CaseHeadBegin"/>
    <w:qFormat/>
    <w:rsid w:val="000B726E"/>
  </w:style>
  <w:style w:type="paragraph" w:customStyle="1" w:styleId="1756CaseNoteEnd">
    <w:name w:val="17.56 CaseNoteEnd"/>
    <w:basedOn w:val="1722CaseHeadEnd"/>
    <w:qFormat/>
    <w:rsid w:val="000B726E"/>
  </w:style>
  <w:style w:type="paragraph" w:customStyle="1" w:styleId="1314ChapToCB">
    <w:name w:val="13.14 ChapToCB"/>
    <w:basedOn w:val="1157ToCB"/>
    <w:qFormat/>
    <w:rsid w:val="000B726E"/>
    <w:rPr>
      <w:lang w:val="en-GB"/>
    </w:rPr>
  </w:style>
  <w:style w:type="paragraph" w:customStyle="1" w:styleId="1315ChapToCC">
    <w:name w:val="13.15 ChapToCC"/>
    <w:basedOn w:val="1158ToCC"/>
    <w:qFormat/>
    <w:rsid w:val="000B726E"/>
    <w:rPr>
      <w:lang w:val="en-GB"/>
    </w:rPr>
  </w:style>
  <w:style w:type="paragraph" w:customStyle="1" w:styleId="1316ChapToCOverview">
    <w:name w:val="13.16 ChapToCOverview"/>
    <w:basedOn w:val="1156ToCA"/>
    <w:qFormat/>
    <w:rsid w:val="000B726E"/>
    <w:rPr>
      <w:szCs w:val="24"/>
    </w:rPr>
  </w:style>
  <w:style w:type="paragraph" w:customStyle="1" w:styleId="0129MultiChoiceAnswer">
    <w:name w:val="01.29 MultiChoiceAnswer"/>
    <w:basedOn w:val="0302NL"/>
    <w:qFormat/>
    <w:rsid w:val="000B726E"/>
    <w:rPr>
      <w:color w:val="31849B"/>
    </w:rPr>
  </w:style>
  <w:style w:type="paragraph" w:customStyle="1" w:styleId="1540GroupDocBegin">
    <w:name w:val="15.40 GroupDocBegin"/>
    <w:basedOn w:val="0811FigGroupBegin"/>
    <w:qFormat/>
    <w:rsid w:val="000B726E"/>
    <w:rPr>
      <w:szCs w:val="24"/>
    </w:rPr>
  </w:style>
  <w:style w:type="paragraph" w:customStyle="1" w:styleId="1541GroupDocEnd">
    <w:name w:val="15.41 GroupDocEnd"/>
    <w:basedOn w:val="0812FigGroupEnd"/>
    <w:qFormat/>
    <w:rsid w:val="000B726E"/>
    <w:rPr>
      <w:szCs w:val="24"/>
    </w:rPr>
  </w:style>
  <w:style w:type="paragraph" w:customStyle="1" w:styleId="1165PageNoHead">
    <w:name w:val="11.65 PageNoHead"/>
    <w:basedOn w:val="1522LDate"/>
    <w:qFormat/>
    <w:rsid w:val="000B726E"/>
    <w:pPr>
      <w:spacing w:before="0"/>
    </w:pPr>
    <w:rPr>
      <w:i/>
      <w:color w:val="76923C"/>
    </w:rPr>
  </w:style>
  <w:style w:type="paragraph" w:customStyle="1" w:styleId="0847ReviewBegin">
    <w:name w:val="08.47 ReviewBegin"/>
    <w:basedOn w:val="0801BoxBegin"/>
    <w:qFormat/>
    <w:rsid w:val="000B726E"/>
  </w:style>
  <w:style w:type="paragraph" w:customStyle="1" w:styleId="0848ReviewEnd">
    <w:name w:val="08.48 ReviewEnd"/>
    <w:basedOn w:val="0802BoxEnd"/>
    <w:qFormat/>
    <w:rsid w:val="000B726E"/>
  </w:style>
  <w:style w:type="character" w:customStyle="1" w:styleId="1770ArbTrib">
    <w:name w:val="17.70 ArbTrib"/>
    <w:rsid w:val="000B726E"/>
    <w:rPr>
      <w:i/>
      <w:color w:val="000000"/>
      <w:bdr w:val="none" w:sz="0" w:space="0" w:color="auto"/>
      <w:shd w:val="clear" w:color="auto" w:fill="CCC0D9"/>
    </w:rPr>
  </w:style>
  <w:style w:type="paragraph" w:customStyle="1" w:styleId="Poem">
    <w:name w:val="Poem"/>
    <w:basedOn w:val="Normal"/>
    <w:link w:val="PoemChar"/>
    <w:qFormat/>
    <w:rsid w:val="000B726E"/>
    <w:pPr>
      <w:ind w:left="432" w:right="432"/>
    </w:pPr>
    <w:rPr>
      <w:sz w:val="24"/>
      <w:szCs w:val="24"/>
    </w:rPr>
  </w:style>
  <w:style w:type="paragraph" w:customStyle="1" w:styleId="Poem1">
    <w:name w:val="Poem 1"/>
    <w:basedOn w:val="Poem"/>
    <w:rsid w:val="000B726E"/>
    <w:pPr>
      <w:ind w:left="864"/>
    </w:pPr>
  </w:style>
  <w:style w:type="character" w:customStyle="1" w:styleId="PoemChar">
    <w:name w:val="Poem Char"/>
    <w:basedOn w:val="DefaultParagraphFont"/>
    <w:link w:val="Poem"/>
    <w:rsid w:val="000B72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142DialVerse">
    <w:name w:val="01.42 DialVerse"/>
    <w:basedOn w:val="0140DialProse"/>
    <w:qFormat/>
    <w:rsid w:val="000B726E"/>
    <w:rPr>
      <w:color w:val="3333FF"/>
      <w:lang w:eastAsia="en-GB"/>
    </w:rPr>
  </w:style>
  <w:style w:type="character" w:customStyle="1" w:styleId="eIta">
    <w:name w:val="eIta"/>
    <w:rsid w:val="000B726E"/>
    <w:rPr>
      <w:rFonts w:ascii="Times New Roman" w:hAnsi="Times New Roman"/>
      <w:i/>
    </w:rPr>
  </w:style>
  <w:style w:type="paragraph" w:customStyle="1" w:styleId="0141DialSong">
    <w:name w:val="01.41 DialSong"/>
    <w:basedOn w:val="0140DialProse"/>
    <w:qFormat/>
    <w:rsid w:val="000B726E"/>
    <w:rPr>
      <w:color w:val="009900"/>
    </w:rPr>
  </w:style>
  <w:style w:type="paragraph" w:customStyle="1" w:styleId="0143PartLineStart">
    <w:name w:val="01.43 PartLineStart"/>
    <w:basedOn w:val="0140DialProse"/>
    <w:qFormat/>
    <w:rsid w:val="000B726E"/>
    <w:rPr>
      <w:color w:val="FF33CC"/>
    </w:rPr>
  </w:style>
  <w:style w:type="paragraph" w:customStyle="1" w:styleId="0144PartLineMiddle">
    <w:name w:val="01.44 PartLineMiddle"/>
    <w:basedOn w:val="0140DialProse"/>
    <w:qFormat/>
    <w:rsid w:val="000B726E"/>
    <w:rPr>
      <w:color w:val="FF0000"/>
    </w:rPr>
  </w:style>
  <w:style w:type="paragraph" w:customStyle="1" w:styleId="0145PartLineEnd">
    <w:name w:val="01.45 PartLineEnd"/>
    <w:basedOn w:val="0140DialProse"/>
    <w:qFormat/>
    <w:rsid w:val="000B726E"/>
    <w:rPr>
      <w:color w:val="FF9900"/>
    </w:rPr>
  </w:style>
  <w:style w:type="paragraph" w:customStyle="1" w:styleId="0150StageDirEnter">
    <w:name w:val="01.50 StageDirEnter"/>
    <w:basedOn w:val="0105Ext"/>
    <w:qFormat/>
    <w:rsid w:val="000B726E"/>
    <w:rPr>
      <w:color w:val="984806" w:themeColor="accent6" w:themeShade="80"/>
    </w:rPr>
  </w:style>
  <w:style w:type="paragraph" w:styleId="NormalWeb">
    <w:name w:val="Normal (Web)"/>
    <w:basedOn w:val="Normal"/>
    <w:link w:val="NormalWebChar"/>
    <w:rsid w:val="000B726E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0150StageDirEnter"/>
    <w:qFormat/>
    <w:rsid w:val="000B726E"/>
  </w:style>
  <w:style w:type="paragraph" w:customStyle="1" w:styleId="Style2">
    <w:name w:val="Style2"/>
    <w:basedOn w:val="0150StageDirEnter"/>
    <w:qFormat/>
    <w:rsid w:val="000B726E"/>
  </w:style>
  <w:style w:type="character" w:customStyle="1" w:styleId="NormalWebChar">
    <w:name w:val="Normal (Web) Char"/>
    <w:basedOn w:val="DefaultParagraphFont"/>
    <w:link w:val="NormalWeb"/>
    <w:rsid w:val="000B72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151StageDirExit">
    <w:name w:val="01.51 StageDirExit"/>
    <w:basedOn w:val="0105Ext"/>
    <w:qFormat/>
    <w:rsid w:val="000B726E"/>
    <w:pPr>
      <w:jc w:val="right"/>
    </w:pPr>
    <w:rPr>
      <w:color w:val="984806" w:themeColor="accent6" w:themeShade="80"/>
    </w:rPr>
  </w:style>
  <w:style w:type="character" w:customStyle="1" w:styleId="0152StageDirExitInLine">
    <w:name w:val="01.52 StageDirExitInLine"/>
    <w:basedOn w:val="0154StageDirInLine"/>
    <w:uiPriority w:val="1"/>
    <w:qFormat/>
    <w:rsid w:val="000B726E"/>
    <w:rPr>
      <w:i/>
      <w:color w:val="984806" w:themeColor="accent6" w:themeShade="80"/>
    </w:rPr>
  </w:style>
  <w:style w:type="paragraph" w:customStyle="1" w:styleId="0153StageDir">
    <w:name w:val="01.53 StageDir"/>
    <w:basedOn w:val="0105Ext"/>
    <w:qFormat/>
    <w:rsid w:val="000B726E"/>
    <w:rPr>
      <w:color w:val="984806" w:themeColor="accent6" w:themeShade="80"/>
    </w:rPr>
  </w:style>
  <w:style w:type="paragraph" w:customStyle="1" w:styleId="1571SubBookLevel2Begin">
    <w:name w:val="15.71 SubBookLevel2Begin"/>
    <w:basedOn w:val="1503SubBookLevel1Begin"/>
    <w:qFormat/>
    <w:rsid w:val="000B726E"/>
    <w:pPr>
      <w:shd w:val="clear" w:color="auto" w:fill="92D050"/>
    </w:pPr>
  </w:style>
  <w:style w:type="paragraph" w:customStyle="1" w:styleId="1572SubBookLevel2End">
    <w:name w:val="15.72 SubBookLevel2End"/>
    <w:basedOn w:val="1504SubBookLevel1End"/>
    <w:qFormat/>
    <w:rsid w:val="000B726E"/>
    <w:pPr>
      <w:shd w:val="clear" w:color="auto" w:fill="92D050"/>
    </w:pPr>
  </w:style>
  <w:style w:type="paragraph" w:customStyle="1" w:styleId="1574SubBookLevel3Begin">
    <w:name w:val="15.74 SubBookLevel3Begin"/>
    <w:basedOn w:val="1503SubBookLevel1Begin"/>
    <w:qFormat/>
    <w:rsid w:val="000B726E"/>
    <w:pPr>
      <w:shd w:val="clear" w:color="auto" w:fill="00B050"/>
    </w:pPr>
  </w:style>
  <w:style w:type="paragraph" w:customStyle="1" w:styleId="1575SubBookLevel3End">
    <w:name w:val="15.75 SubBookLevel3End"/>
    <w:basedOn w:val="1504SubBookLevel1End"/>
    <w:qFormat/>
    <w:rsid w:val="000B726E"/>
    <w:pPr>
      <w:shd w:val="clear" w:color="auto" w:fill="00B050"/>
    </w:pPr>
  </w:style>
  <w:style w:type="paragraph" w:customStyle="1" w:styleId="1578SubBookLevel4End">
    <w:name w:val="15.78 SubBookLevel4End"/>
    <w:basedOn w:val="1504SubBookLevel1End"/>
    <w:qFormat/>
    <w:rsid w:val="000B726E"/>
    <w:pPr>
      <w:shd w:val="clear" w:color="auto" w:fill="00B0F0"/>
    </w:pPr>
  </w:style>
  <w:style w:type="paragraph" w:customStyle="1" w:styleId="1577SubBookLevel4Begin">
    <w:name w:val="15.77 SubBookLevel4Begin"/>
    <w:basedOn w:val="1503SubBookLevel1Begin"/>
    <w:qFormat/>
    <w:rsid w:val="000B726E"/>
    <w:pPr>
      <w:shd w:val="clear" w:color="auto" w:fill="00B0F0"/>
    </w:pPr>
  </w:style>
  <w:style w:type="character" w:customStyle="1" w:styleId="1573SubBookLevel2Type">
    <w:name w:val="15.73 SubBookLevel2Type"/>
    <w:basedOn w:val="1533DocNotesType"/>
    <w:uiPriority w:val="1"/>
    <w:qFormat/>
    <w:rsid w:val="000B726E"/>
    <w:rPr>
      <w:b/>
      <w:u w:val="dashLong"/>
      <w:bdr w:val="none" w:sz="0" w:space="0" w:color="auto"/>
    </w:rPr>
  </w:style>
  <w:style w:type="character" w:customStyle="1" w:styleId="1576SubBookLevel3Type">
    <w:name w:val="15.76 SubBookLevel3Type"/>
    <w:basedOn w:val="1533DocNotesType"/>
    <w:uiPriority w:val="1"/>
    <w:qFormat/>
    <w:rsid w:val="000B726E"/>
    <w:rPr>
      <w:b/>
      <w:u w:val="dashLong"/>
      <w:bdr w:val="none" w:sz="0" w:space="0" w:color="auto"/>
    </w:rPr>
  </w:style>
  <w:style w:type="character" w:customStyle="1" w:styleId="1579SubBookLevel4Type">
    <w:name w:val="15.79 SubBookLevel4Type"/>
    <w:basedOn w:val="1533DocNotesType"/>
    <w:uiPriority w:val="1"/>
    <w:qFormat/>
    <w:rsid w:val="000B726E"/>
    <w:rPr>
      <w:b/>
      <w:u w:val="dashLong"/>
      <w:bdr w:val="none" w:sz="0" w:space="0" w:color="auto"/>
    </w:rPr>
  </w:style>
  <w:style w:type="character" w:customStyle="1" w:styleId="0913TNMarker">
    <w:name w:val="09.13 TNMarker"/>
    <w:basedOn w:val="0908FNMarker"/>
    <w:uiPriority w:val="1"/>
    <w:qFormat/>
    <w:rsid w:val="000B726E"/>
    <w:rPr>
      <w:bdr w:val="none" w:sz="0" w:space="0" w:color="auto"/>
      <w:shd w:val="clear" w:color="auto" w:fill="D99594" w:themeFill="accent2" w:themeFillTint="99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726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jc w:val="both"/>
      <w:textAlignment w:val="baseline"/>
    </w:pPr>
    <w:rPr>
      <w:rFonts w:ascii="Courier New" w:eastAsia="SimSun" w:hAnsi="Courier New" w:cs="Courier New"/>
      <w:lang w:val="en-GB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726E"/>
    <w:rPr>
      <w:rFonts w:ascii="Courier New" w:eastAsia="SimSun" w:hAnsi="Courier New" w:cs="Courier New"/>
      <w:sz w:val="20"/>
      <w:szCs w:val="20"/>
      <w:lang w:val="en-GB" w:eastAsia="de-DE"/>
    </w:rPr>
  </w:style>
  <w:style w:type="character" w:customStyle="1" w:styleId="eljfulZchn">
    <w:name w:val="eljful Zchn"/>
    <w:basedOn w:val="DefaultParagraphFont"/>
    <w:link w:val="eljful"/>
    <w:uiPriority w:val="99"/>
    <w:locked/>
    <w:rsid w:val="000B726E"/>
    <w:rPr>
      <w:rFonts w:ascii="Arial" w:hAnsi="Arial" w:cs="Arial"/>
      <w:sz w:val="20"/>
      <w:szCs w:val="20"/>
    </w:rPr>
  </w:style>
  <w:style w:type="paragraph" w:customStyle="1" w:styleId="eljful">
    <w:name w:val="eljful"/>
    <w:basedOn w:val="Normal"/>
    <w:next w:val="Normal"/>
    <w:link w:val="eljfulZchn"/>
    <w:uiPriority w:val="99"/>
    <w:rsid w:val="000B726E"/>
    <w:pPr>
      <w:widowControl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15block">
    <w:name w:val="1.5+block"/>
    <w:basedOn w:val="Normal"/>
    <w:rsid w:val="000B726E"/>
    <w:pPr>
      <w:widowControl w:val="0"/>
      <w:adjustRightInd w:val="0"/>
      <w:spacing w:after="120" w:line="360" w:lineRule="exact"/>
      <w:jc w:val="both"/>
      <w:textAlignment w:val="baseline"/>
    </w:pPr>
    <w:rPr>
      <w:rFonts w:eastAsia="SimSun"/>
      <w:sz w:val="24"/>
      <w:lang w:eastAsia="de-DE"/>
    </w:rPr>
  </w:style>
  <w:style w:type="paragraph" w:customStyle="1" w:styleId="Default">
    <w:name w:val="Default"/>
    <w:rsid w:val="000B726E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val="de-DE" w:eastAsia="de-DE"/>
    </w:rPr>
  </w:style>
  <w:style w:type="paragraph" w:customStyle="1" w:styleId="Listenabsatz1">
    <w:name w:val="Listenabsatz1"/>
    <w:basedOn w:val="Normal"/>
    <w:link w:val="Listenabsatz1Char"/>
    <w:rsid w:val="000B726E"/>
    <w:pPr>
      <w:widowControl w:val="0"/>
      <w:adjustRightInd w:val="0"/>
      <w:ind w:left="720"/>
      <w:jc w:val="both"/>
      <w:textAlignment w:val="baseline"/>
    </w:pPr>
    <w:rPr>
      <w:sz w:val="24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B7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26E"/>
    <w:rPr>
      <w:rFonts w:ascii="Cambria Math" w:eastAsia="Times New Roman" w:hAnsi="Cambria Math" w:cs="Times New Roman"/>
      <w:b/>
      <w:bCs/>
      <w:sz w:val="24"/>
      <w:szCs w:val="2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0B726E"/>
    <w:rPr>
      <w:i/>
      <w:iCs/>
    </w:rPr>
  </w:style>
  <w:style w:type="character" w:styleId="FollowedHyperlink">
    <w:name w:val="FollowedHyperlink"/>
    <w:basedOn w:val="DefaultParagraphFont"/>
    <w:unhideWhenUsed/>
    <w:rsid w:val="000B726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B726E"/>
    <w:pPr>
      <w:widowControl w:val="0"/>
      <w:ind w:left="2136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B726E"/>
    <w:rPr>
      <w:rFonts w:ascii="Arial" w:eastAsia="Arial" w:hAnsi="Arial" w:cs="Times New Roman"/>
      <w:sz w:val="20"/>
      <w:szCs w:val="20"/>
      <w:lang w:val="en-US"/>
    </w:rPr>
  </w:style>
  <w:style w:type="character" w:customStyle="1" w:styleId="a-size-large1">
    <w:name w:val="a-size-large1"/>
    <w:basedOn w:val="DefaultParagraphFont"/>
    <w:rsid w:val="000B726E"/>
    <w:rPr>
      <w:rFonts w:ascii="Arial" w:hAnsi="Arial" w:cs="Arial" w:hint="default"/>
    </w:rPr>
  </w:style>
  <w:style w:type="paragraph" w:customStyle="1" w:styleId="CitaviLiteraturverzeichnis">
    <w:name w:val="Citavi Literaturverzeichnis"/>
    <w:uiPriority w:val="99"/>
    <w:rsid w:val="000B726E"/>
    <w:pPr>
      <w:autoSpaceDE w:val="0"/>
      <w:autoSpaceDN w:val="0"/>
      <w:adjustRightInd w:val="0"/>
      <w:spacing w:after="12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6">
    <w:name w:val="A6"/>
    <w:uiPriority w:val="99"/>
    <w:rsid w:val="000B726E"/>
    <w:rPr>
      <w:color w:val="000000"/>
      <w:sz w:val="13"/>
      <w:szCs w:val="13"/>
    </w:rPr>
  </w:style>
  <w:style w:type="paragraph" w:customStyle="1" w:styleId="Pa11">
    <w:name w:val="Pa11"/>
    <w:basedOn w:val="Default"/>
    <w:next w:val="Default"/>
    <w:uiPriority w:val="99"/>
    <w:rsid w:val="000B726E"/>
    <w:pPr>
      <w:widowControl/>
      <w:spacing w:line="201" w:lineRule="atLeast"/>
      <w:jc w:val="left"/>
      <w:textAlignment w:val="auto"/>
    </w:pPr>
    <w:rPr>
      <w:rFonts w:ascii="Times New Roman" w:eastAsiaTheme="minorEastAsia" w:hAnsi="Times New Roman"/>
      <w:color w:val="auto"/>
    </w:rPr>
  </w:style>
  <w:style w:type="character" w:customStyle="1" w:styleId="wzbaktiv-autor">
    <w:name w:val="wzbaktiv-autor"/>
    <w:basedOn w:val="DefaultParagraphFont"/>
    <w:rsid w:val="000B726E"/>
  </w:style>
  <w:style w:type="paragraph" w:customStyle="1" w:styleId="Funote">
    <w:name w:val="Fußnote"/>
    <w:basedOn w:val="Normal"/>
    <w:qFormat/>
    <w:rsid w:val="000B726E"/>
    <w:pPr>
      <w:ind w:left="193" w:hanging="193"/>
    </w:pPr>
    <w:rPr>
      <w:rFonts w:eastAsia="Calibri"/>
    </w:rPr>
  </w:style>
  <w:style w:type="character" w:customStyle="1" w:styleId="Absatz-Standardschriftart1">
    <w:name w:val="Absatz-Standardschriftart1"/>
    <w:rsid w:val="000B726E"/>
  </w:style>
  <w:style w:type="character" w:customStyle="1" w:styleId="Funotenzeichen1">
    <w:name w:val="Fußnotenzeichen1"/>
    <w:rsid w:val="000B726E"/>
    <w:rPr>
      <w:vertAlign w:val="superscript"/>
    </w:rPr>
  </w:style>
  <w:style w:type="character" w:customStyle="1" w:styleId="Endnotenzeichen1">
    <w:name w:val="Endnotenzeichen1"/>
    <w:rsid w:val="000B726E"/>
  </w:style>
  <w:style w:type="paragraph" w:customStyle="1" w:styleId="berschrift">
    <w:name w:val="Überschrift"/>
    <w:basedOn w:val="Normal"/>
    <w:next w:val="BodyText"/>
    <w:rsid w:val="000B726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0B726E"/>
    <w:pPr>
      <w:widowControl/>
      <w:suppressAutoHyphens/>
      <w:spacing w:after="120"/>
      <w:ind w:left="0" w:firstLine="0"/>
    </w:pPr>
    <w:rPr>
      <w:rFonts w:ascii="Times New Roman" w:eastAsia="Times New Roman" w:hAnsi="Times New Roman" w:cs="Mangal"/>
      <w:sz w:val="24"/>
      <w:szCs w:val="24"/>
      <w:lang w:val="de-DE" w:eastAsia="ar-SA"/>
    </w:rPr>
  </w:style>
  <w:style w:type="paragraph" w:customStyle="1" w:styleId="Beschriftung1">
    <w:name w:val="Beschriftung1"/>
    <w:basedOn w:val="Normal"/>
    <w:rsid w:val="000B726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Normal"/>
    <w:rsid w:val="000B726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semiHidden/>
    <w:rsid w:val="000B726E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0B726E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character" w:styleId="PageNumber">
    <w:name w:val="page number"/>
    <w:basedOn w:val="DefaultParagraphFont"/>
    <w:rsid w:val="000B726E"/>
  </w:style>
  <w:style w:type="paragraph" w:customStyle="1" w:styleId="EndNoteBibliographyTitle">
    <w:name w:val="EndNote Bibliography Title"/>
    <w:basedOn w:val="Normal"/>
    <w:link w:val="EndNoteBibliographyTitleZchn"/>
    <w:rsid w:val="000B726E"/>
    <w:pPr>
      <w:suppressAutoHyphens/>
      <w:jc w:val="center"/>
    </w:pPr>
    <w:rPr>
      <w:noProof/>
      <w:sz w:val="24"/>
      <w:szCs w:val="24"/>
      <w:lang w:eastAsia="ar-SA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0B726E"/>
    <w:rPr>
      <w:rFonts w:ascii="Times New Roman" w:eastAsia="Times New Roman" w:hAnsi="Times New Roman" w:cs="Times New Roman"/>
      <w:noProof/>
      <w:sz w:val="24"/>
      <w:szCs w:val="24"/>
      <w:lang w:val="en-US" w:eastAsia="ar-SA"/>
    </w:rPr>
  </w:style>
  <w:style w:type="paragraph" w:customStyle="1" w:styleId="EndNoteBibliography">
    <w:name w:val="EndNote Bibliography"/>
    <w:basedOn w:val="Normal"/>
    <w:link w:val="EndNoteBibliographyZchn"/>
    <w:rsid w:val="000B726E"/>
    <w:pPr>
      <w:suppressAutoHyphens/>
    </w:pPr>
    <w:rPr>
      <w:noProof/>
      <w:sz w:val="24"/>
      <w:szCs w:val="24"/>
      <w:lang w:eastAsia="ar-SA"/>
    </w:rPr>
  </w:style>
  <w:style w:type="character" w:customStyle="1" w:styleId="EndNoteBibliographyZchn">
    <w:name w:val="EndNote Bibliography Zchn"/>
    <w:basedOn w:val="DefaultParagraphFont"/>
    <w:link w:val="EndNoteBibliography"/>
    <w:rsid w:val="000B726E"/>
    <w:rPr>
      <w:rFonts w:ascii="Times New Roman" w:eastAsia="Times New Roman" w:hAnsi="Times New Roman" w:cs="Times New Roman"/>
      <w:noProof/>
      <w:sz w:val="24"/>
      <w:szCs w:val="24"/>
      <w:lang w:val="en-US" w:eastAsia="ar-SA"/>
    </w:rPr>
  </w:style>
  <w:style w:type="character" w:styleId="Strong">
    <w:name w:val="Strong"/>
    <w:uiPriority w:val="22"/>
    <w:qFormat/>
    <w:rsid w:val="000B726E"/>
    <w:rPr>
      <w:b/>
      <w:bCs/>
    </w:rPr>
  </w:style>
  <w:style w:type="character" w:customStyle="1" w:styleId="FunotentextZchn1">
    <w:name w:val="Fußnotentext Zchn1"/>
    <w:rsid w:val="000B726E"/>
    <w:rPr>
      <w:kern w:val="1"/>
      <w:lang w:val="en-US" w:eastAsia="de-DE" w:bidi="ar-SA"/>
    </w:rPr>
  </w:style>
  <w:style w:type="character" w:customStyle="1" w:styleId="apple-converted-space">
    <w:name w:val="apple-converted-space"/>
    <w:rsid w:val="000B726E"/>
  </w:style>
  <w:style w:type="character" w:customStyle="1" w:styleId="Funotenzeichen3">
    <w:name w:val="Fußnotenzeichen3"/>
    <w:rsid w:val="000B726E"/>
    <w:rPr>
      <w:vertAlign w:val="superscript"/>
    </w:rPr>
  </w:style>
  <w:style w:type="paragraph" w:customStyle="1" w:styleId="NeuStandard">
    <w:name w:val="NeuStandard"/>
    <w:basedOn w:val="Normal"/>
    <w:link w:val="NeuStandardZchn"/>
    <w:qFormat/>
    <w:rsid w:val="000B726E"/>
    <w:pPr>
      <w:spacing w:line="360" w:lineRule="auto"/>
      <w:jc w:val="both"/>
    </w:pPr>
    <w:rPr>
      <w:rFonts w:eastAsia="Calibri"/>
      <w:sz w:val="24"/>
      <w:szCs w:val="24"/>
    </w:rPr>
  </w:style>
  <w:style w:type="character" w:customStyle="1" w:styleId="NeuStandardZchn">
    <w:name w:val="NeuStandard Zchn"/>
    <w:basedOn w:val="DefaultParagraphFont"/>
    <w:link w:val="NeuStandard"/>
    <w:rsid w:val="000B726E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Referenz">
    <w:name w:val="Referenz"/>
    <w:basedOn w:val="Normal"/>
    <w:link w:val="ReferenzZchn"/>
    <w:qFormat/>
    <w:rsid w:val="000B726E"/>
    <w:pPr>
      <w:ind w:left="709" w:hanging="709"/>
    </w:pPr>
    <w:rPr>
      <w:rFonts w:eastAsia="Calibri"/>
      <w:color w:val="131413"/>
      <w:sz w:val="24"/>
      <w:szCs w:val="24"/>
      <w:lang w:eastAsia="de-DE"/>
    </w:rPr>
  </w:style>
  <w:style w:type="character" w:customStyle="1" w:styleId="ReferenzZchn">
    <w:name w:val="Referenz Zchn"/>
    <w:basedOn w:val="DefaultParagraphFont"/>
    <w:link w:val="Referenz"/>
    <w:rsid w:val="000B726E"/>
    <w:rPr>
      <w:rFonts w:ascii="Times New Roman" w:eastAsia="Calibri" w:hAnsi="Times New Roman" w:cs="Times New Roman"/>
      <w:color w:val="131413"/>
      <w:sz w:val="24"/>
      <w:szCs w:val="24"/>
      <w:lang w:val="en-US" w:eastAsia="de-DE"/>
    </w:rPr>
  </w:style>
  <w:style w:type="character" w:customStyle="1" w:styleId="FootnoteCharacters">
    <w:name w:val="Footnote Characters"/>
    <w:rsid w:val="000B726E"/>
  </w:style>
  <w:style w:type="paragraph" w:customStyle="1" w:styleId="Funotentext1">
    <w:name w:val="Fußnotentext1"/>
    <w:basedOn w:val="Normal"/>
    <w:rsid w:val="000B726E"/>
    <w:pPr>
      <w:suppressAutoHyphens/>
      <w:spacing w:line="100" w:lineRule="atLeast"/>
      <w:jc w:val="both"/>
    </w:pPr>
    <w:rPr>
      <w:color w:val="000000"/>
      <w:lang w:eastAsia="ar-SA"/>
    </w:rPr>
  </w:style>
  <w:style w:type="paragraph" w:customStyle="1" w:styleId="15blockeinzug">
    <w:name w:val="1.5+block+einzug"/>
    <w:basedOn w:val="15block"/>
    <w:rsid w:val="000B726E"/>
    <w:pPr>
      <w:widowControl/>
      <w:suppressAutoHyphens/>
      <w:adjustRightInd/>
      <w:spacing w:after="0" w:line="360" w:lineRule="auto"/>
      <w:ind w:firstLine="709"/>
      <w:textAlignment w:val="auto"/>
    </w:pPr>
    <w:rPr>
      <w:rFonts w:eastAsia="Times New Roman"/>
      <w:color w:val="000000"/>
      <w:szCs w:val="24"/>
      <w:lang w:val="en-GB" w:eastAsia="ar-SA"/>
    </w:rPr>
  </w:style>
  <w:style w:type="character" w:customStyle="1" w:styleId="citetitle">
    <w:name w:val="cite_title"/>
    <w:basedOn w:val="DefaultParagraphFont"/>
    <w:rsid w:val="000B726E"/>
  </w:style>
  <w:style w:type="character" w:customStyle="1" w:styleId="personname2">
    <w:name w:val="person_name2"/>
    <w:basedOn w:val="DefaultParagraphFont"/>
    <w:rsid w:val="000B726E"/>
  </w:style>
  <w:style w:type="character" w:customStyle="1" w:styleId="author">
    <w:name w:val="author"/>
    <w:basedOn w:val="DefaultParagraphFont"/>
    <w:rsid w:val="000B726E"/>
  </w:style>
  <w:style w:type="paragraph" w:customStyle="1" w:styleId="CitaviBibliographyEntry">
    <w:name w:val="Citavi Bibliography Entry"/>
    <w:basedOn w:val="Normal"/>
    <w:link w:val="CitaviBibliographyEntryZchn"/>
    <w:rsid w:val="000B726E"/>
    <w:pPr>
      <w:tabs>
        <w:tab w:val="left" w:pos="227"/>
      </w:tabs>
      <w:spacing w:after="120"/>
      <w:ind w:left="227" w:hanging="227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0B72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itaviBibliographyHeading">
    <w:name w:val="Citavi Bibliography Heading"/>
    <w:basedOn w:val="Heading1"/>
    <w:link w:val="CitaviBibliographyHeadingZchn"/>
    <w:rsid w:val="000B726E"/>
    <w:pPr>
      <w:keepLines/>
      <w:numPr>
        <w:numId w:val="3"/>
      </w:numPr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val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0B726E"/>
    <w:rPr>
      <w:rFonts w:asciiTheme="majorHAnsi" w:eastAsiaTheme="majorEastAsia" w:hAnsiTheme="majorHAnsi" w:cstheme="majorBidi"/>
      <w:b/>
      <w:color w:val="365F91" w:themeColor="accent1" w:themeShade="BF"/>
      <w:kern w:val="28"/>
      <w:sz w:val="28"/>
      <w:szCs w:val="28"/>
      <w:lang w:val="de-DE"/>
    </w:rPr>
  </w:style>
  <w:style w:type="numbering" w:customStyle="1" w:styleId="Formatvorlage1">
    <w:name w:val="Formatvorlage1"/>
    <w:uiPriority w:val="99"/>
    <w:rsid w:val="000B726E"/>
    <w:pPr>
      <w:numPr>
        <w:numId w:val="18"/>
      </w:numPr>
    </w:pPr>
  </w:style>
  <w:style w:type="table" w:customStyle="1" w:styleId="Tabellenraster1">
    <w:name w:val="Tabellenraster1"/>
    <w:rsid w:val="000B72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rsid w:val="000B72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list">
    <w:name w:val="litlist"/>
    <w:basedOn w:val="Normal"/>
    <w:rsid w:val="000B726E"/>
    <w:pPr>
      <w:keepLines/>
      <w:spacing w:after="180"/>
      <w:ind w:left="425" w:hanging="425"/>
    </w:pPr>
    <w:rPr>
      <w:sz w:val="24"/>
      <w:szCs w:val="24"/>
      <w:lang w:val="en-GB" w:eastAsia="de-DE"/>
    </w:rPr>
  </w:style>
  <w:style w:type="table" w:customStyle="1" w:styleId="Tabellenraster2">
    <w:name w:val="Tabellenraster2"/>
    <w:basedOn w:val="TableNormal"/>
    <w:next w:val="TableGrid"/>
    <w:uiPriority w:val="59"/>
    <w:rsid w:val="000B726E"/>
    <w:pPr>
      <w:spacing w:after="0" w:line="240" w:lineRule="auto"/>
    </w:pPr>
    <w:rPr>
      <w:rFonts w:ascii="Calibri" w:eastAsia="Times New Roman" w:hAnsi="Calibri" w:cs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0B726E"/>
    <w:pPr>
      <w:spacing w:after="0" w:line="240" w:lineRule="auto"/>
    </w:pPr>
    <w:rPr>
      <w:rFonts w:ascii="Calibri" w:eastAsia="Times New Roman" w:hAnsi="Calibri" w:cs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0B726E"/>
    <w:pPr>
      <w:tabs>
        <w:tab w:val="num" w:pos="360"/>
      </w:tabs>
      <w:ind w:left="360" w:hanging="360"/>
      <w:contextualSpacing/>
    </w:pPr>
    <w:rPr>
      <w:rFonts w:ascii="Calibri" w:hAnsi="Calibri"/>
    </w:rPr>
  </w:style>
  <w:style w:type="character" w:customStyle="1" w:styleId="addmd">
    <w:name w:val="addmd"/>
    <w:rsid w:val="000B726E"/>
  </w:style>
  <w:style w:type="character" w:customStyle="1" w:styleId="Untertitel1">
    <w:name w:val="Untertitel1"/>
    <w:rsid w:val="000B726E"/>
  </w:style>
  <w:style w:type="character" w:customStyle="1" w:styleId="maintitle">
    <w:name w:val="maintitle"/>
    <w:rsid w:val="000B726E"/>
  </w:style>
  <w:style w:type="paragraph" w:customStyle="1" w:styleId="articlecategory">
    <w:name w:val="articlecategory"/>
    <w:basedOn w:val="Normal"/>
    <w:rsid w:val="000B726E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Figures">
    <w:name w:val="Figures"/>
    <w:basedOn w:val="Listenabsatz1"/>
    <w:link w:val="FiguresChar"/>
    <w:qFormat/>
    <w:rsid w:val="000B726E"/>
    <w:pPr>
      <w:spacing w:line="360" w:lineRule="auto"/>
      <w:ind w:left="0"/>
      <w:jc w:val="left"/>
    </w:pPr>
    <w:rPr>
      <w:szCs w:val="24"/>
    </w:rPr>
  </w:style>
  <w:style w:type="paragraph" w:customStyle="1" w:styleId="Tables">
    <w:name w:val="Tables"/>
    <w:basedOn w:val="Normal"/>
    <w:link w:val="TablesChar"/>
    <w:qFormat/>
    <w:rsid w:val="000B726E"/>
    <w:rPr>
      <w:sz w:val="24"/>
      <w:szCs w:val="24"/>
      <w:lang w:eastAsia="en-GB"/>
    </w:rPr>
  </w:style>
  <w:style w:type="character" w:customStyle="1" w:styleId="Listenabsatz1Char">
    <w:name w:val="Listenabsatz1 Char"/>
    <w:basedOn w:val="DefaultParagraphFont"/>
    <w:link w:val="Listenabsatz1"/>
    <w:rsid w:val="000B726E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iguresChar">
    <w:name w:val="Figures Char"/>
    <w:basedOn w:val="Listenabsatz1Char"/>
    <w:link w:val="Figures"/>
    <w:rsid w:val="000B726E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TablesChar">
    <w:name w:val="Tables Char"/>
    <w:basedOn w:val="DefaultParagraphFont"/>
    <w:link w:val="Tables"/>
    <w:rsid w:val="000B726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042">
    <w:name w:val="04.2"/>
    <w:basedOn w:val="1406RefEntry"/>
    <w:qFormat/>
    <w:rsid w:val="000B726E"/>
  </w:style>
  <w:style w:type="paragraph" w:customStyle="1" w:styleId="141">
    <w:name w:val="14.1."/>
    <w:basedOn w:val="1406RefEntry"/>
    <w:qFormat/>
    <w:rsid w:val="000B726E"/>
  </w:style>
  <w:style w:type="paragraph" w:customStyle="1" w:styleId="09113">
    <w:name w:val="09.113"/>
    <w:basedOn w:val="1406RefEntry"/>
    <w:qFormat/>
    <w:rsid w:val="000B726E"/>
  </w:style>
  <w:style w:type="paragraph" w:customStyle="1" w:styleId="0211">
    <w:name w:val="02.11"/>
    <w:basedOn w:val="0201A"/>
    <w:qFormat/>
    <w:rsid w:val="000B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ools\iCAPS\Support\Word-Template\CUP%20Books%20template%20(v.%201.2.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ore>
  <icore-info>
    <version>2.1</version>
    <icore-ipubmagic>no</icore-ipubmagic>
    <icore-publisher>CUP</icore-publisher>
    <icore-xmltype>Book</icore-xmltype>
    <icore-dtd>BITS</icore-dtd>
    <icore-curactivity>21</icore-curactivity>
  </icore-info>
  <book>
    <icore-meta>
      <book-title-group>
        <book-title> HEZU</book-title>
      </book-title-group>
      <country>UK</country>
      <isbn pub-type="ebk">9781107170827</isbn>
      <pub-date>
        <year>2016</year>
        <month>10</month>
      </pub-date>
    </icore-meta>
  </book>
</icor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A8AA-7B07-465A-8FA4-1F26B95C3DFF}">
  <ds:schemaRefs/>
</ds:datastoreItem>
</file>

<file path=customXml/itemProps2.xml><?xml version="1.0" encoding="utf-8"?>
<ds:datastoreItem xmlns:ds="http://schemas.openxmlformats.org/officeDocument/2006/customXml" ds:itemID="{2C3CB8DB-D81B-46BE-937F-391F991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CUP Books template (v. 1.2.1)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 Integra</dc:creator>
  <cp:lastModifiedBy>Rubrick Biegon</cp:lastModifiedBy>
  <cp:revision>2</cp:revision>
  <dcterms:created xsi:type="dcterms:W3CDTF">2017-07-25T09:21:00Z</dcterms:created>
  <dcterms:modified xsi:type="dcterms:W3CDTF">2017-07-25T09:21:00Z</dcterms:modified>
</cp:coreProperties>
</file>