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47D7E" w14:textId="5986FF5F" w:rsidR="0021333D" w:rsidRPr="00423EEE" w:rsidRDefault="003F1C6C" w:rsidP="00423EEE">
      <w:pPr>
        <w:rPr>
          <w:rFonts w:ascii="Cambria" w:hAnsi="Cambria"/>
          <w:b/>
        </w:rPr>
      </w:pPr>
      <w:r w:rsidRPr="00423EEE">
        <w:rPr>
          <w:rFonts w:ascii="Cambria" w:hAnsi="Cambria"/>
          <w:b/>
        </w:rPr>
        <w:t>Anom</w:t>
      </w:r>
      <w:r w:rsidR="00C375B9" w:rsidRPr="00423EEE">
        <w:rPr>
          <w:rFonts w:ascii="Cambria" w:hAnsi="Cambria"/>
          <w:b/>
        </w:rPr>
        <w:t>alous b</w:t>
      </w:r>
      <w:r w:rsidR="0031562D" w:rsidRPr="00423EEE">
        <w:rPr>
          <w:rFonts w:ascii="Cambria" w:hAnsi="Cambria"/>
          <w:b/>
        </w:rPr>
        <w:t xml:space="preserve">locking </w:t>
      </w:r>
      <w:r w:rsidR="00C375B9" w:rsidRPr="00423EEE">
        <w:rPr>
          <w:rFonts w:ascii="Cambria" w:hAnsi="Cambria"/>
          <w:b/>
        </w:rPr>
        <w:t xml:space="preserve">over Greenland </w:t>
      </w:r>
      <w:r w:rsidR="0031562D" w:rsidRPr="00423EEE">
        <w:rPr>
          <w:rFonts w:ascii="Cambria" w:hAnsi="Cambria"/>
          <w:b/>
        </w:rPr>
        <w:t>precede</w:t>
      </w:r>
      <w:r w:rsidR="00E353D4" w:rsidRPr="00423EEE">
        <w:rPr>
          <w:rFonts w:ascii="Cambria" w:hAnsi="Cambria"/>
          <w:b/>
        </w:rPr>
        <w:t>d</w:t>
      </w:r>
      <w:r w:rsidR="00C375B9" w:rsidRPr="00423EEE">
        <w:rPr>
          <w:rFonts w:ascii="Cambria" w:hAnsi="Cambria"/>
          <w:b/>
        </w:rPr>
        <w:t xml:space="preserve"> </w:t>
      </w:r>
      <w:r w:rsidR="00EC621E" w:rsidRPr="00423EEE">
        <w:rPr>
          <w:rFonts w:ascii="Cambria" w:hAnsi="Cambria"/>
          <w:b/>
        </w:rPr>
        <w:t xml:space="preserve">the </w:t>
      </w:r>
      <w:r w:rsidR="0031562D" w:rsidRPr="00423EEE">
        <w:rPr>
          <w:rFonts w:ascii="Cambria" w:hAnsi="Cambria"/>
          <w:b/>
        </w:rPr>
        <w:t xml:space="preserve">2013 </w:t>
      </w:r>
      <w:r w:rsidR="00C375B9" w:rsidRPr="00423EEE">
        <w:rPr>
          <w:rFonts w:ascii="Cambria" w:hAnsi="Cambria"/>
          <w:b/>
        </w:rPr>
        <w:t xml:space="preserve">extreme </w:t>
      </w:r>
      <w:r w:rsidR="00D305D3" w:rsidRPr="00423EEE">
        <w:rPr>
          <w:rFonts w:ascii="Cambria" w:hAnsi="Cambria"/>
          <w:b/>
        </w:rPr>
        <w:t>early melt</w:t>
      </w:r>
      <w:r w:rsidR="0031562D" w:rsidRPr="00423EEE">
        <w:rPr>
          <w:rFonts w:ascii="Cambria" w:hAnsi="Cambria"/>
          <w:b/>
        </w:rPr>
        <w:t xml:space="preserve"> of local sea ice</w:t>
      </w:r>
    </w:p>
    <w:p w14:paraId="7F22B38E" w14:textId="77777777" w:rsidR="00423EEE" w:rsidRPr="00423EEE" w:rsidRDefault="00423EEE" w:rsidP="00423EEE">
      <w:pPr>
        <w:rPr>
          <w:rFonts w:ascii="Cambria" w:hAnsi="Cambria"/>
          <w:b/>
        </w:rPr>
      </w:pPr>
    </w:p>
    <w:p w14:paraId="470F2414" w14:textId="74FB906B" w:rsidR="00423EEE" w:rsidRPr="00744AC8" w:rsidRDefault="00423EEE" w:rsidP="00744AC8">
      <w:pPr>
        <w:outlineLvl w:val="0"/>
        <w:rPr>
          <w:rFonts w:ascii="Cambria" w:hAnsi="Cambria"/>
        </w:rPr>
      </w:pPr>
      <w:r w:rsidRPr="00423EEE">
        <w:rPr>
          <w:rFonts w:ascii="Cambria" w:hAnsi="Cambria"/>
        </w:rPr>
        <w:t>Supplementary Materials</w:t>
      </w:r>
      <w:r>
        <w:rPr>
          <w:rFonts w:ascii="Cambria" w:hAnsi="Cambria"/>
        </w:rPr>
        <w:t xml:space="preserve"> </w:t>
      </w:r>
      <w:r w:rsidR="00F546A2">
        <w:rPr>
          <w:rFonts w:ascii="Cambria" w:hAnsi="Cambria"/>
        </w:rPr>
        <w:t xml:space="preserve">(Table S1 and Figs. S1-S5) </w:t>
      </w:r>
      <w:r w:rsidR="00AA52D5">
        <w:rPr>
          <w:rFonts w:ascii="Cambria" w:hAnsi="Cambria"/>
        </w:rPr>
        <w:t xml:space="preserve">are </w:t>
      </w:r>
      <w:r>
        <w:rPr>
          <w:rFonts w:ascii="Cambria" w:hAnsi="Cambria"/>
        </w:rPr>
        <w:t xml:space="preserve">provided in support of manuscript </w:t>
      </w:r>
      <w:r w:rsidR="004F0CC5">
        <w:rPr>
          <w:rFonts w:ascii="Cambria" w:hAnsi="Cambria"/>
        </w:rPr>
        <w:t>listed above</w:t>
      </w:r>
      <w:r w:rsidR="00F546A2">
        <w:rPr>
          <w:rFonts w:ascii="Cambria" w:hAnsi="Cambria"/>
        </w:rPr>
        <w:t>.</w:t>
      </w:r>
      <w:r w:rsidRPr="00423EEE">
        <w:rPr>
          <w:rFonts w:ascii="Cambria" w:hAnsi="Cambria"/>
        </w:rPr>
        <w:t xml:space="preserve"> </w:t>
      </w:r>
    </w:p>
    <w:p w14:paraId="4AC48BCF" w14:textId="77777777" w:rsidR="005B5019" w:rsidRDefault="005B5019" w:rsidP="00423EEE">
      <w:pPr>
        <w:rPr>
          <w:rFonts w:ascii="Cambria" w:eastAsia="Calibri" w:hAnsi="Cambria"/>
          <w:b/>
        </w:rPr>
      </w:pPr>
    </w:p>
    <w:p w14:paraId="352B33C8" w14:textId="77777777" w:rsidR="004C4625" w:rsidRDefault="004C4625" w:rsidP="00423EEE">
      <w:pPr>
        <w:rPr>
          <w:rFonts w:ascii="Cambria" w:eastAsia="Calibri" w:hAnsi="Cambria"/>
          <w:b/>
        </w:rPr>
      </w:pPr>
    </w:p>
    <w:p w14:paraId="164CF80B" w14:textId="47DAA11D" w:rsidR="00EA026F" w:rsidRPr="004C4625" w:rsidRDefault="00423EEE" w:rsidP="0043678F">
      <w:pPr>
        <w:jc w:val="both"/>
        <w:rPr>
          <w:rFonts w:ascii="Cambria" w:eastAsia="Calibri" w:hAnsi="Cambria"/>
        </w:rPr>
      </w:pPr>
      <w:r w:rsidRPr="00423EEE">
        <w:rPr>
          <w:rFonts w:ascii="Cambria" w:eastAsia="Calibri" w:hAnsi="Cambria"/>
          <w:b/>
        </w:rPr>
        <w:t xml:space="preserve">Table </w:t>
      </w:r>
      <w:r w:rsidR="00E23EF3">
        <w:rPr>
          <w:rFonts w:ascii="Cambria" w:eastAsia="Calibri" w:hAnsi="Cambria"/>
          <w:b/>
        </w:rPr>
        <w:t>S</w:t>
      </w:r>
      <w:r w:rsidRPr="00423EEE">
        <w:rPr>
          <w:rFonts w:ascii="Cambria" w:eastAsia="Calibri" w:hAnsi="Cambria"/>
          <w:b/>
        </w:rPr>
        <w:t xml:space="preserve">1.  </w:t>
      </w:r>
      <w:r w:rsidRPr="00423EEE">
        <w:rPr>
          <w:rFonts w:ascii="Cambria" w:eastAsia="Calibri" w:hAnsi="Cambria"/>
        </w:rPr>
        <w:t>GBI</w:t>
      </w:r>
      <w:r w:rsidRPr="00423EEE">
        <w:rPr>
          <w:rFonts w:ascii="Cambria" w:eastAsia="Calibri" w:hAnsi="Cambria"/>
          <w:b/>
        </w:rPr>
        <w:t xml:space="preserve"> </w:t>
      </w:r>
      <w:r w:rsidRPr="00423EEE">
        <w:rPr>
          <w:rFonts w:ascii="Cambria" w:eastAsia="Calibri" w:hAnsi="Cambria"/>
        </w:rPr>
        <w:t>descriptive statistics (mean=</w:t>
      </w:r>
      <w:r w:rsidRPr="00423EEE">
        <w:rPr>
          <w:rFonts w:ascii="Cambria" w:eastAsia="Calibri" w:hAnsi="Cambria"/>
        </w:rPr>
        <w:sym w:font="Symbol" w:char="F06D"/>
      </w:r>
      <w:r w:rsidR="00C759AC">
        <w:rPr>
          <w:rFonts w:ascii="Cambria" w:eastAsia="Calibri" w:hAnsi="Cambria"/>
        </w:rPr>
        <w:t>, standard deviation</w:t>
      </w:r>
      <w:r w:rsidRPr="00423EEE">
        <w:rPr>
          <w:rFonts w:ascii="Cambria" w:eastAsia="Calibri" w:hAnsi="Cambria"/>
        </w:rPr>
        <w:t>=</w:t>
      </w:r>
      <w:r w:rsidRPr="00423EEE">
        <w:rPr>
          <w:rFonts w:ascii="Cambria" w:eastAsia="Calibri" w:hAnsi="Cambria"/>
        </w:rPr>
        <w:sym w:font="Symbol" w:char="F073"/>
      </w:r>
      <w:r w:rsidRPr="00423EEE">
        <w:rPr>
          <w:rFonts w:ascii="Cambria" w:eastAsia="Calibri" w:hAnsi="Cambria"/>
        </w:rPr>
        <w:t>) and sum (</w:t>
      </w:r>
      <w:r w:rsidRPr="00423EEE">
        <w:rPr>
          <w:rFonts w:ascii="Cambria" w:hAnsi="Cambria"/>
        </w:rPr>
        <w:sym w:font="Symbol" w:char="F053"/>
      </w:r>
      <w:r w:rsidRPr="00423EEE">
        <w:rPr>
          <w:rFonts w:ascii="Cambria" w:hAnsi="Cambria"/>
        </w:rPr>
        <w:t>)</w:t>
      </w:r>
      <w:r w:rsidRPr="00423EEE">
        <w:rPr>
          <w:rFonts w:ascii="Cambria" w:eastAsia="Calibri" w:hAnsi="Cambria"/>
        </w:rPr>
        <w:t xml:space="preserve"> of days at different GBI value thresholds for the 40-day period preceding MO across the climatological normal period and the late melt years (1</w:t>
      </w:r>
      <w:r w:rsidRPr="00423EEE">
        <w:rPr>
          <w:rFonts w:ascii="Cambria" w:eastAsia="Calibri" w:hAnsi="Cambria"/>
        </w:rPr>
        <w:sym w:font="Symbol" w:char="F073"/>
      </w:r>
      <w:r w:rsidRPr="00423EEE">
        <w:rPr>
          <w:rFonts w:ascii="Cambria" w:eastAsia="Calibri" w:hAnsi="Cambria"/>
        </w:rPr>
        <w:t xml:space="preserve"> above the 1981-2010 mean).  Significant differences, determined by a two-tailed t-test (p</w:t>
      </w:r>
      <w:r w:rsidRPr="00423EEE">
        <w:rPr>
          <w:rFonts w:ascii="Cambria" w:eastAsia="Calibri" w:hAnsi="Cambria"/>
        </w:rPr>
        <w:sym w:font="Symbol" w:char="F0A3"/>
      </w:r>
      <w:r w:rsidRPr="00423EEE">
        <w:rPr>
          <w:rFonts w:ascii="Cambria" w:eastAsia="Calibri" w:hAnsi="Cambria"/>
        </w:rPr>
        <w:t>0.05), between GB</w:t>
      </w:r>
      <w:r w:rsidR="005F2EC6">
        <w:rPr>
          <w:rFonts w:ascii="Cambria" w:eastAsia="Calibri" w:hAnsi="Cambria"/>
        </w:rPr>
        <w:t>I occurrences during</w:t>
      </w:r>
      <w:bookmarkStart w:id="0" w:name="_GoBack"/>
      <w:bookmarkEnd w:id="0"/>
      <w:r w:rsidR="000B4737">
        <w:rPr>
          <w:rFonts w:ascii="Cambria" w:eastAsia="Calibri" w:hAnsi="Cambria"/>
        </w:rPr>
        <w:t xml:space="preserve"> the individual years</w:t>
      </w:r>
      <w:r w:rsidRPr="00423EEE">
        <w:rPr>
          <w:rFonts w:ascii="Cambria" w:eastAsia="Calibri" w:hAnsi="Cambria"/>
        </w:rPr>
        <w:t xml:space="preserve"> and climatology are shown in bold (where threshold of occurrence is at least 5% of days, n=2).</w:t>
      </w:r>
    </w:p>
    <w:p w14:paraId="01476642" w14:textId="77777777" w:rsidR="00423EEE" w:rsidRDefault="00423EEE" w:rsidP="00047F9A">
      <w:pPr>
        <w:rPr>
          <w:rFonts w:ascii="Cambria" w:eastAsia="Calibri" w:hAnsi="Cambr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957"/>
        <w:gridCol w:w="854"/>
        <w:gridCol w:w="664"/>
        <w:gridCol w:w="664"/>
        <w:gridCol w:w="797"/>
        <w:gridCol w:w="797"/>
        <w:gridCol w:w="664"/>
        <w:gridCol w:w="664"/>
      </w:tblGrid>
      <w:tr w:rsidR="00EA026F" w:rsidRPr="005A1E29" w14:paraId="0C6CAE4B" w14:textId="77777777" w:rsidTr="00C97E2F">
        <w:trPr>
          <w:jc w:val="center"/>
        </w:trPr>
        <w:tc>
          <w:tcPr>
            <w:tcW w:w="0" w:type="auto"/>
          </w:tcPr>
          <w:p w14:paraId="08125B4E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 w:rsidRPr="00DF6717">
              <w:rPr>
                <w:rFonts w:ascii="Cambria" w:hAnsi="Cambria"/>
              </w:rPr>
              <w:t>Time Period</w:t>
            </w:r>
          </w:p>
        </w:tc>
        <w:tc>
          <w:tcPr>
            <w:tcW w:w="0" w:type="auto"/>
            <w:gridSpan w:val="2"/>
          </w:tcPr>
          <w:p w14:paraId="434568B2" w14:textId="77777777" w:rsidR="00EA026F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GBI Descriptive </w:t>
            </w:r>
          </w:p>
          <w:p w14:paraId="58CE58B1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Statistics</w:t>
            </w:r>
            <w:r w:rsidRPr="00DF6717">
              <w:rPr>
                <w:rFonts w:ascii="Cambria" w:hAnsi="Cambria"/>
              </w:rPr>
              <w:t xml:space="preserve"> </w:t>
            </w:r>
          </w:p>
        </w:tc>
        <w:tc>
          <w:tcPr>
            <w:tcW w:w="0" w:type="auto"/>
            <w:gridSpan w:val="6"/>
          </w:tcPr>
          <w:p w14:paraId="7F2D6AF1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 w:rsidRPr="00DF6717">
              <w:rPr>
                <w:rFonts w:ascii="Cambria" w:hAnsi="Cambria"/>
              </w:rPr>
              <w:sym w:font="Symbol" w:char="F053"/>
            </w:r>
            <w:r w:rsidRPr="00DF6717">
              <w:rPr>
                <w:rFonts w:ascii="Cambria" w:hAnsi="Cambria"/>
              </w:rPr>
              <w:t>GBI days (n)</w:t>
            </w:r>
          </w:p>
        </w:tc>
      </w:tr>
      <w:tr w:rsidR="00EA026F" w:rsidRPr="005A1E29" w14:paraId="41D31B2F" w14:textId="77777777" w:rsidTr="00C97E2F">
        <w:trPr>
          <w:jc w:val="center"/>
        </w:trPr>
        <w:tc>
          <w:tcPr>
            <w:tcW w:w="0" w:type="auto"/>
          </w:tcPr>
          <w:p w14:paraId="406727C5" w14:textId="77777777" w:rsidR="00EA026F" w:rsidRPr="005A1E29" w:rsidRDefault="00EA026F" w:rsidP="0052456F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0" w:type="auto"/>
          </w:tcPr>
          <w:p w14:paraId="506D9711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 w:rsidRPr="00DF6717">
              <w:rPr>
                <w:rFonts w:ascii="Cambria" w:hAnsi="Cambria"/>
              </w:rPr>
              <w:sym w:font="Symbol" w:char="F06D"/>
            </w:r>
          </w:p>
        </w:tc>
        <w:tc>
          <w:tcPr>
            <w:tcW w:w="0" w:type="auto"/>
          </w:tcPr>
          <w:p w14:paraId="1749539A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 w:rsidRPr="00DF6717">
              <w:rPr>
                <w:rFonts w:ascii="Cambria" w:hAnsi="Cambria"/>
              </w:rPr>
              <w:sym w:font="Symbol" w:char="F073"/>
            </w:r>
          </w:p>
        </w:tc>
        <w:tc>
          <w:tcPr>
            <w:tcW w:w="0" w:type="auto"/>
          </w:tcPr>
          <w:p w14:paraId="7318E80D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  <w:r w:rsidRPr="00077F27">
              <w:rPr>
                <w:rFonts w:ascii="Cambria" w:hAnsi="Cambria"/>
              </w:rPr>
              <w:sym w:font="Symbol" w:char="F0A3"/>
            </w:r>
            <w:r w:rsidRPr="00077F27">
              <w:rPr>
                <w:rFonts w:ascii="Cambria" w:hAnsi="Cambria"/>
              </w:rPr>
              <w:t>-2</w:t>
            </w:r>
          </w:p>
        </w:tc>
        <w:tc>
          <w:tcPr>
            <w:tcW w:w="0" w:type="auto"/>
          </w:tcPr>
          <w:p w14:paraId="1D8B21E7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  <w:r w:rsidRPr="00077F27">
              <w:rPr>
                <w:rFonts w:ascii="Cambria" w:hAnsi="Cambria"/>
              </w:rPr>
              <w:sym w:font="Symbol" w:char="F0A3"/>
            </w:r>
            <w:r w:rsidRPr="00077F27">
              <w:rPr>
                <w:rFonts w:ascii="Cambria" w:hAnsi="Cambria"/>
              </w:rPr>
              <w:t>-1</w:t>
            </w:r>
          </w:p>
        </w:tc>
        <w:tc>
          <w:tcPr>
            <w:tcW w:w="0" w:type="auto"/>
          </w:tcPr>
          <w:p w14:paraId="7DA05309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  <w:r w:rsidRPr="00077F27">
              <w:rPr>
                <w:rFonts w:ascii="Cambria" w:hAnsi="Cambria"/>
              </w:rPr>
              <w:sym w:font="Symbol" w:char="F0A3"/>
            </w:r>
            <w:r w:rsidRPr="00077F27">
              <w:rPr>
                <w:rFonts w:ascii="Cambria" w:hAnsi="Cambria"/>
              </w:rPr>
              <w:t>0</w:t>
            </w:r>
          </w:p>
        </w:tc>
        <w:tc>
          <w:tcPr>
            <w:tcW w:w="0" w:type="auto"/>
          </w:tcPr>
          <w:p w14:paraId="0A9E8259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  <w:r w:rsidRPr="00077F27">
              <w:rPr>
                <w:rFonts w:ascii="Cambria" w:hAnsi="Cambria"/>
              </w:rPr>
              <w:sym w:font="Symbol" w:char="F03E"/>
            </w:r>
            <w:r w:rsidRPr="00077F27">
              <w:rPr>
                <w:rFonts w:ascii="Cambria" w:hAnsi="Cambria"/>
              </w:rPr>
              <w:t>0</w:t>
            </w:r>
          </w:p>
        </w:tc>
        <w:tc>
          <w:tcPr>
            <w:tcW w:w="0" w:type="auto"/>
          </w:tcPr>
          <w:p w14:paraId="7DFB5064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  <w:r w:rsidRPr="00077F27">
              <w:rPr>
                <w:rFonts w:ascii="Cambria" w:hAnsi="Cambria"/>
              </w:rPr>
              <w:sym w:font="Symbol" w:char="F0B3"/>
            </w:r>
            <w:r w:rsidRPr="00077F27">
              <w:rPr>
                <w:rFonts w:ascii="Cambria" w:hAnsi="Cambria"/>
              </w:rPr>
              <w:t>1</w:t>
            </w:r>
          </w:p>
        </w:tc>
        <w:tc>
          <w:tcPr>
            <w:tcW w:w="0" w:type="auto"/>
          </w:tcPr>
          <w:p w14:paraId="2D481825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  <w:r w:rsidRPr="00077F27">
              <w:rPr>
                <w:rFonts w:ascii="Cambria" w:hAnsi="Cambria"/>
              </w:rPr>
              <w:sym w:font="Symbol" w:char="F0B3"/>
            </w:r>
            <w:r w:rsidRPr="00077F27">
              <w:rPr>
                <w:rFonts w:ascii="Cambria" w:hAnsi="Cambria"/>
              </w:rPr>
              <w:t>2</w:t>
            </w:r>
          </w:p>
        </w:tc>
      </w:tr>
      <w:tr w:rsidR="00EA026F" w:rsidRPr="005A1E29" w14:paraId="602A01F2" w14:textId="77777777" w:rsidTr="00C97E2F">
        <w:trPr>
          <w:jc w:val="center"/>
        </w:trPr>
        <w:tc>
          <w:tcPr>
            <w:tcW w:w="0" w:type="auto"/>
          </w:tcPr>
          <w:p w14:paraId="5AC6A873" w14:textId="77777777" w:rsidR="00EA026F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Climatology</w:t>
            </w:r>
          </w:p>
          <w:p w14:paraId="12391D78" w14:textId="77777777" w:rsidR="00EA026F" w:rsidRPr="005A1E29" w:rsidRDefault="00EA026F" w:rsidP="0052456F">
            <w:pPr>
              <w:jc w:val="center"/>
              <w:rPr>
                <w:rFonts w:ascii="Cambria" w:hAnsi="Cambria"/>
                <w:highlight w:val="green"/>
              </w:rPr>
            </w:pPr>
            <w:r>
              <w:rPr>
                <w:rFonts w:ascii="Cambria" w:hAnsi="Cambria"/>
              </w:rPr>
              <w:t>(1981-2010)</w:t>
            </w:r>
          </w:p>
        </w:tc>
        <w:tc>
          <w:tcPr>
            <w:tcW w:w="0" w:type="auto"/>
          </w:tcPr>
          <w:p w14:paraId="342C4854" w14:textId="77777777" w:rsidR="00EA026F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0.10</w:t>
            </w:r>
          </w:p>
        </w:tc>
        <w:tc>
          <w:tcPr>
            <w:tcW w:w="0" w:type="auto"/>
          </w:tcPr>
          <w:p w14:paraId="21DFA026" w14:textId="77777777" w:rsidR="00EA026F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0.29</w:t>
            </w:r>
          </w:p>
        </w:tc>
        <w:tc>
          <w:tcPr>
            <w:tcW w:w="0" w:type="auto"/>
          </w:tcPr>
          <w:p w14:paraId="1B0F9F48" w14:textId="77777777" w:rsidR="00EA026F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0.13</w:t>
            </w:r>
          </w:p>
        </w:tc>
        <w:tc>
          <w:tcPr>
            <w:tcW w:w="0" w:type="auto"/>
          </w:tcPr>
          <w:p w14:paraId="415E5FF4" w14:textId="77777777" w:rsidR="00EA026F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6.03</w:t>
            </w:r>
          </w:p>
        </w:tc>
        <w:tc>
          <w:tcPr>
            <w:tcW w:w="0" w:type="auto"/>
          </w:tcPr>
          <w:p w14:paraId="5C93E277" w14:textId="77777777" w:rsidR="00EA026F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19.73</w:t>
            </w:r>
          </w:p>
        </w:tc>
        <w:tc>
          <w:tcPr>
            <w:tcW w:w="0" w:type="auto"/>
          </w:tcPr>
          <w:p w14:paraId="3063CC5E" w14:textId="77777777" w:rsidR="00EA026F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20.27</w:t>
            </w:r>
          </w:p>
        </w:tc>
        <w:tc>
          <w:tcPr>
            <w:tcW w:w="0" w:type="auto"/>
          </w:tcPr>
          <w:p w14:paraId="7FA40384" w14:textId="77777777" w:rsidR="00EA026F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7.67</w:t>
            </w:r>
          </w:p>
        </w:tc>
        <w:tc>
          <w:tcPr>
            <w:tcW w:w="0" w:type="auto"/>
          </w:tcPr>
          <w:p w14:paraId="5227E932" w14:textId="77777777" w:rsidR="00EA026F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2.23</w:t>
            </w:r>
          </w:p>
        </w:tc>
      </w:tr>
      <w:tr w:rsidR="00EA026F" w:rsidRPr="005A1E29" w14:paraId="02E00FEE" w14:textId="77777777" w:rsidTr="00C97E2F">
        <w:trPr>
          <w:jc w:val="center"/>
        </w:trPr>
        <w:tc>
          <w:tcPr>
            <w:tcW w:w="0" w:type="auto"/>
          </w:tcPr>
          <w:p w14:paraId="46999880" w14:textId="77777777" w:rsidR="00EA026F" w:rsidRPr="005A1E29" w:rsidRDefault="00EA026F" w:rsidP="0052456F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0" w:type="auto"/>
          </w:tcPr>
          <w:p w14:paraId="0D7C3C72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7227A200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757EC9DD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1C132AD5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265EF77C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24491C2D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23CAB2CE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</w:tcPr>
          <w:p w14:paraId="323A551D" w14:textId="77777777" w:rsidR="00EA026F" w:rsidRPr="00077F27" w:rsidRDefault="00EA026F" w:rsidP="0052456F">
            <w:pPr>
              <w:jc w:val="center"/>
              <w:rPr>
                <w:rFonts w:ascii="Cambria" w:hAnsi="Cambria"/>
              </w:rPr>
            </w:pPr>
          </w:p>
        </w:tc>
      </w:tr>
      <w:tr w:rsidR="00EA026F" w:rsidRPr="005A1E29" w14:paraId="44C82836" w14:textId="77777777" w:rsidTr="00C97E2F">
        <w:trPr>
          <w:jc w:val="center"/>
        </w:trPr>
        <w:tc>
          <w:tcPr>
            <w:tcW w:w="0" w:type="auto"/>
          </w:tcPr>
          <w:p w14:paraId="68CFE17E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 w:rsidRPr="00DF6717">
              <w:rPr>
                <w:rFonts w:ascii="Cambria" w:hAnsi="Cambria"/>
              </w:rPr>
              <w:t>1984</w:t>
            </w:r>
          </w:p>
        </w:tc>
        <w:tc>
          <w:tcPr>
            <w:tcW w:w="0" w:type="auto"/>
          </w:tcPr>
          <w:p w14:paraId="0A0A9C49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-0.31</w:t>
            </w:r>
          </w:p>
        </w:tc>
        <w:tc>
          <w:tcPr>
            <w:tcW w:w="0" w:type="auto"/>
          </w:tcPr>
          <w:p w14:paraId="541A4A26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 w:rsidRPr="00DF6717">
              <w:rPr>
                <w:rFonts w:ascii="Cambria" w:hAnsi="Cambria"/>
              </w:rPr>
              <w:t>1.0</w:t>
            </w:r>
            <w:r>
              <w:rPr>
                <w:rFonts w:ascii="Cambria" w:hAnsi="Cambria"/>
              </w:rPr>
              <w:t>9</w:t>
            </w:r>
          </w:p>
        </w:tc>
        <w:tc>
          <w:tcPr>
            <w:tcW w:w="0" w:type="auto"/>
          </w:tcPr>
          <w:p w14:paraId="0F9B8566" w14:textId="77777777" w:rsidR="00EA026F" w:rsidRPr="005A1E29" w:rsidRDefault="00EA026F" w:rsidP="0052456F">
            <w:pPr>
              <w:jc w:val="center"/>
              <w:rPr>
                <w:rFonts w:ascii="Cambria" w:hAnsi="Cambria"/>
                <w:highlight w:val="green"/>
              </w:rPr>
            </w:pPr>
            <w:r w:rsidRPr="00077F27">
              <w:rPr>
                <w:rFonts w:ascii="Cambria" w:hAnsi="Cambria"/>
              </w:rPr>
              <w:t>-</w:t>
            </w:r>
          </w:p>
        </w:tc>
        <w:tc>
          <w:tcPr>
            <w:tcW w:w="0" w:type="auto"/>
          </w:tcPr>
          <w:p w14:paraId="5C595B9E" w14:textId="77777777" w:rsidR="00EA026F" w:rsidRPr="00FB2CF6" w:rsidRDefault="00EA026F" w:rsidP="0052456F">
            <w:pPr>
              <w:jc w:val="center"/>
              <w:rPr>
                <w:rFonts w:ascii="Cambria" w:hAnsi="Cambria"/>
                <w:b/>
              </w:rPr>
            </w:pPr>
            <w:r w:rsidRPr="00FB2CF6">
              <w:rPr>
                <w:rFonts w:ascii="Cambria" w:hAnsi="Cambria"/>
                <w:b/>
              </w:rPr>
              <w:t>14</w:t>
            </w:r>
          </w:p>
        </w:tc>
        <w:tc>
          <w:tcPr>
            <w:tcW w:w="0" w:type="auto"/>
          </w:tcPr>
          <w:p w14:paraId="6B1C93C3" w14:textId="77777777" w:rsidR="00EA026F" w:rsidRPr="00FD25D7" w:rsidRDefault="00EA026F" w:rsidP="0052456F">
            <w:pPr>
              <w:jc w:val="center"/>
              <w:rPr>
                <w:rFonts w:ascii="Cambria" w:hAnsi="Cambria"/>
                <w:b/>
              </w:rPr>
            </w:pPr>
            <w:r w:rsidRPr="00FD25D7">
              <w:rPr>
                <w:rFonts w:ascii="Cambria" w:hAnsi="Cambria"/>
                <w:b/>
              </w:rPr>
              <w:t>29</w:t>
            </w:r>
          </w:p>
        </w:tc>
        <w:tc>
          <w:tcPr>
            <w:tcW w:w="0" w:type="auto"/>
          </w:tcPr>
          <w:p w14:paraId="425D981A" w14:textId="77777777" w:rsidR="00EA026F" w:rsidRPr="00FD25D7" w:rsidRDefault="00EA026F" w:rsidP="0052456F">
            <w:pPr>
              <w:jc w:val="center"/>
              <w:rPr>
                <w:rFonts w:ascii="Cambria" w:hAnsi="Cambria"/>
                <w:b/>
              </w:rPr>
            </w:pPr>
            <w:r w:rsidRPr="00FD25D7">
              <w:rPr>
                <w:rFonts w:ascii="Cambria" w:hAnsi="Cambria"/>
                <w:b/>
              </w:rPr>
              <w:t>11</w:t>
            </w:r>
          </w:p>
        </w:tc>
        <w:tc>
          <w:tcPr>
            <w:tcW w:w="0" w:type="auto"/>
          </w:tcPr>
          <w:p w14:paraId="1BA0E574" w14:textId="77777777" w:rsidR="00EA026F" w:rsidRPr="005F0FF1" w:rsidRDefault="00EA026F" w:rsidP="0052456F">
            <w:pPr>
              <w:jc w:val="center"/>
              <w:rPr>
                <w:rFonts w:ascii="Cambria" w:hAnsi="Cambria"/>
              </w:rPr>
            </w:pPr>
            <w:r w:rsidRPr="005F0FF1">
              <w:rPr>
                <w:rFonts w:ascii="Cambria" w:hAnsi="Cambria"/>
              </w:rPr>
              <w:t>6</w:t>
            </w:r>
          </w:p>
        </w:tc>
        <w:tc>
          <w:tcPr>
            <w:tcW w:w="0" w:type="auto"/>
          </w:tcPr>
          <w:p w14:paraId="068F5BFA" w14:textId="77777777" w:rsidR="00EA026F" w:rsidRPr="005F0FF1" w:rsidRDefault="00EA026F" w:rsidP="0052456F">
            <w:pPr>
              <w:jc w:val="center"/>
              <w:rPr>
                <w:rFonts w:ascii="Cambria" w:hAnsi="Cambria"/>
              </w:rPr>
            </w:pPr>
            <w:r w:rsidRPr="005F0FF1">
              <w:rPr>
                <w:rFonts w:ascii="Cambria" w:hAnsi="Cambria"/>
              </w:rPr>
              <w:t>2</w:t>
            </w:r>
          </w:p>
        </w:tc>
      </w:tr>
      <w:tr w:rsidR="00EA026F" w:rsidRPr="005A1E29" w14:paraId="58F0EC83" w14:textId="77777777" w:rsidTr="00C97E2F">
        <w:trPr>
          <w:jc w:val="center"/>
        </w:trPr>
        <w:tc>
          <w:tcPr>
            <w:tcW w:w="0" w:type="auto"/>
          </w:tcPr>
          <w:p w14:paraId="4DBB87C4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 w:rsidRPr="00DF6717">
              <w:rPr>
                <w:rFonts w:ascii="Cambria" w:hAnsi="Cambria"/>
              </w:rPr>
              <w:t>1992</w:t>
            </w:r>
          </w:p>
        </w:tc>
        <w:tc>
          <w:tcPr>
            <w:tcW w:w="0" w:type="auto"/>
          </w:tcPr>
          <w:p w14:paraId="2E54567A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-0.89</w:t>
            </w:r>
          </w:p>
        </w:tc>
        <w:tc>
          <w:tcPr>
            <w:tcW w:w="0" w:type="auto"/>
          </w:tcPr>
          <w:p w14:paraId="74864BDA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0.57</w:t>
            </w:r>
          </w:p>
        </w:tc>
        <w:tc>
          <w:tcPr>
            <w:tcW w:w="0" w:type="auto"/>
          </w:tcPr>
          <w:p w14:paraId="5F18D99D" w14:textId="77777777" w:rsidR="00EA026F" w:rsidRPr="005A1E29" w:rsidRDefault="00EA026F" w:rsidP="0052456F">
            <w:pPr>
              <w:jc w:val="center"/>
              <w:rPr>
                <w:rFonts w:ascii="Cambria" w:hAnsi="Cambria"/>
                <w:highlight w:val="green"/>
              </w:rPr>
            </w:pPr>
            <w:r w:rsidRPr="00077F27">
              <w:rPr>
                <w:rFonts w:ascii="Cambria" w:hAnsi="Cambria"/>
              </w:rPr>
              <w:t>-</w:t>
            </w:r>
          </w:p>
        </w:tc>
        <w:tc>
          <w:tcPr>
            <w:tcW w:w="0" w:type="auto"/>
          </w:tcPr>
          <w:p w14:paraId="576139C5" w14:textId="77777777" w:rsidR="00EA026F" w:rsidRPr="00FD25D7" w:rsidRDefault="00EA026F" w:rsidP="0052456F">
            <w:pPr>
              <w:jc w:val="center"/>
              <w:rPr>
                <w:rFonts w:ascii="Cambria" w:hAnsi="Cambria"/>
                <w:b/>
              </w:rPr>
            </w:pPr>
            <w:r w:rsidRPr="00FD25D7">
              <w:rPr>
                <w:rFonts w:ascii="Cambria" w:hAnsi="Cambria"/>
                <w:b/>
              </w:rPr>
              <w:t>14</w:t>
            </w:r>
          </w:p>
        </w:tc>
        <w:tc>
          <w:tcPr>
            <w:tcW w:w="0" w:type="auto"/>
          </w:tcPr>
          <w:p w14:paraId="47F21D52" w14:textId="77777777" w:rsidR="00EA026F" w:rsidRPr="00FD25D7" w:rsidRDefault="00EA026F" w:rsidP="0052456F">
            <w:pPr>
              <w:jc w:val="center"/>
              <w:rPr>
                <w:rFonts w:ascii="Cambria" w:hAnsi="Cambria"/>
                <w:b/>
              </w:rPr>
            </w:pPr>
            <w:r w:rsidRPr="00FD25D7">
              <w:rPr>
                <w:rFonts w:ascii="Cambria" w:hAnsi="Cambria"/>
                <w:b/>
              </w:rPr>
              <w:t>38</w:t>
            </w:r>
          </w:p>
        </w:tc>
        <w:tc>
          <w:tcPr>
            <w:tcW w:w="0" w:type="auto"/>
          </w:tcPr>
          <w:p w14:paraId="2E5BBC11" w14:textId="77777777" w:rsidR="00EA026F" w:rsidRPr="00FD25D7" w:rsidRDefault="00EA026F" w:rsidP="0052456F">
            <w:pPr>
              <w:jc w:val="center"/>
              <w:rPr>
                <w:rFonts w:ascii="Cambria" w:hAnsi="Cambria"/>
                <w:b/>
              </w:rPr>
            </w:pPr>
            <w:r w:rsidRPr="00FD25D7">
              <w:rPr>
                <w:rFonts w:ascii="Cambria" w:hAnsi="Cambria"/>
                <w:b/>
              </w:rPr>
              <w:t>2</w:t>
            </w:r>
          </w:p>
        </w:tc>
        <w:tc>
          <w:tcPr>
            <w:tcW w:w="0" w:type="auto"/>
          </w:tcPr>
          <w:p w14:paraId="104A9386" w14:textId="5953899F" w:rsidR="00EA026F" w:rsidRPr="00913328" w:rsidRDefault="002171C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0" w:type="auto"/>
          </w:tcPr>
          <w:p w14:paraId="180A29C3" w14:textId="77777777" w:rsidR="00EA026F" w:rsidRPr="005A1E29" w:rsidRDefault="00EA026F" w:rsidP="0052456F">
            <w:pPr>
              <w:jc w:val="center"/>
              <w:rPr>
                <w:rFonts w:ascii="Cambria" w:hAnsi="Cambria"/>
                <w:highlight w:val="green"/>
              </w:rPr>
            </w:pPr>
            <w:r w:rsidRPr="00077F27">
              <w:rPr>
                <w:rFonts w:ascii="Cambria" w:hAnsi="Cambria"/>
              </w:rPr>
              <w:t>-</w:t>
            </w:r>
          </w:p>
        </w:tc>
      </w:tr>
      <w:tr w:rsidR="00EA026F" w:rsidRPr="005A1E29" w14:paraId="39A114A9" w14:textId="77777777" w:rsidTr="00C97E2F">
        <w:trPr>
          <w:jc w:val="center"/>
        </w:trPr>
        <w:tc>
          <w:tcPr>
            <w:tcW w:w="0" w:type="auto"/>
          </w:tcPr>
          <w:p w14:paraId="2DAE5327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 w:rsidRPr="00DF6717">
              <w:rPr>
                <w:rFonts w:ascii="Cambria" w:hAnsi="Cambria"/>
              </w:rPr>
              <w:t>1982</w:t>
            </w:r>
          </w:p>
        </w:tc>
        <w:tc>
          <w:tcPr>
            <w:tcW w:w="0" w:type="auto"/>
          </w:tcPr>
          <w:p w14:paraId="13B8D8C9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0.75</w:t>
            </w:r>
          </w:p>
        </w:tc>
        <w:tc>
          <w:tcPr>
            <w:tcW w:w="0" w:type="auto"/>
          </w:tcPr>
          <w:p w14:paraId="356153CA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1.15</w:t>
            </w:r>
          </w:p>
        </w:tc>
        <w:tc>
          <w:tcPr>
            <w:tcW w:w="0" w:type="auto"/>
          </w:tcPr>
          <w:p w14:paraId="71D82BC5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0" w:type="auto"/>
          </w:tcPr>
          <w:p w14:paraId="0D141809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0" w:type="auto"/>
          </w:tcPr>
          <w:p w14:paraId="56EAC14C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0" w:type="auto"/>
          </w:tcPr>
          <w:p w14:paraId="07066B03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0" w:type="auto"/>
          </w:tcPr>
          <w:p w14:paraId="1C4402DF" w14:textId="77777777" w:rsidR="00EA026F" w:rsidRPr="00DC56FB" w:rsidRDefault="00EA026F" w:rsidP="0052456F">
            <w:pPr>
              <w:jc w:val="center"/>
              <w:rPr>
                <w:rFonts w:ascii="Cambria" w:hAnsi="Cambria"/>
                <w:b/>
              </w:rPr>
            </w:pPr>
            <w:r w:rsidRPr="00DC56FB">
              <w:rPr>
                <w:rFonts w:ascii="Cambria" w:hAnsi="Cambria"/>
                <w:b/>
              </w:rPr>
              <w:t>17</w:t>
            </w:r>
          </w:p>
        </w:tc>
        <w:tc>
          <w:tcPr>
            <w:tcW w:w="0" w:type="auto"/>
          </w:tcPr>
          <w:p w14:paraId="782EE200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A026F" w:rsidRPr="005A1E29" w14:paraId="63C0F914" w14:textId="77777777" w:rsidTr="00C97E2F">
        <w:trPr>
          <w:jc w:val="center"/>
        </w:trPr>
        <w:tc>
          <w:tcPr>
            <w:tcW w:w="0" w:type="auto"/>
          </w:tcPr>
          <w:p w14:paraId="73A25834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 w:rsidRPr="00DF6717">
              <w:rPr>
                <w:rFonts w:ascii="Cambria" w:hAnsi="Cambria"/>
              </w:rPr>
              <w:t>1983</w:t>
            </w:r>
          </w:p>
        </w:tc>
        <w:tc>
          <w:tcPr>
            <w:tcW w:w="0" w:type="auto"/>
          </w:tcPr>
          <w:p w14:paraId="361EC7AA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0.22</w:t>
            </w:r>
          </w:p>
        </w:tc>
        <w:tc>
          <w:tcPr>
            <w:tcW w:w="0" w:type="auto"/>
          </w:tcPr>
          <w:p w14:paraId="55DE9980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1.27</w:t>
            </w:r>
          </w:p>
        </w:tc>
        <w:tc>
          <w:tcPr>
            <w:tcW w:w="0" w:type="auto"/>
          </w:tcPr>
          <w:p w14:paraId="57B3AE0C" w14:textId="77777777" w:rsidR="00EA026F" w:rsidRPr="005A1E29" w:rsidRDefault="00EA026F" w:rsidP="0052456F">
            <w:pPr>
              <w:jc w:val="center"/>
              <w:rPr>
                <w:rFonts w:ascii="Cambria" w:hAnsi="Cambria"/>
                <w:highlight w:val="green"/>
              </w:rPr>
            </w:pPr>
            <w:r w:rsidRPr="00077F27">
              <w:rPr>
                <w:rFonts w:ascii="Cambria" w:hAnsi="Cambria"/>
              </w:rPr>
              <w:t>-</w:t>
            </w:r>
          </w:p>
        </w:tc>
        <w:tc>
          <w:tcPr>
            <w:tcW w:w="0" w:type="auto"/>
          </w:tcPr>
          <w:p w14:paraId="2328E771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0" w:type="auto"/>
          </w:tcPr>
          <w:p w14:paraId="73438ECC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0" w:type="auto"/>
          </w:tcPr>
          <w:p w14:paraId="01CA2385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0" w:type="auto"/>
          </w:tcPr>
          <w:p w14:paraId="42C15F16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0" w:type="auto"/>
          </w:tcPr>
          <w:p w14:paraId="0F69AA8F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A026F" w:rsidRPr="005A1E29" w14:paraId="296FDE2B" w14:textId="77777777" w:rsidTr="00C97E2F">
        <w:trPr>
          <w:jc w:val="center"/>
        </w:trPr>
        <w:tc>
          <w:tcPr>
            <w:tcW w:w="0" w:type="auto"/>
          </w:tcPr>
          <w:p w14:paraId="7D2058E4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 w:rsidRPr="00DF6717">
              <w:rPr>
                <w:rFonts w:ascii="Cambria" w:hAnsi="Cambria"/>
              </w:rPr>
              <w:t>1980</w:t>
            </w:r>
          </w:p>
        </w:tc>
        <w:tc>
          <w:tcPr>
            <w:tcW w:w="0" w:type="auto"/>
          </w:tcPr>
          <w:p w14:paraId="5CFF20DB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0.14</w:t>
            </w:r>
          </w:p>
        </w:tc>
        <w:tc>
          <w:tcPr>
            <w:tcW w:w="0" w:type="auto"/>
          </w:tcPr>
          <w:p w14:paraId="429C5F7B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0.66</w:t>
            </w:r>
          </w:p>
        </w:tc>
        <w:tc>
          <w:tcPr>
            <w:tcW w:w="0" w:type="auto"/>
          </w:tcPr>
          <w:p w14:paraId="0407B712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0" w:type="auto"/>
          </w:tcPr>
          <w:p w14:paraId="3706E8A9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0" w:type="auto"/>
          </w:tcPr>
          <w:p w14:paraId="1F185AF0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0" w:type="auto"/>
          </w:tcPr>
          <w:p w14:paraId="04655DDE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0" w:type="auto"/>
          </w:tcPr>
          <w:p w14:paraId="3FCEB55C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0" w:type="auto"/>
          </w:tcPr>
          <w:p w14:paraId="78106E99" w14:textId="3E88BF98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EA026F" w14:paraId="030C6FD2" w14:textId="77777777" w:rsidTr="00C97E2F">
        <w:trPr>
          <w:trHeight w:val="260"/>
          <w:jc w:val="center"/>
        </w:trPr>
        <w:tc>
          <w:tcPr>
            <w:tcW w:w="0" w:type="auto"/>
          </w:tcPr>
          <w:p w14:paraId="43AAD164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 w:rsidRPr="00DF6717">
              <w:rPr>
                <w:rFonts w:ascii="Cambria" w:hAnsi="Cambria"/>
              </w:rPr>
              <w:t>1991</w:t>
            </w:r>
          </w:p>
        </w:tc>
        <w:tc>
          <w:tcPr>
            <w:tcW w:w="0" w:type="auto"/>
          </w:tcPr>
          <w:p w14:paraId="0B2FC4E5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0.24</w:t>
            </w:r>
          </w:p>
        </w:tc>
        <w:tc>
          <w:tcPr>
            <w:tcW w:w="0" w:type="auto"/>
          </w:tcPr>
          <w:p w14:paraId="42A13752" w14:textId="77777777" w:rsidR="00EA026F" w:rsidRPr="00DF671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1.28</w:t>
            </w:r>
          </w:p>
        </w:tc>
        <w:tc>
          <w:tcPr>
            <w:tcW w:w="0" w:type="auto"/>
          </w:tcPr>
          <w:p w14:paraId="3DD40C1F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0" w:type="auto"/>
          </w:tcPr>
          <w:p w14:paraId="0AE1D81B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0" w:type="auto"/>
          </w:tcPr>
          <w:p w14:paraId="152C4B4B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0" w:type="auto"/>
          </w:tcPr>
          <w:p w14:paraId="5F513AA9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0" w:type="auto"/>
          </w:tcPr>
          <w:p w14:paraId="4A444AFF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0" w:type="auto"/>
          </w:tcPr>
          <w:p w14:paraId="38FDFE2A" w14:textId="77777777" w:rsidR="00EA026F" w:rsidRPr="00880187" w:rsidRDefault="00EA026F" w:rsidP="0052456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</w:tbl>
    <w:p w14:paraId="40C83ED6" w14:textId="30116877" w:rsidR="004F0CC5" w:rsidRDefault="00D6118D">
      <w:pPr>
        <w:rPr>
          <w:rFonts w:ascii="Cambria" w:eastAsia="Calibri" w:hAnsi="Cambria"/>
          <w:b/>
        </w:rPr>
      </w:pPr>
      <w:r w:rsidRPr="00D6118D">
        <w:rPr>
          <w:rFonts w:ascii="Cambria" w:eastAsia="Calibri" w:hAnsi="Cambria"/>
          <w:b/>
        </w:rPr>
        <w:t xml:space="preserve"> </w:t>
      </w:r>
      <w:r w:rsidR="004F0CC5">
        <w:rPr>
          <w:rFonts w:ascii="Cambria" w:eastAsia="Calibri" w:hAnsi="Cambria"/>
          <w:b/>
        </w:rPr>
        <w:br w:type="page"/>
      </w:r>
    </w:p>
    <w:p w14:paraId="35C6B321" w14:textId="77777777" w:rsidR="00D6118D" w:rsidRDefault="00D6118D" w:rsidP="00047F9A">
      <w:pPr>
        <w:rPr>
          <w:rFonts w:ascii="Cambria" w:eastAsia="Calibri" w:hAnsi="Cambria"/>
          <w:b/>
        </w:rPr>
      </w:pPr>
    </w:p>
    <w:p w14:paraId="5D1F6537" w14:textId="4E7626FC" w:rsidR="00D6118D" w:rsidRDefault="00670D76" w:rsidP="00670D76">
      <w:pPr>
        <w:jc w:val="center"/>
        <w:rPr>
          <w:rFonts w:ascii="Cambria" w:eastAsia="Calibri" w:hAnsi="Cambria"/>
          <w:b/>
        </w:rPr>
      </w:pPr>
      <w:r>
        <w:rPr>
          <w:rFonts w:ascii="Cambria" w:eastAsia="Calibri" w:hAnsi="Cambria"/>
          <w:b/>
          <w:noProof/>
        </w:rPr>
        <w:drawing>
          <wp:inline distT="0" distB="0" distL="0" distR="0" wp14:anchorId="25C262B2" wp14:editId="72C97652">
            <wp:extent cx="4901237" cy="384552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G-76-0069.FigureS1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9" t="26925" r="12969" b="27724"/>
                    <a:stretch/>
                  </pic:blipFill>
                  <pic:spPr bwMode="auto">
                    <a:xfrm>
                      <a:off x="0" y="0"/>
                      <a:ext cx="4923829" cy="386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8571E" w14:textId="2090D280" w:rsidR="00D6118D" w:rsidRDefault="00D6118D" w:rsidP="00D6118D">
      <w:pPr>
        <w:rPr>
          <w:rFonts w:ascii="Cambria" w:eastAsia="Calibri" w:hAnsi="Cambria"/>
        </w:rPr>
      </w:pPr>
    </w:p>
    <w:p w14:paraId="52CF0B24" w14:textId="702E0808" w:rsidR="006E5242" w:rsidRDefault="00566658" w:rsidP="0043678F">
      <w:pPr>
        <w:jc w:val="both"/>
        <w:rPr>
          <w:rFonts w:ascii="Cambria" w:hAnsi="Cambria"/>
        </w:rPr>
      </w:pPr>
      <w:r>
        <w:rPr>
          <w:rFonts w:ascii="Cambria" w:eastAsia="Calibri" w:hAnsi="Cambria"/>
          <w:b/>
        </w:rPr>
        <w:t>Fig.</w:t>
      </w:r>
      <w:r w:rsidR="00737D8B" w:rsidRPr="008D5590">
        <w:rPr>
          <w:rFonts w:ascii="Cambria" w:eastAsia="Calibri" w:hAnsi="Cambria"/>
          <w:b/>
        </w:rPr>
        <w:t xml:space="preserve"> </w:t>
      </w:r>
      <w:r w:rsidR="004F0CC5">
        <w:rPr>
          <w:rFonts w:ascii="Cambria" w:eastAsia="Calibri" w:hAnsi="Cambria"/>
          <w:b/>
        </w:rPr>
        <w:t>S</w:t>
      </w:r>
      <w:r w:rsidR="00737D8B" w:rsidRPr="008D5590">
        <w:rPr>
          <w:rFonts w:ascii="Cambria" w:eastAsia="Calibri" w:hAnsi="Cambria"/>
          <w:b/>
        </w:rPr>
        <w:t>1.</w:t>
      </w:r>
      <w:r w:rsidR="00737D8B">
        <w:rPr>
          <w:rFonts w:ascii="Cambria" w:eastAsia="Calibri" w:hAnsi="Cambria"/>
        </w:rPr>
        <w:t xml:space="preserve">  </w:t>
      </w:r>
      <w:r w:rsidR="0015429F">
        <w:rPr>
          <w:rFonts w:ascii="Cambria" w:eastAsia="Calibri" w:hAnsi="Cambria"/>
        </w:rPr>
        <w:t xml:space="preserve">Time series of the </w:t>
      </w:r>
      <w:r w:rsidR="0015429F">
        <w:rPr>
          <w:rFonts w:ascii="Cambria" w:hAnsi="Cambria"/>
        </w:rPr>
        <w:t>s</w:t>
      </w:r>
      <w:r w:rsidR="008D5590" w:rsidRPr="00497309">
        <w:rPr>
          <w:rFonts w:ascii="Cambria" w:hAnsi="Cambria"/>
        </w:rPr>
        <w:t xml:space="preserve">ignificant </w:t>
      </w:r>
      <w:r w:rsidR="008D5590">
        <w:rPr>
          <w:rFonts w:ascii="Cambria" w:hAnsi="Cambria"/>
        </w:rPr>
        <w:t xml:space="preserve">lag correlations between normalized and detrended </w:t>
      </w:r>
      <w:r w:rsidR="0036479B">
        <w:rPr>
          <w:rFonts w:ascii="Cambria" w:hAnsi="Cambria"/>
        </w:rPr>
        <w:t xml:space="preserve">BDL melt onset (MO; black) and </w:t>
      </w:r>
      <w:r w:rsidR="008D5590">
        <w:rPr>
          <w:rFonts w:ascii="Cambria" w:hAnsi="Cambria"/>
        </w:rPr>
        <w:t>composite G</w:t>
      </w:r>
      <w:r w:rsidR="00523894">
        <w:rPr>
          <w:rFonts w:ascii="Cambria" w:hAnsi="Cambria"/>
        </w:rPr>
        <w:t xml:space="preserve">BI values </w:t>
      </w:r>
      <w:r w:rsidR="0036479B">
        <w:rPr>
          <w:rFonts w:ascii="Cambria" w:hAnsi="Cambria"/>
        </w:rPr>
        <w:t xml:space="preserve">within daily periods </w:t>
      </w:r>
      <w:r w:rsidR="00523894">
        <w:rPr>
          <w:rFonts w:ascii="Cambria" w:hAnsi="Cambria"/>
        </w:rPr>
        <w:t>preceding BDL MO</w:t>
      </w:r>
      <w:r w:rsidR="0036479B">
        <w:rPr>
          <w:rFonts w:ascii="Cambria" w:hAnsi="Cambria"/>
        </w:rPr>
        <w:t xml:space="preserve"> (colors)</w:t>
      </w:r>
      <w:r w:rsidR="008D5590">
        <w:rPr>
          <w:rFonts w:ascii="Cambria" w:hAnsi="Cambria"/>
        </w:rPr>
        <w:t xml:space="preserve">, 1979-2015 (following </w:t>
      </w:r>
      <w:r w:rsidR="008D5590" w:rsidRPr="008D5590">
        <w:rPr>
          <w:rFonts w:ascii="Cambria" w:hAnsi="Cambria"/>
          <w:b/>
        </w:rPr>
        <w:t>Table 1</w:t>
      </w:r>
      <w:r w:rsidR="008D5590">
        <w:rPr>
          <w:rFonts w:ascii="Cambria" w:hAnsi="Cambria"/>
        </w:rPr>
        <w:t>).  All coefficie</w:t>
      </w:r>
      <w:r w:rsidR="001B1ABB">
        <w:rPr>
          <w:rFonts w:ascii="Cambria" w:hAnsi="Cambria"/>
        </w:rPr>
        <w:t>nts listed are significant at p</w:t>
      </w:r>
      <w:r w:rsidR="008D5590">
        <w:rPr>
          <w:rFonts w:ascii="Cambria" w:hAnsi="Cambria"/>
        </w:rPr>
        <w:sym w:font="Symbol" w:char="F0A3"/>
      </w:r>
      <w:r w:rsidR="008D5590">
        <w:rPr>
          <w:rFonts w:ascii="Cambria" w:hAnsi="Cambria"/>
        </w:rPr>
        <w:t xml:space="preserve">0.05. </w:t>
      </w:r>
    </w:p>
    <w:p w14:paraId="38E72009" w14:textId="35F5D040" w:rsidR="00F6750A" w:rsidRDefault="006E5242" w:rsidP="00C97E2F">
      <w:pPr>
        <w:jc w:val="center"/>
        <w:rPr>
          <w:rFonts w:ascii="Cambria" w:hAnsi="Cambria"/>
        </w:rPr>
      </w:pPr>
      <w:r>
        <w:rPr>
          <w:rFonts w:ascii="Cambria" w:hAnsi="Cambria"/>
        </w:rPr>
        <w:br w:type="column"/>
      </w:r>
      <w:r w:rsidR="00670D76">
        <w:rPr>
          <w:rFonts w:ascii="Cambria" w:hAnsi="Cambria"/>
          <w:noProof/>
        </w:rPr>
        <w:lastRenderedPageBreak/>
        <w:drawing>
          <wp:inline distT="0" distB="0" distL="0" distR="0" wp14:anchorId="3242FBC5" wp14:editId="38ABD169">
            <wp:extent cx="4754951" cy="3840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OG-76-0069.FigureS2.pd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0" t="28028" r="12981" b="25995"/>
                    <a:stretch/>
                  </pic:blipFill>
                  <pic:spPr bwMode="auto">
                    <a:xfrm>
                      <a:off x="0" y="0"/>
                      <a:ext cx="4754951" cy="384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BC930" w14:textId="6BD7505D" w:rsidR="00DF1218" w:rsidRDefault="006E5242" w:rsidP="0043678F">
      <w:pPr>
        <w:jc w:val="both"/>
        <w:rPr>
          <w:rFonts w:ascii="Cambria" w:eastAsia="Calibri" w:hAnsi="Cambria"/>
        </w:rPr>
      </w:pPr>
      <w:r>
        <w:rPr>
          <w:rFonts w:ascii="Cambria" w:hAnsi="Cambria"/>
          <w:b/>
        </w:rPr>
        <w:t xml:space="preserve">Fig. </w:t>
      </w:r>
      <w:r w:rsidR="003128B1">
        <w:rPr>
          <w:rFonts w:ascii="Cambria" w:hAnsi="Cambria"/>
          <w:b/>
        </w:rPr>
        <w:t>S</w:t>
      </w:r>
      <w:r>
        <w:rPr>
          <w:rFonts w:ascii="Cambria" w:hAnsi="Cambria"/>
          <w:b/>
        </w:rPr>
        <w:t xml:space="preserve">2. </w:t>
      </w:r>
      <w:r>
        <w:rPr>
          <w:rFonts w:ascii="Cambria" w:eastAsia="Calibri" w:hAnsi="Cambria"/>
        </w:rPr>
        <w:t>Daily GBI values during the 40-days preceding the late BDL MO years</w:t>
      </w:r>
      <w:r w:rsidR="0018417D">
        <w:rPr>
          <w:rFonts w:ascii="Cambria" w:eastAsia="Calibri" w:hAnsi="Cambria"/>
        </w:rPr>
        <w:t xml:space="preserve"> (1</w:t>
      </w:r>
      <w:r w:rsidR="0018417D">
        <w:rPr>
          <w:rFonts w:ascii="Cambria" w:eastAsia="Calibri" w:hAnsi="Cambria"/>
        </w:rPr>
        <w:sym w:font="Symbol" w:char="F073"/>
      </w:r>
      <w:r w:rsidR="0018417D">
        <w:rPr>
          <w:rFonts w:ascii="Cambria" w:eastAsia="Calibri" w:hAnsi="Cambria"/>
        </w:rPr>
        <w:t xml:space="preserve"> above the 1981-2010 mean)</w:t>
      </w:r>
      <w:r>
        <w:rPr>
          <w:rFonts w:ascii="Cambria" w:eastAsia="Calibri" w:hAnsi="Cambria"/>
        </w:rPr>
        <w:t>, which are l</w:t>
      </w:r>
      <w:r w:rsidR="000019F4">
        <w:rPr>
          <w:rFonts w:ascii="Cambria" w:eastAsia="Calibri" w:hAnsi="Cambria"/>
        </w:rPr>
        <w:t>isted sequentially in the top</w:t>
      </w:r>
      <w:r>
        <w:rPr>
          <w:rFonts w:ascii="Cambria" w:eastAsia="Calibri" w:hAnsi="Cambria"/>
        </w:rPr>
        <w:t xml:space="preserve"> left of the plot with the corresponding day of year (DOY) marking continuous melt conditions for the region.</w:t>
      </w:r>
    </w:p>
    <w:p w14:paraId="3A151928" w14:textId="38DFF581" w:rsidR="00F6750A" w:rsidRPr="00DF1218" w:rsidRDefault="00DF1218" w:rsidP="008D5590">
      <w:pPr>
        <w:rPr>
          <w:rFonts w:ascii="Cambria" w:hAnsi="Cambria"/>
          <w:b/>
        </w:rPr>
      </w:pPr>
      <w:r>
        <w:rPr>
          <w:rFonts w:ascii="Cambria" w:eastAsia="Calibri" w:hAnsi="Cambria"/>
        </w:rPr>
        <w:br w:type="column"/>
      </w:r>
    </w:p>
    <w:p w14:paraId="5672E979" w14:textId="78A32E9A" w:rsidR="00F6750A" w:rsidRDefault="00093546" w:rsidP="00093546">
      <w:pPr>
        <w:jc w:val="center"/>
        <w:rPr>
          <w:rFonts w:ascii="Cambria" w:eastAsia="Calibri" w:hAnsi="Cambria"/>
        </w:rPr>
      </w:pPr>
      <w:r>
        <w:rPr>
          <w:rFonts w:ascii="Cambria" w:eastAsia="Calibri" w:hAnsi="Cambria"/>
          <w:noProof/>
        </w:rPr>
        <w:drawing>
          <wp:inline distT="0" distB="0" distL="0" distR="0" wp14:anchorId="273FC761" wp14:editId="50A30A3E">
            <wp:extent cx="4254799" cy="4254799"/>
            <wp:effectExtent l="0" t="0" r="12700" b="127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_S2_SLP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242" cy="426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64C2" w14:textId="77777777" w:rsidR="00AD00E7" w:rsidRDefault="00AD00E7" w:rsidP="00F6750A">
      <w:pPr>
        <w:rPr>
          <w:rFonts w:ascii="Cambria" w:eastAsia="Calibri" w:hAnsi="Cambria"/>
          <w:b/>
        </w:rPr>
      </w:pPr>
    </w:p>
    <w:p w14:paraId="01754906" w14:textId="778530BF" w:rsidR="005A4E87" w:rsidRDefault="00566658" w:rsidP="0043678F">
      <w:pPr>
        <w:jc w:val="both"/>
        <w:rPr>
          <w:rFonts w:ascii="Cambria" w:eastAsia="Calibri" w:hAnsi="Cambria"/>
        </w:rPr>
      </w:pPr>
      <w:r>
        <w:rPr>
          <w:rFonts w:ascii="Cambria" w:eastAsia="Calibri" w:hAnsi="Cambria"/>
          <w:b/>
        </w:rPr>
        <w:t>Fig.</w:t>
      </w:r>
      <w:r w:rsidR="00F6750A">
        <w:rPr>
          <w:rFonts w:ascii="Cambria" w:eastAsia="Calibri" w:hAnsi="Cambria"/>
          <w:b/>
        </w:rPr>
        <w:t xml:space="preserve"> </w:t>
      </w:r>
      <w:r w:rsidR="003128B1">
        <w:rPr>
          <w:rFonts w:ascii="Cambria" w:eastAsia="Calibri" w:hAnsi="Cambria"/>
          <w:b/>
        </w:rPr>
        <w:t>S</w:t>
      </w:r>
      <w:r w:rsidR="006E5242">
        <w:rPr>
          <w:rFonts w:ascii="Cambria" w:eastAsia="Calibri" w:hAnsi="Cambria"/>
          <w:b/>
        </w:rPr>
        <w:t>3</w:t>
      </w:r>
      <w:r w:rsidR="00E83641">
        <w:rPr>
          <w:rFonts w:ascii="Cambria" w:eastAsia="Calibri" w:hAnsi="Cambria"/>
        </w:rPr>
        <w:t xml:space="preserve">.  North Atlantic composite </w:t>
      </w:r>
      <w:r w:rsidR="00F6750A">
        <w:rPr>
          <w:rFonts w:ascii="Cambria" w:eastAsia="Calibri" w:hAnsi="Cambria"/>
        </w:rPr>
        <w:t xml:space="preserve">SLP anomaly field from 3 March – 11 April 2013 relative to 1981-2010 mean for the 40-day period.  </w:t>
      </w:r>
      <w:r w:rsidR="005A4E87">
        <w:rPr>
          <w:rFonts w:ascii="Cambria" w:eastAsia="Calibri" w:hAnsi="Cambria"/>
        </w:rPr>
        <w:t xml:space="preserve"> </w:t>
      </w:r>
    </w:p>
    <w:p w14:paraId="0D27DD4D" w14:textId="5B227380" w:rsidR="008C4AF3" w:rsidRPr="005A4E87" w:rsidRDefault="005A4E87" w:rsidP="005A4E87">
      <w:pPr>
        <w:jc w:val="center"/>
        <w:rPr>
          <w:rFonts w:ascii="Cambria" w:eastAsia="Calibri" w:hAnsi="Cambria"/>
        </w:rPr>
      </w:pPr>
      <w:r w:rsidRPr="005A4E87">
        <w:rPr>
          <w:rFonts w:ascii="Cambria" w:eastAsia="Calibri" w:hAnsi="Cambria"/>
        </w:rPr>
        <w:br w:type="column"/>
      </w:r>
      <w:r>
        <w:rPr>
          <w:rFonts w:ascii="Cambria" w:eastAsia="Calibri" w:hAnsi="Cambria"/>
          <w:noProof/>
        </w:rPr>
        <w:lastRenderedPageBreak/>
        <w:drawing>
          <wp:inline distT="0" distB="0" distL="0" distR="0" wp14:anchorId="68F28C4F" wp14:editId="1931BB0B">
            <wp:extent cx="4022119" cy="4117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OG-76-0069.FigureS4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5" t="6141" r="27050" b="45746"/>
                    <a:stretch/>
                  </pic:blipFill>
                  <pic:spPr bwMode="auto">
                    <a:xfrm>
                      <a:off x="0" y="0"/>
                      <a:ext cx="4027891" cy="412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FA1EC9" w14:textId="07112124" w:rsidR="008C4AF3" w:rsidRDefault="00566658" w:rsidP="0043678F">
      <w:pPr>
        <w:jc w:val="both"/>
        <w:rPr>
          <w:rFonts w:ascii="Cambria" w:eastAsia="Calibri" w:hAnsi="Cambria"/>
        </w:rPr>
      </w:pPr>
      <w:r>
        <w:rPr>
          <w:rFonts w:ascii="Cambria" w:eastAsia="Calibri" w:hAnsi="Cambria"/>
          <w:b/>
        </w:rPr>
        <w:t>Fig.</w:t>
      </w:r>
      <w:r w:rsidR="008C4AF3">
        <w:rPr>
          <w:rFonts w:ascii="Cambria" w:eastAsia="Calibri" w:hAnsi="Cambria"/>
          <w:b/>
        </w:rPr>
        <w:t xml:space="preserve"> </w:t>
      </w:r>
      <w:r w:rsidR="003128B1">
        <w:rPr>
          <w:rFonts w:ascii="Cambria" w:eastAsia="Calibri" w:hAnsi="Cambria"/>
          <w:b/>
        </w:rPr>
        <w:t>S</w:t>
      </w:r>
      <w:r w:rsidR="006E5242">
        <w:rPr>
          <w:rFonts w:ascii="Cambria" w:eastAsia="Calibri" w:hAnsi="Cambria"/>
          <w:b/>
        </w:rPr>
        <w:t>4</w:t>
      </w:r>
      <w:r w:rsidR="008C4AF3">
        <w:rPr>
          <w:rFonts w:ascii="Cambria" w:eastAsia="Calibri" w:hAnsi="Cambria"/>
        </w:rPr>
        <w:t>.  Ma</w:t>
      </w:r>
      <w:r w:rsidR="009363B7">
        <w:rPr>
          <w:rFonts w:ascii="Cambria" w:eastAsia="Calibri" w:hAnsi="Cambria"/>
        </w:rPr>
        <w:t>rch 2013 HadISST</w:t>
      </w:r>
      <w:r w:rsidR="00640EF5">
        <w:rPr>
          <w:rFonts w:ascii="Cambria" w:eastAsia="Calibri" w:hAnsi="Cambria"/>
        </w:rPr>
        <w:t>1</w:t>
      </w:r>
      <w:r w:rsidR="009363B7">
        <w:rPr>
          <w:rFonts w:ascii="Cambria" w:eastAsia="Calibri" w:hAnsi="Cambria"/>
        </w:rPr>
        <w:t xml:space="preserve"> SST anomalies </w:t>
      </w:r>
      <w:r w:rsidR="008C4AF3">
        <w:rPr>
          <w:rFonts w:ascii="Cambria" w:eastAsia="Calibri" w:hAnsi="Cambria"/>
        </w:rPr>
        <w:t xml:space="preserve">versus the 1981-2010 </w:t>
      </w:r>
      <w:r w:rsidR="001B1ABB">
        <w:rPr>
          <w:rFonts w:ascii="Cambria" w:eastAsia="Calibri" w:hAnsi="Cambria"/>
        </w:rPr>
        <w:t xml:space="preserve">March </w:t>
      </w:r>
      <w:r w:rsidR="009363B7">
        <w:rPr>
          <w:rFonts w:ascii="Cambria" w:eastAsia="Calibri" w:hAnsi="Cambria"/>
        </w:rPr>
        <w:t>mean</w:t>
      </w:r>
      <w:r w:rsidR="00093546">
        <w:rPr>
          <w:rFonts w:ascii="Cambria" w:eastAsia="Calibri" w:hAnsi="Cambria"/>
        </w:rPr>
        <w:t>.</w:t>
      </w:r>
      <w:r w:rsidR="008C4AF3">
        <w:rPr>
          <w:rFonts w:ascii="Cambria" w:eastAsia="Calibri" w:hAnsi="Cambria"/>
        </w:rPr>
        <w:t xml:space="preserve">   </w:t>
      </w:r>
    </w:p>
    <w:p w14:paraId="0E1BF30A" w14:textId="4BE0B851" w:rsidR="00D30DCE" w:rsidRDefault="005A4E87" w:rsidP="005A4E87">
      <w:pPr>
        <w:jc w:val="center"/>
        <w:rPr>
          <w:rFonts w:ascii="Cambria" w:eastAsia="Calibri" w:hAnsi="Cambria"/>
        </w:rPr>
      </w:pPr>
      <w:r>
        <w:rPr>
          <w:rFonts w:ascii="Cambria" w:eastAsia="Calibri" w:hAnsi="Cambria"/>
        </w:rPr>
        <w:br w:type="column"/>
      </w:r>
      <w:r>
        <w:rPr>
          <w:rFonts w:ascii="Cambria" w:eastAsia="Calibri" w:hAnsi="Cambria"/>
          <w:noProof/>
        </w:rPr>
        <w:lastRenderedPageBreak/>
        <w:drawing>
          <wp:inline distT="0" distB="0" distL="0" distR="0" wp14:anchorId="070BE335" wp14:editId="36C013C1">
            <wp:extent cx="4932619" cy="3840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OG-76-0069.FigureS5.pd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1" t="27004" r="13080" b="28121"/>
                    <a:stretch/>
                  </pic:blipFill>
                  <pic:spPr bwMode="auto">
                    <a:xfrm>
                      <a:off x="0" y="0"/>
                      <a:ext cx="4932619" cy="384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77337" w14:textId="77777777" w:rsidR="00D30DCE" w:rsidRDefault="00D30DCE" w:rsidP="00F6750A">
      <w:pPr>
        <w:rPr>
          <w:rFonts w:ascii="Cambria" w:eastAsia="Calibri" w:hAnsi="Cambria"/>
        </w:rPr>
      </w:pPr>
    </w:p>
    <w:p w14:paraId="6EE83A6F" w14:textId="3CCBCB40" w:rsidR="00D6118D" w:rsidRPr="005A4E87" w:rsidRDefault="00566658" w:rsidP="0043678F">
      <w:pPr>
        <w:jc w:val="both"/>
        <w:rPr>
          <w:rFonts w:ascii="Cambria" w:eastAsia="Calibri" w:hAnsi="Cambria"/>
        </w:rPr>
      </w:pPr>
      <w:r>
        <w:rPr>
          <w:rFonts w:ascii="Cambria" w:eastAsia="Calibri" w:hAnsi="Cambria"/>
          <w:b/>
        </w:rPr>
        <w:t>Fig.</w:t>
      </w:r>
      <w:r w:rsidR="004052EA">
        <w:rPr>
          <w:rFonts w:ascii="Cambria" w:eastAsia="Calibri" w:hAnsi="Cambria"/>
          <w:b/>
        </w:rPr>
        <w:t xml:space="preserve"> </w:t>
      </w:r>
      <w:r w:rsidR="003128B1">
        <w:rPr>
          <w:rFonts w:ascii="Cambria" w:eastAsia="Calibri" w:hAnsi="Cambria"/>
          <w:b/>
        </w:rPr>
        <w:t>S</w:t>
      </w:r>
      <w:r w:rsidR="006E5242">
        <w:rPr>
          <w:rFonts w:ascii="Cambria" w:eastAsia="Calibri" w:hAnsi="Cambria"/>
          <w:b/>
        </w:rPr>
        <w:t>5</w:t>
      </w:r>
      <w:r w:rsidR="00D30DCE" w:rsidRPr="00D30DCE">
        <w:rPr>
          <w:rFonts w:ascii="Cambria" w:eastAsia="Calibri" w:hAnsi="Cambria"/>
          <w:b/>
        </w:rPr>
        <w:t>.</w:t>
      </w:r>
      <w:r w:rsidR="00D30DCE">
        <w:rPr>
          <w:rFonts w:ascii="Cambria" w:eastAsia="Calibri" w:hAnsi="Cambria"/>
          <w:b/>
        </w:rPr>
        <w:t xml:space="preserve">  </w:t>
      </w:r>
      <w:r w:rsidR="001B49AC">
        <w:rPr>
          <w:rFonts w:ascii="Cambria" w:eastAsia="Calibri" w:hAnsi="Cambria"/>
        </w:rPr>
        <w:t>Time series of BDL f</w:t>
      </w:r>
      <w:r w:rsidR="00D30DCE">
        <w:rPr>
          <w:rFonts w:ascii="Cambria" w:eastAsia="Calibri" w:hAnsi="Cambria"/>
        </w:rPr>
        <w:t>reeze duration</w:t>
      </w:r>
      <w:r w:rsidR="001B49AC">
        <w:rPr>
          <w:rFonts w:ascii="Cambria" w:eastAsia="Calibri" w:hAnsi="Cambria"/>
        </w:rPr>
        <w:t xml:space="preserve"> from 1980-2015.  Freeze duration reflects the time period</w:t>
      </w:r>
      <w:r w:rsidR="00D30DCE">
        <w:rPr>
          <w:rFonts w:ascii="Cambria" w:eastAsia="Calibri" w:hAnsi="Cambria"/>
        </w:rPr>
        <w:t xml:space="preserve"> </w:t>
      </w:r>
      <w:r w:rsidR="001B49AC">
        <w:rPr>
          <w:rFonts w:ascii="Cambria" w:eastAsia="Calibri" w:hAnsi="Cambria"/>
        </w:rPr>
        <w:t>(</w:t>
      </w:r>
      <w:r w:rsidR="005B10E1">
        <w:rPr>
          <w:rFonts w:ascii="Cambria" w:eastAsia="Calibri" w:hAnsi="Cambria"/>
        </w:rPr>
        <w:t xml:space="preserve">i.e. </w:t>
      </w:r>
      <w:r w:rsidR="001B49AC">
        <w:rPr>
          <w:rFonts w:ascii="Cambria" w:eastAsia="Calibri" w:hAnsi="Cambria"/>
        </w:rPr>
        <w:t>days) from freeze onset</w:t>
      </w:r>
      <w:r w:rsidR="00D30DCE">
        <w:rPr>
          <w:rFonts w:ascii="Cambria" w:eastAsia="Calibri" w:hAnsi="Cambria"/>
        </w:rPr>
        <w:t xml:space="preserve"> </w:t>
      </w:r>
      <w:r w:rsidR="001B49AC">
        <w:rPr>
          <w:rFonts w:ascii="Cambria" w:eastAsia="Calibri" w:hAnsi="Cambria"/>
        </w:rPr>
        <w:t>observed during the previous</w:t>
      </w:r>
      <w:r w:rsidR="00D30DCE">
        <w:rPr>
          <w:rFonts w:ascii="Cambria" w:eastAsia="Calibri" w:hAnsi="Cambria"/>
        </w:rPr>
        <w:t xml:space="preserve"> autum</w:t>
      </w:r>
      <w:r w:rsidR="00256F2D">
        <w:rPr>
          <w:rFonts w:ascii="Cambria" w:eastAsia="Calibri" w:hAnsi="Cambria"/>
        </w:rPr>
        <w:t>n season to</w:t>
      </w:r>
      <w:r w:rsidR="00D30DCE">
        <w:rPr>
          <w:rFonts w:ascii="Cambria" w:eastAsia="Calibri" w:hAnsi="Cambria"/>
        </w:rPr>
        <w:t xml:space="preserve"> </w:t>
      </w:r>
      <w:r w:rsidR="00523894">
        <w:rPr>
          <w:rFonts w:ascii="Cambria" w:eastAsia="Calibri" w:hAnsi="Cambria"/>
        </w:rPr>
        <w:t>MO</w:t>
      </w:r>
      <w:r w:rsidR="00256F2D">
        <w:rPr>
          <w:rFonts w:ascii="Cambria" w:eastAsia="Calibri" w:hAnsi="Cambria"/>
        </w:rPr>
        <w:t xml:space="preserve"> </w:t>
      </w:r>
      <w:r w:rsidR="001B49AC">
        <w:rPr>
          <w:rFonts w:ascii="Cambria" w:eastAsia="Calibri" w:hAnsi="Cambria"/>
        </w:rPr>
        <w:t xml:space="preserve">occurrence </w:t>
      </w:r>
      <w:r w:rsidR="00256F2D">
        <w:rPr>
          <w:rFonts w:ascii="Cambria" w:eastAsia="Calibri" w:hAnsi="Cambria"/>
        </w:rPr>
        <w:t>the following spring</w:t>
      </w:r>
      <w:r w:rsidR="00D30DCE">
        <w:rPr>
          <w:rFonts w:ascii="Cambria" w:eastAsia="Calibri" w:hAnsi="Cambria"/>
        </w:rPr>
        <w:t>.</w:t>
      </w:r>
    </w:p>
    <w:sectPr w:rsidR="00D6118D" w:rsidRPr="005A4E87" w:rsidSect="00154223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F0FE3" w14:textId="77777777" w:rsidR="00516EF9" w:rsidRDefault="00516EF9" w:rsidP="00D02129">
      <w:r>
        <w:separator/>
      </w:r>
    </w:p>
  </w:endnote>
  <w:endnote w:type="continuationSeparator" w:id="0">
    <w:p w14:paraId="0A8E1377" w14:textId="77777777" w:rsidR="00516EF9" w:rsidRDefault="00516EF9" w:rsidP="00D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24CCE" w14:textId="77777777" w:rsidR="00395D92" w:rsidRDefault="00395D92" w:rsidP="0007710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D68C53" w14:textId="77777777" w:rsidR="00395D92" w:rsidRDefault="00395D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11C7D" w14:textId="77777777" w:rsidR="00395D92" w:rsidRPr="008B440E" w:rsidRDefault="00395D92" w:rsidP="00077101">
    <w:pPr>
      <w:pStyle w:val="Footer"/>
      <w:framePr w:wrap="none" w:vAnchor="text" w:hAnchor="margin" w:xAlign="center" w:y="1"/>
      <w:rPr>
        <w:rStyle w:val="PageNumber"/>
        <w:rFonts w:ascii="Cambria" w:hAnsi="Cambria"/>
      </w:rPr>
    </w:pPr>
    <w:r w:rsidRPr="008B440E">
      <w:rPr>
        <w:rStyle w:val="PageNumber"/>
        <w:rFonts w:ascii="Cambria" w:hAnsi="Cambria"/>
      </w:rPr>
      <w:fldChar w:fldCharType="begin"/>
    </w:r>
    <w:r w:rsidRPr="008B440E">
      <w:rPr>
        <w:rStyle w:val="PageNumber"/>
        <w:rFonts w:ascii="Cambria" w:hAnsi="Cambria"/>
      </w:rPr>
      <w:instrText xml:space="preserve">PAGE  </w:instrText>
    </w:r>
    <w:r w:rsidRPr="008B440E">
      <w:rPr>
        <w:rStyle w:val="PageNumber"/>
        <w:rFonts w:ascii="Cambria" w:hAnsi="Cambria"/>
      </w:rPr>
      <w:fldChar w:fldCharType="separate"/>
    </w:r>
    <w:r w:rsidR="005F2EC6">
      <w:rPr>
        <w:rStyle w:val="PageNumber"/>
        <w:rFonts w:ascii="Cambria" w:hAnsi="Cambria"/>
        <w:noProof/>
      </w:rPr>
      <w:t>1</w:t>
    </w:r>
    <w:r w:rsidRPr="008B440E">
      <w:rPr>
        <w:rStyle w:val="PageNumber"/>
        <w:rFonts w:ascii="Cambria" w:hAnsi="Cambria"/>
      </w:rPr>
      <w:fldChar w:fldCharType="end"/>
    </w:r>
  </w:p>
  <w:p w14:paraId="3BE00A8A" w14:textId="77777777" w:rsidR="00395D92" w:rsidRDefault="00395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83089" w14:textId="77777777" w:rsidR="00516EF9" w:rsidRDefault="00516EF9" w:rsidP="00D02129">
      <w:r>
        <w:separator/>
      </w:r>
    </w:p>
  </w:footnote>
  <w:footnote w:type="continuationSeparator" w:id="0">
    <w:p w14:paraId="0A51DEFA" w14:textId="77777777" w:rsidR="00516EF9" w:rsidRDefault="00516EF9" w:rsidP="00D0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544D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D01C5"/>
    <w:multiLevelType w:val="hybridMultilevel"/>
    <w:tmpl w:val="55A4DD70"/>
    <w:lvl w:ilvl="0" w:tplc="DB8C1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A584D"/>
    <w:multiLevelType w:val="hybridMultilevel"/>
    <w:tmpl w:val="0DB2D104"/>
    <w:lvl w:ilvl="0" w:tplc="373429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3D"/>
    <w:rsid w:val="0000062A"/>
    <w:rsid w:val="000019F4"/>
    <w:rsid w:val="00001AFA"/>
    <w:rsid w:val="00002E63"/>
    <w:rsid w:val="0000346E"/>
    <w:rsid w:val="00004CBC"/>
    <w:rsid w:val="00005418"/>
    <w:rsid w:val="000063A0"/>
    <w:rsid w:val="00007165"/>
    <w:rsid w:val="000074C2"/>
    <w:rsid w:val="00010595"/>
    <w:rsid w:val="00012ADD"/>
    <w:rsid w:val="00012BC2"/>
    <w:rsid w:val="000171D8"/>
    <w:rsid w:val="00017899"/>
    <w:rsid w:val="00025C66"/>
    <w:rsid w:val="00026B84"/>
    <w:rsid w:val="000279DF"/>
    <w:rsid w:val="0003318E"/>
    <w:rsid w:val="00037C52"/>
    <w:rsid w:val="00040064"/>
    <w:rsid w:val="00041094"/>
    <w:rsid w:val="000452C3"/>
    <w:rsid w:val="000454B8"/>
    <w:rsid w:val="0004573F"/>
    <w:rsid w:val="0004608B"/>
    <w:rsid w:val="0004715D"/>
    <w:rsid w:val="00047A34"/>
    <w:rsid w:val="00047F9A"/>
    <w:rsid w:val="00051150"/>
    <w:rsid w:val="0005163A"/>
    <w:rsid w:val="00052A89"/>
    <w:rsid w:val="00055996"/>
    <w:rsid w:val="000561D3"/>
    <w:rsid w:val="0005730E"/>
    <w:rsid w:val="00060444"/>
    <w:rsid w:val="00061322"/>
    <w:rsid w:val="00064AE2"/>
    <w:rsid w:val="00065EE5"/>
    <w:rsid w:val="00066386"/>
    <w:rsid w:val="00066C14"/>
    <w:rsid w:val="0006717E"/>
    <w:rsid w:val="00067931"/>
    <w:rsid w:val="00067F90"/>
    <w:rsid w:val="00071539"/>
    <w:rsid w:val="00076514"/>
    <w:rsid w:val="000769CA"/>
    <w:rsid w:val="00077101"/>
    <w:rsid w:val="000801D2"/>
    <w:rsid w:val="00083EB7"/>
    <w:rsid w:val="00084AB0"/>
    <w:rsid w:val="000902CC"/>
    <w:rsid w:val="000920DD"/>
    <w:rsid w:val="00092B66"/>
    <w:rsid w:val="00093546"/>
    <w:rsid w:val="000943CB"/>
    <w:rsid w:val="00094619"/>
    <w:rsid w:val="00097322"/>
    <w:rsid w:val="000A267F"/>
    <w:rsid w:val="000A277A"/>
    <w:rsid w:val="000A2A9C"/>
    <w:rsid w:val="000A7848"/>
    <w:rsid w:val="000B174E"/>
    <w:rsid w:val="000B345E"/>
    <w:rsid w:val="000B4737"/>
    <w:rsid w:val="000B4D2A"/>
    <w:rsid w:val="000B4EEA"/>
    <w:rsid w:val="000B707B"/>
    <w:rsid w:val="000B7668"/>
    <w:rsid w:val="000C5D6D"/>
    <w:rsid w:val="000C72A3"/>
    <w:rsid w:val="000D1F87"/>
    <w:rsid w:val="000D2138"/>
    <w:rsid w:val="000D2B64"/>
    <w:rsid w:val="000D333D"/>
    <w:rsid w:val="000D66EB"/>
    <w:rsid w:val="000E0063"/>
    <w:rsid w:val="000E10C5"/>
    <w:rsid w:val="000E1B86"/>
    <w:rsid w:val="000E1E20"/>
    <w:rsid w:val="000E21D7"/>
    <w:rsid w:val="000F22C6"/>
    <w:rsid w:val="000F2CAE"/>
    <w:rsid w:val="000F5AC7"/>
    <w:rsid w:val="000F5F1F"/>
    <w:rsid w:val="001003CD"/>
    <w:rsid w:val="00100A5A"/>
    <w:rsid w:val="00101E42"/>
    <w:rsid w:val="001020AE"/>
    <w:rsid w:val="00103EE6"/>
    <w:rsid w:val="00105E36"/>
    <w:rsid w:val="001100C5"/>
    <w:rsid w:val="00110A90"/>
    <w:rsid w:val="00111446"/>
    <w:rsid w:val="00113776"/>
    <w:rsid w:val="00116799"/>
    <w:rsid w:val="00117299"/>
    <w:rsid w:val="0012130B"/>
    <w:rsid w:val="00121602"/>
    <w:rsid w:val="00125F99"/>
    <w:rsid w:val="00131208"/>
    <w:rsid w:val="001366E5"/>
    <w:rsid w:val="001372DC"/>
    <w:rsid w:val="001376F6"/>
    <w:rsid w:val="0014005F"/>
    <w:rsid w:val="001400E8"/>
    <w:rsid w:val="00141A71"/>
    <w:rsid w:val="00144CD9"/>
    <w:rsid w:val="001456CF"/>
    <w:rsid w:val="00150699"/>
    <w:rsid w:val="00150A76"/>
    <w:rsid w:val="0015155C"/>
    <w:rsid w:val="001538A5"/>
    <w:rsid w:val="00153D78"/>
    <w:rsid w:val="00154223"/>
    <w:rsid w:val="0015429F"/>
    <w:rsid w:val="0016386F"/>
    <w:rsid w:val="00165326"/>
    <w:rsid w:val="00172524"/>
    <w:rsid w:val="001729AF"/>
    <w:rsid w:val="00173256"/>
    <w:rsid w:val="00173754"/>
    <w:rsid w:val="001737F2"/>
    <w:rsid w:val="00180C02"/>
    <w:rsid w:val="001811E2"/>
    <w:rsid w:val="001828CF"/>
    <w:rsid w:val="0018417D"/>
    <w:rsid w:val="001855AD"/>
    <w:rsid w:val="00186693"/>
    <w:rsid w:val="00187AF1"/>
    <w:rsid w:val="0019037A"/>
    <w:rsid w:val="001910F7"/>
    <w:rsid w:val="00193F02"/>
    <w:rsid w:val="00196EBC"/>
    <w:rsid w:val="001A6AFC"/>
    <w:rsid w:val="001B1ABB"/>
    <w:rsid w:val="001B1D13"/>
    <w:rsid w:val="001B4201"/>
    <w:rsid w:val="001B49AC"/>
    <w:rsid w:val="001B7334"/>
    <w:rsid w:val="001C02DC"/>
    <w:rsid w:val="001C03C0"/>
    <w:rsid w:val="001C744D"/>
    <w:rsid w:val="001D5016"/>
    <w:rsid w:val="001D5C92"/>
    <w:rsid w:val="001D74A4"/>
    <w:rsid w:val="001D7518"/>
    <w:rsid w:val="001D7974"/>
    <w:rsid w:val="001E0468"/>
    <w:rsid w:val="001E22AA"/>
    <w:rsid w:val="001E2E7A"/>
    <w:rsid w:val="001E31BE"/>
    <w:rsid w:val="001E6763"/>
    <w:rsid w:val="001E68C7"/>
    <w:rsid w:val="001F0E93"/>
    <w:rsid w:val="001F17D4"/>
    <w:rsid w:val="001F19A9"/>
    <w:rsid w:val="001F1EDC"/>
    <w:rsid w:val="001F21EE"/>
    <w:rsid w:val="001F34DC"/>
    <w:rsid w:val="001F43CB"/>
    <w:rsid w:val="001F4F7A"/>
    <w:rsid w:val="001F75D3"/>
    <w:rsid w:val="00201216"/>
    <w:rsid w:val="00202E1D"/>
    <w:rsid w:val="00204842"/>
    <w:rsid w:val="00206783"/>
    <w:rsid w:val="00207639"/>
    <w:rsid w:val="002119EE"/>
    <w:rsid w:val="00211AA4"/>
    <w:rsid w:val="0021320C"/>
    <w:rsid w:val="0021333D"/>
    <w:rsid w:val="00213E1B"/>
    <w:rsid w:val="002140E5"/>
    <w:rsid w:val="00214515"/>
    <w:rsid w:val="00216EED"/>
    <w:rsid w:val="002171CF"/>
    <w:rsid w:val="002174A9"/>
    <w:rsid w:val="00217A2A"/>
    <w:rsid w:val="00220528"/>
    <w:rsid w:val="00221240"/>
    <w:rsid w:val="00224552"/>
    <w:rsid w:val="00224A71"/>
    <w:rsid w:val="00227403"/>
    <w:rsid w:val="0023031B"/>
    <w:rsid w:val="0023174C"/>
    <w:rsid w:val="00233E87"/>
    <w:rsid w:val="002342F4"/>
    <w:rsid w:val="00240F6D"/>
    <w:rsid w:val="0024278B"/>
    <w:rsid w:val="00245928"/>
    <w:rsid w:val="002461B4"/>
    <w:rsid w:val="00250F76"/>
    <w:rsid w:val="00251F17"/>
    <w:rsid w:val="00254853"/>
    <w:rsid w:val="00255613"/>
    <w:rsid w:val="002560E7"/>
    <w:rsid w:val="00256F2D"/>
    <w:rsid w:val="0026090C"/>
    <w:rsid w:val="002642B3"/>
    <w:rsid w:val="00272E39"/>
    <w:rsid w:val="00273417"/>
    <w:rsid w:val="002739EB"/>
    <w:rsid w:val="0027750A"/>
    <w:rsid w:val="00277BEB"/>
    <w:rsid w:val="00281ECB"/>
    <w:rsid w:val="002826DD"/>
    <w:rsid w:val="002835A4"/>
    <w:rsid w:val="00283A28"/>
    <w:rsid w:val="00283E23"/>
    <w:rsid w:val="00285120"/>
    <w:rsid w:val="00285701"/>
    <w:rsid w:val="00285885"/>
    <w:rsid w:val="00285F44"/>
    <w:rsid w:val="00292FFC"/>
    <w:rsid w:val="002940BD"/>
    <w:rsid w:val="00296F48"/>
    <w:rsid w:val="00297BD5"/>
    <w:rsid w:val="002A0114"/>
    <w:rsid w:val="002A0C1A"/>
    <w:rsid w:val="002A1582"/>
    <w:rsid w:val="002A175B"/>
    <w:rsid w:val="002A2F8D"/>
    <w:rsid w:val="002A3678"/>
    <w:rsid w:val="002A4C11"/>
    <w:rsid w:val="002A5055"/>
    <w:rsid w:val="002A67BE"/>
    <w:rsid w:val="002B06AF"/>
    <w:rsid w:val="002B1219"/>
    <w:rsid w:val="002B2D5C"/>
    <w:rsid w:val="002B2FEF"/>
    <w:rsid w:val="002B40C2"/>
    <w:rsid w:val="002C0A3A"/>
    <w:rsid w:val="002C146A"/>
    <w:rsid w:val="002D368E"/>
    <w:rsid w:val="002D4507"/>
    <w:rsid w:val="002D52F9"/>
    <w:rsid w:val="002D5F46"/>
    <w:rsid w:val="002D7D3C"/>
    <w:rsid w:val="002E0C5E"/>
    <w:rsid w:val="002E1A77"/>
    <w:rsid w:val="002E6633"/>
    <w:rsid w:val="002E78E4"/>
    <w:rsid w:val="002F2533"/>
    <w:rsid w:val="0030096F"/>
    <w:rsid w:val="0030132B"/>
    <w:rsid w:val="00302817"/>
    <w:rsid w:val="00305422"/>
    <w:rsid w:val="003128B1"/>
    <w:rsid w:val="0031562D"/>
    <w:rsid w:val="003160F3"/>
    <w:rsid w:val="00316324"/>
    <w:rsid w:val="00316617"/>
    <w:rsid w:val="003232AA"/>
    <w:rsid w:val="00331333"/>
    <w:rsid w:val="00331F52"/>
    <w:rsid w:val="00335279"/>
    <w:rsid w:val="00335AB2"/>
    <w:rsid w:val="00336832"/>
    <w:rsid w:val="003420E8"/>
    <w:rsid w:val="003425D2"/>
    <w:rsid w:val="00343AEA"/>
    <w:rsid w:val="00344658"/>
    <w:rsid w:val="003500AA"/>
    <w:rsid w:val="00350DFD"/>
    <w:rsid w:val="003549D2"/>
    <w:rsid w:val="00354EFA"/>
    <w:rsid w:val="0035514A"/>
    <w:rsid w:val="00355DA5"/>
    <w:rsid w:val="0035711B"/>
    <w:rsid w:val="00357BD9"/>
    <w:rsid w:val="00360652"/>
    <w:rsid w:val="0036113B"/>
    <w:rsid w:val="00361994"/>
    <w:rsid w:val="00361E8A"/>
    <w:rsid w:val="003620F3"/>
    <w:rsid w:val="00362184"/>
    <w:rsid w:val="0036479B"/>
    <w:rsid w:val="003647C0"/>
    <w:rsid w:val="00365C34"/>
    <w:rsid w:val="00371D07"/>
    <w:rsid w:val="00372DCA"/>
    <w:rsid w:val="00381107"/>
    <w:rsid w:val="0038271C"/>
    <w:rsid w:val="0038497A"/>
    <w:rsid w:val="00384CBB"/>
    <w:rsid w:val="00385458"/>
    <w:rsid w:val="00385E59"/>
    <w:rsid w:val="00392D18"/>
    <w:rsid w:val="00394B9E"/>
    <w:rsid w:val="00395D92"/>
    <w:rsid w:val="003A29BC"/>
    <w:rsid w:val="003B1083"/>
    <w:rsid w:val="003B30E6"/>
    <w:rsid w:val="003B4291"/>
    <w:rsid w:val="003B4900"/>
    <w:rsid w:val="003B5161"/>
    <w:rsid w:val="003B54CD"/>
    <w:rsid w:val="003B772A"/>
    <w:rsid w:val="003C0C4A"/>
    <w:rsid w:val="003C1298"/>
    <w:rsid w:val="003C1838"/>
    <w:rsid w:val="003C1AA6"/>
    <w:rsid w:val="003C3D83"/>
    <w:rsid w:val="003C433C"/>
    <w:rsid w:val="003D1BC6"/>
    <w:rsid w:val="003D42EA"/>
    <w:rsid w:val="003D754C"/>
    <w:rsid w:val="003D7E0E"/>
    <w:rsid w:val="003E00B7"/>
    <w:rsid w:val="003E0233"/>
    <w:rsid w:val="003E0295"/>
    <w:rsid w:val="003E3520"/>
    <w:rsid w:val="003E5185"/>
    <w:rsid w:val="003E72AF"/>
    <w:rsid w:val="003F06AB"/>
    <w:rsid w:val="003F0988"/>
    <w:rsid w:val="003F1C6C"/>
    <w:rsid w:val="003F1E44"/>
    <w:rsid w:val="003F41D9"/>
    <w:rsid w:val="00400612"/>
    <w:rsid w:val="00400B73"/>
    <w:rsid w:val="00400CC9"/>
    <w:rsid w:val="00402878"/>
    <w:rsid w:val="004052EA"/>
    <w:rsid w:val="00406FDB"/>
    <w:rsid w:val="0040769F"/>
    <w:rsid w:val="004078E6"/>
    <w:rsid w:val="00412D65"/>
    <w:rsid w:val="00417D3A"/>
    <w:rsid w:val="004215D0"/>
    <w:rsid w:val="0042165F"/>
    <w:rsid w:val="00423229"/>
    <w:rsid w:val="00423EEE"/>
    <w:rsid w:val="0042532E"/>
    <w:rsid w:val="00426D04"/>
    <w:rsid w:val="00431595"/>
    <w:rsid w:val="00434312"/>
    <w:rsid w:val="00435190"/>
    <w:rsid w:val="004353BB"/>
    <w:rsid w:val="0043562F"/>
    <w:rsid w:val="0043678F"/>
    <w:rsid w:val="0044013F"/>
    <w:rsid w:val="00440D2E"/>
    <w:rsid w:val="0044395A"/>
    <w:rsid w:val="004440DE"/>
    <w:rsid w:val="004445FE"/>
    <w:rsid w:val="00444D53"/>
    <w:rsid w:val="00445938"/>
    <w:rsid w:val="004462B9"/>
    <w:rsid w:val="00447974"/>
    <w:rsid w:val="0045076C"/>
    <w:rsid w:val="00453BC6"/>
    <w:rsid w:val="00456D30"/>
    <w:rsid w:val="00457591"/>
    <w:rsid w:val="00462DB8"/>
    <w:rsid w:val="004633A6"/>
    <w:rsid w:val="0046491D"/>
    <w:rsid w:val="00465184"/>
    <w:rsid w:val="00466B15"/>
    <w:rsid w:val="0047192B"/>
    <w:rsid w:val="00471AFB"/>
    <w:rsid w:val="00473F67"/>
    <w:rsid w:val="004753CA"/>
    <w:rsid w:val="0048752A"/>
    <w:rsid w:val="004875C8"/>
    <w:rsid w:val="00491BFE"/>
    <w:rsid w:val="00492918"/>
    <w:rsid w:val="004A0E0C"/>
    <w:rsid w:val="004A2226"/>
    <w:rsid w:val="004A4D63"/>
    <w:rsid w:val="004A6381"/>
    <w:rsid w:val="004A6474"/>
    <w:rsid w:val="004B13D8"/>
    <w:rsid w:val="004B27E4"/>
    <w:rsid w:val="004B28C1"/>
    <w:rsid w:val="004B5235"/>
    <w:rsid w:val="004B5CB4"/>
    <w:rsid w:val="004B64BA"/>
    <w:rsid w:val="004B6970"/>
    <w:rsid w:val="004B77A2"/>
    <w:rsid w:val="004C374F"/>
    <w:rsid w:val="004C4625"/>
    <w:rsid w:val="004C465D"/>
    <w:rsid w:val="004C6BE6"/>
    <w:rsid w:val="004C7B02"/>
    <w:rsid w:val="004D1E36"/>
    <w:rsid w:val="004D304B"/>
    <w:rsid w:val="004D3412"/>
    <w:rsid w:val="004D4936"/>
    <w:rsid w:val="004D7158"/>
    <w:rsid w:val="004D7919"/>
    <w:rsid w:val="004D7D6E"/>
    <w:rsid w:val="004E31C7"/>
    <w:rsid w:val="004E5D36"/>
    <w:rsid w:val="004E682E"/>
    <w:rsid w:val="004F0717"/>
    <w:rsid w:val="004F0CC5"/>
    <w:rsid w:val="004F1861"/>
    <w:rsid w:val="004F3BF6"/>
    <w:rsid w:val="004F575D"/>
    <w:rsid w:val="004F7501"/>
    <w:rsid w:val="00500D14"/>
    <w:rsid w:val="00513963"/>
    <w:rsid w:val="00514118"/>
    <w:rsid w:val="00514F08"/>
    <w:rsid w:val="00516EF9"/>
    <w:rsid w:val="00517E75"/>
    <w:rsid w:val="00523894"/>
    <w:rsid w:val="0052456F"/>
    <w:rsid w:val="005252D8"/>
    <w:rsid w:val="00531DCE"/>
    <w:rsid w:val="00535DA3"/>
    <w:rsid w:val="00536889"/>
    <w:rsid w:val="00537F4A"/>
    <w:rsid w:val="005407AD"/>
    <w:rsid w:val="00543D2A"/>
    <w:rsid w:val="00544502"/>
    <w:rsid w:val="00544E84"/>
    <w:rsid w:val="00545F44"/>
    <w:rsid w:val="00550201"/>
    <w:rsid w:val="00550A76"/>
    <w:rsid w:val="00550ED6"/>
    <w:rsid w:val="0055140F"/>
    <w:rsid w:val="0055400C"/>
    <w:rsid w:val="00555910"/>
    <w:rsid w:val="00556186"/>
    <w:rsid w:val="005575B7"/>
    <w:rsid w:val="00557831"/>
    <w:rsid w:val="0056060F"/>
    <w:rsid w:val="00563708"/>
    <w:rsid w:val="00563A94"/>
    <w:rsid w:val="00566658"/>
    <w:rsid w:val="005666F0"/>
    <w:rsid w:val="00566A28"/>
    <w:rsid w:val="0057100E"/>
    <w:rsid w:val="0057168F"/>
    <w:rsid w:val="00571730"/>
    <w:rsid w:val="00571A2A"/>
    <w:rsid w:val="00571BCA"/>
    <w:rsid w:val="00573829"/>
    <w:rsid w:val="00574666"/>
    <w:rsid w:val="00574E06"/>
    <w:rsid w:val="00580081"/>
    <w:rsid w:val="00580397"/>
    <w:rsid w:val="00580A3C"/>
    <w:rsid w:val="00581591"/>
    <w:rsid w:val="00582AC5"/>
    <w:rsid w:val="00585DC4"/>
    <w:rsid w:val="0058684A"/>
    <w:rsid w:val="0059021E"/>
    <w:rsid w:val="00593620"/>
    <w:rsid w:val="005943E3"/>
    <w:rsid w:val="00595D30"/>
    <w:rsid w:val="00597AA2"/>
    <w:rsid w:val="00597B8A"/>
    <w:rsid w:val="005A008E"/>
    <w:rsid w:val="005A0C8E"/>
    <w:rsid w:val="005A1C97"/>
    <w:rsid w:val="005A33D4"/>
    <w:rsid w:val="005A4E87"/>
    <w:rsid w:val="005A602D"/>
    <w:rsid w:val="005B02A4"/>
    <w:rsid w:val="005B06E9"/>
    <w:rsid w:val="005B10E1"/>
    <w:rsid w:val="005B36B4"/>
    <w:rsid w:val="005B49CB"/>
    <w:rsid w:val="005B4D52"/>
    <w:rsid w:val="005B5019"/>
    <w:rsid w:val="005B58EA"/>
    <w:rsid w:val="005B6AF3"/>
    <w:rsid w:val="005B6CBF"/>
    <w:rsid w:val="005C0C02"/>
    <w:rsid w:val="005C1EB0"/>
    <w:rsid w:val="005C4383"/>
    <w:rsid w:val="005C4901"/>
    <w:rsid w:val="005D21A3"/>
    <w:rsid w:val="005D2CD9"/>
    <w:rsid w:val="005D58EA"/>
    <w:rsid w:val="005D610F"/>
    <w:rsid w:val="005D7691"/>
    <w:rsid w:val="005D7E7B"/>
    <w:rsid w:val="005E076C"/>
    <w:rsid w:val="005E2BBE"/>
    <w:rsid w:val="005E4295"/>
    <w:rsid w:val="005E7182"/>
    <w:rsid w:val="005E762E"/>
    <w:rsid w:val="005F1098"/>
    <w:rsid w:val="005F14EA"/>
    <w:rsid w:val="005F19B8"/>
    <w:rsid w:val="005F19C0"/>
    <w:rsid w:val="005F2277"/>
    <w:rsid w:val="005F2EC6"/>
    <w:rsid w:val="005F3A30"/>
    <w:rsid w:val="005F4C6B"/>
    <w:rsid w:val="005F4CB7"/>
    <w:rsid w:val="005F674A"/>
    <w:rsid w:val="006034CD"/>
    <w:rsid w:val="0060758C"/>
    <w:rsid w:val="00611B1D"/>
    <w:rsid w:val="00611CD8"/>
    <w:rsid w:val="00612B53"/>
    <w:rsid w:val="006138B7"/>
    <w:rsid w:val="006144B1"/>
    <w:rsid w:val="00614D89"/>
    <w:rsid w:val="0062163C"/>
    <w:rsid w:val="0062186B"/>
    <w:rsid w:val="00622A70"/>
    <w:rsid w:val="00627C3C"/>
    <w:rsid w:val="00627E35"/>
    <w:rsid w:val="00631B59"/>
    <w:rsid w:val="00632C7F"/>
    <w:rsid w:val="00633E29"/>
    <w:rsid w:val="00636409"/>
    <w:rsid w:val="00637B9F"/>
    <w:rsid w:val="006400F6"/>
    <w:rsid w:val="00640116"/>
    <w:rsid w:val="00640EF5"/>
    <w:rsid w:val="00645CDC"/>
    <w:rsid w:val="00646A56"/>
    <w:rsid w:val="00646B36"/>
    <w:rsid w:val="00650097"/>
    <w:rsid w:val="00650C2B"/>
    <w:rsid w:val="00651E47"/>
    <w:rsid w:val="00656FC7"/>
    <w:rsid w:val="00660D76"/>
    <w:rsid w:val="00663056"/>
    <w:rsid w:val="00670D76"/>
    <w:rsid w:val="00680C76"/>
    <w:rsid w:val="00682138"/>
    <w:rsid w:val="0068415F"/>
    <w:rsid w:val="0068421F"/>
    <w:rsid w:val="0068657F"/>
    <w:rsid w:val="00693C51"/>
    <w:rsid w:val="006A7F2D"/>
    <w:rsid w:val="006B0D5D"/>
    <w:rsid w:val="006B17C3"/>
    <w:rsid w:val="006B1FB8"/>
    <w:rsid w:val="006B30AD"/>
    <w:rsid w:val="006B5720"/>
    <w:rsid w:val="006B77CB"/>
    <w:rsid w:val="006B7C48"/>
    <w:rsid w:val="006B7DFB"/>
    <w:rsid w:val="006C055A"/>
    <w:rsid w:val="006C1ECE"/>
    <w:rsid w:val="006C2BD2"/>
    <w:rsid w:val="006C66CA"/>
    <w:rsid w:val="006D0958"/>
    <w:rsid w:val="006D1792"/>
    <w:rsid w:val="006D2B6E"/>
    <w:rsid w:val="006D3581"/>
    <w:rsid w:val="006D3FB7"/>
    <w:rsid w:val="006D459B"/>
    <w:rsid w:val="006D4D23"/>
    <w:rsid w:val="006D7105"/>
    <w:rsid w:val="006E038C"/>
    <w:rsid w:val="006E0F7D"/>
    <w:rsid w:val="006E1EE3"/>
    <w:rsid w:val="006E2EBB"/>
    <w:rsid w:val="006E374D"/>
    <w:rsid w:val="006E50FD"/>
    <w:rsid w:val="006E5242"/>
    <w:rsid w:val="006E6037"/>
    <w:rsid w:val="006F015F"/>
    <w:rsid w:val="006F3B4E"/>
    <w:rsid w:val="006F4701"/>
    <w:rsid w:val="00701943"/>
    <w:rsid w:val="00702470"/>
    <w:rsid w:val="00702B16"/>
    <w:rsid w:val="00702D9C"/>
    <w:rsid w:val="00706CAE"/>
    <w:rsid w:val="0071240D"/>
    <w:rsid w:val="00714D6D"/>
    <w:rsid w:val="00715E01"/>
    <w:rsid w:val="007230A7"/>
    <w:rsid w:val="007234B5"/>
    <w:rsid w:val="007252CF"/>
    <w:rsid w:val="0073109C"/>
    <w:rsid w:val="00734209"/>
    <w:rsid w:val="007367E4"/>
    <w:rsid w:val="00737D8B"/>
    <w:rsid w:val="00737EB4"/>
    <w:rsid w:val="007419FE"/>
    <w:rsid w:val="00744AC8"/>
    <w:rsid w:val="0074584F"/>
    <w:rsid w:val="00746866"/>
    <w:rsid w:val="00746F2D"/>
    <w:rsid w:val="00753E5B"/>
    <w:rsid w:val="007553ED"/>
    <w:rsid w:val="007560A2"/>
    <w:rsid w:val="0076466B"/>
    <w:rsid w:val="0076636D"/>
    <w:rsid w:val="00766871"/>
    <w:rsid w:val="0077162C"/>
    <w:rsid w:val="00773D40"/>
    <w:rsid w:val="007743FD"/>
    <w:rsid w:val="0077452B"/>
    <w:rsid w:val="007804E8"/>
    <w:rsid w:val="00784893"/>
    <w:rsid w:val="00786A66"/>
    <w:rsid w:val="0079113D"/>
    <w:rsid w:val="00792F94"/>
    <w:rsid w:val="007931A1"/>
    <w:rsid w:val="007A13C1"/>
    <w:rsid w:val="007A347D"/>
    <w:rsid w:val="007A4A27"/>
    <w:rsid w:val="007A66B1"/>
    <w:rsid w:val="007A6CE2"/>
    <w:rsid w:val="007A6E97"/>
    <w:rsid w:val="007B57A5"/>
    <w:rsid w:val="007B77BC"/>
    <w:rsid w:val="007C1EC9"/>
    <w:rsid w:val="007C36DA"/>
    <w:rsid w:val="007C679C"/>
    <w:rsid w:val="007D3838"/>
    <w:rsid w:val="007E0D7E"/>
    <w:rsid w:val="007E0ED4"/>
    <w:rsid w:val="007E19C0"/>
    <w:rsid w:val="007E1D52"/>
    <w:rsid w:val="007E41A0"/>
    <w:rsid w:val="007E60EA"/>
    <w:rsid w:val="007E6180"/>
    <w:rsid w:val="007E7A04"/>
    <w:rsid w:val="007F4F7F"/>
    <w:rsid w:val="008017F7"/>
    <w:rsid w:val="00804C05"/>
    <w:rsid w:val="00807ABB"/>
    <w:rsid w:val="00813E4E"/>
    <w:rsid w:val="00815233"/>
    <w:rsid w:val="0081671C"/>
    <w:rsid w:val="00821A0B"/>
    <w:rsid w:val="00824007"/>
    <w:rsid w:val="00827332"/>
    <w:rsid w:val="008274B2"/>
    <w:rsid w:val="00832205"/>
    <w:rsid w:val="00834068"/>
    <w:rsid w:val="008350BB"/>
    <w:rsid w:val="0083761D"/>
    <w:rsid w:val="00842DA6"/>
    <w:rsid w:val="008520AA"/>
    <w:rsid w:val="00852481"/>
    <w:rsid w:val="0085669B"/>
    <w:rsid w:val="00860AF7"/>
    <w:rsid w:val="00860CE3"/>
    <w:rsid w:val="008611C3"/>
    <w:rsid w:val="00862B6E"/>
    <w:rsid w:val="008663A1"/>
    <w:rsid w:val="0087039A"/>
    <w:rsid w:val="008745BF"/>
    <w:rsid w:val="00875885"/>
    <w:rsid w:val="008825BF"/>
    <w:rsid w:val="00882BA1"/>
    <w:rsid w:val="00894CC9"/>
    <w:rsid w:val="00894F86"/>
    <w:rsid w:val="00895E70"/>
    <w:rsid w:val="008A101C"/>
    <w:rsid w:val="008A38D9"/>
    <w:rsid w:val="008A6201"/>
    <w:rsid w:val="008A6378"/>
    <w:rsid w:val="008B0FD8"/>
    <w:rsid w:val="008B1BA6"/>
    <w:rsid w:val="008B3DAE"/>
    <w:rsid w:val="008B440E"/>
    <w:rsid w:val="008B51A3"/>
    <w:rsid w:val="008B5EA6"/>
    <w:rsid w:val="008B6929"/>
    <w:rsid w:val="008C06F6"/>
    <w:rsid w:val="008C0C84"/>
    <w:rsid w:val="008C11CB"/>
    <w:rsid w:val="008C4AF3"/>
    <w:rsid w:val="008D4DF3"/>
    <w:rsid w:val="008D5521"/>
    <w:rsid w:val="008D5590"/>
    <w:rsid w:val="008D5B6E"/>
    <w:rsid w:val="008D73AB"/>
    <w:rsid w:val="008E20B0"/>
    <w:rsid w:val="008E480E"/>
    <w:rsid w:val="008F08E9"/>
    <w:rsid w:val="008F1422"/>
    <w:rsid w:val="008F142C"/>
    <w:rsid w:val="008F1C94"/>
    <w:rsid w:val="008F2238"/>
    <w:rsid w:val="008F4F02"/>
    <w:rsid w:val="008F58A3"/>
    <w:rsid w:val="008F5F94"/>
    <w:rsid w:val="00901B8E"/>
    <w:rsid w:val="00902D83"/>
    <w:rsid w:val="00903A81"/>
    <w:rsid w:val="00904B65"/>
    <w:rsid w:val="009050AD"/>
    <w:rsid w:val="00911A7B"/>
    <w:rsid w:val="00911E54"/>
    <w:rsid w:val="00913328"/>
    <w:rsid w:val="00915A76"/>
    <w:rsid w:val="00916989"/>
    <w:rsid w:val="00922D0D"/>
    <w:rsid w:val="00923144"/>
    <w:rsid w:val="009253CB"/>
    <w:rsid w:val="00925DBF"/>
    <w:rsid w:val="0092779B"/>
    <w:rsid w:val="0093071A"/>
    <w:rsid w:val="00930E74"/>
    <w:rsid w:val="009313B2"/>
    <w:rsid w:val="00931AB2"/>
    <w:rsid w:val="00932DDB"/>
    <w:rsid w:val="00933691"/>
    <w:rsid w:val="00935772"/>
    <w:rsid w:val="009363B7"/>
    <w:rsid w:val="009375D4"/>
    <w:rsid w:val="00937A9D"/>
    <w:rsid w:val="0094601F"/>
    <w:rsid w:val="00946047"/>
    <w:rsid w:val="00950906"/>
    <w:rsid w:val="009527EC"/>
    <w:rsid w:val="00954D7F"/>
    <w:rsid w:val="009552B5"/>
    <w:rsid w:val="00961187"/>
    <w:rsid w:val="00964A93"/>
    <w:rsid w:val="00966175"/>
    <w:rsid w:val="00970C1F"/>
    <w:rsid w:val="00971299"/>
    <w:rsid w:val="0097469F"/>
    <w:rsid w:val="00977639"/>
    <w:rsid w:val="0098244A"/>
    <w:rsid w:val="00982C86"/>
    <w:rsid w:val="009838BF"/>
    <w:rsid w:val="00984E12"/>
    <w:rsid w:val="00985E58"/>
    <w:rsid w:val="00987840"/>
    <w:rsid w:val="0099170D"/>
    <w:rsid w:val="0099183F"/>
    <w:rsid w:val="009927A4"/>
    <w:rsid w:val="00994195"/>
    <w:rsid w:val="009A0087"/>
    <w:rsid w:val="009A05F3"/>
    <w:rsid w:val="009A17B8"/>
    <w:rsid w:val="009A6233"/>
    <w:rsid w:val="009A78FA"/>
    <w:rsid w:val="009B2A5B"/>
    <w:rsid w:val="009B3E21"/>
    <w:rsid w:val="009B5909"/>
    <w:rsid w:val="009B6722"/>
    <w:rsid w:val="009C0C26"/>
    <w:rsid w:val="009C2267"/>
    <w:rsid w:val="009C338C"/>
    <w:rsid w:val="009C418E"/>
    <w:rsid w:val="009C4942"/>
    <w:rsid w:val="009C68F0"/>
    <w:rsid w:val="009C6BBE"/>
    <w:rsid w:val="009C793B"/>
    <w:rsid w:val="009D7484"/>
    <w:rsid w:val="009D786B"/>
    <w:rsid w:val="009E1B33"/>
    <w:rsid w:val="009E6A82"/>
    <w:rsid w:val="009F59BC"/>
    <w:rsid w:val="009F6845"/>
    <w:rsid w:val="00A02073"/>
    <w:rsid w:val="00A021F0"/>
    <w:rsid w:val="00A03C32"/>
    <w:rsid w:val="00A05549"/>
    <w:rsid w:val="00A05F90"/>
    <w:rsid w:val="00A06EE6"/>
    <w:rsid w:val="00A118DD"/>
    <w:rsid w:val="00A127B8"/>
    <w:rsid w:val="00A146FF"/>
    <w:rsid w:val="00A14C80"/>
    <w:rsid w:val="00A1656A"/>
    <w:rsid w:val="00A16A82"/>
    <w:rsid w:val="00A20EB1"/>
    <w:rsid w:val="00A221D9"/>
    <w:rsid w:val="00A23BA9"/>
    <w:rsid w:val="00A2531D"/>
    <w:rsid w:val="00A27285"/>
    <w:rsid w:val="00A27A55"/>
    <w:rsid w:val="00A36639"/>
    <w:rsid w:val="00A37018"/>
    <w:rsid w:val="00A37BA4"/>
    <w:rsid w:val="00A40335"/>
    <w:rsid w:val="00A46159"/>
    <w:rsid w:val="00A501AE"/>
    <w:rsid w:val="00A51D19"/>
    <w:rsid w:val="00A53C62"/>
    <w:rsid w:val="00A54B74"/>
    <w:rsid w:val="00A559B6"/>
    <w:rsid w:val="00A569E7"/>
    <w:rsid w:val="00A62954"/>
    <w:rsid w:val="00A63BE4"/>
    <w:rsid w:val="00A70823"/>
    <w:rsid w:val="00A720D2"/>
    <w:rsid w:val="00A73C8A"/>
    <w:rsid w:val="00A741A7"/>
    <w:rsid w:val="00A77E66"/>
    <w:rsid w:val="00A80AFB"/>
    <w:rsid w:val="00A80C9E"/>
    <w:rsid w:val="00A8301A"/>
    <w:rsid w:val="00A83B7C"/>
    <w:rsid w:val="00A851A8"/>
    <w:rsid w:val="00A86555"/>
    <w:rsid w:val="00A915B7"/>
    <w:rsid w:val="00A93B54"/>
    <w:rsid w:val="00A93E58"/>
    <w:rsid w:val="00A94325"/>
    <w:rsid w:val="00A95B84"/>
    <w:rsid w:val="00A95C76"/>
    <w:rsid w:val="00A969AF"/>
    <w:rsid w:val="00A96C6E"/>
    <w:rsid w:val="00AA1A21"/>
    <w:rsid w:val="00AA40A9"/>
    <w:rsid w:val="00AA52D5"/>
    <w:rsid w:val="00AA6786"/>
    <w:rsid w:val="00AA775E"/>
    <w:rsid w:val="00AB0882"/>
    <w:rsid w:val="00AB0F91"/>
    <w:rsid w:val="00AB1D5B"/>
    <w:rsid w:val="00AC37B3"/>
    <w:rsid w:val="00AC4364"/>
    <w:rsid w:val="00AC73D0"/>
    <w:rsid w:val="00AD00E7"/>
    <w:rsid w:val="00AD4C19"/>
    <w:rsid w:val="00AD5E43"/>
    <w:rsid w:val="00AD5FEF"/>
    <w:rsid w:val="00AD6756"/>
    <w:rsid w:val="00AD678A"/>
    <w:rsid w:val="00AD6B04"/>
    <w:rsid w:val="00AD7B6F"/>
    <w:rsid w:val="00AE501A"/>
    <w:rsid w:val="00AE6CF0"/>
    <w:rsid w:val="00AF1291"/>
    <w:rsid w:val="00AF5868"/>
    <w:rsid w:val="00B00918"/>
    <w:rsid w:val="00B01E9D"/>
    <w:rsid w:val="00B021B2"/>
    <w:rsid w:val="00B02E41"/>
    <w:rsid w:val="00B039DE"/>
    <w:rsid w:val="00B043E1"/>
    <w:rsid w:val="00B04BAE"/>
    <w:rsid w:val="00B10119"/>
    <w:rsid w:val="00B10190"/>
    <w:rsid w:val="00B1019C"/>
    <w:rsid w:val="00B11071"/>
    <w:rsid w:val="00B12509"/>
    <w:rsid w:val="00B125C3"/>
    <w:rsid w:val="00B137E9"/>
    <w:rsid w:val="00B143D2"/>
    <w:rsid w:val="00B14AB6"/>
    <w:rsid w:val="00B162DE"/>
    <w:rsid w:val="00B1765B"/>
    <w:rsid w:val="00B2164C"/>
    <w:rsid w:val="00B219B3"/>
    <w:rsid w:val="00B233A1"/>
    <w:rsid w:val="00B25DE6"/>
    <w:rsid w:val="00B25DF4"/>
    <w:rsid w:val="00B30C38"/>
    <w:rsid w:val="00B31278"/>
    <w:rsid w:val="00B31C27"/>
    <w:rsid w:val="00B31C52"/>
    <w:rsid w:val="00B31D9C"/>
    <w:rsid w:val="00B36E13"/>
    <w:rsid w:val="00B4063D"/>
    <w:rsid w:val="00B4398D"/>
    <w:rsid w:val="00B45DAE"/>
    <w:rsid w:val="00B46699"/>
    <w:rsid w:val="00B51B68"/>
    <w:rsid w:val="00B53849"/>
    <w:rsid w:val="00B53DCA"/>
    <w:rsid w:val="00B546EF"/>
    <w:rsid w:val="00B55176"/>
    <w:rsid w:val="00B566FF"/>
    <w:rsid w:val="00B56FA2"/>
    <w:rsid w:val="00B57851"/>
    <w:rsid w:val="00B6000B"/>
    <w:rsid w:val="00B62C6D"/>
    <w:rsid w:val="00B63C7C"/>
    <w:rsid w:val="00B65B1B"/>
    <w:rsid w:val="00B65E57"/>
    <w:rsid w:val="00B6641E"/>
    <w:rsid w:val="00B72681"/>
    <w:rsid w:val="00B728F4"/>
    <w:rsid w:val="00B72FF5"/>
    <w:rsid w:val="00B73A43"/>
    <w:rsid w:val="00B73DFD"/>
    <w:rsid w:val="00B73FA6"/>
    <w:rsid w:val="00B74D23"/>
    <w:rsid w:val="00B750B8"/>
    <w:rsid w:val="00B770D5"/>
    <w:rsid w:val="00B80E8D"/>
    <w:rsid w:val="00B83AA4"/>
    <w:rsid w:val="00B84799"/>
    <w:rsid w:val="00B873A0"/>
    <w:rsid w:val="00B92AAB"/>
    <w:rsid w:val="00B9345F"/>
    <w:rsid w:val="00B96014"/>
    <w:rsid w:val="00BA0B33"/>
    <w:rsid w:val="00BA0E75"/>
    <w:rsid w:val="00BA2CA6"/>
    <w:rsid w:val="00BA3881"/>
    <w:rsid w:val="00BA5654"/>
    <w:rsid w:val="00BA690E"/>
    <w:rsid w:val="00BA7477"/>
    <w:rsid w:val="00BA7833"/>
    <w:rsid w:val="00BB0535"/>
    <w:rsid w:val="00BB06A6"/>
    <w:rsid w:val="00BB0800"/>
    <w:rsid w:val="00BB4D89"/>
    <w:rsid w:val="00BC30A4"/>
    <w:rsid w:val="00BC3D5C"/>
    <w:rsid w:val="00BC77E4"/>
    <w:rsid w:val="00BD1474"/>
    <w:rsid w:val="00BD40D9"/>
    <w:rsid w:val="00BD5F11"/>
    <w:rsid w:val="00BD6BFA"/>
    <w:rsid w:val="00BD77EA"/>
    <w:rsid w:val="00BE0E05"/>
    <w:rsid w:val="00BE116F"/>
    <w:rsid w:val="00BE1AC4"/>
    <w:rsid w:val="00BE2D59"/>
    <w:rsid w:val="00BE5502"/>
    <w:rsid w:val="00BE658B"/>
    <w:rsid w:val="00BE699E"/>
    <w:rsid w:val="00BF23B2"/>
    <w:rsid w:val="00BF2C67"/>
    <w:rsid w:val="00BF5EC0"/>
    <w:rsid w:val="00C00232"/>
    <w:rsid w:val="00C0360F"/>
    <w:rsid w:val="00C03F87"/>
    <w:rsid w:val="00C04E32"/>
    <w:rsid w:val="00C10490"/>
    <w:rsid w:val="00C137DC"/>
    <w:rsid w:val="00C175B4"/>
    <w:rsid w:val="00C17809"/>
    <w:rsid w:val="00C260AB"/>
    <w:rsid w:val="00C2611C"/>
    <w:rsid w:val="00C26A7D"/>
    <w:rsid w:val="00C305B6"/>
    <w:rsid w:val="00C32054"/>
    <w:rsid w:val="00C33633"/>
    <w:rsid w:val="00C33C80"/>
    <w:rsid w:val="00C34E61"/>
    <w:rsid w:val="00C351F9"/>
    <w:rsid w:val="00C375B9"/>
    <w:rsid w:val="00C40E8C"/>
    <w:rsid w:val="00C41698"/>
    <w:rsid w:val="00C44311"/>
    <w:rsid w:val="00C45166"/>
    <w:rsid w:val="00C46022"/>
    <w:rsid w:val="00C46576"/>
    <w:rsid w:val="00C51DAE"/>
    <w:rsid w:val="00C54004"/>
    <w:rsid w:val="00C563B7"/>
    <w:rsid w:val="00C567C5"/>
    <w:rsid w:val="00C62277"/>
    <w:rsid w:val="00C6527E"/>
    <w:rsid w:val="00C65922"/>
    <w:rsid w:val="00C671B1"/>
    <w:rsid w:val="00C6773E"/>
    <w:rsid w:val="00C71E2D"/>
    <w:rsid w:val="00C74369"/>
    <w:rsid w:val="00C744D3"/>
    <w:rsid w:val="00C759AC"/>
    <w:rsid w:val="00C7639B"/>
    <w:rsid w:val="00C77E43"/>
    <w:rsid w:val="00C80CF1"/>
    <w:rsid w:val="00C80D8F"/>
    <w:rsid w:val="00C81D0C"/>
    <w:rsid w:val="00C8270C"/>
    <w:rsid w:val="00C82F8D"/>
    <w:rsid w:val="00C84FBA"/>
    <w:rsid w:val="00C90BFB"/>
    <w:rsid w:val="00C9372C"/>
    <w:rsid w:val="00C9581B"/>
    <w:rsid w:val="00C97D37"/>
    <w:rsid w:val="00C97E2F"/>
    <w:rsid w:val="00CA3815"/>
    <w:rsid w:val="00CB0031"/>
    <w:rsid w:val="00CB5C67"/>
    <w:rsid w:val="00CB6060"/>
    <w:rsid w:val="00CB60AC"/>
    <w:rsid w:val="00CB6BD8"/>
    <w:rsid w:val="00CB7F1A"/>
    <w:rsid w:val="00CC0901"/>
    <w:rsid w:val="00CC1724"/>
    <w:rsid w:val="00CC3B9E"/>
    <w:rsid w:val="00CC4FD2"/>
    <w:rsid w:val="00CC55E7"/>
    <w:rsid w:val="00CC5A70"/>
    <w:rsid w:val="00CC6D40"/>
    <w:rsid w:val="00CC6D45"/>
    <w:rsid w:val="00CC75E2"/>
    <w:rsid w:val="00CC7B03"/>
    <w:rsid w:val="00CD0D34"/>
    <w:rsid w:val="00CD0DC4"/>
    <w:rsid w:val="00CD12D7"/>
    <w:rsid w:val="00CD2267"/>
    <w:rsid w:val="00CD231C"/>
    <w:rsid w:val="00CE1889"/>
    <w:rsid w:val="00CE3F15"/>
    <w:rsid w:val="00CE40E6"/>
    <w:rsid w:val="00CE4FE6"/>
    <w:rsid w:val="00CF03A1"/>
    <w:rsid w:val="00CF3D74"/>
    <w:rsid w:val="00CF655F"/>
    <w:rsid w:val="00D01504"/>
    <w:rsid w:val="00D02129"/>
    <w:rsid w:val="00D02307"/>
    <w:rsid w:val="00D145D9"/>
    <w:rsid w:val="00D148C5"/>
    <w:rsid w:val="00D21EB1"/>
    <w:rsid w:val="00D232BE"/>
    <w:rsid w:val="00D23C93"/>
    <w:rsid w:val="00D305D3"/>
    <w:rsid w:val="00D30DCE"/>
    <w:rsid w:val="00D32B82"/>
    <w:rsid w:val="00D3360A"/>
    <w:rsid w:val="00D374EC"/>
    <w:rsid w:val="00D403E4"/>
    <w:rsid w:val="00D41E54"/>
    <w:rsid w:val="00D449E6"/>
    <w:rsid w:val="00D44C71"/>
    <w:rsid w:val="00D46F6D"/>
    <w:rsid w:val="00D4779A"/>
    <w:rsid w:val="00D47E50"/>
    <w:rsid w:val="00D53505"/>
    <w:rsid w:val="00D54B98"/>
    <w:rsid w:val="00D55E38"/>
    <w:rsid w:val="00D56304"/>
    <w:rsid w:val="00D57271"/>
    <w:rsid w:val="00D6118D"/>
    <w:rsid w:val="00D6565B"/>
    <w:rsid w:val="00D705F6"/>
    <w:rsid w:val="00D721B4"/>
    <w:rsid w:val="00D72770"/>
    <w:rsid w:val="00D727DC"/>
    <w:rsid w:val="00D75E34"/>
    <w:rsid w:val="00D75EE3"/>
    <w:rsid w:val="00D822AB"/>
    <w:rsid w:val="00D85AE2"/>
    <w:rsid w:val="00D8718F"/>
    <w:rsid w:val="00D87C11"/>
    <w:rsid w:val="00D90707"/>
    <w:rsid w:val="00D9127A"/>
    <w:rsid w:val="00D91641"/>
    <w:rsid w:val="00DA146C"/>
    <w:rsid w:val="00DA5A8A"/>
    <w:rsid w:val="00DA6BB7"/>
    <w:rsid w:val="00DA7B4C"/>
    <w:rsid w:val="00DB2148"/>
    <w:rsid w:val="00DB2F58"/>
    <w:rsid w:val="00DB3231"/>
    <w:rsid w:val="00DB4C66"/>
    <w:rsid w:val="00DC23A6"/>
    <w:rsid w:val="00DC250A"/>
    <w:rsid w:val="00DC2EBC"/>
    <w:rsid w:val="00DC3549"/>
    <w:rsid w:val="00DC3A93"/>
    <w:rsid w:val="00DC4A8C"/>
    <w:rsid w:val="00DC5787"/>
    <w:rsid w:val="00DC741A"/>
    <w:rsid w:val="00DD009E"/>
    <w:rsid w:val="00DD2377"/>
    <w:rsid w:val="00DD2F04"/>
    <w:rsid w:val="00DD3619"/>
    <w:rsid w:val="00DD3C20"/>
    <w:rsid w:val="00DD46CB"/>
    <w:rsid w:val="00DD4E06"/>
    <w:rsid w:val="00DD5209"/>
    <w:rsid w:val="00DE059A"/>
    <w:rsid w:val="00DE1A81"/>
    <w:rsid w:val="00DE3925"/>
    <w:rsid w:val="00DE3CE4"/>
    <w:rsid w:val="00DE4777"/>
    <w:rsid w:val="00DE6465"/>
    <w:rsid w:val="00DE774B"/>
    <w:rsid w:val="00DF0493"/>
    <w:rsid w:val="00DF1218"/>
    <w:rsid w:val="00DF2225"/>
    <w:rsid w:val="00DF4139"/>
    <w:rsid w:val="00DF6045"/>
    <w:rsid w:val="00DF7E38"/>
    <w:rsid w:val="00E00D7A"/>
    <w:rsid w:val="00E013F3"/>
    <w:rsid w:val="00E035A6"/>
    <w:rsid w:val="00E04439"/>
    <w:rsid w:val="00E05578"/>
    <w:rsid w:val="00E0696A"/>
    <w:rsid w:val="00E1032B"/>
    <w:rsid w:val="00E111E5"/>
    <w:rsid w:val="00E11407"/>
    <w:rsid w:val="00E12791"/>
    <w:rsid w:val="00E1303C"/>
    <w:rsid w:val="00E13CE7"/>
    <w:rsid w:val="00E1539C"/>
    <w:rsid w:val="00E23EF3"/>
    <w:rsid w:val="00E349E3"/>
    <w:rsid w:val="00E353D4"/>
    <w:rsid w:val="00E40560"/>
    <w:rsid w:val="00E41D5F"/>
    <w:rsid w:val="00E41F7A"/>
    <w:rsid w:val="00E44C6E"/>
    <w:rsid w:val="00E45786"/>
    <w:rsid w:val="00E463D5"/>
    <w:rsid w:val="00E464DB"/>
    <w:rsid w:val="00E474B4"/>
    <w:rsid w:val="00E51AD3"/>
    <w:rsid w:val="00E570B6"/>
    <w:rsid w:val="00E60CB5"/>
    <w:rsid w:val="00E668A9"/>
    <w:rsid w:val="00E72F25"/>
    <w:rsid w:val="00E74113"/>
    <w:rsid w:val="00E7458F"/>
    <w:rsid w:val="00E745C0"/>
    <w:rsid w:val="00E75D3E"/>
    <w:rsid w:val="00E80BA2"/>
    <w:rsid w:val="00E83641"/>
    <w:rsid w:val="00E85955"/>
    <w:rsid w:val="00E86769"/>
    <w:rsid w:val="00E91AAB"/>
    <w:rsid w:val="00E91FD9"/>
    <w:rsid w:val="00E92A68"/>
    <w:rsid w:val="00E93952"/>
    <w:rsid w:val="00E95512"/>
    <w:rsid w:val="00E97C08"/>
    <w:rsid w:val="00E97FEB"/>
    <w:rsid w:val="00EA026F"/>
    <w:rsid w:val="00EA3B84"/>
    <w:rsid w:val="00EA7045"/>
    <w:rsid w:val="00EB3F53"/>
    <w:rsid w:val="00EB418F"/>
    <w:rsid w:val="00EB70D1"/>
    <w:rsid w:val="00EC29F6"/>
    <w:rsid w:val="00EC4397"/>
    <w:rsid w:val="00EC621E"/>
    <w:rsid w:val="00EC798D"/>
    <w:rsid w:val="00EC7D4F"/>
    <w:rsid w:val="00ED0829"/>
    <w:rsid w:val="00EE0EBD"/>
    <w:rsid w:val="00EE3F79"/>
    <w:rsid w:val="00EF0843"/>
    <w:rsid w:val="00EF37A2"/>
    <w:rsid w:val="00EF7D77"/>
    <w:rsid w:val="00F005BE"/>
    <w:rsid w:val="00F02AB1"/>
    <w:rsid w:val="00F053D1"/>
    <w:rsid w:val="00F073A1"/>
    <w:rsid w:val="00F10F3A"/>
    <w:rsid w:val="00F15BD3"/>
    <w:rsid w:val="00F15E71"/>
    <w:rsid w:val="00F17674"/>
    <w:rsid w:val="00F25921"/>
    <w:rsid w:val="00F35B28"/>
    <w:rsid w:val="00F4090D"/>
    <w:rsid w:val="00F431D5"/>
    <w:rsid w:val="00F4372A"/>
    <w:rsid w:val="00F4654E"/>
    <w:rsid w:val="00F51CE2"/>
    <w:rsid w:val="00F52A53"/>
    <w:rsid w:val="00F5415A"/>
    <w:rsid w:val="00F545A0"/>
    <w:rsid w:val="00F546A2"/>
    <w:rsid w:val="00F62F01"/>
    <w:rsid w:val="00F65072"/>
    <w:rsid w:val="00F657AC"/>
    <w:rsid w:val="00F6750A"/>
    <w:rsid w:val="00F7078D"/>
    <w:rsid w:val="00F737FC"/>
    <w:rsid w:val="00F73984"/>
    <w:rsid w:val="00F73E5F"/>
    <w:rsid w:val="00F742D7"/>
    <w:rsid w:val="00F758F0"/>
    <w:rsid w:val="00F76E58"/>
    <w:rsid w:val="00F82752"/>
    <w:rsid w:val="00F8429D"/>
    <w:rsid w:val="00F931F3"/>
    <w:rsid w:val="00F93BFE"/>
    <w:rsid w:val="00F949E9"/>
    <w:rsid w:val="00F9774B"/>
    <w:rsid w:val="00FA10BA"/>
    <w:rsid w:val="00FA2814"/>
    <w:rsid w:val="00FA3D2B"/>
    <w:rsid w:val="00FA7565"/>
    <w:rsid w:val="00FB18BE"/>
    <w:rsid w:val="00FB2DC4"/>
    <w:rsid w:val="00FB7594"/>
    <w:rsid w:val="00FC0315"/>
    <w:rsid w:val="00FC0A90"/>
    <w:rsid w:val="00FC1236"/>
    <w:rsid w:val="00FC380E"/>
    <w:rsid w:val="00FC4F83"/>
    <w:rsid w:val="00FC5442"/>
    <w:rsid w:val="00FC62F1"/>
    <w:rsid w:val="00FD0511"/>
    <w:rsid w:val="00FD2458"/>
    <w:rsid w:val="00FD4F39"/>
    <w:rsid w:val="00FD528D"/>
    <w:rsid w:val="00FD6C27"/>
    <w:rsid w:val="00FD6E51"/>
    <w:rsid w:val="00FD6FE6"/>
    <w:rsid w:val="00FD7609"/>
    <w:rsid w:val="00FE111E"/>
    <w:rsid w:val="00FE3032"/>
    <w:rsid w:val="00FE3B11"/>
    <w:rsid w:val="00FE5001"/>
    <w:rsid w:val="00FF1BF1"/>
    <w:rsid w:val="00FF2707"/>
    <w:rsid w:val="00FF35C7"/>
    <w:rsid w:val="00FF4163"/>
    <w:rsid w:val="00FF4705"/>
    <w:rsid w:val="00FF626A"/>
    <w:rsid w:val="00FF6435"/>
    <w:rsid w:val="00FF6FC6"/>
    <w:rsid w:val="00FF709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C589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7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3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7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C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C6D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C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C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C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6D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212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2129"/>
  </w:style>
  <w:style w:type="character" w:styleId="PageNumber">
    <w:name w:val="page number"/>
    <w:basedOn w:val="DefaultParagraphFont"/>
    <w:uiPriority w:val="99"/>
    <w:semiHidden/>
    <w:unhideWhenUsed/>
    <w:rsid w:val="00D02129"/>
  </w:style>
  <w:style w:type="paragraph" w:styleId="Header">
    <w:name w:val="header"/>
    <w:basedOn w:val="Normal"/>
    <w:link w:val="HeaderChar"/>
    <w:uiPriority w:val="99"/>
    <w:unhideWhenUsed/>
    <w:rsid w:val="008B440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440E"/>
  </w:style>
  <w:style w:type="character" w:styleId="LineNumber">
    <w:name w:val="line number"/>
    <w:basedOn w:val="DefaultParagraphFont"/>
    <w:uiPriority w:val="99"/>
    <w:semiHidden/>
    <w:unhideWhenUsed/>
    <w:rsid w:val="00154223"/>
  </w:style>
  <w:style w:type="paragraph" w:styleId="Revision">
    <w:name w:val="Revision"/>
    <w:hidden/>
    <w:uiPriority w:val="99"/>
    <w:semiHidden/>
    <w:rsid w:val="003C1298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33C8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7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B75568-CE96-4FBC-A9D6-34D06D7E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DMI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Ballinger, Thomas J</dc:creator>
  <cp:lastModifiedBy>Ballinger, Thomas</cp:lastModifiedBy>
  <cp:revision>7</cp:revision>
  <dcterms:created xsi:type="dcterms:W3CDTF">2017-09-17T16:34:00Z</dcterms:created>
  <dcterms:modified xsi:type="dcterms:W3CDTF">2017-09-18T15:17:00Z</dcterms:modified>
</cp:coreProperties>
</file>