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35" w:rsidRPr="00645C35" w:rsidRDefault="00645C35" w:rsidP="00645C35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6"/>
      <w:bookmarkStart w:id="1" w:name="OLE_LINK7"/>
      <w:bookmarkStart w:id="2" w:name="OLE_LINK98"/>
      <w:bookmarkStart w:id="3" w:name="OLE_LINK99"/>
      <w:bookmarkStart w:id="4" w:name="OLE_LINK100"/>
      <w:bookmarkStart w:id="5" w:name="OLE_LINK101"/>
      <w:bookmarkStart w:id="6" w:name="OLE_LINK102"/>
      <w:r>
        <w:rPr>
          <w:rFonts w:ascii="Times New Roman" w:hAnsi="Times New Roman" w:cs="Times New Roman"/>
          <w:b/>
          <w:sz w:val="28"/>
          <w:szCs w:val="28"/>
        </w:rPr>
        <w:t>Su</w:t>
      </w:r>
      <w:r w:rsidRPr="00645C35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645C35">
        <w:rPr>
          <w:rFonts w:ascii="Times New Roman" w:hAnsi="Times New Roman" w:cs="Times New Roman"/>
          <w:b/>
          <w:sz w:val="28"/>
          <w:szCs w:val="28"/>
        </w:rPr>
        <w:t>lemental</w:t>
      </w:r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F</w:t>
      </w:r>
      <w:r w:rsidRPr="00645C35">
        <w:rPr>
          <w:rFonts w:ascii="Times New Roman" w:hAnsi="Times New Roman" w:cs="Times New Roman"/>
          <w:b/>
          <w:sz w:val="28"/>
          <w:szCs w:val="28"/>
        </w:rPr>
        <w:t>ile</w:t>
      </w:r>
    </w:p>
    <w:p w:rsidR="00C9584C" w:rsidRDefault="00C9584C" w:rsidP="00346A47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1EC3FEC" wp14:editId="7F5D1001">
            <wp:extent cx="5274310" cy="286575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4C" w:rsidRPr="00CB3AFC" w:rsidRDefault="00C9584C" w:rsidP="00C9584C">
      <w:pPr>
        <w:rPr>
          <w:rFonts w:ascii="Times New Roman" w:hAnsi="Times New Roman" w:cs="Times New Roman"/>
          <w:b/>
          <w:sz w:val="24"/>
          <w:szCs w:val="24"/>
        </w:rPr>
      </w:pPr>
      <w:r w:rsidRPr="00CB3AFC">
        <w:rPr>
          <w:rFonts w:ascii="Times New Roman" w:hAnsi="Times New Roman" w:cs="Times New Roman" w:hint="eastAsia"/>
          <w:b/>
          <w:szCs w:val="21"/>
        </w:rPr>
        <w:t>F</w:t>
      </w:r>
      <w:r w:rsidRPr="00CB3AFC">
        <w:rPr>
          <w:rFonts w:ascii="Times New Roman" w:hAnsi="Times New Roman" w:cs="Times New Roman"/>
          <w:b/>
          <w:szCs w:val="21"/>
        </w:rPr>
        <w:t>ig. s1.</w:t>
      </w:r>
      <w:bookmarkStart w:id="7" w:name="OLE_LINK95"/>
      <w:bookmarkStart w:id="8" w:name="OLE_LINK96"/>
      <w:bookmarkStart w:id="9" w:name="OLE_LINK97"/>
      <w:r w:rsidRPr="00CB3AFC">
        <w:rPr>
          <w:rFonts w:ascii="Times New Roman" w:hAnsi="Times New Roman" w:cs="Times New Roman"/>
          <w:b/>
          <w:szCs w:val="21"/>
        </w:rPr>
        <w:t xml:space="preserve"> (</w:t>
      </w:r>
      <w:bookmarkStart w:id="10" w:name="OLE_LINK3"/>
      <w:bookmarkStart w:id="11" w:name="OLE_LINK4"/>
      <w:bookmarkStart w:id="12" w:name="OLE_LINK5"/>
      <w:r w:rsidRPr="00CB3AFC">
        <w:rPr>
          <w:rFonts w:ascii="Times New Roman" w:hAnsi="Times New Roman" w:cs="Times New Roman"/>
          <w:b/>
          <w:szCs w:val="21"/>
        </w:rPr>
        <w:t>supplemental file</w:t>
      </w:r>
      <w:bookmarkEnd w:id="10"/>
      <w:bookmarkEnd w:id="11"/>
      <w:bookmarkEnd w:id="12"/>
      <w:r w:rsidRPr="00CB3AFC">
        <w:rPr>
          <w:rFonts w:ascii="Times New Roman" w:hAnsi="Times New Roman" w:cs="Times New Roman"/>
          <w:b/>
          <w:szCs w:val="21"/>
        </w:rPr>
        <w:t xml:space="preserve">) </w:t>
      </w:r>
      <w:bookmarkEnd w:id="7"/>
      <w:bookmarkEnd w:id="8"/>
      <w:bookmarkEnd w:id="9"/>
      <w:r w:rsidRPr="00CB3AFC">
        <w:rPr>
          <w:rFonts w:ascii="Times New Roman" w:hAnsi="Times New Roman" w:cs="Times New Roman"/>
          <w:b/>
          <w:szCs w:val="21"/>
        </w:rPr>
        <w:t xml:space="preserve">Distribution of the longitudinal current density in the </w:t>
      </w:r>
      <w:r w:rsidRPr="00CB3AFC">
        <w:rPr>
          <w:rFonts w:ascii="Times New Roman" w:hAnsi="Times New Roman" w:cs="Times New Roman"/>
          <w:b/>
          <w:i/>
          <w:szCs w:val="21"/>
        </w:rPr>
        <w:t>xoy</w:t>
      </w:r>
      <w:r w:rsidRPr="00CB3AFC">
        <w:rPr>
          <w:rFonts w:ascii="Times New Roman" w:hAnsi="Times New Roman" w:cs="Times New Roman"/>
          <w:b/>
          <w:szCs w:val="21"/>
        </w:rPr>
        <w:t xml:space="preserve"> plane at time</w:t>
      </w:r>
      <w:r w:rsidRPr="00CB3AFC">
        <w:rPr>
          <w:rFonts w:ascii="Times New Roman" w:hAnsi="Times New Roman" w:cs="Times New Roman"/>
          <w:b/>
          <w:i/>
          <w:szCs w:val="21"/>
        </w:rPr>
        <w:t xml:space="preserve"> t</w:t>
      </w:r>
      <w:r w:rsidRPr="00CB3AFC">
        <w:rPr>
          <w:rFonts w:ascii="Times New Roman" w:hAnsi="Times New Roman" w:cs="Times New Roman"/>
          <w:b/>
          <w:szCs w:val="21"/>
        </w:rPr>
        <w:t xml:space="preserve"> </w:t>
      </w:r>
      <w:r w:rsidRPr="00CB3AFC">
        <w:rPr>
          <w:rFonts w:ascii="Times New Roman" w:hAnsi="Times New Roman" w:cs="Times New Roman" w:hint="eastAsia"/>
          <w:b/>
          <w:szCs w:val="21"/>
        </w:rPr>
        <w:t>=</w:t>
      </w:r>
      <w:r w:rsidRPr="00CB3AFC">
        <w:rPr>
          <w:rFonts w:ascii="Times New Roman" w:hAnsi="Times New Roman" w:cs="Times New Roman"/>
          <w:b/>
          <w:szCs w:val="21"/>
        </w:rPr>
        <w:t xml:space="preserve"> 2 ps in (a), (d), </w:t>
      </w:r>
      <w:r w:rsidRPr="00CB3AFC">
        <w:rPr>
          <w:rFonts w:ascii="Times New Roman" w:hAnsi="Times New Roman" w:cs="Times New Roman"/>
          <w:b/>
          <w:i/>
          <w:szCs w:val="21"/>
        </w:rPr>
        <w:t>t</w:t>
      </w:r>
      <w:r w:rsidRPr="00CB3AFC">
        <w:rPr>
          <w:rFonts w:ascii="Times New Roman" w:hAnsi="Times New Roman" w:cs="Times New Roman"/>
          <w:b/>
          <w:szCs w:val="21"/>
        </w:rPr>
        <w:t xml:space="preserve"> </w:t>
      </w:r>
      <w:r w:rsidRPr="00CB3AFC">
        <w:rPr>
          <w:rFonts w:ascii="Times New Roman" w:hAnsi="Times New Roman" w:cs="Times New Roman" w:hint="eastAsia"/>
          <w:b/>
          <w:szCs w:val="21"/>
        </w:rPr>
        <w:t>=</w:t>
      </w:r>
      <w:r w:rsidRPr="00CB3AFC">
        <w:rPr>
          <w:rFonts w:ascii="Times New Roman" w:hAnsi="Times New Roman" w:cs="Times New Roman"/>
          <w:b/>
          <w:szCs w:val="21"/>
        </w:rPr>
        <w:t xml:space="preserve"> 6 ps in (b), (e), and </w:t>
      </w:r>
      <w:r w:rsidRPr="00CB3AFC">
        <w:rPr>
          <w:rFonts w:ascii="Times New Roman" w:hAnsi="Times New Roman" w:cs="Times New Roman"/>
          <w:b/>
          <w:i/>
          <w:szCs w:val="21"/>
        </w:rPr>
        <w:t>t</w:t>
      </w:r>
      <w:r w:rsidRPr="00CB3AFC">
        <w:rPr>
          <w:rFonts w:ascii="Times New Roman" w:hAnsi="Times New Roman" w:cs="Times New Roman"/>
          <w:b/>
          <w:szCs w:val="21"/>
        </w:rPr>
        <w:t xml:space="preserve"> </w:t>
      </w:r>
      <w:r w:rsidRPr="00CB3AFC">
        <w:rPr>
          <w:rFonts w:ascii="Times New Roman" w:hAnsi="Times New Roman" w:cs="Times New Roman" w:hint="eastAsia"/>
          <w:b/>
          <w:szCs w:val="21"/>
        </w:rPr>
        <w:t>=</w:t>
      </w:r>
      <w:r w:rsidRPr="00CB3AFC">
        <w:rPr>
          <w:rFonts w:ascii="Times New Roman" w:hAnsi="Times New Roman" w:cs="Times New Roman"/>
          <w:b/>
          <w:szCs w:val="21"/>
        </w:rPr>
        <w:t xml:space="preserve"> 14 ps in (c), (f). The black rectangular box denotes the outline of the plasma in the </w:t>
      </w:r>
      <w:r w:rsidRPr="00CB3AFC">
        <w:rPr>
          <w:rFonts w:ascii="Times New Roman" w:hAnsi="Times New Roman" w:cs="Times New Roman"/>
          <w:b/>
          <w:i/>
          <w:szCs w:val="21"/>
        </w:rPr>
        <w:t>xoy</w:t>
      </w:r>
      <w:r w:rsidRPr="00CB3AFC">
        <w:rPr>
          <w:rFonts w:ascii="Times New Roman" w:hAnsi="Times New Roman" w:cs="Times New Roman"/>
          <w:b/>
          <w:szCs w:val="21"/>
        </w:rPr>
        <w:t xml:space="preserve"> plane. In the first row (a-c), the </w:t>
      </w:r>
      <w:bookmarkStart w:id="13" w:name="OLE_LINK168"/>
      <w:bookmarkStart w:id="14" w:name="OLE_LINK169"/>
      <w:r w:rsidRPr="00CB3AFC">
        <w:rPr>
          <w:rFonts w:ascii="Times New Roman" w:hAnsi="Times New Roman" w:cs="Times New Roman"/>
          <w:b/>
          <w:szCs w:val="21"/>
        </w:rPr>
        <w:t>initial</w:t>
      </w:r>
      <w:bookmarkEnd w:id="13"/>
      <w:bookmarkEnd w:id="14"/>
      <w:r w:rsidRPr="00CB3AFC">
        <w:rPr>
          <w:rFonts w:ascii="Times New Roman" w:hAnsi="Times New Roman" w:cs="Times New Roman"/>
          <w:b/>
          <w:szCs w:val="21"/>
        </w:rPr>
        <w:t xml:space="preserve"> temperature of the plasma is </w:t>
      </w:r>
      <w:r w:rsidRPr="00CB3AFC">
        <w:rPr>
          <w:rFonts w:ascii="Times New Roman" w:hAnsi="Times New Roman" w:cs="Times New Roman"/>
          <w:b/>
          <w:i/>
          <w:szCs w:val="21"/>
        </w:rPr>
        <w:t>T</w:t>
      </w:r>
      <w:r w:rsidRPr="00CB3AFC">
        <w:rPr>
          <w:rFonts w:ascii="Times New Roman" w:hAnsi="Times New Roman" w:cs="Times New Roman"/>
          <w:b/>
          <w:szCs w:val="21"/>
        </w:rPr>
        <w:t xml:space="preserve"> = 0 keV at time </w:t>
      </w:r>
      <w:r w:rsidRPr="00CB3AFC">
        <w:rPr>
          <w:rFonts w:ascii="Times New Roman" w:hAnsi="Times New Roman" w:cs="Times New Roman"/>
          <w:b/>
          <w:i/>
          <w:szCs w:val="21"/>
        </w:rPr>
        <w:t xml:space="preserve">t </w:t>
      </w:r>
      <w:r w:rsidRPr="00CB3AFC">
        <w:rPr>
          <w:rFonts w:ascii="Times New Roman" w:hAnsi="Times New Roman" w:cs="Times New Roman"/>
          <w:b/>
          <w:szCs w:val="21"/>
        </w:rPr>
        <w:t xml:space="preserve">= 0 ps. In the second row (d-f), the initial temperature of the plasma is </w:t>
      </w:r>
      <w:r w:rsidRPr="00CB3AFC">
        <w:rPr>
          <w:rFonts w:ascii="Times New Roman" w:hAnsi="Times New Roman" w:cs="Times New Roman"/>
          <w:b/>
          <w:i/>
          <w:szCs w:val="21"/>
        </w:rPr>
        <w:t>T</w:t>
      </w:r>
      <w:r w:rsidRPr="00CB3AFC">
        <w:rPr>
          <w:rFonts w:ascii="Times New Roman" w:hAnsi="Times New Roman" w:cs="Times New Roman"/>
          <w:b/>
          <w:szCs w:val="21"/>
        </w:rPr>
        <w:t xml:space="preserve"> = 1 keV at time </w:t>
      </w:r>
      <w:r w:rsidRPr="00CB3AFC">
        <w:rPr>
          <w:rFonts w:ascii="Times New Roman" w:hAnsi="Times New Roman" w:cs="Times New Roman"/>
          <w:b/>
          <w:i/>
          <w:szCs w:val="21"/>
        </w:rPr>
        <w:t xml:space="preserve">t </w:t>
      </w:r>
      <w:r w:rsidRPr="00CB3AFC">
        <w:rPr>
          <w:rFonts w:ascii="Times New Roman" w:hAnsi="Times New Roman" w:cs="Times New Roman"/>
          <w:b/>
          <w:szCs w:val="21"/>
        </w:rPr>
        <w:t xml:space="preserve">= 0 ps. </w:t>
      </w:r>
    </w:p>
    <w:bookmarkEnd w:id="2"/>
    <w:bookmarkEnd w:id="3"/>
    <w:bookmarkEnd w:id="4"/>
    <w:bookmarkEnd w:id="5"/>
    <w:bookmarkEnd w:id="6"/>
    <w:p w:rsidR="00C9584C" w:rsidRPr="00BD7B42" w:rsidRDefault="00C9584C" w:rsidP="00C9584C">
      <w:pPr>
        <w:widowControl/>
        <w:snapToGrid w:val="0"/>
        <w:spacing w:line="360" w:lineRule="auto"/>
        <w:rPr>
          <w:rFonts w:ascii="Times New Roman" w:hAnsi="Times New Roman" w:cs="Times New Roman"/>
          <w:b/>
          <w:szCs w:val="21"/>
        </w:rPr>
      </w:pPr>
    </w:p>
    <w:p w:rsidR="00C9584C" w:rsidRDefault="00C9584C" w:rsidP="00C9584C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noProof/>
          <w:szCs w:val="21"/>
        </w:rPr>
        <w:drawing>
          <wp:inline distT="0" distB="0" distL="0" distR="0" wp14:anchorId="303BFD4F" wp14:editId="08719EC9">
            <wp:extent cx="3444539" cy="24934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539" cy="24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4C" w:rsidRDefault="00C9584C" w:rsidP="00C9584C">
      <w:pPr>
        <w:spacing w:line="360" w:lineRule="auto"/>
      </w:pPr>
      <w:r w:rsidRPr="00BD7B42">
        <w:rPr>
          <w:rFonts w:ascii="Times New Roman" w:hAnsi="Times New Roman" w:cs="Times New Roman" w:hint="eastAsia"/>
          <w:b/>
          <w:szCs w:val="21"/>
        </w:rPr>
        <w:t>F</w:t>
      </w:r>
      <w:r w:rsidRPr="00BD7B42">
        <w:rPr>
          <w:rFonts w:ascii="Times New Roman" w:hAnsi="Times New Roman" w:cs="Times New Roman"/>
          <w:b/>
          <w:szCs w:val="21"/>
        </w:rPr>
        <w:t>ig</w:t>
      </w:r>
      <w:bookmarkStart w:id="15" w:name="OLE_LINK192"/>
      <w:bookmarkStart w:id="16" w:name="OLE_LINK193"/>
      <w:bookmarkStart w:id="17" w:name="OLE_LINK194"/>
      <w:r>
        <w:rPr>
          <w:rFonts w:ascii="Times New Roman" w:hAnsi="Times New Roman" w:cs="Times New Roman"/>
          <w:b/>
          <w:szCs w:val="21"/>
        </w:rPr>
        <w:t>. s2</w:t>
      </w:r>
      <w:bookmarkStart w:id="18" w:name="OLE_LINK81"/>
      <w:bookmarkStart w:id="19" w:name="OLE_LINK82"/>
      <w:r w:rsidR="00A31E22">
        <w:rPr>
          <w:rFonts w:ascii="Times New Roman" w:hAnsi="Times New Roman" w:cs="Times New Roman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 xml:space="preserve"> (supplemental file)</w:t>
      </w:r>
      <w:bookmarkEnd w:id="18"/>
      <w:bookmarkEnd w:id="19"/>
      <w:r>
        <w:rPr>
          <w:rFonts w:ascii="Times New Roman" w:hAnsi="Times New Roman" w:cs="Times New Roman"/>
          <w:b/>
          <w:szCs w:val="21"/>
        </w:rPr>
        <w:t xml:space="preserve"> </w:t>
      </w:r>
      <w:bookmarkEnd w:id="15"/>
      <w:bookmarkEnd w:id="16"/>
      <w:bookmarkEnd w:id="17"/>
      <w:r>
        <w:rPr>
          <w:rFonts w:ascii="Times New Roman" w:hAnsi="Times New Roman" w:cs="Times New Roman"/>
          <w:b/>
          <w:szCs w:val="21"/>
        </w:rPr>
        <w:t xml:space="preserve">Distribution of the </w:t>
      </w:r>
      <w:r w:rsidRPr="004C1029">
        <w:rPr>
          <w:rFonts w:ascii="Times New Roman" w:hAnsi="Times New Roman" w:cs="Times New Roman"/>
          <w:b/>
          <w:szCs w:val="21"/>
        </w:rPr>
        <w:t>longitudinal</w:t>
      </w:r>
      <w:r>
        <w:rPr>
          <w:rFonts w:ascii="Times New Roman" w:hAnsi="Times New Roman" w:cs="Times New Roman"/>
          <w:b/>
          <w:szCs w:val="21"/>
        </w:rPr>
        <w:t xml:space="preserve"> current density </w:t>
      </w:r>
      <w:r w:rsidRPr="00B20FDD">
        <w:rPr>
          <w:rFonts w:ascii="Times New Roman" w:hAnsi="Times New Roman" w:cs="Times New Roman"/>
          <w:b/>
          <w:szCs w:val="21"/>
        </w:rPr>
        <w:t xml:space="preserve">in the </w:t>
      </w:r>
      <w:r w:rsidRPr="00981F38">
        <w:rPr>
          <w:rFonts w:ascii="Times New Roman" w:hAnsi="Times New Roman" w:cs="Times New Roman"/>
          <w:b/>
          <w:i/>
          <w:szCs w:val="21"/>
        </w:rPr>
        <w:t>xoy</w:t>
      </w:r>
      <w:r w:rsidRPr="00B20FDD">
        <w:rPr>
          <w:rFonts w:ascii="Times New Roman" w:hAnsi="Times New Roman" w:cs="Times New Roman"/>
          <w:b/>
          <w:szCs w:val="21"/>
        </w:rPr>
        <w:t xml:space="preserve"> plane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AC2C76">
        <w:rPr>
          <w:rFonts w:ascii="Times New Roman" w:hAnsi="Times New Roman" w:cs="Times New Roman"/>
          <w:b/>
          <w:szCs w:val="21"/>
        </w:rPr>
        <w:t xml:space="preserve">without </w:t>
      </w:r>
      <w:r>
        <w:rPr>
          <w:rFonts w:ascii="Times New Roman" w:hAnsi="Times New Roman" w:cs="Times New Roman"/>
          <w:b/>
          <w:szCs w:val="21"/>
        </w:rPr>
        <w:t xml:space="preserve">the </w:t>
      </w:r>
      <w:r w:rsidRPr="00AC2C76">
        <w:rPr>
          <w:rFonts w:ascii="Times New Roman" w:hAnsi="Times New Roman" w:cs="Times New Roman"/>
          <w:b/>
          <w:szCs w:val="21"/>
        </w:rPr>
        <w:t xml:space="preserve">applied magnetostatic field </w:t>
      </w:r>
      <w:r w:rsidRPr="00B20FDD">
        <w:rPr>
          <w:rFonts w:ascii="Times New Roman" w:hAnsi="Times New Roman" w:cs="Times New Roman"/>
          <w:b/>
          <w:szCs w:val="21"/>
        </w:rPr>
        <w:t>at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B20FDD">
        <w:rPr>
          <w:rFonts w:ascii="Times New Roman" w:hAnsi="Times New Roman" w:cs="Times New Roman"/>
          <w:b/>
          <w:szCs w:val="21"/>
        </w:rPr>
        <w:t>time</w:t>
      </w:r>
      <w:r>
        <w:rPr>
          <w:rFonts w:ascii="Times New Roman" w:hAnsi="Times New Roman" w:cs="Times New Roman"/>
          <w:b/>
          <w:i/>
          <w:szCs w:val="21"/>
        </w:rPr>
        <w:t xml:space="preserve"> </w:t>
      </w:r>
      <w:r w:rsidRPr="00981F38">
        <w:rPr>
          <w:rFonts w:ascii="Times New Roman" w:hAnsi="Times New Roman" w:cs="Times New Roman"/>
          <w:b/>
          <w:i/>
          <w:szCs w:val="21"/>
        </w:rPr>
        <w:t>t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B20FDD">
        <w:rPr>
          <w:rFonts w:ascii="Times New Roman" w:hAnsi="Times New Roman" w:cs="Times New Roman" w:hint="eastAsia"/>
          <w:b/>
          <w:szCs w:val="21"/>
        </w:rPr>
        <w:t>=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B20FDD">
        <w:rPr>
          <w:rFonts w:ascii="Times New Roman" w:hAnsi="Times New Roman" w:cs="Times New Roman"/>
          <w:b/>
          <w:szCs w:val="21"/>
        </w:rPr>
        <w:t>14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B20FDD">
        <w:rPr>
          <w:rFonts w:ascii="Times New Roman" w:hAnsi="Times New Roman" w:cs="Times New Roman"/>
          <w:b/>
          <w:szCs w:val="21"/>
        </w:rPr>
        <w:t>ps</w:t>
      </w:r>
      <w:r>
        <w:rPr>
          <w:rFonts w:ascii="Times New Roman" w:hAnsi="Times New Roman" w:cs="Times New Roman"/>
          <w:b/>
          <w:szCs w:val="21"/>
        </w:rPr>
        <w:t>. T</w:t>
      </w:r>
      <w:r w:rsidRPr="00B20FDD">
        <w:rPr>
          <w:rFonts w:ascii="Times New Roman" w:hAnsi="Times New Roman" w:cs="Times New Roman"/>
          <w:b/>
          <w:szCs w:val="21"/>
        </w:rPr>
        <w:t xml:space="preserve">he </w:t>
      </w:r>
      <w:r>
        <w:rPr>
          <w:rFonts w:ascii="Times New Roman" w:hAnsi="Times New Roman" w:cs="Times New Roman"/>
          <w:b/>
          <w:szCs w:val="21"/>
        </w:rPr>
        <w:t xml:space="preserve">black </w:t>
      </w:r>
      <w:r w:rsidRPr="00B20FDD">
        <w:rPr>
          <w:rFonts w:ascii="Times New Roman" w:hAnsi="Times New Roman" w:cs="Times New Roman"/>
          <w:b/>
          <w:szCs w:val="21"/>
        </w:rPr>
        <w:t>recta</w:t>
      </w:r>
      <w:r>
        <w:rPr>
          <w:rFonts w:ascii="Times New Roman" w:hAnsi="Times New Roman" w:cs="Times New Roman"/>
          <w:b/>
          <w:szCs w:val="21"/>
        </w:rPr>
        <w:t xml:space="preserve">ngular box denotes the </w:t>
      </w:r>
      <w:r w:rsidRPr="00B20FDD">
        <w:rPr>
          <w:rFonts w:ascii="Times New Roman" w:hAnsi="Times New Roman" w:cs="Times New Roman"/>
          <w:b/>
          <w:szCs w:val="21"/>
        </w:rPr>
        <w:t>outline of the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B20FDD">
        <w:rPr>
          <w:rFonts w:ascii="Times New Roman" w:hAnsi="Times New Roman" w:cs="Times New Roman"/>
          <w:b/>
          <w:szCs w:val="21"/>
        </w:rPr>
        <w:t>plasma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B20FDD">
        <w:rPr>
          <w:rFonts w:ascii="Times New Roman" w:hAnsi="Times New Roman" w:cs="Times New Roman"/>
          <w:b/>
          <w:szCs w:val="21"/>
        </w:rPr>
        <w:t xml:space="preserve">in the </w:t>
      </w:r>
      <w:r w:rsidRPr="00981F38">
        <w:rPr>
          <w:rFonts w:ascii="Times New Roman" w:hAnsi="Times New Roman" w:cs="Times New Roman"/>
          <w:b/>
          <w:i/>
          <w:szCs w:val="21"/>
        </w:rPr>
        <w:t>xoy</w:t>
      </w:r>
      <w:r w:rsidRPr="00B20FDD">
        <w:rPr>
          <w:rFonts w:ascii="Times New Roman" w:hAnsi="Times New Roman" w:cs="Times New Roman"/>
          <w:b/>
          <w:szCs w:val="21"/>
        </w:rPr>
        <w:t xml:space="preserve"> plane.</w:t>
      </w:r>
      <w:r>
        <w:t xml:space="preserve"> </w:t>
      </w:r>
    </w:p>
    <w:p w:rsidR="00C9584C" w:rsidRDefault="00C9584C" w:rsidP="00C9584C">
      <w:pPr>
        <w:spacing w:line="360" w:lineRule="auto"/>
      </w:pPr>
    </w:p>
    <w:p w:rsidR="00C9584C" w:rsidRDefault="00C9584C" w:rsidP="00346A47">
      <w:pPr>
        <w:spacing w:line="360" w:lineRule="auto"/>
        <w:ind w:firstLineChars="100" w:first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9E54BC1" wp14:editId="3C97F093">
            <wp:extent cx="5274310" cy="42970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4C" w:rsidRPr="00CB3AFC" w:rsidRDefault="00C9584C" w:rsidP="00C9584C">
      <w:pPr>
        <w:snapToGrid w:val="0"/>
        <w:rPr>
          <w:rFonts w:ascii="Times New Roman" w:hAnsi="Times New Roman" w:cs="Times New Roman"/>
          <w:b/>
          <w:szCs w:val="21"/>
        </w:rPr>
      </w:pPr>
      <w:bookmarkStart w:id="20" w:name="OLE_LINK92"/>
      <w:bookmarkStart w:id="21" w:name="OLE_LINK93"/>
      <w:bookmarkStart w:id="22" w:name="OLE_LINK94"/>
      <w:r w:rsidRPr="00CB3AFC">
        <w:rPr>
          <w:rFonts w:ascii="Times New Roman" w:hAnsi="Times New Roman" w:cs="Times New Roman"/>
          <w:b/>
          <w:sz w:val="24"/>
          <w:szCs w:val="24"/>
        </w:rPr>
        <w:t>Fig. s3.</w:t>
      </w:r>
      <w:bookmarkEnd w:id="20"/>
      <w:bookmarkEnd w:id="21"/>
      <w:bookmarkEnd w:id="22"/>
      <w:r w:rsidRPr="00CB3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AFC">
        <w:rPr>
          <w:rFonts w:ascii="Times New Roman" w:hAnsi="Times New Roman" w:cs="Times New Roman"/>
          <w:b/>
          <w:szCs w:val="21"/>
        </w:rPr>
        <w:t>(supplemental file)</w:t>
      </w:r>
      <w:r w:rsidRPr="00CB3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AFC">
        <w:rPr>
          <w:rFonts w:ascii="Times New Roman" w:hAnsi="Times New Roman" w:cs="Times New Roman"/>
          <w:b/>
          <w:szCs w:val="21"/>
        </w:rPr>
        <w:t>The applied electrostatic field is set as</w:t>
      </w:r>
      <w:bookmarkStart w:id="23" w:name="OLE_LINK1"/>
      <w:r w:rsidRPr="00CB3AFC">
        <w:rPr>
          <w:rFonts w:ascii="Times New Roman" w:hAnsi="Times New Roman" w:cs="Times New Roman"/>
          <w:b/>
          <w:position w:val="-12"/>
          <w:szCs w:val="21"/>
        </w:rPr>
        <w:object w:dxaOrig="18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9.2pt" o:ole="">
            <v:imagedata r:id="rId11" o:title=""/>
          </v:shape>
          <o:OLEObject Type="Embed" ProgID="Equation.DSMT4" ShapeID="_x0000_i1025" DrawAspect="Content" ObjectID="_1587573642" r:id="rId12"/>
        </w:object>
      </w:r>
      <w:bookmarkEnd w:id="23"/>
      <w:r w:rsidRPr="00CB3AFC">
        <w:rPr>
          <w:rFonts w:ascii="Times New Roman" w:hAnsi="Times New Roman" w:cs="Times New Roman"/>
          <w:b/>
          <w:szCs w:val="21"/>
        </w:rPr>
        <w:t>with a 2 ps delay of the applied magnetostatic field.</w:t>
      </w:r>
      <w:r w:rsidRPr="00CB3AFC">
        <w:rPr>
          <w:rFonts w:ascii="Times New Roman" w:hAnsi="Times New Roman" w:cs="Times New Roman"/>
          <w:b/>
          <w:sz w:val="24"/>
          <w:szCs w:val="24"/>
        </w:rPr>
        <w:t xml:space="preserve"> (a) </w:t>
      </w:r>
      <w:r w:rsidRPr="00CB3AFC">
        <w:rPr>
          <w:rFonts w:ascii="Times New Roman" w:hAnsi="Times New Roman" w:cs="Times New Roman"/>
          <w:b/>
          <w:szCs w:val="21"/>
        </w:rPr>
        <w:t xml:space="preserve">Distribution of the longitudinal electron momentum </w:t>
      </w:r>
      <w:r w:rsidRPr="00CB3AFC">
        <w:rPr>
          <w:rFonts w:ascii="Times New Roman" w:hAnsi="Times New Roman" w:cs="Times New Roman"/>
          <w:i/>
          <w:szCs w:val="21"/>
        </w:rPr>
        <w:t>P</w:t>
      </w:r>
      <w:r w:rsidRPr="00CB3AFC">
        <w:rPr>
          <w:rFonts w:ascii="Times New Roman" w:hAnsi="Times New Roman" w:cs="Times New Roman"/>
          <w:i/>
          <w:szCs w:val="21"/>
          <w:vertAlign w:val="subscript"/>
        </w:rPr>
        <w:t>x</w:t>
      </w:r>
      <w:r w:rsidRPr="00CB3AFC">
        <w:rPr>
          <w:rFonts w:ascii="Times New Roman" w:hAnsi="Times New Roman" w:cs="Times New Roman"/>
          <w:szCs w:val="21"/>
        </w:rPr>
        <w:t xml:space="preserve"> </w:t>
      </w:r>
      <w:r w:rsidRPr="00CB3AFC">
        <w:rPr>
          <w:rFonts w:ascii="Times New Roman" w:hAnsi="Times New Roman" w:cs="Times New Roman"/>
          <w:b/>
          <w:szCs w:val="21"/>
        </w:rPr>
        <w:t xml:space="preserve">normalized to </w:t>
      </w:r>
      <w:r w:rsidRPr="00CB3AFC">
        <w:rPr>
          <w:rFonts w:ascii="Times New Roman" w:hAnsi="Times New Roman" w:cs="Times New Roman"/>
          <w:b/>
          <w:position w:val="-12"/>
          <w:szCs w:val="21"/>
        </w:rPr>
        <w:object w:dxaOrig="420" w:dyaOrig="360">
          <v:shape id="_x0000_i1026" type="#_x0000_t75" style="width:24pt;height:18pt" o:ole="">
            <v:imagedata r:id="rId13" o:title=""/>
          </v:shape>
          <o:OLEObject Type="Embed" ProgID="Equation.DSMT4" ShapeID="_x0000_i1026" DrawAspect="Content" ObjectID="_1587573643" r:id="rId14"/>
        </w:object>
      </w:r>
      <w:r w:rsidRPr="00CB3AFC">
        <w:rPr>
          <w:rFonts w:ascii="Times New Roman" w:hAnsi="Times New Roman" w:cs="Times New Roman"/>
          <w:b/>
          <w:szCs w:val="21"/>
        </w:rPr>
        <w:t xml:space="preserve"> within</w:t>
      </w:r>
      <w:bookmarkStart w:id="24" w:name="OLE_LINK2"/>
      <w:r w:rsidR="00B143DA" w:rsidRPr="00CB3AFC">
        <w:rPr>
          <w:rFonts w:ascii="Times New Roman" w:hAnsi="Times New Roman" w:cs="Times New Roman"/>
          <w:b/>
          <w:szCs w:val="21"/>
        </w:rPr>
        <w:t xml:space="preserve"> </w:t>
      </w:r>
      <w:r w:rsidR="0098576E" w:rsidRPr="00CB3AFC">
        <w:rPr>
          <w:rFonts w:ascii="Times New Roman" w:hAnsi="Times New Roman" w:cs="Times New Roman"/>
          <w:b/>
          <w:position w:val="-10"/>
          <w:szCs w:val="21"/>
        </w:rPr>
        <w:object w:dxaOrig="2920" w:dyaOrig="320">
          <v:shape id="_x0000_i1027" type="#_x0000_t75" style="width:145.8pt;height:16.2pt" o:ole="">
            <v:imagedata r:id="rId15" o:title=""/>
          </v:shape>
          <o:OLEObject Type="Embed" ProgID="Equation.DSMT4" ShapeID="_x0000_i1027" DrawAspect="Content" ObjectID="_1587573644" r:id="rId16"/>
        </w:object>
      </w:r>
      <w:bookmarkEnd w:id="24"/>
      <w:r w:rsidRPr="00CB3AFC">
        <w:rPr>
          <w:rFonts w:ascii="Times New Roman" w:hAnsi="Times New Roman" w:cs="Times New Roman"/>
          <w:b/>
          <w:szCs w:val="21"/>
        </w:rPr>
        <w:t xml:space="preserve"> (around the </w:t>
      </w:r>
      <w:r w:rsidRPr="00CB3AFC">
        <w:rPr>
          <w:rFonts w:ascii="Times New Roman" w:hAnsi="Times New Roman" w:cs="Times New Roman"/>
          <w:b/>
          <w:i/>
          <w:szCs w:val="21"/>
        </w:rPr>
        <w:t>x</w:t>
      </w:r>
      <w:r w:rsidRPr="00CB3AFC">
        <w:rPr>
          <w:rFonts w:ascii="Times New Roman" w:hAnsi="Times New Roman" w:cs="Times New Roman"/>
          <w:b/>
          <w:szCs w:val="21"/>
        </w:rPr>
        <w:t xml:space="preserve">-axis) at time </w:t>
      </w:r>
      <w:r w:rsidRPr="00CB3AFC">
        <w:rPr>
          <w:rFonts w:ascii="Times New Roman" w:hAnsi="Times New Roman" w:cs="Times New Roman"/>
          <w:b/>
          <w:i/>
          <w:szCs w:val="21"/>
        </w:rPr>
        <w:t>t</w:t>
      </w:r>
      <w:r w:rsidRPr="00CB3AFC">
        <w:rPr>
          <w:rFonts w:ascii="Times New Roman" w:hAnsi="Times New Roman" w:cs="Times New Roman"/>
          <w:b/>
          <w:szCs w:val="21"/>
        </w:rPr>
        <w:t xml:space="preserve"> </w:t>
      </w:r>
      <w:r w:rsidRPr="00CB3AFC">
        <w:rPr>
          <w:rFonts w:ascii="Times New Roman" w:hAnsi="Times New Roman" w:cs="Times New Roman" w:hint="eastAsia"/>
          <w:b/>
          <w:szCs w:val="21"/>
        </w:rPr>
        <w:t>=</w:t>
      </w:r>
      <w:r w:rsidRPr="00CB3AFC">
        <w:rPr>
          <w:rFonts w:ascii="Times New Roman" w:hAnsi="Times New Roman" w:cs="Times New Roman"/>
          <w:b/>
          <w:szCs w:val="21"/>
        </w:rPr>
        <w:t xml:space="preserve"> 20 p, the red lines </w:t>
      </w:r>
      <w:r w:rsidR="00B143DA" w:rsidRPr="00CB3AFC">
        <w:rPr>
          <w:rFonts w:ascii="Times New Roman" w:hAnsi="Times New Roman" w:cs="Times New Roman"/>
          <w:b/>
          <w:position w:val="-6"/>
          <w:szCs w:val="21"/>
        </w:rPr>
        <w:object w:dxaOrig="1320" w:dyaOrig="279">
          <v:shape id="_x0000_i1028" type="#_x0000_t75" style="width:66pt;height:14.4pt" o:ole="">
            <v:imagedata r:id="rId17" o:title=""/>
          </v:shape>
          <o:OLEObject Type="Embed" ProgID="Equation.DSMT4" ShapeID="_x0000_i1028" DrawAspect="Content" ObjectID="_1587573645" r:id="rId18"/>
        </w:object>
      </w:r>
      <w:r w:rsidR="00B143DA" w:rsidRPr="00CB3AFC">
        <w:rPr>
          <w:rFonts w:ascii="Times New Roman" w:hAnsi="Times New Roman" w:cs="Times New Roman"/>
          <w:b/>
          <w:szCs w:val="21"/>
        </w:rPr>
        <w:t xml:space="preserve"> </w:t>
      </w:r>
      <w:r w:rsidRPr="00CB3AFC">
        <w:rPr>
          <w:rFonts w:ascii="Times New Roman" w:hAnsi="Times New Roman" w:cs="Times New Roman"/>
          <w:b/>
          <w:szCs w:val="21"/>
        </w:rPr>
        <w:t xml:space="preserve">denote the end points of the plasma in the </w:t>
      </w:r>
      <w:r w:rsidRPr="00CB3AFC">
        <w:rPr>
          <w:rFonts w:ascii="Times New Roman" w:hAnsi="Times New Roman" w:cs="Times New Roman"/>
          <w:b/>
          <w:i/>
          <w:szCs w:val="21"/>
        </w:rPr>
        <w:t xml:space="preserve">x </w:t>
      </w:r>
      <w:r w:rsidRPr="00CB3AFC">
        <w:rPr>
          <w:rFonts w:ascii="Times New Roman" w:hAnsi="Times New Roman" w:cs="Times New Roman"/>
          <w:b/>
          <w:szCs w:val="21"/>
        </w:rPr>
        <w:t xml:space="preserve">direction. (b) The total charge of the ejected electrons whose energy is above 10 keV. (c) Distribution of the longitudinal current density </w:t>
      </w:r>
      <w:r w:rsidRPr="00CB3AFC">
        <w:rPr>
          <w:rFonts w:ascii="Times New Roman" w:hAnsi="Times New Roman" w:cs="Times New Roman"/>
          <w:b/>
          <w:i/>
          <w:szCs w:val="21"/>
        </w:rPr>
        <w:t>J</w:t>
      </w:r>
      <w:r w:rsidRPr="00CB3AFC">
        <w:rPr>
          <w:rFonts w:ascii="Times New Roman" w:hAnsi="Times New Roman" w:cs="Times New Roman"/>
          <w:b/>
          <w:i/>
          <w:szCs w:val="21"/>
          <w:vertAlign w:val="subscript"/>
        </w:rPr>
        <w:t>x</w:t>
      </w:r>
      <w:r w:rsidRPr="00CB3AFC">
        <w:rPr>
          <w:rFonts w:ascii="Times New Roman" w:hAnsi="Times New Roman" w:cs="Times New Roman"/>
          <w:b/>
          <w:szCs w:val="21"/>
        </w:rPr>
        <w:t xml:space="preserve"> at</w:t>
      </w:r>
      <w:r w:rsidRPr="00CB3AFC">
        <w:rPr>
          <w:rFonts w:ascii="Times New Roman" w:hAnsi="Times New Roman" w:cs="Times New Roman"/>
          <w:b/>
          <w:szCs w:val="21"/>
          <w:vertAlign w:val="subscript"/>
        </w:rPr>
        <w:t xml:space="preserve"> </w:t>
      </w:r>
      <w:bookmarkStart w:id="25" w:name="OLE_LINK200"/>
      <w:bookmarkStart w:id="26" w:name="OLE_LINK201"/>
      <w:r w:rsidRPr="00CB3AFC">
        <w:rPr>
          <w:rFonts w:ascii="Times New Roman" w:hAnsi="Times New Roman" w:cs="Times New Roman"/>
          <w:b/>
          <w:i/>
          <w:szCs w:val="21"/>
        </w:rPr>
        <w:t>t</w:t>
      </w:r>
      <w:r w:rsidRPr="00CB3AFC">
        <w:rPr>
          <w:rFonts w:ascii="Times New Roman" w:hAnsi="Times New Roman" w:cs="Times New Roman"/>
          <w:b/>
          <w:szCs w:val="21"/>
        </w:rPr>
        <w:t xml:space="preserve"> </w:t>
      </w:r>
      <w:r w:rsidRPr="00CB3AFC">
        <w:rPr>
          <w:rFonts w:ascii="Times New Roman" w:hAnsi="Times New Roman" w:cs="Times New Roman" w:hint="eastAsia"/>
          <w:b/>
          <w:szCs w:val="21"/>
        </w:rPr>
        <w:t>=</w:t>
      </w:r>
      <w:r w:rsidRPr="00CB3AFC">
        <w:rPr>
          <w:rFonts w:ascii="Times New Roman" w:hAnsi="Times New Roman" w:cs="Times New Roman"/>
          <w:b/>
          <w:szCs w:val="21"/>
        </w:rPr>
        <w:t xml:space="preserve"> 20 p</w:t>
      </w:r>
      <w:bookmarkEnd w:id="25"/>
      <w:bookmarkEnd w:id="26"/>
      <w:r w:rsidRPr="00CB3AFC">
        <w:rPr>
          <w:rFonts w:ascii="Times New Roman" w:hAnsi="Times New Roman" w:cs="Times New Roman"/>
          <w:b/>
          <w:szCs w:val="21"/>
        </w:rPr>
        <w:t xml:space="preserve">s, where the black rectangular box denotes the outline of the plasma in the </w:t>
      </w:r>
      <w:r w:rsidRPr="00CB3AFC">
        <w:rPr>
          <w:rFonts w:ascii="Times New Roman" w:hAnsi="Times New Roman" w:cs="Times New Roman"/>
          <w:b/>
          <w:i/>
          <w:szCs w:val="21"/>
        </w:rPr>
        <w:t>xoy</w:t>
      </w:r>
      <w:r w:rsidRPr="00CB3AFC">
        <w:rPr>
          <w:rFonts w:ascii="Times New Roman" w:hAnsi="Times New Roman" w:cs="Times New Roman"/>
          <w:b/>
          <w:szCs w:val="21"/>
        </w:rPr>
        <w:t xml:space="preserve"> plane.</w:t>
      </w:r>
      <w:bookmarkStart w:id="27" w:name="_GoBack"/>
      <w:bookmarkEnd w:id="27"/>
    </w:p>
    <w:p w:rsidR="00134B30" w:rsidRPr="00C9584C" w:rsidRDefault="00134B30" w:rsidP="00C9584C"/>
    <w:sectPr w:rsidR="00134B30" w:rsidRPr="00C9584C" w:rsidSect="004B785F">
      <w:footerReference w:type="default" r:id="rId19"/>
      <w:pgSz w:w="11906" w:h="16838"/>
      <w:pgMar w:top="1440" w:right="1800" w:bottom="1440" w:left="1800" w:header="851" w:footer="113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56F" w:rsidRDefault="0090456F" w:rsidP="00A70792">
      <w:r>
        <w:separator/>
      </w:r>
    </w:p>
  </w:endnote>
  <w:endnote w:type="continuationSeparator" w:id="0">
    <w:p w:rsidR="0090456F" w:rsidRDefault="0090456F" w:rsidP="00A7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P6F0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5570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3BA7" w:rsidRPr="004B785F" w:rsidRDefault="00303B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78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78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78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3AFC" w:rsidRPr="00CB3AF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4B78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3BA7" w:rsidRDefault="00303B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56F" w:rsidRDefault="0090456F" w:rsidP="00A70792">
      <w:r>
        <w:separator/>
      </w:r>
    </w:p>
  </w:footnote>
  <w:footnote w:type="continuationSeparator" w:id="0">
    <w:p w:rsidR="0090456F" w:rsidRDefault="0090456F" w:rsidP="00A70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BAC"/>
    <w:multiLevelType w:val="hybridMultilevel"/>
    <w:tmpl w:val="B3401996"/>
    <w:lvl w:ilvl="0" w:tplc="00A40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5E7509"/>
    <w:multiLevelType w:val="hybridMultilevel"/>
    <w:tmpl w:val="434289E0"/>
    <w:lvl w:ilvl="0" w:tplc="5B5071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4821ED"/>
    <w:multiLevelType w:val="hybridMultilevel"/>
    <w:tmpl w:val="5E9860A4"/>
    <w:lvl w:ilvl="0" w:tplc="9106FB62">
      <w:start w:val="1"/>
      <w:numFmt w:val="upperRoman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IP Style Manual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ftpf9r5a29wave5ary5edew0evsvtpsw0d0&quot;&gt;article Library&lt;record-ids&gt;&lt;item&gt;33&lt;/item&gt;&lt;/record-ids&gt;&lt;/item&gt;&lt;/Libraries&gt;"/>
  </w:docVars>
  <w:rsids>
    <w:rsidRoot w:val="00965BAC"/>
    <w:rsid w:val="00003C19"/>
    <w:rsid w:val="00005326"/>
    <w:rsid w:val="000113D8"/>
    <w:rsid w:val="000117F7"/>
    <w:rsid w:val="00026FF8"/>
    <w:rsid w:val="0002705B"/>
    <w:rsid w:val="0003175F"/>
    <w:rsid w:val="000332C4"/>
    <w:rsid w:val="00035C43"/>
    <w:rsid w:val="000429B1"/>
    <w:rsid w:val="00056635"/>
    <w:rsid w:val="00057A05"/>
    <w:rsid w:val="00063A35"/>
    <w:rsid w:val="000769E2"/>
    <w:rsid w:val="00080DCA"/>
    <w:rsid w:val="0008277F"/>
    <w:rsid w:val="00087BC4"/>
    <w:rsid w:val="0009183F"/>
    <w:rsid w:val="000921B8"/>
    <w:rsid w:val="00094181"/>
    <w:rsid w:val="000A2D51"/>
    <w:rsid w:val="000A5C59"/>
    <w:rsid w:val="000B049F"/>
    <w:rsid w:val="000B71B8"/>
    <w:rsid w:val="000D1FD8"/>
    <w:rsid w:val="000D2448"/>
    <w:rsid w:val="000D2C2A"/>
    <w:rsid w:val="000D3DB6"/>
    <w:rsid w:val="000D7A5E"/>
    <w:rsid w:val="000E2F00"/>
    <w:rsid w:val="000E31D1"/>
    <w:rsid w:val="000E6E7D"/>
    <w:rsid w:val="000F1E98"/>
    <w:rsid w:val="000F3241"/>
    <w:rsid w:val="000F6537"/>
    <w:rsid w:val="00105F41"/>
    <w:rsid w:val="0010702B"/>
    <w:rsid w:val="00110A96"/>
    <w:rsid w:val="00116FEB"/>
    <w:rsid w:val="00117AF6"/>
    <w:rsid w:val="0012281F"/>
    <w:rsid w:val="0012583E"/>
    <w:rsid w:val="00134B30"/>
    <w:rsid w:val="00140A0F"/>
    <w:rsid w:val="00142431"/>
    <w:rsid w:val="0014354A"/>
    <w:rsid w:val="00157EFE"/>
    <w:rsid w:val="00163DF1"/>
    <w:rsid w:val="00165F61"/>
    <w:rsid w:val="00166B2A"/>
    <w:rsid w:val="00183378"/>
    <w:rsid w:val="0019299E"/>
    <w:rsid w:val="001939ED"/>
    <w:rsid w:val="00195D6F"/>
    <w:rsid w:val="001A246F"/>
    <w:rsid w:val="001A2F4A"/>
    <w:rsid w:val="001A4E01"/>
    <w:rsid w:val="001B08DA"/>
    <w:rsid w:val="001B45B7"/>
    <w:rsid w:val="001B4BD7"/>
    <w:rsid w:val="001C14FB"/>
    <w:rsid w:val="001C184D"/>
    <w:rsid w:val="001C6DB2"/>
    <w:rsid w:val="001D7726"/>
    <w:rsid w:val="001E18C0"/>
    <w:rsid w:val="001F1C90"/>
    <w:rsid w:val="001F32BF"/>
    <w:rsid w:val="001F5394"/>
    <w:rsid w:val="001F7D27"/>
    <w:rsid w:val="00200839"/>
    <w:rsid w:val="0020366F"/>
    <w:rsid w:val="00221DC9"/>
    <w:rsid w:val="00236ACF"/>
    <w:rsid w:val="00240DB1"/>
    <w:rsid w:val="00241AA1"/>
    <w:rsid w:val="0025249F"/>
    <w:rsid w:val="00271FB2"/>
    <w:rsid w:val="00274B5F"/>
    <w:rsid w:val="00292794"/>
    <w:rsid w:val="00293D6A"/>
    <w:rsid w:val="00294582"/>
    <w:rsid w:val="00295492"/>
    <w:rsid w:val="002A5813"/>
    <w:rsid w:val="002A5BAD"/>
    <w:rsid w:val="002B17EF"/>
    <w:rsid w:val="002B51A6"/>
    <w:rsid w:val="002C260E"/>
    <w:rsid w:val="002C3619"/>
    <w:rsid w:val="002C7479"/>
    <w:rsid w:val="002D1B16"/>
    <w:rsid w:val="002D3F7B"/>
    <w:rsid w:val="002D72CC"/>
    <w:rsid w:val="002E63F2"/>
    <w:rsid w:val="002F2E91"/>
    <w:rsid w:val="002F326A"/>
    <w:rsid w:val="002F4766"/>
    <w:rsid w:val="002F4C30"/>
    <w:rsid w:val="00303BA7"/>
    <w:rsid w:val="00305B01"/>
    <w:rsid w:val="00316C3A"/>
    <w:rsid w:val="00322472"/>
    <w:rsid w:val="00324119"/>
    <w:rsid w:val="00325E84"/>
    <w:rsid w:val="003265EF"/>
    <w:rsid w:val="00330BB6"/>
    <w:rsid w:val="00334B4D"/>
    <w:rsid w:val="00342BD9"/>
    <w:rsid w:val="00343A40"/>
    <w:rsid w:val="00346A47"/>
    <w:rsid w:val="00346CFD"/>
    <w:rsid w:val="003474EF"/>
    <w:rsid w:val="00353BA5"/>
    <w:rsid w:val="0035539C"/>
    <w:rsid w:val="00361805"/>
    <w:rsid w:val="003715E7"/>
    <w:rsid w:val="00381CD3"/>
    <w:rsid w:val="00382B85"/>
    <w:rsid w:val="00391D9E"/>
    <w:rsid w:val="00397447"/>
    <w:rsid w:val="003A0A03"/>
    <w:rsid w:val="003A0BB3"/>
    <w:rsid w:val="003B0427"/>
    <w:rsid w:val="003B7645"/>
    <w:rsid w:val="003B7711"/>
    <w:rsid w:val="003C05BF"/>
    <w:rsid w:val="003C3943"/>
    <w:rsid w:val="003C43A8"/>
    <w:rsid w:val="003C7964"/>
    <w:rsid w:val="003D12F7"/>
    <w:rsid w:val="003E1022"/>
    <w:rsid w:val="003F4960"/>
    <w:rsid w:val="00410127"/>
    <w:rsid w:val="00420FC5"/>
    <w:rsid w:val="0042112A"/>
    <w:rsid w:val="00425467"/>
    <w:rsid w:val="004312C8"/>
    <w:rsid w:val="0043583E"/>
    <w:rsid w:val="00437252"/>
    <w:rsid w:val="0044135F"/>
    <w:rsid w:val="0047726A"/>
    <w:rsid w:val="00490038"/>
    <w:rsid w:val="00496EE2"/>
    <w:rsid w:val="004A0A68"/>
    <w:rsid w:val="004B04F1"/>
    <w:rsid w:val="004B261B"/>
    <w:rsid w:val="004B6E2B"/>
    <w:rsid w:val="004B785F"/>
    <w:rsid w:val="004C0846"/>
    <w:rsid w:val="004C23EF"/>
    <w:rsid w:val="004C67E1"/>
    <w:rsid w:val="004D7D7B"/>
    <w:rsid w:val="004E0197"/>
    <w:rsid w:val="004E151A"/>
    <w:rsid w:val="004E20E8"/>
    <w:rsid w:val="004E323B"/>
    <w:rsid w:val="004F29CA"/>
    <w:rsid w:val="004F4CA9"/>
    <w:rsid w:val="004F6536"/>
    <w:rsid w:val="005070AE"/>
    <w:rsid w:val="005164BA"/>
    <w:rsid w:val="00521898"/>
    <w:rsid w:val="0053348E"/>
    <w:rsid w:val="00537CA6"/>
    <w:rsid w:val="00542C25"/>
    <w:rsid w:val="005508EB"/>
    <w:rsid w:val="00552FE3"/>
    <w:rsid w:val="005629D8"/>
    <w:rsid w:val="005638CA"/>
    <w:rsid w:val="00582D24"/>
    <w:rsid w:val="00587971"/>
    <w:rsid w:val="00592BDB"/>
    <w:rsid w:val="00594291"/>
    <w:rsid w:val="00597768"/>
    <w:rsid w:val="00597B01"/>
    <w:rsid w:val="00597E1A"/>
    <w:rsid w:val="005A6A53"/>
    <w:rsid w:val="005B3C1B"/>
    <w:rsid w:val="005B516A"/>
    <w:rsid w:val="005D232A"/>
    <w:rsid w:val="005E1D7D"/>
    <w:rsid w:val="005F4A81"/>
    <w:rsid w:val="005F506B"/>
    <w:rsid w:val="00600F43"/>
    <w:rsid w:val="00604FF1"/>
    <w:rsid w:val="00607D28"/>
    <w:rsid w:val="00611611"/>
    <w:rsid w:val="00617CAE"/>
    <w:rsid w:val="00624ACB"/>
    <w:rsid w:val="00624F57"/>
    <w:rsid w:val="006266C5"/>
    <w:rsid w:val="00630741"/>
    <w:rsid w:val="006401BE"/>
    <w:rsid w:val="00643BF9"/>
    <w:rsid w:val="006447B8"/>
    <w:rsid w:val="00645C35"/>
    <w:rsid w:val="00646529"/>
    <w:rsid w:val="00646DBE"/>
    <w:rsid w:val="00647A3D"/>
    <w:rsid w:val="00650128"/>
    <w:rsid w:val="00650E37"/>
    <w:rsid w:val="00654364"/>
    <w:rsid w:val="00654B9A"/>
    <w:rsid w:val="0065719F"/>
    <w:rsid w:val="0066069E"/>
    <w:rsid w:val="0067125B"/>
    <w:rsid w:val="00675B60"/>
    <w:rsid w:val="00677E1A"/>
    <w:rsid w:val="006930CF"/>
    <w:rsid w:val="00697B5F"/>
    <w:rsid w:val="00697B98"/>
    <w:rsid w:val="006A59F1"/>
    <w:rsid w:val="006B6FEE"/>
    <w:rsid w:val="006C1BDC"/>
    <w:rsid w:val="006C4D53"/>
    <w:rsid w:val="006C7756"/>
    <w:rsid w:val="006D3C0D"/>
    <w:rsid w:val="006D6E16"/>
    <w:rsid w:val="006D7780"/>
    <w:rsid w:val="006E3B8D"/>
    <w:rsid w:val="006F68A7"/>
    <w:rsid w:val="00700E79"/>
    <w:rsid w:val="00702B7C"/>
    <w:rsid w:val="00703CEC"/>
    <w:rsid w:val="00705355"/>
    <w:rsid w:val="00706BE1"/>
    <w:rsid w:val="00714738"/>
    <w:rsid w:val="00715901"/>
    <w:rsid w:val="00717ADF"/>
    <w:rsid w:val="00724A6E"/>
    <w:rsid w:val="00735D27"/>
    <w:rsid w:val="00737DA8"/>
    <w:rsid w:val="00741FF8"/>
    <w:rsid w:val="007431E8"/>
    <w:rsid w:val="007437C0"/>
    <w:rsid w:val="00761AD3"/>
    <w:rsid w:val="007629D2"/>
    <w:rsid w:val="00790C41"/>
    <w:rsid w:val="00793FB3"/>
    <w:rsid w:val="00796233"/>
    <w:rsid w:val="007A3F01"/>
    <w:rsid w:val="007B0639"/>
    <w:rsid w:val="007B4365"/>
    <w:rsid w:val="007C079C"/>
    <w:rsid w:val="007C24CB"/>
    <w:rsid w:val="007E5E6B"/>
    <w:rsid w:val="007F0604"/>
    <w:rsid w:val="007F3C17"/>
    <w:rsid w:val="008030B2"/>
    <w:rsid w:val="00810440"/>
    <w:rsid w:val="00810AFF"/>
    <w:rsid w:val="00811AD6"/>
    <w:rsid w:val="00815135"/>
    <w:rsid w:val="00817746"/>
    <w:rsid w:val="008263A6"/>
    <w:rsid w:val="0083164E"/>
    <w:rsid w:val="0083240D"/>
    <w:rsid w:val="00836CAF"/>
    <w:rsid w:val="00836D44"/>
    <w:rsid w:val="008600BE"/>
    <w:rsid w:val="00866BE1"/>
    <w:rsid w:val="00871FC7"/>
    <w:rsid w:val="00872E9F"/>
    <w:rsid w:val="008732CD"/>
    <w:rsid w:val="00875E1F"/>
    <w:rsid w:val="008842DB"/>
    <w:rsid w:val="008975F4"/>
    <w:rsid w:val="008A0FD2"/>
    <w:rsid w:val="008A1E05"/>
    <w:rsid w:val="008A652D"/>
    <w:rsid w:val="008C5725"/>
    <w:rsid w:val="008D10E9"/>
    <w:rsid w:val="008F0CDA"/>
    <w:rsid w:val="008F1E49"/>
    <w:rsid w:val="008F2905"/>
    <w:rsid w:val="008F2F48"/>
    <w:rsid w:val="009030D6"/>
    <w:rsid w:val="00903525"/>
    <w:rsid w:val="0090456F"/>
    <w:rsid w:val="009052D6"/>
    <w:rsid w:val="00907F94"/>
    <w:rsid w:val="0091007B"/>
    <w:rsid w:val="00910612"/>
    <w:rsid w:val="00914EDC"/>
    <w:rsid w:val="00916453"/>
    <w:rsid w:val="00927CB9"/>
    <w:rsid w:val="00931B8E"/>
    <w:rsid w:val="00940841"/>
    <w:rsid w:val="00941413"/>
    <w:rsid w:val="00956277"/>
    <w:rsid w:val="00960B60"/>
    <w:rsid w:val="00965BAC"/>
    <w:rsid w:val="00967169"/>
    <w:rsid w:val="00967B62"/>
    <w:rsid w:val="00972A83"/>
    <w:rsid w:val="0098137F"/>
    <w:rsid w:val="0098576E"/>
    <w:rsid w:val="009A3B89"/>
    <w:rsid w:val="009B1157"/>
    <w:rsid w:val="009B1C54"/>
    <w:rsid w:val="009B4023"/>
    <w:rsid w:val="009B5471"/>
    <w:rsid w:val="009B5C6F"/>
    <w:rsid w:val="009B5E61"/>
    <w:rsid w:val="009C11D6"/>
    <w:rsid w:val="009C42CB"/>
    <w:rsid w:val="009C4CE2"/>
    <w:rsid w:val="009C6A8B"/>
    <w:rsid w:val="009D1286"/>
    <w:rsid w:val="009D34A7"/>
    <w:rsid w:val="009E1C3A"/>
    <w:rsid w:val="009E7C28"/>
    <w:rsid w:val="009F3526"/>
    <w:rsid w:val="00A01D13"/>
    <w:rsid w:val="00A0401F"/>
    <w:rsid w:val="00A22087"/>
    <w:rsid w:val="00A22185"/>
    <w:rsid w:val="00A238C2"/>
    <w:rsid w:val="00A24DAD"/>
    <w:rsid w:val="00A272D8"/>
    <w:rsid w:val="00A30AEF"/>
    <w:rsid w:val="00A31E22"/>
    <w:rsid w:val="00A33B17"/>
    <w:rsid w:val="00A40FE9"/>
    <w:rsid w:val="00A4479B"/>
    <w:rsid w:val="00A60FFC"/>
    <w:rsid w:val="00A61D1C"/>
    <w:rsid w:val="00A62290"/>
    <w:rsid w:val="00A6684A"/>
    <w:rsid w:val="00A70792"/>
    <w:rsid w:val="00A76DA0"/>
    <w:rsid w:val="00AA17DC"/>
    <w:rsid w:val="00AA48DA"/>
    <w:rsid w:val="00AC256E"/>
    <w:rsid w:val="00AC2C76"/>
    <w:rsid w:val="00AC75DE"/>
    <w:rsid w:val="00AD01C0"/>
    <w:rsid w:val="00AD0227"/>
    <w:rsid w:val="00AD17E0"/>
    <w:rsid w:val="00AD20C8"/>
    <w:rsid w:val="00AE69E7"/>
    <w:rsid w:val="00AE6FB7"/>
    <w:rsid w:val="00AF67F7"/>
    <w:rsid w:val="00B01317"/>
    <w:rsid w:val="00B03A37"/>
    <w:rsid w:val="00B10289"/>
    <w:rsid w:val="00B116DF"/>
    <w:rsid w:val="00B143DA"/>
    <w:rsid w:val="00B15B8E"/>
    <w:rsid w:val="00B208A9"/>
    <w:rsid w:val="00B20EA8"/>
    <w:rsid w:val="00B2247C"/>
    <w:rsid w:val="00B24909"/>
    <w:rsid w:val="00B25765"/>
    <w:rsid w:val="00B2793E"/>
    <w:rsid w:val="00B43AFA"/>
    <w:rsid w:val="00B66129"/>
    <w:rsid w:val="00B743A2"/>
    <w:rsid w:val="00B74D99"/>
    <w:rsid w:val="00B7736E"/>
    <w:rsid w:val="00B8597E"/>
    <w:rsid w:val="00B85DF2"/>
    <w:rsid w:val="00B92B4D"/>
    <w:rsid w:val="00BA71DD"/>
    <w:rsid w:val="00BA7D44"/>
    <w:rsid w:val="00BC093C"/>
    <w:rsid w:val="00BC32E2"/>
    <w:rsid w:val="00BC33A7"/>
    <w:rsid w:val="00BC63D4"/>
    <w:rsid w:val="00BD0421"/>
    <w:rsid w:val="00BF022A"/>
    <w:rsid w:val="00BF029C"/>
    <w:rsid w:val="00C01EC8"/>
    <w:rsid w:val="00C31D9F"/>
    <w:rsid w:val="00C336A6"/>
    <w:rsid w:val="00C3517A"/>
    <w:rsid w:val="00C40E4D"/>
    <w:rsid w:val="00C4148F"/>
    <w:rsid w:val="00C47001"/>
    <w:rsid w:val="00C6403D"/>
    <w:rsid w:val="00C72854"/>
    <w:rsid w:val="00C771EA"/>
    <w:rsid w:val="00C80900"/>
    <w:rsid w:val="00C823A4"/>
    <w:rsid w:val="00C857E0"/>
    <w:rsid w:val="00C87BF8"/>
    <w:rsid w:val="00C9012C"/>
    <w:rsid w:val="00C9584C"/>
    <w:rsid w:val="00CA6B07"/>
    <w:rsid w:val="00CB1E27"/>
    <w:rsid w:val="00CB3AFC"/>
    <w:rsid w:val="00CB562D"/>
    <w:rsid w:val="00CC4DF4"/>
    <w:rsid w:val="00CD6B55"/>
    <w:rsid w:val="00CD6DBF"/>
    <w:rsid w:val="00CE0AB6"/>
    <w:rsid w:val="00CE73E0"/>
    <w:rsid w:val="00D15EA6"/>
    <w:rsid w:val="00D1775A"/>
    <w:rsid w:val="00D27A70"/>
    <w:rsid w:val="00D43DF9"/>
    <w:rsid w:val="00D507FB"/>
    <w:rsid w:val="00D55768"/>
    <w:rsid w:val="00D56AC4"/>
    <w:rsid w:val="00D65DF6"/>
    <w:rsid w:val="00D670BD"/>
    <w:rsid w:val="00D733EC"/>
    <w:rsid w:val="00D903BB"/>
    <w:rsid w:val="00D927C3"/>
    <w:rsid w:val="00D9306B"/>
    <w:rsid w:val="00D935FC"/>
    <w:rsid w:val="00D965B9"/>
    <w:rsid w:val="00D97278"/>
    <w:rsid w:val="00DA08A9"/>
    <w:rsid w:val="00DA3CDE"/>
    <w:rsid w:val="00DA53FF"/>
    <w:rsid w:val="00DA6D67"/>
    <w:rsid w:val="00DB4120"/>
    <w:rsid w:val="00DB5DB5"/>
    <w:rsid w:val="00DB6048"/>
    <w:rsid w:val="00DB6E43"/>
    <w:rsid w:val="00DC72F2"/>
    <w:rsid w:val="00DC7732"/>
    <w:rsid w:val="00DD2121"/>
    <w:rsid w:val="00DD218D"/>
    <w:rsid w:val="00DD4F14"/>
    <w:rsid w:val="00DE1609"/>
    <w:rsid w:val="00DE2991"/>
    <w:rsid w:val="00DE3C37"/>
    <w:rsid w:val="00DF6767"/>
    <w:rsid w:val="00E02A3C"/>
    <w:rsid w:val="00E04B9C"/>
    <w:rsid w:val="00E05FC6"/>
    <w:rsid w:val="00E16535"/>
    <w:rsid w:val="00E22264"/>
    <w:rsid w:val="00E2565E"/>
    <w:rsid w:val="00E365F4"/>
    <w:rsid w:val="00E41F15"/>
    <w:rsid w:val="00E46CCE"/>
    <w:rsid w:val="00E47A29"/>
    <w:rsid w:val="00E56BD5"/>
    <w:rsid w:val="00E70B3B"/>
    <w:rsid w:val="00E71154"/>
    <w:rsid w:val="00E7498D"/>
    <w:rsid w:val="00E767EE"/>
    <w:rsid w:val="00E82DCF"/>
    <w:rsid w:val="00E935C2"/>
    <w:rsid w:val="00EA032B"/>
    <w:rsid w:val="00EA1450"/>
    <w:rsid w:val="00EA1968"/>
    <w:rsid w:val="00EB0C33"/>
    <w:rsid w:val="00EB129B"/>
    <w:rsid w:val="00EB1F3C"/>
    <w:rsid w:val="00EC090B"/>
    <w:rsid w:val="00ED0F38"/>
    <w:rsid w:val="00ED1074"/>
    <w:rsid w:val="00EE2768"/>
    <w:rsid w:val="00EF0417"/>
    <w:rsid w:val="00F00F5C"/>
    <w:rsid w:val="00F01A03"/>
    <w:rsid w:val="00F04733"/>
    <w:rsid w:val="00F11B17"/>
    <w:rsid w:val="00F31F0E"/>
    <w:rsid w:val="00F41335"/>
    <w:rsid w:val="00F420B0"/>
    <w:rsid w:val="00F44545"/>
    <w:rsid w:val="00F5247C"/>
    <w:rsid w:val="00F61DAC"/>
    <w:rsid w:val="00F62968"/>
    <w:rsid w:val="00F6429A"/>
    <w:rsid w:val="00F70E02"/>
    <w:rsid w:val="00F72298"/>
    <w:rsid w:val="00F7781E"/>
    <w:rsid w:val="00F8721C"/>
    <w:rsid w:val="00F878BA"/>
    <w:rsid w:val="00F90548"/>
    <w:rsid w:val="00FA1772"/>
    <w:rsid w:val="00FA61FB"/>
    <w:rsid w:val="00FB07E7"/>
    <w:rsid w:val="00FB4394"/>
    <w:rsid w:val="00FC5A35"/>
    <w:rsid w:val="00FC68A5"/>
    <w:rsid w:val="00FD0BDB"/>
    <w:rsid w:val="00FE005F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DA959F-01B3-4856-A1F7-55558053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AF"/>
    <w:pPr>
      <w:ind w:firstLineChars="200" w:firstLine="420"/>
    </w:pPr>
  </w:style>
  <w:style w:type="paragraph" w:customStyle="1" w:styleId="EndNoteBibliography">
    <w:name w:val="EndNote Bibliography"/>
    <w:basedOn w:val="a"/>
    <w:link w:val="EndNoteBibliographyChar"/>
    <w:rsid w:val="00735D27"/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735D27"/>
    <w:rPr>
      <w:rFonts w:ascii="Calibri" w:hAnsi="Calibri"/>
      <w:noProof/>
      <w:sz w:val="20"/>
    </w:rPr>
  </w:style>
  <w:style w:type="paragraph" w:styleId="a4">
    <w:name w:val="header"/>
    <w:basedOn w:val="a"/>
    <w:link w:val="Char"/>
    <w:uiPriority w:val="99"/>
    <w:unhideWhenUsed/>
    <w:rsid w:val="00A70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07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0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0792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793FB3"/>
    <w:pPr>
      <w:jc w:val="center"/>
    </w:pPr>
    <w:rPr>
      <w:rFonts w:ascii="Calibri" w:hAnsi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793FB3"/>
    <w:rPr>
      <w:rFonts w:ascii="Calibri" w:hAnsi="Calibri"/>
      <w:noProof/>
      <w:sz w:val="20"/>
    </w:rPr>
  </w:style>
  <w:style w:type="character" w:customStyle="1" w:styleId="fontstyle01">
    <w:name w:val="fontstyle01"/>
    <w:basedOn w:val="a0"/>
    <w:rsid w:val="00714738"/>
    <w:rPr>
      <w:rFonts w:ascii="AdvP6F01" w:hAnsi="AdvP6F01" w:hint="default"/>
      <w:b w:val="0"/>
      <w:bCs w:val="0"/>
      <w:i w:val="0"/>
      <w:iCs w:val="0"/>
      <w:color w:val="231F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5AA32-2CEF-4318-99D9-6D18B4D5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adminster</dc:creator>
  <cp:keywords/>
  <dc:description/>
  <cp:lastModifiedBy>adminster</cp:lastModifiedBy>
  <cp:revision>2</cp:revision>
  <dcterms:created xsi:type="dcterms:W3CDTF">2018-05-11T11:45:00Z</dcterms:created>
  <dcterms:modified xsi:type="dcterms:W3CDTF">2018-05-11T11:45:00Z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