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0EC9" w:rsidRPr="00F355D3" w:rsidRDefault="00800EC9" w:rsidP="00800EC9">
      <w:pPr>
        <w:rPr>
          <w:rFonts w:ascii="Times New Roman" w:hAnsi="Times New Roman" w:cs="Times New Roman"/>
          <w:b/>
          <w:vertAlign w:val="superscript"/>
        </w:rPr>
      </w:pPr>
      <w:r>
        <w:rPr>
          <w:rFonts w:ascii="Times New Roman" w:hAnsi="Times New Roman" w:cs="Times New Roman"/>
          <w:b/>
        </w:rPr>
        <w:t>Supplementary Table 5</w:t>
      </w:r>
      <w:r w:rsidRPr="00F355D3">
        <w:rPr>
          <w:rFonts w:ascii="Times New Roman" w:hAnsi="Times New Roman" w:cs="Times New Roman"/>
          <w:b/>
        </w:rPr>
        <w:t>: Net monetary benefits for the CUA base case and sensitivity analyses – Complete case analyses</w:t>
      </w:r>
    </w:p>
    <w:tbl>
      <w:tblPr>
        <w:tblW w:w="0" w:type="auto"/>
        <w:tblBorders>
          <w:top w:val="single" w:sz="12" w:space="0" w:color="auto"/>
          <w:bottom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59"/>
        <w:gridCol w:w="1134"/>
        <w:gridCol w:w="1417"/>
        <w:gridCol w:w="1134"/>
        <w:gridCol w:w="1560"/>
        <w:gridCol w:w="992"/>
        <w:gridCol w:w="1417"/>
        <w:gridCol w:w="993"/>
        <w:gridCol w:w="1383"/>
        <w:gridCol w:w="1472"/>
        <w:gridCol w:w="1713"/>
      </w:tblGrid>
      <w:tr w:rsidR="00800EC9" w:rsidRPr="00F355D3" w:rsidTr="00331A5A">
        <w:trPr>
          <w:trHeight w:val="1055"/>
        </w:trPr>
        <w:tc>
          <w:tcPr>
            <w:tcW w:w="959" w:type="dxa"/>
            <w:tcBorders>
              <w:top w:val="single" w:sz="12" w:space="0" w:color="auto"/>
              <w:bottom w:val="single" w:sz="4" w:space="0" w:color="auto"/>
              <w:right w:val="nil"/>
            </w:tcBorders>
          </w:tcPr>
          <w:p w:rsidR="00800EC9" w:rsidRPr="00F355D3" w:rsidRDefault="00800EC9" w:rsidP="00331A5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</w:rPr>
            </w:pPr>
            <w:r w:rsidRPr="00F355D3">
              <w:rPr>
                <w:rFonts w:ascii="Times New Roman" w:hAnsi="Times New Roman" w:cs="Times New Roman"/>
                <w:b/>
                <w:sz w:val="18"/>
              </w:rPr>
              <w:t>Value of threshold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:rsidR="00800EC9" w:rsidRPr="00F355D3" w:rsidRDefault="00800EC9" w:rsidP="00331A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F355D3">
              <w:rPr>
                <w:rFonts w:ascii="Times New Roman" w:hAnsi="Times New Roman" w:cs="Times New Roman"/>
                <w:b/>
                <w:sz w:val="18"/>
              </w:rPr>
              <w:t xml:space="preserve">Base case: </w:t>
            </w:r>
          </w:p>
          <w:p w:rsidR="00800EC9" w:rsidRPr="00F355D3" w:rsidRDefault="00800EC9" w:rsidP="00331A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F355D3">
              <w:rPr>
                <w:rFonts w:ascii="Times New Roman" w:hAnsi="Times New Roman" w:cs="Times New Roman"/>
                <w:b/>
                <w:sz w:val="18"/>
              </w:rPr>
              <w:t>%  cost-effective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:rsidR="00800EC9" w:rsidRPr="00F355D3" w:rsidRDefault="00800EC9" w:rsidP="00331A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F355D3">
              <w:rPr>
                <w:rFonts w:ascii="Times New Roman" w:hAnsi="Times New Roman" w:cs="Times New Roman"/>
                <w:b/>
                <w:sz w:val="18"/>
              </w:rPr>
              <w:t xml:space="preserve">Base case: </w:t>
            </w:r>
          </w:p>
          <w:p w:rsidR="00800EC9" w:rsidRPr="00F355D3" w:rsidRDefault="00800EC9" w:rsidP="00331A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F355D3">
              <w:rPr>
                <w:rFonts w:ascii="Times New Roman" w:hAnsi="Times New Roman" w:cs="Times New Roman"/>
                <w:b/>
                <w:sz w:val="18"/>
              </w:rPr>
              <w:t xml:space="preserve">mean net benefit </w:t>
            </w:r>
          </w:p>
          <w:p w:rsidR="00800EC9" w:rsidRPr="00F355D3" w:rsidRDefault="00800EC9" w:rsidP="00331A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F355D3">
              <w:rPr>
                <w:rFonts w:ascii="Times New Roman" w:hAnsi="Times New Roman" w:cs="Times New Roman"/>
                <w:b/>
                <w:sz w:val="18"/>
              </w:rPr>
              <w:t>(95% CI)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:rsidR="00800EC9" w:rsidRPr="00F355D3" w:rsidRDefault="00800EC9" w:rsidP="00331A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F355D3">
              <w:rPr>
                <w:rFonts w:ascii="Times New Roman" w:hAnsi="Times New Roman" w:cs="Times New Roman"/>
                <w:b/>
                <w:sz w:val="18"/>
              </w:rPr>
              <w:t>Linear (U)*</w:t>
            </w:r>
          </w:p>
          <w:p w:rsidR="00800EC9" w:rsidRPr="00F355D3" w:rsidRDefault="00800EC9" w:rsidP="00331A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F355D3">
              <w:rPr>
                <w:rFonts w:ascii="Times New Roman" w:hAnsi="Times New Roman" w:cs="Times New Roman"/>
                <w:b/>
                <w:sz w:val="18"/>
              </w:rPr>
              <w:t>% cost-effective</w:t>
            </w:r>
          </w:p>
        </w:tc>
        <w:tc>
          <w:tcPr>
            <w:tcW w:w="1560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:rsidR="00800EC9" w:rsidRPr="00F355D3" w:rsidRDefault="00800EC9" w:rsidP="00331A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F355D3">
              <w:rPr>
                <w:rFonts w:ascii="Times New Roman" w:hAnsi="Times New Roman" w:cs="Times New Roman"/>
                <w:b/>
                <w:sz w:val="18"/>
              </w:rPr>
              <w:t xml:space="preserve">Linear (U): </w:t>
            </w:r>
          </w:p>
          <w:p w:rsidR="00800EC9" w:rsidRPr="00F355D3" w:rsidRDefault="00800EC9" w:rsidP="00331A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F355D3">
              <w:rPr>
                <w:rFonts w:ascii="Times New Roman" w:hAnsi="Times New Roman" w:cs="Times New Roman"/>
                <w:b/>
                <w:sz w:val="18"/>
              </w:rPr>
              <w:t xml:space="preserve">mean net benefit </w:t>
            </w:r>
          </w:p>
          <w:p w:rsidR="00800EC9" w:rsidRPr="00F355D3" w:rsidRDefault="00800EC9" w:rsidP="00331A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F355D3">
              <w:rPr>
                <w:rFonts w:ascii="Times New Roman" w:hAnsi="Times New Roman" w:cs="Times New Roman"/>
                <w:b/>
                <w:sz w:val="18"/>
              </w:rPr>
              <w:t>(95% CI)</w:t>
            </w:r>
          </w:p>
          <w:p w:rsidR="00800EC9" w:rsidRPr="00F355D3" w:rsidRDefault="00800EC9" w:rsidP="00331A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:rsidR="00800EC9" w:rsidRPr="00F355D3" w:rsidRDefault="00800EC9" w:rsidP="00331A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F355D3">
              <w:rPr>
                <w:rFonts w:ascii="Times New Roman" w:hAnsi="Times New Roman" w:cs="Times New Roman"/>
                <w:b/>
                <w:sz w:val="18"/>
              </w:rPr>
              <w:t xml:space="preserve">Lower </w:t>
            </w:r>
          </w:p>
          <w:p w:rsidR="00800EC9" w:rsidRPr="00F355D3" w:rsidRDefault="00800EC9" w:rsidP="00331A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F355D3">
              <w:rPr>
                <w:rFonts w:ascii="Times New Roman" w:hAnsi="Times New Roman" w:cs="Times New Roman"/>
                <w:b/>
                <w:sz w:val="18"/>
              </w:rPr>
              <w:t>(U)</w:t>
            </w:r>
            <w:r w:rsidRPr="00F355D3">
              <w:rPr>
                <w:rFonts w:ascii="Times New Roman" w:hAnsi="Times New Roman" w:cs="Times New Roman"/>
                <w:sz w:val="18"/>
              </w:rPr>
              <w:t>¶</w:t>
            </w:r>
          </w:p>
          <w:p w:rsidR="00800EC9" w:rsidRPr="00F355D3" w:rsidRDefault="00800EC9" w:rsidP="00331A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F355D3">
              <w:rPr>
                <w:rFonts w:ascii="Times New Roman" w:hAnsi="Times New Roman" w:cs="Times New Roman"/>
                <w:b/>
                <w:sz w:val="18"/>
              </w:rPr>
              <w:t>% cost-effective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:rsidR="00800EC9" w:rsidRPr="00F355D3" w:rsidRDefault="00800EC9" w:rsidP="00331A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F355D3">
              <w:rPr>
                <w:rFonts w:ascii="Times New Roman" w:hAnsi="Times New Roman" w:cs="Times New Roman"/>
                <w:b/>
                <w:sz w:val="18"/>
              </w:rPr>
              <w:t>Lower (U):</w:t>
            </w:r>
          </w:p>
          <w:p w:rsidR="00800EC9" w:rsidRPr="00F355D3" w:rsidRDefault="00800EC9" w:rsidP="00331A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F355D3">
              <w:rPr>
                <w:rFonts w:ascii="Times New Roman" w:hAnsi="Times New Roman" w:cs="Times New Roman"/>
                <w:b/>
                <w:sz w:val="18"/>
              </w:rPr>
              <w:t xml:space="preserve">mean net benefit </w:t>
            </w:r>
          </w:p>
          <w:p w:rsidR="00800EC9" w:rsidRPr="00F355D3" w:rsidRDefault="00800EC9" w:rsidP="00331A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F355D3">
              <w:rPr>
                <w:rFonts w:ascii="Times New Roman" w:hAnsi="Times New Roman" w:cs="Times New Roman"/>
                <w:b/>
                <w:sz w:val="18"/>
              </w:rPr>
              <w:t>(95% CI)</w:t>
            </w:r>
          </w:p>
        </w:tc>
        <w:tc>
          <w:tcPr>
            <w:tcW w:w="993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:rsidR="00800EC9" w:rsidRPr="00F355D3" w:rsidRDefault="00800EC9" w:rsidP="00331A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F355D3">
              <w:rPr>
                <w:rFonts w:ascii="Times New Roman" w:hAnsi="Times New Roman" w:cs="Times New Roman"/>
                <w:b/>
                <w:sz w:val="18"/>
              </w:rPr>
              <w:t>Higher (U)</w:t>
            </w:r>
            <w:r w:rsidRPr="00F355D3">
              <w:rPr>
                <w:rFonts w:ascii="Times New Roman" w:hAnsi="Times New Roman" w:cs="Times New Roman"/>
                <w:sz w:val="18"/>
              </w:rPr>
              <w:sym w:font="Symbol" w:char="F023"/>
            </w:r>
          </w:p>
          <w:p w:rsidR="00800EC9" w:rsidRPr="00F355D3" w:rsidRDefault="00800EC9" w:rsidP="00331A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F355D3">
              <w:rPr>
                <w:rFonts w:ascii="Times New Roman" w:hAnsi="Times New Roman" w:cs="Times New Roman"/>
                <w:b/>
                <w:sz w:val="18"/>
              </w:rPr>
              <w:t>% cost-effective</w:t>
            </w:r>
          </w:p>
        </w:tc>
        <w:tc>
          <w:tcPr>
            <w:tcW w:w="1383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:rsidR="00800EC9" w:rsidRPr="00F355D3" w:rsidRDefault="00800EC9" w:rsidP="00331A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F355D3">
              <w:rPr>
                <w:rFonts w:ascii="Times New Roman" w:hAnsi="Times New Roman" w:cs="Times New Roman"/>
                <w:b/>
                <w:sz w:val="18"/>
              </w:rPr>
              <w:t>Higher  (U):</w:t>
            </w:r>
          </w:p>
          <w:p w:rsidR="00800EC9" w:rsidRPr="00F355D3" w:rsidRDefault="00800EC9" w:rsidP="00331A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F355D3">
              <w:rPr>
                <w:rFonts w:ascii="Times New Roman" w:hAnsi="Times New Roman" w:cs="Times New Roman"/>
                <w:b/>
                <w:sz w:val="18"/>
              </w:rPr>
              <w:t xml:space="preserve">mean net benefit </w:t>
            </w:r>
          </w:p>
          <w:p w:rsidR="00800EC9" w:rsidRPr="00F355D3" w:rsidRDefault="00800EC9" w:rsidP="00331A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F355D3">
              <w:rPr>
                <w:rFonts w:ascii="Times New Roman" w:hAnsi="Times New Roman" w:cs="Times New Roman"/>
                <w:b/>
                <w:sz w:val="18"/>
              </w:rPr>
              <w:t>(95% CI)</w:t>
            </w:r>
          </w:p>
        </w:tc>
        <w:tc>
          <w:tcPr>
            <w:tcW w:w="1472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:rsidR="00800EC9" w:rsidRPr="00F355D3" w:rsidRDefault="00800EC9" w:rsidP="00331A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F355D3">
              <w:rPr>
                <w:rFonts w:ascii="Times New Roman" w:hAnsi="Times New Roman" w:cs="Times New Roman"/>
                <w:b/>
                <w:sz w:val="18"/>
              </w:rPr>
              <w:t>Societal perspective:</w:t>
            </w:r>
          </w:p>
          <w:p w:rsidR="00800EC9" w:rsidRPr="00F355D3" w:rsidRDefault="00800EC9" w:rsidP="00331A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F355D3">
              <w:rPr>
                <w:rFonts w:ascii="Times New Roman" w:hAnsi="Times New Roman" w:cs="Times New Roman"/>
                <w:b/>
                <w:sz w:val="18"/>
              </w:rPr>
              <w:t>% cost-effective</w:t>
            </w:r>
          </w:p>
        </w:tc>
        <w:tc>
          <w:tcPr>
            <w:tcW w:w="1713" w:type="dxa"/>
            <w:tcBorders>
              <w:top w:val="single" w:sz="12" w:space="0" w:color="auto"/>
              <w:left w:val="nil"/>
              <w:bottom w:val="single" w:sz="4" w:space="0" w:color="auto"/>
            </w:tcBorders>
          </w:tcPr>
          <w:p w:rsidR="00800EC9" w:rsidRPr="00F355D3" w:rsidRDefault="00800EC9" w:rsidP="00331A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F355D3">
              <w:rPr>
                <w:rFonts w:ascii="Times New Roman" w:hAnsi="Times New Roman" w:cs="Times New Roman"/>
                <w:b/>
                <w:sz w:val="18"/>
              </w:rPr>
              <w:t>Societal perspective:</w:t>
            </w:r>
          </w:p>
          <w:p w:rsidR="00800EC9" w:rsidRPr="00F355D3" w:rsidRDefault="00800EC9" w:rsidP="00331A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F355D3">
              <w:rPr>
                <w:rFonts w:ascii="Times New Roman" w:hAnsi="Times New Roman" w:cs="Times New Roman"/>
                <w:b/>
                <w:sz w:val="18"/>
              </w:rPr>
              <w:t>mean net benefit (95% CI)</w:t>
            </w:r>
          </w:p>
        </w:tc>
      </w:tr>
      <w:tr w:rsidR="00800EC9" w:rsidRPr="00F355D3" w:rsidTr="00331A5A"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800EC9" w:rsidRPr="00F355D3" w:rsidRDefault="00800EC9" w:rsidP="00331A5A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F355D3">
              <w:rPr>
                <w:rFonts w:ascii="Times New Roman" w:hAnsi="Times New Roman" w:cs="Times New Roman"/>
                <w:sz w:val="18"/>
              </w:rPr>
              <w:t>0</w:t>
            </w:r>
          </w:p>
          <w:p w:rsidR="00800EC9" w:rsidRPr="00F355D3" w:rsidRDefault="00800EC9" w:rsidP="00331A5A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00EC9" w:rsidRPr="00F355D3" w:rsidRDefault="00800EC9" w:rsidP="00331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F355D3">
              <w:rPr>
                <w:rFonts w:ascii="Times New Roman" w:hAnsi="Times New Roman" w:cs="Times New Roman"/>
                <w:sz w:val="18"/>
              </w:rPr>
              <w:t>69.1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00EC9" w:rsidRPr="00F355D3" w:rsidRDefault="00800EC9" w:rsidP="00331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F355D3">
              <w:rPr>
                <w:rFonts w:ascii="Times New Roman" w:hAnsi="Times New Roman" w:cs="Times New Roman"/>
                <w:sz w:val="18"/>
              </w:rPr>
              <w:t>71 (-215, 351)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00EC9" w:rsidRPr="00F355D3" w:rsidRDefault="00800EC9" w:rsidP="00331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F355D3">
              <w:rPr>
                <w:rFonts w:ascii="Times New Roman" w:hAnsi="Times New Roman" w:cs="Times New Roman"/>
                <w:sz w:val="18"/>
              </w:rPr>
              <w:t>67.3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00EC9" w:rsidRPr="00F355D3" w:rsidRDefault="00800EC9" w:rsidP="00331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F355D3">
              <w:rPr>
                <w:rFonts w:ascii="Times New Roman" w:hAnsi="Times New Roman" w:cs="Times New Roman"/>
                <w:sz w:val="18"/>
              </w:rPr>
              <w:t>69 (-249,362)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00EC9" w:rsidRPr="00F355D3" w:rsidRDefault="00800EC9" w:rsidP="00331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F355D3">
              <w:rPr>
                <w:rFonts w:ascii="Times New Roman" w:hAnsi="Times New Roman" w:cs="Times New Roman"/>
                <w:sz w:val="18"/>
              </w:rPr>
              <w:t>66.4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00EC9" w:rsidRPr="00F355D3" w:rsidRDefault="00800EC9" w:rsidP="00331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F355D3">
              <w:rPr>
                <w:rFonts w:ascii="Times New Roman" w:hAnsi="Times New Roman" w:cs="Times New Roman"/>
                <w:sz w:val="18"/>
              </w:rPr>
              <w:t>66 (-229, 377)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00EC9" w:rsidRPr="00F355D3" w:rsidRDefault="00800EC9" w:rsidP="00331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F355D3">
              <w:rPr>
                <w:rFonts w:ascii="Times New Roman" w:hAnsi="Times New Roman" w:cs="Times New Roman"/>
                <w:sz w:val="18"/>
              </w:rPr>
              <w:t>69.6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00EC9" w:rsidRPr="00F355D3" w:rsidRDefault="00800EC9" w:rsidP="00331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F355D3">
              <w:rPr>
                <w:rFonts w:ascii="Times New Roman" w:hAnsi="Times New Roman" w:cs="Times New Roman"/>
                <w:sz w:val="18"/>
              </w:rPr>
              <w:t>79 (-218, 369)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00EC9" w:rsidRPr="00F355D3" w:rsidRDefault="00800EC9" w:rsidP="00331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F355D3">
              <w:rPr>
                <w:rFonts w:ascii="Times New Roman" w:hAnsi="Times New Roman" w:cs="Times New Roman"/>
                <w:sz w:val="18"/>
              </w:rPr>
              <w:t>64.1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800EC9" w:rsidRPr="00F355D3" w:rsidRDefault="00800EC9" w:rsidP="00331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F355D3">
              <w:rPr>
                <w:rFonts w:ascii="Times New Roman" w:hAnsi="Times New Roman" w:cs="Times New Roman"/>
                <w:sz w:val="18"/>
              </w:rPr>
              <w:t>61 (-247, 360)</w:t>
            </w:r>
          </w:p>
        </w:tc>
      </w:tr>
      <w:tr w:rsidR="00800EC9" w:rsidRPr="00F355D3" w:rsidTr="00331A5A"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800EC9" w:rsidRPr="00F355D3" w:rsidRDefault="00800EC9" w:rsidP="00331A5A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F355D3">
              <w:rPr>
                <w:rFonts w:ascii="Times New Roman" w:hAnsi="Times New Roman" w:cs="Times New Roman"/>
                <w:sz w:val="18"/>
              </w:rPr>
              <w:t>10,000</w:t>
            </w:r>
          </w:p>
          <w:p w:rsidR="00800EC9" w:rsidRPr="00F355D3" w:rsidRDefault="00800EC9" w:rsidP="00331A5A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00EC9" w:rsidRPr="00F355D3" w:rsidRDefault="00800EC9" w:rsidP="00331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F355D3">
              <w:rPr>
                <w:rFonts w:ascii="Times New Roman" w:hAnsi="Times New Roman" w:cs="Times New Roman"/>
                <w:sz w:val="18"/>
              </w:rPr>
              <w:t>68.2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00EC9" w:rsidRPr="00F355D3" w:rsidRDefault="00800EC9" w:rsidP="00331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F355D3">
              <w:rPr>
                <w:rFonts w:ascii="Times New Roman" w:hAnsi="Times New Roman" w:cs="Times New Roman"/>
                <w:sz w:val="18"/>
              </w:rPr>
              <w:t>67 (-217,342)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00EC9" w:rsidRPr="00F355D3" w:rsidRDefault="00800EC9" w:rsidP="00331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F355D3">
              <w:rPr>
                <w:rFonts w:ascii="Times New Roman" w:hAnsi="Times New Roman" w:cs="Times New Roman"/>
                <w:sz w:val="18"/>
              </w:rPr>
              <w:t>53.8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00EC9" w:rsidRPr="00F355D3" w:rsidRDefault="00800EC9" w:rsidP="00331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F355D3">
              <w:rPr>
                <w:rFonts w:ascii="Times New Roman" w:hAnsi="Times New Roman" w:cs="Times New Roman"/>
                <w:sz w:val="18"/>
              </w:rPr>
              <w:t>17 (-292, 324)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00EC9" w:rsidRPr="00F355D3" w:rsidRDefault="00800EC9" w:rsidP="00331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F355D3">
              <w:rPr>
                <w:rFonts w:ascii="Times New Roman" w:hAnsi="Times New Roman" w:cs="Times New Roman"/>
                <w:sz w:val="18"/>
              </w:rPr>
              <w:t>65.5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00EC9" w:rsidRPr="00F355D3" w:rsidRDefault="00800EC9" w:rsidP="00331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F355D3">
              <w:rPr>
                <w:rFonts w:ascii="Times New Roman" w:hAnsi="Times New Roman" w:cs="Times New Roman"/>
                <w:sz w:val="18"/>
              </w:rPr>
              <w:t>63 (-230, 372)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00EC9" w:rsidRPr="00F355D3" w:rsidRDefault="00800EC9" w:rsidP="00331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F355D3">
              <w:rPr>
                <w:rFonts w:ascii="Times New Roman" w:hAnsi="Times New Roman" w:cs="Times New Roman"/>
                <w:sz w:val="18"/>
              </w:rPr>
              <w:t>69.0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00EC9" w:rsidRPr="00F355D3" w:rsidRDefault="00800EC9" w:rsidP="00331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F355D3">
              <w:rPr>
                <w:rFonts w:ascii="Times New Roman" w:hAnsi="Times New Roman" w:cs="Times New Roman"/>
                <w:sz w:val="18"/>
              </w:rPr>
              <w:t>76 (-222,367)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00EC9" w:rsidRPr="00F355D3" w:rsidRDefault="00800EC9" w:rsidP="00331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F355D3">
              <w:rPr>
                <w:rFonts w:ascii="Times New Roman" w:hAnsi="Times New Roman" w:cs="Times New Roman"/>
                <w:sz w:val="18"/>
              </w:rPr>
              <w:t>63.8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800EC9" w:rsidRPr="00F355D3" w:rsidRDefault="00800EC9" w:rsidP="00331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F355D3">
              <w:rPr>
                <w:rFonts w:ascii="Times New Roman" w:hAnsi="Times New Roman" w:cs="Times New Roman"/>
                <w:sz w:val="18"/>
              </w:rPr>
              <w:t>57 (-248, 353)</w:t>
            </w:r>
          </w:p>
        </w:tc>
      </w:tr>
      <w:tr w:rsidR="00800EC9" w:rsidRPr="00F355D3" w:rsidTr="00331A5A"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800EC9" w:rsidRPr="00F355D3" w:rsidRDefault="00800EC9" w:rsidP="00331A5A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F355D3">
              <w:rPr>
                <w:rFonts w:ascii="Times New Roman" w:hAnsi="Times New Roman" w:cs="Times New Roman"/>
                <w:sz w:val="18"/>
              </w:rPr>
              <w:t>20,000</w:t>
            </w:r>
          </w:p>
          <w:p w:rsidR="00800EC9" w:rsidRPr="00F355D3" w:rsidRDefault="00800EC9" w:rsidP="00331A5A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00EC9" w:rsidRPr="00F355D3" w:rsidRDefault="00800EC9" w:rsidP="00331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F355D3">
              <w:rPr>
                <w:rFonts w:ascii="Times New Roman" w:hAnsi="Times New Roman" w:cs="Times New Roman"/>
                <w:sz w:val="18"/>
              </w:rPr>
              <w:t>67.6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00EC9" w:rsidRPr="00F355D3" w:rsidRDefault="00800EC9" w:rsidP="00331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F355D3">
              <w:rPr>
                <w:rFonts w:ascii="Times New Roman" w:hAnsi="Times New Roman" w:cs="Times New Roman"/>
                <w:sz w:val="18"/>
              </w:rPr>
              <w:t>63 (-219, 334)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00EC9" w:rsidRPr="00F355D3" w:rsidRDefault="00800EC9" w:rsidP="00331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F355D3">
              <w:rPr>
                <w:rFonts w:ascii="Times New Roman" w:hAnsi="Times New Roman" w:cs="Times New Roman"/>
                <w:sz w:val="18"/>
              </w:rPr>
              <w:t>40.6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00EC9" w:rsidRPr="00F355D3" w:rsidRDefault="00800EC9" w:rsidP="00331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F355D3">
              <w:rPr>
                <w:rFonts w:ascii="Times New Roman" w:hAnsi="Times New Roman" w:cs="Times New Roman"/>
                <w:sz w:val="18"/>
              </w:rPr>
              <w:t>-36 (-354, 293)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00EC9" w:rsidRPr="00F355D3" w:rsidRDefault="00800EC9" w:rsidP="00331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F355D3">
              <w:rPr>
                <w:rFonts w:ascii="Times New Roman" w:hAnsi="Times New Roman" w:cs="Times New Roman"/>
                <w:sz w:val="18"/>
              </w:rPr>
              <w:t>64.4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00EC9" w:rsidRPr="00F355D3" w:rsidRDefault="00800EC9" w:rsidP="00331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F355D3">
              <w:rPr>
                <w:rFonts w:ascii="Times New Roman" w:hAnsi="Times New Roman" w:cs="Times New Roman"/>
                <w:sz w:val="18"/>
              </w:rPr>
              <w:t>60 (-228, 365)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00EC9" w:rsidRPr="00F355D3" w:rsidRDefault="00800EC9" w:rsidP="00331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F355D3">
              <w:rPr>
                <w:rFonts w:ascii="Times New Roman" w:hAnsi="Times New Roman" w:cs="Times New Roman"/>
                <w:sz w:val="18"/>
              </w:rPr>
              <w:t>68.2</w:t>
            </w:r>
          </w:p>
          <w:p w:rsidR="00800EC9" w:rsidRPr="00F355D3" w:rsidRDefault="00800EC9" w:rsidP="00331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00EC9" w:rsidRPr="00F355D3" w:rsidRDefault="00800EC9" w:rsidP="00331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F355D3">
              <w:rPr>
                <w:rFonts w:ascii="Times New Roman" w:hAnsi="Times New Roman" w:cs="Times New Roman"/>
                <w:sz w:val="18"/>
              </w:rPr>
              <w:t>73 (-226, 364)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00EC9" w:rsidRPr="00F355D3" w:rsidRDefault="00800EC9" w:rsidP="00331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F355D3">
              <w:rPr>
                <w:rFonts w:ascii="Times New Roman" w:hAnsi="Times New Roman" w:cs="Times New Roman"/>
                <w:sz w:val="18"/>
              </w:rPr>
              <w:t>63.2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800EC9" w:rsidRPr="00F355D3" w:rsidRDefault="00800EC9" w:rsidP="00331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F355D3">
              <w:rPr>
                <w:rFonts w:ascii="Times New Roman" w:hAnsi="Times New Roman" w:cs="Times New Roman"/>
                <w:sz w:val="18"/>
              </w:rPr>
              <w:t>53 (-249, 347)</w:t>
            </w:r>
          </w:p>
        </w:tc>
      </w:tr>
      <w:tr w:rsidR="00800EC9" w:rsidRPr="00F355D3" w:rsidTr="00331A5A"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800EC9" w:rsidRPr="00F355D3" w:rsidRDefault="00800EC9" w:rsidP="00331A5A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F355D3">
              <w:rPr>
                <w:rFonts w:ascii="Times New Roman" w:hAnsi="Times New Roman" w:cs="Times New Roman"/>
                <w:sz w:val="18"/>
              </w:rPr>
              <w:t>30,000</w:t>
            </w:r>
          </w:p>
          <w:p w:rsidR="00800EC9" w:rsidRPr="00F355D3" w:rsidRDefault="00800EC9" w:rsidP="00331A5A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00EC9" w:rsidRPr="00F355D3" w:rsidRDefault="00800EC9" w:rsidP="00331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F355D3">
              <w:rPr>
                <w:rFonts w:ascii="Times New Roman" w:hAnsi="Times New Roman" w:cs="Times New Roman"/>
                <w:sz w:val="18"/>
              </w:rPr>
              <w:t>66.2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00EC9" w:rsidRPr="00F355D3" w:rsidRDefault="00800EC9" w:rsidP="00331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F355D3">
              <w:rPr>
                <w:rFonts w:ascii="Times New Roman" w:hAnsi="Times New Roman" w:cs="Times New Roman"/>
                <w:sz w:val="18"/>
              </w:rPr>
              <w:t>59 (-219,327)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00EC9" w:rsidRPr="00F355D3" w:rsidRDefault="00800EC9" w:rsidP="00331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F355D3">
              <w:rPr>
                <w:rFonts w:ascii="Times New Roman" w:hAnsi="Times New Roman" w:cs="Times New Roman"/>
                <w:sz w:val="18"/>
              </w:rPr>
              <w:t>30.9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00EC9" w:rsidRPr="00F355D3" w:rsidRDefault="00800EC9" w:rsidP="00331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F355D3">
              <w:rPr>
                <w:rFonts w:ascii="Times New Roman" w:hAnsi="Times New Roman" w:cs="Times New Roman"/>
                <w:sz w:val="18"/>
              </w:rPr>
              <w:t>-89 (-441,266)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00EC9" w:rsidRPr="00F355D3" w:rsidRDefault="00800EC9" w:rsidP="00331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F355D3">
              <w:rPr>
                <w:rFonts w:ascii="Times New Roman" w:hAnsi="Times New Roman" w:cs="Times New Roman"/>
                <w:sz w:val="18"/>
              </w:rPr>
              <w:t>63.8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00EC9" w:rsidRPr="00F355D3" w:rsidRDefault="00800EC9" w:rsidP="00331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F355D3">
              <w:rPr>
                <w:rFonts w:ascii="Times New Roman" w:hAnsi="Times New Roman" w:cs="Times New Roman"/>
                <w:sz w:val="18"/>
              </w:rPr>
              <w:t>57 (-231, 360)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00EC9" w:rsidRPr="00F355D3" w:rsidRDefault="00800EC9" w:rsidP="00331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F355D3">
              <w:rPr>
                <w:rFonts w:ascii="Times New Roman" w:hAnsi="Times New Roman" w:cs="Times New Roman"/>
                <w:sz w:val="18"/>
              </w:rPr>
              <w:t>67.5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00EC9" w:rsidRPr="00F355D3" w:rsidRDefault="00800EC9" w:rsidP="00331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F355D3">
              <w:rPr>
                <w:rFonts w:ascii="Times New Roman" w:hAnsi="Times New Roman" w:cs="Times New Roman"/>
                <w:sz w:val="18"/>
              </w:rPr>
              <w:t>70 (-229, 361)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00EC9" w:rsidRPr="00F355D3" w:rsidRDefault="00800EC9" w:rsidP="00331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F355D3">
              <w:rPr>
                <w:rFonts w:ascii="Times New Roman" w:hAnsi="Times New Roman" w:cs="Times New Roman"/>
                <w:sz w:val="18"/>
              </w:rPr>
              <w:t>62.9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800EC9" w:rsidRPr="00F355D3" w:rsidRDefault="00800EC9" w:rsidP="00331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F355D3">
              <w:rPr>
                <w:rFonts w:ascii="Times New Roman" w:hAnsi="Times New Roman" w:cs="Times New Roman"/>
                <w:sz w:val="18"/>
              </w:rPr>
              <w:t>49 (-250, 340)</w:t>
            </w:r>
          </w:p>
        </w:tc>
      </w:tr>
      <w:tr w:rsidR="00800EC9" w:rsidRPr="00F355D3" w:rsidTr="00331A5A"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800EC9" w:rsidRPr="00F355D3" w:rsidRDefault="00800EC9" w:rsidP="00331A5A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F355D3">
              <w:rPr>
                <w:rFonts w:ascii="Times New Roman" w:hAnsi="Times New Roman" w:cs="Times New Roman"/>
                <w:sz w:val="18"/>
              </w:rPr>
              <w:t>40,000</w:t>
            </w:r>
          </w:p>
          <w:p w:rsidR="00800EC9" w:rsidRPr="00F355D3" w:rsidRDefault="00800EC9" w:rsidP="00331A5A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00EC9" w:rsidRPr="00F355D3" w:rsidRDefault="00800EC9" w:rsidP="00331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F355D3">
              <w:rPr>
                <w:rFonts w:ascii="Times New Roman" w:hAnsi="Times New Roman" w:cs="Times New Roman"/>
                <w:sz w:val="18"/>
              </w:rPr>
              <w:t>65.5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00EC9" w:rsidRPr="00F355D3" w:rsidRDefault="00800EC9" w:rsidP="00331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F355D3">
              <w:rPr>
                <w:rFonts w:ascii="Times New Roman" w:hAnsi="Times New Roman" w:cs="Times New Roman"/>
                <w:sz w:val="18"/>
              </w:rPr>
              <w:t>55 (-220,321)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00EC9" w:rsidRPr="00F355D3" w:rsidRDefault="00800EC9" w:rsidP="00331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F355D3">
              <w:rPr>
                <w:rFonts w:ascii="Times New Roman" w:hAnsi="Times New Roman" w:cs="Times New Roman"/>
                <w:sz w:val="18"/>
              </w:rPr>
              <w:t>23.2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00EC9" w:rsidRPr="00F355D3" w:rsidRDefault="00800EC9" w:rsidP="00331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F355D3">
              <w:rPr>
                <w:rFonts w:ascii="Times New Roman" w:hAnsi="Times New Roman" w:cs="Times New Roman"/>
                <w:sz w:val="18"/>
              </w:rPr>
              <w:t>-141 (-548, 250)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00EC9" w:rsidRPr="00F355D3" w:rsidRDefault="00800EC9" w:rsidP="00331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F355D3">
              <w:rPr>
                <w:rFonts w:ascii="Times New Roman" w:hAnsi="Times New Roman" w:cs="Times New Roman"/>
                <w:sz w:val="18"/>
              </w:rPr>
              <w:t>63.3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00EC9" w:rsidRPr="00F355D3" w:rsidRDefault="00800EC9" w:rsidP="00331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F355D3">
              <w:rPr>
                <w:rFonts w:ascii="Times New Roman" w:hAnsi="Times New Roman" w:cs="Times New Roman"/>
                <w:sz w:val="18"/>
              </w:rPr>
              <w:t>53 (-228, 351)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00EC9" w:rsidRPr="00F355D3" w:rsidRDefault="00800EC9" w:rsidP="00331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F355D3">
              <w:rPr>
                <w:rFonts w:ascii="Times New Roman" w:hAnsi="Times New Roman" w:cs="Times New Roman"/>
                <w:sz w:val="18"/>
              </w:rPr>
              <w:t>66.7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00EC9" w:rsidRPr="00F355D3" w:rsidRDefault="00800EC9" w:rsidP="00331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F355D3">
              <w:rPr>
                <w:rFonts w:ascii="Times New Roman" w:hAnsi="Times New Roman" w:cs="Times New Roman"/>
                <w:sz w:val="18"/>
              </w:rPr>
              <w:t>67 (-231, 356)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00EC9" w:rsidRPr="00F355D3" w:rsidRDefault="00800EC9" w:rsidP="00331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F355D3">
              <w:rPr>
                <w:rFonts w:ascii="Times New Roman" w:hAnsi="Times New Roman" w:cs="Times New Roman"/>
                <w:sz w:val="18"/>
              </w:rPr>
              <w:t>61.9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800EC9" w:rsidRPr="00F355D3" w:rsidRDefault="00800EC9" w:rsidP="00331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F355D3">
              <w:rPr>
                <w:rFonts w:ascii="Times New Roman" w:hAnsi="Times New Roman" w:cs="Times New Roman"/>
                <w:sz w:val="18"/>
              </w:rPr>
              <w:t>45 (-251, 333)</w:t>
            </w:r>
          </w:p>
        </w:tc>
      </w:tr>
      <w:tr w:rsidR="00800EC9" w:rsidRPr="00F355D3" w:rsidTr="00331A5A"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800EC9" w:rsidRPr="00F355D3" w:rsidRDefault="00800EC9" w:rsidP="00331A5A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F355D3">
              <w:rPr>
                <w:rFonts w:ascii="Times New Roman" w:hAnsi="Times New Roman" w:cs="Times New Roman"/>
                <w:sz w:val="18"/>
              </w:rPr>
              <w:t>50,000</w:t>
            </w:r>
          </w:p>
          <w:p w:rsidR="00800EC9" w:rsidRPr="00F355D3" w:rsidRDefault="00800EC9" w:rsidP="00331A5A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00EC9" w:rsidRPr="00F355D3" w:rsidRDefault="00800EC9" w:rsidP="00331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F355D3">
              <w:rPr>
                <w:rFonts w:ascii="Times New Roman" w:hAnsi="Times New Roman" w:cs="Times New Roman"/>
                <w:sz w:val="18"/>
              </w:rPr>
              <w:t>64.8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00EC9" w:rsidRPr="00F355D3" w:rsidRDefault="00800EC9" w:rsidP="00331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F355D3">
              <w:rPr>
                <w:rFonts w:ascii="Times New Roman" w:hAnsi="Times New Roman" w:cs="Times New Roman"/>
                <w:sz w:val="18"/>
              </w:rPr>
              <w:t>52 (-221,315)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00EC9" w:rsidRPr="00F355D3" w:rsidRDefault="00800EC9" w:rsidP="00331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F355D3">
              <w:rPr>
                <w:rFonts w:ascii="Times New Roman" w:hAnsi="Times New Roman" w:cs="Times New Roman"/>
                <w:sz w:val="18"/>
              </w:rPr>
              <w:t>19.3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00EC9" w:rsidRPr="00F355D3" w:rsidRDefault="00800EC9" w:rsidP="00331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F355D3">
              <w:rPr>
                <w:rFonts w:ascii="Times New Roman" w:hAnsi="Times New Roman" w:cs="Times New Roman"/>
                <w:sz w:val="18"/>
              </w:rPr>
              <w:t>-194 (-661, 248)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00EC9" w:rsidRPr="00F355D3" w:rsidRDefault="00800EC9" w:rsidP="00331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F355D3">
              <w:rPr>
                <w:rFonts w:ascii="Times New Roman" w:hAnsi="Times New Roman" w:cs="Times New Roman"/>
                <w:sz w:val="18"/>
              </w:rPr>
              <w:t>62.6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00EC9" w:rsidRPr="00F355D3" w:rsidRDefault="00800EC9" w:rsidP="00331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F355D3">
              <w:rPr>
                <w:rFonts w:ascii="Times New Roman" w:hAnsi="Times New Roman" w:cs="Times New Roman"/>
                <w:sz w:val="18"/>
              </w:rPr>
              <w:t>50 (-225, 343)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00EC9" w:rsidRPr="00F355D3" w:rsidRDefault="00800EC9" w:rsidP="00331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F355D3">
              <w:rPr>
                <w:rFonts w:ascii="Times New Roman" w:hAnsi="Times New Roman" w:cs="Times New Roman"/>
                <w:sz w:val="18"/>
              </w:rPr>
              <w:t>66.0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00EC9" w:rsidRPr="00F355D3" w:rsidRDefault="00800EC9" w:rsidP="00331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F355D3">
              <w:rPr>
                <w:rFonts w:ascii="Times New Roman" w:hAnsi="Times New Roman" w:cs="Times New Roman"/>
                <w:sz w:val="18"/>
              </w:rPr>
              <w:t>64 (-234, 351)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00EC9" w:rsidRPr="00F355D3" w:rsidRDefault="00800EC9" w:rsidP="00331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F355D3">
              <w:rPr>
                <w:rFonts w:ascii="Times New Roman" w:hAnsi="Times New Roman" w:cs="Times New Roman"/>
                <w:sz w:val="18"/>
              </w:rPr>
              <w:t>61.1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800EC9" w:rsidRPr="00F355D3" w:rsidRDefault="00800EC9" w:rsidP="00331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F355D3">
              <w:rPr>
                <w:rFonts w:ascii="Times New Roman" w:hAnsi="Times New Roman" w:cs="Times New Roman"/>
                <w:sz w:val="18"/>
              </w:rPr>
              <w:t>41 (-252, 327)</w:t>
            </w:r>
          </w:p>
        </w:tc>
      </w:tr>
      <w:tr w:rsidR="00800EC9" w:rsidRPr="00F355D3" w:rsidTr="00331A5A"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800EC9" w:rsidRPr="00F355D3" w:rsidRDefault="00800EC9" w:rsidP="00331A5A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F355D3">
              <w:rPr>
                <w:rFonts w:ascii="Times New Roman" w:hAnsi="Times New Roman" w:cs="Times New Roman"/>
                <w:sz w:val="18"/>
              </w:rPr>
              <w:t>60,000</w:t>
            </w:r>
          </w:p>
          <w:p w:rsidR="00800EC9" w:rsidRPr="00F355D3" w:rsidRDefault="00800EC9" w:rsidP="00331A5A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00EC9" w:rsidRPr="00F355D3" w:rsidRDefault="00800EC9" w:rsidP="00331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F355D3">
              <w:rPr>
                <w:rFonts w:ascii="Times New Roman" w:hAnsi="Times New Roman" w:cs="Times New Roman"/>
                <w:sz w:val="18"/>
              </w:rPr>
              <w:t>64.1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00EC9" w:rsidRPr="00F355D3" w:rsidRDefault="00800EC9" w:rsidP="00331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F355D3">
              <w:rPr>
                <w:rFonts w:ascii="Times New Roman" w:hAnsi="Times New Roman" w:cs="Times New Roman"/>
                <w:sz w:val="18"/>
              </w:rPr>
              <w:t>48 (-223, 309)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00EC9" w:rsidRPr="00F355D3" w:rsidRDefault="00800EC9" w:rsidP="00331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F355D3">
              <w:rPr>
                <w:rFonts w:ascii="Times New Roman" w:hAnsi="Times New Roman" w:cs="Times New Roman"/>
                <w:sz w:val="18"/>
              </w:rPr>
              <w:t>16.2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00EC9" w:rsidRPr="00F355D3" w:rsidRDefault="00800EC9" w:rsidP="00331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F355D3">
              <w:rPr>
                <w:rFonts w:ascii="Times New Roman" w:hAnsi="Times New Roman" w:cs="Times New Roman"/>
                <w:sz w:val="18"/>
              </w:rPr>
              <w:t>-246 (-771, 234)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00EC9" w:rsidRPr="00F355D3" w:rsidRDefault="00800EC9" w:rsidP="00331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F355D3">
              <w:rPr>
                <w:rFonts w:ascii="Times New Roman" w:hAnsi="Times New Roman" w:cs="Times New Roman"/>
                <w:sz w:val="18"/>
              </w:rPr>
              <w:t>62.0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00EC9" w:rsidRPr="00F355D3" w:rsidRDefault="00800EC9" w:rsidP="00331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F355D3">
              <w:rPr>
                <w:rFonts w:ascii="Times New Roman" w:hAnsi="Times New Roman" w:cs="Times New Roman"/>
                <w:sz w:val="18"/>
              </w:rPr>
              <w:t>47 (-222, 337)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00EC9" w:rsidRPr="00F355D3" w:rsidRDefault="00800EC9" w:rsidP="00331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F355D3">
              <w:rPr>
                <w:rFonts w:ascii="Times New Roman" w:hAnsi="Times New Roman" w:cs="Times New Roman"/>
                <w:sz w:val="18"/>
              </w:rPr>
              <w:t>64.9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00EC9" w:rsidRPr="00F355D3" w:rsidRDefault="00800EC9" w:rsidP="00331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F355D3">
              <w:rPr>
                <w:rFonts w:ascii="Times New Roman" w:hAnsi="Times New Roman" w:cs="Times New Roman"/>
                <w:sz w:val="18"/>
              </w:rPr>
              <w:t>61 (-235, 345)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00EC9" w:rsidRPr="00F355D3" w:rsidRDefault="00800EC9" w:rsidP="00331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F355D3">
              <w:rPr>
                <w:rFonts w:ascii="Times New Roman" w:hAnsi="Times New Roman" w:cs="Times New Roman"/>
                <w:sz w:val="18"/>
              </w:rPr>
              <w:t>60.0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800EC9" w:rsidRPr="00F355D3" w:rsidRDefault="00800EC9" w:rsidP="00331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F355D3">
              <w:rPr>
                <w:rFonts w:ascii="Times New Roman" w:hAnsi="Times New Roman" w:cs="Times New Roman"/>
                <w:sz w:val="18"/>
              </w:rPr>
              <w:t>37 (-257, 323)</w:t>
            </w:r>
          </w:p>
        </w:tc>
      </w:tr>
      <w:tr w:rsidR="00800EC9" w:rsidRPr="00F355D3" w:rsidTr="00331A5A"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800EC9" w:rsidRPr="00F355D3" w:rsidRDefault="00800EC9" w:rsidP="00331A5A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F355D3">
              <w:rPr>
                <w:rFonts w:ascii="Times New Roman" w:hAnsi="Times New Roman" w:cs="Times New Roman"/>
                <w:sz w:val="18"/>
              </w:rPr>
              <w:t>70,000</w:t>
            </w:r>
          </w:p>
          <w:p w:rsidR="00800EC9" w:rsidRPr="00F355D3" w:rsidRDefault="00800EC9" w:rsidP="00331A5A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00EC9" w:rsidRPr="00F355D3" w:rsidRDefault="00800EC9" w:rsidP="00331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F355D3">
              <w:rPr>
                <w:rFonts w:ascii="Times New Roman" w:hAnsi="Times New Roman" w:cs="Times New Roman"/>
                <w:sz w:val="18"/>
              </w:rPr>
              <w:t>63.6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00EC9" w:rsidRPr="00F355D3" w:rsidRDefault="00800EC9" w:rsidP="00331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F355D3">
              <w:rPr>
                <w:rFonts w:ascii="Times New Roman" w:hAnsi="Times New Roman" w:cs="Times New Roman"/>
                <w:sz w:val="18"/>
              </w:rPr>
              <w:t>44 (-224, 303)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00EC9" w:rsidRPr="00F355D3" w:rsidRDefault="00800EC9" w:rsidP="00331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F355D3">
              <w:rPr>
                <w:rFonts w:ascii="Times New Roman" w:hAnsi="Times New Roman" w:cs="Times New Roman"/>
                <w:sz w:val="18"/>
              </w:rPr>
              <w:t>14.7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00EC9" w:rsidRPr="00F355D3" w:rsidRDefault="00800EC9" w:rsidP="00331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F355D3">
              <w:rPr>
                <w:rFonts w:ascii="Times New Roman" w:hAnsi="Times New Roman" w:cs="Times New Roman"/>
                <w:sz w:val="18"/>
              </w:rPr>
              <w:t>-299 (-872, 233)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00EC9" w:rsidRPr="00F355D3" w:rsidRDefault="00800EC9" w:rsidP="00331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F355D3">
              <w:rPr>
                <w:rFonts w:ascii="Times New Roman" w:hAnsi="Times New Roman" w:cs="Times New Roman"/>
                <w:sz w:val="18"/>
              </w:rPr>
              <w:t>61.3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00EC9" w:rsidRPr="00F355D3" w:rsidRDefault="00800EC9" w:rsidP="00331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F355D3">
              <w:rPr>
                <w:rFonts w:ascii="Times New Roman" w:hAnsi="Times New Roman" w:cs="Times New Roman"/>
                <w:sz w:val="18"/>
              </w:rPr>
              <w:t>44 (-222, 331)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00EC9" w:rsidRPr="00F355D3" w:rsidRDefault="00800EC9" w:rsidP="00331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F355D3">
              <w:rPr>
                <w:rFonts w:ascii="Times New Roman" w:hAnsi="Times New Roman" w:cs="Times New Roman"/>
                <w:sz w:val="18"/>
              </w:rPr>
              <w:t>64.1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00EC9" w:rsidRPr="00F355D3" w:rsidRDefault="00800EC9" w:rsidP="00331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F355D3">
              <w:rPr>
                <w:rFonts w:ascii="Times New Roman" w:hAnsi="Times New Roman" w:cs="Times New Roman"/>
                <w:sz w:val="18"/>
              </w:rPr>
              <w:t>58 (-234, 342)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00EC9" w:rsidRPr="00F355D3" w:rsidRDefault="00800EC9" w:rsidP="00331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F355D3">
              <w:rPr>
                <w:rFonts w:ascii="Times New Roman" w:hAnsi="Times New Roman" w:cs="Times New Roman"/>
                <w:sz w:val="18"/>
              </w:rPr>
              <w:t>59.3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800EC9" w:rsidRPr="00F355D3" w:rsidRDefault="00800EC9" w:rsidP="00331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F355D3">
              <w:rPr>
                <w:rFonts w:ascii="Times New Roman" w:hAnsi="Times New Roman" w:cs="Times New Roman"/>
                <w:sz w:val="18"/>
              </w:rPr>
              <w:t>33 (-257, 320)</w:t>
            </w:r>
          </w:p>
        </w:tc>
      </w:tr>
      <w:tr w:rsidR="00800EC9" w:rsidRPr="00F355D3" w:rsidTr="00331A5A"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800EC9" w:rsidRPr="00F355D3" w:rsidRDefault="00800EC9" w:rsidP="00331A5A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F355D3">
              <w:rPr>
                <w:rFonts w:ascii="Times New Roman" w:hAnsi="Times New Roman" w:cs="Times New Roman"/>
                <w:sz w:val="18"/>
              </w:rPr>
              <w:t>80,000</w:t>
            </w:r>
          </w:p>
          <w:p w:rsidR="00800EC9" w:rsidRPr="00F355D3" w:rsidRDefault="00800EC9" w:rsidP="00331A5A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00EC9" w:rsidRPr="00F355D3" w:rsidRDefault="00800EC9" w:rsidP="00331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F355D3">
              <w:rPr>
                <w:rFonts w:ascii="Times New Roman" w:hAnsi="Times New Roman" w:cs="Times New Roman"/>
                <w:sz w:val="18"/>
              </w:rPr>
              <w:t>62.2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00EC9" w:rsidRPr="00F355D3" w:rsidRDefault="00800EC9" w:rsidP="00331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F355D3">
              <w:rPr>
                <w:rFonts w:ascii="Times New Roman" w:hAnsi="Times New Roman" w:cs="Times New Roman"/>
                <w:sz w:val="18"/>
              </w:rPr>
              <w:t>40 (-227, 299)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00EC9" w:rsidRPr="00F355D3" w:rsidRDefault="00800EC9" w:rsidP="00331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F355D3">
              <w:rPr>
                <w:rFonts w:ascii="Times New Roman" w:hAnsi="Times New Roman" w:cs="Times New Roman"/>
                <w:sz w:val="18"/>
              </w:rPr>
              <w:t>12.9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00EC9" w:rsidRPr="00F355D3" w:rsidRDefault="00800EC9" w:rsidP="00331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F355D3">
              <w:rPr>
                <w:rFonts w:ascii="Times New Roman" w:hAnsi="Times New Roman" w:cs="Times New Roman"/>
                <w:sz w:val="18"/>
              </w:rPr>
              <w:t>-352 (-978, 259)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00EC9" w:rsidRPr="00F355D3" w:rsidRDefault="00800EC9" w:rsidP="00331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F355D3">
              <w:rPr>
                <w:rFonts w:ascii="Times New Roman" w:hAnsi="Times New Roman" w:cs="Times New Roman"/>
                <w:sz w:val="18"/>
              </w:rPr>
              <w:t>60.1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00EC9" w:rsidRPr="00F355D3" w:rsidRDefault="00800EC9" w:rsidP="00331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F355D3">
              <w:rPr>
                <w:rFonts w:ascii="Times New Roman" w:hAnsi="Times New Roman" w:cs="Times New Roman"/>
                <w:sz w:val="18"/>
              </w:rPr>
              <w:t>41 (-222, 325)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00EC9" w:rsidRPr="00F355D3" w:rsidRDefault="00800EC9" w:rsidP="00331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F355D3">
              <w:rPr>
                <w:rFonts w:ascii="Times New Roman" w:hAnsi="Times New Roman" w:cs="Times New Roman"/>
                <w:sz w:val="18"/>
              </w:rPr>
              <w:t>63.0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00EC9" w:rsidRPr="00F355D3" w:rsidRDefault="00800EC9" w:rsidP="00331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F355D3">
              <w:rPr>
                <w:rFonts w:ascii="Times New Roman" w:hAnsi="Times New Roman" w:cs="Times New Roman"/>
                <w:sz w:val="18"/>
              </w:rPr>
              <w:t>55 (-233, 338)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00EC9" w:rsidRPr="00F355D3" w:rsidRDefault="00800EC9" w:rsidP="00331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F355D3">
              <w:rPr>
                <w:rFonts w:ascii="Times New Roman" w:hAnsi="Times New Roman" w:cs="Times New Roman"/>
                <w:sz w:val="18"/>
              </w:rPr>
              <w:t>58.0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800EC9" w:rsidRPr="00F355D3" w:rsidRDefault="00800EC9" w:rsidP="00331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F355D3">
              <w:rPr>
                <w:rFonts w:ascii="Times New Roman" w:hAnsi="Times New Roman" w:cs="Times New Roman"/>
                <w:sz w:val="18"/>
              </w:rPr>
              <w:t>29 (-254, 317)</w:t>
            </w:r>
          </w:p>
        </w:tc>
      </w:tr>
      <w:tr w:rsidR="00800EC9" w:rsidRPr="00F355D3" w:rsidTr="00331A5A"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800EC9" w:rsidRPr="00F355D3" w:rsidRDefault="00800EC9" w:rsidP="00331A5A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F355D3">
              <w:rPr>
                <w:rFonts w:ascii="Times New Roman" w:hAnsi="Times New Roman" w:cs="Times New Roman"/>
                <w:sz w:val="18"/>
              </w:rPr>
              <w:t>90,000</w:t>
            </w:r>
          </w:p>
          <w:p w:rsidR="00800EC9" w:rsidRPr="00F355D3" w:rsidRDefault="00800EC9" w:rsidP="00331A5A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00EC9" w:rsidRPr="00F355D3" w:rsidRDefault="00800EC9" w:rsidP="00331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F355D3">
              <w:rPr>
                <w:rFonts w:ascii="Times New Roman" w:hAnsi="Times New Roman" w:cs="Times New Roman"/>
                <w:sz w:val="18"/>
              </w:rPr>
              <w:t>60.9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00EC9" w:rsidRPr="00F355D3" w:rsidRDefault="00800EC9" w:rsidP="00331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F355D3">
              <w:rPr>
                <w:rFonts w:ascii="Times New Roman" w:hAnsi="Times New Roman" w:cs="Times New Roman"/>
                <w:sz w:val="18"/>
              </w:rPr>
              <w:t>36 (-232,296)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00EC9" w:rsidRPr="00F355D3" w:rsidRDefault="00800EC9" w:rsidP="00331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F355D3">
              <w:rPr>
                <w:rFonts w:ascii="Times New Roman" w:hAnsi="Times New Roman" w:cs="Times New Roman"/>
                <w:sz w:val="18"/>
              </w:rPr>
              <w:t>11.4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00EC9" w:rsidRPr="00F355D3" w:rsidRDefault="00800EC9" w:rsidP="00331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F355D3">
              <w:rPr>
                <w:rFonts w:ascii="Times New Roman" w:hAnsi="Times New Roman" w:cs="Times New Roman"/>
                <w:sz w:val="18"/>
              </w:rPr>
              <w:t>-404 (-1081, 260)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00EC9" w:rsidRPr="00F355D3" w:rsidRDefault="00800EC9" w:rsidP="00331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F355D3">
              <w:rPr>
                <w:rFonts w:ascii="Times New Roman" w:hAnsi="Times New Roman" w:cs="Times New Roman"/>
                <w:sz w:val="18"/>
              </w:rPr>
              <w:t>59.8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00EC9" w:rsidRPr="00F355D3" w:rsidRDefault="00800EC9" w:rsidP="00331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F355D3">
              <w:rPr>
                <w:rFonts w:ascii="Times New Roman" w:hAnsi="Times New Roman" w:cs="Times New Roman"/>
                <w:sz w:val="18"/>
              </w:rPr>
              <w:t>37 (-222, 317)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00EC9" w:rsidRPr="00F355D3" w:rsidRDefault="00800EC9" w:rsidP="00331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F355D3">
              <w:rPr>
                <w:rFonts w:ascii="Times New Roman" w:hAnsi="Times New Roman" w:cs="Times New Roman"/>
                <w:sz w:val="18"/>
              </w:rPr>
              <w:t>62.1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00EC9" w:rsidRPr="00F355D3" w:rsidRDefault="00800EC9" w:rsidP="00331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F355D3">
              <w:rPr>
                <w:rFonts w:ascii="Times New Roman" w:hAnsi="Times New Roman" w:cs="Times New Roman"/>
                <w:sz w:val="18"/>
              </w:rPr>
              <w:t>53 (-231, 333)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00EC9" w:rsidRPr="00F355D3" w:rsidRDefault="00800EC9" w:rsidP="00331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F355D3">
              <w:rPr>
                <w:rFonts w:ascii="Times New Roman" w:hAnsi="Times New Roman" w:cs="Times New Roman"/>
                <w:sz w:val="18"/>
              </w:rPr>
              <w:t>56.8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800EC9" w:rsidRPr="00F355D3" w:rsidRDefault="00800EC9" w:rsidP="00331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F355D3">
              <w:rPr>
                <w:rFonts w:ascii="Times New Roman" w:hAnsi="Times New Roman" w:cs="Times New Roman"/>
                <w:sz w:val="18"/>
              </w:rPr>
              <w:t>25 (-255, 310)</w:t>
            </w:r>
          </w:p>
        </w:tc>
      </w:tr>
      <w:tr w:rsidR="00800EC9" w:rsidRPr="00F355D3" w:rsidTr="00331A5A">
        <w:tc>
          <w:tcPr>
            <w:tcW w:w="959" w:type="dxa"/>
            <w:tcBorders>
              <w:top w:val="single" w:sz="4" w:space="0" w:color="auto"/>
              <w:bottom w:val="single" w:sz="12" w:space="0" w:color="auto"/>
              <w:right w:val="nil"/>
            </w:tcBorders>
          </w:tcPr>
          <w:p w:rsidR="00800EC9" w:rsidRPr="00F355D3" w:rsidRDefault="00800EC9" w:rsidP="00331A5A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F355D3">
              <w:rPr>
                <w:rFonts w:ascii="Times New Roman" w:hAnsi="Times New Roman" w:cs="Times New Roman"/>
                <w:sz w:val="18"/>
              </w:rPr>
              <w:t>100,000</w:t>
            </w:r>
          </w:p>
          <w:p w:rsidR="00800EC9" w:rsidRPr="00F355D3" w:rsidRDefault="00800EC9" w:rsidP="00331A5A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800EC9" w:rsidRPr="00F355D3" w:rsidRDefault="00800EC9" w:rsidP="00331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F355D3">
              <w:rPr>
                <w:rFonts w:ascii="Times New Roman" w:hAnsi="Times New Roman" w:cs="Times New Roman"/>
                <w:sz w:val="18"/>
              </w:rPr>
              <w:t>60.0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800EC9" w:rsidRPr="00F355D3" w:rsidRDefault="00800EC9" w:rsidP="00331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F355D3">
              <w:rPr>
                <w:rFonts w:ascii="Times New Roman" w:hAnsi="Times New Roman" w:cs="Times New Roman"/>
                <w:sz w:val="18"/>
              </w:rPr>
              <w:t>32 (-236, 291)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800EC9" w:rsidRPr="00F355D3" w:rsidRDefault="00800EC9" w:rsidP="00331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F355D3">
              <w:rPr>
                <w:rFonts w:ascii="Times New Roman" w:hAnsi="Times New Roman" w:cs="Times New Roman"/>
                <w:sz w:val="18"/>
              </w:rPr>
              <w:t>10.8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800EC9" w:rsidRPr="00F355D3" w:rsidRDefault="00800EC9" w:rsidP="00331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F355D3">
              <w:rPr>
                <w:rFonts w:ascii="Times New Roman" w:hAnsi="Times New Roman" w:cs="Times New Roman"/>
                <w:sz w:val="18"/>
              </w:rPr>
              <w:t>-457 (-1200, 269)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800EC9" w:rsidRPr="00F355D3" w:rsidRDefault="00800EC9" w:rsidP="00331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F355D3">
              <w:rPr>
                <w:rFonts w:ascii="Times New Roman" w:hAnsi="Times New Roman" w:cs="Times New Roman"/>
                <w:sz w:val="18"/>
              </w:rPr>
              <w:t>59.1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800EC9" w:rsidRPr="00F355D3" w:rsidRDefault="00800EC9" w:rsidP="00331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F355D3">
              <w:rPr>
                <w:rFonts w:ascii="Times New Roman" w:hAnsi="Times New Roman" w:cs="Times New Roman"/>
                <w:sz w:val="18"/>
              </w:rPr>
              <w:t>34 ( -223, 309)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800EC9" w:rsidRPr="00F355D3" w:rsidRDefault="00800EC9" w:rsidP="00331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F355D3">
              <w:rPr>
                <w:rFonts w:ascii="Times New Roman" w:hAnsi="Times New Roman" w:cs="Times New Roman"/>
                <w:sz w:val="18"/>
              </w:rPr>
              <w:t>61.4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800EC9" w:rsidRPr="00F355D3" w:rsidRDefault="00800EC9" w:rsidP="00331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F355D3">
              <w:rPr>
                <w:rFonts w:ascii="Times New Roman" w:hAnsi="Times New Roman" w:cs="Times New Roman"/>
                <w:sz w:val="18"/>
              </w:rPr>
              <w:t>50 (-232, 329)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800EC9" w:rsidRPr="00F355D3" w:rsidRDefault="00800EC9" w:rsidP="00331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F355D3">
              <w:rPr>
                <w:rFonts w:ascii="Times New Roman" w:hAnsi="Times New Roman" w:cs="Times New Roman"/>
                <w:sz w:val="18"/>
              </w:rPr>
              <w:t>55.4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:rsidR="00800EC9" w:rsidRPr="00F355D3" w:rsidRDefault="00800EC9" w:rsidP="00331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F355D3">
              <w:rPr>
                <w:rFonts w:ascii="Times New Roman" w:hAnsi="Times New Roman" w:cs="Times New Roman"/>
                <w:sz w:val="18"/>
              </w:rPr>
              <w:t>21 (-258, 303)</w:t>
            </w:r>
          </w:p>
        </w:tc>
      </w:tr>
      <w:tr w:rsidR="00800EC9" w:rsidRPr="00F355D3" w:rsidTr="00331A5A">
        <w:tc>
          <w:tcPr>
            <w:tcW w:w="14174" w:type="dxa"/>
            <w:gridSpan w:val="11"/>
            <w:tcBorders>
              <w:top w:val="single" w:sz="12" w:space="0" w:color="auto"/>
              <w:bottom w:val="nil"/>
            </w:tcBorders>
          </w:tcPr>
          <w:p w:rsidR="00800EC9" w:rsidRPr="00F355D3" w:rsidRDefault="00800EC9" w:rsidP="00331A5A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F355D3">
              <w:rPr>
                <w:rFonts w:ascii="Times New Roman" w:hAnsi="Times New Roman" w:cs="Times New Roman"/>
                <w:sz w:val="18"/>
              </w:rPr>
              <w:t>Complete case analysis included MgSO4 (n=111) and placebo (n=107).</w:t>
            </w:r>
          </w:p>
          <w:p w:rsidR="00800EC9" w:rsidRPr="00F355D3" w:rsidRDefault="00800EC9" w:rsidP="00331A5A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F355D3">
              <w:rPr>
                <w:rFonts w:ascii="Times New Roman" w:hAnsi="Times New Roman" w:cs="Times New Roman"/>
                <w:sz w:val="18"/>
              </w:rPr>
              <w:t>* Linear interpolation of health utilities over the entire follow-up period, rather than assuming that the health gain was achieved immediately following hospital discharge.</w:t>
            </w:r>
          </w:p>
          <w:p w:rsidR="00800EC9" w:rsidRPr="00F355D3" w:rsidRDefault="00800EC9" w:rsidP="00331A5A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F355D3">
              <w:rPr>
                <w:rFonts w:ascii="Times New Roman" w:hAnsi="Times New Roman" w:cs="Times New Roman"/>
                <w:sz w:val="18"/>
              </w:rPr>
              <w:t>¶  ‘Lower</w:t>
            </w:r>
            <w:proofErr w:type="gramEnd"/>
            <w:r w:rsidRPr="00F355D3">
              <w:rPr>
                <w:rFonts w:ascii="Times New Roman" w:hAnsi="Times New Roman" w:cs="Times New Roman"/>
                <w:sz w:val="18"/>
              </w:rPr>
              <w:t xml:space="preserve"> (U)’ denotes an assumption that baseline ASS scores mapped onto EQ-5D health states with lower utility scores than in the baseline analysis.</w:t>
            </w:r>
          </w:p>
          <w:p w:rsidR="00800EC9" w:rsidRPr="00F355D3" w:rsidRDefault="00800EC9" w:rsidP="00331A5A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F355D3">
              <w:rPr>
                <w:rFonts w:ascii="Times New Roman" w:hAnsi="Times New Roman" w:cs="Times New Roman"/>
                <w:sz w:val="18"/>
              </w:rPr>
              <w:sym w:font="Symbol" w:char="F023"/>
            </w:r>
            <w:r w:rsidRPr="00F355D3">
              <w:rPr>
                <w:rFonts w:ascii="Times New Roman" w:hAnsi="Times New Roman" w:cs="Times New Roman"/>
                <w:sz w:val="18"/>
              </w:rPr>
              <w:t xml:space="preserve">  ‘Higher U)’ denotes an assumption that baseline ASS scores mapped onto EQ-5D health states with higher utility scores than in the baseline analysis.</w:t>
            </w:r>
          </w:p>
        </w:tc>
      </w:tr>
    </w:tbl>
    <w:p w:rsidR="00800EC9" w:rsidRPr="00F355D3" w:rsidRDefault="00800EC9" w:rsidP="00800EC9"/>
    <w:p w:rsidR="009E14FD" w:rsidRDefault="009E14FD">
      <w:bookmarkStart w:id="0" w:name="_GoBack"/>
      <w:bookmarkEnd w:id="0"/>
    </w:p>
    <w:sectPr w:rsidR="009E14FD" w:rsidSect="00800EC9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EC9"/>
    <w:rsid w:val="00800EC9"/>
    <w:rsid w:val="009E1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E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E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7E657102</Template>
  <TotalTime>0</TotalTime>
  <Pages>1</Pages>
  <Words>336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Warwick</Company>
  <LinksUpToDate>false</LinksUpToDate>
  <CharactersWithSpaces>2249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Petrou, Stavros</dc:creator>
  <cp:lastModifiedBy>Petrou, Stavros</cp:lastModifiedBy>
  <cp:revision>1</cp:revision>
  <dcterms:created xsi:type="dcterms:W3CDTF">2014-05-30T09:44:00Z</dcterms:created>
  <dcterms:modified xsi:type="dcterms:W3CDTF">2014-05-30T09:44:00Z</dcterms:modified>
</cp:coreProperties>
</file>