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5C4A4D" w:rsidRPr="00C825BA" w:rsidTr="005C4A4D">
        <w:tc>
          <w:tcPr>
            <w:tcW w:w="1809" w:type="dxa"/>
            <w:vMerge w:val="restart"/>
          </w:tcPr>
          <w:p w:rsidR="005C4A4D" w:rsidRPr="00C825BA" w:rsidRDefault="005C4A4D" w:rsidP="005C4A4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GB"/>
              </w:rPr>
            </w:pPr>
            <w:bookmarkStart w:id="0" w:name="_GoBack"/>
            <w:r w:rsidRPr="00C825BA">
              <w:rPr>
                <w:b/>
                <w:sz w:val="24"/>
                <w:szCs w:val="24"/>
                <w:lang w:val="en-GB"/>
              </w:rPr>
              <w:t>Search strategy: MEA types and respective data requirements</w:t>
            </w:r>
          </w:p>
        </w:tc>
        <w:tc>
          <w:tcPr>
            <w:tcW w:w="7479" w:type="dxa"/>
          </w:tcPr>
          <w:p w:rsidR="005C4A4D" w:rsidRPr="00C825BA" w:rsidRDefault="005C4A4D" w:rsidP="005C4A4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GB"/>
              </w:rPr>
            </w:pPr>
            <w:r w:rsidRPr="00C825BA">
              <w:rPr>
                <w:sz w:val="24"/>
                <w:szCs w:val="24"/>
                <w:lang w:val="en-GB"/>
              </w:rPr>
              <w:t xml:space="preserve">Step 1: </w:t>
            </w:r>
            <w:proofErr w:type="spellStart"/>
            <w:r w:rsidRPr="00C825BA">
              <w:rPr>
                <w:sz w:val="24"/>
                <w:szCs w:val="24"/>
                <w:lang w:val="en-GB"/>
              </w:rPr>
              <w:t>Pubmed</w:t>
            </w:r>
            <w:proofErr w:type="spellEnd"/>
            <w:r w:rsidRPr="00C825BA">
              <w:rPr>
                <w:sz w:val="24"/>
                <w:szCs w:val="24"/>
                <w:lang w:val="en-GB"/>
              </w:rPr>
              <w:t>, 01/2014</w:t>
            </w:r>
          </w:p>
          <w:p w:rsidR="005C4A4D" w:rsidRPr="00C825BA" w:rsidRDefault="005C4A4D" w:rsidP="005C4A4D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 w:rsidRPr="00C825BA">
              <w:rPr>
                <w:sz w:val="24"/>
                <w:szCs w:val="24"/>
                <w:lang w:val="en-US"/>
              </w:rPr>
              <w:t>(((((access with evidence development OR coverage with evidence development OR cost-</w:t>
            </w:r>
            <w:proofErr w:type="spellStart"/>
            <w:r w:rsidRPr="00C825BA">
              <w:rPr>
                <w:sz w:val="24"/>
                <w:szCs w:val="24"/>
                <w:lang w:val="en-US"/>
              </w:rPr>
              <w:t>shar</w:t>
            </w:r>
            <w:proofErr w:type="spellEnd"/>
            <w:r w:rsidRPr="00C825BA">
              <w:rPr>
                <w:sz w:val="24"/>
                <w:szCs w:val="24"/>
                <w:lang w:val="en-US"/>
              </w:rPr>
              <w:t xml:space="preserve">* OR cost </w:t>
            </w:r>
            <w:proofErr w:type="spellStart"/>
            <w:r w:rsidRPr="00C825BA">
              <w:rPr>
                <w:sz w:val="24"/>
                <w:szCs w:val="24"/>
                <w:lang w:val="en-US"/>
              </w:rPr>
              <w:t>shar</w:t>
            </w:r>
            <w:proofErr w:type="spellEnd"/>
            <w:r w:rsidRPr="00C825BA">
              <w:rPr>
                <w:sz w:val="24"/>
                <w:szCs w:val="24"/>
                <w:lang w:val="en-US"/>
              </w:rPr>
              <w:t>* OR risk-</w:t>
            </w:r>
            <w:proofErr w:type="spellStart"/>
            <w:r w:rsidRPr="00C825BA">
              <w:rPr>
                <w:sz w:val="24"/>
                <w:szCs w:val="24"/>
                <w:lang w:val="en-US"/>
              </w:rPr>
              <w:t>shar</w:t>
            </w:r>
            <w:proofErr w:type="spellEnd"/>
            <w:r w:rsidRPr="00C825BA">
              <w:rPr>
                <w:sz w:val="24"/>
                <w:szCs w:val="24"/>
                <w:lang w:val="en-US"/>
              </w:rPr>
              <w:t xml:space="preserve">* OR risk </w:t>
            </w:r>
            <w:proofErr w:type="spellStart"/>
            <w:r w:rsidRPr="00C825BA">
              <w:rPr>
                <w:sz w:val="24"/>
                <w:szCs w:val="24"/>
                <w:lang w:val="en-US"/>
              </w:rPr>
              <w:t>shar</w:t>
            </w:r>
            <w:proofErr w:type="spellEnd"/>
            <w:r w:rsidRPr="00C825BA">
              <w:rPr>
                <w:sz w:val="24"/>
                <w:szCs w:val="24"/>
                <w:lang w:val="en-US"/>
              </w:rPr>
              <w:t>* OR managed entry OR coverage only in research OR coverage only with research OR conditional reimbursement OR conditional coverage OR value-based pricing OR performance-based pricing)) AND (contract* OR scheme* OR agreement* OR arrangement* OR initiative*)) AND health) AND ("2000/01/01"[Date - Publication] : "3000"[Date - Publication])) AND ("</w:t>
            </w:r>
            <w:proofErr w:type="spellStart"/>
            <w:r w:rsidRPr="00C825BA">
              <w:rPr>
                <w:sz w:val="24"/>
                <w:szCs w:val="24"/>
                <w:lang w:val="en-US"/>
              </w:rPr>
              <w:t>english</w:t>
            </w:r>
            <w:proofErr w:type="spellEnd"/>
            <w:r w:rsidRPr="00C825BA">
              <w:rPr>
                <w:sz w:val="24"/>
                <w:szCs w:val="24"/>
                <w:lang w:val="en-US"/>
              </w:rPr>
              <w:t>"[Language] OR "</w:t>
            </w:r>
            <w:proofErr w:type="spellStart"/>
            <w:r w:rsidRPr="00C825BA">
              <w:rPr>
                <w:sz w:val="24"/>
                <w:szCs w:val="24"/>
                <w:lang w:val="en-US"/>
              </w:rPr>
              <w:t>german</w:t>
            </w:r>
            <w:proofErr w:type="spellEnd"/>
            <w:r w:rsidRPr="00C825BA">
              <w:rPr>
                <w:sz w:val="24"/>
                <w:szCs w:val="24"/>
                <w:lang w:val="en-US"/>
              </w:rPr>
              <w:t>"[Language])</w:t>
            </w:r>
          </w:p>
        </w:tc>
      </w:tr>
      <w:tr w:rsidR="005C4A4D" w:rsidRPr="00C825BA" w:rsidTr="005C4A4D">
        <w:tc>
          <w:tcPr>
            <w:tcW w:w="1809" w:type="dxa"/>
            <w:vMerge/>
          </w:tcPr>
          <w:p w:rsidR="005C4A4D" w:rsidRPr="00C825BA" w:rsidRDefault="005C4A4D" w:rsidP="005C4A4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GB"/>
              </w:rPr>
            </w:pPr>
          </w:p>
        </w:tc>
        <w:tc>
          <w:tcPr>
            <w:tcW w:w="7479" w:type="dxa"/>
          </w:tcPr>
          <w:p w:rsidR="005C4A4D" w:rsidRPr="00C825BA" w:rsidRDefault="005C4A4D" w:rsidP="005C4A4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GB"/>
              </w:rPr>
            </w:pPr>
            <w:r w:rsidRPr="00C825BA">
              <w:rPr>
                <w:sz w:val="24"/>
                <w:szCs w:val="24"/>
                <w:lang w:val="en-GB"/>
              </w:rPr>
              <w:t xml:space="preserve">Step 2: </w:t>
            </w:r>
            <w:r w:rsidR="001213CD" w:rsidRPr="00C825BA">
              <w:rPr>
                <w:sz w:val="24"/>
                <w:szCs w:val="24"/>
                <w:lang w:val="en-US"/>
              </w:rPr>
              <w:t>S</w:t>
            </w:r>
            <w:r w:rsidRPr="00C825BA">
              <w:rPr>
                <w:sz w:val="24"/>
                <w:szCs w:val="24"/>
                <w:lang w:val="en-US"/>
              </w:rPr>
              <w:t>earch results screened for relevant abstracts by AB</w:t>
            </w:r>
          </w:p>
        </w:tc>
      </w:tr>
      <w:tr w:rsidR="005C4A4D" w:rsidRPr="00C825BA" w:rsidTr="005C4A4D">
        <w:tc>
          <w:tcPr>
            <w:tcW w:w="1809" w:type="dxa"/>
            <w:vMerge/>
          </w:tcPr>
          <w:p w:rsidR="005C4A4D" w:rsidRPr="00C825BA" w:rsidRDefault="005C4A4D" w:rsidP="005C4A4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GB"/>
              </w:rPr>
            </w:pPr>
          </w:p>
        </w:tc>
        <w:tc>
          <w:tcPr>
            <w:tcW w:w="7479" w:type="dxa"/>
          </w:tcPr>
          <w:p w:rsidR="005C4A4D" w:rsidRPr="00C825BA" w:rsidRDefault="005C4A4D" w:rsidP="005C4A4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US"/>
              </w:rPr>
            </w:pPr>
            <w:r w:rsidRPr="00C825BA">
              <w:rPr>
                <w:sz w:val="24"/>
                <w:szCs w:val="24"/>
                <w:lang w:val="en-GB"/>
              </w:rPr>
              <w:t xml:space="preserve">Step 3: </w:t>
            </w:r>
            <w:r w:rsidR="001213CD" w:rsidRPr="00C825BA">
              <w:rPr>
                <w:sz w:val="24"/>
                <w:szCs w:val="24"/>
                <w:lang w:val="en-US"/>
              </w:rPr>
              <w:t>R</w:t>
            </w:r>
            <w:r w:rsidRPr="00C825BA">
              <w:rPr>
                <w:sz w:val="24"/>
                <w:szCs w:val="24"/>
                <w:lang w:val="en-US"/>
              </w:rPr>
              <w:t>eference lists of relevant manuscripts screened by AB</w:t>
            </w:r>
          </w:p>
        </w:tc>
      </w:tr>
      <w:tr w:rsidR="001213CD" w:rsidRPr="00C825BA" w:rsidTr="005C4A4D">
        <w:tc>
          <w:tcPr>
            <w:tcW w:w="1809" w:type="dxa"/>
            <w:vMerge w:val="restart"/>
          </w:tcPr>
          <w:p w:rsidR="001213CD" w:rsidRPr="00C825BA" w:rsidRDefault="001213CD" w:rsidP="001213CD">
            <w:pPr>
              <w:spacing w:before="240"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825BA">
              <w:rPr>
                <w:b/>
                <w:sz w:val="24"/>
                <w:szCs w:val="24"/>
                <w:lang w:val="en-US"/>
              </w:rPr>
              <w:t>Search strategy: Quality of claims data</w:t>
            </w:r>
          </w:p>
        </w:tc>
        <w:tc>
          <w:tcPr>
            <w:tcW w:w="7479" w:type="dxa"/>
          </w:tcPr>
          <w:p w:rsidR="001213CD" w:rsidRPr="00C825BA" w:rsidRDefault="001213CD" w:rsidP="001213CD">
            <w:pPr>
              <w:spacing w:before="240" w:line="360" w:lineRule="auto"/>
              <w:rPr>
                <w:sz w:val="24"/>
                <w:szCs w:val="24"/>
                <w:lang w:val="en-US"/>
              </w:rPr>
            </w:pPr>
            <w:r w:rsidRPr="00C825BA">
              <w:rPr>
                <w:sz w:val="24"/>
                <w:szCs w:val="24"/>
                <w:lang w:val="en-US"/>
              </w:rPr>
              <w:t>Step 1: PubMed 01/2014</w:t>
            </w:r>
          </w:p>
          <w:p w:rsidR="001213CD" w:rsidRPr="00C825BA" w:rsidRDefault="001213CD" w:rsidP="001213CD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825BA">
              <w:rPr>
                <w:sz w:val="24"/>
                <w:szCs w:val="24"/>
                <w:lang w:val="en-US"/>
              </w:rPr>
              <w:t xml:space="preserve">("claims data" OR "administrative data" OR "routine data" OR "health insurance data") AND (validity OR generalizability OR reliability OR quality) AND methods </w:t>
            </w:r>
          </w:p>
        </w:tc>
      </w:tr>
      <w:tr w:rsidR="001213CD" w:rsidRPr="00C825BA" w:rsidTr="005C4A4D">
        <w:tc>
          <w:tcPr>
            <w:tcW w:w="1809" w:type="dxa"/>
            <w:vMerge/>
          </w:tcPr>
          <w:p w:rsidR="001213CD" w:rsidRPr="00C825BA" w:rsidRDefault="001213CD" w:rsidP="001213CD">
            <w:pPr>
              <w:spacing w:before="240"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</w:tcPr>
          <w:p w:rsidR="001213CD" w:rsidRPr="00C825BA" w:rsidRDefault="001213CD" w:rsidP="001213CD">
            <w:pPr>
              <w:spacing w:before="240" w:line="360" w:lineRule="auto"/>
              <w:rPr>
                <w:sz w:val="24"/>
                <w:szCs w:val="24"/>
                <w:lang w:val="en-US"/>
              </w:rPr>
            </w:pPr>
            <w:r w:rsidRPr="00C825BA">
              <w:rPr>
                <w:sz w:val="24"/>
                <w:szCs w:val="24"/>
                <w:lang w:val="en-US"/>
              </w:rPr>
              <w:t>Step 2: Search results screened for relevant abstracts by AB</w:t>
            </w:r>
          </w:p>
        </w:tc>
      </w:tr>
      <w:tr w:rsidR="001213CD" w:rsidRPr="00C825BA" w:rsidTr="005C4A4D">
        <w:tc>
          <w:tcPr>
            <w:tcW w:w="1809" w:type="dxa"/>
            <w:vMerge/>
          </w:tcPr>
          <w:p w:rsidR="001213CD" w:rsidRPr="00C825BA" w:rsidRDefault="001213CD" w:rsidP="001213CD">
            <w:pPr>
              <w:spacing w:before="240"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</w:tcPr>
          <w:p w:rsidR="001213CD" w:rsidRPr="00C825BA" w:rsidRDefault="001213CD" w:rsidP="001213CD">
            <w:pPr>
              <w:pStyle w:val="berschrift2"/>
              <w:spacing w:after="0" w:line="360" w:lineRule="auto"/>
              <w:jc w:val="left"/>
              <w:outlineLvl w:val="1"/>
              <w:rPr>
                <w:sz w:val="24"/>
                <w:szCs w:val="24"/>
                <w:lang w:val="en-US"/>
              </w:rPr>
            </w:pPr>
            <w:r w:rsidRPr="00C825BA">
              <w:rPr>
                <w:sz w:val="24"/>
                <w:szCs w:val="24"/>
                <w:lang w:val="en-GB"/>
              </w:rPr>
              <w:t xml:space="preserve">Step 3: </w:t>
            </w:r>
            <w:r w:rsidRPr="00C825BA">
              <w:rPr>
                <w:sz w:val="24"/>
                <w:szCs w:val="24"/>
                <w:lang w:val="en-US"/>
              </w:rPr>
              <w:t>Reference lists of relevant manuscripts screened by AB</w:t>
            </w:r>
          </w:p>
        </w:tc>
      </w:tr>
    </w:tbl>
    <w:p w:rsidR="008F5929" w:rsidRPr="00C825BA" w:rsidRDefault="001C1A95" w:rsidP="00C825BA">
      <w:pPr>
        <w:pStyle w:val="berschrift2"/>
        <w:spacing w:after="0"/>
        <w:rPr>
          <w:sz w:val="24"/>
          <w:szCs w:val="24"/>
          <w:lang w:val="en-GB"/>
        </w:rPr>
      </w:pPr>
      <w:r w:rsidRPr="00C825BA">
        <w:rPr>
          <w:sz w:val="24"/>
          <w:szCs w:val="24"/>
          <w:lang w:val="en-GB"/>
        </w:rPr>
        <w:t>Supplementary t</w:t>
      </w:r>
      <w:r w:rsidR="001213CD" w:rsidRPr="00C825BA">
        <w:rPr>
          <w:sz w:val="24"/>
          <w:szCs w:val="24"/>
          <w:lang w:val="en-GB"/>
        </w:rPr>
        <w:t>able 1: Literature search strategies</w:t>
      </w:r>
      <w:bookmarkEnd w:id="0"/>
    </w:p>
    <w:sectPr w:rsidR="008F5929" w:rsidRPr="00C825BA" w:rsidSect="008F5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A4D"/>
    <w:rsid w:val="001213CD"/>
    <w:rsid w:val="001C1A95"/>
    <w:rsid w:val="002612A6"/>
    <w:rsid w:val="005C4A4D"/>
    <w:rsid w:val="00692AAE"/>
    <w:rsid w:val="008F5929"/>
    <w:rsid w:val="009A67DA"/>
    <w:rsid w:val="009C1BC5"/>
    <w:rsid w:val="00C825BA"/>
    <w:rsid w:val="00CD2AA1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A4D"/>
    <w:pPr>
      <w:spacing w:before="0" w:beforeAutospacing="0" w:after="0" w:afterAutospacing="0" w:line="480" w:lineRule="auto"/>
      <w:jc w:val="both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4A4D"/>
    <w:pPr>
      <w:keepNext/>
      <w:spacing w:before="240" w:after="60"/>
      <w:outlineLvl w:val="0"/>
    </w:pPr>
    <w:rPr>
      <w:rFonts w:eastAsia="Times New Roman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4A4D"/>
    <w:pPr>
      <w:keepNext/>
      <w:spacing w:before="240" w:after="120"/>
      <w:outlineLvl w:val="1"/>
    </w:pPr>
    <w:rPr>
      <w:rFonts w:eastAsia="Times New Roman"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4A4D"/>
    <w:rPr>
      <w:rFonts w:ascii="Arial" w:eastAsia="Times New Roman" w:hAnsi="Arial" w:cs="Times New Roman"/>
      <w:bCs/>
      <w:kern w:val="32"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4A4D"/>
    <w:rPr>
      <w:rFonts w:ascii="Arial" w:eastAsia="Times New Roman" w:hAnsi="Arial" w:cs="Times New Roman"/>
      <w:bCs/>
      <w:iCs/>
      <w:sz w:val="20"/>
      <w:szCs w:val="28"/>
    </w:rPr>
  </w:style>
  <w:style w:type="table" w:styleId="Tabellenraster">
    <w:name w:val="Table Grid"/>
    <w:basedOn w:val="NormaleTabelle"/>
    <w:uiPriority w:val="59"/>
    <w:rsid w:val="005C4A4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rogowski</cp:lastModifiedBy>
  <cp:revision>4</cp:revision>
  <dcterms:created xsi:type="dcterms:W3CDTF">2015-09-22T10:18:00Z</dcterms:created>
  <dcterms:modified xsi:type="dcterms:W3CDTF">2015-09-30T12:07:00Z</dcterms:modified>
</cp:coreProperties>
</file>