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D9" w:rsidRDefault="00DD00D9" w:rsidP="00DD00D9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Supplementary Figure 1</w:t>
      </w:r>
      <w:r w:rsidRPr="00BC1114">
        <w:rPr>
          <w:rFonts w:ascii="Times New Roman" w:hAnsi="Times New Roman"/>
          <w:b/>
          <w:color w:val="auto"/>
          <w:sz w:val="24"/>
        </w:rPr>
        <w:t>: Categories of public and patient perspectives</w:t>
      </w:r>
      <w:r>
        <w:rPr>
          <w:rFonts w:ascii="Times New Roman" w:hAnsi="Times New Roman"/>
          <w:b/>
          <w:color w:val="auto"/>
          <w:sz w:val="24"/>
        </w:rPr>
        <w:t xml:space="preserve"> in </w:t>
      </w:r>
      <w:proofErr w:type="spellStart"/>
      <w:r>
        <w:rPr>
          <w:rFonts w:ascii="Times New Roman" w:hAnsi="Times New Roman"/>
          <w:b/>
          <w:color w:val="auto"/>
          <w:sz w:val="24"/>
        </w:rPr>
        <w:t>HTA</w:t>
      </w:r>
      <w:proofErr w:type="spellEnd"/>
      <w:r w:rsidRPr="00BC1114">
        <w:rPr>
          <w:rFonts w:ascii="Times New Roman" w:hAnsi="Times New Roman"/>
          <w:b/>
          <w:color w:val="auto"/>
          <w:sz w:val="24"/>
        </w:rPr>
        <w:t xml:space="preserve"> </w:t>
      </w:r>
    </w:p>
    <w:p w:rsidR="00DD00D9" w:rsidRDefault="00DD00D9" w:rsidP="00DD00D9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color w:val="auto"/>
          <w:sz w:val="24"/>
        </w:rPr>
      </w:pPr>
    </w:p>
    <w:p w:rsidR="00DD00D9" w:rsidRPr="00BC1114" w:rsidRDefault="00DD00D9" w:rsidP="00DD00D9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color w:val="auto"/>
          <w:sz w:val="24"/>
        </w:rPr>
      </w:pPr>
      <w:r w:rsidRPr="00B23D9D">
        <w:rPr>
          <w:rFonts w:ascii="Times New Roman" w:hAnsi="Times New Roman"/>
          <w:b/>
          <w:noProof/>
          <w:color w:val="auto"/>
          <w:sz w:val="24"/>
          <w:lang w:val="en-US" w:eastAsia="en-US"/>
        </w:rPr>
        <w:drawing>
          <wp:inline distT="0" distB="0" distL="0" distR="0" wp14:anchorId="059EFC59" wp14:editId="3F4383D3">
            <wp:extent cx="5486400" cy="3121025"/>
            <wp:effectExtent l="0" t="0" r="0" b="3175"/>
            <wp:docPr id="6" name="Picture 5" descr="F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Fig2.jp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0D9" w:rsidRPr="00613955" w:rsidRDefault="00DD00D9" w:rsidP="00DD00D9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color w:val="auto"/>
          <w:sz w:val="24"/>
        </w:rPr>
      </w:pPr>
      <w:r w:rsidRPr="00BC1114">
        <w:rPr>
          <w:rFonts w:ascii="Times New Roman" w:hAnsi="Times New Roman"/>
          <w:b/>
          <w:color w:val="auto"/>
          <w:sz w:val="24"/>
        </w:rPr>
        <w:t xml:space="preserve"> </w:t>
      </w:r>
    </w:p>
    <w:p w:rsidR="00DD00D9" w:rsidRPr="00BC1114" w:rsidRDefault="00DD00D9" w:rsidP="00DD00D9">
      <w:pPr>
        <w:rPr>
          <w:rFonts w:ascii="Times New Roman" w:hAnsi="Times New Roman"/>
          <w:b/>
          <w:color w:val="auto"/>
          <w:sz w:val="24"/>
        </w:rPr>
      </w:pPr>
    </w:p>
    <w:p w:rsidR="00DD00D9" w:rsidRDefault="00DD00D9" w:rsidP="00DD00D9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color w:val="auto"/>
          <w:sz w:val="24"/>
        </w:rPr>
      </w:pPr>
      <w:bookmarkStart w:id="0" w:name="_GoBack"/>
      <w:bookmarkEnd w:id="0"/>
    </w:p>
    <w:sectPr w:rsidR="00DD00D9" w:rsidSect="000F60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B3"/>
    <w:rsid w:val="000F601C"/>
    <w:rsid w:val="006A36B3"/>
    <w:rsid w:val="00DD00D9"/>
    <w:rsid w:val="00F9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2A66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6B3"/>
    <w:pPr>
      <w:spacing w:after="320" w:line="300" w:lineRule="auto"/>
    </w:pPr>
    <w:rPr>
      <w:rFonts w:ascii="Calibri Light" w:hAnsi="Calibri Light"/>
      <w:color w:val="0F243E" w:themeColor="text2" w:themeShade="80"/>
      <w:sz w:val="22"/>
      <w:lang w:val="en-CA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0D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0D9"/>
    <w:rPr>
      <w:rFonts w:ascii="Lucida Grande" w:hAnsi="Lucida Grande" w:cs="Lucida Grande"/>
      <w:color w:val="0F243E" w:themeColor="text2" w:themeShade="80"/>
      <w:sz w:val="18"/>
      <w:szCs w:val="18"/>
      <w:lang w:val="en-CA"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6B3"/>
    <w:pPr>
      <w:spacing w:after="320" w:line="300" w:lineRule="auto"/>
    </w:pPr>
    <w:rPr>
      <w:rFonts w:ascii="Calibri Light" w:hAnsi="Calibri Light"/>
      <w:color w:val="0F243E" w:themeColor="text2" w:themeShade="80"/>
      <w:sz w:val="22"/>
      <w:lang w:val="en-CA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0D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0D9"/>
    <w:rPr>
      <w:rFonts w:ascii="Lucida Grande" w:hAnsi="Lucida Grande" w:cs="Lucida Grande"/>
      <w:color w:val="0F243E" w:themeColor="text2" w:themeShade="80"/>
      <w:sz w:val="18"/>
      <w:szCs w:val="18"/>
      <w:lang w:val="en-C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Macintosh Word</Application>
  <DocSecurity>0</DocSecurity>
  <Lines>1</Lines>
  <Paragraphs>1</Paragraphs>
  <ScaleCrop>false</ScaleCrop>
  <Company>McMaster University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Tripp</dc:creator>
  <cp:keywords/>
  <dc:description/>
  <cp:lastModifiedBy>Laura Tripp</cp:lastModifiedBy>
  <cp:revision>2</cp:revision>
  <dcterms:created xsi:type="dcterms:W3CDTF">2016-05-20T17:05:00Z</dcterms:created>
  <dcterms:modified xsi:type="dcterms:W3CDTF">2016-05-20T17:05:00Z</dcterms:modified>
</cp:coreProperties>
</file>