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C6" w:rsidRPr="003E78C5" w:rsidRDefault="00F773C6" w:rsidP="00F773C6">
      <w:pPr>
        <w:spacing w:after="200" w:line="276" w:lineRule="auto"/>
        <w:rPr>
          <w:rFonts w:ascii="Times New Roman" w:hAnsi="Times New Roman"/>
          <w:b/>
          <w:noProof/>
          <w:sz w:val="22"/>
          <w:szCs w:val="22"/>
        </w:rPr>
      </w:pPr>
    </w:p>
    <w:tbl>
      <w:tblPr>
        <w:tblStyle w:val="TableGrid"/>
        <w:tblW w:w="4957" w:type="pct"/>
        <w:tblLook w:val="04A0" w:firstRow="1" w:lastRow="0" w:firstColumn="1" w:lastColumn="0" w:noHBand="0" w:noVBand="1"/>
      </w:tblPr>
      <w:tblGrid>
        <w:gridCol w:w="1838"/>
        <w:gridCol w:w="7370"/>
      </w:tblGrid>
      <w:tr w:rsidR="00F773C6" w:rsidRPr="00252B92" w:rsidTr="00B9286C">
        <w:trPr>
          <w:trHeight w:val="136"/>
        </w:trPr>
        <w:tc>
          <w:tcPr>
            <w:tcW w:w="998" w:type="pct"/>
            <w:tcBorders>
              <w:bottom w:val="single" w:sz="12" w:space="0" w:color="auto"/>
            </w:tcBorders>
            <w:shd w:val="clear" w:color="auto" w:fill="BFBFBF" w:themeFill="background1" w:themeFillShade="BF"/>
          </w:tcPr>
          <w:p w:rsidR="00F773C6" w:rsidRPr="00B9286C" w:rsidRDefault="00F773C6" w:rsidP="006F4AC0">
            <w:pPr>
              <w:spacing w:after="120" w:line="240" w:lineRule="auto"/>
              <w:rPr>
                <w:rFonts w:ascii="Times New Roman" w:hAnsi="Times New Roman"/>
                <w:b/>
                <w:bCs/>
                <w:sz w:val="16"/>
                <w:szCs w:val="16"/>
                <w:lang w:val="en-US"/>
              </w:rPr>
            </w:pPr>
          </w:p>
          <w:p w:rsidR="00F773C6" w:rsidRPr="00B9286C" w:rsidRDefault="00F773C6" w:rsidP="006F4AC0">
            <w:pPr>
              <w:spacing w:after="120" w:line="240" w:lineRule="auto"/>
              <w:rPr>
                <w:rFonts w:ascii="Times New Roman" w:hAnsi="Times New Roman"/>
                <w:b/>
                <w:bCs/>
                <w:sz w:val="16"/>
                <w:szCs w:val="16"/>
              </w:rPr>
            </w:pPr>
            <w:r w:rsidRPr="00B9286C">
              <w:rPr>
                <w:rFonts w:ascii="Times New Roman" w:hAnsi="Times New Roman"/>
                <w:b/>
                <w:bCs/>
                <w:sz w:val="16"/>
                <w:szCs w:val="16"/>
              </w:rPr>
              <w:t>Attribute</w:t>
            </w:r>
          </w:p>
        </w:tc>
        <w:tc>
          <w:tcPr>
            <w:tcW w:w="4002" w:type="pct"/>
            <w:tcBorders>
              <w:bottom w:val="single" w:sz="12" w:space="0" w:color="auto"/>
            </w:tcBorders>
            <w:shd w:val="clear" w:color="auto" w:fill="BFBFBF" w:themeFill="background1" w:themeFillShade="BF"/>
          </w:tcPr>
          <w:p w:rsidR="00F773C6" w:rsidRPr="00B9286C" w:rsidRDefault="00F773C6" w:rsidP="006F4AC0">
            <w:pPr>
              <w:tabs>
                <w:tab w:val="left" w:pos="1931"/>
              </w:tabs>
              <w:spacing w:after="120" w:line="240" w:lineRule="auto"/>
              <w:jc w:val="center"/>
              <w:rPr>
                <w:rFonts w:ascii="Times New Roman" w:hAnsi="Times New Roman"/>
                <w:b/>
                <w:sz w:val="16"/>
                <w:szCs w:val="16"/>
              </w:rPr>
            </w:pPr>
          </w:p>
          <w:p w:rsidR="00F773C6" w:rsidRPr="00B9286C" w:rsidRDefault="00F773C6" w:rsidP="006F4AC0">
            <w:pPr>
              <w:tabs>
                <w:tab w:val="left" w:pos="1931"/>
              </w:tabs>
              <w:spacing w:after="120" w:line="240" w:lineRule="auto"/>
              <w:jc w:val="center"/>
              <w:rPr>
                <w:rFonts w:ascii="Times New Roman" w:hAnsi="Times New Roman"/>
                <w:b/>
                <w:sz w:val="16"/>
                <w:szCs w:val="16"/>
              </w:rPr>
            </w:pPr>
            <w:r w:rsidRPr="00B9286C">
              <w:rPr>
                <w:rFonts w:ascii="Times New Roman" w:hAnsi="Times New Roman"/>
                <w:b/>
                <w:sz w:val="16"/>
                <w:szCs w:val="16"/>
              </w:rPr>
              <w:t>Description for patients</w:t>
            </w:r>
          </w:p>
        </w:tc>
      </w:tr>
      <w:tr w:rsidR="00F773C6" w:rsidRPr="00252B92" w:rsidTr="00B9286C">
        <w:trPr>
          <w:trHeight w:val="359"/>
        </w:trPr>
        <w:tc>
          <w:tcPr>
            <w:tcW w:w="998" w:type="pct"/>
            <w:tcBorders>
              <w:top w:val="single" w:sz="12" w:space="0" w:color="auto"/>
            </w:tcBorders>
          </w:tcPr>
          <w:p w:rsidR="00F773C6" w:rsidRPr="00B9286C" w:rsidRDefault="00F773C6" w:rsidP="006F4AC0">
            <w:pPr>
              <w:spacing w:after="120" w:line="240" w:lineRule="auto"/>
              <w:rPr>
                <w:rFonts w:ascii="Times New Roman" w:hAnsi="Times New Roman"/>
                <w:b/>
                <w:bCs/>
                <w:color w:val="000000"/>
                <w:sz w:val="16"/>
                <w:szCs w:val="16"/>
              </w:rPr>
            </w:pPr>
          </w:p>
          <w:p w:rsidR="00F773C6" w:rsidRPr="00B9286C" w:rsidRDefault="00F773C6" w:rsidP="006F4AC0">
            <w:pPr>
              <w:spacing w:after="120" w:line="240" w:lineRule="auto"/>
              <w:rPr>
                <w:rFonts w:ascii="Times New Roman" w:hAnsi="Times New Roman"/>
                <w:b/>
                <w:bCs/>
                <w:color w:val="000000"/>
                <w:sz w:val="16"/>
                <w:szCs w:val="16"/>
              </w:rPr>
            </w:pPr>
            <w:r w:rsidRPr="00B9286C">
              <w:rPr>
                <w:rFonts w:ascii="Times New Roman" w:hAnsi="Times New Roman"/>
                <w:b/>
                <w:bCs/>
                <w:color w:val="000000"/>
                <w:sz w:val="16"/>
                <w:szCs w:val="16"/>
              </w:rPr>
              <w:t>Risk of death</w:t>
            </w:r>
          </w:p>
          <w:p w:rsidR="00F773C6" w:rsidRPr="00B9286C" w:rsidRDefault="00F773C6" w:rsidP="006F4AC0">
            <w:pPr>
              <w:spacing w:after="120" w:line="240" w:lineRule="auto"/>
              <w:rPr>
                <w:rFonts w:ascii="Times New Roman" w:hAnsi="Times New Roman"/>
                <w:b/>
                <w:bCs/>
                <w:color w:val="000000"/>
                <w:sz w:val="16"/>
                <w:szCs w:val="16"/>
              </w:rPr>
            </w:pPr>
          </w:p>
        </w:tc>
        <w:tc>
          <w:tcPr>
            <w:tcW w:w="4002" w:type="pct"/>
            <w:tcBorders>
              <w:top w:val="single" w:sz="12" w:space="0" w:color="auto"/>
            </w:tcBorders>
          </w:tcPr>
          <w:p w:rsidR="00F773C6" w:rsidRPr="00BD4C7C" w:rsidRDefault="00F773C6" w:rsidP="00023F64">
            <w:pPr>
              <w:tabs>
                <w:tab w:val="left" w:pos="1931"/>
              </w:tabs>
              <w:spacing w:after="120" w:line="240" w:lineRule="auto"/>
              <w:jc w:val="both"/>
              <w:rPr>
                <w:rFonts w:ascii="Times New Roman" w:hAnsi="Times New Roman"/>
                <w:bCs/>
                <w:color w:val="000000"/>
                <w:sz w:val="17"/>
                <w:szCs w:val="17"/>
              </w:rPr>
            </w:pPr>
            <w:r w:rsidRPr="00BD4C7C">
              <w:rPr>
                <w:rFonts w:ascii="Times New Roman" w:hAnsi="Times New Roman"/>
                <w:bCs/>
                <w:color w:val="000000"/>
                <w:sz w:val="17"/>
                <w:szCs w:val="17"/>
                <w:lang w:val="en-US"/>
              </w:rPr>
              <w:t xml:space="preserve">Regardless of the chosen drug therapy some patients still die from the consequences of acute coronary syndrome (mild or severe myocardial infarction). Risk of mortality refers to all deaths that occur during one year of long-term therapy after mild or severe heart attack. Depending on the type of drug therapy 4-6% of patients die. This means that of 100 patients treated 4-6 people die within a year. The maximum difference between the two therapies is thus 2 out of 100 people. </w:t>
            </w:r>
            <w:r w:rsidRPr="00BD4C7C">
              <w:rPr>
                <w:rFonts w:ascii="Times New Roman" w:hAnsi="Times New Roman"/>
                <w:bCs/>
                <w:color w:val="000000"/>
                <w:sz w:val="17"/>
                <w:szCs w:val="17"/>
              </w:rPr>
              <w:fldChar w:fldCharType="begin">
                <w:fldData xml:space="preserve">PEVuZE5vdGU+PENpdGU+PEF1dGhvcj5XYWxsZW50aW48L0F1dGhvcj48WWVhcj4yMDA5PC9ZZWFy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</w:fldData>
              </w:fldChar>
            </w:r>
            <w:r w:rsidRPr="00C175E0">
              <w:rPr>
                <w:rFonts w:ascii="Times New Roman" w:hAnsi="Times New Roman"/>
                <w:bCs/>
                <w:color w:val="000000"/>
                <w:sz w:val="17"/>
                <w:szCs w:val="17"/>
                <w:lang w:val="en-US"/>
              </w:rPr>
              <w:instrText xml:space="preserve"> ADDIN EN.CITE </w:instrText>
            </w:r>
            <w:r>
              <w:rPr>
                <w:rFonts w:ascii="Times New Roman" w:hAnsi="Times New Roman"/>
                <w:bCs/>
                <w:color w:val="000000"/>
                <w:sz w:val="17"/>
                <w:szCs w:val="17"/>
              </w:rPr>
              <w:fldChar w:fldCharType="begin">
                <w:fldData xml:space="preserve">PEVuZE5vdGU+PENpdGU+PEF1dGhvcj5XYWxsZW50aW48L0F1dGhvcj48WWVhcj4yMDA5PC9ZZWFy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</w:fldData>
              </w:fldChar>
            </w:r>
            <w:r w:rsidRPr="00C175E0">
              <w:rPr>
                <w:rFonts w:ascii="Times New Roman" w:hAnsi="Times New Roman"/>
                <w:bCs/>
                <w:color w:val="000000"/>
                <w:sz w:val="17"/>
                <w:szCs w:val="17"/>
                <w:lang w:val="en-US"/>
              </w:rPr>
              <w:instrText xml:space="preserve"> ADDIN EN.CITE.DATA </w:instrText>
            </w:r>
            <w:r>
              <w:rPr>
                <w:rFonts w:ascii="Times New Roman" w:hAnsi="Times New Roman"/>
                <w:bCs/>
                <w:color w:val="000000"/>
                <w:sz w:val="17"/>
                <w:szCs w:val="17"/>
              </w:rPr>
            </w:r>
            <w:r>
              <w:rPr>
                <w:rFonts w:ascii="Times New Roman" w:hAnsi="Times New Roman"/>
                <w:bCs/>
                <w:color w:val="000000"/>
                <w:sz w:val="17"/>
                <w:szCs w:val="17"/>
              </w:rPr>
              <w:fldChar w:fldCharType="end"/>
            </w:r>
            <w:r w:rsidRPr="00BD4C7C">
              <w:rPr>
                <w:rFonts w:ascii="Times New Roman" w:hAnsi="Times New Roman"/>
                <w:bCs/>
                <w:color w:val="000000"/>
                <w:sz w:val="17"/>
                <w:szCs w:val="17"/>
              </w:rPr>
            </w:r>
            <w:r w:rsidRPr="00BD4C7C">
              <w:rPr>
                <w:rFonts w:ascii="Times New Roman" w:hAnsi="Times New Roman"/>
                <w:bCs/>
                <w:color w:val="000000"/>
                <w:sz w:val="17"/>
                <w:szCs w:val="17"/>
              </w:rPr>
              <w:fldChar w:fldCharType="separate"/>
            </w:r>
            <w:r w:rsidRPr="00C175E0">
              <w:rPr>
                <w:rFonts w:ascii="Times New Roman" w:hAnsi="Times New Roman"/>
                <w:bCs/>
                <w:noProof/>
                <w:color w:val="000000"/>
                <w:sz w:val="17"/>
                <w:szCs w:val="17"/>
                <w:lang w:val="en-US"/>
              </w:rPr>
              <w:t>[11,22]</w:t>
            </w:r>
            <w:r w:rsidRPr="00BD4C7C">
              <w:rPr>
                <w:rFonts w:ascii="Times New Roman" w:hAnsi="Times New Roman"/>
                <w:bCs/>
                <w:color w:val="000000"/>
                <w:sz w:val="17"/>
                <w:szCs w:val="17"/>
              </w:rPr>
              <w:fldChar w:fldCharType="end"/>
            </w:r>
          </w:p>
        </w:tc>
      </w:tr>
      <w:tr w:rsidR="00F773C6" w:rsidRPr="00252B92" w:rsidTr="00B9286C">
        <w:trPr>
          <w:trHeight w:val="136"/>
        </w:trPr>
        <w:tc>
          <w:tcPr>
            <w:tcW w:w="998" w:type="pct"/>
          </w:tcPr>
          <w:p w:rsidR="00F773C6" w:rsidRPr="00B9286C" w:rsidRDefault="00F773C6" w:rsidP="006F4AC0">
            <w:pPr>
              <w:spacing w:after="120" w:line="240" w:lineRule="auto"/>
              <w:rPr>
                <w:rFonts w:ascii="Times New Roman" w:hAnsi="Times New Roman"/>
                <w:b/>
                <w:bCs/>
                <w:color w:val="000000"/>
                <w:sz w:val="16"/>
                <w:szCs w:val="16"/>
                <w:lang w:val="en-US"/>
              </w:rPr>
            </w:pPr>
          </w:p>
          <w:p w:rsidR="00F773C6" w:rsidRPr="00B9286C" w:rsidRDefault="00F773C6" w:rsidP="006F4AC0">
            <w:pPr>
              <w:spacing w:after="120" w:line="240" w:lineRule="auto"/>
              <w:rPr>
                <w:rFonts w:ascii="Times New Roman" w:hAnsi="Times New Roman"/>
                <w:b/>
                <w:bCs/>
                <w:color w:val="000000"/>
                <w:sz w:val="16"/>
                <w:szCs w:val="16"/>
                <w:lang w:val="en-US"/>
              </w:rPr>
            </w:pPr>
            <w:r w:rsidRPr="00B9286C">
              <w:rPr>
                <w:rFonts w:ascii="Times New Roman" w:hAnsi="Times New Roman"/>
                <w:b/>
                <w:bCs/>
                <w:color w:val="000000"/>
                <w:sz w:val="16"/>
                <w:szCs w:val="16"/>
                <w:lang w:val="en-US"/>
              </w:rPr>
              <w:t>Risk of a new heart attack</w:t>
            </w:r>
          </w:p>
          <w:p w:rsidR="00F773C6" w:rsidRPr="00B9286C" w:rsidRDefault="00F773C6" w:rsidP="006F4AC0">
            <w:pPr>
              <w:spacing w:after="120" w:line="240" w:lineRule="auto"/>
              <w:rPr>
                <w:rFonts w:ascii="Times New Roman" w:hAnsi="Times New Roman"/>
                <w:b/>
                <w:bCs/>
                <w:color w:val="000000"/>
                <w:sz w:val="16"/>
                <w:szCs w:val="16"/>
                <w:lang w:val="en-US"/>
              </w:rPr>
            </w:pPr>
          </w:p>
        </w:tc>
        <w:tc>
          <w:tcPr>
            <w:tcW w:w="4002" w:type="pct"/>
          </w:tcPr>
          <w:p w:rsidR="00F773C6" w:rsidRPr="00BD4C7C" w:rsidRDefault="00F773C6" w:rsidP="00023F64">
            <w:pPr>
              <w:tabs>
                <w:tab w:val="left" w:pos="1931"/>
              </w:tabs>
              <w:spacing w:after="120" w:line="240" w:lineRule="auto"/>
              <w:jc w:val="both"/>
              <w:rPr>
                <w:rFonts w:ascii="Times New Roman" w:hAnsi="Times New Roman"/>
                <w:bCs/>
                <w:color w:val="000000"/>
                <w:sz w:val="17"/>
                <w:szCs w:val="17"/>
              </w:rPr>
            </w:pPr>
            <w:r w:rsidRPr="008660D0">
              <w:rPr>
                <w:rFonts w:ascii="Times New Roman" w:hAnsi="Times New Roman"/>
                <w:bCs/>
                <w:color w:val="000000"/>
                <w:sz w:val="17"/>
                <w:szCs w:val="17"/>
                <w:lang w:val="en-US"/>
              </w:rPr>
              <w:t xml:space="preserve">Following a mild or severe heart attack a </w:t>
            </w:r>
            <w:r w:rsidRPr="00BD4C7C">
              <w:rPr>
                <w:rFonts w:ascii="Times New Roman" w:hAnsi="Times New Roman"/>
                <w:bCs/>
                <w:color w:val="000000"/>
                <w:sz w:val="17"/>
                <w:szCs w:val="17"/>
                <w:lang w:val="en-US"/>
              </w:rPr>
              <w:t xml:space="preserve">new heart attack can occasionally occur. A new heart attack is an acute and life-threatening event. Parts of the heart muscle will die due to a circulatory disorder. The main symptoms are heavy pressure sensation behind the sternum with chest pain and radiating pain, usually in combination with fear. Common symptoms are low blood pressure, low pulse, pallor and cold sweats, nausea and (rarely) vomiting. Also "silent" heart attacks without discomfort are possible. Depending on the type of drug therapy 5 -7% of patients suffer a recurrent heart attack. That means, within a year out of 100 people treated 5-7 patients are suffering a recurrent heart attack. The maximum difference between the two therapies is thus 2 of 100 people. </w:t>
            </w:r>
            <w:r w:rsidRPr="00BD4C7C">
              <w:rPr>
                <w:rFonts w:ascii="Times New Roman" w:hAnsi="Times New Roman"/>
                <w:bCs/>
                <w:color w:val="000000"/>
                <w:sz w:val="17"/>
                <w:szCs w:val="17"/>
              </w:rPr>
              <w:fldChar w:fldCharType="begin">
                <w:fldData xml:space="preserve">PEVuZE5vdGU+PENpdGU+PEF1dGhvcj5CZWhhbjwvQXV0aG9yPjxZZWFyPjIwMTA8L1llYXI+PFJl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</w:fldData>
              </w:fldChar>
            </w:r>
            <w:r w:rsidRPr="00C175E0">
              <w:rPr>
                <w:rFonts w:ascii="Times New Roman" w:hAnsi="Times New Roman"/>
                <w:bCs/>
                <w:color w:val="000000"/>
                <w:sz w:val="17"/>
                <w:szCs w:val="17"/>
                <w:lang w:val="en-US"/>
              </w:rPr>
              <w:instrText xml:space="preserve"> ADDIN EN.CITE </w:instrText>
            </w:r>
            <w:r>
              <w:rPr>
                <w:rFonts w:ascii="Times New Roman" w:hAnsi="Times New Roman"/>
                <w:bCs/>
                <w:color w:val="000000"/>
                <w:sz w:val="17"/>
                <w:szCs w:val="17"/>
              </w:rPr>
              <w:fldChar w:fldCharType="begin">
                <w:fldData xml:space="preserve">PEVuZE5vdGU+PENpdGU+PEF1dGhvcj5CZWhhbjwvQXV0aG9yPjxZZWFyPjIwMTA8L1llYXI+PFJl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</w:fldData>
              </w:fldChar>
            </w:r>
            <w:r w:rsidRPr="00C175E0">
              <w:rPr>
                <w:rFonts w:ascii="Times New Roman" w:hAnsi="Times New Roman"/>
                <w:bCs/>
                <w:color w:val="000000"/>
                <w:sz w:val="17"/>
                <w:szCs w:val="17"/>
                <w:lang w:val="en-US"/>
              </w:rPr>
              <w:instrText xml:space="preserve"> ADDIN EN.CITE.DATA </w:instrText>
            </w:r>
            <w:r>
              <w:rPr>
                <w:rFonts w:ascii="Times New Roman" w:hAnsi="Times New Roman"/>
                <w:bCs/>
                <w:color w:val="000000"/>
                <w:sz w:val="17"/>
                <w:szCs w:val="17"/>
              </w:rPr>
            </w:r>
            <w:r>
              <w:rPr>
                <w:rFonts w:ascii="Times New Roman" w:hAnsi="Times New Roman"/>
                <w:bCs/>
                <w:color w:val="000000"/>
                <w:sz w:val="17"/>
                <w:szCs w:val="17"/>
              </w:rPr>
              <w:fldChar w:fldCharType="end"/>
            </w:r>
            <w:r w:rsidRPr="00BD4C7C">
              <w:rPr>
                <w:rFonts w:ascii="Times New Roman" w:hAnsi="Times New Roman"/>
                <w:bCs/>
                <w:color w:val="000000"/>
                <w:sz w:val="17"/>
                <w:szCs w:val="17"/>
              </w:rPr>
            </w:r>
            <w:r w:rsidRPr="00BD4C7C">
              <w:rPr>
                <w:rFonts w:ascii="Times New Roman" w:hAnsi="Times New Roman"/>
                <w:bCs/>
                <w:color w:val="000000"/>
                <w:sz w:val="17"/>
                <w:szCs w:val="17"/>
              </w:rPr>
              <w:fldChar w:fldCharType="separate"/>
            </w:r>
            <w:r w:rsidRPr="00C175E0">
              <w:rPr>
                <w:rFonts w:ascii="Times New Roman" w:hAnsi="Times New Roman"/>
                <w:bCs/>
                <w:noProof/>
                <w:color w:val="000000"/>
                <w:sz w:val="17"/>
                <w:szCs w:val="17"/>
                <w:lang w:val="en-US"/>
              </w:rPr>
              <w:t>[11,22]</w:t>
            </w:r>
            <w:r w:rsidRPr="00BD4C7C">
              <w:rPr>
                <w:rFonts w:ascii="Times New Roman" w:hAnsi="Times New Roman"/>
                <w:bCs/>
                <w:color w:val="000000"/>
                <w:sz w:val="17"/>
                <w:szCs w:val="17"/>
              </w:rPr>
              <w:fldChar w:fldCharType="end"/>
            </w:r>
          </w:p>
        </w:tc>
      </w:tr>
      <w:tr w:rsidR="00F773C6" w:rsidRPr="00F8065F" w:rsidTr="00B9286C">
        <w:trPr>
          <w:trHeight w:val="130"/>
        </w:trPr>
        <w:tc>
          <w:tcPr>
            <w:tcW w:w="998" w:type="pct"/>
          </w:tcPr>
          <w:p w:rsidR="00F773C6" w:rsidRPr="00B9286C" w:rsidRDefault="00F773C6" w:rsidP="006F4AC0">
            <w:pPr>
              <w:spacing w:after="120" w:line="240" w:lineRule="auto"/>
              <w:rPr>
                <w:rFonts w:ascii="Times New Roman" w:hAnsi="Times New Roman"/>
                <w:b/>
                <w:bCs/>
                <w:color w:val="000000"/>
                <w:sz w:val="16"/>
                <w:szCs w:val="16"/>
              </w:rPr>
            </w:pPr>
          </w:p>
          <w:p w:rsidR="00F773C6" w:rsidRPr="00B9286C" w:rsidRDefault="00F773C6" w:rsidP="006F4AC0">
            <w:pPr>
              <w:spacing w:after="120" w:line="240" w:lineRule="auto"/>
              <w:rPr>
                <w:rFonts w:ascii="Times New Roman" w:hAnsi="Times New Roman"/>
                <w:b/>
                <w:bCs/>
                <w:color w:val="000000"/>
                <w:sz w:val="16"/>
                <w:szCs w:val="16"/>
              </w:rPr>
            </w:pPr>
            <w:r w:rsidRPr="00B9286C">
              <w:rPr>
                <w:rFonts w:ascii="Times New Roman" w:hAnsi="Times New Roman"/>
                <w:b/>
                <w:bCs/>
                <w:color w:val="000000"/>
                <w:sz w:val="16"/>
                <w:szCs w:val="16"/>
              </w:rPr>
              <w:t>Bleeding</w:t>
            </w:r>
          </w:p>
          <w:p w:rsidR="00F773C6" w:rsidRPr="00B9286C" w:rsidRDefault="00F773C6" w:rsidP="006F4AC0">
            <w:pPr>
              <w:spacing w:after="120" w:line="240" w:lineRule="auto"/>
              <w:rPr>
                <w:rFonts w:ascii="Times New Roman" w:hAnsi="Times New Roman"/>
                <w:b/>
                <w:bCs/>
                <w:color w:val="000000"/>
                <w:sz w:val="16"/>
                <w:szCs w:val="16"/>
              </w:rPr>
            </w:pPr>
          </w:p>
        </w:tc>
        <w:tc>
          <w:tcPr>
            <w:tcW w:w="4002" w:type="pct"/>
          </w:tcPr>
          <w:p w:rsidR="00F773C6" w:rsidRPr="00BD4C7C" w:rsidRDefault="00F773C6" w:rsidP="00C258F5">
            <w:pPr>
              <w:tabs>
                <w:tab w:val="left" w:pos="1931"/>
              </w:tabs>
              <w:spacing w:after="120" w:line="240" w:lineRule="auto"/>
              <w:jc w:val="both"/>
              <w:rPr>
                <w:rFonts w:ascii="Times New Roman" w:hAnsi="Times New Roman"/>
                <w:color w:val="000000"/>
                <w:sz w:val="17"/>
                <w:szCs w:val="17"/>
                <w:lang w:val="en-US"/>
              </w:rPr>
            </w:pPr>
            <w:r w:rsidRPr="008660D0">
              <w:rPr>
                <w:rFonts w:ascii="Times New Roman" w:hAnsi="Times New Roman"/>
                <w:color w:val="000000"/>
                <w:sz w:val="17"/>
                <w:szCs w:val="17"/>
                <w:lang w:val="en-US"/>
              </w:rPr>
              <w:t>A side effect of treatment after a minor or major heart attack is the occurrence of blee</w:t>
            </w:r>
            <w:r w:rsidRPr="00BD4C7C">
              <w:rPr>
                <w:rFonts w:ascii="Times New Roman" w:hAnsi="Times New Roman"/>
                <w:color w:val="000000"/>
                <w:sz w:val="17"/>
                <w:szCs w:val="17"/>
                <w:lang w:val="en-US"/>
              </w:rPr>
              <w:t>ding. These include, for example: blood in urine, blood in the eye, blood in cough or expectoration; menstrual bleeding that occurs at other times or more than the normal period, bleeding from the stomach (ulcer) or bleeding gums. Bleed</w:t>
            </w:r>
            <w:r w:rsidR="00C258F5">
              <w:rPr>
                <w:rFonts w:ascii="Times New Roman" w:hAnsi="Times New Roman"/>
                <w:color w:val="000000"/>
                <w:sz w:val="17"/>
                <w:szCs w:val="17"/>
                <w:lang w:val="en-US"/>
              </w:rPr>
              <w:t>s</w:t>
            </w:r>
            <w:r w:rsidRPr="00BD4C7C">
              <w:rPr>
                <w:rFonts w:ascii="Times New Roman" w:hAnsi="Times New Roman"/>
                <w:color w:val="000000"/>
                <w:sz w:val="17"/>
                <w:szCs w:val="17"/>
                <w:lang w:val="en-US"/>
              </w:rPr>
              <w:t xml:space="preserve">, which can occur frequently, are for example, Nose bleeding, blood in stool, bleeding after surgery and from cuts or wounds that are stronger than normal. The </w:t>
            </w:r>
            <w:r w:rsidR="00C258F5" w:rsidRPr="00BD4C7C">
              <w:rPr>
                <w:rFonts w:ascii="Times New Roman" w:hAnsi="Times New Roman"/>
                <w:color w:val="000000"/>
                <w:sz w:val="17"/>
                <w:szCs w:val="17"/>
                <w:lang w:val="en-US"/>
              </w:rPr>
              <w:t>bleed</w:t>
            </w:r>
            <w:r w:rsidR="00C258F5">
              <w:rPr>
                <w:rFonts w:ascii="Times New Roman" w:hAnsi="Times New Roman"/>
                <w:color w:val="000000"/>
                <w:sz w:val="17"/>
                <w:szCs w:val="17"/>
                <w:lang w:val="en-US"/>
              </w:rPr>
              <w:t>s</w:t>
            </w:r>
            <w:r w:rsidR="00C258F5" w:rsidRPr="00BD4C7C">
              <w:rPr>
                <w:rFonts w:ascii="Times New Roman" w:hAnsi="Times New Roman"/>
                <w:color w:val="000000"/>
                <w:sz w:val="17"/>
                <w:szCs w:val="17"/>
                <w:lang w:val="en-US"/>
              </w:rPr>
              <w:t xml:space="preserve"> </w:t>
            </w:r>
            <w:r w:rsidRPr="00BD4C7C">
              <w:rPr>
                <w:rFonts w:ascii="Times New Roman" w:hAnsi="Times New Roman"/>
                <w:color w:val="000000"/>
                <w:sz w:val="17"/>
                <w:szCs w:val="17"/>
                <w:lang w:val="en-US"/>
              </w:rPr>
              <w:t xml:space="preserve">may be divided according to their severity into "light", "moderate" and "severe". </w:t>
            </w:r>
            <w:r w:rsidRPr="00BD4C7C">
              <w:rPr>
                <w:rFonts w:ascii="Times New Roman" w:hAnsi="Times New Roman"/>
                <w:color w:val="000000"/>
                <w:sz w:val="17"/>
                <w:szCs w:val="17"/>
              </w:rPr>
              <w:fldChar w:fldCharType="begin"/>
            </w:r>
            <w:r w:rsidRPr="00C175E0">
              <w:rPr>
                <w:rFonts w:ascii="Times New Roman" w:hAnsi="Times New Roman"/>
                <w:color w:val="000000"/>
                <w:sz w:val="17"/>
                <w:szCs w:val="17"/>
                <w:lang w:val="en-US"/>
              </w:rPr>
              <w:instrText xml:space="preserve"> ADDIN EN.CITE &lt;EndNote&gt;&lt;Cite&gt;&lt;Author&gt;Wallentin&lt;/Author&gt;&lt;Year&gt;2009&lt;/Year&gt;&lt;RecNum&gt;25&lt;/RecNum&gt;&lt;DisplayText&gt;[22]&lt;/DisplayText&gt;&lt;record&gt;&lt;rec-number&gt;25&lt;/rec-number&gt;&lt;foreign-keys&gt;&lt;key app="EN" db-id="r2r5f5rdr5ext7ezw0qxswt5wr9xsrzvtppw" timestamp="1423556194"&gt;25&lt;/key&gt;&lt;/foreign-keys&gt;&lt;ref-type name="Journal Article"&gt;17&lt;/ref-type&gt;&lt;contributors&gt;&lt;authors&gt;&lt;author&gt;Wallentin, L.&lt;/author&gt;&lt;author&gt;Becker, R.C.&lt;/author&gt;&lt;author&gt;Budaj, A.&lt;/author&gt;&lt;author&gt;Cannon, C.P.&lt;/author&gt;&lt;author&gt;Emanuelsson, H.&lt;/author&gt;&lt;author&gt;Held, C.&lt;/author&gt;&lt;author&gt;Horrow, J.&lt;/author&gt;&lt;author&gt;Husted, S.&lt;/author&gt;&lt;author&gt;James, S.&lt;/author&gt;&lt;author&gt;Katus, H.&lt;/author&gt;&lt;/authors&gt;&lt;/contributors&gt;&lt;titles&gt;&lt;title&gt;Ticagrelor versus clopidogrel in patients with acute coronary syndromes&lt;/title&gt;&lt;secondary-title&gt;New England Journal of Medicine&lt;/secondary-title&gt;&lt;/titles&gt;&lt;periodical&gt;&lt;full-title&gt;New England Journal of Medicine&lt;/full-title&gt;&lt;/periodical&gt;&lt;pages&gt;1045-1057&lt;/pages&gt;&lt;volume&gt;361&lt;/volume&gt;&lt;number&gt;11&lt;/number&gt;&lt;keywords&gt;&lt;keyword&gt;Acute Coronary Syndrome/*drug therapy/mortality&lt;/keyword&gt;&lt;keyword&gt;Adenosine/adverse effects/*analogs &amp;amp; derivatives/therapeutic use&lt;/keyword&gt;&lt;keyword&gt;Aged&lt;/keyword&gt;&lt;keyword&gt;Double-Blind Method&lt;/keyword&gt;&lt;keyword&gt;Dyspnea/chemically induced&lt;/keyword&gt;&lt;keyword&gt;Electrocardiography&lt;/keyword&gt;&lt;keyword&gt;Female&lt;/keyword&gt;&lt;keyword&gt;Hemorrhage/chemically induced&lt;/keyword&gt;&lt;keyword&gt;Humans&lt;/keyword&gt;&lt;keyword&gt;Kaplan-Meier Estimate&lt;/keyword&gt;&lt;keyword&gt;Male&lt;/keyword&gt;&lt;keyword&gt;Myocardial Infarction/mortality&lt;/keyword&gt;&lt;keyword&gt;Platelet Aggregation Inhibitors/adverse effects/*therapeutic use&lt;/keyword&gt;&lt;keyword&gt;*Purinergic P2 Receptor Antagonists&lt;/keyword&gt;&lt;keyword&gt;Stroke/mortality&lt;/keyword&gt;&lt;keyword&gt;Ticlopidine/adverse effects/*analogs &amp;amp; derivatives/therapeutic use&lt;/keyword&gt;&lt;/keywords&gt;&lt;dates&gt;&lt;year&gt;2009&lt;/year&gt;&lt;/dates&gt;&lt;publisher&gt;Massachusetts Medical Society&lt;/publisher&gt;&lt;isbn&gt;0028-4793&lt;/isbn&gt;&lt;urls&gt;&lt;/urls&gt;&lt;/record&gt;&lt;/Cite&gt;&lt;/EndNote&gt;</w:instrText>
            </w:r>
            <w:r w:rsidRPr="00BD4C7C">
              <w:rPr>
                <w:rFonts w:ascii="Times New Roman" w:hAnsi="Times New Roman"/>
                <w:color w:val="000000"/>
                <w:sz w:val="17"/>
                <w:szCs w:val="17"/>
              </w:rPr>
              <w:fldChar w:fldCharType="separate"/>
            </w:r>
            <w:r w:rsidRPr="00C175E0">
              <w:rPr>
                <w:rFonts w:ascii="Times New Roman" w:hAnsi="Times New Roman"/>
                <w:noProof/>
                <w:color w:val="000000"/>
                <w:sz w:val="17"/>
                <w:szCs w:val="17"/>
                <w:lang w:val="en-US"/>
              </w:rPr>
              <w:t>[22]</w:t>
            </w:r>
            <w:r w:rsidRPr="00BD4C7C">
              <w:rPr>
                <w:rFonts w:ascii="Times New Roman" w:hAnsi="Times New Roman"/>
                <w:color w:val="000000"/>
                <w:sz w:val="17"/>
                <w:szCs w:val="17"/>
              </w:rPr>
              <w:fldChar w:fldCharType="end"/>
            </w:r>
          </w:p>
        </w:tc>
      </w:tr>
      <w:tr w:rsidR="00F773C6" w:rsidRPr="00252B92" w:rsidTr="00B9286C">
        <w:trPr>
          <w:trHeight w:val="136"/>
        </w:trPr>
        <w:tc>
          <w:tcPr>
            <w:tcW w:w="998" w:type="pct"/>
          </w:tcPr>
          <w:p w:rsidR="00F773C6" w:rsidRPr="00B9286C" w:rsidRDefault="00F773C6" w:rsidP="006F4AC0">
            <w:pPr>
              <w:spacing w:after="120" w:line="240" w:lineRule="auto"/>
              <w:rPr>
                <w:rFonts w:ascii="Times New Roman" w:hAnsi="Times New Roman"/>
                <w:b/>
                <w:bCs/>
                <w:color w:val="000000"/>
                <w:sz w:val="16"/>
                <w:szCs w:val="16"/>
                <w:lang w:val="en-US"/>
              </w:rPr>
            </w:pPr>
          </w:p>
          <w:p w:rsidR="00F773C6" w:rsidRPr="00B9286C" w:rsidRDefault="00F773C6" w:rsidP="006F4AC0">
            <w:pPr>
              <w:spacing w:after="120" w:line="240" w:lineRule="auto"/>
              <w:rPr>
                <w:rFonts w:ascii="Times New Roman" w:hAnsi="Times New Roman"/>
                <w:b/>
                <w:bCs/>
                <w:color w:val="000000"/>
                <w:sz w:val="16"/>
                <w:szCs w:val="16"/>
              </w:rPr>
            </w:pPr>
            <w:r w:rsidRPr="00B9286C">
              <w:rPr>
                <w:rFonts w:ascii="Times New Roman" w:hAnsi="Times New Roman"/>
                <w:b/>
                <w:bCs/>
                <w:color w:val="000000"/>
                <w:sz w:val="16"/>
                <w:szCs w:val="16"/>
              </w:rPr>
              <w:t>Shortness of breath</w:t>
            </w:r>
          </w:p>
          <w:p w:rsidR="00F773C6" w:rsidRPr="00B9286C" w:rsidRDefault="00F773C6" w:rsidP="006F4AC0">
            <w:pPr>
              <w:spacing w:after="120" w:line="240" w:lineRule="auto"/>
              <w:rPr>
                <w:rFonts w:ascii="Times New Roman" w:hAnsi="Times New Roman"/>
                <w:b/>
                <w:bCs/>
                <w:color w:val="000000"/>
                <w:sz w:val="16"/>
                <w:szCs w:val="16"/>
              </w:rPr>
            </w:pPr>
          </w:p>
        </w:tc>
        <w:tc>
          <w:tcPr>
            <w:tcW w:w="4002" w:type="pct"/>
          </w:tcPr>
          <w:p w:rsidR="00F773C6" w:rsidRPr="00BD4C7C" w:rsidRDefault="00F773C6" w:rsidP="006F4AC0">
            <w:pPr>
              <w:tabs>
                <w:tab w:val="left" w:pos="1931"/>
              </w:tabs>
              <w:spacing w:after="120" w:line="240" w:lineRule="auto"/>
              <w:jc w:val="both"/>
              <w:rPr>
                <w:rFonts w:ascii="Times New Roman" w:hAnsi="Times New Roman"/>
                <w:color w:val="000000"/>
                <w:sz w:val="17"/>
                <w:szCs w:val="17"/>
              </w:rPr>
            </w:pPr>
            <w:r w:rsidRPr="00BD4C7C">
              <w:rPr>
                <w:rFonts w:ascii="Times New Roman" w:hAnsi="Times New Roman"/>
                <w:color w:val="000000"/>
                <w:sz w:val="17"/>
                <w:szCs w:val="17"/>
                <w:lang w:val="en-US"/>
              </w:rPr>
              <w:t xml:space="preserve">Shortness of breath is also known as "dyspnea" or "breathlessness". A person temporarily has the feeling of being unable to breath. When people have severe shortness of breath they have an oppressive feeling or even fear to choke. They </w:t>
            </w:r>
            <w:proofErr w:type="gramStart"/>
            <w:r w:rsidRPr="00BD4C7C">
              <w:rPr>
                <w:rFonts w:ascii="Times New Roman" w:hAnsi="Times New Roman"/>
                <w:color w:val="000000"/>
                <w:sz w:val="17"/>
                <w:szCs w:val="17"/>
                <w:lang w:val="en-US"/>
              </w:rPr>
              <w:t>breath</w:t>
            </w:r>
            <w:proofErr w:type="gramEnd"/>
            <w:r w:rsidRPr="00BD4C7C">
              <w:rPr>
                <w:rFonts w:ascii="Times New Roman" w:hAnsi="Times New Roman"/>
                <w:color w:val="000000"/>
                <w:sz w:val="17"/>
                <w:szCs w:val="17"/>
                <w:lang w:val="en-US"/>
              </w:rPr>
              <w:t xml:space="preserve"> intense and can hardly </w:t>
            </w:r>
            <w:r w:rsidRPr="001343AB">
              <w:rPr>
                <w:rFonts w:ascii="Times New Roman" w:hAnsi="Times New Roman"/>
                <w:color w:val="000000"/>
                <w:sz w:val="17"/>
                <w:szCs w:val="17"/>
                <w:lang w:val="en-US"/>
              </w:rPr>
              <w:t>breathe</w:t>
            </w:r>
            <w:r w:rsidRPr="00BD4C7C">
              <w:rPr>
                <w:rFonts w:ascii="Times New Roman" w:hAnsi="Times New Roman"/>
                <w:color w:val="000000"/>
                <w:sz w:val="17"/>
                <w:szCs w:val="17"/>
                <w:lang w:val="en-US"/>
              </w:rPr>
              <w:t xml:space="preserve"> freely. A feeling of shortness of breath may be due to your heart disease or any other cause. It can also be a side effect of a drug, which is used after heart attack. The shortness of breath is usually only noticeable in short term and not present over the entire period of drug therapy. The feeling of air shortage is also not associated with impairment of the respiratory system. Depending on the type of drug therapy 5 -15% of patients suffer from short term breathlessness, i.e. 5-15 out of 100 patients treated suffer from short-term breathlessness within one year of therapy. The maximum difference between the therapies is therefore 10 out of 100 people. </w:t>
            </w:r>
            <w:r w:rsidRPr="00BD4C7C">
              <w:rPr>
                <w:rFonts w:ascii="Times New Roman" w:hAnsi="Times New Roman"/>
                <w:color w:val="000000"/>
                <w:sz w:val="17"/>
                <w:szCs w:val="17"/>
              </w:rPr>
              <w:fldChar w:fldCharType="begin">
                <w:fldData xml:space="preserve">PEVuZE5vdGU+PENpdGU+PEF1dGhvcj5XYWxsZW50aW48L0F1dGhvcj48WWVhcj4yMDA5PC9ZZWFy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</w:fldData>
              </w:fldChar>
            </w:r>
            <w:r w:rsidRPr="00C175E0">
              <w:rPr>
                <w:rFonts w:ascii="Times New Roman" w:hAnsi="Times New Roman"/>
                <w:color w:val="000000"/>
                <w:sz w:val="17"/>
                <w:szCs w:val="17"/>
                <w:lang w:val="en-US"/>
              </w:rPr>
              <w:instrText xml:space="preserve"> ADDIN EN.CITE </w:instrText>
            </w:r>
            <w:r>
              <w:rPr>
                <w:rFonts w:ascii="Times New Roman" w:hAnsi="Times New Roman"/>
                <w:color w:val="000000"/>
                <w:sz w:val="17"/>
                <w:szCs w:val="17"/>
              </w:rPr>
              <w:fldChar w:fldCharType="begin">
                <w:fldData xml:space="preserve">PEVuZE5vdGU+PENpdGU+PEF1dGhvcj5XYWxsZW50aW48L0F1dGhvcj48WWVhcj4yMDA5PC9ZZWFy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</w:fldData>
              </w:fldChar>
            </w:r>
            <w:r w:rsidRPr="00C175E0">
              <w:rPr>
                <w:rFonts w:ascii="Times New Roman" w:hAnsi="Times New Roman"/>
                <w:color w:val="000000"/>
                <w:sz w:val="17"/>
                <w:szCs w:val="17"/>
                <w:lang w:val="en-US"/>
              </w:rPr>
              <w:instrText xml:space="preserve"> ADDIN EN.CITE.DATA </w:instrText>
            </w:r>
            <w:r>
              <w:rPr>
                <w:rFonts w:ascii="Times New Roman" w:hAnsi="Times New Roman"/>
                <w:color w:val="000000"/>
                <w:sz w:val="17"/>
                <w:szCs w:val="17"/>
              </w:rPr>
            </w:r>
            <w:r>
              <w:rPr>
                <w:rFonts w:ascii="Times New Roman" w:hAnsi="Times New Roman"/>
                <w:color w:val="000000"/>
                <w:sz w:val="17"/>
                <w:szCs w:val="17"/>
              </w:rPr>
              <w:fldChar w:fldCharType="end"/>
            </w:r>
            <w:r w:rsidRPr="00BD4C7C">
              <w:rPr>
                <w:rFonts w:ascii="Times New Roman" w:hAnsi="Times New Roman"/>
                <w:color w:val="000000"/>
                <w:sz w:val="17"/>
                <w:szCs w:val="17"/>
              </w:rPr>
            </w:r>
            <w:r w:rsidRPr="00BD4C7C">
              <w:rPr>
                <w:rFonts w:ascii="Times New Roman" w:hAnsi="Times New Roman"/>
                <w:color w:val="000000"/>
                <w:sz w:val="17"/>
                <w:szCs w:val="17"/>
              </w:rPr>
              <w:fldChar w:fldCharType="separate"/>
            </w:r>
            <w:r w:rsidRPr="00C175E0">
              <w:rPr>
                <w:rFonts w:ascii="Times New Roman" w:hAnsi="Times New Roman"/>
                <w:noProof/>
                <w:color w:val="000000"/>
                <w:sz w:val="17"/>
                <w:szCs w:val="17"/>
                <w:lang w:val="en-US"/>
              </w:rPr>
              <w:t>[22-25]</w:t>
            </w:r>
            <w:r w:rsidRPr="00BD4C7C">
              <w:rPr>
                <w:rFonts w:ascii="Times New Roman" w:hAnsi="Times New Roman"/>
                <w:color w:val="000000"/>
                <w:sz w:val="17"/>
                <w:szCs w:val="17"/>
              </w:rPr>
              <w:fldChar w:fldCharType="end"/>
            </w:r>
          </w:p>
        </w:tc>
      </w:tr>
      <w:tr w:rsidR="00F773C6" w:rsidRPr="00252B92" w:rsidTr="00B9286C">
        <w:trPr>
          <w:trHeight w:val="200"/>
        </w:trPr>
        <w:tc>
          <w:tcPr>
            <w:tcW w:w="998" w:type="pct"/>
          </w:tcPr>
          <w:p w:rsidR="00F773C6" w:rsidRPr="00B9286C" w:rsidRDefault="00F773C6" w:rsidP="006F4AC0">
            <w:pPr>
              <w:spacing w:after="120" w:line="240" w:lineRule="auto"/>
              <w:rPr>
                <w:rFonts w:ascii="Times New Roman" w:hAnsi="Times New Roman"/>
                <w:b/>
                <w:bCs/>
                <w:color w:val="000000"/>
                <w:sz w:val="16"/>
                <w:szCs w:val="16"/>
              </w:rPr>
            </w:pPr>
          </w:p>
          <w:p w:rsidR="00F773C6" w:rsidRPr="00B9286C" w:rsidRDefault="00F773C6" w:rsidP="006F4AC0">
            <w:pPr>
              <w:spacing w:after="120" w:line="240" w:lineRule="auto"/>
              <w:rPr>
                <w:rFonts w:ascii="Times New Roman" w:hAnsi="Times New Roman"/>
                <w:b/>
                <w:bCs/>
                <w:color w:val="000000"/>
                <w:sz w:val="16"/>
                <w:szCs w:val="16"/>
              </w:rPr>
            </w:pPr>
            <w:r w:rsidRPr="00B9286C">
              <w:rPr>
                <w:rFonts w:ascii="Times New Roman" w:hAnsi="Times New Roman"/>
                <w:b/>
                <w:bCs/>
                <w:color w:val="000000"/>
                <w:sz w:val="16"/>
                <w:szCs w:val="16"/>
              </w:rPr>
              <w:t>Frequency of intake</w:t>
            </w:r>
          </w:p>
          <w:p w:rsidR="00F773C6" w:rsidRPr="00B9286C" w:rsidRDefault="00F773C6" w:rsidP="006F4AC0">
            <w:pPr>
              <w:spacing w:after="120" w:line="240" w:lineRule="auto"/>
              <w:rPr>
                <w:rFonts w:ascii="Times New Roman" w:hAnsi="Times New Roman"/>
                <w:b/>
                <w:bCs/>
                <w:color w:val="000000"/>
                <w:sz w:val="16"/>
                <w:szCs w:val="16"/>
              </w:rPr>
            </w:pPr>
          </w:p>
        </w:tc>
        <w:tc>
          <w:tcPr>
            <w:tcW w:w="4002" w:type="pct"/>
          </w:tcPr>
          <w:p w:rsidR="00F773C6" w:rsidRPr="00BD4C7C" w:rsidRDefault="00F773C6" w:rsidP="006F4AC0">
            <w:pPr>
              <w:tabs>
                <w:tab w:val="left" w:pos="1931"/>
              </w:tabs>
              <w:spacing w:after="120" w:line="240" w:lineRule="auto"/>
              <w:jc w:val="both"/>
              <w:rPr>
                <w:rFonts w:ascii="Times New Roman" w:hAnsi="Times New Roman"/>
                <w:color w:val="000000"/>
                <w:sz w:val="17"/>
                <w:szCs w:val="17"/>
              </w:rPr>
            </w:pPr>
            <w:r w:rsidRPr="00BD4C7C">
              <w:rPr>
                <w:rFonts w:ascii="Times New Roman" w:hAnsi="Times New Roman"/>
                <w:color w:val="000000"/>
                <w:sz w:val="17"/>
                <w:szCs w:val="17"/>
                <w:lang w:val="en-US"/>
              </w:rPr>
              <w:t>The treatment after a minor or major heart attack requires the intake of medication. Depending on the type of drug therapy the medication has to be taken 1 to 3 times daily. The maximum difference between the therapi</w:t>
            </w:r>
            <w:bookmarkStart w:id="0" w:name="_GoBack"/>
            <w:bookmarkEnd w:id="0"/>
            <w:r w:rsidRPr="00BD4C7C">
              <w:rPr>
                <w:rFonts w:ascii="Times New Roman" w:hAnsi="Times New Roman"/>
                <w:color w:val="000000"/>
                <w:sz w:val="17"/>
                <w:szCs w:val="17"/>
                <w:lang w:val="en-US"/>
              </w:rPr>
              <w:t xml:space="preserve">es is thus a 2 times lower or higher frequency of intake. </w:t>
            </w:r>
            <w:r w:rsidRPr="00BD4C7C">
              <w:rPr>
                <w:rFonts w:ascii="Times New Roman" w:hAnsi="Times New Roman"/>
                <w:color w:val="000000"/>
                <w:sz w:val="17"/>
                <w:szCs w:val="17"/>
              </w:rPr>
              <w:fldChar w:fldCharType="begin"/>
            </w:r>
            <w:r w:rsidRPr="00C175E0">
              <w:rPr>
                <w:rFonts w:ascii="Times New Roman" w:hAnsi="Times New Roman"/>
                <w:color w:val="000000"/>
                <w:sz w:val="17"/>
                <w:szCs w:val="17"/>
                <w:lang w:val="en-US"/>
              </w:rPr>
              <w:instrText xml:space="preserve"> ADDIN EN.CITE &lt;EndNote&gt;&lt;Cite&gt;&lt;Author&gt;Wallentin&lt;/Author&gt;&lt;Year&gt;2009&lt;/Year&gt;&lt;RecNum&gt;25&lt;/RecNum&gt;&lt;DisplayText&gt;[22]&lt;/DisplayText&gt;&lt;record&gt;&lt;rec-number&gt;25&lt;/rec-number&gt;&lt;foreign-keys&gt;&lt;key app="EN" db-id="r2r5f5rdr5ext7ezw0qxswt5wr9xsrzvtppw" timestamp="1423556194"&gt;25&lt;/key&gt;&lt;/foreign-keys&gt;&lt;ref-type name="Journal Article"&gt;17&lt;/ref-type&gt;&lt;contributors&gt;&lt;authors&gt;&lt;author&gt;Wallentin, L.&lt;/author&gt;&lt;author&gt;Becker, R.C.&lt;/author&gt;&lt;author&gt;Budaj, A.&lt;/author&gt;&lt;author&gt;Cannon, C.P.&lt;/author&gt;&lt;author&gt;Emanuelsson, H.&lt;/author&gt;&lt;author&gt;Held, C.&lt;/author&gt;&lt;author&gt;Horrow, J.&lt;/author&gt;&lt;author&gt;Husted, S.&lt;/author&gt;&lt;author&gt;James, S.&lt;/author&gt;&lt;author&gt;Katus, H.&lt;/author&gt;&lt;/authors&gt;&lt;/contributors&gt;&lt;titles&gt;&lt;title&gt;Ticagrelor versus clopidogrel in patients with acute coronary syndromes&lt;/title&gt;&lt;secondary-title&gt;New England Journal of Medicine&lt;/secondary-title&gt;&lt;/titles&gt;&lt;periodical&gt;&lt;full-title&gt;New England Journal of Medicine&lt;/full-title&gt;&lt;/periodical&gt;&lt;pages&gt;1045-1057&lt;/pages&gt;&lt;volume&gt;361&lt;/volume&gt;&lt;number&gt;11&lt;/number&gt;&lt;keywords&gt;&lt;keyword&gt;Acute Coronary Syndrome/*drug therapy/mortality&lt;/keyword&gt;&lt;keyword&gt;Adenosine/adverse effects/*analogs &amp;amp; derivatives/therapeutic use&lt;/keyword&gt;&lt;keyword&gt;Aged&lt;/keyword&gt;&lt;keyword&gt;Double-Blind Method&lt;/keyword&gt;&lt;keyword&gt;Dyspnea/chemically induced&lt;/keyword&gt;&lt;keyword&gt;Electrocardiography&lt;/keyword&gt;&lt;keyword&gt;Female&lt;/keyword&gt;&lt;keyword&gt;Hemorrhage/chemically induced&lt;/keyword&gt;&lt;keyword&gt;Humans&lt;/keyword&gt;&lt;keyword&gt;Kaplan-Meier Estimate&lt;/keyword&gt;&lt;keyword&gt;Male&lt;/keyword&gt;&lt;keyword&gt;Myocardial Infarction/mortality&lt;/keyword&gt;&lt;keyword&gt;Platelet Aggregation Inhibitors/adverse effects/*therapeutic use&lt;/keyword&gt;&lt;keyword&gt;*Purinergic P2 Receptor Antagonists&lt;/keyword&gt;&lt;keyword&gt;Stroke/mortality&lt;/keyword&gt;&lt;keyword&gt;Ticlopidine/adverse effects/*analogs &amp;amp; derivatives/therapeutic use&lt;/keyword&gt;&lt;/keywords&gt;&lt;dates&gt;&lt;year&gt;2009&lt;/year&gt;&lt;/dates&gt;&lt;publisher&gt;Massachusetts Medical Society&lt;/publisher&gt;&lt;isbn&gt;0028-4793&lt;/isbn&gt;&lt;urls&gt;&lt;/urls&gt;&lt;/record&gt;&lt;/Cite&gt;&lt;/EndNote&gt;</w:instrText>
            </w:r>
            <w:r w:rsidRPr="00BD4C7C">
              <w:rPr>
                <w:rFonts w:ascii="Times New Roman" w:hAnsi="Times New Roman"/>
                <w:color w:val="000000"/>
                <w:sz w:val="17"/>
                <w:szCs w:val="17"/>
              </w:rPr>
              <w:fldChar w:fldCharType="separate"/>
            </w:r>
            <w:r w:rsidRPr="00C175E0">
              <w:rPr>
                <w:rFonts w:ascii="Times New Roman" w:hAnsi="Times New Roman"/>
                <w:noProof/>
                <w:color w:val="000000"/>
                <w:sz w:val="17"/>
                <w:szCs w:val="17"/>
                <w:lang w:val="en-US"/>
              </w:rPr>
              <w:t>[22]</w:t>
            </w:r>
            <w:r w:rsidRPr="00BD4C7C">
              <w:rPr>
                <w:rFonts w:ascii="Times New Roman" w:hAnsi="Times New Roman"/>
                <w:color w:val="000000"/>
                <w:sz w:val="17"/>
                <w:szCs w:val="17"/>
              </w:rPr>
              <w:fldChar w:fldCharType="end"/>
            </w:r>
          </w:p>
        </w:tc>
      </w:tr>
    </w:tbl>
    <w:p w:rsidR="00B9286C" w:rsidRDefault="00B9286C" w:rsidP="00F773C6">
      <w:pPr>
        <w:pStyle w:val="Caption"/>
        <w:rPr>
          <w:rFonts w:ascii="Times New Roman" w:hAnsi="Times New Roman" w:cs="Times New Roman"/>
          <w:lang w:val="en-US"/>
        </w:rPr>
      </w:pPr>
    </w:p>
    <w:p w:rsidR="00F773C6" w:rsidRPr="00B9286C" w:rsidRDefault="00023F64" w:rsidP="00F773C6">
      <w:pPr>
        <w:pStyle w:val="Caption"/>
        <w:rPr>
          <w:rFonts w:ascii="Times New Roman" w:hAnsi="Times New Roman" w:cs="Times New Roman"/>
          <w:lang w:val="en-US"/>
        </w:rPr>
      </w:pPr>
      <w:r>
        <w:rPr>
          <w:rFonts w:ascii="Times New Roman" w:hAnsi="Times New Roman" w:cs="Times New Roman"/>
          <w:lang w:val="en-US"/>
        </w:rPr>
        <w:t xml:space="preserve">Supplementary </w:t>
      </w:r>
      <w:r w:rsidR="00F773C6" w:rsidRPr="00BD4C7C">
        <w:rPr>
          <w:rFonts w:ascii="Times New Roman" w:hAnsi="Times New Roman" w:cs="Times New Roman"/>
          <w:lang w:val="en-US"/>
        </w:rPr>
        <w:t xml:space="preserve">Table </w:t>
      </w:r>
      <w:r w:rsidR="00974653">
        <w:rPr>
          <w:rFonts w:ascii="Times New Roman" w:hAnsi="Times New Roman" w:cs="Times New Roman"/>
          <w:lang w:val="en-US"/>
        </w:rPr>
        <w:t>1</w:t>
      </w:r>
      <w:r w:rsidR="00F773C6" w:rsidRPr="00BD4C7C">
        <w:rPr>
          <w:rFonts w:ascii="Times New Roman" w:hAnsi="Times New Roman" w:cs="Times New Roman"/>
          <w:lang w:val="en-US"/>
        </w:rPr>
        <w:t xml:space="preserve">: Characteristics of </w:t>
      </w:r>
      <w:r w:rsidR="00F773C6">
        <w:rPr>
          <w:rFonts w:ascii="Times New Roman" w:hAnsi="Times New Roman" w:cs="Times New Roman"/>
          <w:lang w:val="en-US"/>
        </w:rPr>
        <w:t>anti</w:t>
      </w:r>
      <w:r w:rsidR="00F773C6" w:rsidRPr="00BD4C7C">
        <w:rPr>
          <w:rFonts w:ascii="Times New Roman" w:hAnsi="Times New Roman" w:cs="Times New Roman"/>
          <w:lang w:val="en-US"/>
        </w:rPr>
        <w:t>platelet</w:t>
      </w:r>
      <w:r w:rsidR="00F773C6" w:rsidRPr="00BD4C7C">
        <w:rPr>
          <w:rFonts w:ascii="Times New Roman" w:eastAsiaTheme="minorHAnsi" w:hAnsi="Times New Roman" w:cs="Times New Roman"/>
          <w:lang w:val="en-US" w:eastAsia="en-US"/>
        </w:rPr>
        <w:t xml:space="preserve"> </w:t>
      </w:r>
      <w:r w:rsidR="00F773C6" w:rsidRPr="00BD4C7C">
        <w:rPr>
          <w:rFonts w:ascii="Times New Roman" w:hAnsi="Times New Roman" w:cs="Times New Roman"/>
          <w:lang w:val="en-US"/>
        </w:rPr>
        <w:t>drug therapy after acute coronary syndrome and patients understandable explanation</w:t>
      </w:r>
      <w:r w:rsidR="00F773C6">
        <w:rPr>
          <w:rFonts w:ascii="Times New Roman" w:hAnsi="Times New Roman" w:cs="Times New Roman"/>
          <w:lang w:val="en-US"/>
        </w:rPr>
        <w:t xml:space="preserve"> </w:t>
      </w:r>
      <w:r w:rsidR="00F773C6">
        <w:rPr>
          <w:rFonts w:ascii="Times New Roman" w:hAnsi="Times New Roman" w:cs="Times New Roman"/>
          <w:lang w:val="en-US"/>
        </w:rPr>
        <w:fldChar w:fldCharType="begin"/>
      </w:r>
      <w:r w:rsidR="00F773C6">
        <w:rPr>
          <w:rFonts w:ascii="Times New Roman" w:hAnsi="Times New Roman" w:cs="Times New Roman"/>
          <w:lang w:val="en-US"/>
        </w:rPr>
        <w:instrText xml:space="preserve"> ADDIN EN.CITE &lt;EndNote&gt;&lt;Cite&gt;&lt;Author&gt;Mühlbacher&lt;/Author&gt;&lt;Year&gt;2015&lt;/Year&gt;&lt;RecNum&gt;32&lt;/RecNum&gt;&lt;DisplayText&gt;[6]&lt;/DisplayText&gt;&lt;record&gt;&lt;rec-number&gt;32&lt;/rec-number&gt;&lt;foreign-keys&gt;&lt;key app="EN" db-id="r2r5f5rdr5ext7ezw0qxswt5wr9xsrzvtppw" timestamp="1423556224"&gt;32&lt;/key&gt;&lt;/foreign-keys&gt;&lt;ref-type name="Journal Article"&gt;17&lt;/ref-type&gt;&lt;contributors&gt;&lt;authors&gt;&lt;author&gt;Mühlbacher, Axel C&lt;/author&gt;&lt;author&gt;Bethge, Susanne&lt;/author&gt;&lt;/authors&gt;&lt;/contributors&gt;&lt;titles&gt;&lt;title&gt;Reduce Mortality Risk Above All Else: A Discrete-Choice Experiment in Acute Coronary Syndrome Patients&lt;/title&gt;&lt;secondary-title&gt;PharmacoEconomics&lt;/secondary-title&gt;&lt;/titles&gt;&lt;periodical&gt;&lt;full-title&gt;PharmacoEconomics&lt;/full-title&gt;&lt;/periodical&gt;&lt;pages&gt;71-81&lt;/pages&gt;&lt;volume&gt;33&lt;/volume&gt;&lt;number&gt;1&lt;/number&gt;&lt;dates&gt;&lt;year&gt;2015&lt;/year&gt;&lt;/dates&gt;&lt;isbn&gt;1170-7690&lt;/isbn&gt;&lt;urls&gt;&lt;/urls&gt;&lt;/record&gt;&lt;/Cite&gt;&lt;/EndNote&gt;</w:instrText>
      </w:r>
      <w:r w:rsidR="00F773C6">
        <w:rPr>
          <w:rFonts w:ascii="Times New Roman" w:hAnsi="Times New Roman" w:cs="Times New Roman"/>
          <w:lang w:val="en-US"/>
        </w:rPr>
        <w:fldChar w:fldCharType="separate"/>
      </w:r>
      <w:r w:rsidR="00F773C6">
        <w:rPr>
          <w:rFonts w:ascii="Times New Roman" w:hAnsi="Times New Roman" w:cs="Times New Roman"/>
          <w:noProof/>
          <w:lang w:val="en-US"/>
        </w:rPr>
        <w:t>[6]</w:t>
      </w:r>
      <w:r w:rsidR="00F773C6">
        <w:rPr>
          <w:rFonts w:ascii="Times New Roman" w:hAnsi="Times New Roman" w:cs="Times New Roman"/>
          <w:lang w:val="en-US"/>
        </w:rPr>
        <w:fldChar w:fldCharType="end"/>
      </w:r>
    </w:p>
    <w:p w:rsidR="00F773C6" w:rsidRDefault="00F773C6" w:rsidP="00F773C6">
      <w:pPr>
        <w:spacing w:after="200" w:line="276" w:lineRule="auto"/>
        <w:rPr>
          <w:rFonts w:ascii="Arial Narrow" w:hAnsi="Arial Narrow" w:cs="Arial"/>
          <w:noProof/>
          <w:sz w:val="20"/>
          <w:lang w:val="en-US"/>
        </w:rPr>
      </w:pPr>
    </w:p>
    <w:sectPr w:rsidR="00F773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C6"/>
    <w:rsid w:val="000015B9"/>
    <w:rsid w:val="00002960"/>
    <w:rsid w:val="00003F6F"/>
    <w:rsid w:val="0000475B"/>
    <w:rsid w:val="00004A61"/>
    <w:rsid w:val="00005AC0"/>
    <w:rsid w:val="000064CC"/>
    <w:rsid w:val="00006AC5"/>
    <w:rsid w:val="00006AF3"/>
    <w:rsid w:val="0000737D"/>
    <w:rsid w:val="00010732"/>
    <w:rsid w:val="00010D38"/>
    <w:rsid w:val="00010F9D"/>
    <w:rsid w:val="000123F4"/>
    <w:rsid w:val="000138D6"/>
    <w:rsid w:val="00013E08"/>
    <w:rsid w:val="00013F0C"/>
    <w:rsid w:val="00015C6D"/>
    <w:rsid w:val="0001701C"/>
    <w:rsid w:val="00017099"/>
    <w:rsid w:val="00020057"/>
    <w:rsid w:val="0002169D"/>
    <w:rsid w:val="00021712"/>
    <w:rsid w:val="00023F64"/>
    <w:rsid w:val="0002462A"/>
    <w:rsid w:val="00025409"/>
    <w:rsid w:val="00025D65"/>
    <w:rsid w:val="00027986"/>
    <w:rsid w:val="00030751"/>
    <w:rsid w:val="00034C26"/>
    <w:rsid w:val="00034C64"/>
    <w:rsid w:val="00034EB3"/>
    <w:rsid w:val="00035B10"/>
    <w:rsid w:val="00041524"/>
    <w:rsid w:val="00041EA7"/>
    <w:rsid w:val="000430D6"/>
    <w:rsid w:val="0004367A"/>
    <w:rsid w:val="00043DBC"/>
    <w:rsid w:val="000442BD"/>
    <w:rsid w:val="0004564A"/>
    <w:rsid w:val="00046E3D"/>
    <w:rsid w:val="00047430"/>
    <w:rsid w:val="000500E2"/>
    <w:rsid w:val="0005036F"/>
    <w:rsid w:val="000537CA"/>
    <w:rsid w:val="00053B5E"/>
    <w:rsid w:val="000547A1"/>
    <w:rsid w:val="000555E1"/>
    <w:rsid w:val="0005659D"/>
    <w:rsid w:val="00056E4B"/>
    <w:rsid w:val="00057E60"/>
    <w:rsid w:val="0006055C"/>
    <w:rsid w:val="00060CCF"/>
    <w:rsid w:val="000610FF"/>
    <w:rsid w:val="00061868"/>
    <w:rsid w:val="000647A1"/>
    <w:rsid w:val="00066795"/>
    <w:rsid w:val="00071996"/>
    <w:rsid w:val="00073075"/>
    <w:rsid w:val="00073B15"/>
    <w:rsid w:val="00073E22"/>
    <w:rsid w:val="00073E23"/>
    <w:rsid w:val="0007694C"/>
    <w:rsid w:val="000769F1"/>
    <w:rsid w:val="00076A46"/>
    <w:rsid w:val="000776CD"/>
    <w:rsid w:val="000778C6"/>
    <w:rsid w:val="00080C21"/>
    <w:rsid w:val="00080C51"/>
    <w:rsid w:val="000816B7"/>
    <w:rsid w:val="00083296"/>
    <w:rsid w:val="000858DD"/>
    <w:rsid w:val="000859D0"/>
    <w:rsid w:val="0008712B"/>
    <w:rsid w:val="00090A82"/>
    <w:rsid w:val="000923A6"/>
    <w:rsid w:val="000934BC"/>
    <w:rsid w:val="00095B2A"/>
    <w:rsid w:val="000966BF"/>
    <w:rsid w:val="00097FAA"/>
    <w:rsid w:val="000A08E6"/>
    <w:rsid w:val="000A0D08"/>
    <w:rsid w:val="000A19DE"/>
    <w:rsid w:val="000A2F85"/>
    <w:rsid w:val="000A3D1D"/>
    <w:rsid w:val="000A4AF8"/>
    <w:rsid w:val="000A4C99"/>
    <w:rsid w:val="000A5524"/>
    <w:rsid w:val="000A6079"/>
    <w:rsid w:val="000A7547"/>
    <w:rsid w:val="000A7CBF"/>
    <w:rsid w:val="000B1109"/>
    <w:rsid w:val="000B2C46"/>
    <w:rsid w:val="000B618C"/>
    <w:rsid w:val="000B66A4"/>
    <w:rsid w:val="000B736C"/>
    <w:rsid w:val="000B738A"/>
    <w:rsid w:val="000C00B3"/>
    <w:rsid w:val="000C0731"/>
    <w:rsid w:val="000C0F65"/>
    <w:rsid w:val="000C18D5"/>
    <w:rsid w:val="000C1D19"/>
    <w:rsid w:val="000C2709"/>
    <w:rsid w:val="000C2AEC"/>
    <w:rsid w:val="000C2F64"/>
    <w:rsid w:val="000C3645"/>
    <w:rsid w:val="000C57A7"/>
    <w:rsid w:val="000C71C5"/>
    <w:rsid w:val="000C7B5D"/>
    <w:rsid w:val="000D183A"/>
    <w:rsid w:val="000D1A3E"/>
    <w:rsid w:val="000D373D"/>
    <w:rsid w:val="000D3BEA"/>
    <w:rsid w:val="000D4086"/>
    <w:rsid w:val="000D6ED5"/>
    <w:rsid w:val="000E0C7F"/>
    <w:rsid w:val="000E16A7"/>
    <w:rsid w:val="000E3639"/>
    <w:rsid w:val="000E3E9F"/>
    <w:rsid w:val="000E45E8"/>
    <w:rsid w:val="000E58D9"/>
    <w:rsid w:val="000E5D93"/>
    <w:rsid w:val="000E7F1C"/>
    <w:rsid w:val="000F0855"/>
    <w:rsid w:val="000F1CDD"/>
    <w:rsid w:val="000F1F3B"/>
    <w:rsid w:val="000F3049"/>
    <w:rsid w:val="000F3083"/>
    <w:rsid w:val="000F3B41"/>
    <w:rsid w:val="000F3D49"/>
    <w:rsid w:val="000F4CCE"/>
    <w:rsid w:val="000F5305"/>
    <w:rsid w:val="000F6622"/>
    <w:rsid w:val="000F6B06"/>
    <w:rsid w:val="000F6D94"/>
    <w:rsid w:val="0010160F"/>
    <w:rsid w:val="00101D1E"/>
    <w:rsid w:val="00102D47"/>
    <w:rsid w:val="00103203"/>
    <w:rsid w:val="00103607"/>
    <w:rsid w:val="001040F0"/>
    <w:rsid w:val="00104672"/>
    <w:rsid w:val="001047DD"/>
    <w:rsid w:val="001053B9"/>
    <w:rsid w:val="00106895"/>
    <w:rsid w:val="001070DC"/>
    <w:rsid w:val="0011009A"/>
    <w:rsid w:val="00112140"/>
    <w:rsid w:val="00115047"/>
    <w:rsid w:val="00115796"/>
    <w:rsid w:val="001163E4"/>
    <w:rsid w:val="00117A6D"/>
    <w:rsid w:val="00120853"/>
    <w:rsid w:val="001218C8"/>
    <w:rsid w:val="00121FAA"/>
    <w:rsid w:val="00123E31"/>
    <w:rsid w:val="001244AF"/>
    <w:rsid w:val="00125527"/>
    <w:rsid w:val="00127054"/>
    <w:rsid w:val="001310A1"/>
    <w:rsid w:val="0013236D"/>
    <w:rsid w:val="001331CC"/>
    <w:rsid w:val="00133AB6"/>
    <w:rsid w:val="0013650C"/>
    <w:rsid w:val="001408B1"/>
    <w:rsid w:val="00141055"/>
    <w:rsid w:val="00141E26"/>
    <w:rsid w:val="001421FD"/>
    <w:rsid w:val="00142AA9"/>
    <w:rsid w:val="00146701"/>
    <w:rsid w:val="001470FD"/>
    <w:rsid w:val="0014743F"/>
    <w:rsid w:val="00150452"/>
    <w:rsid w:val="001518BD"/>
    <w:rsid w:val="001519F8"/>
    <w:rsid w:val="00152097"/>
    <w:rsid w:val="00153977"/>
    <w:rsid w:val="00155BED"/>
    <w:rsid w:val="00155FD8"/>
    <w:rsid w:val="001562BA"/>
    <w:rsid w:val="00157CEC"/>
    <w:rsid w:val="00160183"/>
    <w:rsid w:val="00160B42"/>
    <w:rsid w:val="00160B7D"/>
    <w:rsid w:val="001617C2"/>
    <w:rsid w:val="0016217F"/>
    <w:rsid w:val="0016241E"/>
    <w:rsid w:val="0016267E"/>
    <w:rsid w:val="00163C5C"/>
    <w:rsid w:val="00164DA3"/>
    <w:rsid w:val="00165010"/>
    <w:rsid w:val="00165390"/>
    <w:rsid w:val="00165C0E"/>
    <w:rsid w:val="00166C83"/>
    <w:rsid w:val="00167690"/>
    <w:rsid w:val="00171C87"/>
    <w:rsid w:val="001727E7"/>
    <w:rsid w:val="00172E9C"/>
    <w:rsid w:val="0017537D"/>
    <w:rsid w:val="001757FE"/>
    <w:rsid w:val="00180D61"/>
    <w:rsid w:val="001838C8"/>
    <w:rsid w:val="00184413"/>
    <w:rsid w:val="00187151"/>
    <w:rsid w:val="0019071F"/>
    <w:rsid w:val="001910DB"/>
    <w:rsid w:val="00192A01"/>
    <w:rsid w:val="00193C3E"/>
    <w:rsid w:val="00194EE7"/>
    <w:rsid w:val="00195393"/>
    <w:rsid w:val="00195FBA"/>
    <w:rsid w:val="00197646"/>
    <w:rsid w:val="001A2D03"/>
    <w:rsid w:val="001A3B32"/>
    <w:rsid w:val="001A41F5"/>
    <w:rsid w:val="001A436C"/>
    <w:rsid w:val="001A4587"/>
    <w:rsid w:val="001A6790"/>
    <w:rsid w:val="001A7525"/>
    <w:rsid w:val="001B04AB"/>
    <w:rsid w:val="001B1C1C"/>
    <w:rsid w:val="001B1D70"/>
    <w:rsid w:val="001B42A5"/>
    <w:rsid w:val="001B47C2"/>
    <w:rsid w:val="001B49D7"/>
    <w:rsid w:val="001B4B30"/>
    <w:rsid w:val="001B70CE"/>
    <w:rsid w:val="001B7BD7"/>
    <w:rsid w:val="001B7F31"/>
    <w:rsid w:val="001C0F2B"/>
    <w:rsid w:val="001C19F8"/>
    <w:rsid w:val="001C242B"/>
    <w:rsid w:val="001C368D"/>
    <w:rsid w:val="001C608F"/>
    <w:rsid w:val="001C76F8"/>
    <w:rsid w:val="001C7868"/>
    <w:rsid w:val="001D13CC"/>
    <w:rsid w:val="001D14BA"/>
    <w:rsid w:val="001D2A19"/>
    <w:rsid w:val="001D4982"/>
    <w:rsid w:val="001D55F7"/>
    <w:rsid w:val="001D6FD1"/>
    <w:rsid w:val="001D7426"/>
    <w:rsid w:val="001D7A51"/>
    <w:rsid w:val="001E0211"/>
    <w:rsid w:val="001E1C73"/>
    <w:rsid w:val="001E20ED"/>
    <w:rsid w:val="001E5EA9"/>
    <w:rsid w:val="001E6B30"/>
    <w:rsid w:val="001E6CFF"/>
    <w:rsid w:val="001E733B"/>
    <w:rsid w:val="001F52A1"/>
    <w:rsid w:val="001F614C"/>
    <w:rsid w:val="0020070B"/>
    <w:rsid w:val="00200C70"/>
    <w:rsid w:val="00203B1C"/>
    <w:rsid w:val="00205928"/>
    <w:rsid w:val="00205F6C"/>
    <w:rsid w:val="002065E6"/>
    <w:rsid w:val="00207AA9"/>
    <w:rsid w:val="00207B2C"/>
    <w:rsid w:val="002104CA"/>
    <w:rsid w:val="002112E8"/>
    <w:rsid w:val="0021139D"/>
    <w:rsid w:val="00212300"/>
    <w:rsid w:val="00212911"/>
    <w:rsid w:val="00216C9B"/>
    <w:rsid w:val="00222E61"/>
    <w:rsid w:val="00223FC6"/>
    <w:rsid w:val="002241B2"/>
    <w:rsid w:val="0022556E"/>
    <w:rsid w:val="00227A6B"/>
    <w:rsid w:val="00230649"/>
    <w:rsid w:val="00231FB9"/>
    <w:rsid w:val="00232170"/>
    <w:rsid w:val="002321B9"/>
    <w:rsid w:val="00232FC4"/>
    <w:rsid w:val="00235055"/>
    <w:rsid w:val="00235A56"/>
    <w:rsid w:val="00237002"/>
    <w:rsid w:val="00240229"/>
    <w:rsid w:val="00241A46"/>
    <w:rsid w:val="00242585"/>
    <w:rsid w:val="002441BA"/>
    <w:rsid w:val="00244822"/>
    <w:rsid w:val="00250B27"/>
    <w:rsid w:val="00250FC0"/>
    <w:rsid w:val="002515A4"/>
    <w:rsid w:val="0025350E"/>
    <w:rsid w:val="00257237"/>
    <w:rsid w:val="002573A1"/>
    <w:rsid w:val="002579F3"/>
    <w:rsid w:val="00257D39"/>
    <w:rsid w:val="00257DE7"/>
    <w:rsid w:val="00261014"/>
    <w:rsid w:val="00261FCB"/>
    <w:rsid w:val="002624A8"/>
    <w:rsid w:val="00262872"/>
    <w:rsid w:val="00262B96"/>
    <w:rsid w:val="00262EA2"/>
    <w:rsid w:val="0026392A"/>
    <w:rsid w:val="00263AE9"/>
    <w:rsid w:val="00265234"/>
    <w:rsid w:val="002653ED"/>
    <w:rsid w:val="00265EFB"/>
    <w:rsid w:val="002664B3"/>
    <w:rsid w:val="00271E12"/>
    <w:rsid w:val="002721E9"/>
    <w:rsid w:val="00272A92"/>
    <w:rsid w:val="00272D0A"/>
    <w:rsid w:val="00274794"/>
    <w:rsid w:val="00276C09"/>
    <w:rsid w:val="00277313"/>
    <w:rsid w:val="002802E2"/>
    <w:rsid w:val="00281DB1"/>
    <w:rsid w:val="002838B5"/>
    <w:rsid w:val="00285627"/>
    <w:rsid w:val="00285FBA"/>
    <w:rsid w:val="00286DA1"/>
    <w:rsid w:val="002907E1"/>
    <w:rsid w:val="0029138B"/>
    <w:rsid w:val="002917FA"/>
    <w:rsid w:val="00291DAC"/>
    <w:rsid w:val="00291DD4"/>
    <w:rsid w:val="00292459"/>
    <w:rsid w:val="002925B6"/>
    <w:rsid w:val="002925B7"/>
    <w:rsid w:val="002929D6"/>
    <w:rsid w:val="00293155"/>
    <w:rsid w:val="00294887"/>
    <w:rsid w:val="002955CC"/>
    <w:rsid w:val="00296257"/>
    <w:rsid w:val="002966AE"/>
    <w:rsid w:val="00296C60"/>
    <w:rsid w:val="00297270"/>
    <w:rsid w:val="002A2051"/>
    <w:rsid w:val="002A2BF3"/>
    <w:rsid w:val="002A336C"/>
    <w:rsid w:val="002A3427"/>
    <w:rsid w:val="002A3E4D"/>
    <w:rsid w:val="002A528F"/>
    <w:rsid w:val="002A684A"/>
    <w:rsid w:val="002A69B6"/>
    <w:rsid w:val="002A6BB2"/>
    <w:rsid w:val="002B14CD"/>
    <w:rsid w:val="002B2A65"/>
    <w:rsid w:val="002B354B"/>
    <w:rsid w:val="002B3DFB"/>
    <w:rsid w:val="002B3F7B"/>
    <w:rsid w:val="002B401D"/>
    <w:rsid w:val="002B4F8A"/>
    <w:rsid w:val="002B50AF"/>
    <w:rsid w:val="002B6396"/>
    <w:rsid w:val="002B73D4"/>
    <w:rsid w:val="002B79CA"/>
    <w:rsid w:val="002C04F6"/>
    <w:rsid w:val="002C0AFE"/>
    <w:rsid w:val="002C1D3B"/>
    <w:rsid w:val="002C25AA"/>
    <w:rsid w:val="002C4734"/>
    <w:rsid w:val="002C54FD"/>
    <w:rsid w:val="002C5D43"/>
    <w:rsid w:val="002C7E39"/>
    <w:rsid w:val="002D07BF"/>
    <w:rsid w:val="002D1189"/>
    <w:rsid w:val="002D24F7"/>
    <w:rsid w:val="002D3A97"/>
    <w:rsid w:val="002D5D61"/>
    <w:rsid w:val="002D76F0"/>
    <w:rsid w:val="002E0EAC"/>
    <w:rsid w:val="002E2A89"/>
    <w:rsid w:val="002E3E32"/>
    <w:rsid w:val="002E56EB"/>
    <w:rsid w:val="002E5859"/>
    <w:rsid w:val="002E7517"/>
    <w:rsid w:val="002F0572"/>
    <w:rsid w:val="002F12BB"/>
    <w:rsid w:val="002F13EC"/>
    <w:rsid w:val="002F1745"/>
    <w:rsid w:val="002F18A0"/>
    <w:rsid w:val="002F2D03"/>
    <w:rsid w:val="002F5DBB"/>
    <w:rsid w:val="002F73C7"/>
    <w:rsid w:val="002F76B5"/>
    <w:rsid w:val="003005F3"/>
    <w:rsid w:val="003027CB"/>
    <w:rsid w:val="003038AB"/>
    <w:rsid w:val="003041C3"/>
    <w:rsid w:val="00304C26"/>
    <w:rsid w:val="003056E2"/>
    <w:rsid w:val="00306BAA"/>
    <w:rsid w:val="00307533"/>
    <w:rsid w:val="00310C37"/>
    <w:rsid w:val="00313AB1"/>
    <w:rsid w:val="00314145"/>
    <w:rsid w:val="00314AE3"/>
    <w:rsid w:val="0031518D"/>
    <w:rsid w:val="0031532D"/>
    <w:rsid w:val="00316B19"/>
    <w:rsid w:val="0031790A"/>
    <w:rsid w:val="00321637"/>
    <w:rsid w:val="003234F8"/>
    <w:rsid w:val="003255B9"/>
    <w:rsid w:val="00325934"/>
    <w:rsid w:val="003276C8"/>
    <w:rsid w:val="0033128B"/>
    <w:rsid w:val="00331E97"/>
    <w:rsid w:val="0033235D"/>
    <w:rsid w:val="00332D2B"/>
    <w:rsid w:val="00332EC2"/>
    <w:rsid w:val="00333044"/>
    <w:rsid w:val="003333B8"/>
    <w:rsid w:val="003341AB"/>
    <w:rsid w:val="00334851"/>
    <w:rsid w:val="00336B54"/>
    <w:rsid w:val="00337782"/>
    <w:rsid w:val="00337A5C"/>
    <w:rsid w:val="00340206"/>
    <w:rsid w:val="0034032B"/>
    <w:rsid w:val="00341B4B"/>
    <w:rsid w:val="00341CDC"/>
    <w:rsid w:val="00342668"/>
    <w:rsid w:val="00342B86"/>
    <w:rsid w:val="003433AD"/>
    <w:rsid w:val="00344276"/>
    <w:rsid w:val="00344815"/>
    <w:rsid w:val="00345622"/>
    <w:rsid w:val="003458E7"/>
    <w:rsid w:val="00346074"/>
    <w:rsid w:val="003472B8"/>
    <w:rsid w:val="0035052F"/>
    <w:rsid w:val="003509E8"/>
    <w:rsid w:val="0035119F"/>
    <w:rsid w:val="00351A75"/>
    <w:rsid w:val="00351CF2"/>
    <w:rsid w:val="0035235D"/>
    <w:rsid w:val="00352A76"/>
    <w:rsid w:val="00352E40"/>
    <w:rsid w:val="003537E2"/>
    <w:rsid w:val="00355055"/>
    <w:rsid w:val="003555CD"/>
    <w:rsid w:val="003569A1"/>
    <w:rsid w:val="00356FEE"/>
    <w:rsid w:val="003574C4"/>
    <w:rsid w:val="00357B38"/>
    <w:rsid w:val="00357B5D"/>
    <w:rsid w:val="00357D6F"/>
    <w:rsid w:val="00360636"/>
    <w:rsid w:val="003606D8"/>
    <w:rsid w:val="00360B40"/>
    <w:rsid w:val="00361839"/>
    <w:rsid w:val="003637BE"/>
    <w:rsid w:val="00364AC9"/>
    <w:rsid w:val="003651B0"/>
    <w:rsid w:val="00365C22"/>
    <w:rsid w:val="00365DA9"/>
    <w:rsid w:val="0036662F"/>
    <w:rsid w:val="00367598"/>
    <w:rsid w:val="0037053F"/>
    <w:rsid w:val="003707F6"/>
    <w:rsid w:val="00370A18"/>
    <w:rsid w:val="00370ACB"/>
    <w:rsid w:val="00370ED0"/>
    <w:rsid w:val="0037363E"/>
    <w:rsid w:val="00373A30"/>
    <w:rsid w:val="003747F0"/>
    <w:rsid w:val="00374D7D"/>
    <w:rsid w:val="003761FE"/>
    <w:rsid w:val="0037696B"/>
    <w:rsid w:val="00376B9C"/>
    <w:rsid w:val="00376F0E"/>
    <w:rsid w:val="003808E1"/>
    <w:rsid w:val="003843D4"/>
    <w:rsid w:val="00384E88"/>
    <w:rsid w:val="00385F17"/>
    <w:rsid w:val="00385F8E"/>
    <w:rsid w:val="00386880"/>
    <w:rsid w:val="00386F42"/>
    <w:rsid w:val="003902B4"/>
    <w:rsid w:val="00391500"/>
    <w:rsid w:val="00391BBC"/>
    <w:rsid w:val="00392736"/>
    <w:rsid w:val="00393AFA"/>
    <w:rsid w:val="003A1570"/>
    <w:rsid w:val="003A183B"/>
    <w:rsid w:val="003A2828"/>
    <w:rsid w:val="003A2BF3"/>
    <w:rsid w:val="003A4143"/>
    <w:rsid w:val="003A6493"/>
    <w:rsid w:val="003A7879"/>
    <w:rsid w:val="003A7E69"/>
    <w:rsid w:val="003B0E01"/>
    <w:rsid w:val="003B188F"/>
    <w:rsid w:val="003B2E82"/>
    <w:rsid w:val="003B4510"/>
    <w:rsid w:val="003B47F8"/>
    <w:rsid w:val="003B5ED7"/>
    <w:rsid w:val="003B7BFA"/>
    <w:rsid w:val="003C153D"/>
    <w:rsid w:val="003C339A"/>
    <w:rsid w:val="003C3C80"/>
    <w:rsid w:val="003C4168"/>
    <w:rsid w:val="003C6602"/>
    <w:rsid w:val="003C7306"/>
    <w:rsid w:val="003D0081"/>
    <w:rsid w:val="003D0983"/>
    <w:rsid w:val="003D13D0"/>
    <w:rsid w:val="003D1A19"/>
    <w:rsid w:val="003D326C"/>
    <w:rsid w:val="003D3851"/>
    <w:rsid w:val="003D4215"/>
    <w:rsid w:val="003D5039"/>
    <w:rsid w:val="003D7659"/>
    <w:rsid w:val="003D7CC3"/>
    <w:rsid w:val="003D7DBC"/>
    <w:rsid w:val="003D7ED3"/>
    <w:rsid w:val="003E0FA7"/>
    <w:rsid w:val="003E1150"/>
    <w:rsid w:val="003E15BE"/>
    <w:rsid w:val="003E29FB"/>
    <w:rsid w:val="003E2A2E"/>
    <w:rsid w:val="003E445B"/>
    <w:rsid w:val="003E4935"/>
    <w:rsid w:val="003E522F"/>
    <w:rsid w:val="003E5763"/>
    <w:rsid w:val="003F0BBC"/>
    <w:rsid w:val="003F0DE7"/>
    <w:rsid w:val="003F2553"/>
    <w:rsid w:val="003F2662"/>
    <w:rsid w:val="003F2E8F"/>
    <w:rsid w:val="003F4E52"/>
    <w:rsid w:val="003F6100"/>
    <w:rsid w:val="003F628E"/>
    <w:rsid w:val="003F68FB"/>
    <w:rsid w:val="003F76C0"/>
    <w:rsid w:val="003F7C04"/>
    <w:rsid w:val="0040015F"/>
    <w:rsid w:val="00400917"/>
    <w:rsid w:val="0040194F"/>
    <w:rsid w:val="004019E3"/>
    <w:rsid w:val="00403FAF"/>
    <w:rsid w:val="00404873"/>
    <w:rsid w:val="00406CAD"/>
    <w:rsid w:val="00407889"/>
    <w:rsid w:val="00407978"/>
    <w:rsid w:val="00407EFE"/>
    <w:rsid w:val="0041042D"/>
    <w:rsid w:val="00411ECC"/>
    <w:rsid w:val="00416CC7"/>
    <w:rsid w:val="00416EA1"/>
    <w:rsid w:val="004224B0"/>
    <w:rsid w:val="004236F3"/>
    <w:rsid w:val="00424C09"/>
    <w:rsid w:val="00425A20"/>
    <w:rsid w:val="00425BC4"/>
    <w:rsid w:val="004272DC"/>
    <w:rsid w:val="00427CC7"/>
    <w:rsid w:val="00430E0B"/>
    <w:rsid w:val="00432215"/>
    <w:rsid w:val="00432C02"/>
    <w:rsid w:val="004337DB"/>
    <w:rsid w:val="00433899"/>
    <w:rsid w:val="00433E99"/>
    <w:rsid w:val="00435F02"/>
    <w:rsid w:val="00435F14"/>
    <w:rsid w:val="00440862"/>
    <w:rsid w:val="00442BFD"/>
    <w:rsid w:val="0044343F"/>
    <w:rsid w:val="004439A0"/>
    <w:rsid w:val="00443AC1"/>
    <w:rsid w:val="00445086"/>
    <w:rsid w:val="00445B3F"/>
    <w:rsid w:val="00446335"/>
    <w:rsid w:val="0044668A"/>
    <w:rsid w:val="00447371"/>
    <w:rsid w:val="0045101E"/>
    <w:rsid w:val="00452EC6"/>
    <w:rsid w:val="004545EB"/>
    <w:rsid w:val="004549B8"/>
    <w:rsid w:val="00454B7F"/>
    <w:rsid w:val="004553F6"/>
    <w:rsid w:val="004558BD"/>
    <w:rsid w:val="00455919"/>
    <w:rsid w:val="0045693C"/>
    <w:rsid w:val="00457739"/>
    <w:rsid w:val="00457BC9"/>
    <w:rsid w:val="00457E5E"/>
    <w:rsid w:val="00461F4A"/>
    <w:rsid w:val="004625FE"/>
    <w:rsid w:val="00463414"/>
    <w:rsid w:val="00463C74"/>
    <w:rsid w:val="00465EC5"/>
    <w:rsid w:val="0046761C"/>
    <w:rsid w:val="00467D39"/>
    <w:rsid w:val="00470569"/>
    <w:rsid w:val="0047133C"/>
    <w:rsid w:val="00471509"/>
    <w:rsid w:val="0047289D"/>
    <w:rsid w:val="00473D76"/>
    <w:rsid w:val="004757AA"/>
    <w:rsid w:val="0047666E"/>
    <w:rsid w:val="00476989"/>
    <w:rsid w:val="00480A8B"/>
    <w:rsid w:val="00480E3E"/>
    <w:rsid w:val="00481D28"/>
    <w:rsid w:val="00482E48"/>
    <w:rsid w:val="004834C8"/>
    <w:rsid w:val="0048354A"/>
    <w:rsid w:val="00483B1A"/>
    <w:rsid w:val="00483CEA"/>
    <w:rsid w:val="00484E81"/>
    <w:rsid w:val="00485C76"/>
    <w:rsid w:val="0049111D"/>
    <w:rsid w:val="00491C54"/>
    <w:rsid w:val="00492091"/>
    <w:rsid w:val="00494FD2"/>
    <w:rsid w:val="004963F0"/>
    <w:rsid w:val="00496993"/>
    <w:rsid w:val="00497F59"/>
    <w:rsid w:val="004A0586"/>
    <w:rsid w:val="004A13A1"/>
    <w:rsid w:val="004A2929"/>
    <w:rsid w:val="004A4616"/>
    <w:rsid w:val="004A533E"/>
    <w:rsid w:val="004A64E9"/>
    <w:rsid w:val="004A6886"/>
    <w:rsid w:val="004A6CF9"/>
    <w:rsid w:val="004A75BF"/>
    <w:rsid w:val="004B0B95"/>
    <w:rsid w:val="004B227D"/>
    <w:rsid w:val="004B2B76"/>
    <w:rsid w:val="004B2F06"/>
    <w:rsid w:val="004B3D4B"/>
    <w:rsid w:val="004B4257"/>
    <w:rsid w:val="004B7060"/>
    <w:rsid w:val="004B7C89"/>
    <w:rsid w:val="004C1051"/>
    <w:rsid w:val="004C16DC"/>
    <w:rsid w:val="004C1947"/>
    <w:rsid w:val="004C1C86"/>
    <w:rsid w:val="004C28F0"/>
    <w:rsid w:val="004C5281"/>
    <w:rsid w:val="004C5302"/>
    <w:rsid w:val="004C5D2A"/>
    <w:rsid w:val="004C5FC3"/>
    <w:rsid w:val="004D01C0"/>
    <w:rsid w:val="004D0505"/>
    <w:rsid w:val="004D0BC8"/>
    <w:rsid w:val="004D22DD"/>
    <w:rsid w:val="004D393B"/>
    <w:rsid w:val="004D3B3F"/>
    <w:rsid w:val="004D4CE7"/>
    <w:rsid w:val="004D4DDD"/>
    <w:rsid w:val="004D56A3"/>
    <w:rsid w:val="004D6111"/>
    <w:rsid w:val="004E1D0D"/>
    <w:rsid w:val="004E70EF"/>
    <w:rsid w:val="004E7152"/>
    <w:rsid w:val="004F2931"/>
    <w:rsid w:val="004F2F45"/>
    <w:rsid w:val="004F41C3"/>
    <w:rsid w:val="004F6920"/>
    <w:rsid w:val="004F6DA6"/>
    <w:rsid w:val="004F7E95"/>
    <w:rsid w:val="005003B1"/>
    <w:rsid w:val="00500BB9"/>
    <w:rsid w:val="0050130C"/>
    <w:rsid w:val="0050149D"/>
    <w:rsid w:val="00501CFE"/>
    <w:rsid w:val="005024CD"/>
    <w:rsid w:val="00503BFA"/>
    <w:rsid w:val="005046C3"/>
    <w:rsid w:val="00504BE1"/>
    <w:rsid w:val="005070CB"/>
    <w:rsid w:val="005112E1"/>
    <w:rsid w:val="00512088"/>
    <w:rsid w:val="00512DFD"/>
    <w:rsid w:val="005131CE"/>
    <w:rsid w:val="00513BF2"/>
    <w:rsid w:val="005153F8"/>
    <w:rsid w:val="00515DC8"/>
    <w:rsid w:val="00516F50"/>
    <w:rsid w:val="005204D0"/>
    <w:rsid w:val="00520BD8"/>
    <w:rsid w:val="00521FF5"/>
    <w:rsid w:val="005226DC"/>
    <w:rsid w:val="00523C29"/>
    <w:rsid w:val="00523FD4"/>
    <w:rsid w:val="005243E5"/>
    <w:rsid w:val="00525CDA"/>
    <w:rsid w:val="00527000"/>
    <w:rsid w:val="00527A1D"/>
    <w:rsid w:val="00527F3C"/>
    <w:rsid w:val="0053162B"/>
    <w:rsid w:val="00531ABC"/>
    <w:rsid w:val="00534D5F"/>
    <w:rsid w:val="00534E1D"/>
    <w:rsid w:val="0053587E"/>
    <w:rsid w:val="00535F46"/>
    <w:rsid w:val="005368E8"/>
    <w:rsid w:val="0053703C"/>
    <w:rsid w:val="005402F5"/>
    <w:rsid w:val="005404EB"/>
    <w:rsid w:val="00540816"/>
    <w:rsid w:val="005412AF"/>
    <w:rsid w:val="00542DA4"/>
    <w:rsid w:val="00544654"/>
    <w:rsid w:val="0054574F"/>
    <w:rsid w:val="00547F32"/>
    <w:rsid w:val="00551604"/>
    <w:rsid w:val="00552D49"/>
    <w:rsid w:val="00552DFD"/>
    <w:rsid w:val="00554E0F"/>
    <w:rsid w:val="00555FE9"/>
    <w:rsid w:val="00556BE0"/>
    <w:rsid w:val="00557B38"/>
    <w:rsid w:val="00557C68"/>
    <w:rsid w:val="005600F9"/>
    <w:rsid w:val="0056021B"/>
    <w:rsid w:val="00560389"/>
    <w:rsid w:val="00560B69"/>
    <w:rsid w:val="00562230"/>
    <w:rsid w:val="005626B9"/>
    <w:rsid w:val="00562CA5"/>
    <w:rsid w:val="00563CC8"/>
    <w:rsid w:val="0056582B"/>
    <w:rsid w:val="00565859"/>
    <w:rsid w:val="0056620D"/>
    <w:rsid w:val="00566F71"/>
    <w:rsid w:val="00576381"/>
    <w:rsid w:val="00577576"/>
    <w:rsid w:val="00581F3D"/>
    <w:rsid w:val="005822A4"/>
    <w:rsid w:val="005835B8"/>
    <w:rsid w:val="00586BA0"/>
    <w:rsid w:val="0059060B"/>
    <w:rsid w:val="00590630"/>
    <w:rsid w:val="00590D58"/>
    <w:rsid w:val="00591BBB"/>
    <w:rsid w:val="00593485"/>
    <w:rsid w:val="00593B82"/>
    <w:rsid w:val="00593EE6"/>
    <w:rsid w:val="00594343"/>
    <w:rsid w:val="005976F9"/>
    <w:rsid w:val="00597EE8"/>
    <w:rsid w:val="005A1299"/>
    <w:rsid w:val="005A179B"/>
    <w:rsid w:val="005A1B8E"/>
    <w:rsid w:val="005A31BE"/>
    <w:rsid w:val="005A3E7F"/>
    <w:rsid w:val="005B0A79"/>
    <w:rsid w:val="005B0D54"/>
    <w:rsid w:val="005B139E"/>
    <w:rsid w:val="005B14F2"/>
    <w:rsid w:val="005B305A"/>
    <w:rsid w:val="005B32A1"/>
    <w:rsid w:val="005B3450"/>
    <w:rsid w:val="005B5B5D"/>
    <w:rsid w:val="005B6370"/>
    <w:rsid w:val="005B7D35"/>
    <w:rsid w:val="005C242A"/>
    <w:rsid w:val="005C317A"/>
    <w:rsid w:val="005C4C8D"/>
    <w:rsid w:val="005C4EC6"/>
    <w:rsid w:val="005C524D"/>
    <w:rsid w:val="005C60F0"/>
    <w:rsid w:val="005C628A"/>
    <w:rsid w:val="005C6FC1"/>
    <w:rsid w:val="005D0BE6"/>
    <w:rsid w:val="005D14BE"/>
    <w:rsid w:val="005D266D"/>
    <w:rsid w:val="005D2A61"/>
    <w:rsid w:val="005D332C"/>
    <w:rsid w:val="005D3D2B"/>
    <w:rsid w:val="005D51F5"/>
    <w:rsid w:val="005D55F7"/>
    <w:rsid w:val="005D5C01"/>
    <w:rsid w:val="005D5F59"/>
    <w:rsid w:val="005D76FE"/>
    <w:rsid w:val="005E0939"/>
    <w:rsid w:val="005E19D6"/>
    <w:rsid w:val="005E1E88"/>
    <w:rsid w:val="005E2DE0"/>
    <w:rsid w:val="005E4083"/>
    <w:rsid w:val="005E4F3A"/>
    <w:rsid w:val="005E5620"/>
    <w:rsid w:val="005E6CF6"/>
    <w:rsid w:val="005E6F25"/>
    <w:rsid w:val="005F1427"/>
    <w:rsid w:val="005F1A9C"/>
    <w:rsid w:val="005F5840"/>
    <w:rsid w:val="006006EB"/>
    <w:rsid w:val="006019B7"/>
    <w:rsid w:val="00603EFD"/>
    <w:rsid w:val="006055AF"/>
    <w:rsid w:val="00610B99"/>
    <w:rsid w:val="00611171"/>
    <w:rsid w:val="006128E1"/>
    <w:rsid w:val="0061503A"/>
    <w:rsid w:val="006157B9"/>
    <w:rsid w:val="00620978"/>
    <w:rsid w:val="00621D5D"/>
    <w:rsid w:val="00623E43"/>
    <w:rsid w:val="006256E6"/>
    <w:rsid w:val="0062598F"/>
    <w:rsid w:val="00625DB4"/>
    <w:rsid w:val="00627918"/>
    <w:rsid w:val="00627FD1"/>
    <w:rsid w:val="00630DDC"/>
    <w:rsid w:val="0063217B"/>
    <w:rsid w:val="006328E2"/>
    <w:rsid w:val="00632A38"/>
    <w:rsid w:val="00633142"/>
    <w:rsid w:val="00633814"/>
    <w:rsid w:val="00633C2F"/>
    <w:rsid w:val="00633EB8"/>
    <w:rsid w:val="006353C6"/>
    <w:rsid w:val="0063544D"/>
    <w:rsid w:val="006354FA"/>
    <w:rsid w:val="00636106"/>
    <w:rsid w:val="00636890"/>
    <w:rsid w:val="00636BA2"/>
    <w:rsid w:val="00637A4E"/>
    <w:rsid w:val="00637F87"/>
    <w:rsid w:val="006400FF"/>
    <w:rsid w:val="00641273"/>
    <w:rsid w:val="006412E6"/>
    <w:rsid w:val="0064174E"/>
    <w:rsid w:val="00641FF8"/>
    <w:rsid w:val="006446C7"/>
    <w:rsid w:val="006459C3"/>
    <w:rsid w:val="00645B37"/>
    <w:rsid w:val="00646CE9"/>
    <w:rsid w:val="0064709E"/>
    <w:rsid w:val="00647619"/>
    <w:rsid w:val="00647686"/>
    <w:rsid w:val="00647BA7"/>
    <w:rsid w:val="00651E3C"/>
    <w:rsid w:val="006531CC"/>
    <w:rsid w:val="00653CC5"/>
    <w:rsid w:val="006567A1"/>
    <w:rsid w:val="00657DD5"/>
    <w:rsid w:val="00661208"/>
    <w:rsid w:val="006666A8"/>
    <w:rsid w:val="006669B6"/>
    <w:rsid w:val="00666D9B"/>
    <w:rsid w:val="00667355"/>
    <w:rsid w:val="006700BC"/>
    <w:rsid w:val="00671EBD"/>
    <w:rsid w:val="00674E22"/>
    <w:rsid w:val="006754CE"/>
    <w:rsid w:val="00677C17"/>
    <w:rsid w:val="006804A2"/>
    <w:rsid w:val="006807B0"/>
    <w:rsid w:val="00680B4A"/>
    <w:rsid w:val="00682824"/>
    <w:rsid w:val="00683684"/>
    <w:rsid w:val="00685899"/>
    <w:rsid w:val="00687A27"/>
    <w:rsid w:val="0069389F"/>
    <w:rsid w:val="00694A3E"/>
    <w:rsid w:val="00694CE1"/>
    <w:rsid w:val="00695BB4"/>
    <w:rsid w:val="00696037"/>
    <w:rsid w:val="00696660"/>
    <w:rsid w:val="006A5136"/>
    <w:rsid w:val="006A52D3"/>
    <w:rsid w:val="006A54A7"/>
    <w:rsid w:val="006A568C"/>
    <w:rsid w:val="006A642D"/>
    <w:rsid w:val="006A77D4"/>
    <w:rsid w:val="006B0551"/>
    <w:rsid w:val="006B05CE"/>
    <w:rsid w:val="006B29BF"/>
    <w:rsid w:val="006B33EA"/>
    <w:rsid w:val="006B487A"/>
    <w:rsid w:val="006B4984"/>
    <w:rsid w:val="006B53B7"/>
    <w:rsid w:val="006B68FD"/>
    <w:rsid w:val="006B7597"/>
    <w:rsid w:val="006B7B4C"/>
    <w:rsid w:val="006B7BAD"/>
    <w:rsid w:val="006C28FC"/>
    <w:rsid w:val="006C2E9D"/>
    <w:rsid w:val="006C2FE0"/>
    <w:rsid w:val="006C5726"/>
    <w:rsid w:val="006C5C59"/>
    <w:rsid w:val="006C64B5"/>
    <w:rsid w:val="006C693E"/>
    <w:rsid w:val="006C75AD"/>
    <w:rsid w:val="006C7B7D"/>
    <w:rsid w:val="006D02FE"/>
    <w:rsid w:val="006D1B96"/>
    <w:rsid w:val="006D28FA"/>
    <w:rsid w:val="006D3379"/>
    <w:rsid w:val="006D59DF"/>
    <w:rsid w:val="006D5B23"/>
    <w:rsid w:val="006D5DDB"/>
    <w:rsid w:val="006E0636"/>
    <w:rsid w:val="006E0733"/>
    <w:rsid w:val="006E0B65"/>
    <w:rsid w:val="006E11C9"/>
    <w:rsid w:val="006E159B"/>
    <w:rsid w:val="006E22D1"/>
    <w:rsid w:val="006E3A65"/>
    <w:rsid w:val="006E4387"/>
    <w:rsid w:val="006E50F4"/>
    <w:rsid w:val="006E6036"/>
    <w:rsid w:val="006E60DC"/>
    <w:rsid w:val="006E6617"/>
    <w:rsid w:val="006F0AC6"/>
    <w:rsid w:val="006F3460"/>
    <w:rsid w:val="006F367B"/>
    <w:rsid w:val="006F48AC"/>
    <w:rsid w:val="006F52EF"/>
    <w:rsid w:val="006F57F1"/>
    <w:rsid w:val="006F6920"/>
    <w:rsid w:val="006F6AC4"/>
    <w:rsid w:val="006F7651"/>
    <w:rsid w:val="006F78D4"/>
    <w:rsid w:val="00700001"/>
    <w:rsid w:val="00700FFE"/>
    <w:rsid w:val="007022B2"/>
    <w:rsid w:val="00702C1E"/>
    <w:rsid w:val="00703374"/>
    <w:rsid w:val="00704555"/>
    <w:rsid w:val="00705FFA"/>
    <w:rsid w:val="007066E5"/>
    <w:rsid w:val="00706E46"/>
    <w:rsid w:val="0071179C"/>
    <w:rsid w:val="00711C6A"/>
    <w:rsid w:val="007121A7"/>
    <w:rsid w:val="007138FA"/>
    <w:rsid w:val="0071617D"/>
    <w:rsid w:val="007164F6"/>
    <w:rsid w:val="007172CF"/>
    <w:rsid w:val="00717348"/>
    <w:rsid w:val="00717DDB"/>
    <w:rsid w:val="007208D0"/>
    <w:rsid w:val="007219D6"/>
    <w:rsid w:val="00722F06"/>
    <w:rsid w:val="0073066A"/>
    <w:rsid w:val="00732936"/>
    <w:rsid w:val="00732D35"/>
    <w:rsid w:val="00733141"/>
    <w:rsid w:val="00733303"/>
    <w:rsid w:val="00733880"/>
    <w:rsid w:val="00733BF7"/>
    <w:rsid w:val="007347C6"/>
    <w:rsid w:val="00740593"/>
    <w:rsid w:val="00740D0C"/>
    <w:rsid w:val="00742366"/>
    <w:rsid w:val="007429C4"/>
    <w:rsid w:val="0074727A"/>
    <w:rsid w:val="007472AF"/>
    <w:rsid w:val="0074743F"/>
    <w:rsid w:val="00747587"/>
    <w:rsid w:val="007508EA"/>
    <w:rsid w:val="00751243"/>
    <w:rsid w:val="007518FE"/>
    <w:rsid w:val="00751A65"/>
    <w:rsid w:val="00751C1B"/>
    <w:rsid w:val="007537D7"/>
    <w:rsid w:val="007553DB"/>
    <w:rsid w:val="00755711"/>
    <w:rsid w:val="00760DBF"/>
    <w:rsid w:val="00761642"/>
    <w:rsid w:val="007647F7"/>
    <w:rsid w:val="00765605"/>
    <w:rsid w:val="00767108"/>
    <w:rsid w:val="00770BC5"/>
    <w:rsid w:val="007724C7"/>
    <w:rsid w:val="00772E1D"/>
    <w:rsid w:val="00774E0B"/>
    <w:rsid w:val="007768B4"/>
    <w:rsid w:val="00776BD5"/>
    <w:rsid w:val="00777818"/>
    <w:rsid w:val="0077795A"/>
    <w:rsid w:val="007800FE"/>
    <w:rsid w:val="00782037"/>
    <w:rsid w:val="007839A5"/>
    <w:rsid w:val="00783AED"/>
    <w:rsid w:val="0078577D"/>
    <w:rsid w:val="00785C59"/>
    <w:rsid w:val="00785E13"/>
    <w:rsid w:val="00787103"/>
    <w:rsid w:val="00787FE6"/>
    <w:rsid w:val="00790BBF"/>
    <w:rsid w:val="00790D0F"/>
    <w:rsid w:val="00792FA3"/>
    <w:rsid w:val="00793934"/>
    <w:rsid w:val="00794591"/>
    <w:rsid w:val="007949D5"/>
    <w:rsid w:val="00794D10"/>
    <w:rsid w:val="00795480"/>
    <w:rsid w:val="0079701F"/>
    <w:rsid w:val="007974F7"/>
    <w:rsid w:val="007A155C"/>
    <w:rsid w:val="007A3603"/>
    <w:rsid w:val="007A4246"/>
    <w:rsid w:val="007A645A"/>
    <w:rsid w:val="007A741A"/>
    <w:rsid w:val="007B0FE4"/>
    <w:rsid w:val="007B1325"/>
    <w:rsid w:val="007B3EE4"/>
    <w:rsid w:val="007B53D0"/>
    <w:rsid w:val="007B5E0B"/>
    <w:rsid w:val="007B66E5"/>
    <w:rsid w:val="007B6FD8"/>
    <w:rsid w:val="007C0139"/>
    <w:rsid w:val="007C0979"/>
    <w:rsid w:val="007C0F5A"/>
    <w:rsid w:val="007C24A3"/>
    <w:rsid w:val="007C2E47"/>
    <w:rsid w:val="007C3441"/>
    <w:rsid w:val="007C3821"/>
    <w:rsid w:val="007C449E"/>
    <w:rsid w:val="007C57F4"/>
    <w:rsid w:val="007C6153"/>
    <w:rsid w:val="007C7732"/>
    <w:rsid w:val="007C776C"/>
    <w:rsid w:val="007C7C96"/>
    <w:rsid w:val="007C7E7D"/>
    <w:rsid w:val="007D194A"/>
    <w:rsid w:val="007D1E91"/>
    <w:rsid w:val="007D2B13"/>
    <w:rsid w:val="007D2F7D"/>
    <w:rsid w:val="007D30EE"/>
    <w:rsid w:val="007D47E2"/>
    <w:rsid w:val="007D4BB1"/>
    <w:rsid w:val="007D504F"/>
    <w:rsid w:val="007D5729"/>
    <w:rsid w:val="007D734C"/>
    <w:rsid w:val="007D75B2"/>
    <w:rsid w:val="007E27F5"/>
    <w:rsid w:val="007E312A"/>
    <w:rsid w:val="007E78E9"/>
    <w:rsid w:val="007F24CF"/>
    <w:rsid w:val="007F4ED0"/>
    <w:rsid w:val="007F50A2"/>
    <w:rsid w:val="007F67DE"/>
    <w:rsid w:val="007F785E"/>
    <w:rsid w:val="00800564"/>
    <w:rsid w:val="008008C2"/>
    <w:rsid w:val="00803911"/>
    <w:rsid w:val="00804469"/>
    <w:rsid w:val="008056C8"/>
    <w:rsid w:val="00805E55"/>
    <w:rsid w:val="00807AA0"/>
    <w:rsid w:val="00807F7C"/>
    <w:rsid w:val="00810939"/>
    <w:rsid w:val="00810D42"/>
    <w:rsid w:val="00811BF0"/>
    <w:rsid w:val="00814314"/>
    <w:rsid w:val="00814C73"/>
    <w:rsid w:val="00814CC3"/>
    <w:rsid w:val="00816F27"/>
    <w:rsid w:val="00817159"/>
    <w:rsid w:val="00817625"/>
    <w:rsid w:val="008177AC"/>
    <w:rsid w:val="00820519"/>
    <w:rsid w:val="00822445"/>
    <w:rsid w:val="00824846"/>
    <w:rsid w:val="00825D8F"/>
    <w:rsid w:val="008302B9"/>
    <w:rsid w:val="00830B34"/>
    <w:rsid w:val="0083339A"/>
    <w:rsid w:val="00835A39"/>
    <w:rsid w:val="00837792"/>
    <w:rsid w:val="00837A63"/>
    <w:rsid w:val="00840AC9"/>
    <w:rsid w:val="00840D45"/>
    <w:rsid w:val="008419AF"/>
    <w:rsid w:val="00841AC3"/>
    <w:rsid w:val="00841C18"/>
    <w:rsid w:val="00842024"/>
    <w:rsid w:val="00842E6B"/>
    <w:rsid w:val="008440E9"/>
    <w:rsid w:val="008442B2"/>
    <w:rsid w:val="00845164"/>
    <w:rsid w:val="0084594F"/>
    <w:rsid w:val="00850D50"/>
    <w:rsid w:val="00851182"/>
    <w:rsid w:val="008511A0"/>
    <w:rsid w:val="0085465D"/>
    <w:rsid w:val="008549CD"/>
    <w:rsid w:val="00855B98"/>
    <w:rsid w:val="0085722C"/>
    <w:rsid w:val="00860237"/>
    <w:rsid w:val="00860700"/>
    <w:rsid w:val="008610FA"/>
    <w:rsid w:val="00862D6C"/>
    <w:rsid w:val="0086355B"/>
    <w:rsid w:val="00863FFB"/>
    <w:rsid w:val="008644A7"/>
    <w:rsid w:val="008650E5"/>
    <w:rsid w:val="00865315"/>
    <w:rsid w:val="008655D7"/>
    <w:rsid w:val="00866950"/>
    <w:rsid w:val="00866DF7"/>
    <w:rsid w:val="00872015"/>
    <w:rsid w:val="008745A5"/>
    <w:rsid w:val="00875E3F"/>
    <w:rsid w:val="008774E8"/>
    <w:rsid w:val="00877CF0"/>
    <w:rsid w:val="0088179F"/>
    <w:rsid w:val="00883491"/>
    <w:rsid w:val="00890EA4"/>
    <w:rsid w:val="0089543B"/>
    <w:rsid w:val="00896777"/>
    <w:rsid w:val="0089764C"/>
    <w:rsid w:val="008A0030"/>
    <w:rsid w:val="008A03ED"/>
    <w:rsid w:val="008A2327"/>
    <w:rsid w:val="008A4D82"/>
    <w:rsid w:val="008A6501"/>
    <w:rsid w:val="008A68DC"/>
    <w:rsid w:val="008A79C9"/>
    <w:rsid w:val="008B083B"/>
    <w:rsid w:val="008B19E3"/>
    <w:rsid w:val="008B35FF"/>
    <w:rsid w:val="008B536A"/>
    <w:rsid w:val="008B5E64"/>
    <w:rsid w:val="008B798E"/>
    <w:rsid w:val="008C0919"/>
    <w:rsid w:val="008C1F19"/>
    <w:rsid w:val="008C2328"/>
    <w:rsid w:val="008C23E3"/>
    <w:rsid w:val="008C2FE5"/>
    <w:rsid w:val="008C79C1"/>
    <w:rsid w:val="008D0867"/>
    <w:rsid w:val="008D0EE9"/>
    <w:rsid w:val="008D2EFA"/>
    <w:rsid w:val="008D353F"/>
    <w:rsid w:val="008D5CF4"/>
    <w:rsid w:val="008D63E4"/>
    <w:rsid w:val="008D6AF0"/>
    <w:rsid w:val="008D739E"/>
    <w:rsid w:val="008E0CD7"/>
    <w:rsid w:val="008E0E5F"/>
    <w:rsid w:val="008E158C"/>
    <w:rsid w:val="008E28AA"/>
    <w:rsid w:val="008E4180"/>
    <w:rsid w:val="008E474C"/>
    <w:rsid w:val="008E4909"/>
    <w:rsid w:val="008E5565"/>
    <w:rsid w:val="008E58D6"/>
    <w:rsid w:val="008E77ED"/>
    <w:rsid w:val="008F0132"/>
    <w:rsid w:val="008F1636"/>
    <w:rsid w:val="008F2124"/>
    <w:rsid w:val="008F2C82"/>
    <w:rsid w:val="008F3C7C"/>
    <w:rsid w:val="008F656A"/>
    <w:rsid w:val="00900283"/>
    <w:rsid w:val="00900BC4"/>
    <w:rsid w:val="00900C5B"/>
    <w:rsid w:val="0090189E"/>
    <w:rsid w:val="009025AB"/>
    <w:rsid w:val="0090338C"/>
    <w:rsid w:val="00903547"/>
    <w:rsid w:val="00903B20"/>
    <w:rsid w:val="009048D5"/>
    <w:rsid w:val="009049AF"/>
    <w:rsid w:val="009055CE"/>
    <w:rsid w:val="00907608"/>
    <w:rsid w:val="0091007D"/>
    <w:rsid w:val="0091020D"/>
    <w:rsid w:val="009135D0"/>
    <w:rsid w:val="009138B4"/>
    <w:rsid w:val="0091487D"/>
    <w:rsid w:val="00914B99"/>
    <w:rsid w:val="009150B5"/>
    <w:rsid w:val="00915126"/>
    <w:rsid w:val="0091618B"/>
    <w:rsid w:val="009165B8"/>
    <w:rsid w:val="00916DDB"/>
    <w:rsid w:val="009179CD"/>
    <w:rsid w:val="00920944"/>
    <w:rsid w:val="00921172"/>
    <w:rsid w:val="009226D0"/>
    <w:rsid w:val="009244AD"/>
    <w:rsid w:val="009252D1"/>
    <w:rsid w:val="009260A5"/>
    <w:rsid w:val="009273C2"/>
    <w:rsid w:val="009357BE"/>
    <w:rsid w:val="00935A60"/>
    <w:rsid w:val="00936F29"/>
    <w:rsid w:val="00940268"/>
    <w:rsid w:val="009416CC"/>
    <w:rsid w:val="00941C4C"/>
    <w:rsid w:val="00942643"/>
    <w:rsid w:val="00943744"/>
    <w:rsid w:val="00943AB0"/>
    <w:rsid w:val="00946CC7"/>
    <w:rsid w:val="00946ED8"/>
    <w:rsid w:val="00947A54"/>
    <w:rsid w:val="00947E9C"/>
    <w:rsid w:val="009515D0"/>
    <w:rsid w:val="00951D1C"/>
    <w:rsid w:val="00953586"/>
    <w:rsid w:val="00953E5C"/>
    <w:rsid w:val="00954453"/>
    <w:rsid w:val="00955E69"/>
    <w:rsid w:val="00961B22"/>
    <w:rsid w:val="00963660"/>
    <w:rsid w:val="00964064"/>
    <w:rsid w:val="0096510E"/>
    <w:rsid w:val="00965B90"/>
    <w:rsid w:val="00966FDC"/>
    <w:rsid w:val="009670CE"/>
    <w:rsid w:val="00967814"/>
    <w:rsid w:val="00970991"/>
    <w:rsid w:val="009720E7"/>
    <w:rsid w:val="009732A8"/>
    <w:rsid w:val="00974368"/>
    <w:rsid w:val="00974653"/>
    <w:rsid w:val="00974A7C"/>
    <w:rsid w:val="009755E9"/>
    <w:rsid w:val="00975B2F"/>
    <w:rsid w:val="00977338"/>
    <w:rsid w:val="009807F4"/>
    <w:rsid w:val="00980CCB"/>
    <w:rsid w:val="00983370"/>
    <w:rsid w:val="00983FB2"/>
    <w:rsid w:val="00984695"/>
    <w:rsid w:val="00984824"/>
    <w:rsid w:val="00984B87"/>
    <w:rsid w:val="00984DB2"/>
    <w:rsid w:val="00985053"/>
    <w:rsid w:val="009851B0"/>
    <w:rsid w:val="009858C1"/>
    <w:rsid w:val="00986974"/>
    <w:rsid w:val="00990452"/>
    <w:rsid w:val="00991AF3"/>
    <w:rsid w:val="009933C6"/>
    <w:rsid w:val="00994DD1"/>
    <w:rsid w:val="009A037D"/>
    <w:rsid w:val="009A05CC"/>
    <w:rsid w:val="009A1DA7"/>
    <w:rsid w:val="009A21FD"/>
    <w:rsid w:val="009A2A7E"/>
    <w:rsid w:val="009A439C"/>
    <w:rsid w:val="009A4519"/>
    <w:rsid w:val="009A54F2"/>
    <w:rsid w:val="009A5638"/>
    <w:rsid w:val="009A5E47"/>
    <w:rsid w:val="009A744F"/>
    <w:rsid w:val="009A77C5"/>
    <w:rsid w:val="009A797A"/>
    <w:rsid w:val="009A7C26"/>
    <w:rsid w:val="009B346C"/>
    <w:rsid w:val="009B36B4"/>
    <w:rsid w:val="009B4B47"/>
    <w:rsid w:val="009B4C41"/>
    <w:rsid w:val="009B4EB1"/>
    <w:rsid w:val="009B5F84"/>
    <w:rsid w:val="009B625C"/>
    <w:rsid w:val="009B6579"/>
    <w:rsid w:val="009C003A"/>
    <w:rsid w:val="009C02DB"/>
    <w:rsid w:val="009C0416"/>
    <w:rsid w:val="009C05E9"/>
    <w:rsid w:val="009C150F"/>
    <w:rsid w:val="009C42CA"/>
    <w:rsid w:val="009C4B6D"/>
    <w:rsid w:val="009C51A9"/>
    <w:rsid w:val="009C5796"/>
    <w:rsid w:val="009C5919"/>
    <w:rsid w:val="009C5B34"/>
    <w:rsid w:val="009C5F4B"/>
    <w:rsid w:val="009C6AD0"/>
    <w:rsid w:val="009D1ED4"/>
    <w:rsid w:val="009D2CCA"/>
    <w:rsid w:val="009D2DF2"/>
    <w:rsid w:val="009D2F54"/>
    <w:rsid w:val="009D3B0D"/>
    <w:rsid w:val="009D4E08"/>
    <w:rsid w:val="009D661A"/>
    <w:rsid w:val="009D6FFE"/>
    <w:rsid w:val="009E092D"/>
    <w:rsid w:val="009E1B1C"/>
    <w:rsid w:val="009E1B56"/>
    <w:rsid w:val="009E2D5D"/>
    <w:rsid w:val="009E41B3"/>
    <w:rsid w:val="009E596B"/>
    <w:rsid w:val="009E68B1"/>
    <w:rsid w:val="009E7269"/>
    <w:rsid w:val="009E7824"/>
    <w:rsid w:val="009F0BEA"/>
    <w:rsid w:val="009F127A"/>
    <w:rsid w:val="009F2AE7"/>
    <w:rsid w:val="009F3FF4"/>
    <w:rsid w:val="009F521B"/>
    <w:rsid w:val="009F61A3"/>
    <w:rsid w:val="009F6267"/>
    <w:rsid w:val="009F73A4"/>
    <w:rsid w:val="009F783F"/>
    <w:rsid w:val="00A0150B"/>
    <w:rsid w:val="00A015A8"/>
    <w:rsid w:val="00A03C6F"/>
    <w:rsid w:val="00A04484"/>
    <w:rsid w:val="00A050A8"/>
    <w:rsid w:val="00A06198"/>
    <w:rsid w:val="00A06DFF"/>
    <w:rsid w:val="00A10720"/>
    <w:rsid w:val="00A1085C"/>
    <w:rsid w:val="00A10C3F"/>
    <w:rsid w:val="00A111CD"/>
    <w:rsid w:val="00A11E72"/>
    <w:rsid w:val="00A12718"/>
    <w:rsid w:val="00A12ACD"/>
    <w:rsid w:val="00A13591"/>
    <w:rsid w:val="00A13DF1"/>
    <w:rsid w:val="00A164EE"/>
    <w:rsid w:val="00A16EF3"/>
    <w:rsid w:val="00A23675"/>
    <w:rsid w:val="00A2431C"/>
    <w:rsid w:val="00A27600"/>
    <w:rsid w:val="00A30045"/>
    <w:rsid w:val="00A3131F"/>
    <w:rsid w:val="00A31ADA"/>
    <w:rsid w:val="00A33F3E"/>
    <w:rsid w:val="00A34578"/>
    <w:rsid w:val="00A34C99"/>
    <w:rsid w:val="00A35983"/>
    <w:rsid w:val="00A36495"/>
    <w:rsid w:val="00A37BC1"/>
    <w:rsid w:val="00A408FE"/>
    <w:rsid w:val="00A42AC6"/>
    <w:rsid w:val="00A4326D"/>
    <w:rsid w:val="00A44459"/>
    <w:rsid w:val="00A45174"/>
    <w:rsid w:val="00A470D9"/>
    <w:rsid w:val="00A50AFE"/>
    <w:rsid w:val="00A527E3"/>
    <w:rsid w:val="00A52977"/>
    <w:rsid w:val="00A53BF5"/>
    <w:rsid w:val="00A53F5E"/>
    <w:rsid w:val="00A56292"/>
    <w:rsid w:val="00A5649F"/>
    <w:rsid w:val="00A62717"/>
    <w:rsid w:val="00A63484"/>
    <w:rsid w:val="00A640CE"/>
    <w:rsid w:val="00A66164"/>
    <w:rsid w:val="00A675F0"/>
    <w:rsid w:val="00A708D9"/>
    <w:rsid w:val="00A71A83"/>
    <w:rsid w:val="00A7265D"/>
    <w:rsid w:val="00A72997"/>
    <w:rsid w:val="00A75515"/>
    <w:rsid w:val="00A767D3"/>
    <w:rsid w:val="00A778C6"/>
    <w:rsid w:val="00A801FB"/>
    <w:rsid w:val="00A8043B"/>
    <w:rsid w:val="00A806BF"/>
    <w:rsid w:val="00A80CA8"/>
    <w:rsid w:val="00A81F2D"/>
    <w:rsid w:val="00A84488"/>
    <w:rsid w:val="00A848AE"/>
    <w:rsid w:val="00A84FAA"/>
    <w:rsid w:val="00A85A50"/>
    <w:rsid w:val="00A87281"/>
    <w:rsid w:val="00A91855"/>
    <w:rsid w:val="00A930C3"/>
    <w:rsid w:val="00A94685"/>
    <w:rsid w:val="00A95D8E"/>
    <w:rsid w:val="00A95DEC"/>
    <w:rsid w:val="00A95F1F"/>
    <w:rsid w:val="00A96745"/>
    <w:rsid w:val="00AA2143"/>
    <w:rsid w:val="00AA338E"/>
    <w:rsid w:val="00AA33BE"/>
    <w:rsid w:val="00AA42F2"/>
    <w:rsid w:val="00AA4820"/>
    <w:rsid w:val="00AA4DE5"/>
    <w:rsid w:val="00AB0266"/>
    <w:rsid w:val="00AB04B4"/>
    <w:rsid w:val="00AB0895"/>
    <w:rsid w:val="00AB09EA"/>
    <w:rsid w:val="00AB3A0C"/>
    <w:rsid w:val="00AB3ADC"/>
    <w:rsid w:val="00AB4732"/>
    <w:rsid w:val="00AB4B8E"/>
    <w:rsid w:val="00AB62BC"/>
    <w:rsid w:val="00AB6AEE"/>
    <w:rsid w:val="00AB743C"/>
    <w:rsid w:val="00AB77DF"/>
    <w:rsid w:val="00AC0C7A"/>
    <w:rsid w:val="00AC1987"/>
    <w:rsid w:val="00AC2A34"/>
    <w:rsid w:val="00AC3190"/>
    <w:rsid w:val="00AC3731"/>
    <w:rsid w:val="00AC56CF"/>
    <w:rsid w:val="00AC59C8"/>
    <w:rsid w:val="00AC669A"/>
    <w:rsid w:val="00AD1C3E"/>
    <w:rsid w:val="00AD20B5"/>
    <w:rsid w:val="00AD39A7"/>
    <w:rsid w:val="00AD4015"/>
    <w:rsid w:val="00AD5913"/>
    <w:rsid w:val="00AD755E"/>
    <w:rsid w:val="00AE1792"/>
    <w:rsid w:val="00AE4ED5"/>
    <w:rsid w:val="00AE7212"/>
    <w:rsid w:val="00AE7D62"/>
    <w:rsid w:val="00AF0929"/>
    <w:rsid w:val="00AF1A81"/>
    <w:rsid w:val="00AF4539"/>
    <w:rsid w:val="00AF4A0E"/>
    <w:rsid w:val="00AF4B1C"/>
    <w:rsid w:val="00AF6448"/>
    <w:rsid w:val="00AF66E1"/>
    <w:rsid w:val="00B0037D"/>
    <w:rsid w:val="00B01C51"/>
    <w:rsid w:val="00B01F98"/>
    <w:rsid w:val="00B03359"/>
    <w:rsid w:val="00B05B65"/>
    <w:rsid w:val="00B06453"/>
    <w:rsid w:val="00B06C4A"/>
    <w:rsid w:val="00B07095"/>
    <w:rsid w:val="00B0722E"/>
    <w:rsid w:val="00B0793A"/>
    <w:rsid w:val="00B1054F"/>
    <w:rsid w:val="00B10B2F"/>
    <w:rsid w:val="00B10C11"/>
    <w:rsid w:val="00B11C3F"/>
    <w:rsid w:val="00B12145"/>
    <w:rsid w:val="00B121CA"/>
    <w:rsid w:val="00B125FF"/>
    <w:rsid w:val="00B1264F"/>
    <w:rsid w:val="00B13256"/>
    <w:rsid w:val="00B13529"/>
    <w:rsid w:val="00B13C49"/>
    <w:rsid w:val="00B143A7"/>
    <w:rsid w:val="00B147EC"/>
    <w:rsid w:val="00B16EA6"/>
    <w:rsid w:val="00B17A80"/>
    <w:rsid w:val="00B2090D"/>
    <w:rsid w:val="00B249D5"/>
    <w:rsid w:val="00B2561B"/>
    <w:rsid w:val="00B26BFF"/>
    <w:rsid w:val="00B26C9E"/>
    <w:rsid w:val="00B26D01"/>
    <w:rsid w:val="00B27A56"/>
    <w:rsid w:val="00B303E4"/>
    <w:rsid w:val="00B311DB"/>
    <w:rsid w:val="00B31289"/>
    <w:rsid w:val="00B33F9F"/>
    <w:rsid w:val="00B352DD"/>
    <w:rsid w:val="00B419D8"/>
    <w:rsid w:val="00B4274D"/>
    <w:rsid w:val="00B443E2"/>
    <w:rsid w:val="00B4538D"/>
    <w:rsid w:val="00B465AB"/>
    <w:rsid w:val="00B46751"/>
    <w:rsid w:val="00B50B97"/>
    <w:rsid w:val="00B51C51"/>
    <w:rsid w:val="00B52905"/>
    <w:rsid w:val="00B52A86"/>
    <w:rsid w:val="00B52E9C"/>
    <w:rsid w:val="00B53193"/>
    <w:rsid w:val="00B56A04"/>
    <w:rsid w:val="00B57499"/>
    <w:rsid w:val="00B6029C"/>
    <w:rsid w:val="00B60326"/>
    <w:rsid w:val="00B6172F"/>
    <w:rsid w:val="00B62DD2"/>
    <w:rsid w:val="00B62EE1"/>
    <w:rsid w:val="00B633C5"/>
    <w:rsid w:val="00B63722"/>
    <w:rsid w:val="00B63BFF"/>
    <w:rsid w:val="00B6527E"/>
    <w:rsid w:val="00B66AB6"/>
    <w:rsid w:val="00B67FBA"/>
    <w:rsid w:val="00B70D63"/>
    <w:rsid w:val="00B726DE"/>
    <w:rsid w:val="00B7339A"/>
    <w:rsid w:val="00B73804"/>
    <w:rsid w:val="00B73999"/>
    <w:rsid w:val="00B73C2D"/>
    <w:rsid w:val="00B74285"/>
    <w:rsid w:val="00B748E3"/>
    <w:rsid w:val="00B752CD"/>
    <w:rsid w:val="00B75A27"/>
    <w:rsid w:val="00B75E78"/>
    <w:rsid w:val="00B76155"/>
    <w:rsid w:val="00B7661B"/>
    <w:rsid w:val="00B77843"/>
    <w:rsid w:val="00B80110"/>
    <w:rsid w:val="00B8065F"/>
    <w:rsid w:val="00B80BB9"/>
    <w:rsid w:val="00B81F6B"/>
    <w:rsid w:val="00B83EF7"/>
    <w:rsid w:val="00B84A01"/>
    <w:rsid w:val="00B86923"/>
    <w:rsid w:val="00B87F55"/>
    <w:rsid w:val="00B90377"/>
    <w:rsid w:val="00B90B8F"/>
    <w:rsid w:val="00B919F7"/>
    <w:rsid w:val="00B91D9B"/>
    <w:rsid w:val="00B9286C"/>
    <w:rsid w:val="00B932C2"/>
    <w:rsid w:val="00B9368E"/>
    <w:rsid w:val="00B96957"/>
    <w:rsid w:val="00BA0ED0"/>
    <w:rsid w:val="00BA24FF"/>
    <w:rsid w:val="00BA2791"/>
    <w:rsid w:val="00BA3768"/>
    <w:rsid w:val="00BA3893"/>
    <w:rsid w:val="00BA3E1B"/>
    <w:rsid w:val="00BA40A3"/>
    <w:rsid w:val="00BA46B2"/>
    <w:rsid w:val="00BA5AB6"/>
    <w:rsid w:val="00BA68DB"/>
    <w:rsid w:val="00BA6B15"/>
    <w:rsid w:val="00BB04D5"/>
    <w:rsid w:val="00BB155A"/>
    <w:rsid w:val="00BB16E7"/>
    <w:rsid w:val="00BB21C6"/>
    <w:rsid w:val="00BB2862"/>
    <w:rsid w:val="00BB3174"/>
    <w:rsid w:val="00BB3215"/>
    <w:rsid w:val="00BB33D3"/>
    <w:rsid w:val="00BB4A8A"/>
    <w:rsid w:val="00BB59A1"/>
    <w:rsid w:val="00BB68FF"/>
    <w:rsid w:val="00BC039F"/>
    <w:rsid w:val="00BC06BE"/>
    <w:rsid w:val="00BC10EE"/>
    <w:rsid w:val="00BC11DB"/>
    <w:rsid w:val="00BC12F3"/>
    <w:rsid w:val="00BC29EE"/>
    <w:rsid w:val="00BC3849"/>
    <w:rsid w:val="00BC4709"/>
    <w:rsid w:val="00BC59D9"/>
    <w:rsid w:val="00BC5F60"/>
    <w:rsid w:val="00BC6583"/>
    <w:rsid w:val="00BC6FEB"/>
    <w:rsid w:val="00BD05B5"/>
    <w:rsid w:val="00BD0727"/>
    <w:rsid w:val="00BD0CEF"/>
    <w:rsid w:val="00BD23FC"/>
    <w:rsid w:val="00BD434A"/>
    <w:rsid w:val="00BD4449"/>
    <w:rsid w:val="00BD453F"/>
    <w:rsid w:val="00BD584E"/>
    <w:rsid w:val="00BD633C"/>
    <w:rsid w:val="00BD6439"/>
    <w:rsid w:val="00BD6BA3"/>
    <w:rsid w:val="00BE0591"/>
    <w:rsid w:val="00BE0ED6"/>
    <w:rsid w:val="00BE149B"/>
    <w:rsid w:val="00BE2B33"/>
    <w:rsid w:val="00BE3376"/>
    <w:rsid w:val="00BE3AB6"/>
    <w:rsid w:val="00BE4F13"/>
    <w:rsid w:val="00BE5277"/>
    <w:rsid w:val="00BE551B"/>
    <w:rsid w:val="00BE5C7C"/>
    <w:rsid w:val="00BF27B9"/>
    <w:rsid w:val="00BF2D4D"/>
    <w:rsid w:val="00BF3B18"/>
    <w:rsid w:val="00BF471E"/>
    <w:rsid w:val="00BF5711"/>
    <w:rsid w:val="00BF5C6C"/>
    <w:rsid w:val="00BF6657"/>
    <w:rsid w:val="00BF6F49"/>
    <w:rsid w:val="00BF77FA"/>
    <w:rsid w:val="00BF7910"/>
    <w:rsid w:val="00C01640"/>
    <w:rsid w:val="00C01876"/>
    <w:rsid w:val="00C01BB7"/>
    <w:rsid w:val="00C02DAD"/>
    <w:rsid w:val="00C04717"/>
    <w:rsid w:val="00C06BDC"/>
    <w:rsid w:val="00C10967"/>
    <w:rsid w:val="00C1154B"/>
    <w:rsid w:val="00C118D0"/>
    <w:rsid w:val="00C11DA2"/>
    <w:rsid w:val="00C13C76"/>
    <w:rsid w:val="00C1417B"/>
    <w:rsid w:val="00C15E06"/>
    <w:rsid w:val="00C16305"/>
    <w:rsid w:val="00C16FF5"/>
    <w:rsid w:val="00C22159"/>
    <w:rsid w:val="00C23C80"/>
    <w:rsid w:val="00C24B8D"/>
    <w:rsid w:val="00C2571D"/>
    <w:rsid w:val="00C258F5"/>
    <w:rsid w:val="00C271B4"/>
    <w:rsid w:val="00C27596"/>
    <w:rsid w:val="00C3148B"/>
    <w:rsid w:val="00C31E9C"/>
    <w:rsid w:val="00C31FD4"/>
    <w:rsid w:val="00C33A24"/>
    <w:rsid w:val="00C33B8F"/>
    <w:rsid w:val="00C33E4D"/>
    <w:rsid w:val="00C347E8"/>
    <w:rsid w:val="00C34D33"/>
    <w:rsid w:val="00C35DC4"/>
    <w:rsid w:val="00C37433"/>
    <w:rsid w:val="00C40150"/>
    <w:rsid w:val="00C42CD5"/>
    <w:rsid w:val="00C43198"/>
    <w:rsid w:val="00C4448D"/>
    <w:rsid w:val="00C44563"/>
    <w:rsid w:val="00C45A28"/>
    <w:rsid w:val="00C465FB"/>
    <w:rsid w:val="00C479BD"/>
    <w:rsid w:val="00C47A56"/>
    <w:rsid w:val="00C50950"/>
    <w:rsid w:val="00C50CF7"/>
    <w:rsid w:val="00C515A6"/>
    <w:rsid w:val="00C51A67"/>
    <w:rsid w:val="00C527FC"/>
    <w:rsid w:val="00C52DFD"/>
    <w:rsid w:val="00C52F0C"/>
    <w:rsid w:val="00C55FFB"/>
    <w:rsid w:val="00C56C4E"/>
    <w:rsid w:val="00C57836"/>
    <w:rsid w:val="00C57A1C"/>
    <w:rsid w:val="00C61247"/>
    <w:rsid w:val="00C62D04"/>
    <w:rsid w:val="00C63BEF"/>
    <w:rsid w:val="00C6507D"/>
    <w:rsid w:val="00C657AE"/>
    <w:rsid w:val="00C7128F"/>
    <w:rsid w:val="00C752A3"/>
    <w:rsid w:val="00C75631"/>
    <w:rsid w:val="00C77214"/>
    <w:rsid w:val="00C80061"/>
    <w:rsid w:val="00C80C5F"/>
    <w:rsid w:val="00C81C78"/>
    <w:rsid w:val="00C82686"/>
    <w:rsid w:val="00C82B5D"/>
    <w:rsid w:val="00C8348A"/>
    <w:rsid w:val="00C83BFE"/>
    <w:rsid w:val="00C84C0C"/>
    <w:rsid w:val="00C857B0"/>
    <w:rsid w:val="00C87ED0"/>
    <w:rsid w:val="00C92A1C"/>
    <w:rsid w:val="00C92F61"/>
    <w:rsid w:val="00C93BBF"/>
    <w:rsid w:val="00C94970"/>
    <w:rsid w:val="00C94E08"/>
    <w:rsid w:val="00C950CB"/>
    <w:rsid w:val="00C95616"/>
    <w:rsid w:val="00C95F80"/>
    <w:rsid w:val="00CA12C6"/>
    <w:rsid w:val="00CA1399"/>
    <w:rsid w:val="00CA1E9F"/>
    <w:rsid w:val="00CA222D"/>
    <w:rsid w:val="00CA24D0"/>
    <w:rsid w:val="00CA5B04"/>
    <w:rsid w:val="00CB0036"/>
    <w:rsid w:val="00CB118A"/>
    <w:rsid w:val="00CB1A80"/>
    <w:rsid w:val="00CB1E9A"/>
    <w:rsid w:val="00CB241B"/>
    <w:rsid w:val="00CB2A66"/>
    <w:rsid w:val="00CB54CA"/>
    <w:rsid w:val="00CB5804"/>
    <w:rsid w:val="00CB5FF4"/>
    <w:rsid w:val="00CB694F"/>
    <w:rsid w:val="00CC2758"/>
    <w:rsid w:val="00CC4C9C"/>
    <w:rsid w:val="00CC52BA"/>
    <w:rsid w:val="00CC5CB2"/>
    <w:rsid w:val="00CC6185"/>
    <w:rsid w:val="00CC7A4F"/>
    <w:rsid w:val="00CC7CC4"/>
    <w:rsid w:val="00CC7D70"/>
    <w:rsid w:val="00CD0D9A"/>
    <w:rsid w:val="00CD16FD"/>
    <w:rsid w:val="00CD1B3E"/>
    <w:rsid w:val="00CD2393"/>
    <w:rsid w:val="00CD2DE7"/>
    <w:rsid w:val="00CD33F3"/>
    <w:rsid w:val="00CD6246"/>
    <w:rsid w:val="00CD7790"/>
    <w:rsid w:val="00CD7BAA"/>
    <w:rsid w:val="00CD7E2B"/>
    <w:rsid w:val="00CE0905"/>
    <w:rsid w:val="00CE2480"/>
    <w:rsid w:val="00CE24A2"/>
    <w:rsid w:val="00CE2E62"/>
    <w:rsid w:val="00CE4456"/>
    <w:rsid w:val="00CE5488"/>
    <w:rsid w:val="00CE54D2"/>
    <w:rsid w:val="00CE5AE1"/>
    <w:rsid w:val="00CE5B62"/>
    <w:rsid w:val="00CF0EE1"/>
    <w:rsid w:val="00CF1CAC"/>
    <w:rsid w:val="00CF3DCD"/>
    <w:rsid w:val="00CF5E6F"/>
    <w:rsid w:val="00CF62EE"/>
    <w:rsid w:val="00CF6928"/>
    <w:rsid w:val="00CF6A28"/>
    <w:rsid w:val="00CF7218"/>
    <w:rsid w:val="00D0185F"/>
    <w:rsid w:val="00D01933"/>
    <w:rsid w:val="00D022DD"/>
    <w:rsid w:val="00D024C3"/>
    <w:rsid w:val="00D0378E"/>
    <w:rsid w:val="00D0425C"/>
    <w:rsid w:val="00D046A1"/>
    <w:rsid w:val="00D11728"/>
    <w:rsid w:val="00D11C6B"/>
    <w:rsid w:val="00D12392"/>
    <w:rsid w:val="00D1290C"/>
    <w:rsid w:val="00D12C82"/>
    <w:rsid w:val="00D12DA4"/>
    <w:rsid w:val="00D1306B"/>
    <w:rsid w:val="00D150B9"/>
    <w:rsid w:val="00D20A55"/>
    <w:rsid w:val="00D2133F"/>
    <w:rsid w:val="00D25A99"/>
    <w:rsid w:val="00D26989"/>
    <w:rsid w:val="00D30213"/>
    <w:rsid w:val="00D321F7"/>
    <w:rsid w:val="00D33B4C"/>
    <w:rsid w:val="00D34E06"/>
    <w:rsid w:val="00D34FFD"/>
    <w:rsid w:val="00D35C36"/>
    <w:rsid w:val="00D37652"/>
    <w:rsid w:val="00D377E5"/>
    <w:rsid w:val="00D37E02"/>
    <w:rsid w:val="00D40953"/>
    <w:rsid w:val="00D40B48"/>
    <w:rsid w:val="00D410E4"/>
    <w:rsid w:val="00D41474"/>
    <w:rsid w:val="00D4185C"/>
    <w:rsid w:val="00D45EB5"/>
    <w:rsid w:val="00D472F1"/>
    <w:rsid w:val="00D47632"/>
    <w:rsid w:val="00D501A3"/>
    <w:rsid w:val="00D5139C"/>
    <w:rsid w:val="00D519B1"/>
    <w:rsid w:val="00D521BF"/>
    <w:rsid w:val="00D55B88"/>
    <w:rsid w:val="00D56B3E"/>
    <w:rsid w:val="00D5737A"/>
    <w:rsid w:val="00D57485"/>
    <w:rsid w:val="00D6082F"/>
    <w:rsid w:val="00D6304B"/>
    <w:rsid w:val="00D6317A"/>
    <w:rsid w:val="00D65349"/>
    <w:rsid w:val="00D6544C"/>
    <w:rsid w:val="00D65D71"/>
    <w:rsid w:val="00D66164"/>
    <w:rsid w:val="00D744A8"/>
    <w:rsid w:val="00D75509"/>
    <w:rsid w:val="00D756D4"/>
    <w:rsid w:val="00D772EE"/>
    <w:rsid w:val="00D77E1C"/>
    <w:rsid w:val="00D80878"/>
    <w:rsid w:val="00D80975"/>
    <w:rsid w:val="00D80A30"/>
    <w:rsid w:val="00D81DB0"/>
    <w:rsid w:val="00D82260"/>
    <w:rsid w:val="00D827FA"/>
    <w:rsid w:val="00D831CF"/>
    <w:rsid w:val="00D83307"/>
    <w:rsid w:val="00D8341F"/>
    <w:rsid w:val="00D83757"/>
    <w:rsid w:val="00D85A83"/>
    <w:rsid w:val="00D87923"/>
    <w:rsid w:val="00D87F83"/>
    <w:rsid w:val="00D9098D"/>
    <w:rsid w:val="00D90A3A"/>
    <w:rsid w:val="00D90D16"/>
    <w:rsid w:val="00D910C3"/>
    <w:rsid w:val="00D9258C"/>
    <w:rsid w:val="00D92632"/>
    <w:rsid w:val="00D9387B"/>
    <w:rsid w:val="00D93CF2"/>
    <w:rsid w:val="00D95731"/>
    <w:rsid w:val="00D95B68"/>
    <w:rsid w:val="00D96209"/>
    <w:rsid w:val="00D96397"/>
    <w:rsid w:val="00D968CF"/>
    <w:rsid w:val="00D973A1"/>
    <w:rsid w:val="00DA0013"/>
    <w:rsid w:val="00DA0FF0"/>
    <w:rsid w:val="00DA1A79"/>
    <w:rsid w:val="00DA261C"/>
    <w:rsid w:val="00DA2951"/>
    <w:rsid w:val="00DA2ABF"/>
    <w:rsid w:val="00DA38AC"/>
    <w:rsid w:val="00DA4F1F"/>
    <w:rsid w:val="00DA5567"/>
    <w:rsid w:val="00DB0790"/>
    <w:rsid w:val="00DB08CB"/>
    <w:rsid w:val="00DB130E"/>
    <w:rsid w:val="00DB2366"/>
    <w:rsid w:val="00DB4830"/>
    <w:rsid w:val="00DB5F57"/>
    <w:rsid w:val="00DB7740"/>
    <w:rsid w:val="00DB796B"/>
    <w:rsid w:val="00DB7B07"/>
    <w:rsid w:val="00DC22E1"/>
    <w:rsid w:val="00DC2EE6"/>
    <w:rsid w:val="00DC30D5"/>
    <w:rsid w:val="00DC38DE"/>
    <w:rsid w:val="00DC5493"/>
    <w:rsid w:val="00DC570E"/>
    <w:rsid w:val="00DC73F8"/>
    <w:rsid w:val="00DD4DA3"/>
    <w:rsid w:val="00DE1807"/>
    <w:rsid w:val="00DE4B7A"/>
    <w:rsid w:val="00DE533A"/>
    <w:rsid w:val="00DE6593"/>
    <w:rsid w:val="00DE6A4B"/>
    <w:rsid w:val="00DE6EE0"/>
    <w:rsid w:val="00DF029B"/>
    <w:rsid w:val="00DF2619"/>
    <w:rsid w:val="00DF2960"/>
    <w:rsid w:val="00DF2F4A"/>
    <w:rsid w:val="00DF39B7"/>
    <w:rsid w:val="00DF502D"/>
    <w:rsid w:val="00DF69FF"/>
    <w:rsid w:val="00DF6B1B"/>
    <w:rsid w:val="00DF782B"/>
    <w:rsid w:val="00DF7F68"/>
    <w:rsid w:val="00E01502"/>
    <w:rsid w:val="00E017E4"/>
    <w:rsid w:val="00E0197E"/>
    <w:rsid w:val="00E01E9A"/>
    <w:rsid w:val="00E0205C"/>
    <w:rsid w:val="00E0325F"/>
    <w:rsid w:val="00E032A2"/>
    <w:rsid w:val="00E03C77"/>
    <w:rsid w:val="00E05058"/>
    <w:rsid w:val="00E1063A"/>
    <w:rsid w:val="00E1274F"/>
    <w:rsid w:val="00E12BB8"/>
    <w:rsid w:val="00E138CF"/>
    <w:rsid w:val="00E150E4"/>
    <w:rsid w:val="00E16E7D"/>
    <w:rsid w:val="00E2151C"/>
    <w:rsid w:val="00E21CD0"/>
    <w:rsid w:val="00E220AC"/>
    <w:rsid w:val="00E22349"/>
    <w:rsid w:val="00E22A74"/>
    <w:rsid w:val="00E22F6A"/>
    <w:rsid w:val="00E2305A"/>
    <w:rsid w:val="00E2491B"/>
    <w:rsid w:val="00E2654F"/>
    <w:rsid w:val="00E26A1D"/>
    <w:rsid w:val="00E339FB"/>
    <w:rsid w:val="00E33D59"/>
    <w:rsid w:val="00E34287"/>
    <w:rsid w:val="00E3452F"/>
    <w:rsid w:val="00E35CD1"/>
    <w:rsid w:val="00E36907"/>
    <w:rsid w:val="00E36AF2"/>
    <w:rsid w:val="00E3792F"/>
    <w:rsid w:val="00E37F5C"/>
    <w:rsid w:val="00E415BE"/>
    <w:rsid w:val="00E41635"/>
    <w:rsid w:val="00E42119"/>
    <w:rsid w:val="00E429D9"/>
    <w:rsid w:val="00E507A5"/>
    <w:rsid w:val="00E50C99"/>
    <w:rsid w:val="00E50F27"/>
    <w:rsid w:val="00E511B2"/>
    <w:rsid w:val="00E5342A"/>
    <w:rsid w:val="00E560AC"/>
    <w:rsid w:val="00E564B3"/>
    <w:rsid w:val="00E56D04"/>
    <w:rsid w:val="00E611A6"/>
    <w:rsid w:val="00E61EAE"/>
    <w:rsid w:val="00E626F0"/>
    <w:rsid w:val="00E64479"/>
    <w:rsid w:val="00E66A27"/>
    <w:rsid w:val="00E66C88"/>
    <w:rsid w:val="00E674D1"/>
    <w:rsid w:val="00E6794D"/>
    <w:rsid w:val="00E733C0"/>
    <w:rsid w:val="00E73B27"/>
    <w:rsid w:val="00E73C71"/>
    <w:rsid w:val="00E741E5"/>
    <w:rsid w:val="00E750EE"/>
    <w:rsid w:val="00E7515A"/>
    <w:rsid w:val="00E7596B"/>
    <w:rsid w:val="00E76114"/>
    <w:rsid w:val="00E763E7"/>
    <w:rsid w:val="00E76D94"/>
    <w:rsid w:val="00E80BBC"/>
    <w:rsid w:val="00E851FF"/>
    <w:rsid w:val="00E86352"/>
    <w:rsid w:val="00E87732"/>
    <w:rsid w:val="00E87B95"/>
    <w:rsid w:val="00E87D7A"/>
    <w:rsid w:val="00E90EDE"/>
    <w:rsid w:val="00E91FDB"/>
    <w:rsid w:val="00E924D8"/>
    <w:rsid w:val="00E92D0C"/>
    <w:rsid w:val="00E9558A"/>
    <w:rsid w:val="00E95EF7"/>
    <w:rsid w:val="00EA18E4"/>
    <w:rsid w:val="00EA422C"/>
    <w:rsid w:val="00EA6F71"/>
    <w:rsid w:val="00EA7049"/>
    <w:rsid w:val="00EA7C31"/>
    <w:rsid w:val="00EB296E"/>
    <w:rsid w:val="00EB2AD9"/>
    <w:rsid w:val="00EB2D79"/>
    <w:rsid w:val="00EB6633"/>
    <w:rsid w:val="00EB78F0"/>
    <w:rsid w:val="00EB7D6E"/>
    <w:rsid w:val="00EC04B9"/>
    <w:rsid w:val="00EC0B10"/>
    <w:rsid w:val="00EC3CCA"/>
    <w:rsid w:val="00EC4CD1"/>
    <w:rsid w:val="00ED05BC"/>
    <w:rsid w:val="00ED17B3"/>
    <w:rsid w:val="00ED2B45"/>
    <w:rsid w:val="00ED3B6E"/>
    <w:rsid w:val="00ED439E"/>
    <w:rsid w:val="00ED63E6"/>
    <w:rsid w:val="00ED78C7"/>
    <w:rsid w:val="00EE2E38"/>
    <w:rsid w:val="00EE374C"/>
    <w:rsid w:val="00EE4285"/>
    <w:rsid w:val="00EE4C48"/>
    <w:rsid w:val="00EE5482"/>
    <w:rsid w:val="00EF06A7"/>
    <w:rsid w:val="00EF278F"/>
    <w:rsid w:val="00EF4704"/>
    <w:rsid w:val="00EF4ECF"/>
    <w:rsid w:val="00EF4EEF"/>
    <w:rsid w:val="00EF6032"/>
    <w:rsid w:val="00EF73F6"/>
    <w:rsid w:val="00F00CFA"/>
    <w:rsid w:val="00F016C1"/>
    <w:rsid w:val="00F01A57"/>
    <w:rsid w:val="00F022DE"/>
    <w:rsid w:val="00F02C6A"/>
    <w:rsid w:val="00F02E73"/>
    <w:rsid w:val="00F04FA0"/>
    <w:rsid w:val="00F05771"/>
    <w:rsid w:val="00F06DA0"/>
    <w:rsid w:val="00F0733C"/>
    <w:rsid w:val="00F076F7"/>
    <w:rsid w:val="00F07E55"/>
    <w:rsid w:val="00F105D9"/>
    <w:rsid w:val="00F1063A"/>
    <w:rsid w:val="00F12157"/>
    <w:rsid w:val="00F12C0E"/>
    <w:rsid w:val="00F14354"/>
    <w:rsid w:val="00F145EB"/>
    <w:rsid w:val="00F15DD8"/>
    <w:rsid w:val="00F16455"/>
    <w:rsid w:val="00F20003"/>
    <w:rsid w:val="00F206B1"/>
    <w:rsid w:val="00F20C75"/>
    <w:rsid w:val="00F2116E"/>
    <w:rsid w:val="00F21EDB"/>
    <w:rsid w:val="00F231D9"/>
    <w:rsid w:val="00F23ECF"/>
    <w:rsid w:val="00F24071"/>
    <w:rsid w:val="00F247DB"/>
    <w:rsid w:val="00F252A4"/>
    <w:rsid w:val="00F26777"/>
    <w:rsid w:val="00F27389"/>
    <w:rsid w:val="00F27EE5"/>
    <w:rsid w:val="00F30B7D"/>
    <w:rsid w:val="00F31F9E"/>
    <w:rsid w:val="00F33D47"/>
    <w:rsid w:val="00F34DE5"/>
    <w:rsid w:val="00F351CF"/>
    <w:rsid w:val="00F358D7"/>
    <w:rsid w:val="00F36044"/>
    <w:rsid w:val="00F361A7"/>
    <w:rsid w:val="00F40123"/>
    <w:rsid w:val="00F40239"/>
    <w:rsid w:val="00F4039D"/>
    <w:rsid w:val="00F406AB"/>
    <w:rsid w:val="00F42040"/>
    <w:rsid w:val="00F44D58"/>
    <w:rsid w:val="00F44E13"/>
    <w:rsid w:val="00F45628"/>
    <w:rsid w:val="00F464E2"/>
    <w:rsid w:val="00F46530"/>
    <w:rsid w:val="00F47DFF"/>
    <w:rsid w:val="00F508A3"/>
    <w:rsid w:val="00F5171A"/>
    <w:rsid w:val="00F547CE"/>
    <w:rsid w:val="00F54B4C"/>
    <w:rsid w:val="00F567F2"/>
    <w:rsid w:val="00F5706B"/>
    <w:rsid w:val="00F57FB3"/>
    <w:rsid w:val="00F607AD"/>
    <w:rsid w:val="00F607BF"/>
    <w:rsid w:val="00F61B54"/>
    <w:rsid w:val="00F659A8"/>
    <w:rsid w:val="00F66394"/>
    <w:rsid w:val="00F66BEE"/>
    <w:rsid w:val="00F66D1D"/>
    <w:rsid w:val="00F677D8"/>
    <w:rsid w:val="00F713FB"/>
    <w:rsid w:val="00F741A8"/>
    <w:rsid w:val="00F752BF"/>
    <w:rsid w:val="00F76D2F"/>
    <w:rsid w:val="00F773C6"/>
    <w:rsid w:val="00F77F32"/>
    <w:rsid w:val="00F8065F"/>
    <w:rsid w:val="00F82DB7"/>
    <w:rsid w:val="00F83989"/>
    <w:rsid w:val="00F844FF"/>
    <w:rsid w:val="00F84820"/>
    <w:rsid w:val="00F84AF4"/>
    <w:rsid w:val="00F86D0C"/>
    <w:rsid w:val="00F87627"/>
    <w:rsid w:val="00F90645"/>
    <w:rsid w:val="00F909D0"/>
    <w:rsid w:val="00F90C76"/>
    <w:rsid w:val="00F9124F"/>
    <w:rsid w:val="00F92E52"/>
    <w:rsid w:val="00F94D3D"/>
    <w:rsid w:val="00F94D40"/>
    <w:rsid w:val="00F953A9"/>
    <w:rsid w:val="00F96CF5"/>
    <w:rsid w:val="00F970C7"/>
    <w:rsid w:val="00F97774"/>
    <w:rsid w:val="00FA25B4"/>
    <w:rsid w:val="00FA3091"/>
    <w:rsid w:val="00FA4158"/>
    <w:rsid w:val="00FA555C"/>
    <w:rsid w:val="00FA6D26"/>
    <w:rsid w:val="00FA7556"/>
    <w:rsid w:val="00FA77F7"/>
    <w:rsid w:val="00FA7CAD"/>
    <w:rsid w:val="00FB2185"/>
    <w:rsid w:val="00FB2CE9"/>
    <w:rsid w:val="00FB2E8B"/>
    <w:rsid w:val="00FB3792"/>
    <w:rsid w:val="00FB3AE2"/>
    <w:rsid w:val="00FB7B2C"/>
    <w:rsid w:val="00FC04E4"/>
    <w:rsid w:val="00FC0F00"/>
    <w:rsid w:val="00FC49CE"/>
    <w:rsid w:val="00FC4A30"/>
    <w:rsid w:val="00FC4F7D"/>
    <w:rsid w:val="00FC55C9"/>
    <w:rsid w:val="00FC5D79"/>
    <w:rsid w:val="00FD176B"/>
    <w:rsid w:val="00FD226A"/>
    <w:rsid w:val="00FD326D"/>
    <w:rsid w:val="00FD33FD"/>
    <w:rsid w:val="00FD3D62"/>
    <w:rsid w:val="00FD415A"/>
    <w:rsid w:val="00FD457F"/>
    <w:rsid w:val="00FD4BC8"/>
    <w:rsid w:val="00FD5B6C"/>
    <w:rsid w:val="00FD5DF4"/>
    <w:rsid w:val="00FD7713"/>
    <w:rsid w:val="00FE0B2D"/>
    <w:rsid w:val="00FE11A6"/>
    <w:rsid w:val="00FE4145"/>
    <w:rsid w:val="00FE64BE"/>
    <w:rsid w:val="00FE7388"/>
    <w:rsid w:val="00FF1172"/>
    <w:rsid w:val="00FF5FAE"/>
    <w:rsid w:val="00FF769B"/>
    <w:rsid w:val="00FF7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C6"/>
    <w:pPr>
      <w:spacing w:after="0" w:line="360" w:lineRule="auto"/>
    </w:pPr>
    <w:rPr>
      <w:rFonts w:ascii="Times" w:eastAsia="Times New Roman" w:hAnsi="Times" w:cs="Times New Roman"/>
      <w:sz w:val="24"/>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F773C6"/>
    <w:pPr>
      <w:spacing w:line="240" w:lineRule="auto"/>
    </w:pPr>
    <w:rPr>
      <w:rFonts w:ascii="Arial" w:hAnsi="Arial" w:cs="Arial"/>
      <w:b/>
      <w:bCs/>
      <w:color w:val="000000"/>
      <w:sz w:val="20"/>
    </w:rPr>
  </w:style>
  <w:style w:type="paragraph" w:styleId="BalloonText">
    <w:name w:val="Balloon Text"/>
    <w:basedOn w:val="Normal"/>
    <w:link w:val="BalloonTextChar"/>
    <w:uiPriority w:val="99"/>
    <w:semiHidden/>
    <w:unhideWhenUsed/>
    <w:rsid w:val="00F773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3C6"/>
    <w:rPr>
      <w:rFonts w:ascii="Tahoma" w:eastAsia="Times New Roman" w:hAnsi="Tahoma" w:cs="Tahoma"/>
      <w:sz w:val="16"/>
      <w:szCs w:val="16"/>
      <w:lang w:eastAsia="de-DE"/>
    </w:rPr>
  </w:style>
  <w:style w:type="table" w:styleId="TableGrid">
    <w:name w:val="Table Grid"/>
    <w:basedOn w:val="TableNormal"/>
    <w:uiPriority w:val="59"/>
    <w:rsid w:val="00023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C6"/>
    <w:pPr>
      <w:spacing w:after="0" w:line="360" w:lineRule="auto"/>
    </w:pPr>
    <w:rPr>
      <w:rFonts w:ascii="Times" w:eastAsia="Times New Roman" w:hAnsi="Times" w:cs="Times New Roman"/>
      <w:sz w:val="24"/>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F773C6"/>
    <w:pPr>
      <w:spacing w:line="240" w:lineRule="auto"/>
    </w:pPr>
    <w:rPr>
      <w:rFonts w:ascii="Arial" w:hAnsi="Arial" w:cs="Arial"/>
      <w:b/>
      <w:bCs/>
      <w:color w:val="000000"/>
      <w:sz w:val="20"/>
    </w:rPr>
  </w:style>
  <w:style w:type="paragraph" w:styleId="BalloonText">
    <w:name w:val="Balloon Text"/>
    <w:basedOn w:val="Normal"/>
    <w:link w:val="BalloonTextChar"/>
    <w:uiPriority w:val="99"/>
    <w:semiHidden/>
    <w:unhideWhenUsed/>
    <w:rsid w:val="00F773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3C6"/>
    <w:rPr>
      <w:rFonts w:ascii="Tahoma" w:eastAsia="Times New Roman" w:hAnsi="Tahoma" w:cs="Tahoma"/>
      <w:sz w:val="16"/>
      <w:szCs w:val="16"/>
      <w:lang w:eastAsia="de-DE"/>
    </w:rPr>
  </w:style>
  <w:style w:type="table" w:styleId="TableGrid">
    <w:name w:val="Table Grid"/>
    <w:basedOn w:val="TableNormal"/>
    <w:uiPriority w:val="59"/>
    <w:rsid w:val="00023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Words>
  <Characters>6920</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HS-NB</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IGM</dc:creator>
  <cp:lastModifiedBy>KACZYNSKI, ANIKA</cp:lastModifiedBy>
  <cp:revision>2</cp:revision>
  <dcterms:created xsi:type="dcterms:W3CDTF">2016-05-18T17:06:00Z</dcterms:created>
  <dcterms:modified xsi:type="dcterms:W3CDTF">2016-05-18T17:06:00Z</dcterms:modified>
</cp:coreProperties>
</file>