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1822"/>
        <w:gridCol w:w="3204"/>
      </w:tblGrid>
      <w:tr w:rsidR="000B275E" w:rsidRPr="00111D3B" w:rsidTr="00452E61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111D3B">
              <w:rPr>
                <w:rFonts w:ascii="Times New Roman" w:eastAsia="Arial Unicode MS" w:hAnsi="Times New Roman" w:cs="Times New Roman" w:hint="eastAsia"/>
                <w:b/>
                <w:szCs w:val="18"/>
              </w:rPr>
              <w:t>Supp</w:t>
            </w:r>
            <w:r w:rsidRPr="00111D3B">
              <w:rPr>
                <w:rFonts w:ascii="Times New Roman" w:eastAsia="Arial Unicode MS" w:hAnsi="Times New Roman" w:cs="Times New Roman"/>
                <w:b/>
                <w:szCs w:val="18"/>
              </w:rPr>
              <w:t xml:space="preserve">lementary Table </w:t>
            </w:r>
            <w:r w:rsidRPr="00111D3B">
              <w:rPr>
                <w:rFonts w:ascii="Times New Roman" w:eastAsia="SimSun" w:hAnsi="Times New Roman" w:cs="Times New Roman"/>
                <w:b/>
                <w:szCs w:val="21"/>
              </w:rPr>
              <w:t>1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  Cost Parameters in Each Stage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Unit Costs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V</w:t>
            </w:r>
            <w:r w:rsidRPr="00111D3B">
              <w:rPr>
                <w:rFonts w:ascii="Times New Roman" w:eastAsia="SimSun" w:hAnsi="Times New Roman" w:cs="Times New Roman" w:hint="eastAsia"/>
                <w:szCs w:val="21"/>
              </w:rPr>
              <w:t>alue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>(¥)</w:t>
            </w:r>
          </w:p>
        </w:tc>
        <w:tc>
          <w:tcPr>
            <w:tcW w:w="19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Resources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Initial screening per infant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>(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IS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40.00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a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Municipal Commission of Health and Family planning. http://www.wsjsw.gov.cn/wsj/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Re-screening per infant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 xml:space="preserve"> (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RS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40.00</w:t>
            </w: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Municipal Commission of Health and Family planning. http://www.wsjsw.gov.cn/wsj/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Diagnostic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testing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b</w:t>
            </w:r>
            <w:proofErr w:type="spellEnd"/>
            <w:r w:rsidR="00185C4B" w:rsidRPr="00111D3B">
              <w:rPr>
                <w:rFonts w:ascii="SimSun" w:eastAsia="SimSun" w:hAnsi="SimSun" w:cs="SimSun"/>
                <w:kern w:val="0"/>
                <w:sz w:val="24"/>
                <w:szCs w:val="21"/>
              </w:rPr>
              <w:t>(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DT</w:t>
            </w:r>
            <w:r w:rsidR="00185C4B" w:rsidRPr="00111D3B">
              <w:rPr>
                <w:rFonts w:ascii="SimSun" w:eastAsia="SimSun" w:hAnsi="SimSun" w:cs="SimSun"/>
                <w:kern w:val="0"/>
                <w:sz w:val="24"/>
                <w:szCs w:val="21"/>
              </w:rPr>
              <w:t>)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Checks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270.00</w:t>
            </w: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Municipal Commission of Health and Family planning. http://www.wsjsw.gov.cn/wsj/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Lost wage of parents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Per capita wage for the day</w:t>
            </w: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Statistical Network</w:t>
            </w:r>
          </w:p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http://www.stats-sh.gov.cn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Travel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Standard of travel costs  for the year</w:t>
            </w: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Our previously study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Medical intervention per year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>(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MI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Hearing aids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Hearing tests per year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100.00</w:t>
            </w:r>
          </w:p>
        </w:tc>
        <w:tc>
          <w:tcPr>
            <w:tcW w:w="1929" w:type="pct"/>
            <w:vMerge w:val="restar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Disabled Person’s Federation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http://www.shdisabled.gov.cn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Sound-field tests per year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Ear mold making per year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260.00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leftChars="169" w:left="525" w:hangingChars="81" w:hanging="17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Hearing aid replacement per five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years</w:t>
            </w:r>
            <w:r w:rsidRPr="00111D3B">
              <w:rPr>
                <w:rFonts w:ascii="Times New Roman" w:eastAsia="SimSu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Calibration 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Batteries of hearing aids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300.00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B .Cochlear implants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color w:val="FF0000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Checks, install, and adjustment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12,000.00</w:t>
            </w:r>
          </w:p>
        </w:tc>
        <w:tc>
          <w:tcPr>
            <w:tcW w:w="1929" w:type="pct"/>
            <w:vMerge w:val="restar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Disabled Person’s Federation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http://www.shdisabled.gov.cn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Cochlear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118,000.00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Hearing tests per year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Sound-field tests per year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Calibration per year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240.00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Batteries of cochlear per year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912.50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Language training 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 xml:space="preserve"> (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RT</w:t>
            </w:r>
            <w:r w:rsidR="00185C4B" w:rsidRPr="00111D3B">
              <w:rPr>
                <w:rFonts w:ascii="Times New Roman" w:eastAsia="SimSun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A. For children with mild-to-severe hearing loss per year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Children under 3 years of age 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e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12,960.00</w:t>
            </w:r>
          </w:p>
        </w:tc>
        <w:tc>
          <w:tcPr>
            <w:tcW w:w="1929" w:type="pct"/>
            <w:vMerge w:val="restar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Disabled Person’s Federation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http://www.shdisabled.gov.cn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Children at 4-6 years of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age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f</w:t>
            </w:r>
            <w:proofErr w:type="spellEnd"/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14,400.00</w:t>
            </w:r>
          </w:p>
        </w:tc>
        <w:tc>
          <w:tcPr>
            <w:tcW w:w="1929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B. For children with profound hearing loss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29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Children under 3 years of age </w:t>
            </w:r>
          </w:p>
        </w:tc>
        <w:tc>
          <w:tcPr>
            <w:tcW w:w="1097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10,000.00</w:t>
            </w:r>
          </w:p>
        </w:tc>
        <w:tc>
          <w:tcPr>
            <w:tcW w:w="1929" w:type="pct"/>
            <w:vMerge w:val="restar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Disabled Person’s Federation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http://www.shdisabled.gov.cn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ind w:firstLineChars="200" w:firstLine="42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Children at 4-6 years of age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14,400.00</w:t>
            </w:r>
          </w:p>
        </w:tc>
        <w:tc>
          <w:tcPr>
            <w:tcW w:w="1929" w:type="pct"/>
            <w:vMerge/>
            <w:tcBorders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lastRenderedPageBreak/>
              <w:t>a. Fixed variable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b.</w:t>
            </w:r>
            <w:r w:rsidRPr="00111D3B">
              <w:rPr>
                <w:rFonts w:ascii="Times New Roman" w:eastAsia="SimSun" w:hAnsi="Times New Roman" w:cs="Times New Roman"/>
                <w:b/>
                <w:szCs w:val="21"/>
              </w:rPr>
              <w:t xml:space="preserve"> 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>Babies failing the re-screening undergo repeat diagnoses at 3 months or 6 months. Total average cost was ¥270. It took half a day for one diagnosis.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c. This was averaged at ¥50 every time in 2002, and the following-up after 2012 was calculated according to the rate of inflation.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d. This value reflects the need of ¥7,000 to purchase a hearing-aid and assumes that one baby with mild-to-severe hearing loss needs two installed and replaced per five years.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e. Unit cost of language training was ¥90 for each child at 3 years old and below. The annual cost was ¥12,960 if the child was accepted 12 times every month.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f. The unit cost of language training was ¥60 for each child at 4-6 years of age. The annual cost was ¥14,400 if the child was accepted 20 times every month.</w:t>
            </w:r>
          </w:p>
          <w:p w:rsidR="00E46602" w:rsidRPr="00111D3B" w:rsidRDefault="00991128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 w:hint="eastAsia"/>
                <w:szCs w:val="21"/>
              </w:rPr>
              <w:t>*</w:t>
            </w:r>
            <w:r w:rsidR="00FF0F8E" w:rsidRPr="00111D3B">
              <w:rPr>
                <w:rFonts w:ascii="Times New Roman" w:eastAsia="SimSun" w:hAnsi="Times New Roman" w:cs="Times New Roman"/>
                <w:szCs w:val="21"/>
              </w:rPr>
              <w:t>IS</w:t>
            </w:r>
            <w:r w:rsidR="00FF0F8E" w:rsidRPr="00111D3B">
              <w:rPr>
                <w:rFonts w:ascii="Times New Roman" w:eastAsia="SimSun" w:hAnsi="Times New Roman" w:cs="Times New Roman" w:hint="eastAsia"/>
                <w:szCs w:val="21"/>
              </w:rPr>
              <w:t>=</w:t>
            </w:r>
            <w:r w:rsidR="00FF0F8E" w:rsidRPr="00111D3B">
              <w:rPr>
                <w:rFonts w:ascii="Times New Roman" w:eastAsia="SimSun" w:hAnsi="Times New Roman" w:cs="Times New Roman"/>
                <w:szCs w:val="21"/>
              </w:rPr>
              <w:t xml:space="preserve">Initial Screening RS=Rescreening DT=Diagnosis Test MI=Medical Intervention RT=Rehabilitation training </w:t>
            </w:r>
          </w:p>
        </w:tc>
      </w:tr>
    </w:tbl>
    <w:p w:rsidR="005E705D" w:rsidRDefault="005E705D" w:rsidP="00111D3B">
      <w:pPr>
        <w:spacing w:line="300" w:lineRule="auto"/>
        <w:jc w:val="left"/>
        <w:rPr>
          <w:rFonts w:ascii="Times New Roman" w:eastAsia="SimSun" w:hAnsi="Times New Roman" w:cs="Times New Roman"/>
          <w:b/>
          <w:sz w:val="24"/>
        </w:rPr>
      </w:pPr>
    </w:p>
    <w:p w:rsidR="005E705D" w:rsidRDefault="005E705D">
      <w:pPr>
        <w:widowControl/>
        <w:jc w:val="left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sz w:val="24"/>
        </w:rPr>
        <w:br w:type="page"/>
      </w:r>
    </w:p>
    <w:p w:rsidR="000B275E" w:rsidRPr="00111D3B" w:rsidRDefault="000B275E" w:rsidP="00111D3B">
      <w:pPr>
        <w:spacing w:line="300" w:lineRule="auto"/>
        <w:jc w:val="left"/>
        <w:rPr>
          <w:rFonts w:ascii="Times New Roman" w:eastAsia="SimSun" w:hAnsi="Times New Roman" w:cs="Times New Roman"/>
          <w:b/>
          <w:sz w:val="24"/>
        </w:rPr>
      </w:pPr>
    </w:p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3263"/>
        <w:gridCol w:w="2776"/>
      </w:tblGrid>
      <w:tr w:rsidR="000B275E" w:rsidRPr="00111D3B" w:rsidTr="00452E61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B275E" w:rsidRPr="00111D3B" w:rsidRDefault="00B53967" w:rsidP="00111D3B">
            <w:pPr>
              <w:jc w:val="left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111D3B">
              <w:rPr>
                <w:rFonts w:ascii="Times New Roman" w:eastAsia="Arial Unicode MS" w:hAnsi="Times New Roman" w:cs="Times New Roman"/>
                <w:b/>
                <w:kern w:val="0"/>
                <w:szCs w:val="18"/>
              </w:rPr>
              <w:t xml:space="preserve">Supplementary Table </w:t>
            </w:r>
            <w:r w:rsidRPr="00111D3B">
              <w:rPr>
                <w:rFonts w:ascii="Times New Roman" w:eastAsia="SimSun" w:hAnsi="Times New Roman" w:cs="Times New Roman"/>
                <w:b/>
                <w:szCs w:val="21"/>
              </w:rPr>
              <w:t>2</w:t>
            </w:r>
            <w:r w:rsidR="000B275E" w:rsidRPr="00111D3B">
              <w:rPr>
                <w:rFonts w:ascii="Times New Roman" w:eastAsia="SimSun" w:hAnsi="Times New Roman" w:cs="Times New Roman"/>
                <w:szCs w:val="21"/>
              </w:rPr>
              <w:t xml:space="preserve"> Benefit parameters in Each Stage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Unit benefits </w:t>
            </w:r>
          </w:p>
        </w:tc>
        <w:tc>
          <w:tcPr>
            <w:tcW w:w="19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V</w:t>
            </w:r>
            <w:r w:rsidRPr="00111D3B">
              <w:rPr>
                <w:rFonts w:ascii="Times New Roman" w:eastAsia="SimSun" w:hAnsi="Times New Roman" w:cs="Times New Roman" w:hint="eastAsia"/>
                <w:szCs w:val="21"/>
              </w:rPr>
              <w:t>alu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>es(¥)</w:t>
            </w:r>
          </w:p>
        </w:tc>
        <w:tc>
          <w:tcPr>
            <w:tcW w:w="16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Resources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Benefit due to  diagnostic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test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a</w:t>
            </w:r>
            <w:proofErr w:type="spellEnd"/>
            <w:r w:rsidR="00991128" w:rsidRPr="00111D3B">
              <w:rPr>
                <w:rFonts w:ascii="SimSun" w:eastAsia="SimSun" w:hAnsi="SimSun" w:cs="SimSun"/>
                <w:szCs w:val="21"/>
              </w:rPr>
              <w:t>(B</w:t>
            </w:r>
            <w:r w:rsidR="00991128" w:rsidRPr="00111D3B">
              <w:rPr>
                <w:rFonts w:ascii="SimSun" w:eastAsia="SimSun" w:hAnsi="SimSun" w:cs="SimSun"/>
                <w:szCs w:val="21"/>
                <w:vertAlign w:val="subscript"/>
              </w:rPr>
              <w:t>DS</w:t>
            </w:r>
            <w:r w:rsidR="00991128" w:rsidRPr="00111D3B">
              <w:rPr>
                <w:rFonts w:ascii="SimSun" w:eastAsia="SimSun" w:hAnsi="SimSun" w:cs="SimSun"/>
                <w:szCs w:val="21"/>
              </w:rPr>
              <w:t>)</w:t>
            </w:r>
          </w:p>
        </w:tc>
        <w:tc>
          <w:tcPr>
            <w:tcW w:w="1964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  <w:tc>
          <w:tcPr>
            <w:tcW w:w="1671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Check Savings 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1080.00</w:t>
            </w:r>
          </w:p>
        </w:tc>
        <w:tc>
          <w:tcPr>
            <w:tcW w:w="1671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Municipal Commission of Health and Family planning. http://www.wsjsw.gov.cn/wsj/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Lost Wages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Per capita wage for the day</w:t>
            </w:r>
          </w:p>
        </w:tc>
        <w:tc>
          <w:tcPr>
            <w:tcW w:w="1671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Statistical Network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http://www.stats-sh.gov.cn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Travel </w:t>
            </w:r>
            <w:r w:rsidRPr="00111D3B">
              <w:rPr>
                <w:rFonts w:ascii="Times New Roman" w:eastAsia="SimSun" w:hAnsi="Times New Roman" w:cs="Times New Roman" w:hint="eastAsia"/>
                <w:szCs w:val="21"/>
              </w:rPr>
              <w:t>savings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Standard of travel costs for the year</w:t>
            </w:r>
          </w:p>
        </w:tc>
        <w:tc>
          <w:tcPr>
            <w:tcW w:w="1671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Our previously study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Savings due to inclusive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education</w:t>
            </w:r>
            <w:r w:rsidRPr="00111D3B">
              <w:rPr>
                <w:rFonts w:ascii="SimSun" w:eastAsia="SimSun" w:hAnsi="SimSun" w:cs="SimSun" w:hint="eastAsia"/>
                <w:szCs w:val="21"/>
                <w:vertAlign w:val="superscript"/>
              </w:rPr>
              <w:t>b</w:t>
            </w:r>
            <w:proofErr w:type="spellEnd"/>
            <w:r w:rsidR="00991128" w:rsidRPr="00111D3B">
              <w:rPr>
                <w:rFonts w:ascii="SimSun" w:eastAsia="SimSun" w:hAnsi="SimSun" w:cs="SimSun"/>
                <w:szCs w:val="21"/>
              </w:rPr>
              <w:t>(B</w:t>
            </w:r>
            <w:r w:rsidR="00991128" w:rsidRPr="00111D3B">
              <w:rPr>
                <w:rFonts w:ascii="SimSun" w:eastAsia="SimSun" w:hAnsi="SimSun" w:cs="SimSun"/>
                <w:szCs w:val="21"/>
                <w:vertAlign w:val="subscript"/>
              </w:rPr>
              <w:t>ES</w:t>
            </w:r>
            <w:r w:rsidR="00991128" w:rsidRPr="00111D3B">
              <w:rPr>
                <w:rFonts w:ascii="SimSun" w:eastAsia="SimSun" w:hAnsi="SimSun" w:cs="SimSun"/>
                <w:szCs w:val="21"/>
              </w:rPr>
              <w:t>)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671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(1) In primary school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The difference of education fees between the hearing-loss students and the general pupils this year</w:t>
            </w:r>
          </w:p>
        </w:tc>
        <w:tc>
          <w:tcPr>
            <w:tcW w:w="1671" w:type="pct"/>
            <w:vMerge w:val="restar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Municipal Education Commission. http://www.shmec.gov.cn</w:t>
            </w: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(2) In junior/middle school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The difference of education fees between the hearing-loss students and the general students  this year</w:t>
            </w:r>
          </w:p>
        </w:tc>
        <w:tc>
          <w:tcPr>
            <w:tcW w:w="1671" w:type="pct"/>
            <w:vMerge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0B275E" w:rsidRPr="00111D3B" w:rsidTr="00452E61">
        <w:trPr>
          <w:jc w:val="center"/>
        </w:trPr>
        <w:tc>
          <w:tcPr>
            <w:tcW w:w="1365" w:type="pct"/>
            <w:vAlign w:val="center"/>
          </w:tcPr>
          <w:p w:rsidR="000B275E" w:rsidRPr="00111D3B" w:rsidRDefault="000B275E" w:rsidP="00111D3B">
            <w:pPr>
              <w:ind w:firstLineChars="100" w:firstLine="210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Annual avoided loss due to </w:t>
            </w:r>
            <w:proofErr w:type="spellStart"/>
            <w:r w:rsidRPr="00111D3B">
              <w:rPr>
                <w:rFonts w:ascii="Times New Roman" w:eastAsia="SimSun" w:hAnsi="Times New Roman" w:cs="Times New Roman"/>
                <w:szCs w:val="21"/>
              </w:rPr>
              <w:t>work</w:t>
            </w:r>
            <w:r w:rsidRPr="00111D3B">
              <w:rPr>
                <w:rFonts w:ascii="SimSun" w:eastAsia="SimSun" w:hAnsi="SimSun" w:cs="SimSun"/>
                <w:szCs w:val="21"/>
                <w:vertAlign w:val="superscript"/>
              </w:rPr>
              <w:t>c</w:t>
            </w:r>
            <w:proofErr w:type="spellEnd"/>
            <w:r w:rsidR="00991128" w:rsidRPr="00111D3B">
              <w:rPr>
                <w:rFonts w:ascii="SimSun" w:eastAsia="SimSun" w:hAnsi="SimSun" w:cs="SimSun"/>
                <w:szCs w:val="21"/>
              </w:rPr>
              <w:t>(B</w:t>
            </w:r>
            <w:r w:rsidR="00991128" w:rsidRPr="00111D3B">
              <w:rPr>
                <w:rFonts w:ascii="SimSun" w:eastAsia="SimSun" w:hAnsi="SimSun" w:cs="SimSun"/>
                <w:szCs w:val="21"/>
                <w:vertAlign w:val="subscript"/>
              </w:rPr>
              <w:t>W</w:t>
            </w:r>
            <w:r w:rsidR="00991128" w:rsidRPr="00111D3B">
              <w:rPr>
                <w:rFonts w:ascii="SimSun" w:eastAsia="SimSun" w:hAnsi="SimSun" w:cs="SimSun"/>
                <w:szCs w:val="21"/>
              </w:rPr>
              <w:t>)</w:t>
            </w:r>
          </w:p>
        </w:tc>
        <w:tc>
          <w:tcPr>
            <w:tcW w:w="1964" w:type="pct"/>
            <w:vAlign w:val="center"/>
          </w:tcPr>
          <w:p w:rsidR="000B275E" w:rsidRPr="00111D3B" w:rsidRDefault="000B275E" w:rsidP="00111D3B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The difference between the average wage and the minimum wage this year</w:t>
            </w:r>
          </w:p>
        </w:tc>
        <w:tc>
          <w:tcPr>
            <w:tcW w:w="1671" w:type="pct"/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Shanghai Statistical Network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http://www.stats-sh.gov.cn</w:t>
            </w:r>
          </w:p>
        </w:tc>
      </w:tr>
      <w:tr w:rsidR="000B275E" w:rsidRPr="00111D3B" w:rsidTr="00452E61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a. According to our previous study , parents will accept the truth that their babies have a hearing-loss after four checkups. So charges of checks, lost wages and travel fees will be calculated as part of the benefits for undergoing the program.</w:t>
            </w:r>
          </w:p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b. &amp; c. The discount rate was 3% in 2002-2012 and 5% after 2012. </w:t>
            </w:r>
          </w:p>
          <w:p w:rsidR="00991128" w:rsidRPr="00111D3B" w:rsidRDefault="0072212F" w:rsidP="00111D3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 w:hint="eastAsia"/>
                <w:szCs w:val="21"/>
              </w:rPr>
              <w:t>*</w:t>
            </w:r>
            <w:r w:rsidR="00991128" w:rsidRPr="00111D3B">
              <w:rPr>
                <w:rFonts w:ascii="Times New Roman" w:eastAsia="SimSun" w:hAnsi="Times New Roman" w:cs="Times New Roman"/>
                <w:szCs w:val="21"/>
              </w:rPr>
              <w:t>DS=Diagnosis Savings ES=Education Savings W=Work</w:t>
            </w:r>
          </w:p>
        </w:tc>
      </w:tr>
    </w:tbl>
    <w:p w:rsidR="000B275E" w:rsidRPr="00111D3B" w:rsidRDefault="000B275E" w:rsidP="00111D3B">
      <w:pPr>
        <w:spacing w:line="300" w:lineRule="auto"/>
        <w:jc w:val="left"/>
        <w:rPr>
          <w:rFonts w:ascii="Times New Roman" w:eastAsia="SimSun" w:hAnsi="Times New Roman" w:cs="Times New Roman"/>
          <w:b/>
          <w:sz w:val="24"/>
        </w:rPr>
      </w:pPr>
    </w:p>
    <w:p w:rsidR="005E705D" w:rsidRDefault="005E705D">
      <w:pPr>
        <w:widowControl/>
        <w:jc w:val="left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sz w:val="24"/>
        </w:rPr>
        <w:br w:type="page"/>
      </w:r>
    </w:p>
    <w:p w:rsidR="00315AC0" w:rsidRPr="00111D3B" w:rsidRDefault="00315AC0" w:rsidP="00111D3B">
      <w:pPr>
        <w:spacing w:line="300" w:lineRule="auto"/>
        <w:jc w:val="left"/>
        <w:rPr>
          <w:rFonts w:ascii="Times New Roman" w:eastAsia="SimSun" w:hAnsi="Times New Roman" w:cs="Times New Roman"/>
          <w:b/>
          <w:sz w:val="24"/>
        </w:rPr>
      </w:pPr>
    </w:p>
    <w:tbl>
      <w:tblPr>
        <w:tblStyle w:val="2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1852"/>
        <w:gridCol w:w="2434"/>
        <w:gridCol w:w="1852"/>
      </w:tblGrid>
      <w:tr w:rsidR="000B275E" w:rsidRPr="00111D3B" w:rsidTr="00452E61">
        <w:trPr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vAlign w:val="center"/>
          </w:tcPr>
          <w:p w:rsidR="000B275E" w:rsidRPr="00111D3B" w:rsidRDefault="000B275E" w:rsidP="00111D3B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111D3B">
              <w:rPr>
                <w:rFonts w:ascii="Times New Roman" w:eastAsia="Arial Unicode MS" w:hAnsi="Times New Roman" w:cs="Times New Roman"/>
                <w:b/>
                <w:kern w:val="0"/>
                <w:szCs w:val="18"/>
              </w:rPr>
              <w:t xml:space="preserve">Supplementary Table </w:t>
            </w:r>
            <w:r w:rsidRPr="00111D3B">
              <w:rPr>
                <w:rFonts w:ascii="Times New Roman" w:eastAsia="SimSun" w:hAnsi="Times New Roman" w:cs="Times New Roman"/>
                <w:b/>
                <w:szCs w:val="21"/>
              </w:rPr>
              <w:t>3</w:t>
            </w:r>
            <w:r w:rsidRPr="00111D3B">
              <w:rPr>
                <w:rFonts w:ascii="Times New Roman" w:eastAsia="SimSun" w:hAnsi="Times New Roman" w:cs="Times New Roman"/>
                <w:szCs w:val="21"/>
              </w:rPr>
              <w:t xml:space="preserve">  Stakeholders Participating in the Qualitative Interview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Stages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Parents (n)</w:t>
            </w:r>
          </w:p>
        </w:tc>
        <w:tc>
          <w:tcPr>
            <w:tcW w:w="14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Health care providers (n)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Educators (n)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Initial screening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128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Re-screening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44</w:t>
            </w:r>
          </w:p>
        </w:tc>
        <w:tc>
          <w:tcPr>
            <w:tcW w:w="146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Diagnosis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38</w:t>
            </w:r>
          </w:p>
        </w:tc>
        <w:tc>
          <w:tcPr>
            <w:tcW w:w="146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Rehabilitation training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20</w:t>
            </w:r>
          </w:p>
        </w:tc>
        <w:tc>
          <w:tcPr>
            <w:tcW w:w="146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Education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  <w:tc>
          <w:tcPr>
            <w:tcW w:w="146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-</w:t>
            </w:r>
          </w:p>
        </w:tc>
        <w:tc>
          <w:tcPr>
            <w:tcW w:w="1115" w:type="pct"/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28</w:t>
            </w:r>
          </w:p>
        </w:tc>
      </w:tr>
      <w:tr w:rsidR="000B275E" w:rsidRPr="00111D3B" w:rsidTr="00452E61">
        <w:trPr>
          <w:jc w:val="center"/>
        </w:trPr>
        <w:tc>
          <w:tcPr>
            <w:tcW w:w="1305" w:type="pct"/>
            <w:tcBorders>
              <w:bottom w:val="single" w:sz="12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Total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230</w:t>
            </w:r>
          </w:p>
        </w:tc>
        <w:tc>
          <w:tcPr>
            <w:tcW w:w="1465" w:type="pct"/>
            <w:tcBorders>
              <w:bottom w:val="single" w:sz="12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22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:rsidR="000B275E" w:rsidRPr="00111D3B" w:rsidRDefault="000B275E" w:rsidP="00111D3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111D3B">
              <w:rPr>
                <w:rFonts w:ascii="Times New Roman" w:eastAsia="SimSun" w:hAnsi="Times New Roman" w:cs="Times New Roman"/>
                <w:szCs w:val="21"/>
              </w:rPr>
              <w:t>34</w:t>
            </w:r>
          </w:p>
        </w:tc>
      </w:tr>
    </w:tbl>
    <w:p w:rsidR="005E705D" w:rsidRDefault="005E705D" w:rsidP="00111D3B">
      <w:pPr>
        <w:spacing w:line="300" w:lineRule="auto"/>
        <w:jc w:val="left"/>
      </w:pPr>
    </w:p>
    <w:p w:rsidR="005E705D" w:rsidRDefault="005E705D">
      <w:pPr>
        <w:widowControl/>
        <w:jc w:val="left"/>
      </w:pPr>
      <w:r>
        <w:br w:type="page"/>
      </w:r>
    </w:p>
    <w:p w:rsidR="00F04888" w:rsidRPr="00111D3B" w:rsidRDefault="00F04888" w:rsidP="00111D3B">
      <w:pPr>
        <w:spacing w:line="300" w:lineRule="auto"/>
        <w:jc w:val="left"/>
      </w:pPr>
      <w:bookmarkStart w:id="0" w:name="_GoBack"/>
      <w:bookmarkEnd w:id="0"/>
    </w:p>
    <w:p w:rsidR="00CC7F74" w:rsidRDefault="004A5969" w:rsidP="00111D3B">
      <w:pPr>
        <w:spacing w:line="300" w:lineRule="auto"/>
        <w:jc w:val="left"/>
      </w:pPr>
      <w:r w:rsidRPr="00111D3B">
        <w:rPr>
          <w:noProof/>
          <w:lang w:eastAsia="en-US"/>
        </w:rPr>
        <w:drawing>
          <wp:inline distT="0" distB="0" distL="0" distR="0" wp14:anchorId="473CC1B6">
            <wp:extent cx="5295265" cy="177092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76" cy="1781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969" w:rsidRPr="000B275E" w:rsidRDefault="004A5969" w:rsidP="00111D3B">
      <w:pPr>
        <w:spacing w:line="300" w:lineRule="auto"/>
        <w:jc w:val="left"/>
      </w:pPr>
    </w:p>
    <w:sectPr w:rsidR="004A5969" w:rsidRPr="000B27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59" w:rsidRDefault="00876359" w:rsidP="00A07841">
      <w:r>
        <w:separator/>
      </w:r>
    </w:p>
  </w:endnote>
  <w:endnote w:type="continuationSeparator" w:id="0">
    <w:p w:rsidR="00876359" w:rsidRDefault="00876359" w:rsidP="00A0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FangSong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952896"/>
      <w:docPartObj>
        <w:docPartGallery w:val="Page Numbers (Bottom of Page)"/>
        <w:docPartUnique/>
      </w:docPartObj>
    </w:sdtPr>
    <w:sdtEndPr/>
    <w:sdtContent>
      <w:p w:rsidR="00487EC1" w:rsidRDefault="00487E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5D" w:rsidRPr="005E705D">
          <w:rPr>
            <w:noProof/>
            <w:lang w:val="zh-CN"/>
          </w:rPr>
          <w:t>4</w:t>
        </w:r>
        <w:r>
          <w:fldChar w:fldCharType="end"/>
        </w:r>
      </w:p>
    </w:sdtContent>
  </w:sdt>
  <w:p w:rsidR="00487EC1" w:rsidRDefault="00487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59" w:rsidRDefault="00876359" w:rsidP="00A07841">
      <w:r>
        <w:separator/>
      </w:r>
    </w:p>
  </w:footnote>
  <w:footnote w:type="continuationSeparator" w:id="0">
    <w:p w:rsidR="00876359" w:rsidRDefault="00876359" w:rsidP="00A0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DB"/>
    <w:multiLevelType w:val="hybridMultilevel"/>
    <w:tmpl w:val="B26EC292"/>
    <w:lvl w:ilvl="0" w:tplc="13BC7A88">
      <w:start w:val="1"/>
      <w:numFmt w:val="decimalEnclosedCircle"/>
      <w:lvlText w:val="%1"/>
      <w:lvlJc w:val="left"/>
      <w:pPr>
        <w:ind w:left="360" w:hanging="360"/>
      </w:pPr>
      <w:rPr>
        <w:rFonts w:eastAsia="SimSun" w:cs="KaiTi_GB2312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9508E"/>
    <w:multiLevelType w:val="hybridMultilevel"/>
    <w:tmpl w:val="625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3B8"/>
    <w:multiLevelType w:val="hybridMultilevel"/>
    <w:tmpl w:val="3C062E16"/>
    <w:lvl w:ilvl="0" w:tplc="D46CD350">
      <w:start w:val="1"/>
      <w:numFmt w:val="decimalEnclosedCircle"/>
      <w:lvlText w:val="%1"/>
      <w:lvlJc w:val="left"/>
      <w:pPr>
        <w:ind w:left="840" w:hanging="360"/>
      </w:pPr>
      <w:rPr>
        <w:rFonts w:cs="FangSong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C56349C"/>
    <w:multiLevelType w:val="hybridMultilevel"/>
    <w:tmpl w:val="8812B976"/>
    <w:lvl w:ilvl="0" w:tplc="04090015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C131A2F"/>
    <w:multiLevelType w:val="hybridMultilevel"/>
    <w:tmpl w:val="6E8A42A2"/>
    <w:lvl w:ilvl="0" w:tplc="1218A076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8257DB"/>
    <w:multiLevelType w:val="hybridMultilevel"/>
    <w:tmpl w:val="68F02E92"/>
    <w:lvl w:ilvl="0" w:tplc="360E457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6C246DE3"/>
    <w:multiLevelType w:val="hybridMultilevel"/>
    <w:tmpl w:val="6CFC8730"/>
    <w:lvl w:ilvl="0" w:tplc="04090015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764B5C11"/>
    <w:multiLevelType w:val="hybridMultilevel"/>
    <w:tmpl w:val="8C2627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6"/>
    <w:rsid w:val="00087836"/>
    <w:rsid w:val="00093AA3"/>
    <w:rsid w:val="000B275E"/>
    <w:rsid w:val="00106294"/>
    <w:rsid w:val="00107BDB"/>
    <w:rsid w:val="00111D3B"/>
    <w:rsid w:val="00121431"/>
    <w:rsid w:val="00135590"/>
    <w:rsid w:val="00145C44"/>
    <w:rsid w:val="0017115B"/>
    <w:rsid w:val="00185C4B"/>
    <w:rsid w:val="001D3F7B"/>
    <w:rsid w:val="001D6F86"/>
    <w:rsid w:val="001E33B8"/>
    <w:rsid w:val="002F5801"/>
    <w:rsid w:val="00315AC0"/>
    <w:rsid w:val="003449DE"/>
    <w:rsid w:val="0039133B"/>
    <w:rsid w:val="003A1072"/>
    <w:rsid w:val="003E33E4"/>
    <w:rsid w:val="003F5CBA"/>
    <w:rsid w:val="00400659"/>
    <w:rsid w:val="00487EC1"/>
    <w:rsid w:val="004A5969"/>
    <w:rsid w:val="00520146"/>
    <w:rsid w:val="005375BF"/>
    <w:rsid w:val="00562D3D"/>
    <w:rsid w:val="005664D3"/>
    <w:rsid w:val="0058374C"/>
    <w:rsid w:val="00590D49"/>
    <w:rsid w:val="005B0D00"/>
    <w:rsid w:val="005E705D"/>
    <w:rsid w:val="0072212F"/>
    <w:rsid w:val="007305D5"/>
    <w:rsid w:val="007360ED"/>
    <w:rsid w:val="00755F6C"/>
    <w:rsid w:val="00786229"/>
    <w:rsid w:val="007A510B"/>
    <w:rsid w:val="007C6627"/>
    <w:rsid w:val="00876359"/>
    <w:rsid w:val="0089157B"/>
    <w:rsid w:val="00991128"/>
    <w:rsid w:val="00A07841"/>
    <w:rsid w:val="00A14AB1"/>
    <w:rsid w:val="00AA1E3E"/>
    <w:rsid w:val="00B53967"/>
    <w:rsid w:val="00C4033C"/>
    <w:rsid w:val="00CC7F74"/>
    <w:rsid w:val="00D12130"/>
    <w:rsid w:val="00E46602"/>
    <w:rsid w:val="00E70053"/>
    <w:rsid w:val="00E76DFF"/>
    <w:rsid w:val="00EA6FE5"/>
    <w:rsid w:val="00F04888"/>
    <w:rsid w:val="00F27350"/>
    <w:rsid w:val="00FA78D5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4F04C5-7F0F-4654-A1E3-3DC40EF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6627"/>
    <w:pPr>
      <w:spacing w:line="300" w:lineRule="auto"/>
      <w:outlineLvl w:val="0"/>
    </w:pPr>
    <w:rPr>
      <w:rFonts w:ascii="Times New Roman" w:eastAsia="SimSun" w:hAnsi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27"/>
    <w:pPr>
      <w:keepNext/>
      <w:keepLines/>
      <w:spacing w:before="260" w:after="260" w:line="416" w:lineRule="auto"/>
      <w:outlineLvl w:val="1"/>
    </w:pPr>
    <w:rPr>
      <w:rFonts w:ascii="Times New Roman" w:eastAsia="SimSun" w:hAnsi="Times New Roman" w:cs="Times New Roman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627"/>
    <w:pPr>
      <w:spacing w:line="300" w:lineRule="auto"/>
      <w:outlineLvl w:val="2"/>
    </w:pPr>
    <w:rPr>
      <w:rFonts w:ascii="Times New Roman" w:eastAsia="SimSun" w:hAnsi="Times New Roman"/>
      <w:b/>
      <w:bCs/>
      <w:i/>
      <w:kern w:val="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78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7841"/>
    <w:rPr>
      <w:sz w:val="18"/>
      <w:szCs w:val="18"/>
    </w:rPr>
  </w:style>
  <w:style w:type="table" w:styleId="TableGrid">
    <w:name w:val="Table Grid"/>
    <w:basedOn w:val="TableNormal"/>
    <w:uiPriority w:val="59"/>
    <w:rsid w:val="00A0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59"/>
    <w:rsid w:val="00A0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rsid w:val="00A0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next w:val="TableGrid"/>
    <w:uiPriority w:val="59"/>
    <w:rsid w:val="00E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59"/>
    <w:rsid w:val="000B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next w:val="TableGrid"/>
    <w:uiPriority w:val="59"/>
    <w:rsid w:val="000B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59"/>
    <w:rsid w:val="000B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7C6627"/>
    <w:rPr>
      <w:rFonts w:ascii="Times New Roman" w:eastAsia="SimSun" w:hAnsi="Times New Roman"/>
      <w:b/>
      <w:bCs/>
      <w:kern w:val="44"/>
      <w:sz w:val="32"/>
      <w:szCs w:val="44"/>
    </w:rPr>
  </w:style>
  <w:style w:type="paragraph" w:customStyle="1" w:styleId="210">
    <w:name w:val="标题 21"/>
    <w:basedOn w:val="Normal"/>
    <w:next w:val="Normal"/>
    <w:uiPriority w:val="9"/>
    <w:unhideWhenUsed/>
    <w:qFormat/>
    <w:rsid w:val="007C6627"/>
    <w:pPr>
      <w:spacing w:line="300" w:lineRule="auto"/>
      <w:outlineLvl w:val="1"/>
    </w:pPr>
    <w:rPr>
      <w:rFonts w:ascii="Times New Roman" w:eastAsia="SimSun" w:hAnsi="Times New Roman" w:cs="Times New Roman"/>
      <w:b/>
      <w:bCs/>
      <w:kern w:val="0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6627"/>
    <w:rPr>
      <w:rFonts w:ascii="Times New Roman" w:eastAsia="SimSun" w:hAnsi="Times New Roman"/>
      <w:b/>
      <w:bCs/>
      <w:i/>
      <w:kern w:val="0"/>
      <w:sz w:val="24"/>
      <w:szCs w:val="32"/>
    </w:rPr>
  </w:style>
  <w:style w:type="numbering" w:customStyle="1" w:styleId="10">
    <w:name w:val="无列表1"/>
    <w:next w:val="NoList"/>
    <w:uiPriority w:val="99"/>
    <w:semiHidden/>
    <w:unhideWhenUsed/>
    <w:rsid w:val="007C6627"/>
  </w:style>
  <w:style w:type="paragraph" w:styleId="EndnoteText">
    <w:name w:val="endnote text"/>
    <w:basedOn w:val="Normal"/>
    <w:link w:val="EndnoteTextChar"/>
    <w:unhideWhenUsed/>
    <w:rsid w:val="007C6627"/>
    <w:pPr>
      <w:snapToGrid w:val="0"/>
      <w:spacing w:line="300" w:lineRule="auto"/>
    </w:pPr>
    <w:rPr>
      <w:rFonts w:ascii="Times New Roman" w:eastAsia="SimSun" w:hAnsi="Times New Roman"/>
      <w:kern w:val="0"/>
      <w:sz w:val="24"/>
    </w:rPr>
  </w:style>
  <w:style w:type="character" w:customStyle="1" w:styleId="EndnoteTextChar">
    <w:name w:val="Endnote Text Char"/>
    <w:basedOn w:val="DefaultParagraphFont"/>
    <w:link w:val="EndnoteText"/>
    <w:rsid w:val="007C6627"/>
    <w:rPr>
      <w:rFonts w:ascii="Times New Roman" w:eastAsia="SimSun" w:hAnsi="Times New Roman"/>
      <w:kern w:val="0"/>
      <w:sz w:val="24"/>
    </w:rPr>
  </w:style>
  <w:style w:type="character" w:styleId="EndnoteReference">
    <w:name w:val="endnote reference"/>
    <w:basedOn w:val="DefaultParagraphFont"/>
    <w:unhideWhenUsed/>
    <w:rsid w:val="007C662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C6627"/>
    <w:rPr>
      <w:rFonts w:ascii="Times New Roman" w:eastAsia="SimSun" w:hAnsi="Times New Roman" w:cs="Times New Roman"/>
      <w:b/>
      <w:bCs/>
      <w:kern w:val="2"/>
      <w:sz w:val="24"/>
      <w:szCs w:val="32"/>
    </w:rPr>
  </w:style>
  <w:style w:type="table" w:customStyle="1" w:styleId="4">
    <w:name w:val="网格型4"/>
    <w:basedOn w:val="TableNormal"/>
    <w:next w:val="TableGrid"/>
    <w:uiPriority w:val="99"/>
    <w:rsid w:val="007C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27"/>
    <w:pPr>
      <w:spacing w:line="300" w:lineRule="auto"/>
      <w:ind w:firstLineChars="200" w:firstLine="420"/>
    </w:pPr>
    <w:rPr>
      <w:rFonts w:ascii="Times New Roman" w:eastAsia="SimSun" w:hAnsi="Times New Roman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662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7C6627"/>
    <w:pPr>
      <w:jc w:val="left"/>
    </w:pPr>
    <w:rPr>
      <w:rFonts w:ascii="Times New Roman" w:eastAsia="SimSun" w:hAnsi="Times New Roma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627"/>
    <w:rPr>
      <w:rFonts w:ascii="Times New Roman" w:eastAsia="SimSu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27"/>
    <w:rPr>
      <w:rFonts w:ascii="Segoe UI" w:eastAsia="SimSun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27"/>
    <w:rPr>
      <w:rFonts w:ascii="Segoe UI" w:eastAsia="SimSun" w:hAnsi="Segoe UI" w:cs="Segoe UI"/>
      <w:kern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7C66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62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27"/>
    <w:rPr>
      <w:rFonts w:ascii="Times New Roman" w:eastAsia="SimSun" w:hAnsi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7C6627"/>
    <w:rPr>
      <w:rFonts w:ascii="Times New Roman" w:eastAsia="SimSun" w:hAnsi="Times New Roman"/>
      <w:sz w:val="24"/>
    </w:rPr>
  </w:style>
  <w:style w:type="paragraph" w:customStyle="1" w:styleId="Default">
    <w:name w:val="Default"/>
    <w:rsid w:val="007C6627"/>
    <w:pPr>
      <w:widowControl w:val="0"/>
      <w:autoSpaceDE w:val="0"/>
      <w:autoSpaceDN w:val="0"/>
      <w:adjustRightInd w:val="0"/>
    </w:pPr>
    <w:rPr>
      <w:rFonts w:ascii="Times New Roman PS MT" w:eastAsia="Times New Roman PS MT" w:cs="Times New Roman PS MT"/>
      <w:color w:val="000000"/>
      <w:kern w:val="0"/>
      <w:sz w:val="24"/>
      <w:szCs w:val="24"/>
    </w:rPr>
  </w:style>
  <w:style w:type="paragraph" w:customStyle="1" w:styleId="13">
    <w:name w:val="标题1"/>
    <w:basedOn w:val="Normal"/>
    <w:next w:val="Normal"/>
    <w:uiPriority w:val="10"/>
    <w:qFormat/>
    <w:rsid w:val="007C6627"/>
    <w:pPr>
      <w:spacing w:line="300" w:lineRule="auto"/>
      <w:jc w:val="left"/>
      <w:outlineLvl w:val="0"/>
    </w:pPr>
    <w:rPr>
      <w:rFonts w:ascii="Times New Roman" w:eastAsia="SimSun" w:hAnsi="Times New Roman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6627"/>
    <w:rPr>
      <w:rFonts w:ascii="Times New Roman" w:eastAsia="SimSu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7C662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14">
    <w:name w:val="超链接1"/>
    <w:basedOn w:val="DefaultParagraphFont"/>
    <w:uiPriority w:val="99"/>
    <w:unhideWhenUsed/>
    <w:rsid w:val="007C6627"/>
    <w:rPr>
      <w:color w:val="0563C1"/>
      <w:u w:val="single"/>
    </w:rPr>
  </w:style>
  <w:style w:type="table" w:customStyle="1" w:styleId="130">
    <w:name w:val="网格型13"/>
    <w:basedOn w:val="TableNormal"/>
    <w:next w:val="TableGrid"/>
    <w:uiPriority w:val="59"/>
    <w:rsid w:val="007C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59"/>
    <w:rsid w:val="007C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C6627"/>
    <w:pPr>
      <w:spacing w:line="300" w:lineRule="auto"/>
      <w:ind w:firstLineChars="300" w:firstLine="720"/>
    </w:pPr>
    <w:rPr>
      <w:rFonts w:ascii="Times New Roman" w:eastAsia="SimSun" w:hAnsi="Times New Roman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6627"/>
    <w:rPr>
      <w:rFonts w:ascii="Times New Roman" w:eastAsia="SimSun" w:hAnsi="Times New Roman"/>
      <w:kern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7C6627"/>
    <w:rPr>
      <w:rFonts w:ascii="Times New Roman" w:eastAsia="SimSun" w:hAnsi="Times New Roman" w:cs="Times New Roman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7C6627"/>
    <w:rPr>
      <w:rFonts w:ascii="Times New Roman" w:eastAsia="SimSun" w:hAnsi="Times New Roman" w:cs="Times New Roman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6627"/>
    <w:pPr>
      <w:spacing w:line="300" w:lineRule="auto"/>
      <w:ind w:left="90"/>
      <w:jc w:val="left"/>
    </w:pPr>
    <w:rPr>
      <w:rFonts w:ascii="Times New Roman" w:eastAsia="SimSun" w:hAnsi="Times New Roman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6627"/>
    <w:rPr>
      <w:rFonts w:ascii="Times New Roman" w:eastAsia="SimSun" w:hAnsi="Times New Roman"/>
      <w:kern w:val="0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7C6627"/>
    <w:pPr>
      <w:shd w:val="clear" w:color="auto" w:fill="000080"/>
      <w:kinsoku w:val="0"/>
      <w:overflowPunct w:val="0"/>
      <w:autoSpaceDE w:val="0"/>
      <w:autoSpaceDN w:val="0"/>
    </w:pPr>
    <w:rPr>
      <w:rFonts w:ascii="Times New Roman" w:eastAsia="SimSun" w:hAnsi="Times New Roman" w:cs="Times New Roman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627"/>
    <w:rPr>
      <w:rFonts w:ascii="Times New Roman" w:eastAsia="SimSun" w:hAnsi="Times New Roman" w:cs="Times New Roman"/>
      <w:szCs w:val="21"/>
      <w:shd w:val="clear" w:color="auto" w:fill="000080"/>
    </w:rPr>
  </w:style>
  <w:style w:type="character" w:customStyle="1" w:styleId="211">
    <w:name w:val="标题 2 字符1"/>
    <w:basedOn w:val="DefaultParagraphFont"/>
    <w:uiPriority w:val="9"/>
    <w:semiHidden/>
    <w:rsid w:val="007C66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C6627"/>
    <w:pPr>
      <w:spacing w:before="240" w:after="60"/>
      <w:jc w:val="center"/>
      <w:outlineLvl w:val="0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15">
    <w:name w:val="标题 字符1"/>
    <w:basedOn w:val="DefaultParagraphFont"/>
    <w:uiPriority w:val="10"/>
    <w:rsid w:val="007C66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C6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xiuzhichen</dc:creator>
  <cp:keywords/>
  <dc:description/>
  <cp:lastModifiedBy>Tracy Candelaria</cp:lastModifiedBy>
  <cp:revision>3</cp:revision>
  <dcterms:created xsi:type="dcterms:W3CDTF">2017-03-30T15:55:00Z</dcterms:created>
  <dcterms:modified xsi:type="dcterms:W3CDTF">2017-03-30T15:57:00Z</dcterms:modified>
</cp:coreProperties>
</file>