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034" w:type="dxa"/>
        <w:jc w:val="center"/>
        <w:shd w:val="clear" w:color="auto" w:fill="FFFFFF" w:themeFill="background1"/>
        <w:tblLayout w:type="fixed"/>
        <w:tblLook w:val="04A0" w:firstRow="1" w:lastRow="0" w:firstColumn="1" w:lastColumn="0" w:noHBand="0" w:noVBand="1"/>
      </w:tblPr>
      <w:tblGrid>
        <w:gridCol w:w="1560"/>
        <w:gridCol w:w="1843"/>
        <w:gridCol w:w="5670"/>
        <w:gridCol w:w="4961"/>
      </w:tblGrid>
      <w:tr w:rsidR="00226D2F" w:rsidRPr="00244CA1" w14:paraId="16989201" w14:textId="77777777" w:rsidTr="00FD78A5">
        <w:trPr>
          <w:trHeight w:val="273"/>
          <w:jc w:val="center"/>
        </w:trPr>
        <w:tc>
          <w:tcPr>
            <w:tcW w:w="14034" w:type="dxa"/>
            <w:gridSpan w:val="4"/>
            <w:tcBorders>
              <w:top w:val="single" w:sz="4" w:space="0" w:color="FFFFFF"/>
              <w:left w:val="nil"/>
              <w:bottom w:val="single" w:sz="4" w:space="0" w:color="auto"/>
            </w:tcBorders>
            <w:shd w:val="clear" w:color="auto" w:fill="FFFFFF" w:themeFill="background1"/>
            <w:noWrap/>
            <w:vAlign w:val="center"/>
          </w:tcPr>
          <w:p w14:paraId="7657850F" w14:textId="0AAD2B6C" w:rsidR="00226D2F" w:rsidRPr="00244CA1" w:rsidRDefault="00BE698B" w:rsidP="00FD78A5">
            <w:pPr>
              <w:spacing w:after="0" w:line="480" w:lineRule="auto"/>
              <w:rPr>
                <w:rFonts w:ascii="Arial" w:eastAsia="Times New Roman" w:hAnsi="Arial" w:cs="Arial"/>
                <w:b/>
                <w:bCs/>
                <w:sz w:val="22"/>
                <w:szCs w:val="22"/>
                <w:lang w:val="en-US"/>
              </w:rPr>
            </w:pPr>
            <w:r w:rsidRPr="00244CA1">
              <w:rPr>
                <w:rFonts w:ascii="Arial" w:hAnsi="Arial" w:cs="Arial"/>
                <w:b/>
                <w:sz w:val="22"/>
                <w:szCs w:val="22"/>
                <w:lang w:val="en-US" w:eastAsia="en-GB"/>
              </w:rPr>
              <w:t>Supplementary Table</w:t>
            </w:r>
            <w:r w:rsidR="00226D2F" w:rsidRPr="00244CA1">
              <w:rPr>
                <w:rFonts w:ascii="Arial" w:hAnsi="Arial" w:cs="Arial"/>
                <w:b/>
                <w:sz w:val="22"/>
                <w:szCs w:val="22"/>
                <w:lang w:val="en-US" w:eastAsia="en-GB"/>
              </w:rPr>
              <w:t xml:space="preserve"> 1: </w:t>
            </w:r>
            <w:r w:rsidR="00226D2F" w:rsidRPr="00244CA1">
              <w:rPr>
                <w:rFonts w:ascii="Arial" w:hAnsi="Arial" w:cs="Arial"/>
                <w:bCs/>
                <w:sz w:val="22"/>
                <w:szCs w:val="22"/>
                <w:lang w:val="en-US" w:eastAsia="en-GB"/>
              </w:rPr>
              <w:t>Disease and product profile template</w:t>
            </w:r>
            <w:r w:rsidR="00226D2F" w:rsidRPr="00244CA1">
              <w:rPr>
                <w:rFonts w:ascii="Arial" w:eastAsia="Times New Roman" w:hAnsi="Arial" w:cs="Arial"/>
                <w:b/>
                <w:bCs/>
                <w:sz w:val="22"/>
                <w:szCs w:val="22"/>
                <w:lang w:val="en-US"/>
              </w:rPr>
              <w:br/>
              <w:t xml:space="preserve">Objective: To present the incremental clinical benefit, incremental budget impact, level of evidence and level of innovation </w:t>
            </w:r>
          </w:p>
        </w:tc>
      </w:tr>
      <w:tr w:rsidR="00226D2F" w:rsidRPr="00244CA1" w14:paraId="29280F4C" w14:textId="77777777" w:rsidTr="00FD78A5">
        <w:trPr>
          <w:trHeight w:val="273"/>
          <w:jc w:val="center"/>
        </w:trPr>
        <w:tc>
          <w:tcPr>
            <w:tcW w:w="1560" w:type="dxa"/>
            <w:tcBorders>
              <w:top w:val="single" w:sz="4" w:space="0" w:color="auto"/>
              <w:left w:val="nil"/>
              <w:bottom w:val="single" w:sz="4" w:space="0" w:color="auto"/>
              <w:right w:val="single" w:sz="4" w:space="0" w:color="FFFFFF"/>
            </w:tcBorders>
            <w:shd w:val="clear" w:color="auto" w:fill="FFFFFF" w:themeFill="background1"/>
            <w:noWrap/>
            <w:vAlign w:val="center"/>
            <w:hideMark/>
          </w:tcPr>
          <w:p w14:paraId="7625E615" w14:textId="77777777" w:rsidR="00226D2F" w:rsidRPr="00244CA1" w:rsidRDefault="00226D2F" w:rsidP="00FD78A5">
            <w:pPr>
              <w:spacing w:after="0" w:line="240" w:lineRule="auto"/>
              <w:jc w:val="center"/>
              <w:rPr>
                <w:rFonts w:ascii="Arial" w:eastAsia="Times New Roman" w:hAnsi="Arial" w:cs="Arial"/>
                <w:b/>
                <w:bCs/>
                <w:sz w:val="20"/>
                <w:szCs w:val="20"/>
                <w:lang w:val="en-US"/>
              </w:rPr>
            </w:pPr>
            <w:r w:rsidRPr="00244CA1">
              <w:rPr>
                <w:rFonts w:ascii="Arial" w:eastAsia="Times New Roman" w:hAnsi="Arial" w:cs="Arial"/>
                <w:b/>
                <w:bCs/>
                <w:sz w:val="20"/>
                <w:szCs w:val="20"/>
                <w:lang w:val="en-US"/>
              </w:rPr>
              <w:t xml:space="preserve">Core area </w:t>
            </w:r>
          </w:p>
        </w:tc>
        <w:tc>
          <w:tcPr>
            <w:tcW w:w="1843" w:type="dxa"/>
            <w:tcBorders>
              <w:top w:val="single" w:sz="4" w:space="0" w:color="auto"/>
              <w:left w:val="nil"/>
              <w:bottom w:val="single" w:sz="4" w:space="0" w:color="auto"/>
              <w:right w:val="single" w:sz="4" w:space="0" w:color="FFFFFF"/>
            </w:tcBorders>
            <w:shd w:val="clear" w:color="auto" w:fill="FFFFFF" w:themeFill="background1"/>
            <w:noWrap/>
            <w:vAlign w:val="center"/>
            <w:hideMark/>
          </w:tcPr>
          <w:p w14:paraId="26F8BCE6" w14:textId="77777777" w:rsidR="00226D2F" w:rsidRPr="00244CA1" w:rsidRDefault="00226D2F" w:rsidP="00FD78A5">
            <w:pPr>
              <w:spacing w:after="0" w:line="240" w:lineRule="auto"/>
              <w:jc w:val="center"/>
              <w:rPr>
                <w:rFonts w:ascii="Arial" w:eastAsia="Times New Roman" w:hAnsi="Arial" w:cs="Arial"/>
                <w:b/>
                <w:bCs/>
                <w:sz w:val="20"/>
                <w:szCs w:val="20"/>
                <w:lang w:val="en-US"/>
              </w:rPr>
            </w:pPr>
            <w:r w:rsidRPr="00244CA1">
              <w:rPr>
                <w:rFonts w:ascii="Arial" w:eastAsia="Times New Roman" w:hAnsi="Arial" w:cs="Arial"/>
                <w:b/>
                <w:bCs/>
                <w:sz w:val="20"/>
                <w:szCs w:val="20"/>
                <w:lang w:val="en-US"/>
              </w:rPr>
              <w:t>Topic</w:t>
            </w:r>
          </w:p>
        </w:tc>
        <w:tc>
          <w:tcPr>
            <w:tcW w:w="5670" w:type="dxa"/>
            <w:tcBorders>
              <w:top w:val="single" w:sz="4" w:space="0" w:color="auto"/>
              <w:left w:val="nil"/>
              <w:bottom w:val="single" w:sz="4" w:space="0" w:color="auto"/>
              <w:right w:val="single" w:sz="4" w:space="0" w:color="FFFFFF"/>
            </w:tcBorders>
            <w:shd w:val="clear" w:color="auto" w:fill="FFFFFF" w:themeFill="background1"/>
            <w:noWrap/>
            <w:vAlign w:val="center"/>
            <w:hideMark/>
          </w:tcPr>
          <w:p w14:paraId="2F739467" w14:textId="77777777" w:rsidR="00226D2F" w:rsidRPr="00244CA1" w:rsidRDefault="00226D2F" w:rsidP="00FD78A5">
            <w:pPr>
              <w:spacing w:after="0" w:line="240" w:lineRule="auto"/>
              <w:jc w:val="center"/>
              <w:rPr>
                <w:rFonts w:ascii="Arial" w:eastAsia="Times New Roman" w:hAnsi="Arial" w:cs="Arial"/>
                <w:b/>
                <w:bCs/>
                <w:sz w:val="20"/>
                <w:szCs w:val="20"/>
                <w:lang w:val="en-US"/>
              </w:rPr>
            </w:pPr>
            <w:r w:rsidRPr="00244CA1">
              <w:rPr>
                <w:rFonts w:ascii="Arial" w:eastAsia="Times New Roman" w:hAnsi="Arial" w:cs="Arial"/>
                <w:b/>
                <w:bCs/>
                <w:sz w:val="20"/>
                <w:szCs w:val="20"/>
                <w:lang w:val="en-US"/>
              </w:rPr>
              <w:t xml:space="preserve">Sub-topic </w:t>
            </w:r>
          </w:p>
        </w:tc>
        <w:tc>
          <w:tcPr>
            <w:tcW w:w="4961" w:type="dxa"/>
            <w:tcBorders>
              <w:top w:val="single" w:sz="4" w:space="0" w:color="auto"/>
              <w:left w:val="nil"/>
              <w:bottom w:val="single" w:sz="4" w:space="0" w:color="auto"/>
            </w:tcBorders>
            <w:shd w:val="clear" w:color="auto" w:fill="FFFFFF" w:themeFill="background1"/>
            <w:noWrap/>
            <w:vAlign w:val="center"/>
            <w:hideMark/>
          </w:tcPr>
          <w:p w14:paraId="00110CE3" w14:textId="77777777" w:rsidR="00226D2F" w:rsidRPr="00244CA1" w:rsidRDefault="00226D2F" w:rsidP="00FD78A5">
            <w:pPr>
              <w:spacing w:after="0" w:line="240" w:lineRule="auto"/>
              <w:jc w:val="center"/>
              <w:rPr>
                <w:rFonts w:ascii="Arial" w:eastAsia="Times New Roman" w:hAnsi="Arial" w:cs="Arial"/>
                <w:b/>
                <w:bCs/>
                <w:sz w:val="20"/>
                <w:szCs w:val="20"/>
                <w:lang w:val="en-US"/>
              </w:rPr>
            </w:pPr>
            <w:r w:rsidRPr="00244CA1">
              <w:rPr>
                <w:rFonts w:ascii="Arial" w:eastAsia="Times New Roman" w:hAnsi="Arial" w:cs="Arial"/>
                <w:b/>
                <w:bCs/>
                <w:sz w:val="20"/>
                <w:szCs w:val="20"/>
                <w:lang w:val="en-US"/>
              </w:rPr>
              <w:t xml:space="preserve">Rationale for consideration / objective </w:t>
            </w:r>
          </w:p>
        </w:tc>
      </w:tr>
      <w:tr w:rsidR="00226D2F" w:rsidRPr="00244CA1" w14:paraId="761F7401" w14:textId="77777777" w:rsidTr="00FD78A5">
        <w:trPr>
          <w:trHeight w:val="527"/>
          <w:jc w:val="center"/>
        </w:trPr>
        <w:tc>
          <w:tcPr>
            <w:tcW w:w="1560" w:type="dxa"/>
            <w:vMerge w:val="restart"/>
            <w:tcBorders>
              <w:top w:val="single" w:sz="4" w:space="0" w:color="auto"/>
              <w:right w:val="single" w:sz="4" w:space="0" w:color="0A3254"/>
            </w:tcBorders>
            <w:shd w:val="clear" w:color="auto" w:fill="FFFFFF" w:themeFill="background1"/>
            <w:vAlign w:val="center"/>
            <w:hideMark/>
          </w:tcPr>
          <w:p w14:paraId="00DF9E3F" w14:textId="77777777" w:rsidR="00226D2F" w:rsidRPr="00244CA1" w:rsidRDefault="00226D2F" w:rsidP="00FD78A5">
            <w:pPr>
              <w:spacing w:after="0" w:line="240" w:lineRule="auto"/>
              <w:jc w:val="center"/>
              <w:rPr>
                <w:rFonts w:ascii="Arial" w:eastAsia="Times New Roman" w:hAnsi="Arial" w:cs="Arial"/>
                <w:b/>
                <w:bCs/>
                <w:sz w:val="20"/>
                <w:szCs w:val="20"/>
                <w:lang w:val="en-US"/>
              </w:rPr>
            </w:pPr>
            <w:r w:rsidRPr="00244CA1">
              <w:rPr>
                <w:rFonts w:ascii="Arial" w:eastAsia="Times New Roman" w:hAnsi="Arial" w:cs="Arial"/>
                <w:b/>
                <w:bCs/>
                <w:sz w:val="20"/>
                <w:szCs w:val="20"/>
                <w:lang w:val="en-US"/>
              </w:rPr>
              <w:t>Disease background</w:t>
            </w:r>
          </w:p>
        </w:tc>
        <w:tc>
          <w:tcPr>
            <w:tcW w:w="1843" w:type="dxa"/>
            <w:vMerge w:val="restart"/>
            <w:tcBorders>
              <w:top w:val="single" w:sz="4" w:space="0" w:color="auto"/>
              <w:left w:val="single" w:sz="4" w:space="0" w:color="0A3254"/>
              <w:bottom w:val="single" w:sz="4" w:space="0" w:color="0A3254"/>
              <w:right w:val="single" w:sz="4" w:space="0" w:color="0A3254"/>
            </w:tcBorders>
            <w:shd w:val="clear" w:color="auto" w:fill="FFFFFF" w:themeFill="background1"/>
            <w:vAlign w:val="center"/>
            <w:hideMark/>
          </w:tcPr>
          <w:p w14:paraId="1DC68A84" w14:textId="77777777" w:rsidR="00226D2F" w:rsidRPr="00244CA1" w:rsidRDefault="00226D2F" w:rsidP="00FD78A5">
            <w:pPr>
              <w:spacing w:after="0" w:line="240" w:lineRule="auto"/>
              <w:rPr>
                <w:rFonts w:ascii="Arial" w:eastAsia="Times New Roman" w:hAnsi="Arial" w:cs="Arial"/>
                <w:sz w:val="20"/>
                <w:szCs w:val="20"/>
                <w:lang w:val="en-US"/>
              </w:rPr>
            </w:pPr>
            <w:r w:rsidRPr="00244CA1">
              <w:rPr>
                <w:rFonts w:ascii="Arial" w:eastAsia="Times New Roman" w:hAnsi="Arial" w:cs="Arial"/>
                <w:sz w:val="20"/>
                <w:szCs w:val="20"/>
                <w:lang w:val="en-US"/>
              </w:rPr>
              <w:t>Epidemiology</w:t>
            </w:r>
          </w:p>
        </w:tc>
        <w:tc>
          <w:tcPr>
            <w:tcW w:w="5670" w:type="dxa"/>
            <w:tcBorders>
              <w:top w:val="single" w:sz="4" w:space="0" w:color="auto"/>
              <w:left w:val="nil"/>
              <w:bottom w:val="single" w:sz="4" w:space="0" w:color="0A3254"/>
              <w:right w:val="nil"/>
            </w:tcBorders>
            <w:shd w:val="clear" w:color="auto" w:fill="FFFFFF" w:themeFill="background1"/>
            <w:vAlign w:val="center"/>
            <w:hideMark/>
          </w:tcPr>
          <w:p w14:paraId="64BCA333" w14:textId="77777777" w:rsidR="00226D2F" w:rsidRPr="00244CA1" w:rsidRDefault="00226D2F" w:rsidP="00FD78A5">
            <w:pPr>
              <w:spacing w:after="0" w:line="240" w:lineRule="auto"/>
              <w:rPr>
                <w:rFonts w:ascii="Arial" w:eastAsia="Times New Roman" w:hAnsi="Arial" w:cs="Arial"/>
                <w:sz w:val="20"/>
                <w:szCs w:val="20"/>
                <w:lang w:val="en-US"/>
              </w:rPr>
            </w:pPr>
            <w:r w:rsidRPr="00244CA1">
              <w:rPr>
                <w:rFonts w:ascii="Arial" w:eastAsia="Times New Roman" w:hAnsi="Arial" w:cs="Arial"/>
                <w:sz w:val="20"/>
                <w:szCs w:val="20"/>
                <w:lang w:val="en-US"/>
              </w:rPr>
              <w:t xml:space="preserve">Prevalence </w:t>
            </w:r>
          </w:p>
        </w:tc>
        <w:tc>
          <w:tcPr>
            <w:tcW w:w="4961" w:type="dxa"/>
            <w:vMerge w:val="restart"/>
            <w:tcBorders>
              <w:top w:val="single" w:sz="4" w:space="0" w:color="auto"/>
              <w:left w:val="single" w:sz="4" w:space="0" w:color="auto"/>
              <w:bottom w:val="single" w:sz="4" w:space="0" w:color="auto"/>
            </w:tcBorders>
            <w:shd w:val="clear" w:color="auto" w:fill="FFFFFF" w:themeFill="background1"/>
            <w:vAlign w:val="center"/>
            <w:hideMark/>
          </w:tcPr>
          <w:p w14:paraId="33CDB82D" w14:textId="77777777" w:rsidR="00226D2F" w:rsidRPr="00244CA1" w:rsidRDefault="00226D2F" w:rsidP="00FD78A5">
            <w:pPr>
              <w:spacing w:after="0" w:line="240" w:lineRule="auto"/>
              <w:rPr>
                <w:rFonts w:ascii="Arial" w:eastAsia="Times New Roman" w:hAnsi="Arial" w:cs="Arial"/>
                <w:sz w:val="20"/>
                <w:szCs w:val="20"/>
                <w:lang w:val="en-US"/>
              </w:rPr>
            </w:pPr>
            <w:r w:rsidRPr="00244CA1">
              <w:rPr>
                <w:rFonts w:ascii="Arial" w:eastAsia="Times New Roman" w:hAnsi="Arial" w:cs="Arial"/>
                <w:sz w:val="20"/>
                <w:szCs w:val="20"/>
                <w:lang w:val="en-US"/>
              </w:rPr>
              <w:t>Impact on size of target patient population</w:t>
            </w:r>
            <w:r w:rsidRPr="00244CA1">
              <w:rPr>
                <w:rFonts w:ascii="Arial" w:eastAsia="Times New Roman" w:hAnsi="Arial" w:cs="Arial"/>
                <w:sz w:val="20"/>
                <w:szCs w:val="20"/>
                <w:lang w:val="en-US"/>
              </w:rPr>
              <w:br/>
              <w:t xml:space="preserve">Impact on cost profile over time </w:t>
            </w:r>
          </w:p>
        </w:tc>
      </w:tr>
      <w:tr w:rsidR="00226D2F" w:rsidRPr="00244CA1" w14:paraId="2F25B5E0" w14:textId="77777777" w:rsidTr="00FD78A5">
        <w:trPr>
          <w:trHeight w:val="273"/>
          <w:jc w:val="center"/>
        </w:trPr>
        <w:tc>
          <w:tcPr>
            <w:tcW w:w="1560" w:type="dxa"/>
            <w:vMerge/>
            <w:tcBorders>
              <w:top w:val="single" w:sz="4" w:space="0" w:color="auto"/>
              <w:right w:val="single" w:sz="4" w:space="0" w:color="0A3254"/>
            </w:tcBorders>
            <w:shd w:val="clear" w:color="auto" w:fill="FFFFFF" w:themeFill="background1"/>
            <w:vAlign w:val="center"/>
            <w:hideMark/>
          </w:tcPr>
          <w:p w14:paraId="2FB24C84" w14:textId="77777777" w:rsidR="00226D2F" w:rsidRPr="00244CA1" w:rsidRDefault="00226D2F" w:rsidP="00FD78A5">
            <w:pPr>
              <w:spacing w:after="0" w:line="240" w:lineRule="auto"/>
              <w:rPr>
                <w:rFonts w:ascii="Arial" w:eastAsia="Times New Roman" w:hAnsi="Arial" w:cs="Arial"/>
                <w:b/>
                <w:bCs/>
                <w:color w:val="FFFFFF"/>
                <w:sz w:val="20"/>
                <w:szCs w:val="20"/>
                <w:lang w:val="en-US"/>
              </w:rPr>
            </w:pPr>
          </w:p>
        </w:tc>
        <w:tc>
          <w:tcPr>
            <w:tcW w:w="1843" w:type="dxa"/>
            <w:vMerge/>
            <w:tcBorders>
              <w:top w:val="single" w:sz="4" w:space="0" w:color="auto"/>
              <w:left w:val="single" w:sz="4" w:space="0" w:color="0A3254"/>
              <w:bottom w:val="single" w:sz="4" w:space="0" w:color="0A3254"/>
              <w:right w:val="single" w:sz="4" w:space="0" w:color="0A3254"/>
            </w:tcBorders>
            <w:shd w:val="clear" w:color="auto" w:fill="FFFFFF" w:themeFill="background1"/>
            <w:vAlign w:val="center"/>
            <w:hideMark/>
          </w:tcPr>
          <w:p w14:paraId="662E2B0F"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c>
          <w:tcPr>
            <w:tcW w:w="5670" w:type="dxa"/>
            <w:tcBorders>
              <w:top w:val="nil"/>
              <w:left w:val="nil"/>
              <w:bottom w:val="single" w:sz="4" w:space="0" w:color="0A3254"/>
              <w:right w:val="nil"/>
            </w:tcBorders>
            <w:shd w:val="clear" w:color="auto" w:fill="FFFFFF" w:themeFill="background1"/>
            <w:vAlign w:val="center"/>
            <w:hideMark/>
          </w:tcPr>
          <w:p w14:paraId="1436C6C1"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Incidence</w:t>
            </w:r>
          </w:p>
        </w:tc>
        <w:tc>
          <w:tcPr>
            <w:tcW w:w="4961" w:type="dxa"/>
            <w:vMerge/>
            <w:tcBorders>
              <w:top w:val="single" w:sz="4" w:space="0" w:color="auto"/>
              <w:left w:val="single" w:sz="4" w:space="0" w:color="auto"/>
              <w:bottom w:val="single" w:sz="4" w:space="0" w:color="auto"/>
            </w:tcBorders>
            <w:shd w:val="clear" w:color="auto" w:fill="FFFFFF" w:themeFill="background1"/>
            <w:vAlign w:val="center"/>
            <w:hideMark/>
          </w:tcPr>
          <w:p w14:paraId="14738799"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r>
      <w:tr w:rsidR="00226D2F" w:rsidRPr="00244CA1" w14:paraId="7B1D7FA2" w14:textId="77777777" w:rsidTr="00FD78A5">
        <w:trPr>
          <w:trHeight w:val="273"/>
          <w:jc w:val="center"/>
        </w:trPr>
        <w:tc>
          <w:tcPr>
            <w:tcW w:w="1560" w:type="dxa"/>
            <w:vMerge/>
            <w:tcBorders>
              <w:top w:val="single" w:sz="4" w:space="0" w:color="auto"/>
              <w:right w:val="single" w:sz="4" w:space="0" w:color="0A3254"/>
            </w:tcBorders>
            <w:shd w:val="clear" w:color="auto" w:fill="FFFFFF" w:themeFill="background1"/>
            <w:vAlign w:val="center"/>
            <w:hideMark/>
          </w:tcPr>
          <w:p w14:paraId="54BF1C2E" w14:textId="77777777" w:rsidR="00226D2F" w:rsidRPr="00244CA1" w:rsidRDefault="00226D2F" w:rsidP="00FD78A5">
            <w:pPr>
              <w:spacing w:after="0" w:line="240" w:lineRule="auto"/>
              <w:rPr>
                <w:rFonts w:ascii="Arial" w:eastAsia="Times New Roman" w:hAnsi="Arial" w:cs="Arial"/>
                <w:b/>
                <w:bCs/>
                <w:color w:val="FFFFFF"/>
                <w:sz w:val="20"/>
                <w:szCs w:val="20"/>
                <w:lang w:val="en-US"/>
              </w:rPr>
            </w:pPr>
          </w:p>
        </w:tc>
        <w:tc>
          <w:tcPr>
            <w:tcW w:w="1843" w:type="dxa"/>
            <w:vMerge w:val="restart"/>
            <w:tcBorders>
              <w:top w:val="nil"/>
              <w:left w:val="single" w:sz="4" w:space="0" w:color="0A3254"/>
              <w:bottom w:val="single" w:sz="4" w:space="0" w:color="0A3254"/>
              <w:right w:val="single" w:sz="4" w:space="0" w:color="0A3254"/>
            </w:tcBorders>
            <w:shd w:val="clear" w:color="auto" w:fill="FFFFFF" w:themeFill="background1"/>
            <w:vAlign w:val="center"/>
            <w:hideMark/>
          </w:tcPr>
          <w:p w14:paraId="42A8E754" w14:textId="4C526B34"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 xml:space="preserve">Patient population </w:t>
            </w:r>
            <w:r w:rsidR="00244CA1" w:rsidRPr="00244CA1">
              <w:rPr>
                <w:rFonts w:ascii="Arial" w:eastAsia="Times New Roman" w:hAnsi="Arial" w:cs="Arial"/>
                <w:color w:val="000000"/>
                <w:sz w:val="20"/>
                <w:szCs w:val="20"/>
                <w:lang w:val="en-US"/>
              </w:rPr>
              <w:t>characterization</w:t>
            </w:r>
            <w:r w:rsidRPr="00244CA1">
              <w:rPr>
                <w:rFonts w:ascii="Arial" w:eastAsia="Times New Roman" w:hAnsi="Arial" w:cs="Arial"/>
                <w:color w:val="000000"/>
                <w:sz w:val="20"/>
                <w:szCs w:val="20"/>
                <w:lang w:val="en-US"/>
              </w:rPr>
              <w:t xml:space="preserve">  </w:t>
            </w:r>
          </w:p>
        </w:tc>
        <w:tc>
          <w:tcPr>
            <w:tcW w:w="5670" w:type="dxa"/>
            <w:tcBorders>
              <w:top w:val="nil"/>
              <w:left w:val="nil"/>
              <w:bottom w:val="single" w:sz="4" w:space="0" w:color="0A3254"/>
              <w:right w:val="nil"/>
            </w:tcBorders>
            <w:shd w:val="clear" w:color="auto" w:fill="FFFFFF" w:themeFill="background1"/>
            <w:vAlign w:val="center"/>
            <w:hideMark/>
          </w:tcPr>
          <w:p w14:paraId="64BF5A74"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Age of onset</w:t>
            </w:r>
          </w:p>
        </w:tc>
        <w:tc>
          <w:tcPr>
            <w:tcW w:w="4961" w:type="dxa"/>
            <w:vMerge w:val="restart"/>
            <w:tcBorders>
              <w:top w:val="single" w:sz="4" w:space="0" w:color="auto"/>
              <w:left w:val="single" w:sz="4" w:space="0" w:color="auto"/>
              <w:bottom w:val="single" w:sz="4" w:space="0" w:color="auto"/>
            </w:tcBorders>
            <w:shd w:val="clear" w:color="auto" w:fill="FFFFFF" w:themeFill="background1"/>
            <w:vAlign w:val="center"/>
            <w:hideMark/>
          </w:tcPr>
          <w:p w14:paraId="1BFE0549"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Impact on willingness to pay</w:t>
            </w:r>
            <w:r w:rsidRPr="00244CA1">
              <w:rPr>
                <w:rFonts w:ascii="Arial" w:eastAsia="Times New Roman" w:hAnsi="Arial" w:cs="Arial"/>
                <w:color w:val="000000"/>
                <w:sz w:val="20"/>
                <w:szCs w:val="20"/>
                <w:lang w:val="en-US"/>
              </w:rPr>
              <w:br/>
              <w:t>Impact on clinical uncertainties for specific subgroups</w:t>
            </w:r>
          </w:p>
        </w:tc>
      </w:tr>
      <w:tr w:rsidR="00226D2F" w:rsidRPr="00244CA1" w14:paraId="6697A5DE" w14:textId="77777777" w:rsidTr="00FD78A5">
        <w:trPr>
          <w:trHeight w:val="275"/>
          <w:jc w:val="center"/>
        </w:trPr>
        <w:tc>
          <w:tcPr>
            <w:tcW w:w="1560" w:type="dxa"/>
            <w:vMerge/>
            <w:tcBorders>
              <w:top w:val="single" w:sz="4" w:space="0" w:color="auto"/>
              <w:right w:val="single" w:sz="4" w:space="0" w:color="0A3254"/>
            </w:tcBorders>
            <w:shd w:val="clear" w:color="auto" w:fill="FFFFFF" w:themeFill="background1"/>
            <w:vAlign w:val="center"/>
            <w:hideMark/>
          </w:tcPr>
          <w:p w14:paraId="35B659F2" w14:textId="77777777" w:rsidR="00226D2F" w:rsidRPr="00244CA1" w:rsidRDefault="00226D2F" w:rsidP="00FD78A5">
            <w:pPr>
              <w:spacing w:after="0" w:line="240" w:lineRule="auto"/>
              <w:rPr>
                <w:rFonts w:ascii="Arial" w:eastAsia="Times New Roman" w:hAnsi="Arial" w:cs="Arial"/>
                <w:b/>
                <w:bCs/>
                <w:color w:val="FFFFFF"/>
                <w:sz w:val="20"/>
                <w:szCs w:val="20"/>
                <w:lang w:val="en-US"/>
              </w:rPr>
            </w:pPr>
          </w:p>
        </w:tc>
        <w:tc>
          <w:tcPr>
            <w:tcW w:w="1843" w:type="dxa"/>
            <w:vMerge/>
            <w:tcBorders>
              <w:top w:val="nil"/>
              <w:left w:val="single" w:sz="4" w:space="0" w:color="0A3254"/>
              <w:bottom w:val="single" w:sz="4" w:space="0" w:color="0A3254"/>
              <w:right w:val="single" w:sz="4" w:space="0" w:color="0A3254"/>
            </w:tcBorders>
            <w:shd w:val="clear" w:color="auto" w:fill="FFFFFF" w:themeFill="background1"/>
            <w:vAlign w:val="center"/>
            <w:hideMark/>
          </w:tcPr>
          <w:p w14:paraId="2FA56890"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c>
          <w:tcPr>
            <w:tcW w:w="5670" w:type="dxa"/>
            <w:tcBorders>
              <w:top w:val="nil"/>
              <w:left w:val="nil"/>
              <w:bottom w:val="single" w:sz="4" w:space="0" w:color="0A3254"/>
              <w:right w:val="nil"/>
            </w:tcBorders>
            <w:shd w:val="clear" w:color="auto" w:fill="FFFFFF" w:themeFill="background1"/>
            <w:vAlign w:val="center"/>
            <w:hideMark/>
          </w:tcPr>
          <w:p w14:paraId="77A9395F"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 xml:space="preserve">Existence of patient subpopulations </w:t>
            </w:r>
          </w:p>
        </w:tc>
        <w:tc>
          <w:tcPr>
            <w:tcW w:w="4961" w:type="dxa"/>
            <w:vMerge/>
            <w:tcBorders>
              <w:top w:val="single" w:sz="4" w:space="0" w:color="auto"/>
              <w:left w:val="single" w:sz="4" w:space="0" w:color="auto"/>
              <w:bottom w:val="single" w:sz="4" w:space="0" w:color="auto"/>
            </w:tcBorders>
            <w:shd w:val="clear" w:color="auto" w:fill="FFFFFF" w:themeFill="background1"/>
            <w:vAlign w:val="center"/>
            <w:hideMark/>
          </w:tcPr>
          <w:p w14:paraId="320AE248"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r>
      <w:tr w:rsidR="00226D2F" w:rsidRPr="00244CA1" w14:paraId="1915B5F3" w14:textId="77777777" w:rsidTr="00FD78A5">
        <w:trPr>
          <w:trHeight w:val="527"/>
          <w:jc w:val="center"/>
        </w:trPr>
        <w:tc>
          <w:tcPr>
            <w:tcW w:w="1560" w:type="dxa"/>
            <w:vMerge/>
            <w:tcBorders>
              <w:top w:val="single" w:sz="4" w:space="0" w:color="auto"/>
              <w:right w:val="single" w:sz="4" w:space="0" w:color="0A3254"/>
            </w:tcBorders>
            <w:shd w:val="clear" w:color="auto" w:fill="FFFFFF" w:themeFill="background1"/>
            <w:vAlign w:val="center"/>
            <w:hideMark/>
          </w:tcPr>
          <w:p w14:paraId="62C31AF3" w14:textId="77777777" w:rsidR="00226D2F" w:rsidRPr="00244CA1" w:rsidRDefault="00226D2F" w:rsidP="00FD78A5">
            <w:pPr>
              <w:spacing w:after="0" w:line="240" w:lineRule="auto"/>
              <w:rPr>
                <w:rFonts w:ascii="Arial" w:eastAsia="Times New Roman" w:hAnsi="Arial" w:cs="Arial"/>
                <w:b/>
                <w:bCs/>
                <w:color w:val="FFFFFF"/>
                <w:sz w:val="20"/>
                <w:szCs w:val="20"/>
                <w:lang w:val="en-US"/>
              </w:rPr>
            </w:pPr>
          </w:p>
        </w:tc>
        <w:tc>
          <w:tcPr>
            <w:tcW w:w="1843" w:type="dxa"/>
            <w:vMerge/>
            <w:tcBorders>
              <w:top w:val="nil"/>
              <w:left w:val="single" w:sz="4" w:space="0" w:color="0A3254"/>
              <w:bottom w:val="single" w:sz="4" w:space="0" w:color="0A3254"/>
              <w:right w:val="single" w:sz="4" w:space="0" w:color="0A3254"/>
            </w:tcBorders>
            <w:shd w:val="clear" w:color="auto" w:fill="FFFFFF" w:themeFill="background1"/>
            <w:vAlign w:val="center"/>
            <w:hideMark/>
          </w:tcPr>
          <w:p w14:paraId="71EDCC4B"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c>
          <w:tcPr>
            <w:tcW w:w="5670" w:type="dxa"/>
            <w:tcBorders>
              <w:top w:val="nil"/>
              <w:left w:val="nil"/>
              <w:bottom w:val="single" w:sz="4" w:space="0" w:color="0A3254"/>
              <w:right w:val="nil"/>
            </w:tcBorders>
            <w:shd w:val="clear" w:color="auto" w:fill="FFFFFF" w:themeFill="background1"/>
            <w:vAlign w:val="center"/>
            <w:hideMark/>
          </w:tcPr>
          <w:p w14:paraId="4AC3484A"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Other patient characteristics (e.g. gender, ethnicity, risk factors, genetic mutation)</w:t>
            </w:r>
          </w:p>
        </w:tc>
        <w:tc>
          <w:tcPr>
            <w:tcW w:w="4961" w:type="dxa"/>
            <w:vMerge/>
            <w:tcBorders>
              <w:top w:val="single" w:sz="4" w:space="0" w:color="auto"/>
              <w:left w:val="single" w:sz="4" w:space="0" w:color="auto"/>
              <w:bottom w:val="single" w:sz="4" w:space="0" w:color="auto"/>
            </w:tcBorders>
            <w:shd w:val="clear" w:color="auto" w:fill="FFFFFF" w:themeFill="background1"/>
            <w:vAlign w:val="center"/>
            <w:hideMark/>
          </w:tcPr>
          <w:p w14:paraId="40B92037"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r>
      <w:tr w:rsidR="00226D2F" w:rsidRPr="00244CA1" w14:paraId="3A34D1C2" w14:textId="77777777" w:rsidTr="00FD78A5">
        <w:trPr>
          <w:trHeight w:val="314"/>
          <w:jc w:val="center"/>
        </w:trPr>
        <w:tc>
          <w:tcPr>
            <w:tcW w:w="1560" w:type="dxa"/>
            <w:vMerge/>
            <w:tcBorders>
              <w:top w:val="single" w:sz="4" w:space="0" w:color="auto"/>
              <w:right w:val="single" w:sz="4" w:space="0" w:color="0A3254"/>
            </w:tcBorders>
            <w:shd w:val="clear" w:color="auto" w:fill="FFFFFF" w:themeFill="background1"/>
            <w:vAlign w:val="center"/>
            <w:hideMark/>
          </w:tcPr>
          <w:p w14:paraId="70F1E831" w14:textId="77777777" w:rsidR="00226D2F" w:rsidRPr="00244CA1" w:rsidRDefault="00226D2F" w:rsidP="00FD78A5">
            <w:pPr>
              <w:spacing w:after="0" w:line="240" w:lineRule="auto"/>
              <w:rPr>
                <w:rFonts w:ascii="Arial" w:eastAsia="Times New Roman" w:hAnsi="Arial" w:cs="Arial"/>
                <w:b/>
                <w:bCs/>
                <w:color w:val="FFFFFF"/>
                <w:sz w:val="20"/>
                <w:szCs w:val="20"/>
                <w:lang w:val="en-US"/>
              </w:rPr>
            </w:pPr>
          </w:p>
        </w:tc>
        <w:tc>
          <w:tcPr>
            <w:tcW w:w="1843" w:type="dxa"/>
            <w:vMerge w:val="restart"/>
            <w:tcBorders>
              <w:top w:val="nil"/>
              <w:left w:val="single" w:sz="4" w:space="0" w:color="0A3254"/>
              <w:bottom w:val="single" w:sz="4" w:space="0" w:color="0A3254"/>
              <w:right w:val="single" w:sz="4" w:space="0" w:color="0A3254"/>
            </w:tcBorders>
            <w:shd w:val="clear" w:color="auto" w:fill="FFFFFF" w:themeFill="background1"/>
            <w:vAlign w:val="center"/>
            <w:hideMark/>
          </w:tcPr>
          <w:p w14:paraId="0B65937E"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 xml:space="preserve">Disease manifestation </w:t>
            </w:r>
          </w:p>
        </w:tc>
        <w:tc>
          <w:tcPr>
            <w:tcW w:w="5670" w:type="dxa"/>
            <w:tcBorders>
              <w:top w:val="nil"/>
              <w:left w:val="nil"/>
              <w:bottom w:val="single" w:sz="4" w:space="0" w:color="0A3254"/>
              <w:right w:val="nil"/>
            </w:tcBorders>
            <w:shd w:val="clear" w:color="auto" w:fill="FFFFFF" w:themeFill="background1"/>
            <w:vAlign w:val="center"/>
            <w:hideMark/>
          </w:tcPr>
          <w:p w14:paraId="52D80DA2"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Disease progression (e.g. acute vs. chronic, attacks)</w:t>
            </w:r>
          </w:p>
        </w:tc>
        <w:tc>
          <w:tcPr>
            <w:tcW w:w="4961" w:type="dxa"/>
            <w:vMerge w:val="restart"/>
            <w:tcBorders>
              <w:top w:val="single" w:sz="4" w:space="0" w:color="auto"/>
              <w:left w:val="single" w:sz="4" w:space="0" w:color="auto"/>
              <w:bottom w:val="single" w:sz="4" w:space="0" w:color="auto"/>
            </w:tcBorders>
            <w:shd w:val="clear" w:color="auto" w:fill="FFFFFF" w:themeFill="background1"/>
            <w:vAlign w:val="center"/>
            <w:hideMark/>
          </w:tcPr>
          <w:p w14:paraId="458FD6EB" w14:textId="1C0EB61C" w:rsidR="00226D2F" w:rsidRPr="00244CA1" w:rsidRDefault="00244CA1"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Characterize</w:t>
            </w:r>
            <w:r w:rsidR="00226D2F" w:rsidRPr="00244CA1">
              <w:rPr>
                <w:rFonts w:ascii="Arial" w:eastAsia="Times New Roman" w:hAnsi="Arial" w:cs="Arial"/>
                <w:color w:val="000000"/>
                <w:sz w:val="20"/>
                <w:szCs w:val="20"/>
                <w:lang w:val="en-US"/>
              </w:rPr>
              <w:t xml:space="preserve"> the disease profile, which sets up for the treatment goals </w:t>
            </w:r>
            <w:r w:rsidR="00226D2F" w:rsidRPr="00244CA1">
              <w:rPr>
                <w:rFonts w:ascii="Arial" w:eastAsia="Times New Roman" w:hAnsi="Arial" w:cs="Arial"/>
                <w:color w:val="000000"/>
                <w:sz w:val="20"/>
                <w:szCs w:val="20"/>
                <w:lang w:val="en-US"/>
              </w:rPr>
              <w:br/>
              <w:t>Identify the urgency to treat</w:t>
            </w:r>
          </w:p>
        </w:tc>
      </w:tr>
      <w:tr w:rsidR="00226D2F" w:rsidRPr="00244CA1" w14:paraId="32B454E4" w14:textId="77777777" w:rsidTr="00FD78A5">
        <w:trPr>
          <w:trHeight w:val="273"/>
          <w:jc w:val="center"/>
        </w:trPr>
        <w:tc>
          <w:tcPr>
            <w:tcW w:w="1560" w:type="dxa"/>
            <w:vMerge/>
            <w:tcBorders>
              <w:top w:val="single" w:sz="4" w:space="0" w:color="auto"/>
              <w:right w:val="single" w:sz="4" w:space="0" w:color="0A3254"/>
            </w:tcBorders>
            <w:shd w:val="clear" w:color="auto" w:fill="FFFFFF" w:themeFill="background1"/>
            <w:vAlign w:val="center"/>
            <w:hideMark/>
          </w:tcPr>
          <w:p w14:paraId="175FD7E5" w14:textId="77777777" w:rsidR="00226D2F" w:rsidRPr="00244CA1" w:rsidRDefault="00226D2F" w:rsidP="00FD78A5">
            <w:pPr>
              <w:spacing w:after="0" w:line="240" w:lineRule="auto"/>
              <w:rPr>
                <w:rFonts w:ascii="Arial" w:eastAsia="Times New Roman" w:hAnsi="Arial" w:cs="Arial"/>
                <w:b/>
                <w:bCs/>
                <w:color w:val="FFFFFF"/>
                <w:sz w:val="20"/>
                <w:szCs w:val="20"/>
                <w:lang w:val="en-US"/>
              </w:rPr>
            </w:pPr>
          </w:p>
        </w:tc>
        <w:tc>
          <w:tcPr>
            <w:tcW w:w="1843" w:type="dxa"/>
            <w:vMerge/>
            <w:tcBorders>
              <w:top w:val="nil"/>
              <w:left w:val="single" w:sz="4" w:space="0" w:color="0A3254"/>
              <w:bottom w:val="single" w:sz="4" w:space="0" w:color="0A3254"/>
              <w:right w:val="single" w:sz="4" w:space="0" w:color="0A3254"/>
            </w:tcBorders>
            <w:shd w:val="clear" w:color="auto" w:fill="FFFFFF" w:themeFill="background1"/>
            <w:vAlign w:val="center"/>
            <w:hideMark/>
          </w:tcPr>
          <w:p w14:paraId="52EA2C8E"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c>
          <w:tcPr>
            <w:tcW w:w="5670" w:type="dxa"/>
            <w:tcBorders>
              <w:top w:val="nil"/>
              <w:left w:val="nil"/>
              <w:bottom w:val="single" w:sz="4" w:space="0" w:color="0A3254"/>
              <w:right w:val="nil"/>
            </w:tcBorders>
            <w:shd w:val="clear" w:color="auto" w:fill="FFFFFF" w:themeFill="background1"/>
            <w:vAlign w:val="center"/>
            <w:hideMark/>
          </w:tcPr>
          <w:p w14:paraId="7CBC1E8C"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Impact on mortality and life expectancy / prognosis</w:t>
            </w:r>
          </w:p>
        </w:tc>
        <w:tc>
          <w:tcPr>
            <w:tcW w:w="4961" w:type="dxa"/>
            <w:vMerge/>
            <w:tcBorders>
              <w:top w:val="single" w:sz="4" w:space="0" w:color="auto"/>
              <w:left w:val="single" w:sz="4" w:space="0" w:color="auto"/>
              <w:bottom w:val="single" w:sz="4" w:space="0" w:color="auto"/>
            </w:tcBorders>
            <w:shd w:val="clear" w:color="auto" w:fill="FFFFFF" w:themeFill="background1"/>
            <w:vAlign w:val="center"/>
            <w:hideMark/>
          </w:tcPr>
          <w:p w14:paraId="57ECCE54"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r>
      <w:tr w:rsidR="00226D2F" w:rsidRPr="00244CA1" w14:paraId="7C449F2C" w14:textId="77777777" w:rsidTr="00FD78A5">
        <w:trPr>
          <w:trHeight w:val="273"/>
          <w:jc w:val="center"/>
        </w:trPr>
        <w:tc>
          <w:tcPr>
            <w:tcW w:w="1560" w:type="dxa"/>
            <w:vMerge/>
            <w:tcBorders>
              <w:top w:val="single" w:sz="4" w:space="0" w:color="auto"/>
              <w:right w:val="single" w:sz="4" w:space="0" w:color="0A3254"/>
            </w:tcBorders>
            <w:shd w:val="clear" w:color="auto" w:fill="FFFFFF" w:themeFill="background1"/>
            <w:vAlign w:val="center"/>
            <w:hideMark/>
          </w:tcPr>
          <w:p w14:paraId="4B2989A4" w14:textId="77777777" w:rsidR="00226D2F" w:rsidRPr="00244CA1" w:rsidRDefault="00226D2F" w:rsidP="00FD78A5">
            <w:pPr>
              <w:spacing w:after="0" w:line="240" w:lineRule="auto"/>
              <w:rPr>
                <w:rFonts w:ascii="Arial" w:eastAsia="Times New Roman" w:hAnsi="Arial" w:cs="Arial"/>
                <w:b/>
                <w:bCs/>
                <w:color w:val="FFFFFF"/>
                <w:sz w:val="20"/>
                <w:szCs w:val="20"/>
                <w:lang w:val="en-US"/>
              </w:rPr>
            </w:pPr>
          </w:p>
        </w:tc>
        <w:tc>
          <w:tcPr>
            <w:tcW w:w="1843" w:type="dxa"/>
            <w:vMerge/>
            <w:tcBorders>
              <w:top w:val="nil"/>
              <w:left w:val="single" w:sz="4" w:space="0" w:color="0A3254"/>
              <w:bottom w:val="single" w:sz="4" w:space="0" w:color="0A3254"/>
              <w:right w:val="single" w:sz="4" w:space="0" w:color="0A3254"/>
            </w:tcBorders>
            <w:shd w:val="clear" w:color="auto" w:fill="FFFFFF" w:themeFill="background1"/>
            <w:vAlign w:val="center"/>
            <w:hideMark/>
          </w:tcPr>
          <w:p w14:paraId="1392381D"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c>
          <w:tcPr>
            <w:tcW w:w="5670" w:type="dxa"/>
            <w:tcBorders>
              <w:top w:val="nil"/>
              <w:left w:val="nil"/>
              <w:bottom w:val="single" w:sz="4" w:space="0" w:color="0A3254"/>
              <w:right w:val="nil"/>
            </w:tcBorders>
            <w:shd w:val="clear" w:color="auto" w:fill="FFFFFF" w:themeFill="background1"/>
            <w:vAlign w:val="center"/>
            <w:hideMark/>
          </w:tcPr>
          <w:p w14:paraId="6B7F7AB6"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Impact on morbidity</w:t>
            </w:r>
          </w:p>
        </w:tc>
        <w:tc>
          <w:tcPr>
            <w:tcW w:w="4961" w:type="dxa"/>
            <w:vMerge/>
            <w:tcBorders>
              <w:top w:val="single" w:sz="4" w:space="0" w:color="auto"/>
              <w:left w:val="single" w:sz="4" w:space="0" w:color="auto"/>
              <w:bottom w:val="single" w:sz="4" w:space="0" w:color="auto"/>
            </w:tcBorders>
            <w:shd w:val="clear" w:color="auto" w:fill="FFFFFF" w:themeFill="background1"/>
            <w:vAlign w:val="center"/>
            <w:hideMark/>
          </w:tcPr>
          <w:p w14:paraId="14939194"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r>
      <w:tr w:rsidR="00226D2F" w:rsidRPr="00244CA1" w14:paraId="05FAA727" w14:textId="77777777" w:rsidTr="00FD78A5">
        <w:trPr>
          <w:trHeight w:val="273"/>
          <w:jc w:val="center"/>
        </w:trPr>
        <w:tc>
          <w:tcPr>
            <w:tcW w:w="1560" w:type="dxa"/>
            <w:vMerge/>
            <w:tcBorders>
              <w:top w:val="single" w:sz="4" w:space="0" w:color="auto"/>
              <w:right w:val="single" w:sz="4" w:space="0" w:color="0A3254"/>
            </w:tcBorders>
            <w:shd w:val="clear" w:color="auto" w:fill="FFFFFF" w:themeFill="background1"/>
            <w:vAlign w:val="center"/>
            <w:hideMark/>
          </w:tcPr>
          <w:p w14:paraId="6F9B54F7" w14:textId="77777777" w:rsidR="00226D2F" w:rsidRPr="00244CA1" w:rsidRDefault="00226D2F" w:rsidP="00FD78A5">
            <w:pPr>
              <w:spacing w:after="0" w:line="240" w:lineRule="auto"/>
              <w:rPr>
                <w:rFonts w:ascii="Arial" w:eastAsia="Times New Roman" w:hAnsi="Arial" w:cs="Arial"/>
                <w:b/>
                <w:bCs/>
                <w:color w:val="FFFFFF"/>
                <w:sz w:val="20"/>
                <w:szCs w:val="20"/>
                <w:lang w:val="en-US"/>
              </w:rPr>
            </w:pPr>
          </w:p>
        </w:tc>
        <w:tc>
          <w:tcPr>
            <w:tcW w:w="1843" w:type="dxa"/>
            <w:vMerge/>
            <w:tcBorders>
              <w:top w:val="nil"/>
              <w:left w:val="single" w:sz="4" w:space="0" w:color="0A3254"/>
              <w:bottom w:val="single" w:sz="4" w:space="0" w:color="0A3254"/>
              <w:right w:val="single" w:sz="4" w:space="0" w:color="0A3254"/>
            </w:tcBorders>
            <w:shd w:val="clear" w:color="auto" w:fill="FFFFFF" w:themeFill="background1"/>
            <w:vAlign w:val="center"/>
            <w:hideMark/>
          </w:tcPr>
          <w:p w14:paraId="35177CD8"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c>
          <w:tcPr>
            <w:tcW w:w="5670" w:type="dxa"/>
            <w:tcBorders>
              <w:top w:val="nil"/>
              <w:left w:val="nil"/>
              <w:bottom w:val="single" w:sz="4" w:space="0" w:color="0A3254"/>
              <w:right w:val="nil"/>
            </w:tcBorders>
            <w:shd w:val="clear" w:color="auto" w:fill="FFFFFF" w:themeFill="background1"/>
            <w:vAlign w:val="center"/>
            <w:hideMark/>
          </w:tcPr>
          <w:p w14:paraId="611D40B6"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 xml:space="preserve">Impact on quality of life </w:t>
            </w:r>
          </w:p>
        </w:tc>
        <w:tc>
          <w:tcPr>
            <w:tcW w:w="4961" w:type="dxa"/>
            <w:vMerge/>
            <w:tcBorders>
              <w:top w:val="single" w:sz="4" w:space="0" w:color="auto"/>
              <w:left w:val="single" w:sz="4" w:space="0" w:color="auto"/>
              <w:bottom w:val="single" w:sz="4" w:space="0" w:color="auto"/>
            </w:tcBorders>
            <w:shd w:val="clear" w:color="auto" w:fill="FFFFFF" w:themeFill="background1"/>
            <w:vAlign w:val="center"/>
            <w:hideMark/>
          </w:tcPr>
          <w:p w14:paraId="3A486294"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r>
      <w:tr w:rsidR="00226D2F" w:rsidRPr="00244CA1" w14:paraId="03412679" w14:textId="77777777" w:rsidTr="00FD78A5">
        <w:trPr>
          <w:trHeight w:val="273"/>
          <w:jc w:val="center"/>
        </w:trPr>
        <w:tc>
          <w:tcPr>
            <w:tcW w:w="1560" w:type="dxa"/>
            <w:vMerge/>
            <w:tcBorders>
              <w:top w:val="single" w:sz="4" w:space="0" w:color="auto"/>
              <w:right w:val="single" w:sz="4" w:space="0" w:color="0A3254"/>
            </w:tcBorders>
            <w:shd w:val="clear" w:color="auto" w:fill="FFFFFF" w:themeFill="background1"/>
            <w:vAlign w:val="center"/>
            <w:hideMark/>
          </w:tcPr>
          <w:p w14:paraId="7BEB3F68" w14:textId="77777777" w:rsidR="00226D2F" w:rsidRPr="00244CA1" w:rsidRDefault="00226D2F" w:rsidP="00FD78A5">
            <w:pPr>
              <w:spacing w:after="0" w:line="240" w:lineRule="auto"/>
              <w:rPr>
                <w:rFonts w:ascii="Arial" w:eastAsia="Times New Roman" w:hAnsi="Arial" w:cs="Arial"/>
                <w:b/>
                <w:bCs/>
                <w:color w:val="FFFFFF"/>
                <w:sz w:val="20"/>
                <w:szCs w:val="20"/>
                <w:lang w:val="en-US"/>
              </w:rPr>
            </w:pPr>
          </w:p>
        </w:tc>
        <w:tc>
          <w:tcPr>
            <w:tcW w:w="1843" w:type="dxa"/>
            <w:vMerge/>
            <w:tcBorders>
              <w:top w:val="nil"/>
              <w:left w:val="single" w:sz="4" w:space="0" w:color="0A3254"/>
              <w:bottom w:val="single" w:sz="4" w:space="0" w:color="0A3254"/>
              <w:right w:val="single" w:sz="4" w:space="0" w:color="0A3254"/>
            </w:tcBorders>
            <w:shd w:val="clear" w:color="auto" w:fill="FFFFFF" w:themeFill="background1"/>
            <w:vAlign w:val="center"/>
            <w:hideMark/>
          </w:tcPr>
          <w:p w14:paraId="0AEC7A7C"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c>
          <w:tcPr>
            <w:tcW w:w="5670" w:type="dxa"/>
            <w:tcBorders>
              <w:top w:val="nil"/>
              <w:left w:val="nil"/>
              <w:bottom w:val="single" w:sz="4" w:space="0" w:color="0A3254"/>
              <w:right w:val="nil"/>
            </w:tcBorders>
            <w:shd w:val="clear" w:color="auto" w:fill="FFFFFF" w:themeFill="background1"/>
            <w:vAlign w:val="center"/>
            <w:hideMark/>
          </w:tcPr>
          <w:p w14:paraId="2D23AAB5"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Extent of variability in disease presentation and severity</w:t>
            </w:r>
          </w:p>
        </w:tc>
        <w:tc>
          <w:tcPr>
            <w:tcW w:w="4961" w:type="dxa"/>
            <w:vMerge/>
            <w:tcBorders>
              <w:top w:val="single" w:sz="4" w:space="0" w:color="auto"/>
              <w:left w:val="single" w:sz="4" w:space="0" w:color="auto"/>
              <w:bottom w:val="single" w:sz="4" w:space="0" w:color="auto"/>
            </w:tcBorders>
            <w:shd w:val="clear" w:color="auto" w:fill="FFFFFF" w:themeFill="background1"/>
            <w:vAlign w:val="center"/>
            <w:hideMark/>
          </w:tcPr>
          <w:p w14:paraId="4C58BC6B"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r>
      <w:tr w:rsidR="00226D2F" w:rsidRPr="00244CA1" w14:paraId="57361839" w14:textId="77777777" w:rsidTr="00FD78A5">
        <w:trPr>
          <w:trHeight w:val="527"/>
          <w:jc w:val="center"/>
        </w:trPr>
        <w:tc>
          <w:tcPr>
            <w:tcW w:w="1560" w:type="dxa"/>
            <w:vMerge/>
            <w:tcBorders>
              <w:top w:val="single" w:sz="4" w:space="0" w:color="auto"/>
              <w:right w:val="single" w:sz="4" w:space="0" w:color="0A3254"/>
            </w:tcBorders>
            <w:shd w:val="clear" w:color="auto" w:fill="FFFFFF" w:themeFill="background1"/>
            <w:vAlign w:val="center"/>
            <w:hideMark/>
          </w:tcPr>
          <w:p w14:paraId="756D9C03" w14:textId="77777777" w:rsidR="00226D2F" w:rsidRPr="00244CA1" w:rsidRDefault="00226D2F" w:rsidP="00FD78A5">
            <w:pPr>
              <w:spacing w:after="0" w:line="240" w:lineRule="auto"/>
              <w:rPr>
                <w:rFonts w:ascii="Arial" w:eastAsia="Times New Roman" w:hAnsi="Arial" w:cs="Arial"/>
                <w:b/>
                <w:bCs/>
                <w:color w:val="FFFFFF"/>
                <w:sz w:val="20"/>
                <w:szCs w:val="20"/>
                <w:lang w:val="en-US"/>
              </w:rPr>
            </w:pPr>
          </w:p>
        </w:tc>
        <w:tc>
          <w:tcPr>
            <w:tcW w:w="1843" w:type="dxa"/>
            <w:tcBorders>
              <w:top w:val="nil"/>
              <w:left w:val="nil"/>
              <w:bottom w:val="single" w:sz="4" w:space="0" w:color="0A3254"/>
              <w:right w:val="single" w:sz="4" w:space="0" w:color="0A3254"/>
            </w:tcBorders>
            <w:shd w:val="clear" w:color="auto" w:fill="FFFFFF" w:themeFill="background1"/>
            <w:vAlign w:val="center"/>
            <w:hideMark/>
          </w:tcPr>
          <w:p w14:paraId="090717CE"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 xml:space="preserve">Economic burden of disease </w:t>
            </w:r>
          </w:p>
        </w:tc>
        <w:tc>
          <w:tcPr>
            <w:tcW w:w="5670" w:type="dxa"/>
            <w:tcBorders>
              <w:top w:val="single" w:sz="4" w:space="0" w:color="0A3254"/>
              <w:left w:val="nil"/>
              <w:bottom w:val="single" w:sz="4" w:space="0" w:color="0A3254"/>
              <w:right w:val="single" w:sz="4" w:space="0" w:color="auto"/>
            </w:tcBorders>
            <w:shd w:val="clear" w:color="auto" w:fill="FFFFFF" w:themeFill="background1"/>
            <w:vAlign w:val="center"/>
            <w:hideMark/>
          </w:tcPr>
          <w:p w14:paraId="7028F5DA"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 xml:space="preserve">Economic and societal impact (e.g. missed school days, productivity) </w:t>
            </w:r>
          </w:p>
        </w:tc>
        <w:tc>
          <w:tcPr>
            <w:tcW w:w="4961" w:type="dxa"/>
            <w:tcBorders>
              <w:top w:val="single" w:sz="4" w:space="0" w:color="auto"/>
              <w:left w:val="single" w:sz="4" w:space="0" w:color="auto"/>
              <w:bottom w:val="single" w:sz="4" w:space="0" w:color="auto"/>
            </w:tcBorders>
            <w:shd w:val="clear" w:color="auto" w:fill="FFFFFF" w:themeFill="background1"/>
            <w:vAlign w:val="center"/>
            <w:hideMark/>
          </w:tcPr>
          <w:p w14:paraId="6E6C98FD"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 xml:space="preserve">Present a holistic view of the disease impact; this influences the perception of burden of disease sets up for discussion of spillover effects </w:t>
            </w:r>
          </w:p>
        </w:tc>
      </w:tr>
      <w:tr w:rsidR="00226D2F" w:rsidRPr="00244CA1" w14:paraId="1A260D72" w14:textId="77777777" w:rsidTr="00FD78A5">
        <w:trPr>
          <w:trHeight w:val="273"/>
          <w:jc w:val="center"/>
        </w:trPr>
        <w:tc>
          <w:tcPr>
            <w:tcW w:w="1560" w:type="dxa"/>
            <w:vMerge/>
            <w:tcBorders>
              <w:top w:val="single" w:sz="4" w:space="0" w:color="auto"/>
              <w:right w:val="single" w:sz="4" w:space="0" w:color="0A3254"/>
            </w:tcBorders>
            <w:shd w:val="clear" w:color="auto" w:fill="FFFFFF" w:themeFill="background1"/>
            <w:vAlign w:val="center"/>
            <w:hideMark/>
          </w:tcPr>
          <w:p w14:paraId="514C155A" w14:textId="77777777" w:rsidR="00226D2F" w:rsidRPr="00244CA1" w:rsidRDefault="00226D2F" w:rsidP="00FD78A5">
            <w:pPr>
              <w:spacing w:after="0" w:line="240" w:lineRule="auto"/>
              <w:rPr>
                <w:rFonts w:ascii="Arial" w:eastAsia="Times New Roman" w:hAnsi="Arial" w:cs="Arial"/>
                <w:b/>
                <w:bCs/>
                <w:color w:val="FFFFFF"/>
                <w:sz w:val="20"/>
                <w:szCs w:val="20"/>
                <w:lang w:val="en-US"/>
              </w:rPr>
            </w:pPr>
          </w:p>
        </w:tc>
        <w:tc>
          <w:tcPr>
            <w:tcW w:w="1843" w:type="dxa"/>
            <w:vMerge w:val="restart"/>
            <w:tcBorders>
              <w:top w:val="nil"/>
              <w:left w:val="single" w:sz="4" w:space="0" w:color="0A3254"/>
              <w:bottom w:val="single" w:sz="4" w:space="0" w:color="0A3254"/>
              <w:right w:val="single" w:sz="4" w:space="0" w:color="0A3254"/>
            </w:tcBorders>
            <w:shd w:val="clear" w:color="auto" w:fill="FFFFFF" w:themeFill="background1"/>
            <w:vAlign w:val="center"/>
            <w:hideMark/>
          </w:tcPr>
          <w:p w14:paraId="6EDC04F2"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Diagnostic pathway</w:t>
            </w:r>
          </w:p>
        </w:tc>
        <w:tc>
          <w:tcPr>
            <w:tcW w:w="5670" w:type="dxa"/>
            <w:tcBorders>
              <w:top w:val="nil"/>
              <w:left w:val="nil"/>
              <w:bottom w:val="single" w:sz="4" w:space="0" w:color="0A3254"/>
              <w:right w:val="nil"/>
            </w:tcBorders>
            <w:shd w:val="clear" w:color="auto" w:fill="FFFFFF" w:themeFill="background1"/>
            <w:vAlign w:val="center"/>
            <w:hideMark/>
          </w:tcPr>
          <w:p w14:paraId="09B69D4C"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 xml:space="preserve">Time to diagnosis </w:t>
            </w:r>
          </w:p>
        </w:tc>
        <w:tc>
          <w:tcPr>
            <w:tcW w:w="4961" w:type="dxa"/>
            <w:vMerge w:val="restart"/>
            <w:tcBorders>
              <w:top w:val="single" w:sz="4" w:space="0" w:color="auto"/>
              <w:left w:val="single" w:sz="4" w:space="0" w:color="auto"/>
              <w:bottom w:val="single" w:sz="4" w:space="0" w:color="auto"/>
            </w:tcBorders>
            <w:shd w:val="clear" w:color="auto" w:fill="FFFFFF" w:themeFill="background1"/>
            <w:vAlign w:val="center"/>
            <w:hideMark/>
          </w:tcPr>
          <w:p w14:paraId="3DBD16F2"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 xml:space="preserve">Impact on start/stop rules, reimbursement criteria (e.g. restriction to sub-populations), budget impact </w:t>
            </w:r>
          </w:p>
        </w:tc>
      </w:tr>
      <w:tr w:rsidR="00226D2F" w:rsidRPr="00244CA1" w14:paraId="68E7778C" w14:textId="77777777" w:rsidTr="00FD78A5">
        <w:trPr>
          <w:trHeight w:val="686"/>
          <w:jc w:val="center"/>
        </w:trPr>
        <w:tc>
          <w:tcPr>
            <w:tcW w:w="1560" w:type="dxa"/>
            <w:vMerge/>
            <w:tcBorders>
              <w:top w:val="single" w:sz="4" w:space="0" w:color="auto"/>
              <w:right w:val="single" w:sz="4" w:space="0" w:color="0A3254"/>
            </w:tcBorders>
            <w:shd w:val="clear" w:color="auto" w:fill="FFFFFF" w:themeFill="background1"/>
            <w:vAlign w:val="center"/>
            <w:hideMark/>
          </w:tcPr>
          <w:p w14:paraId="40DE857D" w14:textId="77777777" w:rsidR="00226D2F" w:rsidRPr="00244CA1" w:rsidRDefault="00226D2F" w:rsidP="00FD78A5">
            <w:pPr>
              <w:spacing w:after="0" w:line="240" w:lineRule="auto"/>
              <w:rPr>
                <w:rFonts w:ascii="Arial" w:eastAsia="Times New Roman" w:hAnsi="Arial" w:cs="Arial"/>
                <w:b/>
                <w:bCs/>
                <w:color w:val="FFFFFF"/>
                <w:sz w:val="20"/>
                <w:szCs w:val="20"/>
                <w:lang w:val="en-US"/>
              </w:rPr>
            </w:pPr>
          </w:p>
        </w:tc>
        <w:tc>
          <w:tcPr>
            <w:tcW w:w="1843" w:type="dxa"/>
            <w:vMerge/>
            <w:tcBorders>
              <w:top w:val="nil"/>
              <w:left w:val="single" w:sz="4" w:space="0" w:color="0A3254"/>
              <w:bottom w:val="single" w:sz="4" w:space="0" w:color="0A3254"/>
              <w:right w:val="single" w:sz="4" w:space="0" w:color="0A3254"/>
            </w:tcBorders>
            <w:shd w:val="clear" w:color="auto" w:fill="FFFFFF" w:themeFill="background1"/>
            <w:vAlign w:val="center"/>
            <w:hideMark/>
          </w:tcPr>
          <w:p w14:paraId="33B3D34B"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c>
          <w:tcPr>
            <w:tcW w:w="5670" w:type="dxa"/>
            <w:tcBorders>
              <w:top w:val="nil"/>
              <w:left w:val="nil"/>
              <w:bottom w:val="single" w:sz="4" w:space="0" w:color="0A3254"/>
              <w:right w:val="nil"/>
            </w:tcBorders>
            <w:shd w:val="clear" w:color="auto" w:fill="FFFFFF" w:themeFill="background1"/>
            <w:vAlign w:val="center"/>
            <w:hideMark/>
          </w:tcPr>
          <w:p w14:paraId="14BDB7A5"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Diagnosis method (e.g. biomarker test, clinical differential, diagnosis of exclusion)</w:t>
            </w:r>
          </w:p>
        </w:tc>
        <w:tc>
          <w:tcPr>
            <w:tcW w:w="4961" w:type="dxa"/>
            <w:vMerge/>
            <w:tcBorders>
              <w:top w:val="single" w:sz="4" w:space="0" w:color="auto"/>
              <w:left w:val="single" w:sz="4" w:space="0" w:color="auto"/>
              <w:bottom w:val="single" w:sz="4" w:space="0" w:color="auto"/>
            </w:tcBorders>
            <w:shd w:val="clear" w:color="auto" w:fill="FFFFFF" w:themeFill="background1"/>
            <w:vAlign w:val="center"/>
            <w:hideMark/>
          </w:tcPr>
          <w:p w14:paraId="4D3AEEC9"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r>
      <w:tr w:rsidR="00226D2F" w:rsidRPr="00244CA1" w14:paraId="74E577D2" w14:textId="77777777" w:rsidTr="00FD78A5">
        <w:trPr>
          <w:trHeight w:val="273"/>
          <w:jc w:val="center"/>
        </w:trPr>
        <w:tc>
          <w:tcPr>
            <w:tcW w:w="1560" w:type="dxa"/>
            <w:vMerge/>
            <w:tcBorders>
              <w:top w:val="single" w:sz="4" w:space="0" w:color="auto"/>
              <w:right w:val="single" w:sz="4" w:space="0" w:color="0A3254"/>
            </w:tcBorders>
            <w:shd w:val="clear" w:color="auto" w:fill="FFFFFF" w:themeFill="background1"/>
            <w:vAlign w:val="center"/>
            <w:hideMark/>
          </w:tcPr>
          <w:p w14:paraId="12E23098" w14:textId="77777777" w:rsidR="00226D2F" w:rsidRPr="00244CA1" w:rsidRDefault="00226D2F" w:rsidP="00FD78A5">
            <w:pPr>
              <w:spacing w:after="0" w:line="240" w:lineRule="auto"/>
              <w:rPr>
                <w:rFonts w:ascii="Arial" w:eastAsia="Times New Roman" w:hAnsi="Arial" w:cs="Arial"/>
                <w:b/>
                <w:bCs/>
                <w:color w:val="FFFFFF"/>
                <w:sz w:val="20"/>
                <w:szCs w:val="20"/>
                <w:lang w:val="en-US"/>
              </w:rPr>
            </w:pPr>
          </w:p>
        </w:tc>
        <w:tc>
          <w:tcPr>
            <w:tcW w:w="1843" w:type="dxa"/>
            <w:vMerge/>
            <w:tcBorders>
              <w:top w:val="nil"/>
              <w:left w:val="single" w:sz="4" w:space="0" w:color="0A3254"/>
              <w:bottom w:val="single" w:sz="4" w:space="0" w:color="0A3254"/>
              <w:right w:val="single" w:sz="4" w:space="0" w:color="0A3254"/>
            </w:tcBorders>
            <w:shd w:val="clear" w:color="auto" w:fill="FFFFFF" w:themeFill="background1"/>
            <w:vAlign w:val="center"/>
            <w:hideMark/>
          </w:tcPr>
          <w:p w14:paraId="0A6EFEEE"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c>
          <w:tcPr>
            <w:tcW w:w="5670" w:type="dxa"/>
            <w:tcBorders>
              <w:top w:val="nil"/>
              <w:left w:val="nil"/>
              <w:bottom w:val="single" w:sz="4" w:space="0" w:color="0A3254"/>
              <w:right w:val="nil"/>
            </w:tcBorders>
            <w:shd w:val="clear" w:color="auto" w:fill="FFFFFF" w:themeFill="background1"/>
            <w:vAlign w:val="center"/>
            <w:hideMark/>
          </w:tcPr>
          <w:p w14:paraId="5F369D6B"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Diagnosis rate</w:t>
            </w:r>
          </w:p>
        </w:tc>
        <w:tc>
          <w:tcPr>
            <w:tcW w:w="4961" w:type="dxa"/>
            <w:vMerge/>
            <w:tcBorders>
              <w:top w:val="single" w:sz="4" w:space="0" w:color="auto"/>
              <w:left w:val="single" w:sz="4" w:space="0" w:color="auto"/>
              <w:bottom w:val="single" w:sz="4" w:space="0" w:color="auto"/>
            </w:tcBorders>
            <w:shd w:val="clear" w:color="auto" w:fill="FFFFFF" w:themeFill="background1"/>
            <w:vAlign w:val="center"/>
            <w:hideMark/>
          </w:tcPr>
          <w:p w14:paraId="4D41EB1C"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r>
      <w:tr w:rsidR="00226D2F" w:rsidRPr="00244CA1" w14:paraId="6EFB3BFC" w14:textId="77777777" w:rsidTr="00FD78A5">
        <w:trPr>
          <w:trHeight w:val="273"/>
          <w:jc w:val="center"/>
        </w:trPr>
        <w:tc>
          <w:tcPr>
            <w:tcW w:w="1560" w:type="dxa"/>
            <w:vMerge/>
            <w:tcBorders>
              <w:top w:val="single" w:sz="4" w:space="0" w:color="auto"/>
              <w:right w:val="single" w:sz="4" w:space="0" w:color="0A3254"/>
            </w:tcBorders>
            <w:shd w:val="clear" w:color="auto" w:fill="FFFFFF" w:themeFill="background1"/>
            <w:vAlign w:val="center"/>
            <w:hideMark/>
          </w:tcPr>
          <w:p w14:paraId="2232ADA6" w14:textId="77777777" w:rsidR="00226D2F" w:rsidRPr="00244CA1" w:rsidRDefault="00226D2F" w:rsidP="00FD78A5">
            <w:pPr>
              <w:spacing w:after="0" w:line="240" w:lineRule="auto"/>
              <w:rPr>
                <w:rFonts w:ascii="Arial" w:eastAsia="Times New Roman" w:hAnsi="Arial" w:cs="Arial"/>
                <w:b/>
                <w:bCs/>
                <w:color w:val="FFFFFF"/>
                <w:sz w:val="20"/>
                <w:szCs w:val="20"/>
                <w:lang w:val="en-US"/>
              </w:rPr>
            </w:pPr>
          </w:p>
        </w:tc>
        <w:tc>
          <w:tcPr>
            <w:tcW w:w="1843" w:type="dxa"/>
            <w:vMerge/>
            <w:tcBorders>
              <w:top w:val="nil"/>
              <w:left w:val="single" w:sz="4" w:space="0" w:color="0A3254"/>
              <w:bottom w:val="single" w:sz="4" w:space="0" w:color="0A3254"/>
              <w:right w:val="single" w:sz="4" w:space="0" w:color="0A3254"/>
            </w:tcBorders>
            <w:shd w:val="clear" w:color="auto" w:fill="FFFFFF" w:themeFill="background1"/>
            <w:vAlign w:val="center"/>
            <w:hideMark/>
          </w:tcPr>
          <w:p w14:paraId="0D3C849C"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c>
          <w:tcPr>
            <w:tcW w:w="5670" w:type="dxa"/>
            <w:tcBorders>
              <w:top w:val="nil"/>
              <w:left w:val="nil"/>
              <w:bottom w:val="single" w:sz="4" w:space="0" w:color="0A3254"/>
              <w:right w:val="nil"/>
            </w:tcBorders>
            <w:shd w:val="clear" w:color="auto" w:fill="FFFFFF" w:themeFill="background1"/>
            <w:vAlign w:val="center"/>
            <w:hideMark/>
          </w:tcPr>
          <w:p w14:paraId="65B81D33"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 xml:space="preserve">Other elements </w:t>
            </w:r>
          </w:p>
        </w:tc>
        <w:tc>
          <w:tcPr>
            <w:tcW w:w="4961" w:type="dxa"/>
            <w:vMerge/>
            <w:tcBorders>
              <w:top w:val="single" w:sz="4" w:space="0" w:color="auto"/>
              <w:left w:val="single" w:sz="4" w:space="0" w:color="auto"/>
              <w:bottom w:val="single" w:sz="4" w:space="0" w:color="auto"/>
            </w:tcBorders>
            <w:shd w:val="clear" w:color="auto" w:fill="FFFFFF" w:themeFill="background1"/>
            <w:vAlign w:val="center"/>
            <w:hideMark/>
          </w:tcPr>
          <w:p w14:paraId="63452722"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r>
      <w:tr w:rsidR="00226D2F" w:rsidRPr="00244CA1" w14:paraId="0D0DB21F" w14:textId="77777777" w:rsidTr="00FD78A5">
        <w:trPr>
          <w:trHeight w:val="273"/>
          <w:jc w:val="center"/>
        </w:trPr>
        <w:tc>
          <w:tcPr>
            <w:tcW w:w="1560" w:type="dxa"/>
            <w:vMerge/>
            <w:tcBorders>
              <w:top w:val="single" w:sz="4" w:space="0" w:color="auto"/>
              <w:right w:val="single" w:sz="4" w:space="0" w:color="0A3254"/>
            </w:tcBorders>
            <w:shd w:val="clear" w:color="auto" w:fill="FFFFFF" w:themeFill="background1"/>
            <w:vAlign w:val="center"/>
            <w:hideMark/>
          </w:tcPr>
          <w:p w14:paraId="37391D52" w14:textId="77777777" w:rsidR="00226D2F" w:rsidRPr="00244CA1" w:rsidRDefault="00226D2F" w:rsidP="00FD78A5">
            <w:pPr>
              <w:spacing w:after="0" w:line="240" w:lineRule="auto"/>
              <w:rPr>
                <w:rFonts w:ascii="Arial" w:eastAsia="Times New Roman" w:hAnsi="Arial" w:cs="Arial"/>
                <w:b/>
                <w:bCs/>
                <w:color w:val="FFFFFF"/>
                <w:sz w:val="20"/>
                <w:szCs w:val="20"/>
                <w:lang w:val="en-US"/>
              </w:rPr>
            </w:pPr>
          </w:p>
        </w:tc>
        <w:tc>
          <w:tcPr>
            <w:tcW w:w="1843" w:type="dxa"/>
            <w:vMerge w:val="restart"/>
            <w:tcBorders>
              <w:top w:val="nil"/>
              <w:left w:val="single" w:sz="4" w:space="0" w:color="0A3254"/>
              <w:bottom w:val="single" w:sz="4" w:space="0" w:color="0A3254"/>
              <w:right w:val="single" w:sz="4" w:space="0" w:color="0A3254"/>
            </w:tcBorders>
            <w:shd w:val="clear" w:color="auto" w:fill="FFFFFF" w:themeFill="background1"/>
            <w:vAlign w:val="center"/>
            <w:hideMark/>
          </w:tcPr>
          <w:p w14:paraId="2526A67C"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 xml:space="preserve">Patient care pathway </w:t>
            </w:r>
          </w:p>
        </w:tc>
        <w:tc>
          <w:tcPr>
            <w:tcW w:w="5670" w:type="dxa"/>
            <w:tcBorders>
              <w:top w:val="nil"/>
              <w:left w:val="nil"/>
              <w:bottom w:val="single" w:sz="4" w:space="0" w:color="0A3254"/>
              <w:right w:val="nil"/>
            </w:tcBorders>
            <w:shd w:val="clear" w:color="auto" w:fill="FFFFFF" w:themeFill="background1"/>
            <w:vAlign w:val="center"/>
            <w:hideMark/>
          </w:tcPr>
          <w:p w14:paraId="56CDB8C4"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 xml:space="preserve">Availability of clinical guidelines </w:t>
            </w:r>
          </w:p>
        </w:tc>
        <w:tc>
          <w:tcPr>
            <w:tcW w:w="4961" w:type="dxa"/>
            <w:vMerge w:val="restart"/>
            <w:tcBorders>
              <w:top w:val="single" w:sz="4" w:space="0" w:color="auto"/>
              <w:left w:val="single" w:sz="4" w:space="0" w:color="auto"/>
              <w:bottom w:val="single" w:sz="4" w:space="0" w:color="auto"/>
            </w:tcBorders>
            <w:shd w:val="clear" w:color="auto" w:fill="FFFFFF" w:themeFill="background1"/>
            <w:vAlign w:val="center"/>
            <w:hideMark/>
          </w:tcPr>
          <w:p w14:paraId="2D360940"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 xml:space="preserve">Qualify how the patient care experience is structured in the health system; this helps identify potential changes to the health system brought about by the novel treatment </w:t>
            </w:r>
          </w:p>
        </w:tc>
      </w:tr>
      <w:tr w:rsidR="00226D2F" w:rsidRPr="00244CA1" w14:paraId="223C9242" w14:textId="77777777" w:rsidTr="00FD78A5">
        <w:trPr>
          <w:trHeight w:val="273"/>
          <w:jc w:val="center"/>
        </w:trPr>
        <w:tc>
          <w:tcPr>
            <w:tcW w:w="1560" w:type="dxa"/>
            <w:vMerge/>
            <w:tcBorders>
              <w:top w:val="single" w:sz="4" w:space="0" w:color="auto"/>
              <w:right w:val="single" w:sz="4" w:space="0" w:color="0A3254"/>
            </w:tcBorders>
            <w:shd w:val="clear" w:color="auto" w:fill="FFFFFF" w:themeFill="background1"/>
            <w:vAlign w:val="center"/>
            <w:hideMark/>
          </w:tcPr>
          <w:p w14:paraId="617708E1" w14:textId="77777777" w:rsidR="00226D2F" w:rsidRPr="00244CA1" w:rsidRDefault="00226D2F" w:rsidP="00FD78A5">
            <w:pPr>
              <w:spacing w:after="0" w:line="240" w:lineRule="auto"/>
              <w:rPr>
                <w:rFonts w:ascii="Arial" w:eastAsia="Times New Roman" w:hAnsi="Arial" w:cs="Arial"/>
                <w:b/>
                <w:bCs/>
                <w:color w:val="FFFFFF"/>
                <w:sz w:val="20"/>
                <w:szCs w:val="20"/>
                <w:lang w:val="en-US"/>
              </w:rPr>
            </w:pPr>
          </w:p>
        </w:tc>
        <w:tc>
          <w:tcPr>
            <w:tcW w:w="1843" w:type="dxa"/>
            <w:vMerge/>
            <w:tcBorders>
              <w:top w:val="nil"/>
              <w:left w:val="single" w:sz="4" w:space="0" w:color="0A3254"/>
              <w:bottom w:val="single" w:sz="4" w:space="0" w:color="0A3254"/>
              <w:right w:val="single" w:sz="4" w:space="0" w:color="0A3254"/>
            </w:tcBorders>
            <w:shd w:val="clear" w:color="auto" w:fill="FFFFFF" w:themeFill="background1"/>
            <w:vAlign w:val="center"/>
            <w:hideMark/>
          </w:tcPr>
          <w:p w14:paraId="2E9C93BB"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c>
          <w:tcPr>
            <w:tcW w:w="5670" w:type="dxa"/>
            <w:tcBorders>
              <w:top w:val="nil"/>
              <w:left w:val="nil"/>
              <w:bottom w:val="single" w:sz="4" w:space="0" w:color="0A3254"/>
              <w:right w:val="nil"/>
            </w:tcBorders>
            <w:shd w:val="clear" w:color="auto" w:fill="FFFFFF" w:themeFill="background1"/>
            <w:vAlign w:val="center"/>
            <w:hideMark/>
          </w:tcPr>
          <w:p w14:paraId="47DC274D"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 xml:space="preserve">Patient experience </w:t>
            </w:r>
          </w:p>
        </w:tc>
        <w:tc>
          <w:tcPr>
            <w:tcW w:w="4961" w:type="dxa"/>
            <w:vMerge/>
            <w:tcBorders>
              <w:top w:val="single" w:sz="4" w:space="0" w:color="auto"/>
              <w:left w:val="single" w:sz="4" w:space="0" w:color="auto"/>
              <w:bottom w:val="single" w:sz="4" w:space="0" w:color="auto"/>
            </w:tcBorders>
            <w:shd w:val="clear" w:color="auto" w:fill="FFFFFF" w:themeFill="background1"/>
            <w:vAlign w:val="center"/>
            <w:hideMark/>
          </w:tcPr>
          <w:p w14:paraId="63DCA1EB"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r>
      <w:tr w:rsidR="00226D2F" w:rsidRPr="00244CA1" w14:paraId="2C2161F2" w14:textId="77777777" w:rsidTr="00FD78A5">
        <w:trPr>
          <w:trHeight w:val="316"/>
          <w:jc w:val="center"/>
        </w:trPr>
        <w:tc>
          <w:tcPr>
            <w:tcW w:w="1560" w:type="dxa"/>
            <w:vMerge/>
            <w:tcBorders>
              <w:top w:val="single" w:sz="4" w:space="0" w:color="auto"/>
              <w:right w:val="single" w:sz="4" w:space="0" w:color="0A3254"/>
            </w:tcBorders>
            <w:shd w:val="clear" w:color="auto" w:fill="FFFFFF" w:themeFill="background1"/>
            <w:vAlign w:val="center"/>
            <w:hideMark/>
          </w:tcPr>
          <w:p w14:paraId="08C3B84F" w14:textId="77777777" w:rsidR="00226D2F" w:rsidRPr="00244CA1" w:rsidRDefault="00226D2F" w:rsidP="00FD78A5">
            <w:pPr>
              <w:spacing w:after="0" w:line="240" w:lineRule="auto"/>
              <w:rPr>
                <w:rFonts w:ascii="Arial" w:eastAsia="Times New Roman" w:hAnsi="Arial" w:cs="Arial"/>
                <w:b/>
                <w:bCs/>
                <w:color w:val="FFFFFF"/>
                <w:sz w:val="20"/>
                <w:szCs w:val="20"/>
                <w:lang w:val="en-US"/>
              </w:rPr>
            </w:pPr>
          </w:p>
        </w:tc>
        <w:tc>
          <w:tcPr>
            <w:tcW w:w="1843" w:type="dxa"/>
            <w:vMerge/>
            <w:tcBorders>
              <w:top w:val="nil"/>
              <w:left w:val="single" w:sz="4" w:space="0" w:color="0A3254"/>
              <w:bottom w:val="single" w:sz="4" w:space="0" w:color="0A3254"/>
              <w:right w:val="single" w:sz="4" w:space="0" w:color="0A3254"/>
            </w:tcBorders>
            <w:shd w:val="clear" w:color="auto" w:fill="FFFFFF" w:themeFill="background1"/>
            <w:vAlign w:val="center"/>
            <w:hideMark/>
          </w:tcPr>
          <w:p w14:paraId="5782695E"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c>
          <w:tcPr>
            <w:tcW w:w="5670" w:type="dxa"/>
            <w:tcBorders>
              <w:top w:val="nil"/>
              <w:left w:val="nil"/>
              <w:bottom w:val="single" w:sz="4" w:space="0" w:color="0A3254"/>
              <w:right w:val="nil"/>
            </w:tcBorders>
            <w:shd w:val="clear" w:color="auto" w:fill="FFFFFF" w:themeFill="background1"/>
            <w:vAlign w:val="center"/>
            <w:hideMark/>
          </w:tcPr>
          <w:p w14:paraId="41111D9B"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 xml:space="preserve">Treatment capacity in the healthcare system </w:t>
            </w:r>
          </w:p>
        </w:tc>
        <w:tc>
          <w:tcPr>
            <w:tcW w:w="4961" w:type="dxa"/>
            <w:vMerge/>
            <w:tcBorders>
              <w:top w:val="single" w:sz="4" w:space="0" w:color="auto"/>
              <w:left w:val="single" w:sz="4" w:space="0" w:color="auto"/>
              <w:bottom w:val="single" w:sz="4" w:space="0" w:color="auto"/>
            </w:tcBorders>
            <w:shd w:val="clear" w:color="auto" w:fill="FFFFFF" w:themeFill="background1"/>
            <w:vAlign w:val="center"/>
            <w:hideMark/>
          </w:tcPr>
          <w:p w14:paraId="48A990B6"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r>
      <w:tr w:rsidR="00226D2F" w:rsidRPr="00244CA1" w14:paraId="315E8730" w14:textId="77777777" w:rsidTr="00FD78A5">
        <w:trPr>
          <w:trHeight w:val="273"/>
          <w:jc w:val="center"/>
        </w:trPr>
        <w:tc>
          <w:tcPr>
            <w:tcW w:w="1560" w:type="dxa"/>
            <w:vMerge/>
            <w:tcBorders>
              <w:top w:val="single" w:sz="4" w:space="0" w:color="auto"/>
              <w:right w:val="single" w:sz="4" w:space="0" w:color="0A3254"/>
            </w:tcBorders>
            <w:shd w:val="clear" w:color="auto" w:fill="FFFFFF" w:themeFill="background1"/>
            <w:vAlign w:val="center"/>
            <w:hideMark/>
          </w:tcPr>
          <w:p w14:paraId="17B753DD" w14:textId="77777777" w:rsidR="00226D2F" w:rsidRPr="00244CA1" w:rsidRDefault="00226D2F" w:rsidP="00FD78A5">
            <w:pPr>
              <w:spacing w:after="0" w:line="240" w:lineRule="auto"/>
              <w:rPr>
                <w:rFonts w:ascii="Arial" w:eastAsia="Times New Roman" w:hAnsi="Arial" w:cs="Arial"/>
                <w:b/>
                <w:bCs/>
                <w:color w:val="FFFFFF"/>
                <w:sz w:val="20"/>
                <w:szCs w:val="20"/>
                <w:lang w:val="en-US"/>
              </w:rPr>
            </w:pPr>
          </w:p>
        </w:tc>
        <w:tc>
          <w:tcPr>
            <w:tcW w:w="1843" w:type="dxa"/>
            <w:vMerge/>
            <w:tcBorders>
              <w:top w:val="nil"/>
              <w:left w:val="single" w:sz="4" w:space="0" w:color="0A3254"/>
              <w:bottom w:val="single" w:sz="4" w:space="0" w:color="0A3254"/>
              <w:right w:val="single" w:sz="4" w:space="0" w:color="0A3254"/>
            </w:tcBorders>
            <w:shd w:val="clear" w:color="auto" w:fill="FFFFFF" w:themeFill="background1"/>
            <w:vAlign w:val="center"/>
            <w:hideMark/>
          </w:tcPr>
          <w:p w14:paraId="6F18FBAE"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c>
          <w:tcPr>
            <w:tcW w:w="5670" w:type="dxa"/>
            <w:tcBorders>
              <w:top w:val="nil"/>
              <w:left w:val="nil"/>
              <w:bottom w:val="single" w:sz="4" w:space="0" w:color="0A3254"/>
              <w:right w:val="nil"/>
            </w:tcBorders>
            <w:shd w:val="clear" w:color="auto" w:fill="FFFFFF" w:themeFill="background1"/>
            <w:vAlign w:val="center"/>
            <w:hideMark/>
          </w:tcPr>
          <w:p w14:paraId="2C7C3D78" w14:textId="2173BA7F"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 xml:space="preserve">Treatment location (e.g. </w:t>
            </w:r>
            <w:r w:rsidR="00244CA1" w:rsidRPr="00244CA1">
              <w:rPr>
                <w:rFonts w:ascii="Arial" w:eastAsia="Times New Roman" w:hAnsi="Arial" w:cs="Arial"/>
                <w:color w:val="000000"/>
                <w:sz w:val="20"/>
                <w:szCs w:val="20"/>
                <w:lang w:val="en-US"/>
              </w:rPr>
              <w:t>center</w:t>
            </w:r>
            <w:r w:rsidRPr="00244CA1">
              <w:rPr>
                <w:rFonts w:ascii="Arial" w:eastAsia="Times New Roman" w:hAnsi="Arial" w:cs="Arial"/>
                <w:color w:val="000000"/>
                <w:sz w:val="20"/>
                <w:szCs w:val="20"/>
                <w:lang w:val="en-US"/>
              </w:rPr>
              <w:t xml:space="preserve"> of excellence)</w:t>
            </w:r>
          </w:p>
        </w:tc>
        <w:tc>
          <w:tcPr>
            <w:tcW w:w="4961" w:type="dxa"/>
            <w:vMerge/>
            <w:tcBorders>
              <w:top w:val="single" w:sz="4" w:space="0" w:color="auto"/>
              <w:left w:val="single" w:sz="4" w:space="0" w:color="auto"/>
              <w:bottom w:val="single" w:sz="4" w:space="0" w:color="auto"/>
            </w:tcBorders>
            <w:shd w:val="clear" w:color="auto" w:fill="FFFFFF" w:themeFill="background1"/>
            <w:vAlign w:val="center"/>
            <w:hideMark/>
          </w:tcPr>
          <w:p w14:paraId="354EF6CB"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r>
      <w:tr w:rsidR="00226D2F" w:rsidRPr="00244CA1" w14:paraId="28AA8155" w14:textId="77777777" w:rsidTr="00FD78A5">
        <w:trPr>
          <w:trHeight w:val="273"/>
          <w:jc w:val="center"/>
        </w:trPr>
        <w:tc>
          <w:tcPr>
            <w:tcW w:w="1560" w:type="dxa"/>
            <w:vMerge/>
            <w:tcBorders>
              <w:top w:val="single" w:sz="4" w:space="0" w:color="auto"/>
              <w:right w:val="single" w:sz="4" w:space="0" w:color="0A3254"/>
            </w:tcBorders>
            <w:shd w:val="clear" w:color="auto" w:fill="FFFFFF" w:themeFill="background1"/>
            <w:vAlign w:val="center"/>
            <w:hideMark/>
          </w:tcPr>
          <w:p w14:paraId="1275142E" w14:textId="77777777" w:rsidR="00226D2F" w:rsidRPr="00244CA1" w:rsidRDefault="00226D2F" w:rsidP="00FD78A5">
            <w:pPr>
              <w:spacing w:after="0" w:line="240" w:lineRule="auto"/>
              <w:rPr>
                <w:rFonts w:ascii="Arial" w:eastAsia="Times New Roman" w:hAnsi="Arial" w:cs="Arial"/>
                <w:b/>
                <w:bCs/>
                <w:color w:val="FFFFFF"/>
                <w:sz w:val="20"/>
                <w:szCs w:val="20"/>
                <w:lang w:val="en-US"/>
              </w:rPr>
            </w:pPr>
          </w:p>
        </w:tc>
        <w:tc>
          <w:tcPr>
            <w:tcW w:w="1843" w:type="dxa"/>
            <w:vMerge w:val="restart"/>
            <w:tcBorders>
              <w:top w:val="nil"/>
              <w:left w:val="single" w:sz="4" w:space="0" w:color="0A3254"/>
              <w:bottom w:val="nil"/>
              <w:right w:val="single" w:sz="4" w:space="0" w:color="0A3254"/>
            </w:tcBorders>
            <w:shd w:val="clear" w:color="auto" w:fill="FFFFFF" w:themeFill="background1"/>
            <w:vAlign w:val="center"/>
            <w:hideMark/>
          </w:tcPr>
          <w:p w14:paraId="3093F716"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 xml:space="preserve">Standard of care </w:t>
            </w:r>
          </w:p>
        </w:tc>
        <w:tc>
          <w:tcPr>
            <w:tcW w:w="5670" w:type="dxa"/>
            <w:tcBorders>
              <w:top w:val="nil"/>
              <w:left w:val="nil"/>
              <w:bottom w:val="single" w:sz="4" w:space="0" w:color="0A3254"/>
              <w:right w:val="nil"/>
            </w:tcBorders>
            <w:shd w:val="clear" w:color="auto" w:fill="FFFFFF" w:themeFill="background1"/>
            <w:vAlign w:val="center"/>
            <w:hideMark/>
          </w:tcPr>
          <w:p w14:paraId="377AE0AF"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Existence of (a) therapeutic option(s) (approved or off-label)</w:t>
            </w:r>
          </w:p>
        </w:tc>
        <w:tc>
          <w:tcPr>
            <w:tcW w:w="4961" w:type="dxa"/>
            <w:vMerge w:val="restart"/>
            <w:tcBorders>
              <w:top w:val="single" w:sz="4" w:space="0" w:color="auto"/>
              <w:left w:val="single" w:sz="4" w:space="0" w:color="auto"/>
              <w:bottom w:val="single" w:sz="4" w:space="0" w:color="auto"/>
            </w:tcBorders>
            <w:shd w:val="clear" w:color="auto" w:fill="FFFFFF" w:themeFill="background1"/>
            <w:vAlign w:val="center"/>
            <w:hideMark/>
          </w:tcPr>
          <w:p w14:paraId="000A5D50"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Quantify the extent of unmet medical need</w:t>
            </w:r>
          </w:p>
        </w:tc>
      </w:tr>
      <w:tr w:rsidR="00226D2F" w:rsidRPr="00244CA1" w14:paraId="1C0804F0" w14:textId="77777777" w:rsidTr="00FD78A5">
        <w:trPr>
          <w:trHeight w:val="273"/>
          <w:jc w:val="center"/>
        </w:trPr>
        <w:tc>
          <w:tcPr>
            <w:tcW w:w="1560" w:type="dxa"/>
            <w:vMerge/>
            <w:tcBorders>
              <w:top w:val="single" w:sz="4" w:space="0" w:color="auto"/>
              <w:right w:val="single" w:sz="4" w:space="0" w:color="0A3254"/>
            </w:tcBorders>
            <w:shd w:val="clear" w:color="auto" w:fill="FFFFFF" w:themeFill="background1"/>
            <w:vAlign w:val="center"/>
            <w:hideMark/>
          </w:tcPr>
          <w:p w14:paraId="3030675C" w14:textId="77777777" w:rsidR="00226D2F" w:rsidRPr="00244CA1" w:rsidRDefault="00226D2F" w:rsidP="00FD78A5">
            <w:pPr>
              <w:spacing w:after="0" w:line="240" w:lineRule="auto"/>
              <w:rPr>
                <w:rFonts w:ascii="Arial" w:eastAsia="Times New Roman" w:hAnsi="Arial" w:cs="Arial"/>
                <w:b/>
                <w:bCs/>
                <w:color w:val="FFFFFF"/>
                <w:sz w:val="20"/>
                <w:szCs w:val="20"/>
                <w:lang w:val="en-US"/>
              </w:rPr>
            </w:pPr>
          </w:p>
        </w:tc>
        <w:tc>
          <w:tcPr>
            <w:tcW w:w="1843" w:type="dxa"/>
            <w:vMerge/>
            <w:tcBorders>
              <w:top w:val="nil"/>
              <w:left w:val="single" w:sz="4" w:space="0" w:color="0A3254"/>
              <w:bottom w:val="nil"/>
              <w:right w:val="single" w:sz="4" w:space="0" w:color="0A3254"/>
            </w:tcBorders>
            <w:shd w:val="clear" w:color="auto" w:fill="FFFFFF" w:themeFill="background1"/>
            <w:vAlign w:val="center"/>
            <w:hideMark/>
          </w:tcPr>
          <w:p w14:paraId="4BF9EE7E"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c>
          <w:tcPr>
            <w:tcW w:w="5670" w:type="dxa"/>
            <w:tcBorders>
              <w:top w:val="nil"/>
              <w:left w:val="nil"/>
              <w:bottom w:val="single" w:sz="4" w:space="0" w:color="0A3254"/>
              <w:right w:val="nil"/>
            </w:tcBorders>
            <w:shd w:val="clear" w:color="auto" w:fill="FFFFFF" w:themeFill="background1"/>
            <w:vAlign w:val="center"/>
            <w:hideMark/>
          </w:tcPr>
          <w:p w14:paraId="4E3F28D8"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Efficacy of SoC</w:t>
            </w:r>
          </w:p>
        </w:tc>
        <w:tc>
          <w:tcPr>
            <w:tcW w:w="4961" w:type="dxa"/>
            <w:vMerge/>
            <w:tcBorders>
              <w:top w:val="single" w:sz="4" w:space="0" w:color="auto"/>
              <w:left w:val="single" w:sz="4" w:space="0" w:color="auto"/>
              <w:bottom w:val="single" w:sz="4" w:space="0" w:color="auto"/>
            </w:tcBorders>
            <w:shd w:val="clear" w:color="auto" w:fill="FFFFFF" w:themeFill="background1"/>
            <w:vAlign w:val="center"/>
            <w:hideMark/>
          </w:tcPr>
          <w:p w14:paraId="680ED4D6"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r>
      <w:tr w:rsidR="00226D2F" w:rsidRPr="00244CA1" w14:paraId="47517E10" w14:textId="77777777" w:rsidTr="00FD78A5">
        <w:trPr>
          <w:trHeight w:val="273"/>
          <w:jc w:val="center"/>
        </w:trPr>
        <w:tc>
          <w:tcPr>
            <w:tcW w:w="1560" w:type="dxa"/>
            <w:vMerge/>
            <w:tcBorders>
              <w:top w:val="single" w:sz="4" w:space="0" w:color="auto"/>
              <w:right w:val="single" w:sz="4" w:space="0" w:color="0A3254"/>
            </w:tcBorders>
            <w:shd w:val="clear" w:color="auto" w:fill="FFFFFF" w:themeFill="background1"/>
            <w:vAlign w:val="center"/>
            <w:hideMark/>
          </w:tcPr>
          <w:p w14:paraId="7AB233F1" w14:textId="77777777" w:rsidR="00226D2F" w:rsidRPr="00244CA1" w:rsidRDefault="00226D2F" w:rsidP="00FD78A5">
            <w:pPr>
              <w:spacing w:after="0" w:line="240" w:lineRule="auto"/>
              <w:rPr>
                <w:rFonts w:ascii="Arial" w:eastAsia="Times New Roman" w:hAnsi="Arial" w:cs="Arial"/>
                <w:b/>
                <w:bCs/>
                <w:color w:val="FFFFFF"/>
                <w:sz w:val="20"/>
                <w:szCs w:val="20"/>
                <w:lang w:val="en-US"/>
              </w:rPr>
            </w:pPr>
          </w:p>
        </w:tc>
        <w:tc>
          <w:tcPr>
            <w:tcW w:w="1843" w:type="dxa"/>
            <w:vMerge/>
            <w:tcBorders>
              <w:top w:val="nil"/>
              <w:left w:val="single" w:sz="4" w:space="0" w:color="0A3254"/>
              <w:bottom w:val="nil"/>
              <w:right w:val="single" w:sz="4" w:space="0" w:color="0A3254"/>
            </w:tcBorders>
            <w:shd w:val="clear" w:color="auto" w:fill="FFFFFF" w:themeFill="background1"/>
            <w:vAlign w:val="center"/>
            <w:hideMark/>
          </w:tcPr>
          <w:p w14:paraId="217F8CB4"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c>
          <w:tcPr>
            <w:tcW w:w="5670" w:type="dxa"/>
            <w:tcBorders>
              <w:top w:val="nil"/>
              <w:left w:val="nil"/>
              <w:bottom w:val="single" w:sz="4" w:space="0" w:color="0A3254"/>
              <w:right w:val="nil"/>
            </w:tcBorders>
            <w:shd w:val="clear" w:color="auto" w:fill="FFFFFF" w:themeFill="background1"/>
            <w:vAlign w:val="center"/>
            <w:hideMark/>
          </w:tcPr>
          <w:p w14:paraId="35459B73"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Safety of SoC</w:t>
            </w:r>
          </w:p>
        </w:tc>
        <w:tc>
          <w:tcPr>
            <w:tcW w:w="4961" w:type="dxa"/>
            <w:vMerge/>
            <w:tcBorders>
              <w:top w:val="single" w:sz="4" w:space="0" w:color="auto"/>
              <w:left w:val="single" w:sz="4" w:space="0" w:color="auto"/>
              <w:bottom w:val="single" w:sz="4" w:space="0" w:color="auto"/>
            </w:tcBorders>
            <w:shd w:val="clear" w:color="auto" w:fill="FFFFFF" w:themeFill="background1"/>
            <w:vAlign w:val="center"/>
            <w:hideMark/>
          </w:tcPr>
          <w:p w14:paraId="4A695E3F"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r>
      <w:tr w:rsidR="00226D2F" w:rsidRPr="00244CA1" w14:paraId="62106E8B" w14:textId="77777777" w:rsidTr="00FD78A5">
        <w:trPr>
          <w:trHeight w:val="273"/>
          <w:jc w:val="center"/>
        </w:trPr>
        <w:tc>
          <w:tcPr>
            <w:tcW w:w="1560" w:type="dxa"/>
            <w:vMerge/>
            <w:tcBorders>
              <w:top w:val="single" w:sz="4" w:space="0" w:color="auto"/>
              <w:right w:val="single" w:sz="4" w:space="0" w:color="0A3254"/>
            </w:tcBorders>
            <w:shd w:val="clear" w:color="auto" w:fill="FFFFFF" w:themeFill="background1"/>
            <w:vAlign w:val="center"/>
            <w:hideMark/>
          </w:tcPr>
          <w:p w14:paraId="1C5E0A3A" w14:textId="77777777" w:rsidR="00226D2F" w:rsidRPr="00244CA1" w:rsidRDefault="00226D2F" w:rsidP="00FD78A5">
            <w:pPr>
              <w:spacing w:after="0" w:line="240" w:lineRule="auto"/>
              <w:rPr>
                <w:rFonts w:ascii="Arial" w:eastAsia="Times New Roman" w:hAnsi="Arial" w:cs="Arial"/>
                <w:b/>
                <w:bCs/>
                <w:color w:val="FFFFFF"/>
                <w:sz w:val="20"/>
                <w:szCs w:val="20"/>
                <w:lang w:val="en-US"/>
              </w:rPr>
            </w:pPr>
          </w:p>
        </w:tc>
        <w:tc>
          <w:tcPr>
            <w:tcW w:w="1843" w:type="dxa"/>
            <w:vMerge/>
            <w:tcBorders>
              <w:top w:val="nil"/>
              <w:left w:val="single" w:sz="4" w:space="0" w:color="0A3254"/>
              <w:bottom w:val="nil"/>
              <w:right w:val="single" w:sz="4" w:space="0" w:color="0A3254"/>
            </w:tcBorders>
            <w:shd w:val="clear" w:color="auto" w:fill="FFFFFF" w:themeFill="background1"/>
            <w:vAlign w:val="center"/>
            <w:hideMark/>
          </w:tcPr>
          <w:p w14:paraId="5EBB0173"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c>
          <w:tcPr>
            <w:tcW w:w="5670" w:type="dxa"/>
            <w:tcBorders>
              <w:top w:val="nil"/>
              <w:left w:val="nil"/>
              <w:bottom w:val="single" w:sz="4" w:space="0" w:color="0A3254"/>
              <w:right w:val="nil"/>
            </w:tcBorders>
            <w:shd w:val="clear" w:color="auto" w:fill="FFFFFF" w:themeFill="background1"/>
            <w:vAlign w:val="center"/>
            <w:hideMark/>
          </w:tcPr>
          <w:p w14:paraId="47338353"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Cost of SoC</w:t>
            </w:r>
          </w:p>
        </w:tc>
        <w:tc>
          <w:tcPr>
            <w:tcW w:w="4961" w:type="dxa"/>
            <w:vMerge/>
            <w:tcBorders>
              <w:top w:val="single" w:sz="4" w:space="0" w:color="auto"/>
              <w:left w:val="single" w:sz="4" w:space="0" w:color="auto"/>
              <w:bottom w:val="single" w:sz="4" w:space="0" w:color="auto"/>
            </w:tcBorders>
            <w:shd w:val="clear" w:color="auto" w:fill="FFFFFF" w:themeFill="background1"/>
            <w:vAlign w:val="center"/>
            <w:hideMark/>
          </w:tcPr>
          <w:p w14:paraId="1E41EC3C"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r>
      <w:tr w:rsidR="00226D2F" w:rsidRPr="00244CA1" w14:paraId="112EF839" w14:textId="77777777" w:rsidTr="00FD78A5">
        <w:trPr>
          <w:trHeight w:val="273"/>
          <w:jc w:val="center"/>
        </w:trPr>
        <w:tc>
          <w:tcPr>
            <w:tcW w:w="1560" w:type="dxa"/>
            <w:vMerge/>
            <w:tcBorders>
              <w:top w:val="single" w:sz="4" w:space="0" w:color="auto"/>
              <w:right w:val="single" w:sz="4" w:space="0" w:color="0A3254"/>
            </w:tcBorders>
            <w:shd w:val="clear" w:color="auto" w:fill="FFFFFF" w:themeFill="background1"/>
            <w:vAlign w:val="center"/>
            <w:hideMark/>
          </w:tcPr>
          <w:p w14:paraId="2B6DC5E8" w14:textId="77777777" w:rsidR="00226D2F" w:rsidRPr="00244CA1" w:rsidRDefault="00226D2F" w:rsidP="00FD78A5">
            <w:pPr>
              <w:spacing w:after="0" w:line="240" w:lineRule="auto"/>
              <w:rPr>
                <w:rFonts w:ascii="Arial" w:eastAsia="Times New Roman" w:hAnsi="Arial" w:cs="Arial"/>
                <w:b/>
                <w:bCs/>
                <w:color w:val="FFFFFF"/>
                <w:sz w:val="20"/>
                <w:szCs w:val="20"/>
                <w:lang w:val="en-US"/>
              </w:rPr>
            </w:pPr>
          </w:p>
        </w:tc>
        <w:tc>
          <w:tcPr>
            <w:tcW w:w="1843" w:type="dxa"/>
            <w:vMerge/>
            <w:tcBorders>
              <w:top w:val="nil"/>
              <w:left w:val="single" w:sz="4" w:space="0" w:color="0A3254"/>
              <w:bottom w:val="nil"/>
              <w:right w:val="single" w:sz="4" w:space="0" w:color="0A3254"/>
            </w:tcBorders>
            <w:shd w:val="clear" w:color="auto" w:fill="FFFFFF" w:themeFill="background1"/>
            <w:vAlign w:val="center"/>
            <w:hideMark/>
          </w:tcPr>
          <w:p w14:paraId="2D4E0EFA"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c>
          <w:tcPr>
            <w:tcW w:w="5670" w:type="dxa"/>
            <w:tcBorders>
              <w:top w:val="nil"/>
              <w:left w:val="nil"/>
              <w:bottom w:val="single" w:sz="4" w:space="0" w:color="0A3254"/>
              <w:right w:val="nil"/>
            </w:tcBorders>
            <w:shd w:val="clear" w:color="auto" w:fill="FFFFFF" w:themeFill="background1"/>
            <w:vAlign w:val="center"/>
            <w:hideMark/>
          </w:tcPr>
          <w:p w14:paraId="26A1616B"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Date of introduction of SoC</w:t>
            </w:r>
          </w:p>
        </w:tc>
        <w:tc>
          <w:tcPr>
            <w:tcW w:w="4961" w:type="dxa"/>
            <w:vMerge/>
            <w:tcBorders>
              <w:top w:val="single" w:sz="4" w:space="0" w:color="auto"/>
              <w:left w:val="single" w:sz="4" w:space="0" w:color="auto"/>
              <w:bottom w:val="single" w:sz="4" w:space="0" w:color="auto"/>
            </w:tcBorders>
            <w:shd w:val="clear" w:color="auto" w:fill="FFFFFF" w:themeFill="background1"/>
            <w:vAlign w:val="center"/>
            <w:hideMark/>
          </w:tcPr>
          <w:p w14:paraId="1822FC1F"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r>
      <w:tr w:rsidR="00226D2F" w:rsidRPr="00244CA1" w14:paraId="331277A7" w14:textId="77777777" w:rsidTr="00FD78A5">
        <w:trPr>
          <w:trHeight w:val="273"/>
          <w:jc w:val="center"/>
        </w:trPr>
        <w:tc>
          <w:tcPr>
            <w:tcW w:w="1560" w:type="dxa"/>
            <w:vMerge/>
            <w:tcBorders>
              <w:top w:val="single" w:sz="4" w:space="0" w:color="auto"/>
              <w:bottom w:val="single" w:sz="4" w:space="0" w:color="auto"/>
              <w:right w:val="single" w:sz="4" w:space="0" w:color="0A3254"/>
            </w:tcBorders>
            <w:shd w:val="clear" w:color="auto" w:fill="FFFFFF" w:themeFill="background1"/>
            <w:vAlign w:val="center"/>
            <w:hideMark/>
          </w:tcPr>
          <w:p w14:paraId="51F556B5" w14:textId="77777777" w:rsidR="00226D2F" w:rsidRPr="00244CA1" w:rsidRDefault="00226D2F" w:rsidP="00FD78A5">
            <w:pPr>
              <w:spacing w:after="0" w:line="240" w:lineRule="auto"/>
              <w:rPr>
                <w:rFonts w:ascii="Arial" w:eastAsia="Times New Roman" w:hAnsi="Arial" w:cs="Arial"/>
                <w:b/>
                <w:bCs/>
                <w:color w:val="FFFFFF"/>
                <w:sz w:val="20"/>
                <w:szCs w:val="20"/>
                <w:lang w:val="en-US"/>
              </w:rPr>
            </w:pPr>
          </w:p>
        </w:tc>
        <w:tc>
          <w:tcPr>
            <w:tcW w:w="1843" w:type="dxa"/>
            <w:vMerge/>
            <w:tcBorders>
              <w:top w:val="nil"/>
              <w:left w:val="single" w:sz="4" w:space="0" w:color="0A3254"/>
              <w:bottom w:val="nil"/>
              <w:right w:val="single" w:sz="4" w:space="0" w:color="0A3254"/>
            </w:tcBorders>
            <w:shd w:val="clear" w:color="auto" w:fill="FFFFFF" w:themeFill="background1"/>
            <w:vAlign w:val="center"/>
            <w:hideMark/>
          </w:tcPr>
          <w:p w14:paraId="4C0C39D7"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c>
          <w:tcPr>
            <w:tcW w:w="5670" w:type="dxa"/>
            <w:tcBorders>
              <w:top w:val="nil"/>
              <w:left w:val="nil"/>
              <w:bottom w:val="single" w:sz="4" w:space="0" w:color="0A3254"/>
              <w:right w:val="nil"/>
            </w:tcBorders>
            <w:shd w:val="clear" w:color="auto" w:fill="FFFFFF" w:themeFill="background1"/>
            <w:vAlign w:val="center"/>
            <w:hideMark/>
          </w:tcPr>
          <w:p w14:paraId="0C13D004"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Shortcomings of SoC</w:t>
            </w:r>
          </w:p>
        </w:tc>
        <w:tc>
          <w:tcPr>
            <w:tcW w:w="4961" w:type="dxa"/>
            <w:vMerge/>
            <w:tcBorders>
              <w:top w:val="single" w:sz="4" w:space="0" w:color="auto"/>
              <w:left w:val="single" w:sz="4" w:space="0" w:color="auto"/>
              <w:bottom w:val="single" w:sz="4" w:space="0" w:color="auto"/>
            </w:tcBorders>
            <w:shd w:val="clear" w:color="auto" w:fill="FFFFFF" w:themeFill="background1"/>
            <w:vAlign w:val="center"/>
            <w:hideMark/>
          </w:tcPr>
          <w:p w14:paraId="6F1FD3EF"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r>
      <w:tr w:rsidR="00226D2F" w:rsidRPr="00244CA1" w14:paraId="349E97B1" w14:textId="77777777" w:rsidTr="00FD78A5">
        <w:trPr>
          <w:trHeight w:val="527"/>
          <w:jc w:val="center"/>
        </w:trPr>
        <w:tc>
          <w:tcPr>
            <w:tcW w:w="1560" w:type="dxa"/>
            <w:vMerge w:val="restart"/>
            <w:tcBorders>
              <w:top w:val="single" w:sz="4" w:space="0" w:color="auto"/>
              <w:left w:val="nil"/>
              <w:bottom w:val="single" w:sz="4" w:space="0" w:color="000000"/>
              <w:right w:val="nil"/>
            </w:tcBorders>
            <w:shd w:val="clear" w:color="auto" w:fill="F2F2F2" w:themeFill="background1" w:themeFillShade="F2"/>
            <w:vAlign w:val="center"/>
            <w:hideMark/>
          </w:tcPr>
          <w:p w14:paraId="66851702" w14:textId="77777777" w:rsidR="00226D2F" w:rsidRPr="00244CA1" w:rsidRDefault="00226D2F" w:rsidP="00FD78A5">
            <w:pPr>
              <w:spacing w:after="0" w:line="240" w:lineRule="auto"/>
              <w:jc w:val="center"/>
              <w:rPr>
                <w:rFonts w:ascii="Arial" w:eastAsia="Times New Roman" w:hAnsi="Arial" w:cs="Arial"/>
                <w:b/>
                <w:bCs/>
                <w:sz w:val="20"/>
                <w:szCs w:val="20"/>
                <w:lang w:val="en-US"/>
              </w:rPr>
            </w:pPr>
            <w:r w:rsidRPr="00244CA1">
              <w:rPr>
                <w:rFonts w:ascii="Arial" w:eastAsia="Times New Roman" w:hAnsi="Arial" w:cs="Arial"/>
                <w:b/>
                <w:bCs/>
                <w:sz w:val="20"/>
                <w:szCs w:val="20"/>
                <w:lang w:val="en-US"/>
              </w:rPr>
              <w:t>Product background</w:t>
            </w:r>
          </w:p>
        </w:tc>
        <w:tc>
          <w:tcPr>
            <w:tcW w:w="1843" w:type="dxa"/>
            <w:vMerge w:val="restart"/>
            <w:tcBorders>
              <w:top w:val="single" w:sz="4" w:space="0" w:color="0A3254"/>
              <w:left w:val="single" w:sz="4" w:space="0" w:color="0A3254"/>
              <w:bottom w:val="single" w:sz="4" w:space="0" w:color="0A3254"/>
              <w:right w:val="single" w:sz="4" w:space="0" w:color="0A3254"/>
            </w:tcBorders>
            <w:shd w:val="clear" w:color="auto" w:fill="F2F2F2" w:themeFill="background1" w:themeFillShade="F2"/>
            <w:vAlign w:val="center"/>
            <w:hideMark/>
          </w:tcPr>
          <w:p w14:paraId="1AD0A3A9" w14:textId="77777777" w:rsidR="00226D2F" w:rsidRPr="00244CA1" w:rsidRDefault="00226D2F" w:rsidP="00FD78A5">
            <w:pPr>
              <w:spacing w:after="0" w:line="240" w:lineRule="auto"/>
              <w:rPr>
                <w:rFonts w:ascii="Arial" w:eastAsia="Times New Roman" w:hAnsi="Arial" w:cs="Arial"/>
                <w:sz w:val="20"/>
                <w:szCs w:val="20"/>
                <w:lang w:val="en-US"/>
              </w:rPr>
            </w:pPr>
            <w:r w:rsidRPr="00244CA1">
              <w:rPr>
                <w:rFonts w:ascii="Arial" w:eastAsia="Times New Roman" w:hAnsi="Arial" w:cs="Arial"/>
                <w:sz w:val="20"/>
                <w:szCs w:val="20"/>
                <w:lang w:val="en-US"/>
              </w:rPr>
              <w:t xml:space="preserve">Technology presentation </w:t>
            </w:r>
          </w:p>
        </w:tc>
        <w:tc>
          <w:tcPr>
            <w:tcW w:w="5670" w:type="dxa"/>
            <w:tcBorders>
              <w:top w:val="nil"/>
              <w:left w:val="nil"/>
              <w:bottom w:val="single" w:sz="4" w:space="0" w:color="0A3254"/>
              <w:right w:val="nil"/>
            </w:tcBorders>
            <w:shd w:val="clear" w:color="auto" w:fill="F2F2F2" w:themeFill="background1" w:themeFillShade="F2"/>
            <w:vAlign w:val="center"/>
            <w:hideMark/>
          </w:tcPr>
          <w:p w14:paraId="51234E81"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Treatment goal (e.g., curative, disease modifying, symptom management, slow progression, attack prevention )</w:t>
            </w:r>
          </w:p>
        </w:tc>
        <w:tc>
          <w:tcPr>
            <w:tcW w:w="4961" w:type="dxa"/>
            <w:vMerge w:val="restart"/>
            <w:tcBorders>
              <w:top w:val="single" w:sz="4" w:space="0" w:color="auto"/>
              <w:left w:val="single" w:sz="4" w:space="0" w:color="auto"/>
              <w:bottom w:val="single" w:sz="4" w:space="0" w:color="auto"/>
            </w:tcBorders>
            <w:shd w:val="clear" w:color="auto" w:fill="F2F2F2" w:themeFill="background1" w:themeFillShade="F2"/>
            <w:vAlign w:val="center"/>
            <w:hideMark/>
          </w:tcPr>
          <w:p w14:paraId="528788F9"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 xml:space="preserve">Impact on perception of innovativeness </w:t>
            </w:r>
            <w:r w:rsidRPr="00244CA1">
              <w:rPr>
                <w:rFonts w:ascii="Arial" w:eastAsia="Times New Roman" w:hAnsi="Arial" w:cs="Arial"/>
                <w:color w:val="000000"/>
                <w:sz w:val="20"/>
                <w:szCs w:val="20"/>
                <w:lang w:val="en-US"/>
              </w:rPr>
              <w:br/>
              <w:t xml:space="preserve">Impact on complexity of administration </w:t>
            </w:r>
            <w:r w:rsidRPr="00244CA1">
              <w:rPr>
                <w:rFonts w:ascii="Arial" w:eastAsia="Times New Roman" w:hAnsi="Arial" w:cs="Arial"/>
                <w:color w:val="000000"/>
                <w:sz w:val="20"/>
                <w:szCs w:val="20"/>
                <w:lang w:val="en-US"/>
              </w:rPr>
              <w:br/>
              <w:t xml:space="preserve">Impact on cost structure and variability in costs </w:t>
            </w:r>
          </w:p>
        </w:tc>
      </w:tr>
      <w:tr w:rsidR="00226D2F" w:rsidRPr="00244CA1" w14:paraId="200406A1" w14:textId="77777777" w:rsidTr="00FD78A5">
        <w:trPr>
          <w:trHeight w:val="273"/>
          <w:jc w:val="center"/>
        </w:trPr>
        <w:tc>
          <w:tcPr>
            <w:tcW w:w="1560" w:type="dxa"/>
            <w:vMerge/>
            <w:tcBorders>
              <w:top w:val="single" w:sz="4" w:space="0" w:color="000000"/>
              <w:left w:val="nil"/>
              <w:bottom w:val="single" w:sz="4" w:space="0" w:color="000000"/>
              <w:right w:val="nil"/>
            </w:tcBorders>
            <w:shd w:val="clear" w:color="auto" w:fill="F2F2F2" w:themeFill="background1" w:themeFillShade="F2"/>
            <w:vAlign w:val="center"/>
            <w:hideMark/>
          </w:tcPr>
          <w:p w14:paraId="432E35F8" w14:textId="77777777" w:rsidR="00226D2F" w:rsidRPr="00244CA1" w:rsidRDefault="00226D2F" w:rsidP="00FD78A5">
            <w:pPr>
              <w:spacing w:after="0" w:line="240" w:lineRule="auto"/>
              <w:rPr>
                <w:rFonts w:ascii="Arial" w:eastAsia="Times New Roman" w:hAnsi="Arial" w:cs="Arial"/>
                <w:b/>
                <w:bCs/>
                <w:sz w:val="20"/>
                <w:szCs w:val="20"/>
                <w:lang w:val="en-US"/>
              </w:rPr>
            </w:pPr>
          </w:p>
        </w:tc>
        <w:tc>
          <w:tcPr>
            <w:tcW w:w="1843" w:type="dxa"/>
            <w:vMerge/>
            <w:tcBorders>
              <w:top w:val="single" w:sz="4" w:space="0" w:color="0A3254"/>
              <w:left w:val="single" w:sz="4" w:space="0" w:color="0A3254"/>
              <w:bottom w:val="single" w:sz="4" w:space="0" w:color="0A3254"/>
              <w:right w:val="single" w:sz="4" w:space="0" w:color="0A3254"/>
            </w:tcBorders>
            <w:shd w:val="clear" w:color="auto" w:fill="F2F2F2" w:themeFill="background1" w:themeFillShade="F2"/>
            <w:vAlign w:val="center"/>
            <w:hideMark/>
          </w:tcPr>
          <w:p w14:paraId="5ED94EAC" w14:textId="77777777" w:rsidR="00226D2F" w:rsidRPr="00244CA1" w:rsidRDefault="00226D2F" w:rsidP="00FD78A5">
            <w:pPr>
              <w:spacing w:after="0" w:line="240" w:lineRule="auto"/>
              <w:rPr>
                <w:rFonts w:ascii="Arial" w:eastAsia="Times New Roman" w:hAnsi="Arial" w:cs="Arial"/>
                <w:sz w:val="20"/>
                <w:szCs w:val="20"/>
                <w:lang w:val="en-US"/>
              </w:rPr>
            </w:pPr>
          </w:p>
        </w:tc>
        <w:tc>
          <w:tcPr>
            <w:tcW w:w="5670" w:type="dxa"/>
            <w:tcBorders>
              <w:top w:val="nil"/>
              <w:left w:val="nil"/>
              <w:bottom w:val="single" w:sz="4" w:space="0" w:color="0A3254"/>
              <w:right w:val="nil"/>
            </w:tcBorders>
            <w:shd w:val="clear" w:color="auto" w:fill="F2F2F2" w:themeFill="background1" w:themeFillShade="F2"/>
            <w:vAlign w:val="center"/>
            <w:hideMark/>
          </w:tcPr>
          <w:p w14:paraId="51AC05AF"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 xml:space="preserve">Mechanism of action </w:t>
            </w:r>
          </w:p>
        </w:tc>
        <w:tc>
          <w:tcPr>
            <w:tcW w:w="4961" w:type="dxa"/>
            <w:vMerge/>
            <w:tcBorders>
              <w:top w:val="single" w:sz="4" w:space="0" w:color="auto"/>
              <w:left w:val="single" w:sz="4" w:space="0" w:color="auto"/>
              <w:bottom w:val="single" w:sz="4" w:space="0" w:color="auto"/>
            </w:tcBorders>
            <w:shd w:val="clear" w:color="auto" w:fill="F2F2F2" w:themeFill="background1" w:themeFillShade="F2"/>
            <w:vAlign w:val="center"/>
            <w:hideMark/>
          </w:tcPr>
          <w:p w14:paraId="4F62E550"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r>
      <w:tr w:rsidR="00226D2F" w:rsidRPr="00244CA1" w14:paraId="2E1C7874" w14:textId="77777777" w:rsidTr="00FD78A5">
        <w:trPr>
          <w:trHeight w:val="273"/>
          <w:jc w:val="center"/>
        </w:trPr>
        <w:tc>
          <w:tcPr>
            <w:tcW w:w="1560" w:type="dxa"/>
            <w:vMerge/>
            <w:tcBorders>
              <w:top w:val="single" w:sz="4" w:space="0" w:color="000000"/>
              <w:left w:val="nil"/>
              <w:bottom w:val="single" w:sz="4" w:space="0" w:color="000000"/>
              <w:right w:val="nil"/>
            </w:tcBorders>
            <w:shd w:val="clear" w:color="auto" w:fill="F2F2F2" w:themeFill="background1" w:themeFillShade="F2"/>
            <w:vAlign w:val="center"/>
            <w:hideMark/>
          </w:tcPr>
          <w:p w14:paraId="557F1CCA" w14:textId="77777777" w:rsidR="00226D2F" w:rsidRPr="00244CA1" w:rsidRDefault="00226D2F" w:rsidP="00FD78A5">
            <w:pPr>
              <w:spacing w:after="0" w:line="240" w:lineRule="auto"/>
              <w:rPr>
                <w:rFonts w:ascii="Arial" w:eastAsia="Times New Roman" w:hAnsi="Arial" w:cs="Arial"/>
                <w:b/>
                <w:bCs/>
                <w:sz w:val="20"/>
                <w:szCs w:val="20"/>
                <w:lang w:val="en-US"/>
              </w:rPr>
            </w:pPr>
          </w:p>
        </w:tc>
        <w:tc>
          <w:tcPr>
            <w:tcW w:w="1843" w:type="dxa"/>
            <w:vMerge/>
            <w:tcBorders>
              <w:top w:val="single" w:sz="4" w:space="0" w:color="0A3254"/>
              <w:left w:val="single" w:sz="4" w:space="0" w:color="0A3254"/>
              <w:bottom w:val="single" w:sz="4" w:space="0" w:color="0A3254"/>
              <w:right w:val="single" w:sz="4" w:space="0" w:color="0A3254"/>
            </w:tcBorders>
            <w:shd w:val="clear" w:color="auto" w:fill="F2F2F2" w:themeFill="background1" w:themeFillShade="F2"/>
            <w:vAlign w:val="center"/>
            <w:hideMark/>
          </w:tcPr>
          <w:p w14:paraId="0880441B" w14:textId="77777777" w:rsidR="00226D2F" w:rsidRPr="00244CA1" w:rsidRDefault="00226D2F" w:rsidP="00FD78A5">
            <w:pPr>
              <w:spacing w:after="0" w:line="240" w:lineRule="auto"/>
              <w:rPr>
                <w:rFonts w:ascii="Arial" w:eastAsia="Times New Roman" w:hAnsi="Arial" w:cs="Arial"/>
                <w:sz w:val="20"/>
                <w:szCs w:val="20"/>
                <w:lang w:val="en-US"/>
              </w:rPr>
            </w:pPr>
          </w:p>
        </w:tc>
        <w:tc>
          <w:tcPr>
            <w:tcW w:w="5670" w:type="dxa"/>
            <w:tcBorders>
              <w:top w:val="nil"/>
              <w:left w:val="nil"/>
              <w:bottom w:val="single" w:sz="4" w:space="0" w:color="0A3254"/>
              <w:right w:val="nil"/>
            </w:tcBorders>
            <w:shd w:val="clear" w:color="auto" w:fill="F2F2F2" w:themeFill="background1" w:themeFillShade="F2"/>
            <w:vAlign w:val="center"/>
            <w:hideMark/>
          </w:tcPr>
          <w:p w14:paraId="3BC187AA"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 xml:space="preserve">Mode of administration </w:t>
            </w:r>
          </w:p>
        </w:tc>
        <w:tc>
          <w:tcPr>
            <w:tcW w:w="4961" w:type="dxa"/>
            <w:vMerge/>
            <w:tcBorders>
              <w:top w:val="single" w:sz="4" w:space="0" w:color="auto"/>
              <w:left w:val="single" w:sz="4" w:space="0" w:color="auto"/>
              <w:bottom w:val="single" w:sz="4" w:space="0" w:color="auto"/>
            </w:tcBorders>
            <w:shd w:val="clear" w:color="auto" w:fill="F2F2F2" w:themeFill="background1" w:themeFillShade="F2"/>
            <w:vAlign w:val="center"/>
            <w:hideMark/>
          </w:tcPr>
          <w:p w14:paraId="0A7E6605"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r>
      <w:tr w:rsidR="00226D2F" w:rsidRPr="00244CA1" w14:paraId="0989E47B" w14:textId="77777777" w:rsidTr="00FD78A5">
        <w:trPr>
          <w:trHeight w:val="168"/>
          <w:jc w:val="center"/>
        </w:trPr>
        <w:tc>
          <w:tcPr>
            <w:tcW w:w="1560" w:type="dxa"/>
            <w:vMerge/>
            <w:tcBorders>
              <w:top w:val="single" w:sz="4" w:space="0" w:color="000000"/>
              <w:left w:val="nil"/>
              <w:bottom w:val="single" w:sz="4" w:space="0" w:color="000000"/>
              <w:right w:val="nil"/>
            </w:tcBorders>
            <w:shd w:val="clear" w:color="auto" w:fill="F2F2F2" w:themeFill="background1" w:themeFillShade="F2"/>
            <w:vAlign w:val="center"/>
            <w:hideMark/>
          </w:tcPr>
          <w:p w14:paraId="1545BB2E" w14:textId="77777777" w:rsidR="00226D2F" w:rsidRPr="00244CA1" w:rsidRDefault="00226D2F" w:rsidP="00FD78A5">
            <w:pPr>
              <w:spacing w:after="0" w:line="240" w:lineRule="auto"/>
              <w:rPr>
                <w:rFonts w:ascii="Arial" w:eastAsia="Times New Roman" w:hAnsi="Arial" w:cs="Arial"/>
                <w:b/>
                <w:bCs/>
                <w:sz w:val="20"/>
                <w:szCs w:val="20"/>
                <w:lang w:val="en-US"/>
              </w:rPr>
            </w:pPr>
          </w:p>
        </w:tc>
        <w:tc>
          <w:tcPr>
            <w:tcW w:w="1843" w:type="dxa"/>
            <w:vMerge/>
            <w:tcBorders>
              <w:top w:val="single" w:sz="4" w:space="0" w:color="0A3254"/>
              <w:left w:val="single" w:sz="4" w:space="0" w:color="0A3254"/>
              <w:bottom w:val="single" w:sz="4" w:space="0" w:color="0A3254"/>
              <w:right w:val="single" w:sz="4" w:space="0" w:color="0A3254"/>
            </w:tcBorders>
            <w:shd w:val="clear" w:color="auto" w:fill="F2F2F2" w:themeFill="background1" w:themeFillShade="F2"/>
            <w:vAlign w:val="center"/>
            <w:hideMark/>
          </w:tcPr>
          <w:p w14:paraId="2F2AA0AA" w14:textId="77777777" w:rsidR="00226D2F" w:rsidRPr="00244CA1" w:rsidRDefault="00226D2F" w:rsidP="00FD78A5">
            <w:pPr>
              <w:spacing w:after="0" w:line="240" w:lineRule="auto"/>
              <w:rPr>
                <w:rFonts w:ascii="Arial" w:eastAsia="Times New Roman" w:hAnsi="Arial" w:cs="Arial"/>
                <w:sz w:val="20"/>
                <w:szCs w:val="20"/>
                <w:lang w:val="en-US"/>
              </w:rPr>
            </w:pPr>
          </w:p>
        </w:tc>
        <w:tc>
          <w:tcPr>
            <w:tcW w:w="5670" w:type="dxa"/>
            <w:tcBorders>
              <w:top w:val="nil"/>
              <w:left w:val="nil"/>
              <w:bottom w:val="single" w:sz="4" w:space="0" w:color="0A3254"/>
              <w:right w:val="nil"/>
            </w:tcBorders>
            <w:shd w:val="clear" w:color="auto" w:fill="F2F2F2" w:themeFill="background1" w:themeFillShade="F2"/>
            <w:vAlign w:val="center"/>
            <w:hideMark/>
          </w:tcPr>
          <w:p w14:paraId="11626224"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Posology (per label)</w:t>
            </w:r>
          </w:p>
        </w:tc>
        <w:tc>
          <w:tcPr>
            <w:tcW w:w="4961" w:type="dxa"/>
            <w:vMerge/>
            <w:tcBorders>
              <w:top w:val="single" w:sz="4" w:space="0" w:color="auto"/>
              <w:left w:val="single" w:sz="4" w:space="0" w:color="auto"/>
              <w:bottom w:val="single" w:sz="4" w:space="0" w:color="auto"/>
            </w:tcBorders>
            <w:shd w:val="clear" w:color="auto" w:fill="F2F2F2" w:themeFill="background1" w:themeFillShade="F2"/>
            <w:vAlign w:val="center"/>
            <w:hideMark/>
          </w:tcPr>
          <w:p w14:paraId="065BC464"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r>
      <w:tr w:rsidR="00226D2F" w:rsidRPr="00244CA1" w14:paraId="24EE5CBF" w14:textId="77777777" w:rsidTr="00FD78A5">
        <w:trPr>
          <w:trHeight w:val="273"/>
          <w:jc w:val="center"/>
        </w:trPr>
        <w:tc>
          <w:tcPr>
            <w:tcW w:w="1560" w:type="dxa"/>
            <w:vMerge/>
            <w:tcBorders>
              <w:top w:val="single" w:sz="4" w:space="0" w:color="000000"/>
              <w:left w:val="nil"/>
              <w:bottom w:val="single" w:sz="4" w:space="0" w:color="000000"/>
              <w:right w:val="nil"/>
            </w:tcBorders>
            <w:shd w:val="clear" w:color="auto" w:fill="F2F2F2" w:themeFill="background1" w:themeFillShade="F2"/>
            <w:vAlign w:val="center"/>
            <w:hideMark/>
          </w:tcPr>
          <w:p w14:paraId="0A0F0659" w14:textId="77777777" w:rsidR="00226D2F" w:rsidRPr="00244CA1" w:rsidRDefault="00226D2F" w:rsidP="00FD78A5">
            <w:pPr>
              <w:spacing w:after="0" w:line="240" w:lineRule="auto"/>
              <w:rPr>
                <w:rFonts w:ascii="Arial" w:eastAsia="Times New Roman" w:hAnsi="Arial" w:cs="Arial"/>
                <w:b/>
                <w:bCs/>
                <w:sz w:val="20"/>
                <w:szCs w:val="20"/>
                <w:lang w:val="en-US"/>
              </w:rPr>
            </w:pPr>
          </w:p>
        </w:tc>
        <w:tc>
          <w:tcPr>
            <w:tcW w:w="1843" w:type="dxa"/>
            <w:vMerge/>
            <w:tcBorders>
              <w:top w:val="single" w:sz="4" w:space="0" w:color="0A3254"/>
              <w:left w:val="single" w:sz="4" w:space="0" w:color="0A3254"/>
              <w:bottom w:val="single" w:sz="4" w:space="0" w:color="0A3254"/>
              <w:right w:val="single" w:sz="4" w:space="0" w:color="0A3254"/>
            </w:tcBorders>
            <w:shd w:val="clear" w:color="auto" w:fill="F2F2F2" w:themeFill="background1" w:themeFillShade="F2"/>
            <w:vAlign w:val="center"/>
            <w:hideMark/>
          </w:tcPr>
          <w:p w14:paraId="7D7338A1" w14:textId="77777777" w:rsidR="00226D2F" w:rsidRPr="00244CA1" w:rsidRDefault="00226D2F" w:rsidP="00FD78A5">
            <w:pPr>
              <w:spacing w:after="0" w:line="240" w:lineRule="auto"/>
              <w:rPr>
                <w:rFonts w:ascii="Arial" w:eastAsia="Times New Roman" w:hAnsi="Arial" w:cs="Arial"/>
                <w:sz w:val="20"/>
                <w:szCs w:val="20"/>
                <w:lang w:val="en-US"/>
              </w:rPr>
            </w:pPr>
          </w:p>
        </w:tc>
        <w:tc>
          <w:tcPr>
            <w:tcW w:w="5670" w:type="dxa"/>
            <w:tcBorders>
              <w:top w:val="nil"/>
              <w:left w:val="nil"/>
              <w:bottom w:val="single" w:sz="4" w:space="0" w:color="0A3254"/>
              <w:right w:val="nil"/>
            </w:tcBorders>
            <w:shd w:val="clear" w:color="auto" w:fill="F2F2F2" w:themeFill="background1" w:themeFillShade="F2"/>
            <w:vAlign w:val="center"/>
            <w:hideMark/>
          </w:tcPr>
          <w:p w14:paraId="48507073"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Duration of treatment (per label)</w:t>
            </w:r>
          </w:p>
        </w:tc>
        <w:tc>
          <w:tcPr>
            <w:tcW w:w="4961" w:type="dxa"/>
            <w:vMerge/>
            <w:tcBorders>
              <w:top w:val="single" w:sz="4" w:space="0" w:color="auto"/>
              <w:left w:val="single" w:sz="4" w:space="0" w:color="auto"/>
              <w:bottom w:val="single" w:sz="4" w:space="0" w:color="auto"/>
            </w:tcBorders>
            <w:shd w:val="clear" w:color="auto" w:fill="F2F2F2" w:themeFill="background1" w:themeFillShade="F2"/>
            <w:vAlign w:val="center"/>
            <w:hideMark/>
          </w:tcPr>
          <w:p w14:paraId="50F6BE46"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r>
      <w:tr w:rsidR="00226D2F" w:rsidRPr="00244CA1" w14:paraId="09A1258B" w14:textId="77777777" w:rsidTr="00FD78A5">
        <w:trPr>
          <w:trHeight w:val="273"/>
          <w:jc w:val="center"/>
        </w:trPr>
        <w:tc>
          <w:tcPr>
            <w:tcW w:w="1560" w:type="dxa"/>
            <w:vMerge/>
            <w:tcBorders>
              <w:top w:val="single" w:sz="4" w:space="0" w:color="000000"/>
              <w:left w:val="nil"/>
              <w:bottom w:val="single" w:sz="4" w:space="0" w:color="000000"/>
              <w:right w:val="nil"/>
            </w:tcBorders>
            <w:shd w:val="clear" w:color="auto" w:fill="F2F2F2" w:themeFill="background1" w:themeFillShade="F2"/>
            <w:vAlign w:val="center"/>
            <w:hideMark/>
          </w:tcPr>
          <w:p w14:paraId="6768D2A4" w14:textId="77777777" w:rsidR="00226D2F" w:rsidRPr="00244CA1" w:rsidRDefault="00226D2F" w:rsidP="00FD78A5">
            <w:pPr>
              <w:spacing w:after="0" w:line="240" w:lineRule="auto"/>
              <w:rPr>
                <w:rFonts w:ascii="Arial" w:eastAsia="Times New Roman" w:hAnsi="Arial" w:cs="Arial"/>
                <w:b/>
                <w:bCs/>
                <w:sz w:val="20"/>
                <w:szCs w:val="20"/>
                <w:lang w:val="en-US"/>
              </w:rPr>
            </w:pPr>
          </w:p>
        </w:tc>
        <w:tc>
          <w:tcPr>
            <w:tcW w:w="1843" w:type="dxa"/>
            <w:vMerge w:val="restart"/>
            <w:tcBorders>
              <w:top w:val="nil"/>
              <w:left w:val="single" w:sz="4" w:space="0" w:color="0A3254"/>
              <w:bottom w:val="single" w:sz="4" w:space="0" w:color="0A3254"/>
              <w:right w:val="single" w:sz="4" w:space="0" w:color="0A3254"/>
            </w:tcBorders>
            <w:shd w:val="clear" w:color="auto" w:fill="F2F2F2" w:themeFill="background1" w:themeFillShade="F2"/>
            <w:vAlign w:val="center"/>
            <w:hideMark/>
          </w:tcPr>
          <w:p w14:paraId="3B65D3D1" w14:textId="77777777" w:rsidR="00226D2F" w:rsidRPr="00244CA1" w:rsidRDefault="00226D2F" w:rsidP="00FD78A5">
            <w:pPr>
              <w:spacing w:after="0" w:line="240" w:lineRule="auto"/>
              <w:rPr>
                <w:rFonts w:ascii="Arial" w:eastAsia="Times New Roman" w:hAnsi="Arial" w:cs="Arial"/>
                <w:sz w:val="20"/>
                <w:szCs w:val="20"/>
                <w:lang w:val="en-US"/>
              </w:rPr>
            </w:pPr>
            <w:r w:rsidRPr="00244CA1">
              <w:rPr>
                <w:rFonts w:ascii="Arial" w:eastAsia="Times New Roman" w:hAnsi="Arial" w:cs="Arial"/>
                <w:sz w:val="20"/>
                <w:szCs w:val="20"/>
                <w:lang w:val="en-US"/>
              </w:rPr>
              <w:t xml:space="preserve">Regulatory background </w:t>
            </w:r>
          </w:p>
        </w:tc>
        <w:tc>
          <w:tcPr>
            <w:tcW w:w="5670" w:type="dxa"/>
            <w:tcBorders>
              <w:top w:val="nil"/>
              <w:left w:val="nil"/>
              <w:bottom w:val="single" w:sz="4" w:space="0" w:color="0A3254"/>
              <w:right w:val="nil"/>
            </w:tcBorders>
            <w:shd w:val="clear" w:color="auto" w:fill="F2F2F2" w:themeFill="background1" w:themeFillShade="F2"/>
            <w:vAlign w:val="center"/>
            <w:hideMark/>
          </w:tcPr>
          <w:p w14:paraId="4C7BC487"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Regulatory designations (orphan, PRIME)</w:t>
            </w:r>
          </w:p>
        </w:tc>
        <w:tc>
          <w:tcPr>
            <w:tcW w:w="4961" w:type="dxa"/>
            <w:vMerge w:val="restart"/>
            <w:tcBorders>
              <w:top w:val="single" w:sz="4" w:space="0" w:color="auto"/>
              <w:left w:val="single" w:sz="4" w:space="0" w:color="auto"/>
              <w:bottom w:val="single" w:sz="4" w:space="0" w:color="auto"/>
            </w:tcBorders>
            <w:shd w:val="clear" w:color="auto" w:fill="F2F2F2" w:themeFill="background1" w:themeFillShade="F2"/>
            <w:vAlign w:val="center"/>
            <w:hideMark/>
          </w:tcPr>
          <w:p w14:paraId="432F5372"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Impact on the perception of innovativeness and level of uncertainty</w:t>
            </w:r>
            <w:r w:rsidRPr="00244CA1">
              <w:rPr>
                <w:rFonts w:ascii="Arial" w:eastAsia="Times New Roman" w:hAnsi="Arial" w:cs="Arial"/>
                <w:color w:val="000000"/>
                <w:sz w:val="20"/>
                <w:szCs w:val="20"/>
                <w:lang w:val="en-US"/>
              </w:rPr>
              <w:br/>
              <w:t>Impact on size of the patient population (current population, extent of future expansion)</w:t>
            </w:r>
          </w:p>
        </w:tc>
      </w:tr>
      <w:tr w:rsidR="00226D2F" w:rsidRPr="00244CA1" w14:paraId="66809C18" w14:textId="77777777" w:rsidTr="00FD78A5">
        <w:trPr>
          <w:trHeight w:val="294"/>
          <w:jc w:val="center"/>
        </w:trPr>
        <w:tc>
          <w:tcPr>
            <w:tcW w:w="1560" w:type="dxa"/>
            <w:vMerge/>
            <w:tcBorders>
              <w:top w:val="single" w:sz="4" w:space="0" w:color="000000"/>
              <w:left w:val="nil"/>
              <w:bottom w:val="single" w:sz="4" w:space="0" w:color="000000"/>
              <w:right w:val="nil"/>
            </w:tcBorders>
            <w:shd w:val="clear" w:color="auto" w:fill="F2F2F2" w:themeFill="background1" w:themeFillShade="F2"/>
            <w:vAlign w:val="center"/>
            <w:hideMark/>
          </w:tcPr>
          <w:p w14:paraId="0629F2E8" w14:textId="77777777" w:rsidR="00226D2F" w:rsidRPr="00244CA1" w:rsidRDefault="00226D2F" w:rsidP="00FD78A5">
            <w:pPr>
              <w:spacing w:after="0" w:line="240" w:lineRule="auto"/>
              <w:rPr>
                <w:rFonts w:ascii="Arial" w:eastAsia="Times New Roman" w:hAnsi="Arial" w:cs="Arial"/>
                <w:b/>
                <w:bCs/>
                <w:sz w:val="20"/>
                <w:szCs w:val="20"/>
                <w:lang w:val="en-US"/>
              </w:rPr>
            </w:pPr>
          </w:p>
        </w:tc>
        <w:tc>
          <w:tcPr>
            <w:tcW w:w="1843" w:type="dxa"/>
            <w:vMerge/>
            <w:tcBorders>
              <w:top w:val="nil"/>
              <w:left w:val="single" w:sz="4" w:space="0" w:color="0A3254"/>
              <w:bottom w:val="single" w:sz="4" w:space="0" w:color="0A3254"/>
              <w:right w:val="single" w:sz="4" w:space="0" w:color="0A3254"/>
            </w:tcBorders>
            <w:shd w:val="clear" w:color="auto" w:fill="F2F2F2" w:themeFill="background1" w:themeFillShade="F2"/>
            <w:vAlign w:val="center"/>
            <w:hideMark/>
          </w:tcPr>
          <w:p w14:paraId="1258649B" w14:textId="77777777" w:rsidR="00226D2F" w:rsidRPr="00244CA1" w:rsidRDefault="00226D2F" w:rsidP="00FD78A5">
            <w:pPr>
              <w:spacing w:after="0" w:line="240" w:lineRule="auto"/>
              <w:rPr>
                <w:rFonts w:ascii="Arial" w:eastAsia="Times New Roman" w:hAnsi="Arial" w:cs="Arial"/>
                <w:sz w:val="20"/>
                <w:szCs w:val="20"/>
                <w:lang w:val="en-US"/>
              </w:rPr>
            </w:pPr>
          </w:p>
        </w:tc>
        <w:tc>
          <w:tcPr>
            <w:tcW w:w="5670" w:type="dxa"/>
            <w:tcBorders>
              <w:top w:val="nil"/>
              <w:left w:val="nil"/>
              <w:bottom w:val="single" w:sz="4" w:space="0" w:color="0A3254"/>
              <w:right w:val="nil"/>
            </w:tcBorders>
            <w:shd w:val="clear" w:color="auto" w:fill="F2F2F2" w:themeFill="background1" w:themeFillShade="F2"/>
            <w:vAlign w:val="center"/>
            <w:hideMark/>
          </w:tcPr>
          <w:p w14:paraId="64185C3B"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 xml:space="preserve">Type of approval (e.g., conditional, under exceptional circumstances) </w:t>
            </w:r>
          </w:p>
        </w:tc>
        <w:tc>
          <w:tcPr>
            <w:tcW w:w="4961" w:type="dxa"/>
            <w:vMerge/>
            <w:tcBorders>
              <w:top w:val="single" w:sz="4" w:space="0" w:color="auto"/>
              <w:left w:val="single" w:sz="4" w:space="0" w:color="auto"/>
              <w:bottom w:val="single" w:sz="4" w:space="0" w:color="auto"/>
            </w:tcBorders>
            <w:shd w:val="clear" w:color="auto" w:fill="F2F2F2" w:themeFill="background1" w:themeFillShade="F2"/>
            <w:vAlign w:val="center"/>
            <w:hideMark/>
          </w:tcPr>
          <w:p w14:paraId="1597400B"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r>
      <w:tr w:rsidR="00226D2F" w:rsidRPr="00244CA1" w14:paraId="22580BE7" w14:textId="77777777" w:rsidTr="00FD78A5">
        <w:trPr>
          <w:trHeight w:val="273"/>
          <w:jc w:val="center"/>
        </w:trPr>
        <w:tc>
          <w:tcPr>
            <w:tcW w:w="1560" w:type="dxa"/>
            <w:vMerge/>
            <w:tcBorders>
              <w:top w:val="single" w:sz="4" w:space="0" w:color="000000"/>
              <w:left w:val="nil"/>
              <w:bottom w:val="single" w:sz="4" w:space="0" w:color="000000"/>
              <w:right w:val="nil"/>
            </w:tcBorders>
            <w:shd w:val="clear" w:color="auto" w:fill="F2F2F2" w:themeFill="background1" w:themeFillShade="F2"/>
            <w:vAlign w:val="center"/>
            <w:hideMark/>
          </w:tcPr>
          <w:p w14:paraId="6EF1241A" w14:textId="77777777" w:rsidR="00226D2F" w:rsidRPr="00244CA1" w:rsidRDefault="00226D2F" w:rsidP="00FD78A5">
            <w:pPr>
              <w:spacing w:after="0" w:line="240" w:lineRule="auto"/>
              <w:rPr>
                <w:rFonts w:ascii="Arial" w:eastAsia="Times New Roman" w:hAnsi="Arial" w:cs="Arial"/>
                <w:b/>
                <w:bCs/>
                <w:sz w:val="20"/>
                <w:szCs w:val="20"/>
                <w:lang w:val="en-US"/>
              </w:rPr>
            </w:pPr>
          </w:p>
        </w:tc>
        <w:tc>
          <w:tcPr>
            <w:tcW w:w="1843" w:type="dxa"/>
            <w:vMerge/>
            <w:tcBorders>
              <w:top w:val="nil"/>
              <w:left w:val="single" w:sz="4" w:space="0" w:color="0A3254"/>
              <w:bottom w:val="single" w:sz="4" w:space="0" w:color="0A3254"/>
              <w:right w:val="single" w:sz="4" w:space="0" w:color="0A3254"/>
            </w:tcBorders>
            <w:shd w:val="clear" w:color="auto" w:fill="F2F2F2" w:themeFill="background1" w:themeFillShade="F2"/>
            <w:vAlign w:val="center"/>
            <w:hideMark/>
          </w:tcPr>
          <w:p w14:paraId="3402DC0D" w14:textId="77777777" w:rsidR="00226D2F" w:rsidRPr="00244CA1" w:rsidRDefault="00226D2F" w:rsidP="00FD78A5">
            <w:pPr>
              <w:spacing w:after="0" w:line="240" w:lineRule="auto"/>
              <w:rPr>
                <w:rFonts w:ascii="Arial" w:eastAsia="Times New Roman" w:hAnsi="Arial" w:cs="Arial"/>
                <w:sz w:val="20"/>
                <w:szCs w:val="20"/>
                <w:lang w:val="en-US"/>
              </w:rPr>
            </w:pPr>
          </w:p>
        </w:tc>
        <w:tc>
          <w:tcPr>
            <w:tcW w:w="5670" w:type="dxa"/>
            <w:tcBorders>
              <w:top w:val="nil"/>
              <w:left w:val="nil"/>
              <w:bottom w:val="single" w:sz="4" w:space="0" w:color="0A3254"/>
              <w:right w:val="nil"/>
            </w:tcBorders>
            <w:shd w:val="clear" w:color="auto" w:fill="F2F2F2" w:themeFill="background1" w:themeFillShade="F2"/>
            <w:vAlign w:val="center"/>
            <w:hideMark/>
          </w:tcPr>
          <w:p w14:paraId="6CC0BA0F"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 xml:space="preserve">Current and anticipated additional indications </w:t>
            </w:r>
          </w:p>
        </w:tc>
        <w:tc>
          <w:tcPr>
            <w:tcW w:w="4961" w:type="dxa"/>
            <w:vMerge/>
            <w:tcBorders>
              <w:top w:val="single" w:sz="4" w:space="0" w:color="auto"/>
              <w:left w:val="single" w:sz="4" w:space="0" w:color="auto"/>
              <w:bottom w:val="single" w:sz="4" w:space="0" w:color="auto"/>
            </w:tcBorders>
            <w:shd w:val="clear" w:color="auto" w:fill="F2F2F2" w:themeFill="background1" w:themeFillShade="F2"/>
            <w:vAlign w:val="center"/>
            <w:hideMark/>
          </w:tcPr>
          <w:p w14:paraId="38AEBB66"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r>
      <w:tr w:rsidR="00226D2F" w:rsidRPr="00244CA1" w14:paraId="04B9C97F" w14:textId="77777777" w:rsidTr="00FD78A5">
        <w:trPr>
          <w:trHeight w:val="273"/>
          <w:jc w:val="center"/>
        </w:trPr>
        <w:tc>
          <w:tcPr>
            <w:tcW w:w="1560" w:type="dxa"/>
            <w:vMerge/>
            <w:tcBorders>
              <w:top w:val="single" w:sz="4" w:space="0" w:color="000000"/>
              <w:left w:val="nil"/>
              <w:bottom w:val="single" w:sz="4" w:space="0" w:color="000000"/>
              <w:right w:val="nil"/>
            </w:tcBorders>
            <w:shd w:val="clear" w:color="auto" w:fill="F2F2F2" w:themeFill="background1" w:themeFillShade="F2"/>
            <w:vAlign w:val="center"/>
            <w:hideMark/>
          </w:tcPr>
          <w:p w14:paraId="26CD5A36" w14:textId="77777777" w:rsidR="00226D2F" w:rsidRPr="00244CA1" w:rsidRDefault="00226D2F" w:rsidP="00FD78A5">
            <w:pPr>
              <w:spacing w:after="0" w:line="240" w:lineRule="auto"/>
              <w:rPr>
                <w:rFonts w:ascii="Arial" w:eastAsia="Times New Roman" w:hAnsi="Arial" w:cs="Arial"/>
                <w:b/>
                <w:bCs/>
                <w:sz w:val="20"/>
                <w:szCs w:val="20"/>
                <w:lang w:val="en-US"/>
              </w:rPr>
            </w:pPr>
          </w:p>
        </w:tc>
        <w:tc>
          <w:tcPr>
            <w:tcW w:w="1843" w:type="dxa"/>
            <w:vMerge/>
            <w:tcBorders>
              <w:top w:val="nil"/>
              <w:left w:val="single" w:sz="4" w:space="0" w:color="0A3254"/>
              <w:bottom w:val="single" w:sz="4" w:space="0" w:color="0A3254"/>
              <w:right w:val="single" w:sz="4" w:space="0" w:color="0A3254"/>
            </w:tcBorders>
            <w:shd w:val="clear" w:color="auto" w:fill="F2F2F2" w:themeFill="background1" w:themeFillShade="F2"/>
            <w:vAlign w:val="center"/>
            <w:hideMark/>
          </w:tcPr>
          <w:p w14:paraId="2F0A936C" w14:textId="77777777" w:rsidR="00226D2F" w:rsidRPr="00244CA1" w:rsidRDefault="00226D2F" w:rsidP="00FD78A5">
            <w:pPr>
              <w:spacing w:after="0" w:line="240" w:lineRule="auto"/>
              <w:rPr>
                <w:rFonts w:ascii="Arial" w:eastAsia="Times New Roman" w:hAnsi="Arial" w:cs="Arial"/>
                <w:sz w:val="20"/>
                <w:szCs w:val="20"/>
                <w:lang w:val="en-US"/>
              </w:rPr>
            </w:pPr>
          </w:p>
        </w:tc>
        <w:tc>
          <w:tcPr>
            <w:tcW w:w="5670" w:type="dxa"/>
            <w:tcBorders>
              <w:top w:val="nil"/>
              <w:left w:val="nil"/>
              <w:bottom w:val="single" w:sz="4" w:space="0" w:color="0A3254"/>
              <w:right w:val="nil"/>
            </w:tcBorders>
            <w:shd w:val="clear" w:color="auto" w:fill="F2F2F2" w:themeFill="background1" w:themeFillShade="F2"/>
            <w:noWrap/>
            <w:vAlign w:val="center"/>
            <w:hideMark/>
          </w:tcPr>
          <w:p w14:paraId="43C66CDA"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Post-authorisation obligations</w:t>
            </w:r>
          </w:p>
        </w:tc>
        <w:tc>
          <w:tcPr>
            <w:tcW w:w="4961" w:type="dxa"/>
            <w:vMerge/>
            <w:tcBorders>
              <w:top w:val="single" w:sz="4" w:space="0" w:color="auto"/>
              <w:left w:val="single" w:sz="4" w:space="0" w:color="auto"/>
              <w:bottom w:val="single" w:sz="4" w:space="0" w:color="auto"/>
            </w:tcBorders>
            <w:shd w:val="clear" w:color="auto" w:fill="F2F2F2" w:themeFill="background1" w:themeFillShade="F2"/>
            <w:vAlign w:val="center"/>
            <w:hideMark/>
          </w:tcPr>
          <w:p w14:paraId="2E4AC023"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r>
      <w:tr w:rsidR="00226D2F" w:rsidRPr="00244CA1" w14:paraId="1EAB4747" w14:textId="77777777" w:rsidTr="00FD78A5">
        <w:trPr>
          <w:trHeight w:val="273"/>
          <w:jc w:val="center"/>
        </w:trPr>
        <w:tc>
          <w:tcPr>
            <w:tcW w:w="1560" w:type="dxa"/>
            <w:vMerge/>
            <w:tcBorders>
              <w:top w:val="single" w:sz="4" w:space="0" w:color="000000"/>
              <w:left w:val="nil"/>
              <w:bottom w:val="single" w:sz="4" w:space="0" w:color="000000"/>
              <w:right w:val="nil"/>
            </w:tcBorders>
            <w:shd w:val="clear" w:color="auto" w:fill="F2F2F2" w:themeFill="background1" w:themeFillShade="F2"/>
            <w:vAlign w:val="center"/>
            <w:hideMark/>
          </w:tcPr>
          <w:p w14:paraId="6673CB40" w14:textId="77777777" w:rsidR="00226D2F" w:rsidRPr="00244CA1" w:rsidRDefault="00226D2F" w:rsidP="00FD78A5">
            <w:pPr>
              <w:spacing w:after="0" w:line="240" w:lineRule="auto"/>
              <w:rPr>
                <w:rFonts w:ascii="Arial" w:eastAsia="Times New Roman" w:hAnsi="Arial" w:cs="Arial"/>
                <w:b/>
                <w:bCs/>
                <w:sz w:val="20"/>
                <w:szCs w:val="20"/>
                <w:lang w:val="en-US"/>
              </w:rPr>
            </w:pPr>
          </w:p>
        </w:tc>
        <w:tc>
          <w:tcPr>
            <w:tcW w:w="1843" w:type="dxa"/>
            <w:vMerge w:val="restart"/>
            <w:tcBorders>
              <w:top w:val="nil"/>
              <w:left w:val="single" w:sz="4" w:space="0" w:color="0A3254"/>
              <w:bottom w:val="single" w:sz="4" w:space="0" w:color="0A3254"/>
              <w:right w:val="single" w:sz="4" w:space="0" w:color="0A3254"/>
            </w:tcBorders>
            <w:shd w:val="clear" w:color="auto" w:fill="F2F2F2" w:themeFill="background1" w:themeFillShade="F2"/>
            <w:vAlign w:val="center"/>
            <w:hideMark/>
          </w:tcPr>
          <w:p w14:paraId="03494659" w14:textId="77777777" w:rsidR="00226D2F" w:rsidRPr="00244CA1" w:rsidRDefault="00226D2F" w:rsidP="00FD78A5">
            <w:pPr>
              <w:spacing w:after="0" w:line="240" w:lineRule="auto"/>
              <w:rPr>
                <w:rFonts w:ascii="Arial" w:eastAsia="Times New Roman" w:hAnsi="Arial" w:cs="Arial"/>
                <w:sz w:val="20"/>
                <w:szCs w:val="20"/>
                <w:lang w:val="en-US"/>
              </w:rPr>
            </w:pPr>
            <w:r w:rsidRPr="00244CA1">
              <w:rPr>
                <w:rFonts w:ascii="Arial" w:eastAsia="Times New Roman" w:hAnsi="Arial" w:cs="Arial"/>
                <w:sz w:val="20"/>
                <w:szCs w:val="20"/>
                <w:lang w:val="en-US"/>
              </w:rPr>
              <w:t xml:space="preserve">Study design </w:t>
            </w:r>
          </w:p>
        </w:tc>
        <w:tc>
          <w:tcPr>
            <w:tcW w:w="5670" w:type="dxa"/>
            <w:tcBorders>
              <w:top w:val="nil"/>
              <w:left w:val="nil"/>
              <w:bottom w:val="single" w:sz="4" w:space="0" w:color="0A3254"/>
              <w:right w:val="nil"/>
            </w:tcBorders>
            <w:shd w:val="clear" w:color="auto" w:fill="F2F2F2" w:themeFill="background1" w:themeFillShade="F2"/>
            <w:noWrap/>
            <w:vAlign w:val="center"/>
            <w:hideMark/>
          </w:tcPr>
          <w:p w14:paraId="2D1C6D9E"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 xml:space="preserve">Phase of pivotal clinical trial </w:t>
            </w:r>
          </w:p>
        </w:tc>
        <w:tc>
          <w:tcPr>
            <w:tcW w:w="4961" w:type="dxa"/>
            <w:vMerge w:val="restart"/>
            <w:tcBorders>
              <w:top w:val="single" w:sz="4" w:space="0" w:color="auto"/>
              <w:left w:val="single" w:sz="4" w:space="0" w:color="auto"/>
              <w:bottom w:val="single" w:sz="4" w:space="0" w:color="auto"/>
            </w:tcBorders>
            <w:shd w:val="clear" w:color="auto" w:fill="F2F2F2" w:themeFill="background1" w:themeFillShade="F2"/>
            <w:vAlign w:val="center"/>
            <w:hideMark/>
          </w:tcPr>
          <w:p w14:paraId="36A62376"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Impact on willingness to pay (depending on strength of evidence)</w:t>
            </w:r>
            <w:r w:rsidRPr="00244CA1">
              <w:rPr>
                <w:rFonts w:ascii="Arial" w:eastAsia="Times New Roman" w:hAnsi="Arial" w:cs="Arial"/>
                <w:color w:val="000000"/>
                <w:sz w:val="20"/>
                <w:szCs w:val="20"/>
                <w:lang w:val="en-US"/>
              </w:rPr>
              <w:br/>
              <w:t>Impact on the internal and external validity of trial results, and the extent of clinical uncertainties</w:t>
            </w:r>
            <w:r w:rsidRPr="00244CA1">
              <w:rPr>
                <w:rFonts w:ascii="Arial" w:eastAsia="Times New Roman" w:hAnsi="Arial" w:cs="Arial"/>
                <w:color w:val="000000"/>
                <w:sz w:val="20"/>
                <w:szCs w:val="20"/>
                <w:lang w:val="en-US"/>
              </w:rPr>
              <w:br/>
              <w:t>Impact on reimbursement criteria (e.g. restriction to sub-populations)</w:t>
            </w:r>
          </w:p>
        </w:tc>
      </w:tr>
      <w:tr w:rsidR="00226D2F" w:rsidRPr="00244CA1" w14:paraId="571020FE" w14:textId="77777777" w:rsidTr="00FD78A5">
        <w:trPr>
          <w:trHeight w:val="273"/>
          <w:jc w:val="center"/>
        </w:trPr>
        <w:tc>
          <w:tcPr>
            <w:tcW w:w="1560" w:type="dxa"/>
            <w:vMerge/>
            <w:tcBorders>
              <w:top w:val="single" w:sz="4" w:space="0" w:color="000000"/>
              <w:left w:val="nil"/>
              <w:bottom w:val="single" w:sz="4" w:space="0" w:color="000000"/>
              <w:right w:val="nil"/>
            </w:tcBorders>
            <w:shd w:val="clear" w:color="auto" w:fill="F2F2F2" w:themeFill="background1" w:themeFillShade="F2"/>
            <w:vAlign w:val="center"/>
            <w:hideMark/>
          </w:tcPr>
          <w:p w14:paraId="2BDA275E" w14:textId="77777777" w:rsidR="00226D2F" w:rsidRPr="00244CA1" w:rsidRDefault="00226D2F" w:rsidP="00FD78A5">
            <w:pPr>
              <w:spacing w:after="0" w:line="240" w:lineRule="auto"/>
              <w:rPr>
                <w:rFonts w:ascii="Arial" w:eastAsia="Times New Roman" w:hAnsi="Arial" w:cs="Arial"/>
                <w:b/>
                <w:bCs/>
                <w:sz w:val="20"/>
                <w:szCs w:val="20"/>
                <w:lang w:val="en-US"/>
              </w:rPr>
            </w:pPr>
          </w:p>
        </w:tc>
        <w:tc>
          <w:tcPr>
            <w:tcW w:w="1843" w:type="dxa"/>
            <w:vMerge/>
            <w:tcBorders>
              <w:top w:val="nil"/>
              <w:left w:val="single" w:sz="4" w:space="0" w:color="0A3254"/>
              <w:bottom w:val="single" w:sz="4" w:space="0" w:color="0A3254"/>
              <w:right w:val="single" w:sz="4" w:space="0" w:color="0A3254"/>
            </w:tcBorders>
            <w:shd w:val="clear" w:color="auto" w:fill="F2F2F2" w:themeFill="background1" w:themeFillShade="F2"/>
            <w:vAlign w:val="center"/>
            <w:hideMark/>
          </w:tcPr>
          <w:p w14:paraId="6B24F9F1" w14:textId="77777777" w:rsidR="00226D2F" w:rsidRPr="00244CA1" w:rsidRDefault="00226D2F" w:rsidP="00FD78A5">
            <w:pPr>
              <w:spacing w:after="0" w:line="240" w:lineRule="auto"/>
              <w:rPr>
                <w:rFonts w:ascii="Arial" w:eastAsia="Times New Roman" w:hAnsi="Arial" w:cs="Arial"/>
                <w:sz w:val="20"/>
                <w:szCs w:val="20"/>
                <w:lang w:val="en-US"/>
              </w:rPr>
            </w:pPr>
          </w:p>
        </w:tc>
        <w:tc>
          <w:tcPr>
            <w:tcW w:w="5670" w:type="dxa"/>
            <w:tcBorders>
              <w:top w:val="nil"/>
              <w:left w:val="nil"/>
              <w:bottom w:val="single" w:sz="4" w:space="0" w:color="0A3254"/>
              <w:right w:val="nil"/>
            </w:tcBorders>
            <w:shd w:val="clear" w:color="auto" w:fill="F2F2F2" w:themeFill="background1" w:themeFillShade="F2"/>
            <w:noWrap/>
            <w:vAlign w:val="center"/>
            <w:hideMark/>
          </w:tcPr>
          <w:p w14:paraId="0495869E"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 xml:space="preserve">Duration of trial </w:t>
            </w:r>
          </w:p>
        </w:tc>
        <w:tc>
          <w:tcPr>
            <w:tcW w:w="4961" w:type="dxa"/>
            <w:vMerge/>
            <w:tcBorders>
              <w:top w:val="single" w:sz="4" w:space="0" w:color="auto"/>
              <w:left w:val="single" w:sz="4" w:space="0" w:color="auto"/>
              <w:bottom w:val="single" w:sz="4" w:space="0" w:color="auto"/>
            </w:tcBorders>
            <w:shd w:val="clear" w:color="auto" w:fill="F2F2F2" w:themeFill="background1" w:themeFillShade="F2"/>
            <w:vAlign w:val="center"/>
            <w:hideMark/>
          </w:tcPr>
          <w:p w14:paraId="775A1CCF"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r>
      <w:tr w:rsidR="00226D2F" w:rsidRPr="00244CA1" w14:paraId="272818DA" w14:textId="77777777" w:rsidTr="00FD78A5">
        <w:trPr>
          <w:trHeight w:val="273"/>
          <w:jc w:val="center"/>
        </w:trPr>
        <w:tc>
          <w:tcPr>
            <w:tcW w:w="1560" w:type="dxa"/>
            <w:vMerge/>
            <w:tcBorders>
              <w:top w:val="single" w:sz="4" w:space="0" w:color="000000"/>
              <w:left w:val="nil"/>
              <w:bottom w:val="single" w:sz="4" w:space="0" w:color="000000"/>
              <w:right w:val="nil"/>
            </w:tcBorders>
            <w:shd w:val="clear" w:color="auto" w:fill="F2F2F2" w:themeFill="background1" w:themeFillShade="F2"/>
            <w:vAlign w:val="center"/>
            <w:hideMark/>
          </w:tcPr>
          <w:p w14:paraId="20CE8A6A" w14:textId="77777777" w:rsidR="00226D2F" w:rsidRPr="00244CA1" w:rsidRDefault="00226D2F" w:rsidP="00FD78A5">
            <w:pPr>
              <w:spacing w:after="0" w:line="240" w:lineRule="auto"/>
              <w:rPr>
                <w:rFonts w:ascii="Arial" w:eastAsia="Times New Roman" w:hAnsi="Arial" w:cs="Arial"/>
                <w:b/>
                <w:bCs/>
                <w:sz w:val="20"/>
                <w:szCs w:val="20"/>
                <w:lang w:val="en-US"/>
              </w:rPr>
            </w:pPr>
          </w:p>
        </w:tc>
        <w:tc>
          <w:tcPr>
            <w:tcW w:w="1843" w:type="dxa"/>
            <w:vMerge/>
            <w:tcBorders>
              <w:top w:val="nil"/>
              <w:left w:val="single" w:sz="4" w:space="0" w:color="0A3254"/>
              <w:bottom w:val="single" w:sz="4" w:space="0" w:color="0A3254"/>
              <w:right w:val="single" w:sz="4" w:space="0" w:color="0A3254"/>
            </w:tcBorders>
            <w:shd w:val="clear" w:color="auto" w:fill="F2F2F2" w:themeFill="background1" w:themeFillShade="F2"/>
            <w:vAlign w:val="center"/>
            <w:hideMark/>
          </w:tcPr>
          <w:p w14:paraId="2EA0CBB1" w14:textId="77777777" w:rsidR="00226D2F" w:rsidRPr="00244CA1" w:rsidRDefault="00226D2F" w:rsidP="00FD78A5">
            <w:pPr>
              <w:spacing w:after="0" w:line="240" w:lineRule="auto"/>
              <w:rPr>
                <w:rFonts w:ascii="Arial" w:eastAsia="Times New Roman" w:hAnsi="Arial" w:cs="Arial"/>
                <w:sz w:val="20"/>
                <w:szCs w:val="20"/>
                <w:lang w:val="en-US"/>
              </w:rPr>
            </w:pPr>
          </w:p>
        </w:tc>
        <w:tc>
          <w:tcPr>
            <w:tcW w:w="5670" w:type="dxa"/>
            <w:tcBorders>
              <w:top w:val="nil"/>
              <w:left w:val="nil"/>
              <w:bottom w:val="single" w:sz="4" w:space="0" w:color="0A3254"/>
              <w:right w:val="nil"/>
            </w:tcBorders>
            <w:shd w:val="clear" w:color="auto" w:fill="F2F2F2" w:themeFill="background1" w:themeFillShade="F2"/>
            <w:noWrap/>
            <w:vAlign w:val="center"/>
            <w:hideMark/>
          </w:tcPr>
          <w:p w14:paraId="69B30E34"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Study design (e.g. single-arm vs. RCT)</w:t>
            </w:r>
          </w:p>
        </w:tc>
        <w:tc>
          <w:tcPr>
            <w:tcW w:w="4961" w:type="dxa"/>
            <w:vMerge/>
            <w:tcBorders>
              <w:top w:val="single" w:sz="4" w:space="0" w:color="auto"/>
              <w:left w:val="single" w:sz="4" w:space="0" w:color="auto"/>
              <w:bottom w:val="single" w:sz="4" w:space="0" w:color="auto"/>
            </w:tcBorders>
            <w:shd w:val="clear" w:color="auto" w:fill="F2F2F2" w:themeFill="background1" w:themeFillShade="F2"/>
            <w:vAlign w:val="center"/>
            <w:hideMark/>
          </w:tcPr>
          <w:p w14:paraId="1534D6FB"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r>
      <w:tr w:rsidR="00226D2F" w:rsidRPr="00244CA1" w14:paraId="5E672EBC" w14:textId="77777777" w:rsidTr="00FD78A5">
        <w:trPr>
          <w:trHeight w:val="273"/>
          <w:jc w:val="center"/>
        </w:trPr>
        <w:tc>
          <w:tcPr>
            <w:tcW w:w="1560" w:type="dxa"/>
            <w:vMerge/>
            <w:tcBorders>
              <w:top w:val="single" w:sz="4" w:space="0" w:color="000000"/>
              <w:left w:val="nil"/>
              <w:bottom w:val="single" w:sz="4" w:space="0" w:color="000000"/>
              <w:right w:val="nil"/>
            </w:tcBorders>
            <w:shd w:val="clear" w:color="auto" w:fill="F2F2F2" w:themeFill="background1" w:themeFillShade="F2"/>
            <w:vAlign w:val="center"/>
            <w:hideMark/>
          </w:tcPr>
          <w:p w14:paraId="484E297A" w14:textId="77777777" w:rsidR="00226D2F" w:rsidRPr="00244CA1" w:rsidRDefault="00226D2F" w:rsidP="00FD78A5">
            <w:pPr>
              <w:spacing w:after="0" w:line="240" w:lineRule="auto"/>
              <w:rPr>
                <w:rFonts w:ascii="Arial" w:eastAsia="Times New Roman" w:hAnsi="Arial" w:cs="Arial"/>
                <w:b/>
                <w:bCs/>
                <w:sz w:val="20"/>
                <w:szCs w:val="20"/>
                <w:lang w:val="en-US"/>
              </w:rPr>
            </w:pPr>
          </w:p>
        </w:tc>
        <w:tc>
          <w:tcPr>
            <w:tcW w:w="1843" w:type="dxa"/>
            <w:vMerge/>
            <w:tcBorders>
              <w:top w:val="nil"/>
              <w:left w:val="single" w:sz="4" w:space="0" w:color="0A3254"/>
              <w:bottom w:val="single" w:sz="4" w:space="0" w:color="0A3254"/>
              <w:right w:val="single" w:sz="4" w:space="0" w:color="0A3254"/>
            </w:tcBorders>
            <w:shd w:val="clear" w:color="auto" w:fill="F2F2F2" w:themeFill="background1" w:themeFillShade="F2"/>
            <w:vAlign w:val="center"/>
            <w:hideMark/>
          </w:tcPr>
          <w:p w14:paraId="799A15B1" w14:textId="77777777" w:rsidR="00226D2F" w:rsidRPr="00244CA1" w:rsidRDefault="00226D2F" w:rsidP="00FD78A5">
            <w:pPr>
              <w:spacing w:after="0" w:line="240" w:lineRule="auto"/>
              <w:rPr>
                <w:rFonts w:ascii="Arial" w:eastAsia="Times New Roman" w:hAnsi="Arial" w:cs="Arial"/>
                <w:sz w:val="20"/>
                <w:szCs w:val="20"/>
                <w:lang w:val="en-US"/>
              </w:rPr>
            </w:pPr>
          </w:p>
        </w:tc>
        <w:tc>
          <w:tcPr>
            <w:tcW w:w="5670" w:type="dxa"/>
            <w:tcBorders>
              <w:top w:val="nil"/>
              <w:left w:val="nil"/>
              <w:bottom w:val="single" w:sz="4" w:space="0" w:color="0A3254"/>
              <w:right w:val="nil"/>
            </w:tcBorders>
            <w:shd w:val="clear" w:color="auto" w:fill="F2F2F2" w:themeFill="background1" w:themeFillShade="F2"/>
            <w:noWrap/>
            <w:vAlign w:val="center"/>
            <w:hideMark/>
          </w:tcPr>
          <w:p w14:paraId="273F287B"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If RCT, comparator in the control arm (e.g. placebo, SoC)</w:t>
            </w:r>
          </w:p>
        </w:tc>
        <w:tc>
          <w:tcPr>
            <w:tcW w:w="4961" w:type="dxa"/>
            <w:vMerge/>
            <w:tcBorders>
              <w:top w:val="single" w:sz="4" w:space="0" w:color="auto"/>
              <w:left w:val="single" w:sz="4" w:space="0" w:color="auto"/>
              <w:bottom w:val="single" w:sz="4" w:space="0" w:color="auto"/>
            </w:tcBorders>
            <w:shd w:val="clear" w:color="auto" w:fill="F2F2F2" w:themeFill="background1" w:themeFillShade="F2"/>
            <w:vAlign w:val="center"/>
            <w:hideMark/>
          </w:tcPr>
          <w:p w14:paraId="3D00AFDB"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r>
      <w:tr w:rsidR="00226D2F" w:rsidRPr="00244CA1" w14:paraId="489B01FD" w14:textId="77777777" w:rsidTr="00FD78A5">
        <w:trPr>
          <w:trHeight w:val="310"/>
          <w:jc w:val="center"/>
        </w:trPr>
        <w:tc>
          <w:tcPr>
            <w:tcW w:w="1560" w:type="dxa"/>
            <w:vMerge/>
            <w:tcBorders>
              <w:top w:val="single" w:sz="4" w:space="0" w:color="000000"/>
              <w:left w:val="nil"/>
              <w:bottom w:val="single" w:sz="4" w:space="0" w:color="000000"/>
              <w:right w:val="nil"/>
            </w:tcBorders>
            <w:shd w:val="clear" w:color="auto" w:fill="F2F2F2" w:themeFill="background1" w:themeFillShade="F2"/>
            <w:vAlign w:val="center"/>
            <w:hideMark/>
          </w:tcPr>
          <w:p w14:paraId="3778DBC2" w14:textId="77777777" w:rsidR="00226D2F" w:rsidRPr="00244CA1" w:rsidRDefault="00226D2F" w:rsidP="00FD78A5">
            <w:pPr>
              <w:spacing w:after="0" w:line="240" w:lineRule="auto"/>
              <w:rPr>
                <w:rFonts w:ascii="Arial" w:eastAsia="Times New Roman" w:hAnsi="Arial" w:cs="Arial"/>
                <w:b/>
                <w:bCs/>
                <w:sz w:val="20"/>
                <w:szCs w:val="20"/>
                <w:lang w:val="en-US"/>
              </w:rPr>
            </w:pPr>
          </w:p>
        </w:tc>
        <w:tc>
          <w:tcPr>
            <w:tcW w:w="1843" w:type="dxa"/>
            <w:vMerge/>
            <w:tcBorders>
              <w:top w:val="nil"/>
              <w:left w:val="single" w:sz="4" w:space="0" w:color="0A3254"/>
              <w:bottom w:val="single" w:sz="4" w:space="0" w:color="0A3254"/>
              <w:right w:val="single" w:sz="4" w:space="0" w:color="0A3254"/>
            </w:tcBorders>
            <w:shd w:val="clear" w:color="auto" w:fill="F2F2F2" w:themeFill="background1" w:themeFillShade="F2"/>
            <w:vAlign w:val="center"/>
            <w:hideMark/>
          </w:tcPr>
          <w:p w14:paraId="329365D0" w14:textId="77777777" w:rsidR="00226D2F" w:rsidRPr="00244CA1" w:rsidRDefault="00226D2F" w:rsidP="00FD78A5">
            <w:pPr>
              <w:spacing w:after="0" w:line="240" w:lineRule="auto"/>
              <w:rPr>
                <w:rFonts w:ascii="Arial" w:eastAsia="Times New Roman" w:hAnsi="Arial" w:cs="Arial"/>
                <w:sz w:val="20"/>
                <w:szCs w:val="20"/>
                <w:lang w:val="en-US"/>
              </w:rPr>
            </w:pPr>
          </w:p>
        </w:tc>
        <w:tc>
          <w:tcPr>
            <w:tcW w:w="5670" w:type="dxa"/>
            <w:tcBorders>
              <w:top w:val="nil"/>
              <w:left w:val="nil"/>
              <w:bottom w:val="single" w:sz="4" w:space="0" w:color="0A3254"/>
              <w:right w:val="nil"/>
            </w:tcBorders>
            <w:shd w:val="clear" w:color="auto" w:fill="F2F2F2" w:themeFill="background1" w:themeFillShade="F2"/>
            <w:noWrap/>
            <w:vAlign w:val="center"/>
            <w:hideMark/>
          </w:tcPr>
          <w:p w14:paraId="5BB5A936"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Patient enrolment criteria (inclusion / exclusion criteria)</w:t>
            </w:r>
          </w:p>
        </w:tc>
        <w:tc>
          <w:tcPr>
            <w:tcW w:w="4961" w:type="dxa"/>
            <w:vMerge/>
            <w:tcBorders>
              <w:top w:val="single" w:sz="4" w:space="0" w:color="auto"/>
              <w:left w:val="single" w:sz="4" w:space="0" w:color="auto"/>
              <w:bottom w:val="single" w:sz="4" w:space="0" w:color="auto"/>
            </w:tcBorders>
            <w:shd w:val="clear" w:color="auto" w:fill="F2F2F2" w:themeFill="background1" w:themeFillShade="F2"/>
            <w:vAlign w:val="center"/>
            <w:hideMark/>
          </w:tcPr>
          <w:p w14:paraId="632975D9"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r>
      <w:tr w:rsidR="00226D2F" w:rsidRPr="00244CA1" w14:paraId="79217447" w14:textId="77777777" w:rsidTr="00FD78A5">
        <w:trPr>
          <w:trHeight w:val="272"/>
          <w:jc w:val="center"/>
        </w:trPr>
        <w:tc>
          <w:tcPr>
            <w:tcW w:w="1560" w:type="dxa"/>
            <w:vMerge/>
            <w:tcBorders>
              <w:top w:val="single" w:sz="4" w:space="0" w:color="000000"/>
              <w:left w:val="nil"/>
              <w:bottom w:val="single" w:sz="4" w:space="0" w:color="000000"/>
              <w:right w:val="nil"/>
            </w:tcBorders>
            <w:shd w:val="clear" w:color="auto" w:fill="F2F2F2" w:themeFill="background1" w:themeFillShade="F2"/>
            <w:vAlign w:val="center"/>
            <w:hideMark/>
          </w:tcPr>
          <w:p w14:paraId="7DA81FEC" w14:textId="77777777" w:rsidR="00226D2F" w:rsidRPr="00244CA1" w:rsidRDefault="00226D2F" w:rsidP="00FD78A5">
            <w:pPr>
              <w:spacing w:after="0" w:line="240" w:lineRule="auto"/>
              <w:rPr>
                <w:rFonts w:ascii="Arial" w:eastAsia="Times New Roman" w:hAnsi="Arial" w:cs="Arial"/>
                <w:b/>
                <w:bCs/>
                <w:sz w:val="20"/>
                <w:szCs w:val="20"/>
                <w:lang w:val="en-US"/>
              </w:rPr>
            </w:pPr>
          </w:p>
        </w:tc>
        <w:tc>
          <w:tcPr>
            <w:tcW w:w="1843" w:type="dxa"/>
            <w:vMerge/>
            <w:tcBorders>
              <w:top w:val="nil"/>
              <w:left w:val="single" w:sz="4" w:space="0" w:color="0A3254"/>
              <w:bottom w:val="single" w:sz="4" w:space="0" w:color="0A3254"/>
              <w:right w:val="single" w:sz="4" w:space="0" w:color="0A3254"/>
            </w:tcBorders>
            <w:shd w:val="clear" w:color="auto" w:fill="F2F2F2" w:themeFill="background1" w:themeFillShade="F2"/>
            <w:vAlign w:val="center"/>
            <w:hideMark/>
          </w:tcPr>
          <w:p w14:paraId="35DD98D8" w14:textId="77777777" w:rsidR="00226D2F" w:rsidRPr="00244CA1" w:rsidRDefault="00226D2F" w:rsidP="00FD78A5">
            <w:pPr>
              <w:spacing w:after="0" w:line="240" w:lineRule="auto"/>
              <w:rPr>
                <w:rFonts w:ascii="Arial" w:eastAsia="Times New Roman" w:hAnsi="Arial" w:cs="Arial"/>
                <w:sz w:val="20"/>
                <w:szCs w:val="20"/>
                <w:lang w:val="en-US"/>
              </w:rPr>
            </w:pPr>
          </w:p>
        </w:tc>
        <w:tc>
          <w:tcPr>
            <w:tcW w:w="5670" w:type="dxa"/>
            <w:tcBorders>
              <w:top w:val="nil"/>
              <w:left w:val="nil"/>
              <w:bottom w:val="single" w:sz="4" w:space="0" w:color="0A3254"/>
              <w:right w:val="nil"/>
            </w:tcBorders>
            <w:shd w:val="clear" w:color="auto" w:fill="F2F2F2" w:themeFill="background1" w:themeFillShade="F2"/>
            <w:noWrap/>
            <w:vAlign w:val="center"/>
            <w:hideMark/>
          </w:tcPr>
          <w:p w14:paraId="113D76E8"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Number of patients enrolled</w:t>
            </w:r>
          </w:p>
        </w:tc>
        <w:tc>
          <w:tcPr>
            <w:tcW w:w="4961" w:type="dxa"/>
            <w:vMerge/>
            <w:tcBorders>
              <w:top w:val="single" w:sz="4" w:space="0" w:color="auto"/>
              <w:left w:val="single" w:sz="4" w:space="0" w:color="auto"/>
              <w:bottom w:val="single" w:sz="4" w:space="0" w:color="auto"/>
            </w:tcBorders>
            <w:shd w:val="clear" w:color="auto" w:fill="F2F2F2" w:themeFill="background1" w:themeFillShade="F2"/>
            <w:vAlign w:val="center"/>
            <w:hideMark/>
          </w:tcPr>
          <w:p w14:paraId="7E074CFD"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r>
      <w:tr w:rsidR="00226D2F" w:rsidRPr="00244CA1" w14:paraId="5F735DB1" w14:textId="77777777" w:rsidTr="00FD78A5">
        <w:trPr>
          <w:trHeight w:val="273"/>
          <w:jc w:val="center"/>
        </w:trPr>
        <w:tc>
          <w:tcPr>
            <w:tcW w:w="1560" w:type="dxa"/>
            <w:vMerge/>
            <w:tcBorders>
              <w:top w:val="single" w:sz="4" w:space="0" w:color="000000"/>
              <w:left w:val="nil"/>
              <w:bottom w:val="single" w:sz="4" w:space="0" w:color="000000"/>
              <w:right w:val="nil"/>
            </w:tcBorders>
            <w:shd w:val="clear" w:color="auto" w:fill="F2F2F2" w:themeFill="background1" w:themeFillShade="F2"/>
            <w:vAlign w:val="center"/>
            <w:hideMark/>
          </w:tcPr>
          <w:p w14:paraId="1376B711" w14:textId="77777777" w:rsidR="00226D2F" w:rsidRPr="00244CA1" w:rsidRDefault="00226D2F" w:rsidP="00FD78A5">
            <w:pPr>
              <w:spacing w:after="0" w:line="240" w:lineRule="auto"/>
              <w:rPr>
                <w:rFonts w:ascii="Arial" w:eastAsia="Times New Roman" w:hAnsi="Arial" w:cs="Arial"/>
                <w:b/>
                <w:bCs/>
                <w:sz w:val="20"/>
                <w:szCs w:val="20"/>
                <w:lang w:val="en-US"/>
              </w:rPr>
            </w:pPr>
          </w:p>
        </w:tc>
        <w:tc>
          <w:tcPr>
            <w:tcW w:w="1843" w:type="dxa"/>
            <w:vMerge/>
            <w:tcBorders>
              <w:top w:val="nil"/>
              <w:left w:val="single" w:sz="4" w:space="0" w:color="0A3254"/>
              <w:bottom w:val="single" w:sz="4" w:space="0" w:color="0A3254"/>
              <w:right w:val="single" w:sz="4" w:space="0" w:color="0A3254"/>
            </w:tcBorders>
            <w:shd w:val="clear" w:color="auto" w:fill="F2F2F2" w:themeFill="background1" w:themeFillShade="F2"/>
            <w:vAlign w:val="center"/>
            <w:hideMark/>
          </w:tcPr>
          <w:p w14:paraId="4C59B09C" w14:textId="77777777" w:rsidR="00226D2F" w:rsidRPr="00244CA1" w:rsidRDefault="00226D2F" w:rsidP="00FD78A5">
            <w:pPr>
              <w:spacing w:after="0" w:line="240" w:lineRule="auto"/>
              <w:rPr>
                <w:rFonts w:ascii="Arial" w:eastAsia="Times New Roman" w:hAnsi="Arial" w:cs="Arial"/>
                <w:sz w:val="20"/>
                <w:szCs w:val="20"/>
                <w:lang w:val="en-US"/>
              </w:rPr>
            </w:pPr>
          </w:p>
        </w:tc>
        <w:tc>
          <w:tcPr>
            <w:tcW w:w="5670" w:type="dxa"/>
            <w:tcBorders>
              <w:top w:val="nil"/>
              <w:left w:val="nil"/>
              <w:bottom w:val="single" w:sz="4" w:space="0" w:color="0A3254"/>
              <w:right w:val="nil"/>
            </w:tcBorders>
            <w:shd w:val="clear" w:color="auto" w:fill="F2F2F2" w:themeFill="background1" w:themeFillShade="F2"/>
            <w:noWrap/>
            <w:vAlign w:val="center"/>
            <w:hideMark/>
          </w:tcPr>
          <w:p w14:paraId="27D93BAC"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Other design elements of importance (e.g. cross-over, blinding, etc.)</w:t>
            </w:r>
          </w:p>
        </w:tc>
        <w:tc>
          <w:tcPr>
            <w:tcW w:w="4961" w:type="dxa"/>
            <w:vMerge/>
            <w:tcBorders>
              <w:top w:val="single" w:sz="4" w:space="0" w:color="auto"/>
              <w:left w:val="single" w:sz="4" w:space="0" w:color="auto"/>
              <w:bottom w:val="single" w:sz="4" w:space="0" w:color="auto"/>
            </w:tcBorders>
            <w:shd w:val="clear" w:color="auto" w:fill="F2F2F2" w:themeFill="background1" w:themeFillShade="F2"/>
            <w:vAlign w:val="center"/>
            <w:hideMark/>
          </w:tcPr>
          <w:p w14:paraId="53D2F7A5"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r>
      <w:tr w:rsidR="00226D2F" w:rsidRPr="00244CA1" w14:paraId="0464C68C" w14:textId="77777777" w:rsidTr="00FD78A5">
        <w:trPr>
          <w:trHeight w:val="73"/>
          <w:jc w:val="center"/>
        </w:trPr>
        <w:tc>
          <w:tcPr>
            <w:tcW w:w="1560" w:type="dxa"/>
            <w:vMerge/>
            <w:tcBorders>
              <w:top w:val="single" w:sz="4" w:space="0" w:color="000000"/>
              <w:left w:val="nil"/>
              <w:bottom w:val="single" w:sz="4" w:space="0" w:color="000000"/>
              <w:right w:val="nil"/>
            </w:tcBorders>
            <w:shd w:val="clear" w:color="auto" w:fill="F2F2F2" w:themeFill="background1" w:themeFillShade="F2"/>
            <w:vAlign w:val="center"/>
            <w:hideMark/>
          </w:tcPr>
          <w:p w14:paraId="67DE2697" w14:textId="77777777" w:rsidR="00226D2F" w:rsidRPr="00244CA1" w:rsidRDefault="00226D2F" w:rsidP="00FD78A5">
            <w:pPr>
              <w:spacing w:after="0" w:line="240" w:lineRule="auto"/>
              <w:rPr>
                <w:rFonts w:ascii="Arial" w:eastAsia="Times New Roman" w:hAnsi="Arial" w:cs="Arial"/>
                <w:b/>
                <w:bCs/>
                <w:sz w:val="20"/>
                <w:szCs w:val="20"/>
                <w:lang w:val="en-US"/>
              </w:rPr>
            </w:pPr>
          </w:p>
        </w:tc>
        <w:tc>
          <w:tcPr>
            <w:tcW w:w="1843" w:type="dxa"/>
            <w:vMerge w:val="restart"/>
            <w:tcBorders>
              <w:top w:val="nil"/>
              <w:left w:val="single" w:sz="4" w:space="0" w:color="0A3254"/>
              <w:bottom w:val="single" w:sz="4" w:space="0" w:color="0A3254"/>
              <w:right w:val="single" w:sz="4" w:space="0" w:color="0A3254"/>
            </w:tcBorders>
            <w:shd w:val="clear" w:color="auto" w:fill="F2F2F2" w:themeFill="background1" w:themeFillShade="F2"/>
            <w:noWrap/>
            <w:vAlign w:val="center"/>
            <w:hideMark/>
          </w:tcPr>
          <w:p w14:paraId="507B6025" w14:textId="77777777" w:rsidR="00226D2F" w:rsidRPr="00244CA1" w:rsidRDefault="00226D2F" w:rsidP="00FD78A5">
            <w:pPr>
              <w:spacing w:after="0" w:line="240" w:lineRule="auto"/>
              <w:rPr>
                <w:rFonts w:ascii="Arial" w:eastAsia="Times New Roman" w:hAnsi="Arial" w:cs="Arial"/>
                <w:sz w:val="20"/>
                <w:szCs w:val="20"/>
                <w:lang w:val="en-US"/>
              </w:rPr>
            </w:pPr>
            <w:r w:rsidRPr="00244CA1">
              <w:rPr>
                <w:rFonts w:ascii="Arial" w:eastAsia="Times New Roman" w:hAnsi="Arial" w:cs="Arial"/>
                <w:sz w:val="20"/>
                <w:szCs w:val="20"/>
                <w:lang w:val="en-US"/>
              </w:rPr>
              <w:t xml:space="preserve">Study endpoints </w:t>
            </w:r>
          </w:p>
        </w:tc>
        <w:tc>
          <w:tcPr>
            <w:tcW w:w="5670" w:type="dxa"/>
            <w:tcBorders>
              <w:top w:val="nil"/>
              <w:left w:val="nil"/>
              <w:bottom w:val="single" w:sz="4" w:space="0" w:color="0A3254"/>
              <w:right w:val="nil"/>
            </w:tcBorders>
            <w:shd w:val="clear" w:color="auto" w:fill="F2F2F2" w:themeFill="background1" w:themeFillShade="F2"/>
            <w:vAlign w:val="center"/>
            <w:hideMark/>
          </w:tcPr>
          <w:p w14:paraId="28245DDC"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Primary endpoint</w:t>
            </w:r>
          </w:p>
        </w:tc>
        <w:tc>
          <w:tcPr>
            <w:tcW w:w="4961" w:type="dxa"/>
            <w:vMerge w:val="restart"/>
            <w:tcBorders>
              <w:top w:val="single" w:sz="4" w:space="0" w:color="auto"/>
              <w:left w:val="single" w:sz="4" w:space="0" w:color="auto"/>
              <w:bottom w:val="single" w:sz="4" w:space="0" w:color="auto"/>
            </w:tcBorders>
            <w:shd w:val="clear" w:color="auto" w:fill="F2F2F2" w:themeFill="background1" w:themeFillShade="F2"/>
            <w:vAlign w:val="center"/>
            <w:hideMark/>
          </w:tcPr>
          <w:p w14:paraId="16318269"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For each trial endpoint: specify (objectively) how the endpoint was defined, present its link to patient outcomes (for surrogate endpoints), and describe its relevance to medical practice (e.g. if measured in routine clinical care)</w:t>
            </w:r>
          </w:p>
        </w:tc>
      </w:tr>
      <w:tr w:rsidR="00226D2F" w:rsidRPr="00244CA1" w14:paraId="2E60A317" w14:textId="77777777" w:rsidTr="00FD78A5">
        <w:trPr>
          <w:trHeight w:val="273"/>
          <w:jc w:val="center"/>
        </w:trPr>
        <w:tc>
          <w:tcPr>
            <w:tcW w:w="1560" w:type="dxa"/>
            <w:vMerge/>
            <w:tcBorders>
              <w:top w:val="single" w:sz="4" w:space="0" w:color="000000"/>
              <w:left w:val="nil"/>
              <w:bottom w:val="single" w:sz="4" w:space="0" w:color="000000"/>
              <w:right w:val="nil"/>
            </w:tcBorders>
            <w:shd w:val="clear" w:color="auto" w:fill="F2F2F2" w:themeFill="background1" w:themeFillShade="F2"/>
            <w:vAlign w:val="center"/>
            <w:hideMark/>
          </w:tcPr>
          <w:p w14:paraId="29219884" w14:textId="77777777" w:rsidR="00226D2F" w:rsidRPr="00244CA1" w:rsidRDefault="00226D2F" w:rsidP="00FD78A5">
            <w:pPr>
              <w:spacing w:after="0" w:line="240" w:lineRule="auto"/>
              <w:rPr>
                <w:rFonts w:ascii="Arial" w:eastAsia="Times New Roman" w:hAnsi="Arial" w:cs="Arial"/>
                <w:b/>
                <w:bCs/>
                <w:sz w:val="20"/>
                <w:szCs w:val="20"/>
                <w:lang w:val="en-US"/>
              </w:rPr>
            </w:pPr>
          </w:p>
        </w:tc>
        <w:tc>
          <w:tcPr>
            <w:tcW w:w="1843" w:type="dxa"/>
            <w:vMerge/>
            <w:tcBorders>
              <w:top w:val="nil"/>
              <w:left w:val="single" w:sz="4" w:space="0" w:color="0A3254"/>
              <w:bottom w:val="single" w:sz="4" w:space="0" w:color="0A3254"/>
              <w:right w:val="single" w:sz="4" w:space="0" w:color="0A3254"/>
            </w:tcBorders>
            <w:shd w:val="clear" w:color="auto" w:fill="F2F2F2" w:themeFill="background1" w:themeFillShade="F2"/>
            <w:vAlign w:val="center"/>
            <w:hideMark/>
          </w:tcPr>
          <w:p w14:paraId="08E4C783" w14:textId="77777777" w:rsidR="00226D2F" w:rsidRPr="00244CA1" w:rsidRDefault="00226D2F" w:rsidP="00FD78A5">
            <w:pPr>
              <w:spacing w:after="0" w:line="240" w:lineRule="auto"/>
              <w:rPr>
                <w:rFonts w:ascii="Arial" w:eastAsia="Times New Roman" w:hAnsi="Arial" w:cs="Arial"/>
                <w:sz w:val="20"/>
                <w:szCs w:val="20"/>
                <w:lang w:val="en-US"/>
              </w:rPr>
            </w:pPr>
          </w:p>
        </w:tc>
        <w:tc>
          <w:tcPr>
            <w:tcW w:w="5670" w:type="dxa"/>
            <w:tcBorders>
              <w:top w:val="nil"/>
              <w:left w:val="nil"/>
              <w:bottom w:val="single" w:sz="4" w:space="0" w:color="0A3254"/>
              <w:right w:val="nil"/>
            </w:tcBorders>
            <w:shd w:val="clear" w:color="auto" w:fill="F2F2F2" w:themeFill="background1" w:themeFillShade="F2"/>
            <w:vAlign w:val="center"/>
            <w:hideMark/>
          </w:tcPr>
          <w:p w14:paraId="4BC6B1F9"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Secondary endpoint</w:t>
            </w:r>
          </w:p>
        </w:tc>
        <w:tc>
          <w:tcPr>
            <w:tcW w:w="4961" w:type="dxa"/>
            <w:vMerge/>
            <w:tcBorders>
              <w:top w:val="single" w:sz="4" w:space="0" w:color="auto"/>
              <w:left w:val="single" w:sz="4" w:space="0" w:color="auto"/>
              <w:bottom w:val="single" w:sz="4" w:space="0" w:color="auto"/>
            </w:tcBorders>
            <w:shd w:val="clear" w:color="auto" w:fill="F2F2F2" w:themeFill="background1" w:themeFillShade="F2"/>
            <w:vAlign w:val="center"/>
            <w:hideMark/>
          </w:tcPr>
          <w:p w14:paraId="20A67EF1"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r>
      <w:tr w:rsidR="00226D2F" w:rsidRPr="00244CA1" w14:paraId="31C2FE6C" w14:textId="77777777" w:rsidTr="00FD78A5">
        <w:trPr>
          <w:trHeight w:val="276"/>
          <w:jc w:val="center"/>
        </w:trPr>
        <w:tc>
          <w:tcPr>
            <w:tcW w:w="1560" w:type="dxa"/>
            <w:vMerge/>
            <w:tcBorders>
              <w:top w:val="single" w:sz="4" w:space="0" w:color="000000"/>
              <w:left w:val="nil"/>
              <w:bottom w:val="single" w:sz="4" w:space="0" w:color="000000"/>
              <w:right w:val="nil"/>
            </w:tcBorders>
            <w:shd w:val="clear" w:color="auto" w:fill="F2F2F2" w:themeFill="background1" w:themeFillShade="F2"/>
            <w:vAlign w:val="center"/>
            <w:hideMark/>
          </w:tcPr>
          <w:p w14:paraId="4C5D8465" w14:textId="77777777" w:rsidR="00226D2F" w:rsidRPr="00244CA1" w:rsidRDefault="00226D2F" w:rsidP="00FD78A5">
            <w:pPr>
              <w:spacing w:after="0" w:line="240" w:lineRule="auto"/>
              <w:rPr>
                <w:rFonts w:ascii="Arial" w:eastAsia="Times New Roman" w:hAnsi="Arial" w:cs="Arial"/>
                <w:b/>
                <w:bCs/>
                <w:sz w:val="20"/>
                <w:szCs w:val="20"/>
                <w:lang w:val="en-US"/>
              </w:rPr>
            </w:pPr>
          </w:p>
        </w:tc>
        <w:tc>
          <w:tcPr>
            <w:tcW w:w="1843" w:type="dxa"/>
            <w:vMerge/>
            <w:tcBorders>
              <w:top w:val="nil"/>
              <w:left w:val="single" w:sz="4" w:space="0" w:color="0A3254"/>
              <w:bottom w:val="single" w:sz="4" w:space="0" w:color="0A3254"/>
              <w:right w:val="single" w:sz="4" w:space="0" w:color="0A3254"/>
            </w:tcBorders>
            <w:shd w:val="clear" w:color="auto" w:fill="F2F2F2" w:themeFill="background1" w:themeFillShade="F2"/>
            <w:vAlign w:val="center"/>
            <w:hideMark/>
          </w:tcPr>
          <w:p w14:paraId="3AACE4C4" w14:textId="77777777" w:rsidR="00226D2F" w:rsidRPr="00244CA1" w:rsidRDefault="00226D2F" w:rsidP="00FD78A5">
            <w:pPr>
              <w:spacing w:after="0" w:line="240" w:lineRule="auto"/>
              <w:rPr>
                <w:rFonts w:ascii="Arial" w:eastAsia="Times New Roman" w:hAnsi="Arial" w:cs="Arial"/>
                <w:sz w:val="20"/>
                <w:szCs w:val="20"/>
                <w:lang w:val="en-US"/>
              </w:rPr>
            </w:pPr>
          </w:p>
        </w:tc>
        <w:tc>
          <w:tcPr>
            <w:tcW w:w="5670" w:type="dxa"/>
            <w:tcBorders>
              <w:top w:val="nil"/>
              <w:left w:val="nil"/>
              <w:bottom w:val="single" w:sz="4" w:space="0" w:color="0A3254"/>
              <w:right w:val="nil"/>
            </w:tcBorders>
            <w:shd w:val="clear" w:color="auto" w:fill="F2F2F2" w:themeFill="background1" w:themeFillShade="F2"/>
            <w:vAlign w:val="center"/>
            <w:hideMark/>
          </w:tcPr>
          <w:p w14:paraId="15D11763"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 xml:space="preserve">Exploratory endpoint </w:t>
            </w:r>
          </w:p>
        </w:tc>
        <w:tc>
          <w:tcPr>
            <w:tcW w:w="4961" w:type="dxa"/>
            <w:vMerge/>
            <w:tcBorders>
              <w:top w:val="single" w:sz="4" w:space="0" w:color="auto"/>
              <w:left w:val="single" w:sz="4" w:space="0" w:color="auto"/>
              <w:bottom w:val="single" w:sz="4" w:space="0" w:color="auto"/>
            </w:tcBorders>
            <w:shd w:val="clear" w:color="auto" w:fill="F2F2F2" w:themeFill="background1" w:themeFillShade="F2"/>
            <w:vAlign w:val="center"/>
            <w:hideMark/>
          </w:tcPr>
          <w:p w14:paraId="117ADED3"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r>
      <w:tr w:rsidR="00226D2F" w:rsidRPr="00244CA1" w14:paraId="660FDBB2" w14:textId="77777777" w:rsidTr="00FD78A5">
        <w:trPr>
          <w:trHeight w:val="200"/>
          <w:jc w:val="center"/>
        </w:trPr>
        <w:tc>
          <w:tcPr>
            <w:tcW w:w="1560" w:type="dxa"/>
            <w:vMerge/>
            <w:tcBorders>
              <w:top w:val="single" w:sz="4" w:space="0" w:color="000000"/>
              <w:left w:val="nil"/>
              <w:bottom w:val="single" w:sz="4" w:space="0" w:color="000000"/>
              <w:right w:val="nil"/>
            </w:tcBorders>
            <w:shd w:val="clear" w:color="auto" w:fill="F2F2F2" w:themeFill="background1" w:themeFillShade="F2"/>
            <w:vAlign w:val="center"/>
            <w:hideMark/>
          </w:tcPr>
          <w:p w14:paraId="20A750CD" w14:textId="77777777" w:rsidR="00226D2F" w:rsidRPr="00244CA1" w:rsidRDefault="00226D2F" w:rsidP="00FD78A5">
            <w:pPr>
              <w:spacing w:after="0" w:line="240" w:lineRule="auto"/>
              <w:rPr>
                <w:rFonts w:ascii="Arial" w:eastAsia="Times New Roman" w:hAnsi="Arial" w:cs="Arial"/>
                <w:b/>
                <w:bCs/>
                <w:sz w:val="20"/>
                <w:szCs w:val="20"/>
                <w:lang w:val="en-US"/>
              </w:rPr>
            </w:pPr>
          </w:p>
        </w:tc>
        <w:tc>
          <w:tcPr>
            <w:tcW w:w="1843" w:type="dxa"/>
            <w:vMerge w:val="restart"/>
            <w:tcBorders>
              <w:top w:val="nil"/>
              <w:left w:val="single" w:sz="4" w:space="0" w:color="0A3254"/>
              <w:bottom w:val="single" w:sz="4" w:space="0" w:color="0A3254"/>
              <w:right w:val="single" w:sz="4" w:space="0" w:color="0A3254"/>
            </w:tcBorders>
            <w:shd w:val="clear" w:color="auto" w:fill="F2F2F2" w:themeFill="background1" w:themeFillShade="F2"/>
            <w:vAlign w:val="center"/>
            <w:hideMark/>
          </w:tcPr>
          <w:p w14:paraId="4DD37A99" w14:textId="77777777" w:rsidR="00226D2F" w:rsidRPr="00244CA1" w:rsidRDefault="00226D2F" w:rsidP="00FD78A5">
            <w:pPr>
              <w:spacing w:after="0" w:line="240" w:lineRule="auto"/>
              <w:rPr>
                <w:rFonts w:ascii="Arial" w:eastAsia="Times New Roman" w:hAnsi="Arial" w:cs="Arial"/>
                <w:sz w:val="20"/>
                <w:szCs w:val="20"/>
                <w:lang w:val="en-US"/>
              </w:rPr>
            </w:pPr>
            <w:r w:rsidRPr="00244CA1">
              <w:rPr>
                <w:rFonts w:ascii="Arial" w:eastAsia="Times New Roman" w:hAnsi="Arial" w:cs="Arial"/>
                <w:sz w:val="20"/>
                <w:szCs w:val="20"/>
                <w:lang w:val="en-US"/>
              </w:rPr>
              <w:t>Impact of treatment on clinical outcomes</w:t>
            </w:r>
          </w:p>
        </w:tc>
        <w:tc>
          <w:tcPr>
            <w:tcW w:w="5670" w:type="dxa"/>
            <w:tcBorders>
              <w:top w:val="nil"/>
              <w:left w:val="nil"/>
              <w:bottom w:val="single" w:sz="4" w:space="0" w:color="0A3254"/>
              <w:right w:val="nil"/>
            </w:tcBorders>
            <w:shd w:val="clear" w:color="auto" w:fill="F2F2F2" w:themeFill="background1" w:themeFillShade="F2"/>
            <w:vAlign w:val="center"/>
            <w:hideMark/>
          </w:tcPr>
          <w:p w14:paraId="45132D47"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 xml:space="preserve">Treatment impact on mortality </w:t>
            </w:r>
          </w:p>
        </w:tc>
        <w:tc>
          <w:tcPr>
            <w:tcW w:w="4961" w:type="dxa"/>
            <w:vMerge w:val="restart"/>
            <w:tcBorders>
              <w:top w:val="single" w:sz="4" w:space="0" w:color="auto"/>
              <w:left w:val="single" w:sz="4" w:space="0" w:color="auto"/>
              <w:bottom w:val="single" w:sz="4" w:space="0" w:color="auto"/>
            </w:tcBorders>
            <w:shd w:val="clear" w:color="auto" w:fill="F2F2F2" w:themeFill="background1" w:themeFillShade="F2"/>
            <w:vAlign w:val="center"/>
            <w:hideMark/>
          </w:tcPr>
          <w:p w14:paraId="0BBCD3A3"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Specify whether the endpoint was met or not. Where relevant, provide numerical values  for key outcomes (e.g., OS, proportion of responders in treatment vs. control group), to help quantify the size of treatment effect</w:t>
            </w:r>
          </w:p>
        </w:tc>
      </w:tr>
      <w:tr w:rsidR="00226D2F" w:rsidRPr="00244CA1" w14:paraId="1E93980A" w14:textId="77777777" w:rsidTr="00FD78A5">
        <w:trPr>
          <w:trHeight w:val="273"/>
          <w:jc w:val="center"/>
        </w:trPr>
        <w:tc>
          <w:tcPr>
            <w:tcW w:w="1560" w:type="dxa"/>
            <w:vMerge/>
            <w:tcBorders>
              <w:top w:val="single" w:sz="4" w:space="0" w:color="000000"/>
              <w:left w:val="nil"/>
              <w:bottom w:val="single" w:sz="4" w:space="0" w:color="000000"/>
              <w:right w:val="nil"/>
            </w:tcBorders>
            <w:shd w:val="clear" w:color="auto" w:fill="F2F2F2" w:themeFill="background1" w:themeFillShade="F2"/>
            <w:vAlign w:val="center"/>
            <w:hideMark/>
          </w:tcPr>
          <w:p w14:paraId="096C2072" w14:textId="77777777" w:rsidR="00226D2F" w:rsidRPr="00244CA1" w:rsidRDefault="00226D2F" w:rsidP="00FD78A5">
            <w:pPr>
              <w:spacing w:after="0" w:line="240" w:lineRule="auto"/>
              <w:rPr>
                <w:rFonts w:ascii="Arial" w:eastAsia="Times New Roman" w:hAnsi="Arial" w:cs="Arial"/>
                <w:b/>
                <w:bCs/>
                <w:sz w:val="20"/>
                <w:szCs w:val="20"/>
                <w:lang w:val="en-US"/>
              </w:rPr>
            </w:pPr>
          </w:p>
        </w:tc>
        <w:tc>
          <w:tcPr>
            <w:tcW w:w="1843" w:type="dxa"/>
            <w:vMerge/>
            <w:tcBorders>
              <w:top w:val="nil"/>
              <w:left w:val="single" w:sz="4" w:space="0" w:color="0A3254"/>
              <w:bottom w:val="single" w:sz="4" w:space="0" w:color="0A3254"/>
              <w:right w:val="single" w:sz="4" w:space="0" w:color="0A3254"/>
            </w:tcBorders>
            <w:shd w:val="clear" w:color="auto" w:fill="F2F2F2" w:themeFill="background1" w:themeFillShade="F2"/>
            <w:vAlign w:val="center"/>
            <w:hideMark/>
          </w:tcPr>
          <w:p w14:paraId="142574A8" w14:textId="77777777" w:rsidR="00226D2F" w:rsidRPr="00244CA1" w:rsidRDefault="00226D2F" w:rsidP="00FD78A5">
            <w:pPr>
              <w:spacing w:after="0" w:line="240" w:lineRule="auto"/>
              <w:rPr>
                <w:rFonts w:ascii="Arial" w:eastAsia="Times New Roman" w:hAnsi="Arial" w:cs="Arial"/>
                <w:sz w:val="20"/>
                <w:szCs w:val="20"/>
                <w:lang w:val="en-US"/>
              </w:rPr>
            </w:pPr>
          </w:p>
        </w:tc>
        <w:tc>
          <w:tcPr>
            <w:tcW w:w="5670" w:type="dxa"/>
            <w:tcBorders>
              <w:top w:val="nil"/>
              <w:left w:val="nil"/>
              <w:bottom w:val="single" w:sz="4" w:space="0" w:color="0A3254"/>
              <w:right w:val="nil"/>
            </w:tcBorders>
            <w:shd w:val="clear" w:color="auto" w:fill="F2F2F2" w:themeFill="background1" w:themeFillShade="F2"/>
            <w:vAlign w:val="center"/>
            <w:hideMark/>
          </w:tcPr>
          <w:p w14:paraId="7BF91031"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Treatment impact on morbidity</w:t>
            </w:r>
          </w:p>
        </w:tc>
        <w:tc>
          <w:tcPr>
            <w:tcW w:w="4961" w:type="dxa"/>
            <w:vMerge/>
            <w:tcBorders>
              <w:top w:val="single" w:sz="4" w:space="0" w:color="auto"/>
              <w:left w:val="single" w:sz="4" w:space="0" w:color="auto"/>
              <w:bottom w:val="single" w:sz="4" w:space="0" w:color="auto"/>
            </w:tcBorders>
            <w:shd w:val="clear" w:color="auto" w:fill="F2F2F2" w:themeFill="background1" w:themeFillShade="F2"/>
            <w:vAlign w:val="center"/>
            <w:hideMark/>
          </w:tcPr>
          <w:p w14:paraId="1CEF2CBA"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r>
      <w:tr w:rsidR="00226D2F" w:rsidRPr="00244CA1" w14:paraId="3F1B8FE3" w14:textId="77777777" w:rsidTr="00FD78A5">
        <w:trPr>
          <w:trHeight w:val="273"/>
          <w:jc w:val="center"/>
        </w:trPr>
        <w:tc>
          <w:tcPr>
            <w:tcW w:w="1560" w:type="dxa"/>
            <w:vMerge/>
            <w:tcBorders>
              <w:top w:val="single" w:sz="4" w:space="0" w:color="000000"/>
              <w:left w:val="nil"/>
              <w:bottom w:val="single" w:sz="4" w:space="0" w:color="000000"/>
              <w:right w:val="nil"/>
            </w:tcBorders>
            <w:shd w:val="clear" w:color="auto" w:fill="F2F2F2" w:themeFill="background1" w:themeFillShade="F2"/>
            <w:vAlign w:val="center"/>
            <w:hideMark/>
          </w:tcPr>
          <w:p w14:paraId="1F3C8184" w14:textId="77777777" w:rsidR="00226D2F" w:rsidRPr="00244CA1" w:rsidRDefault="00226D2F" w:rsidP="00FD78A5">
            <w:pPr>
              <w:spacing w:after="0" w:line="240" w:lineRule="auto"/>
              <w:rPr>
                <w:rFonts w:ascii="Arial" w:eastAsia="Times New Roman" w:hAnsi="Arial" w:cs="Arial"/>
                <w:b/>
                <w:bCs/>
                <w:sz w:val="20"/>
                <w:szCs w:val="20"/>
                <w:lang w:val="en-US"/>
              </w:rPr>
            </w:pPr>
          </w:p>
        </w:tc>
        <w:tc>
          <w:tcPr>
            <w:tcW w:w="1843" w:type="dxa"/>
            <w:vMerge/>
            <w:tcBorders>
              <w:top w:val="nil"/>
              <w:left w:val="single" w:sz="4" w:space="0" w:color="0A3254"/>
              <w:bottom w:val="single" w:sz="4" w:space="0" w:color="0A3254"/>
              <w:right w:val="single" w:sz="4" w:space="0" w:color="0A3254"/>
            </w:tcBorders>
            <w:shd w:val="clear" w:color="auto" w:fill="F2F2F2" w:themeFill="background1" w:themeFillShade="F2"/>
            <w:vAlign w:val="center"/>
            <w:hideMark/>
          </w:tcPr>
          <w:p w14:paraId="6F415C2C" w14:textId="77777777" w:rsidR="00226D2F" w:rsidRPr="00244CA1" w:rsidRDefault="00226D2F" w:rsidP="00FD78A5">
            <w:pPr>
              <w:spacing w:after="0" w:line="240" w:lineRule="auto"/>
              <w:rPr>
                <w:rFonts w:ascii="Arial" w:eastAsia="Times New Roman" w:hAnsi="Arial" w:cs="Arial"/>
                <w:sz w:val="20"/>
                <w:szCs w:val="20"/>
                <w:lang w:val="en-US"/>
              </w:rPr>
            </w:pPr>
          </w:p>
        </w:tc>
        <w:tc>
          <w:tcPr>
            <w:tcW w:w="5670" w:type="dxa"/>
            <w:tcBorders>
              <w:top w:val="nil"/>
              <w:left w:val="nil"/>
              <w:bottom w:val="single" w:sz="4" w:space="0" w:color="0A3254"/>
              <w:right w:val="nil"/>
            </w:tcBorders>
            <w:shd w:val="clear" w:color="auto" w:fill="F2F2F2" w:themeFill="background1" w:themeFillShade="F2"/>
            <w:vAlign w:val="center"/>
            <w:hideMark/>
          </w:tcPr>
          <w:p w14:paraId="3979FF2B"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 xml:space="preserve">Treatment impact on quality of life </w:t>
            </w:r>
          </w:p>
        </w:tc>
        <w:tc>
          <w:tcPr>
            <w:tcW w:w="4961" w:type="dxa"/>
            <w:vMerge/>
            <w:tcBorders>
              <w:top w:val="single" w:sz="4" w:space="0" w:color="auto"/>
              <w:left w:val="single" w:sz="4" w:space="0" w:color="auto"/>
              <w:bottom w:val="single" w:sz="4" w:space="0" w:color="auto"/>
            </w:tcBorders>
            <w:shd w:val="clear" w:color="auto" w:fill="F2F2F2" w:themeFill="background1" w:themeFillShade="F2"/>
            <w:vAlign w:val="center"/>
            <w:hideMark/>
          </w:tcPr>
          <w:p w14:paraId="183EDFC7"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r>
      <w:tr w:rsidR="00226D2F" w:rsidRPr="00244CA1" w14:paraId="5B23137E" w14:textId="77777777" w:rsidTr="00FD78A5">
        <w:trPr>
          <w:trHeight w:val="273"/>
          <w:jc w:val="center"/>
        </w:trPr>
        <w:tc>
          <w:tcPr>
            <w:tcW w:w="1560" w:type="dxa"/>
            <w:vMerge/>
            <w:tcBorders>
              <w:top w:val="single" w:sz="4" w:space="0" w:color="000000"/>
              <w:left w:val="nil"/>
              <w:bottom w:val="single" w:sz="4" w:space="0" w:color="000000"/>
              <w:right w:val="nil"/>
            </w:tcBorders>
            <w:shd w:val="clear" w:color="auto" w:fill="F2F2F2" w:themeFill="background1" w:themeFillShade="F2"/>
            <w:vAlign w:val="center"/>
            <w:hideMark/>
          </w:tcPr>
          <w:p w14:paraId="1F6BD2F4" w14:textId="77777777" w:rsidR="00226D2F" w:rsidRPr="00244CA1" w:rsidRDefault="00226D2F" w:rsidP="00FD78A5">
            <w:pPr>
              <w:spacing w:after="0" w:line="240" w:lineRule="auto"/>
              <w:rPr>
                <w:rFonts w:ascii="Arial" w:eastAsia="Times New Roman" w:hAnsi="Arial" w:cs="Arial"/>
                <w:b/>
                <w:bCs/>
                <w:sz w:val="20"/>
                <w:szCs w:val="20"/>
                <w:lang w:val="en-US"/>
              </w:rPr>
            </w:pPr>
          </w:p>
        </w:tc>
        <w:tc>
          <w:tcPr>
            <w:tcW w:w="1843" w:type="dxa"/>
            <w:vMerge/>
            <w:tcBorders>
              <w:top w:val="nil"/>
              <w:left w:val="single" w:sz="4" w:space="0" w:color="0A3254"/>
              <w:bottom w:val="single" w:sz="4" w:space="0" w:color="0A3254"/>
              <w:right w:val="single" w:sz="4" w:space="0" w:color="0A3254"/>
            </w:tcBorders>
            <w:shd w:val="clear" w:color="auto" w:fill="F2F2F2" w:themeFill="background1" w:themeFillShade="F2"/>
            <w:vAlign w:val="center"/>
            <w:hideMark/>
          </w:tcPr>
          <w:p w14:paraId="0688AC2B" w14:textId="77777777" w:rsidR="00226D2F" w:rsidRPr="00244CA1" w:rsidRDefault="00226D2F" w:rsidP="00FD78A5">
            <w:pPr>
              <w:spacing w:after="0" w:line="240" w:lineRule="auto"/>
              <w:rPr>
                <w:rFonts w:ascii="Arial" w:eastAsia="Times New Roman" w:hAnsi="Arial" w:cs="Arial"/>
                <w:sz w:val="20"/>
                <w:szCs w:val="20"/>
                <w:lang w:val="en-US"/>
              </w:rPr>
            </w:pPr>
          </w:p>
        </w:tc>
        <w:tc>
          <w:tcPr>
            <w:tcW w:w="5670" w:type="dxa"/>
            <w:tcBorders>
              <w:top w:val="nil"/>
              <w:left w:val="nil"/>
              <w:bottom w:val="single" w:sz="4" w:space="0" w:color="0A3254"/>
              <w:right w:val="nil"/>
            </w:tcBorders>
            <w:shd w:val="clear" w:color="auto" w:fill="F2F2F2" w:themeFill="background1" w:themeFillShade="F2"/>
            <w:vAlign w:val="center"/>
            <w:hideMark/>
          </w:tcPr>
          <w:p w14:paraId="444192B6"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 xml:space="preserve">Additional treatment impact not specified above </w:t>
            </w:r>
          </w:p>
        </w:tc>
        <w:tc>
          <w:tcPr>
            <w:tcW w:w="4961" w:type="dxa"/>
            <w:vMerge/>
            <w:tcBorders>
              <w:top w:val="single" w:sz="4" w:space="0" w:color="auto"/>
              <w:left w:val="single" w:sz="4" w:space="0" w:color="auto"/>
              <w:bottom w:val="single" w:sz="4" w:space="0" w:color="auto"/>
            </w:tcBorders>
            <w:shd w:val="clear" w:color="auto" w:fill="F2F2F2" w:themeFill="background1" w:themeFillShade="F2"/>
            <w:vAlign w:val="center"/>
            <w:hideMark/>
          </w:tcPr>
          <w:p w14:paraId="22A62696"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r>
      <w:tr w:rsidR="00226D2F" w:rsidRPr="00244CA1" w14:paraId="640DD41C" w14:textId="77777777" w:rsidTr="00FD78A5">
        <w:trPr>
          <w:trHeight w:val="244"/>
          <w:jc w:val="center"/>
        </w:trPr>
        <w:tc>
          <w:tcPr>
            <w:tcW w:w="1560" w:type="dxa"/>
            <w:vMerge/>
            <w:tcBorders>
              <w:top w:val="single" w:sz="4" w:space="0" w:color="000000"/>
              <w:left w:val="nil"/>
              <w:bottom w:val="single" w:sz="4" w:space="0" w:color="000000"/>
              <w:right w:val="nil"/>
            </w:tcBorders>
            <w:shd w:val="clear" w:color="auto" w:fill="F2F2F2" w:themeFill="background1" w:themeFillShade="F2"/>
            <w:vAlign w:val="center"/>
            <w:hideMark/>
          </w:tcPr>
          <w:p w14:paraId="6BAFC228" w14:textId="77777777" w:rsidR="00226D2F" w:rsidRPr="00244CA1" w:rsidRDefault="00226D2F" w:rsidP="00FD78A5">
            <w:pPr>
              <w:spacing w:after="0" w:line="240" w:lineRule="auto"/>
              <w:rPr>
                <w:rFonts w:ascii="Arial" w:eastAsia="Times New Roman" w:hAnsi="Arial" w:cs="Arial"/>
                <w:b/>
                <w:bCs/>
                <w:sz w:val="20"/>
                <w:szCs w:val="20"/>
                <w:lang w:val="en-US"/>
              </w:rPr>
            </w:pPr>
          </w:p>
        </w:tc>
        <w:tc>
          <w:tcPr>
            <w:tcW w:w="1843" w:type="dxa"/>
            <w:vMerge/>
            <w:tcBorders>
              <w:top w:val="nil"/>
              <w:left w:val="single" w:sz="4" w:space="0" w:color="0A3254"/>
              <w:bottom w:val="single" w:sz="4" w:space="0" w:color="0A3254"/>
              <w:right w:val="single" w:sz="4" w:space="0" w:color="0A3254"/>
            </w:tcBorders>
            <w:shd w:val="clear" w:color="auto" w:fill="F2F2F2" w:themeFill="background1" w:themeFillShade="F2"/>
            <w:vAlign w:val="center"/>
            <w:hideMark/>
          </w:tcPr>
          <w:p w14:paraId="50B85C43" w14:textId="77777777" w:rsidR="00226D2F" w:rsidRPr="00244CA1" w:rsidRDefault="00226D2F" w:rsidP="00FD78A5">
            <w:pPr>
              <w:spacing w:after="0" w:line="240" w:lineRule="auto"/>
              <w:rPr>
                <w:rFonts w:ascii="Arial" w:eastAsia="Times New Roman" w:hAnsi="Arial" w:cs="Arial"/>
                <w:sz w:val="20"/>
                <w:szCs w:val="20"/>
                <w:lang w:val="en-US"/>
              </w:rPr>
            </w:pPr>
          </w:p>
        </w:tc>
        <w:tc>
          <w:tcPr>
            <w:tcW w:w="5670" w:type="dxa"/>
            <w:tcBorders>
              <w:top w:val="nil"/>
              <w:left w:val="nil"/>
              <w:bottom w:val="single" w:sz="4" w:space="0" w:color="0A3254"/>
              <w:right w:val="nil"/>
            </w:tcBorders>
            <w:shd w:val="clear" w:color="auto" w:fill="F2F2F2" w:themeFill="background1" w:themeFillShade="F2"/>
            <w:vAlign w:val="center"/>
            <w:hideMark/>
          </w:tcPr>
          <w:p w14:paraId="4BB84730"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 xml:space="preserve">Variability in clinical response across patient subgroups </w:t>
            </w:r>
          </w:p>
        </w:tc>
        <w:tc>
          <w:tcPr>
            <w:tcW w:w="4961" w:type="dxa"/>
            <w:vMerge/>
            <w:tcBorders>
              <w:top w:val="single" w:sz="4" w:space="0" w:color="auto"/>
              <w:left w:val="single" w:sz="4" w:space="0" w:color="auto"/>
              <w:bottom w:val="single" w:sz="4" w:space="0" w:color="auto"/>
            </w:tcBorders>
            <w:shd w:val="clear" w:color="auto" w:fill="F2F2F2" w:themeFill="background1" w:themeFillShade="F2"/>
            <w:vAlign w:val="center"/>
            <w:hideMark/>
          </w:tcPr>
          <w:p w14:paraId="778FD5E6"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r>
      <w:tr w:rsidR="00226D2F" w:rsidRPr="00244CA1" w14:paraId="3ED247CE" w14:textId="77777777" w:rsidTr="00FD78A5">
        <w:trPr>
          <w:trHeight w:val="277"/>
          <w:jc w:val="center"/>
        </w:trPr>
        <w:tc>
          <w:tcPr>
            <w:tcW w:w="1560" w:type="dxa"/>
            <w:vMerge/>
            <w:tcBorders>
              <w:top w:val="single" w:sz="4" w:space="0" w:color="000000"/>
              <w:left w:val="nil"/>
              <w:bottom w:val="single" w:sz="4" w:space="0" w:color="000000"/>
              <w:right w:val="nil"/>
            </w:tcBorders>
            <w:shd w:val="clear" w:color="auto" w:fill="F2F2F2" w:themeFill="background1" w:themeFillShade="F2"/>
            <w:vAlign w:val="center"/>
            <w:hideMark/>
          </w:tcPr>
          <w:p w14:paraId="018F243F" w14:textId="77777777" w:rsidR="00226D2F" w:rsidRPr="00244CA1" w:rsidRDefault="00226D2F" w:rsidP="00FD78A5">
            <w:pPr>
              <w:spacing w:after="0" w:line="240" w:lineRule="auto"/>
              <w:rPr>
                <w:rFonts w:ascii="Arial" w:eastAsia="Times New Roman" w:hAnsi="Arial" w:cs="Arial"/>
                <w:b/>
                <w:bCs/>
                <w:sz w:val="20"/>
                <w:szCs w:val="20"/>
                <w:lang w:val="en-US"/>
              </w:rPr>
            </w:pPr>
          </w:p>
        </w:tc>
        <w:tc>
          <w:tcPr>
            <w:tcW w:w="1843" w:type="dxa"/>
            <w:vMerge/>
            <w:tcBorders>
              <w:top w:val="nil"/>
              <w:left w:val="single" w:sz="4" w:space="0" w:color="0A3254"/>
              <w:bottom w:val="single" w:sz="4" w:space="0" w:color="0A3254"/>
              <w:right w:val="single" w:sz="4" w:space="0" w:color="0A3254"/>
            </w:tcBorders>
            <w:shd w:val="clear" w:color="auto" w:fill="F2F2F2" w:themeFill="background1" w:themeFillShade="F2"/>
            <w:vAlign w:val="center"/>
            <w:hideMark/>
          </w:tcPr>
          <w:p w14:paraId="6B6E31D7" w14:textId="77777777" w:rsidR="00226D2F" w:rsidRPr="00244CA1" w:rsidRDefault="00226D2F" w:rsidP="00FD78A5">
            <w:pPr>
              <w:spacing w:after="0" w:line="240" w:lineRule="auto"/>
              <w:rPr>
                <w:rFonts w:ascii="Arial" w:eastAsia="Times New Roman" w:hAnsi="Arial" w:cs="Arial"/>
                <w:sz w:val="20"/>
                <w:szCs w:val="20"/>
                <w:lang w:val="en-US"/>
              </w:rPr>
            </w:pPr>
          </w:p>
        </w:tc>
        <w:tc>
          <w:tcPr>
            <w:tcW w:w="5670" w:type="dxa"/>
            <w:tcBorders>
              <w:top w:val="nil"/>
              <w:left w:val="nil"/>
              <w:bottom w:val="single" w:sz="4" w:space="0" w:color="0A3254"/>
              <w:right w:val="nil"/>
            </w:tcBorders>
            <w:shd w:val="clear" w:color="auto" w:fill="F2F2F2" w:themeFill="background1" w:themeFillShade="F2"/>
            <w:vAlign w:val="center"/>
            <w:hideMark/>
          </w:tcPr>
          <w:p w14:paraId="7D7B04B5"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Topline safety results (vs. comparator)</w:t>
            </w:r>
          </w:p>
        </w:tc>
        <w:tc>
          <w:tcPr>
            <w:tcW w:w="4961" w:type="dxa"/>
            <w:vMerge/>
            <w:tcBorders>
              <w:top w:val="single" w:sz="4" w:space="0" w:color="auto"/>
              <w:left w:val="single" w:sz="4" w:space="0" w:color="auto"/>
              <w:bottom w:val="single" w:sz="4" w:space="0" w:color="auto"/>
            </w:tcBorders>
            <w:shd w:val="clear" w:color="auto" w:fill="F2F2F2" w:themeFill="background1" w:themeFillShade="F2"/>
            <w:vAlign w:val="center"/>
            <w:hideMark/>
          </w:tcPr>
          <w:p w14:paraId="73708604"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r>
      <w:tr w:rsidR="00226D2F" w:rsidRPr="00244CA1" w14:paraId="66451FB8" w14:textId="77777777" w:rsidTr="00FD78A5">
        <w:trPr>
          <w:trHeight w:val="280"/>
          <w:jc w:val="center"/>
        </w:trPr>
        <w:tc>
          <w:tcPr>
            <w:tcW w:w="1560" w:type="dxa"/>
            <w:vMerge/>
            <w:tcBorders>
              <w:top w:val="single" w:sz="4" w:space="0" w:color="000000"/>
              <w:left w:val="nil"/>
              <w:bottom w:val="single" w:sz="4" w:space="0" w:color="000000"/>
              <w:right w:val="nil"/>
            </w:tcBorders>
            <w:shd w:val="clear" w:color="auto" w:fill="F2F2F2" w:themeFill="background1" w:themeFillShade="F2"/>
            <w:vAlign w:val="center"/>
            <w:hideMark/>
          </w:tcPr>
          <w:p w14:paraId="24198985" w14:textId="77777777" w:rsidR="00226D2F" w:rsidRPr="00244CA1" w:rsidRDefault="00226D2F" w:rsidP="00FD78A5">
            <w:pPr>
              <w:spacing w:after="0" w:line="240" w:lineRule="auto"/>
              <w:rPr>
                <w:rFonts w:ascii="Arial" w:eastAsia="Times New Roman" w:hAnsi="Arial" w:cs="Arial"/>
                <w:b/>
                <w:bCs/>
                <w:sz w:val="20"/>
                <w:szCs w:val="20"/>
                <w:lang w:val="en-US"/>
              </w:rPr>
            </w:pPr>
          </w:p>
        </w:tc>
        <w:tc>
          <w:tcPr>
            <w:tcW w:w="1843" w:type="dxa"/>
            <w:vMerge w:val="restart"/>
            <w:tcBorders>
              <w:top w:val="nil"/>
              <w:left w:val="single" w:sz="4" w:space="0" w:color="0A3254"/>
              <w:bottom w:val="single" w:sz="4" w:space="0" w:color="0A3254"/>
              <w:right w:val="single" w:sz="4" w:space="0" w:color="0A3254"/>
            </w:tcBorders>
            <w:shd w:val="clear" w:color="auto" w:fill="F2F2F2" w:themeFill="background1" w:themeFillShade="F2"/>
            <w:vAlign w:val="center"/>
            <w:hideMark/>
          </w:tcPr>
          <w:p w14:paraId="02BD8B70" w14:textId="77777777" w:rsidR="00226D2F" w:rsidRPr="00244CA1" w:rsidRDefault="00226D2F" w:rsidP="00FD78A5">
            <w:pPr>
              <w:spacing w:after="0" w:line="240" w:lineRule="auto"/>
              <w:rPr>
                <w:rFonts w:ascii="Arial" w:eastAsia="Times New Roman" w:hAnsi="Arial" w:cs="Arial"/>
                <w:sz w:val="20"/>
                <w:szCs w:val="20"/>
                <w:lang w:val="en-US"/>
              </w:rPr>
            </w:pPr>
            <w:r w:rsidRPr="00244CA1">
              <w:rPr>
                <w:rFonts w:ascii="Arial" w:eastAsia="Times New Roman" w:hAnsi="Arial" w:cs="Arial"/>
                <w:sz w:val="20"/>
                <w:szCs w:val="20"/>
                <w:lang w:val="en-US"/>
              </w:rPr>
              <w:t xml:space="preserve">Impact of treatment on pharmaceutical costs </w:t>
            </w:r>
          </w:p>
        </w:tc>
        <w:tc>
          <w:tcPr>
            <w:tcW w:w="5670" w:type="dxa"/>
            <w:tcBorders>
              <w:top w:val="nil"/>
              <w:left w:val="nil"/>
              <w:bottom w:val="single" w:sz="4" w:space="0" w:color="0A3254"/>
              <w:right w:val="nil"/>
            </w:tcBorders>
            <w:shd w:val="clear" w:color="auto" w:fill="F2F2F2" w:themeFill="background1" w:themeFillShade="F2"/>
            <w:vAlign w:val="center"/>
            <w:hideMark/>
          </w:tcPr>
          <w:p w14:paraId="3C9AEC2E"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 xml:space="preserve">Average annual cost per patient </w:t>
            </w:r>
          </w:p>
        </w:tc>
        <w:tc>
          <w:tcPr>
            <w:tcW w:w="4961" w:type="dxa"/>
            <w:vMerge w:val="restart"/>
            <w:tcBorders>
              <w:top w:val="single" w:sz="4" w:space="0" w:color="auto"/>
              <w:left w:val="single" w:sz="4" w:space="0" w:color="auto"/>
              <w:bottom w:val="single" w:sz="4" w:space="0" w:color="auto"/>
            </w:tcBorders>
            <w:shd w:val="clear" w:color="auto" w:fill="F2F2F2" w:themeFill="background1" w:themeFillShade="F2"/>
            <w:vAlign w:val="center"/>
            <w:hideMark/>
          </w:tcPr>
          <w:p w14:paraId="1E6365CD"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 xml:space="preserve">Estimate the direct budget impact of the new treatment and the impact on cost structure over time </w:t>
            </w:r>
          </w:p>
        </w:tc>
      </w:tr>
      <w:tr w:rsidR="00226D2F" w:rsidRPr="00244CA1" w14:paraId="238EC161" w14:textId="77777777" w:rsidTr="00FD78A5">
        <w:trPr>
          <w:trHeight w:val="273"/>
          <w:jc w:val="center"/>
        </w:trPr>
        <w:tc>
          <w:tcPr>
            <w:tcW w:w="1560" w:type="dxa"/>
            <w:vMerge/>
            <w:tcBorders>
              <w:top w:val="single" w:sz="4" w:space="0" w:color="000000"/>
              <w:left w:val="nil"/>
              <w:bottom w:val="single" w:sz="4" w:space="0" w:color="000000"/>
              <w:right w:val="nil"/>
            </w:tcBorders>
            <w:shd w:val="clear" w:color="auto" w:fill="F2F2F2" w:themeFill="background1" w:themeFillShade="F2"/>
            <w:vAlign w:val="center"/>
            <w:hideMark/>
          </w:tcPr>
          <w:p w14:paraId="04DEC32B" w14:textId="77777777" w:rsidR="00226D2F" w:rsidRPr="00244CA1" w:rsidRDefault="00226D2F" w:rsidP="00FD78A5">
            <w:pPr>
              <w:spacing w:after="0" w:line="240" w:lineRule="auto"/>
              <w:rPr>
                <w:rFonts w:ascii="Arial" w:eastAsia="Times New Roman" w:hAnsi="Arial" w:cs="Arial"/>
                <w:b/>
                <w:bCs/>
                <w:sz w:val="20"/>
                <w:szCs w:val="20"/>
                <w:lang w:val="en-US"/>
              </w:rPr>
            </w:pPr>
          </w:p>
        </w:tc>
        <w:tc>
          <w:tcPr>
            <w:tcW w:w="1843" w:type="dxa"/>
            <w:vMerge/>
            <w:tcBorders>
              <w:top w:val="nil"/>
              <w:left w:val="single" w:sz="4" w:space="0" w:color="0A3254"/>
              <w:bottom w:val="single" w:sz="4" w:space="0" w:color="0A3254"/>
              <w:right w:val="single" w:sz="4" w:space="0" w:color="0A3254"/>
            </w:tcBorders>
            <w:shd w:val="clear" w:color="auto" w:fill="F2F2F2" w:themeFill="background1" w:themeFillShade="F2"/>
            <w:vAlign w:val="center"/>
            <w:hideMark/>
          </w:tcPr>
          <w:p w14:paraId="70F1FC9E" w14:textId="77777777" w:rsidR="00226D2F" w:rsidRPr="00244CA1" w:rsidRDefault="00226D2F" w:rsidP="00FD78A5">
            <w:pPr>
              <w:spacing w:after="0" w:line="240" w:lineRule="auto"/>
              <w:rPr>
                <w:rFonts w:ascii="Arial" w:eastAsia="Times New Roman" w:hAnsi="Arial" w:cs="Arial"/>
                <w:sz w:val="20"/>
                <w:szCs w:val="20"/>
                <w:lang w:val="en-US"/>
              </w:rPr>
            </w:pPr>
          </w:p>
        </w:tc>
        <w:tc>
          <w:tcPr>
            <w:tcW w:w="5670" w:type="dxa"/>
            <w:tcBorders>
              <w:top w:val="nil"/>
              <w:left w:val="nil"/>
              <w:bottom w:val="single" w:sz="4" w:space="0" w:color="0A3254"/>
              <w:right w:val="nil"/>
            </w:tcBorders>
            <w:shd w:val="clear" w:color="auto" w:fill="F2F2F2" w:themeFill="background1" w:themeFillShade="F2"/>
            <w:vAlign w:val="center"/>
            <w:hideMark/>
          </w:tcPr>
          <w:p w14:paraId="0E753BDA"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Comments of annual cost (e.g. one-off cost)</w:t>
            </w:r>
          </w:p>
        </w:tc>
        <w:tc>
          <w:tcPr>
            <w:tcW w:w="4961" w:type="dxa"/>
            <w:vMerge/>
            <w:tcBorders>
              <w:top w:val="single" w:sz="4" w:space="0" w:color="auto"/>
              <w:left w:val="single" w:sz="4" w:space="0" w:color="auto"/>
              <w:bottom w:val="single" w:sz="4" w:space="0" w:color="auto"/>
            </w:tcBorders>
            <w:shd w:val="clear" w:color="auto" w:fill="F2F2F2" w:themeFill="background1" w:themeFillShade="F2"/>
            <w:vAlign w:val="center"/>
            <w:hideMark/>
          </w:tcPr>
          <w:p w14:paraId="4285D6D0"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r>
      <w:tr w:rsidR="00226D2F" w:rsidRPr="00244CA1" w14:paraId="743F70E2" w14:textId="77777777" w:rsidTr="00FD78A5">
        <w:trPr>
          <w:trHeight w:val="527"/>
          <w:jc w:val="center"/>
        </w:trPr>
        <w:tc>
          <w:tcPr>
            <w:tcW w:w="1560" w:type="dxa"/>
            <w:vMerge/>
            <w:tcBorders>
              <w:top w:val="single" w:sz="4" w:space="0" w:color="000000"/>
              <w:left w:val="nil"/>
              <w:bottom w:val="single" w:sz="4" w:space="0" w:color="000000"/>
              <w:right w:val="nil"/>
            </w:tcBorders>
            <w:shd w:val="clear" w:color="auto" w:fill="F2F2F2" w:themeFill="background1" w:themeFillShade="F2"/>
            <w:vAlign w:val="center"/>
            <w:hideMark/>
          </w:tcPr>
          <w:p w14:paraId="369D7B95" w14:textId="77777777" w:rsidR="00226D2F" w:rsidRPr="00244CA1" w:rsidRDefault="00226D2F" w:rsidP="00FD78A5">
            <w:pPr>
              <w:spacing w:after="0" w:line="240" w:lineRule="auto"/>
              <w:rPr>
                <w:rFonts w:ascii="Arial" w:eastAsia="Times New Roman" w:hAnsi="Arial" w:cs="Arial"/>
                <w:b/>
                <w:bCs/>
                <w:sz w:val="20"/>
                <w:szCs w:val="20"/>
                <w:lang w:val="en-US"/>
              </w:rPr>
            </w:pPr>
          </w:p>
        </w:tc>
        <w:tc>
          <w:tcPr>
            <w:tcW w:w="1843" w:type="dxa"/>
            <w:vMerge/>
            <w:tcBorders>
              <w:top w:val="nil"/>
              <w:left w:val="single" w:sz="4" w:space="0" w:color="0A3254"/>
              <w:bottom w:val="single" w:sz="4" w:space="0" w:color="0A3254"/>
              <w:right w:val="single" w:sz="4" w:space="0" w:color="0A3254"/>
            </w:tcBorders>
            <w:shd w:val="clear" w:color="auto" w:fill="F2F2F2" w:themeFill="background1" w:themeFillShade="F2"/>
            <w:vAlign w:val="center"/>
            <w:hideMark/>
          </w:tcPr>
          <w:p w14:paraId="529AD8B2" w14:textId="77777777" w:rsidR="00226D2F" w:rsidRPr="00244CA1" w:rsidRDefault="00226D2F" w:rsidP="00FD78A5">
            <w:pPr>
              <w:spacing w:after="0" w:line="240" w:lineRule="auto"/>
              <w:rPr>
                <w:rFonts w:ascii="Arial" w:eastAsia="Times New Roman" w:hAnsi="Arial" w:cs="Arial"/>
                <w:sz w:val="20"/>
                <w:szCs w:val="20"/>
                <w:lang w:val="en-US"/>
              </w:rPr>
            </w:pPr>
          </w:p>
        </w:tc>
        <w:tc>
          <w:tcPr>
            <w:tcW w:w="5670" w:type="dxa"/>
            <w:tcBorders>
              <w:top w:val="nil"/>
              <w:left w:val="nil"/>
              <w:bottom w:val="single" w:sz="4" w:space="0" w:color="0A3254"/>
              <w:right w:val="nil"/>
            </w:tcBorders>
            <w:shd w:val="clear" w:color="auto" w:fill="F2F2F2" w:themeFill="background1" w:themeFillShade="F2"/>
            <w:vAlign w:val="center"/>
            <w:hideMark/>
          </w:tcPr>
          <w:p w14:paraId="19780F24"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Causes of variability of average annual costs (e.g. dosing, induction vs. maintenance phases)</w:t>
            </w:r>
          </w:p>
        </w:tc>
        <w:tc>
          <w:tcPr>
            <w:tcW w:w="4961" w:type="dxa"/>
            <w:vMerge/>
            <w:tcBorders>
              <w:top w:val="single" w:sz="4" w:space="0" w:color="auto"/>
              <w:left w:val="single" w:sz="4" w:space="0" w:color="auto"/>
              <w:bottom w:val="single" w:sz="4" w:space="0" w:color="auto"/>
            </w:tcBorders>
            <w:shd w:val="clear" w:color="auto" w:fill="F2F2F2" w:themeFill="background1" w:themeFillShade="F2"/>
            <w:vAlign w:val="center"/>
            <w:hideMark/>
          </w:tcPr>
          <w:p w14:paraId="2DE98FD4"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r>
      <w:tr w:rsidR="00226D2F" w:rsidRPr="00244CA1" w14:paraId="00027254" w14:textId="77777777" w:rsidTr="00FD78A5">
        <w:trPr>
          <w:trHeight w:val="273"/>
          <w:jc w:val="center"/>
        </w:trPr>
        <w:tc>
          <w:tcPr>
            <w:tcW w:w="1560" w:type="dxa"/>
            <w:vMerge/>
            <w:tcBorders>
              <w:top w:val="single" w:sz="4" w:space="0" w:color="000000"/>
              <w:left w:val="nil"/>
              <w:bottom w:val="single" w:sz="4" w:space="0" w:color="000000"/>
              <w:right w:val="nil"/>
            </w:tcBorders>
            <w:shd w:val="clear" w:color="auto" w:fill="F2F2F2" w:themeFill="background1" w:themeFillShade="F2"/>
            <w:vAlign w:val="center"/>
            <w:hideMark/>
          </w:tcPr>
          <w:p w14:paraId="40DA8922" w14:textId="77777777" w:rsidR="00226D2F" w:rsidRPr="00244CA1" w:rsidRDefault="00226D2F" w:rsidP="00FD78A5">
            <w:pPr>
              <w:spacing w:after="0" w:line="240" w:lineRule="auto"/>
              <w:rPr>
                <w:rFonts w:ascii="Arial" w:eastAsia="Times New Roman" w:hAnsi="Arial" w:cs="Arial"/>
                <w:b/>
                <w:bCs/>
                <w:sz w:val="20"/>
                <w:szCs w:val="20"/>
                <w:lang w:val="en-US"/>
              </w:rPr>
            </w:pPr>
          </w:p>
        </w:tc>
        <w:tc>
          <w:tcPr>
            <w:tcW w:w="1843" w:type="dxa"/>
            <w:vMerge/>
            <w:tcBorders>
              <w:top w:val="nil"/>
              <w:left w:val="single" w:sz="4" w:space="0" w:color="0A3254"/>
              <w:bottom w:val="single" w:sz="4" w:space="0" w:color="0A3254"/>
              <w:right w:val="single" w:sz="4" w:space="0" w:color="0A3254"/>
            </w:tcBorders>
            <w:shd w:val="clear" w:color="auto" w:fill="F2F2F2" w:themeFill="background1" w:themeFillShade="F2"/>
            <w:vAlign w:val="center"/>
            <w:hideMark/>
          </w:tcPr>
          <w:p w14:paraId="1ACBC115" w14:textId="77777777" w:rsidR="00226D2F" w:rsidRPr="00244CA1" w:rsidRDefault="00226D2F" w:rsidP="00FD78A5">
            <w:pPr>
              <w:spacing w:after="0" w:line="240" w:lineRule="auto"/>
              <w:rPr>
                <w:rFonts w:ascii="Arial" w:eastAsia="Times New Roman" w:hAnsi="Arial" w:cs="Arial"/>
                <w:sz w:val="20"/>
                <w:szCs w:val="20"/>
                <w:lang w:val="en-US"/>
              </w:rPr>
            </w:pPr>
          </w:p>
        </w:tc>
        <w:tc>
          <w:tcPr>
            <w:tcW w:w="5670" w:type="dxa"/>
            <w:tcBorders>
              <w:top w:val="nil"/>
              <w:left w:val="nil"/>
              <w:bottom w:val="single" w:sz="4" w:space="0" w:color="0A3254"/>
              <w:right w:val="nil"/>
            </w:tcBorders>
            <w:shd w:val="clear" w:color="auto" w:fill="F2F2F2" w:themeFill="background1" w:themeFillShade="F2"/>
            <w:vAlign w:val="center"/>
            <w:hideMark/>
          </w:tcPr>
          <w:p w14:paraId="15BB1368"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Base case cost-effectiveness [COUNTRY-SPECIFIC]</w:t>
            </w:r>
          </w:p>
        </w:tc>
        <w:tc>
          <w:tcPr>
            <w:tcW w:w="4961" w:type="dxa"/>
            <w:vMerge/>
            <w:tcBorders>
              <w:top w:val="single" w:sz="4" w:space="0" w:color="auto"/>
              <w:left w:val="single" w:sz="4" w:space="0" w:color="auto"/>
              <w:bottom w:val="single" w:sz="4" w:space="0" w:color="auto"/>
            </w:tcBorders>
            <w:shd w:val="clear" w:color="auto" w:fill="F2F2F2" w:themeFill="background1" w:themeFillShade="F2"/>
            <w:vAlign w:val="center"/>
            <w:hideMark/>
          </w:tcPr>
          <w:p w14:paraId="44E428EA"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r>
      <w:tr w:rsidR="00226D2F" w:rsidRPr="00244CA1" w14:paraId="78D2BF5D" w14:textId="77777777" w:rsidTr="00FD78A5">
        <w:trPr>
          <w:trHeight w:val="273"/>
          <w:jc w:val="center"/>
        </w:trPr>
        <w:tc>
          <w:tcPr>
            <w:tcW w:w="1560" w:type="dxa"/>
            <w:vMerge/>
            <w:tcBorders>
              <w:top w:val="single" w:sz="4" w:space="0" w:color="000000"/>
              <w:left w:val="nil"/>
              <w:bottom w:val="single" w:sz="4" w:space="0" w:color="000000"/>
              <w:right w:val="nil"/>
            </w:tcBorders>
            <w:shd w:val="clear" w:color="auto" w:fill="F2F2F2" w:themeFill="background1" w:themeFillShade="F2"/>
            <w:vAlign w:val="center"/>
            <w:hideMark/>
          </w:tcPr>
          <w:p w14:paraId="78E8A168" w14:textId="77777777" w:rsidR="00226D2F" w:rsidRPr="00244CA1" w:rsidRDefault="00226D2F" w:rsidP="00FD78A5">
            <w:pPr>
              <w:spacing w:after="0" w:line="240" w:lineRule="auto"/>
              <w:rPr>
                <w:rFonts w:ascii="Arial" w:eastAsia="Times New Roman" w:hAnsi="Arial" w:cs="Arial"/>
                <w:b/>
                <w:bCs/>
                <w:sz w:val="20"/>
                <w:szCs w:val="20"/>
                <w:lang w:val="en-US"/>
              </w:rPr>
            </w:pPr>
          </w:p>
        </w:tc>
        <w:tc>
          <w:tcPr>
            <w:tcW w:w="1843" w:type="dxa"/>
            <w:vMerge/>
            <w:tcBorders>
              <w:top w:val="nil"/>
              <w:left w:val="single" w:sz="4" w:space="0" w:color="0A3254"/>
              <w:bottom w:val="single" w:sz="4" w:space="0" w:color="0A3254"/>
              <w:right w:val="single" w:sz="4" w:space="0" w:color="0A3254"/>
            </w:tcBorders>
            <w:shd w:val="clear" w:color="auto" w:fill="F2F2F2" w:themeFill="background1" w:themeFillShade="F2"/>
            <w:vAlign w:val="center"/>
            <w:hideMark/>
          </w:tcPr>
          <w:p w14:paraId="0F850906" w14:textId="77777777" w:rsidR="00226D2F" w:rsidRPr="00244CA1" w:rsidRDefault="00226D2F" w:rsidP="00FD78A5">
            <w:pPr>
              <w:spacing w:after="0" w:line="240" w:lineRule="auto"/>
              <w:rPr>
                <w:rFonts w:ascii="Arial" w:eastAsia="Times New Roman" w:hAnsi="Arial" w:cs="Arial"/>
                <w:sz w:val="20"/>
                <w:szCs w:val="20"/>
                <w:lang w:val="en-US"/>
              </w:rPr>
            </w:pPr>
          </w:p>
        </w:tc>
        <w:tc>
          <w:tcPr>
            <w:tcW w:w="5670" w:type="dxa"/>
            <w:tcBorders>
              <w:top w:val="nil"/>
              <w:left w:val="nil"/>
              <w:bottom w:val="single" w:sz="4" w:space="0" w:color="0A3254"/>
              <w:right w:val="nil"/>
            </w:tcBorders>
            <w:shd w:val="clear" w:color="auto" w:fill="F2F2F2" w:themeFill="background1" w:themeFillShade="F2"/>
            <w:vAlign w:val="center"/>
            <w:hideMark/>
          </w:tcPr>
          <w:p w14:paraId="7DB7DE5A"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Base case budget impact [COUNTRY-SPECIFIC]</w:t>
            </w:r>
          </w:p>
        </w:tc>
        <w:tc>
          <w:tcPr>
            <w:tcW w:w="4961" w:type="dxa"/>
            <w:vMerge/>
            <w:tcBorders>
              <w:top w:val="single" w:sz="4" w:space="0" w:color="auto"/>
              <w:left w:val="single" w:sz="4" w:space="0" w:color="auto"/>
              <w:bottom w:val="single" w:sz="4" w:space="0" w:color="auto"/>
            </w:tcBorders>
            <w:shd w:val="clear" w:color="auto" w:fill="F2F2F2" w:themeFill="background1" w:themeFillShade="F2"/>
            <w:vAlign w:val="center"/>
            <w:hideMark/>
          </w:tcPr>
          <w:p w14:paraId="11DA2539"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r>
      <w:tr w:rsidR="00226D2F" w:rsidRPr="00244CA1" w14:paraId="0EE1BBB7" w14:textId="77777777" w:rsidTr="00FD78A5">
        <w:trPr>
          <w:trHeight w:val="527"/>
          <w:jc w:val="center"/>
        </w:trPr>
        <w:tc>
          <w:tcPr>
            <w:tcW w:w="1560" w:type="dxa"/>
            <w:vMerge/>
            <w:tcBorders>
              <w:top w:val="single" w:sz="4" w:space="0" w:color="000000"/>
              <w:left w:val="nil"/>
              <w:bottom w:val="single" w:sz="4" w:space="0" w:color="000000"/>
              <w:right w:val="nil"/>
            </w:tcBorders>
            <w:shd w:val="clear" w:color="auto" w:fill="F2F2F2" w:themeFill="background1" w:themeFillShade="F2"/>
            <w:vAlign w:val="center"/>
            <w:hideMark/>
          </w:tcPr>
          <w:p w14:paraId="480453D0" w14:textId="77777777" w:rsidR="00226D2F" w:rsidRPr="00244CA1" w:rsidRDefault="00226D2F" w:rsidP="00FD78A5">
            <w:pPr>
              <w:spacing w:after="0" w:line="240" w:lineRule="auto"/>
              <w:rPr>
                <w:rFonts w:ascii="Arial" w:eastAsia="Times New Roman" w:hAnsi="Arial" w:cs="Arial"/>
                <w:b/>
                <w:bCs/>
                <w:sz w:val="20"/>
                <w:szCs w:val="20"/>
                <w:lang w:val="en-US"/>
              </w:rPr>
            </w:pPr>
          </w:p>
        </w:tc>
        <w:tc>
          <w:tcPr>
            <w:tcW w:w="1843" w:type="dxa"/>
            <w:vMerge w:val="restart"/>
            <w:tcBorders>
              <w:top w:val="nil"/>
              <w:left w:val="single" w:sz="4" w:space="0" w:color="0A3254"/>
              <w:bottom w:val="single" w:sz="4" w:space="0" w:color="0A3254"/>
              <w:right w:val="single" w:sz="4" w:space="0" w:color="0A3254"/>
            </w:tcBorders>
            <w:shd w:val="clear" w:color="auto" w:fill="F2F2F2" w:themeFill="background1" w:themeFillShade="F2"/>
            <w:vAlign w:val="center"/>
            <w:hideMark/>
          </w:tcPr>
          <w:p w14:paraId="6910244F" w14:textId="0425E35B" w:rsidR="00226D2F" w:rsidRPr="00244CA1" w:rsidRDefault="00226D2F" w:rsidP="00FD78A5">
            <w:pPr>
              <w:spacing w:after="0" w:line="240" w:lineRule="auto"/>
              <w:rPr>
                <w:rFonts w:ascii="Arial" w:eastAsia="Times New Roman" w:hAnsi="Arial" w:cs="Arial"/>
                <w:sz w:val="20"/>
                <w:szCs w:val="20"/>
                <w:lang w:val="en-US"/>
              </w:rPr>
            </w:pPr>
            <w:r w:rsidRPr="00244CA1">
              <w:rPr>
                <w:rFonts w:ascii="Arial" w:eastAsia="Times New Roman" w:hAnsi="Arial" w:cs="Arial"/>
                <w:sz w:val="20"/>
                <w:szCs w:val="20"/>
                <w:lang w:val="en-US"/>
              </w:rPr>
              <w:t xml:space="preserve">Impact of treatment on health care resource </w:t>
            </w:r>
            <w:r w:rsidR="00244CA1" w:rsidRPr="00244CA1">
              <w:rPr>
                <w:rFonts w:ascii="Arial" w:eastAsia="Times New Roman" w:hAnsi="Arial" w:cs="Arial"/>
                <w:sz w:val="20"/>
                <w:szCs w:val="20"/>
                <w:lang w:val="en-US"/>
              </w:rPr>
              <w:t>utilization</w:t>
            </w:r>
            <w:r w:rsidRPr="00244CA1">
              <w:rPr>
                <w:rFonts w:ascii="Arial" w:eastAsia="Times New Roman" w:hAnsi="Arial" w:cs="Arial"/>
                <w:sz w:val="20"/>
                <w:szCs w:val="20"/>
                <w:lang w:val="en-US"/>
              </w:rPr>
              <w:t xml:space="preserve"> </w:t>
            </w:r>
          </w:p>
        </w:tc>
        <w:tc>
          <w:tcPr>
            <w:tcW w:w="5670" w:type="dxa"/>
            <w:tcBorders>
              <w:top w:val="nil"/>
              <w:left w:val="nil"/>
              <w:bottom w:val="single" w:sz="4" w:space="0" w:color="0A3254"/>
              <w:right w:val="nil"/>
            </w:tcBorders>
            <w:shd w:val="clear" w:color="auto" w:fill="F2F2F2" w:themeFill="background1" w:themeFillShade="F2"/>
            <w:vAlign w:val="center"/>
            <w:hideMark/>
          </w:tcPr>
          <w:p w14:paraId="2B4DCB0F"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Costs offsets (e.g., reduction in healthcare resource consumption)</w:t>
            </w:r>
          </w:p>
        </w:tc>
        <w:tc>
          <w:tcPr>
            <w:tcW w:w="4961" w:type="dxa"/>
            <w:vMerge w:val="restart"/>
            <w:tcBorders>
              <w:top w:val="single" w:sz="4" w:space="0" w:color="auto"/>
              <w:left w:val="single" w:sz="4" w:space="0" w:color="auto"/>
              <w:bottom w:val="single" w:sz="4" w:space="0" w:color="auto"/>
            </w:tcBorders>
            <w:shd w:val="clear" w:color="auto" w:fill="F2F2F2" w:themeFill="background1" w:themeFillShade="F2"/>
            <w:vAlign w:val="center"/>
            <w:hideMark/>
          </w:tcPr>
          <w:p w14:paraId="6273C88D"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Identify elements which may heighten or lower the budget impact</w:t>
            </w:r>
          </w:p>
        </w:tc>
      </w:tr>
      <w:tr w:rsidR="00226D2F" w:rsidRPr="00244CA1" w14:paraId="484BA709" w14:textId="77777777" w:rsidTr="00FD78A5">
        <w:trPr>
          <w:trHeight w:val="499"/>
          <w:jc w:val="center"/>
        </w:trPr>
        <w:tc>
          <w:tcPr>
            <w:tcW w:w="1560" w:type="dxa"/>
            <w:vMerge/>
            <w:tcBorders>
              <w:top w:val="single" w:sz="4" w:space="0" w:color="000000"/>
              <w:left w:val="nil"/>
              <w:bottom w:val="single" w:sz="4" w:space="0" w:color="000000"/>
              <w:right w:val="nil"/>
            </w:tcBorders>
            <w:shd w:val="clear" w:color="auto" w:fill="F2F2F2" w:themeFill="background1" w:themeFillShade="F2"/>
            <w:vAlign w:val="center"/>
            <w:hideMark/>
          </w:tcPr>
          <w:p w14:paraId="04EB23F1" w14:textId="77777777" w:rsidR="00226D2F" w:rsidRPr="00244CA1" w:rsidRDefault="00226D2F" w:rsidP="00FD78A5">
            <w:pPr>
              <w:spacing w:after="0" w:line="240" w:lineRule="auto"/>
              <w:rPr>
                <w:rFonts w:ascii="Arial" w:eastAsia="Times New Roman" w:hAnsi="Arial" w:cs="Arial"/>
                <w:b/>
                <w:bCs/>
                <w:sz w:val="20"/>
                <w:szCs w:val="20"/>
                <w:lang w:val="en-US"/>
              </w:rPr>
            </w:pPr>
          </w:p>
        </w:tc>
        <w:tc>
          <w:tcPr>
            <w:tcW w:w="1843" w:type="dxa"/>
            <w:vMerge/>
            <w:tcBorders>
              <w:top w:val="nil"/>
              <w:left w:val="single" w:sz="4" w:space="0" w:color="0A3254"/>
              <w:bottom w:val="single" w:sz="4" w:space="0" w:color="0A3254"/>
              <w:right w:val="single" w:sz="4" w:space="0" w:color="0A3254"/>
            </w:tcBorders>
            <w:shd w:val="clear" w:color="auto" w:fill="F2F2F2" w:themeFill="background1" w:themeFillShade="F2"/>
            <w:vAlign w:val="center"/>
            <w:hideMark/>
          </w:tcPr>
          <w:p w14:paraId="4BCE7A77" w14:textId="77777777" w:rsidR="00226D2F" w:rsidRPr="00244CA1" w:rsidRDefault="00226D2F" w:rsidP="00FD78A5">
            <w:pPr>
              <w:spacing w:after="0" w:line="240" w:lineRule="auto"/>
              <w:rPr>
                <w:rFonts w:ascii="Arial" w:eastAsia="Times New Roman" w:hAnsi="Arial" w:cs="Arial"/>
                <w:sz w:val="20"/>
                <w:szCs w:val="20"/>
                <w:lang w:val="en-US"/>
              </w:rPr>
            </w:pPr>
          </w:p>
        </w:tc>
        <w:tc>
          <w:tcPr>
            <w:tcW w:w="5670" w:type="dxa"/>
            <w:tcBorders>
              <w:top w:val="nil"/>
              <w:left w:val="nil"/>
              <w:bottom w:val="single" w:sz="4" w:space="0" w:color="0A3254"/>
              <w:right w:val="nil"/>
            </w:tcBorders>
            <w:shd w:val="clear" w:color="auto" w:fill="F2F2F2" w:themeFill="background1" w:themeFillShade="F2"/>
            <w:vAlign w:val="center"/>
            <w:hideMark/>
          </w:tcPr>
          <w:p w14:paraId="4B3CFD9F" w14:textId="2562D44C"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 xml:space="preserve">Auxiliary costs (e.g., </w:t>
            </w:r>
            <w:r w:rsidR="00244CA1" w:rsidRPr="00244CA1">
              <w:rPr>
                <w:rFonts w:ascii="Arial" w:eastAsia="Times New Roman" w:hAnsi="Arial" w:cs="Arial"/>
                <w:color w:val="000000"/>
                <w:sz w:val="20"/>
                <w:szCs w:val="20"/>
                <w:lang w:val="en-US"/>
              </w:rPr>
              <w:t>hospitalization</w:t>
            </w:r>
            <w:r w:rsidRPr="00244CA1">
              <w:rPr>
                <w:rFonts w:ascii="Arial" w:eastAsia="Times New Roman" w:hAnsi="Arial" w:cs="Arial"/>
                <w:color w:val="000000"/>
                <w:sz w:val="20"/>
                <w:szCs w:val="20"/>
                <w:lang w:val="en-US"/>
              </w:rPr>
              <w:t>, ICU use)</w:t>
            </w:r>
          </w:p>
        </w:tc>
        <w:tc>
          <w:tcPr>
            <w:tcW w:w="4961" w:type="dxa"/>
            <w:vMerge/>
            <w:tcBorders>
              <w:top w:val="single" w:sz="4" w:space="0" w:color="auto"/>
              <w:left w:val="single" w:sz="4" w:space="0" w:color="auto"/>
              <w:bottom w:val="single" w:sz="4" w:space="0" w:color="auto"/>
            </w:tcBorders>
            <w:shd w:val="clear" w:color="auto" w:fill="F2F2F2" w:themeFill="background1" w:themeFillShade="F2"/>
            <w:vAlign w:val="center"/>
            <w:hideMark/>
          </w:tcPr>
          <w:p w14:paraId="7DDAA728" w14:textId="77777777" w:rsidR="00226D2F" w:rsidRPr="00244CA1" w:rsidRDefault="00226D2F" w:rsidP="00FD78A5">
            <w:pPr>
              <w:spacing w:after="0" w:line="240" w:lineRule="auto"/>
              <w:rPr>
                <w:rFonts w:ascii="Arial" w:eastAsia="Times New Roman" w:hAnsi="Arial" w:cs="Arial"/>
                <w:color w:val="000000"/>
                <w:sz w:val="20"/>
                <w:szCs w:val="20"/>
                <w:lang w:val="en-US"/>
              </w:rPr>
            </w:pPr>
          </w:p>
        </w:tc>
      </w:tr>
      <w:tr w:rsidR="00226D2F" w:rsidRPr="00244CA1" w14:paraId="4E1596CA" w14:textId="77777777" w:rsidTr="00FD78A5">
        <w:trPr>
          <w:trHeight w:val="791"/>
          <w:jc w:val="center"/>
        </w:trPr>
        <w:tc>
          <w:tcPr>
            <w:tcW w:w="1560" w:type="dxa"/>
            <w:vMerge/>
            <w:tcBorders>
              <w:top w:val="single" w:sz="4" w:space="0" w:color="000000"/>
              <w:left w:val="nil"/>
              <w:bottom w:val="single" w:sz="4" w:space="0" w:color="000000"/>
              <w:right w:val="nil"/>
            </w:tcBorders>
            <w:shd w:val="clear" w:color="auto" w:fill="F2F2F2" w:themeFill="background1" w:themeFillShade="F2"/>
            <w:vAlign w:val="center"/>
            <w:hideMark/>
          </w:tcPr>
          <w:p w14:paraId="1953E7B4" w14:textId="77777777" w:rsidR="00226D2F" w:rsidRPr="00244CA1" w:rsidRDefault="00226D2F" w:rsidP="00FD78A5">
            <w:pPr>
              <w:spacing w:after="0" w:line="240" w:lineRule="auto"/>
              <w:rPr>
                <w:rFonts w:ascii="Arial" w:eastAsia="Times New Roman" w:hAnsi="Arial" w:cs="Arial"/>
                <w:b/>
                <w:bCs/>
                <w:sz w:val="20"/>
                <w:szCs w:val="20"/>
                <w:lang w:val="en-US"/>
              </w:rPr>
            </w:pPr>
          </w:p>
        </w:tc>
        <w:tc>
          <w:tcPr>
            <w:tcW w:w="1843" w:type="dxa"/>
            <w:tcBorders>
              <w:top w:val="nil"/>
              <w:left w:val="single" w:sz="4" w:space="0" w:color="0A3254"/>
              <w:bottom w:val="single" w:sz="4" w:space="0" w:color="0A3254"/>
              <w:right w:val="single" w:sz="4" w:space="0" w:color="0A3254"/>
            </w:tcBorders>
            <w:shd w:val="clear" w:color="auto" w:fill="F2F2F2" w:themeFill="background1" w:themeFillShade="F2"/>
            <w:vAlign w:val="center"/>
            <w:hideMark/>
          </w:tcPr>
          <w:p w14:paraId="42EC994A" w14:textId="77777777" w:rsidR="00226D2F" w:rsidRPr="00244CA1" w:rsidRDefault="00226D2F" w:rsidP="00FD78A5">
            <w:pPr>
              <w:spacing w:after="0" w:line="240" w:lineRule="auto"/>
              <w:rPr>
                <w:rFonts w:ascii="Arial" w:eastAsia="Times New Roman" w:hAnsi="Arial" w:cs="Arial"/>
                <w:sz w:val="20"/>
                <w:szCs w:val="20"/>
                <w:lang w:val="en-US"/>
              </w:rPr>
            </w:pPr>
            <w:r w:rsidRPr="00244CA1">
              <w:rPr>
                <w:rFonts w:ascii="Arial" w:eastAsia="Times New Roman" w:hAnsi="Arial" w:cs="Arial"/>
                <w:sz w:val="20"/>
                <w:szCs w:val="20"/>
                <w:lang w:val="en-US"/>
              </w:rPr>
              <w:t xml:space="preserve">Impact of treatment on patient and </w:t>
            </w:r>
            <w:proofErr w:type="spellStart"/>
            <w:r w:rsidRPr="00244CA1">
              <w:rPr>
                <w:rFonts w:ascii="Arial" w:eastAsia="Times New Roman" w:hAnsi="Arial" w:cs="Arial"/>
                <w:sz w:val="20"/>
                <w:szCs w:val="20"/>
                <w:lang w:val="en-US"/>
              </w:rPr>
              <w:t>carer</w:t>
            </w:r>
            <w:proofErr w:type="spellEnd"/>
            <w:r w:rsidRPr="00244CA1">
              <w:rPr>
                <w:rFonts w:ascii="Arial" w:eastAsia="Times New Roman" w:hAnsi="Arial" w:cs="Arial"/>
                <w:sz w:val="20"/>
                <w:szCs w:val="20"/>
                <w:lang w:val="en-US"/>
              </w:rPr>
              <w:t xml:space="preserve"> experience</w:t>
            </w:r>
          </w:p>
        </w:tc>
        <w:tc>
          <w:tcPr>
            <w:tcW w:w="5670" w:type="dxa"/>
            <w:tcBorders>
              <w:top w:val="single" w:sz="4" w:space="0" w:color="0A3254"/>
              <w:left w:val="nil"/>
              <w:bottom w:val="single" w:sz="4" w:space="0" w:color="0A3254"/>
              <w:right w:val="single" w:sz="4" w:space="0" w:color="auto"/>
            </w:tcBorders>
            <w:shd w:val="clear" w:color="auto" w:fill="F2F2F2" w:themeFill="background1" w:themeFillShade="F2"/>
            <w:vAlign w:val="center"/>
            <w:hideMark/>
          </w:tcPr>
          <w:p w14:paraId="09C18EDE"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 </w:t>
            </w:r>
          </w:p>
        </w:tc>
        <w:tc>
          <w:tcPr>
            <w:tcW w:w="4961" w:type="dxa"/>
            <w:tcBorders>
              <w:top w:val="single" w:sz="4" w:space="0" w:color="auto"/>
              <w:left w:val="single" w:sz="4" w:space="0" w:color="auto"/>
              <w:bottom w:val="single" w:sz="4" w:space="0" w:color="auto"/>
            </w:tcBorders>
            <w:shd w:val="clear" w:color="auto" w:fill="F2F2F2" w:themeFill="background1" w:themeFillShade="F2"/>
            <w:vAlign w:val="center"/>
            <w:hideMark/>
          </w:tcPr>
          <w:p w14:paraId="61928C19"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 xml:space="preserve">Adopt a holistic view of treatment benefits; encompass all potential indirect benefits of the treatment, beyond direct health effects </w:t>
            </w:r>
          </w:p>
        </w:tc>
      </w:tr>
      <w:tr w:rsidR="00226D2F" w:rsidRPr="00244CA1" w14:paraId="220CA534" w14:textId="77777777" w:rsidTr="00FD78A5">
        <w:trPr>
          <w:trHeight w:val="527"/>
          <w:jc w:val="center"/>
        </w:trPr>
        <w:tc>
          <w:tcPr>
            <w:tcW w:w="1560" w:type="dxa"/>
            <w:vMerge/>
            <w:tcBorders>
              <w:top w:val="single" w:sz="4" w:space="0" w:color="000000"/>
              <w:left w:val="nil"/>
              <w:bottom w:val="single" w:sz="4" w:space="0" w:color="000000"/>
              <w:right w:val="nil"/>
            </w:tcBorders>
            <w:shd w:val="clear" w:color="auto" w:fill="F2F2F2" w:themeFill="background1" w:themeFillShade="F2"/>
            <w:vAlign w:val="center"/>
            <w:hideMark/>
          </w:tcPr>
          <w:p w14:paraId="2D4698F4" w14:textId="77777777" w:rsidR="00226D2F" w:rsidRPr="00244CA1" w:rsidRDefault="00226D2F" w:rsidP="00FD78A5">
            <w:pPr>
              <w:spacing w:after="0" w:line="240" w:lineRule="auto"/>
              <w:rPr>
                <w:rFonts w:ascii="Arial" w:eastAsia="Times New Roman" w:hAnsi="Arial" w:cs="Arial"/>
                <w:b/>
                <w:bCs/>
                <w:sz w:val="20"/>
                <w:szCs w:val="20"/>
                <w:lang w:val="en-US"/>
              </w:rPr>
            </w:pPr>
          </w:p>
        </w:tc>
        <w:tc>
          <w:tcPr>
            <w:tcW w:w="1843" w:type="dxa"/>
            <w:tcBorders>
              <w:top w:val="nil"/>
              <w:left w:val="single" w:sz="4" w:space="0" w:color="0A3254"/>
              <w:bottom w:val="single" w:sz="4" w:space="0" w:color="auto"/>
              <w:right w:val="single" w:sz="4" w:space="0" w:color="0A3254"/>
            </w:tcBorders>
            <w:shd w:val="clear" w:color="auto" w:fill="F2F2F2" w:themeFill="background1" w:themeFillShade="F2"/>
            <w:vAlign w:val="center"/>
            <w:hideMark/>
          </w:tcPr>
          <w:p w14:paraId="08668CC1" w14:textId="77777777" w:rsidR="00226D2F" w:rsidRPr="00244CA1" w:rsidRDefault="00226D2F" w:rsidP="00FD78A5">
            <w:pPr>
              <w:spacing w:after="0" w:line="240" w:lineRule="auto"/>
              <w:rPr>
                <w:rFonts w:ascii="Arial" w:eastAsia="Times New Roman" w:hAnsi="Arial" w:cs="Arial"/>
                <w:sz w:val="20"/>
                <w:szCs w:val="20"/>
                <w:lang w:val="en-US"/>
              </w:rPr>
            </w:pPr>
            <w:r w:rsidRPr="00244CA1">
              <w:rPr>
                <w:rFonts w:ascii="Arial" w:eastAsia="Times New Roman" w:hAnsi="Arial" w:cs="Arial"/>
                <w:sz w:val="20"/>
                <w:szCs w:val="20"/>
                <w:lang w:val="en-US"/>
              </w:rPr>
              <w:t xml:space="preserve">Impact of treatment on broader societal costs </w:t>
            </w:r>
          </w:p>
        </w:tc>
        <w:tc>
          <w:tcPr>
            <w:tcW w:w="5670" w:type="dxa"/>
            <w:tcBorders>
              <w:top w:val="single" w:sz="4" w:space="0" w:color="0A3254"/>
              <w:left w:val="nil"/>
              <w:bottom w:val="single" w:sz="4" w:space="0" w:color="auto"/>
              <w:right w:val="single" w:sz="4" w:space="0" w:color="auto"/>
            </w:tcBorders>
            <w:shd w:val="clear" w:color="auto" w:fill="F2F2F2" w:themeFill="background1" w:themeFillShade="F2"/>
            <w:vAlign w:val="center"/>
            <w:hideMark/>
          </w:tcPr>
          <w:p w14:paraId="61327FDC"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 </w:t>
            </w:r>
          </w:p>
        </w:tc>
        <w:tc>
          <w:tcPr>
            <w:tcW w:w="4961" w:type="dxa"/>
            <w:tcBorders>
              <w:top w:val="single" w:sz="4" w:space="0" w:color="auto"/>
              <w:left w:val="single" w:sz="4" w:space="0" w:color="auto"/>
              <w:bottom w:val="single" w:sz="4" w:space="0" w:color="auto"/>
            </w:tcBorders>
            <w:shd w:val="clear" w:color="auto" w:fill="F2F2F2" w:themeFill="background1" w:themeFillShade="F2"/>
            <w:vAlign w:val="center"/>
            <w:hideMark/>
          </w:tcPr>
          <w:p w14:paraId="695FFA27" w14:textId="77777777" w:rsidR="00226D2F" w:rsidRPr="00244CA1" w:rsidRDefault="00226D2F" w:rsidP="00FD78A5">
            <w:pPr>
              <w:spacing w:after="0" w:line="240" w:lineRule="auto"/>
              <w:rPr>
                <w:rFonts w:ascii="Arial" w:eastAsia="Times New Roman" w:hAnsi="Arial" w:cs="Arial"/>
                <w:color w:val="000000"/>
                <w:sz w:val="20"/>
                <w:szCs w:val="20"/>
                <w:lang w:val="en-US"/>
              </w:rPr>
            </w:pPr>
            <w:r w:rsidRPr="00244CA1">
              <w:rPr>
                <w:rFonts w:ascii="Arial" w:eastAsia="Times New Roman" w:hAnsi="Arial" w:cs="Arial"/>
                <w:color w:val="000000"/>
                <w:sz w:val="20"/>
                <w:szCs w:val="20"/>
                <w:lang w:val="en-US"/>
              </w:rPr>
              <w:t>Adopt a holistic view of treatment benefits</w:t>
            </w:r>
          </w:p>
        </w:tc>
      </w:tr>
    </w:tbl>
    <w:p w14:paraId="5A2A791B" w14:textId="77777777" w:rsidR="00226D2F" w:rsidRPr="00BB6FA0" w:rsidRDefault="00226D2F" w:rsidP="00226D2F">
      <w:pPr>
        <w:spacing w:before="120" w:after="120" w:line="480" w:lineRule="auto"/>
        <w:rPr>
          <w:rFonts w:ascii="Arial" w:hAnsi="Arial" w:cs="Arial"/>
          <w:sz w:val="22"/>
          <w:szCs w:val="22"/>
          <w:lang w:val="en-US"/>
        </w:rPr>
      </w:pPr>
    </w:p>
    <w:p w14:paraId="2A74EA02" w14:textId="77777777" w:rsidR="00226D2F" w:rsidRPr="00BB6FA0" w:rsidRDefault="00226D2F" w:rsidP="00226D2F">
      <w:pPr>
        <w:spacing w:before="120" w:after="120" w:line="480" w:lineRule="auto"/>
        <w:rPr>
          <w:noProof/>
          <w:sz w:val="22"/>
          <w:szCs w:val="22"/>
          <w:lang w:val="en-US"/>
        </w:rPr>
      </w:pPr>
    </w:p>
    <w:p w14:paraId="62422977" w14:textId="77777777" w:rsidR="00226D2F" w:rsidRPr="00BB6FA0" w:rsidRDefault="00226D2F" w:rsidP="00226D2F">
      <w:pPr>
        <w:spacing w:line="480" w:lineRule="auto"/>
        <w:rPr>
          <w:rFonts w:ascii="Arial" w:hAnsi="Arial" w:cs="Arial"/>
          <w:sz w:val="22"/>
          <w:szCs w:val="22"/>
          <w:lang w:val="en-US"/>
        </w:rPr>
      </w:pPr>
    </w:p>
    <w:sectPr w:rsidR="00226D2F" w:rsidRPr="00BB6FA0" w:rsidSect="00226D2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D2F"/>
    <w:rsid w:val="00114734"/>
    <w:rsid w:val="00226D2F"/>
    <w:rsid w:val="00244CA1"/>
    <w:rsid w:val="00BE698B"/>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FA1AD"/>
  <w15:chartTrackingRefBased/>
  <w15:docId w15:val="{4A5D6E5F-522D-48BF-831F-477C47354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D2F"/>
    <w:pPr>
      <w:spacing w:after="200" w:line="288" w:lineRule="auto"/>
    </w:pPr>
    <w:rPr>
      <w:rFonts w:eastAsiaTheme="minorEastAsia"/>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4514</Characters>
  <Application>Microsoft Office Word</Application>
  <DocSecurity>0</DocSecurity>
  <Lines>37</Lines>
  <Paragraphs>10</Paragraphs>
  <ScaleCrop>false</ScaleCrop>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Whittal</dc:creator>
  <cp:keywords/>
  <dc:description/>
  <cp:lastModifiedBy>Amanda Whittal</cp:lastModifiedBy>
  <cp:revision>3</cp:revision>
  <dcterms:created xsi:type="dcterms:W3CDTF">2021-09-03T18:30:00Z</dcterms:created>
  <dcterms:modified xsi:type="dcterms:W3CDTF">2021-09-03T18:51:00Z</dcterms:modified>
</cp:coreProperties>
</file>