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99D6D" w14:textId="5DB201C5" w:rsidR="00AA3951" w:rsidRPr="00AA3951" w:rsidRDefault="00AA3951" w:rsidP="00AA3951">
      <w:pPr>
        <w:rPr>
          <w:b/>
          <w:bCs/>
          <w:sz w:val="32"/>
          <w:szCs w:val="32"/>
          <w:lang w:val="en-ZA"/>
        </w:rPr>
      </w:pPr>
      <w:r w:rsidRPr="00AA3951">
        <w:rPr>
          <w:b/>
          <w:bCs/>
          <w:sz w:val="32"/>
          <w:szCs w:val="32"/>
          <w:lang w:val="en-ZA"/>
        </w:rPr>
        <w:t>Supplementary material</w:t>
      </w:r>
    </w:p>
    <w:p w14:paraId="018A4BE2" w14:textId="77777777" w:rsidR="00AA3951" w:rsidRDefault="00AA3951" w:rsidP="00AA3951">
      <w:pPr>
        <w:rPr>
          <w:lang w:val="en-ZA"/>
        </w:rPr>
      </w:pPr>
    </w:p>
    <w:p w14:paraId="02591A52" w14:textId="10FAD356" w:rsidR="00AA3951" w:rsidRPr="00734C87" w:rsidRDefault="00AA3951" w:rsidP="00AA3951">
      <w:pPr>
        <w:rPr>
          <w:sz w:val="26"/>
          <w:szCs w:val="26"/>
          <w:lang w:val="en-ZA"/>
        </w:rPr>
      </w:pPr>
      <w:r w:rsidRPr="00734C87">
        <w:rPr>
          <w:sz w:val="26"/>
          <w:szCs w:val="26"/>
          <w:lang w:val="en-ZA"/>
        </w:rPr>
        <w:t>Supplementary Table 1 – Questionnaire</w:t>
      </w:r>
    </w:p>
    <w:p w14:paraId="2F53665A" w14:textId="77777777" w:rsidR="00AA3951" w:rsidRPr="000142DF" w:rsidRDefault="00AA3951" w:rsidP="00AA3951">
      <w:pPr>
        <w:pStyle w:val="ListParagraph"/>
        <w:numPr>
          <w:ilvl w:val="0"/>
          <w:numId w:val="3"/>
        </w:numPr>
        <w:spacing w:after="0" w:line="360" w:lineRule="auto"/>
        <w:jc w:val="both"/>
        <w:rPr>
          <w:b/>
          <w:bCs/>
          <w:lang w:val="en-ZA"/>
        </w:rPr>
      </w:pPr>
      <w:r w:rsidRPr="000142DF">
        <w:rPr>
          <w:b/>
          <w:bCs/>
          <w:lang w:val="en-ZA"/>
        </w:rPr>
        <w:t>Contact Information</w:t>
      </w:r>
    </w:p>
    <w:p w14:paraId="2D8A44C5" w14:textId="77777777" w:rsidR="00AA3951" w:rsidRPr="000142DF" w:rsidRDefault="00AA3951" w:rsidP="00AA3951">
      <w:pPr>
        <w:pStyle w:val="ListParagraph"/>
        <w:numPr>
          <w:ilvl w:val="0"/>
          <w:numId w:val="2"/>
        </w:numPr>
        <w:spacing w:before="0" w:after="0" w:line="360" w:lineRule="auto"/>
        <w:jc w:val="both"/>
        <w:rPr>
          <w:lang w:val="en-ZA"/>
        </w:rPr>
      </w:pPr>
      <w:r w:rsidRPr="000142DF">
        <w:rPr>
          <w:lang w:val="en-ZA"/>
        </w:rPr>
        <w:t>Name (first, last):</w:t>
      </w:r>
    </w:p>
    <w:p w14:paraId="2C7CFB48" w14:textId="77777777" w:rsidR="00AA3951" w:rsidRPr="000142DF" w:rsidRDefault="00AA3951" w:rsidP="00AA3951">
      <w:pPr>
        <w:spacing w:line="360" w:lineRule="auto"/>
        <w:jc w:val="both"/>
        <w:rPr>
          <w:lang w:val="en-ZA"/>
        </w:rPr>
      </w:pPr>
      <w:r w:rsidRPr="000142DF">
        <w:rPr>
          <w:lang w:val="en-ZA"/>
        </w:rPr>
        <w:t>_________________________</w:t>
      </w:r>
    </w:p>
    <w:p w14:paraId="51C0B818" w14:textId="77777777" w:rsidR="00AA3951" w:rsidRPr="000142DF" w:rsidRDefault="00AA3951" w:rsidP="00AA3951">
      <w:pPr>
        <w:pStyle w:val="ListParagraph"/>
        <w:numPr>
          <w:ilvl w:val="0"/>
          <w:numId w:val="2"/>
        </w:numPr>
        <w:spacing w:before="0" w:after="0" w:line="360" w:lineRule="auto"/>
        <w:jc w:val="both"/>
        <w:rPr>
          <w:i/>
          <w:iCs/>
          <w:lang w:val="en-ZA"/>
        </w:rPr>
      </w:pPr>
      <w:r w:rsidRPr="000142DF">
        <w:rPr>
          <w:lang w:val="en-ZA"/>
        </w:rPr>
        <w:t xml:space="preserve">Name of organization: </w:t>
      </w:r>
    </w:p>
    <w:p w14:paraId="696360BC" w14:textId="77777777" w:rsidR="00AA3951" w:rsidRPr="000142DF" w:rsidRDefault="00AA3951" w:rsidP="00AA3951">
      <w:pPr>
        <w:spacing w:line="360" w:lineRule="auto"/>
        <w:jc w:val="both"/>
        <w:rPr>
          <w:i/>
          <w:iCs/>
          <w:lang w:val="en-ZA"/>
        </w:rPr>
      </w:pPr>
      <w:r w:rsidRPr="000142DF">
        <w:rPr>
          <w:i/>
          <w:iCs/>
          <w:lang w:val="en-ZA"/>
        </w:rPr>
        <w:t>_________________________</w:t>
      </w:r>
    </w:p>
    <w:p w14:paraId="2482FB58" w14:textId="77777777" w:rsidR="00AA3951" w:rsidRPr="000142DF" w:rsidRDefault="00AA3951" w:rsidP="00AA3951">
      <w:pPr>
        <w:pStyle w:val="ListParagraph"/>
        <w:numPr>
          <w:ilvl w:val="0"/>
          <w:numId w:val="2"/>
        </w:numPr>
        <w:spacing w:before="0" w:after="0" w:line="360" w:lineRule="auto"/>
        <w:jc w:val="both"/>
        <w:rPr>
          <w:i/>
          <w:iCs/>
          <w:lang w:val="en-ZA"/>
        </w:rPr>
      </w:pPr>
      <w:r w:rsidRPr="000142DF">
        <w:rPr>
          <w:lang w:val="en-ZA"/>
        </w:rPr>
        <w:t xml:space="preserve">Country: </w:t>
      </w:r>
    </w:p>
    <w:p w14:paraId="4FF119C9" w14:textId="77777777" w:rsidR="00AA3951" w:rsidRPr="000142DF" w:rsidRDefault="00AA3951" w:rsidP="00AA3951">
      <w:pPr>
        <w:spacing w:line="360" w:lineRule="auto"/>
        <w:jc w:val="both"/>
        <w:rPr>
          <w:i/>
          <w:iCs/>
          <w:lang w:val="en-ZA"/>
        </w:rPr>
      </w:pPr>
      <w:r w:rsidRPr="000142DF">
        <w:rPr>
          <w:i/>
          <w:iCs/>
          <w:lang w:val="en-ZA"/>
        </w:rPr>
        <w:t>_________________________</w:t>
      </w:r>
    </w:p>
    <w:p w14:paraId="6F772469" w14:textId="77777777" w:rsidR="00AA3951" w:rsidRPr="000142DF" w:rsidRDefault="00AA3951" w:rsidP="00AA3951">
      <w:pPr>
        <w:pStyle w:val="ListParagraph"/>
        <w:numPr>
          <w:ilvl w:val="0"/>
          <w:numId w:val="2"/>
        </w:numPr>
        <w:spacing w:before="0" w:after="0" w:line="360" w:lineRule="auto"/>
        <w:jc w:val="both"/>
        <w:rPr>
          <w:i/>
          <w:iCs/>
          <w:lang w:val="en-ZA"/>
        </w:rPr>
      </w:pPr>
      <w:r w:rsidRPr="000142DF">
        <w:rPr>
          <w:lang w:val="en-ZA"/>
        </w:rPr>
        <w:t xml:space="preserve">E-Mail: </w:t>
      </w:r>
    </w:p>
    <w:p w14:paraId="48BCBBAB" w14:textId="77777777" w:rsidR="00AA3951" w:rsidRPr="000142DF" w:rsidRDefault="00AA3951" w:rsidP="00AA3951">
      <w:pPr>
        <w:spacing w:line="360" w:lineRule="auto"/>
        <w:jc w:val="both"/>
        <w:rPr>
          <w:lang w:val="en-ZA"/>
        </w:rPr>
      </w:pPr>
      <w:r w:rsidRPr="000142DF">
        <w:rPr>
          <w:i/>
          <w:iCs/>
          <w:lang w:val="en-ZA"/>
        </w:rPr>
        <w:t>_________________________</w:t>
      </w:r>
    </w:p>
    <w:p w14:paraId="0B785BC7" w14:textId="77777777" w:rsidR="00AA3951" w:rsidRPr="000142DF" w:rsidRDefault="00AA3951" w:rsidP="00AA3951">
      <w:pPr>
        <w:pStyle w:val="ListParagraph"/>
        <w:numPr>
          <w:ilvl w:val="0"/>
          <w:numId w:val="3"/>
        </w:numPr>
        <w:rPr>
          <w:b/>
          <w:bCs/>
          <w:lang w:val="en-ZA"/>
        </w:rPr>
      </w:pPr>
      <w:r w:rsidRPr="000142DF">
        <w:rPr>
          <w:b/>
          <w:bCs/>
          <w:lang w:val="en-ZA"/>
        </w:rPr>
        <w:t>Please describe your health system</w:t>
      </w:r>
    </w:p>
    <w:p w14:paraId="23658DCD" w14:textId="77777777" w:rsidR="00AA3951" w:rsidRDefault="00AA3951" w:rsidP="00AA3951">
      <w:pPr>
        <w:pStyle w:val="ListParagraph"/>
        <w:numPr>
          <w:ilvl w:val="0"/>
          <w:numId w:val="4"/>
        </w:numPr>
        <w:rPr>
          <w:lang w:val="en-ZA"/>
        </w:rPr>
      </w:pPr>
      <w:r w:rsidRPr="000142DF">
        <w:rPr>
          <w:lang w:val="en-ZA"/>
        </w:rPr>
        <w:t>What is the structure of your health system?</w:t>
      </w:r>
      <w:r w:rsidRPr="000142DF">
        <w:rPr>
          <w:lang w:val="en-ZA"/>
        </w:rPr>
        <w:tab/>
      </w:r>
    </w:p>
    <w:p w14:paraId="67D254B7" w14:textId="468C374C" w:rsidR="00AA3951" w:rsidRPr="003247FD" w:rsidRDefault="00AA3951" w:rsidP="003247FD">
      <w:pPr>
        <w:pStyle w:val="ListParagraph"/>
        <w:numPr>
          <w:ilvl w:val="0"/>
          <w:numId w:val="4"/>
        </w:numPr>
        <w:rPr>
          <w:lang w:val="en-ZA"/>
        </w:rPr>
      </w:pPr>
      <w:r w:rsidRPr="000142DF">
        <w:rPr>
          <w:lang w:val="en-ZA"/>
        </w:rPr>
        <w:t>Do you have public insurance coverage? What does it cover?</w:t>
      </w:r>
      <w:r w:rsidR="003247FD">
        <w:rPr>
          <w:lang w:val="en-ZA"/>
        </w:rPr>
        <w:t xml:space="preserve"> </w:t>
      </w:r>
      <w:r w:rsidRPr="003247FD">
        <w:rPr>
          <w:lang w:val="en-ZA"/>
        </w:rPr>
        <w:t>If no, how are health services paid for?</w:t>
      </w:r>
    </w:p>
    <w:p w14:paraId="0B08E898" w14:textId="61984802" w:rsidR="00AA3951" w:rsidRDefault="00AA3951" w:rsidP="00AA3951">
      <w:pPr>
        <w:pStyle w:val="ListParagraph"/>
        <w:numPr>
          <w:ilvl w:val="0"/>
          <w:numId w:val="4"/>
        </w:numPr>
        <w:rPr>
          <w:lang w:val="en-ZA"/>
        </w:rPr>
      </w:pPr>
      <w:r w:rsidRPr="000142DF">
        <w:rPr>
          <w:lang w:val="en-ZA"/>
        </w:rPr>
        <w:t>What are your government’s priority areas for health? For example, maternal/child health, malaria, cardiovascular</w:t>
      </w:r>
      <w:r>
        <w:rPr>
          <w:lang w:val="en-ZA"/>
        </w:rPr>
        <w:t xml:space="preserve"> diseases.</w:t>
      </w:r>
    </w:p>
    <w:p w14:paraId="6FCFC936" w14:textId="2A0F4D98" w:rsidR="00AA3951" w:rsidRDefault="00AA3951" w:rsidP="00AA3951">
      <w:pPr>
        <w:pStyle w:val="ListParagraph"/>
        <w:numPr>
          <w:ilvl w:val="0"/>
          <w:numId w:val="4"/>
        </w:numPr>
        <w:rPr>
          <w:lang w:val="en-ZA"/>
        </w:rPr>
      </w:pPr>
      <w:r w:rsidRPr="000142DF">
        <w:rPr>
          <w:lang w:val="en-ZA"/>
        </w:rPr>
        <w:t>How are health services delivered? Hospitals? Clinics? What geographic areas do these serve?</w:t>
      </w:r>
    </w:p>
    <w:p w14:paraId="11670D16" w14:textId="28208408" w:rsidR="00AA3951" w:rsidRDefault="00AA3951" w:rsidP="00AA3951">
      <w:pPr>
        <w:pStyle w:val="ListParagraph"/>
        <w:numPr>
          <w:ilvl w:val="0"/>
          <w:numId w:val="4"/>
        </w:numPr>
        <w:rPr>
          <w:lang w:val="en-ZA"/>
        </w:rPr>
      </w:pPr>
      <w:r w:rsidRPr="000142DF">
        <w:rPr>
          <w:lang w:val="en-ZA"/>
        </w:rPr>
        <w:t>How are health services distributed for preventive/curative measures?</w:t>
      </w:r>
    </w:p>
    <w:p w14:paraId="396DD132" w14:textId="77777777" w:rsidR="00AA3951" w:rsidRDefault="00AA3951" w:rsidP="00AA3951">
      <w:pPr>
        <w:pStyle w:val="ListParagraph"/>
        <w:numPr>
          <w:ilvl w:val="0"/>
          <w:numId w:val="4"/>
        </w:numPr>
        <w:rPr>
          <w:lang w:val="en-ZA"/>
        </w:rPr>
      </w:pPr>
      <w:r w:rsidRPr="000142DF">
        <w:rPr>
          <w:lang w:val="en-ZA"/>
        </w:rPr>
        <w:t>What proportion of the health budget spent on hospitals? Different health technologies – pharmaceuticals, medical devices &amp; equipment, consumables, et</w:t>
      </w:r>
      <w:r>
        <w:rPr>
          <w:lang w:val="en-ZA"/>
        </w:rPr>
        <w:t>c</w:t>
      </w:r>
    </w:p>
    <w:p w14:paraId="44FF3A97" w14:textId="77777777" w:rsidR="00AA3951" w:rsidRDefault="00AA3951" w:rsidP="00AA3951">
      <w:pPr>
        <w:pStyle w:val="ListParagraph"/>
        <w:numPr>
          <w:ilvl w:val="0"/>
          <w:numId w:val="4"/>
        </w:numPr>
        <w:rPr>
          <w:lang w:val="en-ZA"/>
        </w:rPr>
      </w:pPr>
      <w:r w:rsidRPr="000142DF">
        <w:rPr>
          <w:lang w:val="en-ZA"/>
        </w:rPr>
        <w:t>How are health service providers remunerated? Do they differ across health professionals, doctors, nurses, etc.?</w:t>
      </w:r>
      <w:r w:rsidRPr="000142DF">
        <w:rPr>
          <w:lang w:val="en-ZA"/>
        </w:rPr>
        <w:tab/>
      </w:r>
    </w:p>
    <w:p w14:paraId="0E777B04" w14:textId="77777777" w:rsidR="00AA3951" w:rsidRDefault="00AA3951" w:rsidP="00AA3951">
      <w:pPr>
        <w:pStyle w:val="ListParagraph"/>
        <w:numPr>
          <w:ilvl w:val="0"/>
          <w:numId w:val="4"/>
        </w:numPr>
        <w:rPr>
          <w:lang w:val="en-ZA"/>
        </w:rPr>
      </w:pPr>
      <w:r w:rsidRPr="000142DF">
        <w:rPr>
          <w:lang w:val="en-ZA"/>
        </w:rPr>
        <w:t>How is procurement organized? Who does the procurement?</w:t>
      </w:r>
      <w:r w:rsidRPr="000142DF">
        <w:rPr>
          <w:lang w:val="en-ZA"/>
        </w:rPr>
        <w:tab/>
      </w:r>
    </w:p>
    <w:p w14:paraId="18B6F8DC" w14:textId="77777777" w:rsidR="00AA3951" w:rsidRDefault="00AA3951" w:rsidP="00AA3951">
      <w:pPr>
        <w:pStyle w:val="ListParagraph"/>
        <w:numPr>
          <w:ilvl w:val="0"/>
          <w:numId w:val="4"/>
        </w:numPr>
        <w:rPr>
          <w:lang w:val="en-ZA"/>
        </w:rPr>
      </w:pPr>
      <w:r w:rsidRPr="000142DF">
        <w:rPr>
          <w:lang w:val="en-ZA"/>
        </w:rPr>
        <w:t>For UHC, what are the pillars of services within the country</w:t>
      </w:r>
      <w:r>
        <w:rPr>
          <w:lang w:val="en-ZA"/>
        </w:rPr>
        <w:t>?</w:t>
      </w:r>
      <w:r w:rsidRPr="000142DF">
        <w:rPr>
          <w:lang w:val="en-ZA"/>
        </w:rPr>
        <w:tab/>
      </w:r>
    </w:p>
    <w:p w14:paraId="48CA1B39" w14:textId="7EC0B97A" w:rsidR="00AA3951" w:rsidRPr="00F21D52" w:rsidRDefault="00AA3951" w:rsidP="00F21D52">
      <w:pPr>
        <w:pStyle w:val="ListParagraph"/>
        <w:numPr>
          <w:ilvl w:val="0"/>
          <w:numId w:val="4"/>
        </w:numPr>
        <w:rPr>
          <w:lang w:val="en-ZA"/>
        </w:rPr>
      </w:pPr>
      <w:r w:rsidRPr="000142DF">
        <w:rPr>
          <w:lang w:val="en-ZA"/>
        </w:rPr>
        <w:t>Are there patient organizations in your country? How well organized are they? Are they involved in the health system in any way?</w:t>
      </w:r>
    </w:p>
    <w:p w14:paraId="0C833EF0" w14:textId="77777777" w:rsidR="00AA3951" w:rsidRPr="000142DF" w:rsidRDefault="00AA3951" w:rsidP="00AA3951">
      <w:pPr>
        <w:pStyle w:val="ListParagraph"/>
        <w:numPr>
          <w:ilvl w:val="0"/>
          <w:numId w:val="3"/>
        </w:numPr>
        <w:rPr>
          <w:b/>
          <w:bCs/>
          <w:lang w:val="en-ZA"/>
        </w:rPr>
      </w:pPr>
      <w:r w:rsidRPr="000142DF">
        <w:rPr>
          <w:b/>
          <w:bCs/>
          <w:lang w:val="en-ZA"/>
        </w:rPr>
        <w:t>What are the challenges pertaining to HTA?</w:t>
      </w:r>
    </w:p>
    <w:p w14:paraId="22123FE0" w14:textId="77777777" w:rsidR="00AA3951" w:rsidRDefault="00AA3951" w:rsidP="00AA3951">
      <w:pPr>
        <w:pStyle w:val="ListParagraph"/>
        <w:numPr>
          <w:ilvl w:val="0"/>
          <w:numId w:val="5"/>
        </w:numPr>
        <w:rPr>
          <w:lang w:val="en-ZA"/>
        </w:rPr>
      </w:pPr>
      <w:r w:rsidRPr="000142DF">
        <w:rPr>
          <w:lang w:val="en-ZA"/>
        </w:rPr>
        <w:t>What are the main challenges in your health system and how do you think these challenges can be addressed by HTA?</w:t>
      </w:r>
      <w:r w:rsidRPr="000142DF">
        <w:rPr>
          <w:lang w:val="en-ZA"/>
        </w:rPr>
        <w:tab/>
      </w:r>
    </w:p>
    <w:p w14:paraId="3129412D" w14:textId="77777777" w:rsidR="00AA3951" w:rsidRDefault="00AA3951" w:rsidP="00AA3951">
      <w:pPr>
        <w:pStyle w:val="ListParagraph"/>
        <w:numPr>
          <w:ilvl w:val="0"/>
          <w:numId w:val="5"/>
        </w:numPr>
        <w:rPr>
          <w:lang w:val="en-ZA"/>
        </w:rPr>
      </w:pPr>
      <w:r w:rsidRPr="000142DF">
        <w:rPr>
          <w:lang w:val="en-ZA"/>
        </w:rPr>
        <w:t>What are the main challenges in your health system in implementing HTA?</w:t>
      </w:r>
    </w:p>
    <w:p w14:paraId="16B63C28" w14:textId="77777777" w:rsidR="00AA3951" w:rsidRPr="0063740C" w:rsidRDefault="00AA3951" w:rsidP="00AA3951">
      <w:pPr>
        <w:pStyle w:val="ListParagraph"/>
        <w:numPr>
          <w:ilvl w:val="0"/>
          <w:numId w:val="3"/>
        </w:numPr>
        <w:rPr>
          <w:b/>
          <w:bCs/>
          <w:lang w:val="en-ZA"/>
        </w:rPr>
      </w:pPr>
      <w:r w:rsidRPr="0063740C">
        <w:rPr>
          <w:b/>
          <w:bCs/>
          <w:lang w:val="en-ZA"/>
        </w:rPr>
        <w:t>Questions to helps guide development of HTA capacity</w:t>
      </w:r>
    </w:p>
    <w:p w14:paraId="682E9814" w14:textId="77777777" w:rsidR="00AA3951" w:rsidRPr="0063740C" w:rsidRDefault="00AA3951" w:rsidP="00AA3951">
      <w:pPr>
        <w:pStyle w:val="ListParagraph"/>
        <w:numPr>
          <w:ilvl w:val="0"/>
          <w:numId w:val="6"/>
        </w:numPr>
        <w:rPr>
          <w:lang w:val="en-ZA"/>
        </w:rPr>
      </w:pPr>
      <w:r w:rsidRPr="0063740C">
        <w:rPr>
          <w:lang w:val="en-ZA"/>
        </w:rPr>
        <w:t>What form of HTA is going to be appropriate to this system to address the challenges?</w:t>
      </w:r>
      <w:r>
        <w:rPr>
          <w:lang w:val="en-ZA"/>
        </w:rPr>
        <w:t xml:space="preserve"> (</w:t>
      </w:r>
      <w:r w:rsidRPr="0063740C">
        <w:rPr>
          <w:lang w:val="en-ZA"/>
        </w:rPr>
        <w:t>Form: independent agency, support by academic institution, hospital-based</w:t>
      </w:r>
      <w:r>
        <w:rPr>
          <w:lang w:val="en-ZA"/>
        </w:rPr>
        <w:t>)</w:t>
      </w:r>
    </w:p>
    <w:p w14:paraId="5E8D3764" w14:textId="77777777" w:rsidR="00AA3951" w:rsidRPr="0063740C" w:rsidRDefault="00AA3951" w:rsidP="00AA3951">
      <w:pPr>
        <w:pStyle w:val="ListParagraph"/>
        <w:numPr>
          <w:ilvl w:val="0"/>
          <w:numId w:val="6"/>
        </w:numPr>
        <w:rPr>
          <w:lang w:val="en-ZA"/>
        </w:rPr>
      </w:pPr>
      <w:r w:rsidRPr="0063740C">
        <w:rPr>
          <w:lang w:val="en-ZA"/>
        </w:rPr>
        <w:t xml:space="preserve">What capacity building activities or other supports are required for the development of system of HTA production and use that will address the challenges in Section </w:t>
      </w:r>
      <w:r>
        <w:rPr>
          <w:lang w:val="en-ZA"/>
        </w:rPr>
        <w:t>C</w:t>
      </w:r>
      <w:r w:rsidRPr="0063740C">
        <w:rPr>
          <w:lang w:val="en-ZA"/>
        </w:rPr>
        <w:t>?</w:t>
      </w:r>
    </w:p>
    <w:p w14:paraId="7BB563D2" w14:textId="64F8A762" w:rsidR="00AA3951" w:rsidRDefault="00AA3951">
      <w:pPr>
        <w:spacing w:line="240" w:lineRule="auto"/>
        <w:rPr>
          <w:b/>
          <w:bCs/>
        </w:rPr>
      </w:pPr>
    </w:p>
    <w:p w14:paraId="6BB9A93F" w14:textId="4B2C408E" w:rsidR="003D78D3" w:rsidRDefault="003D78D3">
      <w:pPr>
        <w:spacing w:line="240" w:lineRule="auto"/>
        <w:rPr>
          <w:b/>
          <w:bCs/>
        </w:rPr>
      </w:pPr>
      <w:r>
        <w:rPr>
          <w:b/>
          <w:bCs/>
        </w:rPr>
        <w:br w:type="page"/>
      </w:r>
    </w:p>
    <w:p w14:paraId="303366A7" w14:textId="77777777" w:rsidR="00AA3951" w:rsidRDefault="00AA3951">
      <w:pPr>
        <w:sectPr w:rsidR="00AA3951" w:rsidSect="00AA3951">
          <w:pgSz w:w="11906" w:h="16838"/>
          <w:pgMar w:top="1440" w:right="1440" w:bottom="1440" w:left="1440" w:header="708" w:footer="708" w:gutter="0"/>
          <w:cols w:space="708"/>
          <w:docGrid w:linePitch="360"/>
        </w:sectPr>
      </w:pPr>
    </w:p>
    <w:p w14:paraId="14E7C6DA" w14:textId="32E1E08B" w:rsidR="00734C87" w:rsidRPr="00734C87" w:rsidRDefault="00734C87" w:rsidP="00734C87">
      <w:pPr>
        <w:rPr>
          <w:lang w:val="en-ZA"/>
        </w:rPr>
      </w:pPr>
      <w:r w:rsidRPr="00734C87">
        <w:rPr>
          <w:lang w:val="en-ZA"/>
        </w:rPr>
        <w:lastRenderedPageBreak/>
        <w:t xml:space="preserve">Supplementary Table 2 – </w:t>
      </w:r>
      <w:r w:rsidR="00F21D52">
        <w:rPr>
          <w:lang w:val="en-ZA"/>
        </w:rPr>
        <w:t>Section B Q</w:t>
      </w:r>
      <w:r w:rsidRPr="00734C87">
        <w:rPr>
          <w:lang w:val="en-ZA"/>
        </w:rPr>
        <w:t xml:space="preserve">uestionnaire </w:t>
      </w:r>
      <w:r w:rsidR="00F21D52">
        <w:rPr>
          <w:lang w:val="en-ZA"/>
        </w:rPr>
        <w:t>responses</w:t>
      </w:r>
    </w:p>
    <w:p w14:paraId="1DF9CD8E" w14:textId="77777777" w:rsidR="003D78D3" w:rsidRPr="00734C87" w:rsidRDefault="003D78D3">
      <w:pPr>
        <w:rPr>
          <w:lang w:val="en-ZA"/>
        </w:rPr>
      </w:pPr>
    </w:p>
    <w:tbl>
      <w:tblPr>
        <w:tblStyle w:val="GridTable1Light"/>
        <w:tblW w:w="0" w:type="auto"/>
        <w:tblLayout w:type="fixed"/>
        <w:tblLook w:val="04A0" w:firstRow="1" w:lastRow="0" w:firstColumn="1" w:lastColumn="0" w:noHBand="0" w:noVBand="1"/>
      </w:tblPr>
      <w:tblGrid>
        <w:gridCol w:w="988"/>
        <w:gridCol w:w="1134"/>
        <w:gridCol w:w="1417"/>
        <w:gridCol w:w="1843"/>
        <w:gridCol w:w="1843"/>
        <w:gridCol w:w="1559"/>
        <w:gridCol w:w="1763"/>
        <w:gridCol w:w="1947"/>
        <w:gridCol w:w="1454"/>
      </w:tblGrid>
      <w:tr w:rsidR="00DA1A71" w:rsidRPr="00190BAA" w14:paraId="18CF528A" w14:textId="77777777" w:rsidTr="00DA1A7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8" w:type="dxa"/>
          </w:tcPr>
          <w:p w14:paraId="251629E7" w14:textId="584A2E8C" w:rsidR="00982BA5" w:rsidRPr="00190BAA" w:rsidRDefault="00982BA5" w:rsidP="004A4A4C">
            <w:pPr>
              <w:rPr>
                <w:sz w:val="16"/>
                <w:szCs w:val="16"/>
              </w:rPr>
            </w:pPr>
            <w:r w:rsidRPr="00190BAA">
              <w:rPr>
                <w:sz w:val="16"/>
                <w:szCs w:val="16"/>
              </w:rPr>
              <w:t>Country name/ Questions covered</w:t>
            </w:r>
          </w:p>
        </w:tc>
        <w:tc>
          <w:tcPr>
            <w:tcW w:w="1134" w:type="dxa"/>
          </w:tcPr>
          <w:p w14:paraId="5E52599C" w14:textId="2ECE969A" w:rsidR="00982BA5" w:rsidRPr="00190BAA" w:rsidRDefault="00982BA5" w:rsidP="004A4A4C">
            <w:pPr>
              <w:cnfStyle w:val="100000000000" w:firstRow="1" w:lastRow="0" w:firstColumn="0" w:lastColumn="0" w:oddVBand="0" w:evenVBand="0" w:oddHBand="0" w:evenHBand="0" w:firstRowFirstColumn="0" w:firstRowLastColumn="0" w:lastRowFirstColumn="0" w:lastRowLastColumn="0"/>
              <w:rPr>
                <w:sz w:val="16"/>
                <w:szCs w:val="16"/>
              </w:rPr>
            </w:pPr>
            <w:r w:rsidRPr="00190BAA">
              <w:rPr>
                <w:sz w:val="16"/>
                <w:szCs w:val="16"/>
              </w:rPr>
              <w:t>BQ1. What is the structure of the HS? What is the health budget?</w:t>
            </w:r>
          </w:p>
        </w:tc>
        <w:tc>
          <w:tcPr>
            <w:tcW w:w="1417" w:type="dxa"/>
          </w:tcPr>
          <w:p w14:paraId="18449595" w14:textId="67D89305" w:rsidR="00982BA5" w:rsidRPr="00190BAA" w:rsidRDefault="00982BA5" w:rsidP="004A4A4C">
            <w:pPr>
              <w:cnfStyle w:val="100000000000" w:firstRow="1" w:lastRow="0" w:firstColumn="0" w:lastColumn="0" w:oddVBand="0" w:evenVBand="0" w:oddHBand="0" w:evenHBand="0" w:firstRowFirstColumn="0" w:firstRowLastColumn="0" w:lastRowFirstColumn="0" w:lastRowLastColumn="0"/>
              <w:rPr>
                <w:sz w:val="16"/>
                <w:szCs w:val="16"/>
              </w:rPr>
            </w:pPr>
            <w:r w:rsidRPr="00190BAA">
              <w:rPr>
                <w:sz w:val="16"/>
                <w:szCs w:val="16"/>
              </w:rPr>
              <w:t>BQ3. What are the (government’s) health priorities?</w:t>
            </w:r>
          </w:p>
        </w:tc>
        <w:tc>
          <w:tcPr>
            <w:tcW w:w="1843" w:type="dxa"/>
          </w:tcPr>
          <w:p w14:paraId="3A2FF750" w14:textId="5610E7C5" w:rsidR="00982BA5" w:rsidRPr="00190BAA" w:rsidRDefault="00982BA5" w:rsidP="004A4A4C">
            <w:pPr>
              <w:cnfStyle w:val="100000000000" w:firstRow="1" w:lastRow="0" w:firstColumn="0" w:lastColumn="0" w:oddVBand="0" w:evenVBand="0" w:oddHBand="0" w:evenHBand="0" w:firstRowFirstColumn="0" w:firstRowLastColumn="0" w:lastRowFirstColumn="0" w:lastRowLastColumn="0"/>
              <w:rPr>
                <w:sz w:val="16"/>
                <w:szCs w:val="16"/>
              </w:rPr>
            </w:pPr>
            <w:r w:rsidRPr="00190BAA">
              <w:rPr>
                <w:sz w:val="16"/>
                <w:szCs w:val="16"/>
              </w:rPr>
              <w:t xml:space="preserve">BQ4 </w:t>
            </w:r>
            <w:r w:rsidRPr="00190BAA">
              <w:rPr>
                <w:sz w:val="16"/>
                <w:szCs w:val="16"/>
                <w:lang w:val="en-ZA"/>
              </w:rPr>
              <w:t xml:space="preserve">How are health services delivered? </w:t>
            </w:r>
          </w:p>
        </w:tc>
        <w:tc>
          <w:tcPr>
            <w:tcW w:w="1843" w:type="dxa"/>
          </w:tcPr>
          <w:p w14:paraId="34CBFB45" w14:textId="1596DE76" w:rsidR="00982BA5" w:rsidRPr="00190BAA" w:rsidRDefault="00982BA5" w:rsidP="004A4A4C">
            <w:pPr>
              <w:cnfStyle w:val="100000000000" w:firstRow="1" w:lastRow="0" w:firstColumn="0" w:lastColumn="0" w:oddVBand="0" w:evenVBand="0" w:oddHBand="0" w:evenHBand="0" w:firstRowFirstColumn="0" w:firstRowLastColumn="0" w:lastRowFirstColumn="0" w:lastRowLastColumn="0"/>
              <w:rPr>
                <w:sz w:val="16"/>
                <w:szCs w:val="16"/>
              </w:rPr>
            </w:pPr>
            <w:r w:rsidRPr="00190BAA">
              <w:rPr>
                <w:sz w:val="16"/>
                <w:szCs w:val="16"/>
              </w:rPr>
              <w:t xml:space="preserve">BQ5 </w:t>
            </w:r>
            <w:r w:rsidRPr="00190BAA">
              <w:rPr>
                <w:sz w:val="16"/>
                <w:szCs w:val="16"/>
                <w:lang w:val="en-ZA"/>
              </w:rPr>
              <w:t>How are health services distributed for preventive/curative measures?</w:t>
            </w:r>
          </w:p>
        </w:tc>
        <w:tc>
          <w:tcPr>
            <w:tcW w:w="1559" w:type="dxa"/>
          </w:tcPr>
          <w:p w14:paraId="06F45B0E" w14:textId="2699B256" w:rsidR="00982BA5" w:rsidRPr="00190BAA" w:rsidRDefault="00982BA5" w:rsidP="004A4A4C">
            <w:pPr>
              <w:cnfStyle w:val="100000000000" w:firstRow="1" w:lastRow="0" w:firstColumn="0" w:lastColumn="0" w:oddVBand="0" w:evenVBand="0" w:oddHBand="0" w:evenHBand="0" w:firstRowFirstColumn="0" w:firstRowLastColumn="0" w:lastRowFirstColumn="0" w:lastRowLastColumn="0"/>
              <w:rPr>
                <w:sz w:val="16"/>
                <w:szCs w:val="16"/>
              </w:rPr>
            </w:pPr>
            <w:r w:rsidRPr="00190BAA">
              <w:rPr>
                <w:sz w:val="16"/>
                <w:szCs w:val="16"/>
              </w:rPr>
              <w:t>BQ6</w:t>
            </w:r>
            <w:r w:rsidRPr="00190BAA">
              <w:rPr>
                <w:sz w:val="16"/>
                <w:szCs w:val="16"/>
                <w:lang w:val="en-ZA"/>
              </w:rPr>
              <w:t xml:space="preserve"> </w:t>
            </w:r>
            <w:r w:rsidRPr="00190BAA">
              <w:rPr>
                <w:sz w:val="16"/>
                <w:szCs w:val="16"/>
                <w:lang w:val="en-ZA"/>
              </w:rPr>
              <w:t>What proportion of the health budget spent on hospitals?</w:t>
            </w:r>
          </w:p>
        </w:tc>
        <w:tc>
          <w:tcPr>
            <w:tcW w:w="1763" w:type="dxa"/>
          </w:tcPr>
          <w:p w14:paraId="6755CFDF" w14:textId="3F2A6D2B" w:rsidR="00982BA5" w:rsidRPr="00190BAA" w:rsidRDefault="00982BA5" w:rsidP="004A4A4C">
            <w:pPr>
              <w:cnfStyle w:val="100000000000" w:firstRow="1" w:lastRow="0" w:firstColumn="0" w:lastColumn="0" w:oddVBand="0" w:evenVBand="0" w:oddHBand="0" w:evenHBand="0" w:firstRowFirstColumn="0" w:firstRowLastColumn="0" w:lastRowFirstColumn="0" w:lastRowLastColumn="0"/>
              <w:rPr>
                <w:sz w:val="16"/>
                <w:szCs w:val="16"/>
              </w:rPr>
            </w:pPr>
            <w:r w:rsidRPr="00190BAA">
              <w:rPr>
                <w:sz w:val="16"/>
                <w:szCs w:val="16"/>
              </w:rPr>
              <w:t xml:space="preserve">BQ7 </w:t>
            </w:r>
            <w:r w:rsidRPr="00190BAA">
              <w:rPr>
                <w:sz w:val="16"/>
                <w:szCs w:val="16"/>
                <w:lang w:val="en-ZA"/>
              </w:rPr>
              <w:t>How are health service providers remunerated?</w:t>
            </w:r>
          </w:p>
        </w:tc>
        <w:tc>
          <w:tcPr>
            <w:tcW w:w="1947" w:type="dxa"/>
          </w:tcPr>
          <w:p w14:paraId="63208E39" w14:textId="3CDD0ACE" w:rsidR="00982BA5" w:rsidRPr="00190BAA" w:rsidRDefault="00982BA5" w:rsidP="004A4A4C">
            <w:pPr>
              <w:cnfStyle w:val="100000000000" w:firstRow="1" w:lastRow="0" w:firstColumn="0" w:lastColumn="0" w:oddVBand="0" w:evenVBand="0" w:oddHBand="0" w:evenHBand="0" w:firstRowFirstColumn="0" w:firstRowLastColumn="0" w:lastRowFirstColumn="0" w:lastRowLastColumn="0"/>
              <w:rPr>
                <w:sz w:val="16"/>
                <w:szCs w:val="16"/>
              </w:rPr>
            </w:pPr>
            <w:r w:rsidRPr="00190BAA">
              <w:rPr>
                <w:sz w:val="16"/>
                <w:szCs w:val="16"/>
              </w:rPr>
              <w:t>BQ8. How is procurement for medicines organized?</w:t>
            </w:r>
          </w:p>
        </w:tc>
        <w:tc>
          <w:tcPr>
            <w:tcW w:w="1454" w:type="dxa"/>
          </w:tcPr>
          <w:p w14:paraId="07A172E0" w14:textId="08278246" w:rsidR="00982BA5" w:rsidRPr="00190BAA" w:rsidRDefault="00982BA5" w:rsidP="004A4A4C">
            <w:pPr>
              <w:cnfStyle w:val="100000000000" w:firstRow="1" w:lastRow="0" w:firstColumn="0" w:lastColumn="0" w:oddVBand="0" w:evenVBand="0" w:oddHBand="0" w:evenHBand="0" w:firstRowFirstColumn="0" w:firstRowLastColumn="0" w:lastRowFirstColumn="0" w:lastRowLastColumn="0"/>
              <w:rPr>
                <w:sz w:val="16"/>
                <w:szCs w:val="16"/>
              </w:rPr>
            </w:pPr>
            <w:r w:rsidRPr="00190BAA">
              <w:rPr>
                <w:sz w:val="16"/>
                <w:szCs w:val="16"/>
              </w:rPr>
              <w:t>BQ9. What are the range of services to be (or are) provided under UHC?</w:t>
            </w:r>
          </w:p>
        </w:tc>
      </w:tr>
      <w:tr w:rsidR="00DA1A71" w:rsidRPr="00190BAA" w14:paraId="4A96A74D" w14:textId="77777777" w:rsidTr="00DA1A71">
        <w:tc>
          <w:tcPr>
            <w:cnfStyle w:val="001000000000" w:firstRow="0" w:lastRow="0" w:firstColumn="1" w:lastColumn="0" w:oddVBand="0" w:evenVBand="0" w:oddHBand="0" w:evenHBand="0" w:firstRowFirstColumn="0" w:firstRowLastColumn="0" w:lastRowFirstColumn="0" w:lastRowLastColumn="0"/>
            <w:tcW w:w="988" w:type="dxa"/>
          </w:tcPr>
          <w:p w14:paraId="649E30B4" w14:textId="77777777" w:rsidR="00982BA5" w:rsidRPr="00190BAA" w:rsidRDefault="00982BA5" w:rsidP="004A4A4C">
            <w:pPr>
              <w:rPr>
                <w:sz w:val="16"/>
                <w:szCs w:val="16"/>
              </w:rPr>
            </w:pPr>
            <w:r w:rsidRPr="00190BAA">
              <w:rPr>
                <w:sz w:val="16"/>
                <w:szCs w:val="16"/>
              </w:rPr>
              <w:t>Cameroon</w:t>
            </w:r>
          </w:p>
        </w:tc>
        <w:tc>
          <w:tcPr>
            <w:tcW w:w="1134" w:type="dxa"/>
          </w:tcPr>
          <w:p w14:paraId="23BF488D" w14:textId="77777777" w:rsidR="00982BA5" w:rsidRPr="00190BAA" w:rsidRDefault="00982BA5" w:rsidP="004A4A4C">
            <w:pPr>
              <w:cnfStyle w:val="000000000000" w:firstRow="0" w:lastRow="0" w:firstColumn="0" w:lastColumn="0" w:oddVBand="0" w:evenVBand="0" w:oddHBand="0" w:evenHBand="0" w:firstRowFirstColumn="0" w:firstRowLastColumn="0" w:lastRowFirstColumn="0" w:lastRowLastColumn="0"/>
              <w:rPr>
                <w:sz w:val="16"/>
                <w:szCs w:val="16"/>
              </w:rPr>
            </w:pPr>
            <w:r w:rsidRPr="00190BAA">
              <w:rPr>
                <w:sz w:val="16"/>
                <w:szCs w:val="16"/>
              </w:rPr>
              <w:t>Centralized</w:t>
            </w:r>
          </w:p>
          <w:p w14:paraId="7C4F16EC" w14:textId="77777777" w:rsidR="00982BA5" w:rsidRPr="00190BAA" w:rsidRDefault="00982BA5" w:rsidP="004A4A4C">
            <w:pPr>
              <w:cnfStyle w:val="000000000000" w:firstRow="0" w:lastRow="0" w:firstColumn="0" w:lastColumn="0" w:oddVBand="0" w:evenVBand="0" w:oddHBand="0" w:evenHBand="0" w:firstRowFirstColumn="0" w:firstRowLastColumn="0" w:lastRowFirstColumn="0" w:lastRowLastColumn="0"/>
              <w:rPr>
                <w:sz w:val="16"/>
                <w:szCs w:val="16"/>
              </w:rPr>
            </w:pPr>
            <w:r w:rsidRPr="00190BAA">
              <w:rPr>
                <w:sz w:val="16"/>
                <w:szCs w:val="16"/>
              </w:rPr>
              <w:t>5.5% of GDP on healthcare</w:t>
            </w:r>
          </w:p>
        </w:tc>
        <w:tc>
          <w:tcPr>
            <w:tcW w:w="1417" w:type="dxa"/>
          </w:tcPr>
          <w:p w14:paraId="012F4370" w14:textId="77777777" w:rsidR="00982BA5" w:rsidRPr="00190BAA" w:rsidRDefault="00982BA5" w:rsidP="004A4A4C">
            <w:pPr>
              <w:cnfStyle w:val="000000000000" w:firstRow="0" w:lastRow="0" w:firstColumn="0" w:lastColumn="0" w:oddVBand="0" w:evenVBand="0" w:oddHBand="0" w:evenHBand="0" w:firstRowFirstColumn="0" w:firstRowLastColumn="0" w:lastRowFirstColumn="0" w:lastRowLastColumn="0"/>
              <w:rPr>
                <w:sz w:val="16"/>
                <w:szCs w:val="16"/>
              </w:rPr>
            </w:pPr>
            <w:r w:rsidRPr="00190BAA">
              <w:rPr>
                <w:sz w:val="16"/>
                <w:szCs w:val="16"/>
              </w:rPr>
              <w:t>Maternal, newborn, child and adolescent health, CDs</w:t>
            </w:r>
          </w:p>
          <w:p w14:paraId="0D3AE227" w14:textId="77777777" w:rsidR="00982BA5" w:rsidRPr="00190BAA" w:rsidRDefault="00982BA5" w:rsidP="004A4A4C">
            <w:pPr>
              <w:cnfStyle w:val="000000000000" w:firstRow="0" w:lastRow="0" w:firstColumn="0" w:lastColumn="0" w:oddVBand="0" w:evenVBand="0" w:oddHBand="0" w:evenHBand="0" w:firstRowFirstColumn="0" w:firstRowLastColumn="0" w:lastRowFirstColumn="0" w:lastRowLastColumn="0"/>
              <w:rPr>
                <w:sz w:val="16"/>
                <w:szCs w:val="16"/>
              </w:rPr>
            </w:pPr>
            <w:r w:rsidRPr="00190BAA">
              <w:rPr>
                <w:sz w:val="16"/>
                <w:szCs w:val="16"/>
              </w:rPr>
              <w:t>Development of specialized health care services and strengthening health system pillars.</w:t>
            </w:r>
          </w:p>
        </w:tc>
        <w:tc>
          <w:tcPr>
            <w:tcW w:w="1843" w:type="dxa"/>
          </w:tcPr>
          <w:p w14:paraId="05F45179" w14:textId="4C356743" w:rsidR="00982BA5" w:rsidRPr="00190BAA" w:rsidRDefault="00190BAA" w:rsidP="004A4A4C">
            <w:pPr>
              <w:cnfStyle w:val="000000000000" w:firstRow="0" w:lastRow="0" w:firstColumn="0" w:lastColumn="0" w:oddVBand="0" w:evenVBand="0" w:oddHBand="0" w:evenHBand="0" w:firstRowFirstColumn="0" w:firstRowLastColumn="0" w:lastRowFirstColumn="0" w:lastRowLastColumn="0"/>
              <w:rPr>
                <w:sz w:val="16"/>
                <w:szCs w:val="16"/>
              </w:rPr>
            </w:pPr>
            <w:r w:rsidRPr="00190BAA">
              <w:rPr>
                <w:sz w:val="16"/>
                <w:szCs w:val="16"/>
              </w:rPr>
              <w:t xml:space="preserve">The health care system is controlled by the ministry of public health, consisting of several hospitals. Provincial hospitals and district health care </w:t>
            </w:r>
            <w:proofErr w:type="spellStart"/>
            <w:r w:rsidRPr="00190BAA">
              <w:rPr>
                <w:sz w:val="16"/>
                <w:szCs w:val="16"/>
              </w:rPr>
              <w:t>centers</w:t>
            </w:r>
            <w:proofErr w:type="spellEnd"/>
            <w:r w:rsidRPr="00190BAA">
              <w:rPr>
                <w:sz w:val="16"/>
                <w:szCs w:val="16"/>
              </w:rPr>
              <w:t xml:space="preserve"> which are controlled by a provincial public health delegation.</w:t>
            </w:r>
          </w:p>
        </w:tc>
        <w:tc>
          <w:tcPr>
            <w:tcW w:w="1843" w:type="dxa"/>
          </w:tcPr>
          <w:p w14:paraId="33980B73" w14:textId="3FC54A17" w:rsidR="00982BA5" w:rsidRPr="00190BAA" w:rsidRDefault="00190BAA" w:rsidP="004A4A4C">
            <w:pPr>
              <w:cnfStyle w:val="000000000000" w:firstRow="0" w:lastRow="0" w:firstColumn="0" w:lastColumn="0" w:oddVBand="0" w:evenVBand="0" w:oddHBand="0" w:evenHBand="0" w:firstRowFirstColumn="0" w:firstRowLastColumn="0" w:lastRowFirstColumn="0" w:lastRowLastColumn="0"/>
              <w:rPr>
                <w:sz w:val="16"/>
                <w:szCs w:val="16"/>
              </w:rPr>
            </w:pPr>
            <w:r w:rsidRPr="00190BAA">
              <w:rPr>
                <w:sz w:val="16"/>
                <w:szCs w:val="16"/>
              </w:rPr>
              <w:t>The main health provider is the public sector</w:t>
            </w:r>
            <w:r>
              <w:rPr>
                <w:sz w:val="16"/>
                <w:szCs w:val="16"/>
              </w:rPr>
              <w:t>,</w:t>
            </w:r>
            <w:r w:rsidRPr="00190BAA">
              <w:rPr>
                <w:sz w:val="16"/>
                <w:szCs w:val="16"/>
              </w:rPr>
              <w:t xml:space="preserve"> and they provide </w:t>
            </w:r>
            <w:proofErr w:type="gramStart"/>
            <w:r w:rsidRPr="00190BAA">
              <w:rPr>
                <w:sz w:val="16"/>
                <w:szCs w:val="16"/>
              </w:rPr>
              <w:t>a majority of</w:t>
            </w:r>
            <w:proofErr w:type="gramEnd"/>
            <w:r w:rsidRPr="00190BAA">
              <w:rPr>
                <w:sz w:val="16"/>
                <w:szCs w:val="16"/>
              </w:rPr>
              <w:t xml:space="preserve"> the population with medications and cheap health services. The private sector provides services in the country through clinics and hospitals in the urban areas.</w:t>
            </w:r>
          </w:p>
        </w:tc>
        <w:tc>
          <w:tcPr>
            <w:tcW w:w="1559" w:type="dxa"/>
          </w:tcPr>
          <w:p w14:paraId="48DEB9FE" w14:textId="6571F095" w:rsidR="00982BA5" w:rsidRPr="00190BAA" w:rsidRDefault="00190BAA" w:rsidP="004A4A4C">
            <w:pPr>
              <w:cnfStyle w:val="000000000000" w:firstRow="0" w:lastRow="0" w:firstColumn="0" w:lastColumn="0" w:oddVBand="0" w:evenVBand="0" w:oddHBand="0" w:evenHBand="0" w:firstRowFirstColumn="0" w:firstRowLastColumn="0" w:lastRowFirstColumn="0" w:lastRowLastColumn="0"/>
              <w:rPr>
                <w:sz w:val="16"/>
                <w:szCs w:val="16"/>
              </w:rPr>
            </w:pPr>
            <w:r w:rsidRPr="00190BAA">
              <w:rPr>
                <w:sz w:val="16"/>
                <w:szCs w:val="16"/>
              </w:rPr>
              <w:t>The government of Cameroon spends approximately about 5.5% of GDP on healthcare to improve the infrastructure and procure new medical equipment</w:t>
            </w:r>
          </w:p>
        </w:tc>
        <w:tc>
          <w:tcPr>
            <w:tcW w:w="1763" w:type="dxa"/>
          </w:tcPr>
          <w:p w14:paraId="239225C8" w14:textId="4F794986" w:rsidR="00982BA5" w:rsidRPr="00190BAA" w:rsidRDefault="00190BAA" w:rsidP="004A4A4C">
            <w:pPr>
              <w:cnfStyle w:val="000000000000" w:firstRow="0" w:lastRow="0" w:firstColumn="0" w:lastColumn="0" w:oddVBand="0" w:evenVBand="0" w:oddHBand="0" w:evenHBand="0" w:firstRowFirstColumn="0" w:firstRowLastColumn="0" w:lastRowFirstColumn="0" w:lastRowLastColumn="0"/>
              <w:rPr>
                <w:sz w:val="16"/>
                <w:szCs w:val="16"/>
              </w:rPr>
            </w:pPr>
            <w:r w:rsidRPr="00190BAA">
              <w:rPr>
                <w:sz w:val="16"/>
                <w:szCs w:val="16"/>
              </w:rPr>
              <w:t>Remuneration differs across health professionals</w:t>
            </w:r>
          </w:p>
        </w:tc>
        <w:tc>
          <w:tcPr>
            <w:tcW w:w="1947" w:type="dxa"/>
          </w:tcPr>
          <w:p w14:paraId="734EE30A" w14:textId="62148928" w:rsidR="00982BA5" w:rsidRPr="00190BAA" w:rsidRDefault="00982BA5" w:rsidP="004A4A4C">
            <w:pPr>
              <w:cnfStyle w:val="000000000000" w:firstRow="0" w:lastRow="0" w:firstColumn="0" w:lastColumn="0" w:oddVBand="0" w:evenVBand="0" w:oddHBand="0" w:evenHBand="0" w:firstRowFirstColumn="0" w:firstRowLastColumn="0" w:lastRowFirstColumn="0" w:lastRowLastColumn="0"/>
              <w:rPr>
                <w:sz w:val="16"/>
                <w:szCs w:val="16"/>
              </w:rPr>
            </w:pPr>
            <w:r w:rsidRPr="00190BAA">
              <w:rPr>
                <w:sz w:val="16"/>
                <w:szCs w:val="16"/>
              </w:rPr>
              <w:t>A National Centre for Essential Drugs Procurement and Medical disposables manages procurement</w:t>
            </w:r>
          </w:p>
        </w:tc>
        <w:tc>
          <w:tcPr>
            <w:tcW w:w="1454" w:type="dxa"/>
          </w:tcPr>
          <w:p w14:paraId="26421020" w14:textId="736A9B92" w:rsidR="00982BA5" w:rsidRPr="00190BAA" w:rsidRDefault="00982BA5" w:rsidP="004A4A4C">
            <w:pPr>
              <w:cnfStyle w:val="000000000000" w:firstRow="0" w:lastRow="0" w:firstColumn="0" w:lastColumn="0" w:oddVBand="0" w:evenVBand="0" w:oddHBand="0" w:evenHBand="0" w:firstRowFirstColumn="0" w:firstRowLastColumn="0" w:lastRowFirstColumn="0" w:lastRowLastColumn="0"/>
              <w:rPr>
                <w:sz w:val="16"/>
                <w:szCs w:val="16"/>
              </w:rPr>
            </w:pPr>
            <w:r w:rsidRPr="00190BAA">
              <w:rPr>
                <w:sz w:val="16"/>
                <w:szCs w:val="16"/>
              </w:rPr>
              <w:t xml:space="preserve">PBF structure; Microinsurance schemes; Regional Funds for Health Promotion; NHIS </w:t>
            </w:r>
          </w:p>
        </w:tc>
      </w:tr>
      <w:tr w:rsidR="00DA1A71" w:rsidRPr="00190BAA" w14:paraId="425F34ED" w14:textId="77777777" w:rsidTr="00DA1A71">
        <w:tc>
          <w:tcPr>
            <w:cnfStyle w:val="001000000000" w:firstRow="0" w:lastRow="0" w:firstColumn="1" w:lastColumn="0" w:oddVBand="0" w:evenVBand="0" w:oddHBand="0" w:evenHBand="0" w:firstRowFirstColumn="0" w:firstRowLastColumn="0" w:lastRowFirstColumn="0" w:lastRowLastColumn="0"/>
            <w:tcW w:w="988" w:type="dxa"/>
          </w:tcPr>
          <w:p w14:paraId="109D0958" w14:textId="77777777" w:rsidR="00982BA5" w:rsidRPr="00190BAA" w:rsidRDefault="00982BA5" w:rsidP="004A4A4C">
            <w:pPr>
              <w:rPr>
                <w:sz w:val="16"/>
                <w:szCs w:val="16"/>
              </w:rPr>
            </w:pPr>
            <w:r w:rsidRPr="00190BAA">
              <w:rPr>
                <w:sz w:val="16"/>
                <w:szCs w:val="16"/>
              </w:rPr>
              <w:t>Ethiopia</w:t>
            </w:r>
          </w:p>
        </w:tc>
        <w:tc>
          <w:tcPr>
            <w:tcW w:w="1134" w:type="dxa"/>
          </w:tcPr>
          <w:p w14:paraId="737C3CAC" w14:textId="77777777" w:rsidR="00982BA5" w:rsidRPr="00190BAA" w:rsidRDefault="00982BA5" w:rsidP="004A4A4C">
            <w:pPr>
              <w:cnfStyle w:val="000000000000" w:firstRow="0" w:lastRow="0" w:firstColumn="0" w:lastColumn="0" w:oddVBand="0" w:evenVBand="0" w:oddHBand="0" w:evenHBand="0" w:firstRowFirstColumn="0" w:firstRowLastColumn="0" w:lastRowFirstColumn="0" w:lastRowLastColumn="0"/>
              <w:rPr>
                <w:sz w:val="16"/>
                <w:szCs w:val="16"/>
              </w:rPr>
            </w:pPr>
            <w:r w:rsidRPr="00190BAA">
              <w:rPr>
                <w:sz w:val="16"/>
                <w:szCs w:val="16"/>
              </w:rPr>
              <w:t>Decentralized</w:t>
            </w:r>
          </w:p>
          <w:p w14:paraId="00308C2C" w14:textId="77777777" w:rsidR="00982BA5" w:rsidRPr="00190BAA" w:rsidRDefault="00982BA5" w:rsidP="004A4A4C">
            <w:pPr>
              <w:cnfStyle w:val="000000000000" w:firstRow="0" w:lastRow="0" w:firstColumn="0" w:lastColumn="0" w:oddVBand="0" w:evenVBand="0" w:oddHBand="0" w:evenHBand="0" w:firstRowFirstColumn="0" w:firstRowLastColumn="0" w:lastRowFirstColumn="0" w:lastRowLastColumn="0"/>
              <w:rPr>
                <w:sz w:val="16"/>
                <w:szCs w:val="16"/>
              </w:rPr>
            </w:pPr>
            <w:r w:rsidRPr="00190BAA">
              <w:rPr>
                <w:sz w:val="16"/>
                <w:szCs w:val="16"/>
              </w:rPr>
              <w:t>5% of GDP on healthcare</w:t>
            </w:r>
          </w:p>
        </w:tc>
        <w:tc>
          <w:tcPr>
            <w:tcW w:w="1417" w:type="dxa"/>
          </w:tcPr>
          <w:p w14:paraId="617E26DC" w14:textId="77777777" w:rsidR="00982BA5" w:rsidRPr="00190BAA" w:rsidRDefault="00982BA5" w:rsidP="004A4A4C">
            <w:pPr>
              <w:cnfStyle w:val="000000000000" w:firstRow="0" w:lastRow="0" w:firstColumn="0" w:lastColumn="0" w:oddVBand="0" w:evenVBand="0" w:oddHBand="0" w:evenHBand="0" w:firstRowFirstColumn="0" w:firstRowLastColumn="0" w:lastRowFirstColumn="0" w:lastRowLastColumn="0"/>
              <w:rPr>
                <w:sz w:val="16"/>
                <w:szCs w:val="16"/>
              </w:rPr>
            </w:pPr>
            <w:r w:rsidRPr="00190BAA">
              <w:rPr>
                <w:sz w:val="16"/>
                <w:szCs w:val="16"/>
              </w:rPr>
              <w:t>Reproductive, maternal, newborn, child and adolescent health and nutrition will continue to be top priority for the next 5 years</w:t>
            </w:r>
          </w:p>
        </w:tc>
        <w:tc>
          <w:tcPr>
            <w:tcW w:w="1843" w:type="dxa"/>
          </w:tcPr>
          <w:p w14:paraId="031F7E8E" w14:textId="2E29AEC6" w:rsidR="00982BA5" w:rsidRPr="00190BAA" w:rsidRDefault="00190BAA" w:rsidP="004A4A4C">
            <w:pPr>
              <w:cnfStyle w:val="000000000000" w:firstRow="0" w:lastRow="0" w:firstColumn="0" w:lastColumn="0" w:oddVBand="0" w:evenVBand="0" w:oddHBand="0" w:evenHBand="0" w:firstRowFirstColumn="0" w:firstRowLastColumn="0" w:lastRowFirstColumn="0" w:lastRowLastColumn="0"/>
              <w:rPr>
                <w:sz w:val="16"/>
                <w:szCs w:val="16"/>
              </w:rPr>
            </w:pPr>
            <w:r w:rsidRPr="00190BAA">
              <w:rPr>
                <w:sz w:val="16"/>
                <w:szCs w:val="16"/>
              </w:rPr>
              <w:t>The devolution of power to regional governments has largely resulted in shifting decision-making for public service</w:t>
            </w:r>
            <w:r>
              <w:rPr>
                <w:sz w:val="16"/>
                <w:szCs w:val="16"/>
              </w:rPr>
              <w:t xml:space="preserve"> </w:t>
            </w:r>
            <w:r w:rsidRPr="00190BAA">
              <w:rPr>
                <w:sz w:val="16"/>
                <w:szCs w:val="16"/>
              </w:rPr>
              <w:t>delivery from</w:t>
            </w:r>
            <w:r>
              <w:rPr>
                <w:sz w:val="16"/>
                <w:szCs w:val="16"/>
              </w:rPr>
              <w:t xml:space="preserve"> </w:t>
            </w:r>
            <w:r w:rsidRPr="00190BAA">
              <w:rPr>
                <w:sz w:val="16"/>
                <w:szCs w:val="16"/>
              </w:rPr>
              <w:t>the</w:t>
            </w:r>
            <w:r>
              <w:rPr>
                <w:sz w:val="16"/>
                <w:szCs w:val="16"/>
              </w:rPr>
              <w:t xml:space="preserve"> </w:t>
            </w:r>
            <w:r w:rsidRPr="00190BAA">
              <w:rPr>
                <w:sz w:val="16"/>
                <w:szCs w:val="16"/>
              </w:rPr>
              <w:t>central to regional and district levels</w:t>
            </w:r>
          </w:p>
        </w:tc>
        <w:tc>
          <w:tcPr>
            <w:tcW w:w="1843" w:type="dxa"/>
          </w:tcPr>
          <w:p w14:paraId="5FF28E22" w14:textId="017A0B88" w:rsidR="00982BA5" w:rsidRPr="00190BAA" w:rsidRDefault="00190BAA" w:rsidP="004A4A4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A</w:t>
            </w:r>
            <w:r w:rsidRPr="00190BAA">
              <w:rPr>
                <w:sz w:val="16"/>
                <w:szCs w:val="16"/>
              </w:rPr>
              <w:t xml:space="preserve">ccess to primary health care units through massive expansion of health </w:t>
            </w:r>
            <w:proofErr w:type="spellStart"/>
            <w:r w:rsidRPr="00190BAA">
              <w:rPr>
                <w:sz w:val="16"/>
                <w:szCs w:val="16"/>
              </w:rPr>
              <w:t>centers</w:t>
            </w:r>
            <w:proofErr w:type="spellEnd"/>
            <w:r w:rsidRPr="00190BAA">
              <w:rPr>
                <w:sz w:val="16"/>
                <w:szCs w:val="16"/>
              </w:rPr>
              <w:t xml:space="preserve"> and health posts as well as deployment of low and mid-level health workforce.</w:t>
            </w:r>
          </w:p>
        </w:tc>
        <w:tc>
          <w:tcPr>
            <w:tcW w:w="1559" w:type="dxa"/>
          </w:tcPr>
          <w:p w14:paraId="0BD69EF6" w14:textId="7885EDF7" w:rsidR="00982BA5" w:rsidRDefault="00DA1A71" w:rsidP="004A4A4C">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C</w:t>
            </w:r>
            <w:r w:rsidRPr="00DA1A71">
              <w:rPr>
                <w:sz w:val="16"/>
                <w:szCs w:val="16"/>
              </w:rPr>
              <w:t xml:space="preserve">ountries are expected to </w:t>
            </w:r>
            <w:r w:rsidRPr="00DA1A71">
              <w:rPr>
                <w:sz w:val="16"/>
                <w:szCs w:val="16"/>
              </w:rPr>
              <w:t>spend</w:t>
            </w:r>
            <w:r w:rsidRPr="00DA1A71">
              <w:rPr>
                <w:sz w:val="16"/>
                <w:szCs w:val="16"/>
              </w:rPr>
              <w:t xml:space="preserve"> 15% of their nationa</w:t>
            </w:r>
            <w:r>
              <w:rPr>
                <w:sz w:val="16"/>
                <w:szCs w:val="16"/>
              </w:rPr>
              <w:t>l</w:t>
            </w:r>
            <w:r w:rsidRPr="00DA1A71">
              <w:rPr>
                <w:sz w:val="16"/>
                <w:szCs w:val="16"/>
              </w:rPr>
              <w:t xml:space="preserve"> GDP on health service</w:t>
            </w:r>
            <w:r>
              <w:rPr>
                <w:sz w:val="16"/>
                <w:szCs w:val="16"/>
              </w:rPr>
              <w:t xml:space="preserve">. </w:t>
            </w:r>
            <w:r w:rsidRPr="00DA1A71">
              <w:rPr>
                <w:sz w:val="16"/>
                <w:szCs w:val="16"/>
              </w:rPr>
              <w:t>However, in Ethiopia, it is only 5%.</w:t>
            </w:r>
          </w:p>
          <w:p w14:paraId="42A533EA" w14:textId="2080E4CF" w:rsidR="00DA1A71" w:rsidRPr="00DA1A71" w:rsidRDefault="00DA1A71" w:rsidP="00DA1A71">
            <w:pPr>
              <w:cnfStyle w:val="000000000000" w:firstRow="0" w:lastRow="0" w:firstColumn="0" w:lastColumn="0" w:oddVBand="0" w:evenVBand="0" w:oddHBand="0" w:evenHBand="0" w:firstRowFirstColumn="0" w:firstRowLastColumn="0" w:lastRowFirstColumn="0" w:lastRowLastColumn="0"/>
              <w:rPr>
                <w:sz w:val="16"/>
                <w:szCs w:val="16"/>
              </w:rPr>
            </w:pPr>
          </w:p>
        </w:tc>
        <w:tc>
          <w:tcPr>
            <w:tcW w:w="1763" w:type="dxa"/>
          </w:tcPr>
          <w:p w14:paraId="56C56136" w14:textId="280756E5" w:rsidR="00982BA5" w:rsidRPr="00190BAA" w:rsidRDefault="00DA1A71" w:rsidP="004A4A4C">
            <w:pPr>
              <w:cnfStyle w:val="000000000000" w:firstRow="0" w:lastRow="0" w:firstColumn="0" w:lastColumn="0" w:oddVBand="0" w:evenVBand="0" w:oddHBand="0" w:evenHBand="0" w:firstRowFirstColumn="0" w:firstRowLastColumn="0" w:lastRowFirstColumn="0" w:lastRowLastColumn="0"/>
              <w:rPr>
                <w:sz w:val="16"/>
                <w:szCs w:val="16"/>
              </w:rPr>
            </w:pPr>
            <w:r w:rsidRPr="00190BAA">
              <w:rPr>
                <w:sz w:val="16"/>
                <w:szCs w:val="16"/>
              </w:rPr>
              <w:t>Remuneration differs across health professionals</w:t>
            </w:r>
          </w:p>
        </w:tc>
        <w:tc>
          <w:tcPr>
            <w:tcW w:w="1947" w:type="dxa"/>
          </w:tcPr>
          <w:p w14:paraId="37655D6D" w14:textId="38C041B3" w:rsidR="00982BA5" w:rsidRPr="00190BAA" w:rsidRDefault="00982BA5" w:rsidP="004A4A4C">
            <w:pPr>
              <w:cnfStyle w:val="000000000000" w:firstRow="0" w:lastRow="0" w:firstColumn="0" w:lastColumn="0" w:oddVBand="0" w:evenVBand="0" w:oddHBand="0" w:evenHBand="0" w:firstRowFirstColumn="0" w:firstRowLastColumn="0" w:lastRowFirstColumn="0" w:lastRowLastColumn="0"/>
              <w:rPr>
                <w:sz w:val="16"/>
                <w:szCs w:val="16"/>
              </w:rPr>
            </w:pPr>
            <w:r w:rsidRPr="00190BAA">
              <w:rPr>
                <w:sz w:val="16"/>
                <w:szCs w:val="16"/>
              </w:rPr>
              <w:t xml:space="preserve">Many health facilities </w:t>
            </w:r>
            <w:proofErr w:type="gramStart"/>
            <w:r w:rsidRPr="00190BAA">
              <w:rPr>
                <w:sz w:val="16"/>
                <w:szCs w:val="16"/>
              </w:rPr>
              <w:t>are able to</w:t>
            </w:r>
            <w:proofErr w:type="gramEnd"/>
            <w:r w:rsidRPr="00190BAA">
              <w:rPr>
                <w:sz w:val="16"/>
                <w:szCs w:val="16"/>
              </w:rPr>
              <w:t xml:space="preserve"> develop their own list of medicines, quantify their demand and submit annual pharmaceuticals demand for pooled procurement at the national level.</w:t>
            </w:r>
          </w:p>
        </w:tc>
        <w:tc>
          <w:tcPr>
            <w:tcW w:w="1454" w:type="dxa"/>
          </w:tcPr>
          <w:p w14:paraId="427F9674" w14:textId="1C4A8C46" w:rsidR="00982BA5" w:rsidRPr="00190BAA" w:rsidRDefault="00982BA5" w:rsidP="004A4A4C">
            <w:pPr>
              <w:cnfStyle w:val="000000000000" w:firstRow="0" w:lastRow="0" w:firstColumn="0" w:lastColumn="0" w:oddVBand="0" w:evenVBand="0" w:oddHBand="0" w:evenHBand="0" w:firstRowFirstColumn="0" w:firstRowLastColumn="0" w:lastRowFirstColumn="0" w:lastRowLastColumn="0"/>
              <w:rPr>
                <w:sz w:val="16"/>
                <w:szCs w:val="16"/>
              </w:rPr>
            </w:pPr>
            <w:r w:rsidRPr="00190BAA">
              <w:rPr>
                <w:sz w:val="16"/>
                <w:szCs w:val="16"/>
              </w:rPr>
              <w:t>Populations addressed; services covered and equity of access to health services (target population and geographical areas)</w:t>
            </w:r>
          </w:p>
        </w:tc>
      </w:tr>
      <w:tr w:rsidR="00DA1A71" w:rsidRPr="00190BAA" w14:paraId="3532073F" w14:textId="77777777" w:rsidTr="00DA1A71">
        <w:tc>
          <w:tcPr>
            <w:cnfStyle w:val="001000000000" w:firstRow="0" w:lastRow="0" w:firstColumn="1" w:lastColumn="0" w:oddVBand="0" w:evenVBand="0" w:oddHBand="0" w:evenHBand="0" w:firstRowFirstColumn="0" w:firstRowLastColumn="0" w:lastRowFirstColumn="0" w:lastRowLastColumn="0"/>
            <w:tcW w:w="988" w:type="dxa"/>
          </w:tcPr>
          <w:p w14:paraId="597E4861" w14:textId="77777777" w:rsidR="00982BA5" w:rsidRPr="00190BAA" w:rsidRDefault="00982BA5" w:rsidP="004A4A4C">
            <w:pPr>
              <w:rPr>
                <w:sz w:val="16"/>
                <w:szCs w:val="16"/>
              </w:rPr>
            </w:pPr>
            <w:r w:rsidRPr="00190BAA">
              <w:rPr>
                <w:sz w:val="16"/>
                <w:szCs w:val="16"/>
              </w:rPr>
              <w:lastRenderedPageBreak/>
              <w:t>Kenya</w:t>
            </w:r>
          </w:p>
        </w:tc>
        <w:tc>
          <w:tcPr>
            <w:tcW w:w="1134" w:type="dxa"/>
          </w:tcPr>
          <w:p w14:paraId="5CAB9ABC" w14:textId="77777777" w:rsidR="00982BA5" w:rsidRPr="00190BAA" w:rsidRDefault="00982BA5" w:rsidP="004A4A4C">
            <w:pPr>
              <w:cnfStyle w:val="000000000000" w:firstRow="0" w:lastRow="0" w:firstColumn="0" w:lastColumn="0" w:oddVBand="0" w:evenVBand="0" w:oddHBand="0" w:evenHBand="0" w:firstRowFirstColumn="0" w:firstRowLastColumn="0" w:lastRowFirstColumn="0" w:lastRowLastColumn="0"/>
              <w:rPr>
                <w:sz w:val="16"/>
                <w:szCs w:val="16"/>
              </w:rPr>
            </w:pPr>
            <w:r w:rsidRPr="00190BAA">
              <w:rPr>
                <w:sz w:val="16"/>
                <w:szCs w:val="16"/>
              </w:rPr>
              <w:t>Decentralized</w:t>
            </w:r>
          </w:p>
          <w:p w14:paraId="3E5C14E9" w14:textId="77777777" w:rsidR="00982BA5" w:rsidRPr="00190BAA" w:rsidRDefault="00982BA5" w:rsidP="004A4A4C">
            <w:pPr>
              <w:cnfStyle w:val="000000000000" w:firstRow="0" w:lastRow="0" w:firstColumn="0" w:lastColumn="0" w:oddVBand="0" w:evenVBand="0" w:oddHBand="0" w:evenHBand="0" w:firstRowFirstColumn="0" w:firstRowLastColumn="0" w:lastRowFirstColumn="0" w:lastRowLastColumn="0"/>
              <w:rPr>
                <w:sz w:val="16"/>
                <w:szCs w:val="16"/>
              </w:rPr>
            </w:pPr>
            <w:r w:rsidRPr="00190BAA">
              <w:rPr>
                <w:sz w:val="16"/>
                <w:szCs w:val="16"/>
              </w:rPr>
              <w:t>5.2% of GDP on healthcare in 2018 (ref: WB)</w:t>
            </w:r>
          </w:p>
        </w:tc>
        <w:tc>
          <w:tcPr>
            <w:tcW w:w="1417" w:type="dxa"/>
          </w:tcPr>
          <w:p w14:paraId="6D9AF6B9" w14:textId="77777777" w:rsidR="00982BA5" w:rsidRPr="00190BAA" w:rsidRDefault="00982BA5" w:rsidP="004A4A4C">
            <w:pPr>
              <w:cnfStyle w:val="000000000000" w:firstRow="0" w:lastRow="0" w:firstColumn="0" w:lastColumn="0" w:oddVBand="0" w:evenVBand="0" w:oddHBand="0" w:evenHBand="0" w:firstRowFirstColumn="0" w:firstRowLastColumn="0" w:lastRowFirstColumn="0" w:lastRowLastColumn="0"/>
              <w:rPr>
                <w:sz w:val="16"/>
                <w:szCs w:val="16"/>
              </w:rPr>
            </w:pPr>
            <w:r w:rsidRPr="00190BAA">
              <w:rPr>
                <w:sz w:val="16"/>
                <w:szCs w:val="16"/>
              </w:rPr>
              <w:t>NCDs and CDs, include HIV/AIDs, lower respiratory infections, diarrheal diseases, diabetes, hypertension and malaria and TB.</w:t>
            </w:r>
          </w:p>
        </w:tc>
        <w:tc>
          <w:tcPr>
            <w:tcW w:w="1843" w:type="dxa"/>
          </w:tcPr>
          <w:p w14:paraId="35E825D1" w14:textId="20FEB619" w:rsidR="00982BA5" w:rsidRPr="00190BAA" w:rsidRDefault="00982BA5" w:rsidP="004A4A4C">
            <w:pPr>
              <w:cnfStyle w:val="000000000000" w:firstRow="0" w:lastRow="0" w:firstColumn="0" w:lastColumn="0" w:oddVBand="0" w:evenVBand="0" w:oddHBand="0" w:evenHBand="0" w:firstRowFirstColumn="0" w:firstRowLastColumn="0" w:lastRowFirstColumn="0" w:lastRowLastColumn="0"/>
              <w:rPr>
                <w:sz w:val="16"/>
                <w:szCs w:val="16"/>
              </w:rPr>
            </w:pPr>
            <w:r w:rsidRPr="00190BAA">
              <w:rPr>
                <w:sz w:val="16"/>
                <w:szCs w:val="16"/>
              </w:rPr>
              <w:t>-</w:t>
            </w:r>
          </w:p>
        </w:tc>
        <w:tc>
          <w:tcPr>
            <w:tcW w:w="1843" w:type="dxa"/>
          </w:tcPr>
          <w:p w14:paraId="792D9F08" w14:textId="50CDF6D6" w:rsidR="00982BA5" w:rsidRPr="00190BAA" w:rsidRDefault="00DA1A71" w:rsidP="004A4A4C">
            <w:pPr>
              <w:cnfStyle w:val="000000000000" w:firstRow="0" w:lastRow="0" w:firstColumn="0" w:lastColumn="0" w:oddVBand="0" w:evenVBand="0" w:oddHBand="0" w:evenHBand="0" w:firstRowFirstColumn="0" w:firstRowLastColumn="0" w:lastRowFirstColumn="0" w:lastRowLastColumn="0"/>
              <w:rPr>
                <w:sz w:val="16"/>
                <w:szCs w:val="16"/>
              </w:rPr>
            </w:pPr>
            <w:r w:rsidRPr="00DA1A71">
              <w:rPr>
                <w:sz w:val="16"/>
                <w:szCs w:val="16"/>
              </w:rPr>
              <w:t xml:space="preserve">Health services are delivered through four tiers and levels of care based on the kind of health facility. Tier one being community, tier two primary care, tier three secondary referral, tier four tertiary. </w:t>
            </w:r>
            <w:proofErr w:type="gramStart"/>
            <w:r w:rsidRPr="00DA1A71">
              <w:rPr>
                <w:sz w:val="16"/>
                <w:szCs w:val="16"/>
              </w:rPr>
              <w:t>A number of</w:t>
            </w:r>
            <w:proofErr w:type="gramEnd"/>
            <w:r w:rsidRPr="00DA1A71">
              <w:rPr>
                <w:sz w:val="16"/>
                <w:szCs w:val="16"/>
              </w:rPr>
              <w:t xml:space="preserve"> Tier one to three are available in each of the 47 counties </w:t>
            </w:r>
            <w:r w:rsidRPr="00DA1A71">
              <w:rPr>
                <w:sz w:val="16"/>
                <w:szCs w:val="16"/>
              </w:rPr>
              <w:t>of the</w:t>
            </w:r>
            <w:r w:rsidRPr="00DA1A71">
              <w:rPr>
                <w:sz w:val="16"/>
                <w:szCs w:val="16"/>
              </w:rPr>
              <w:t xml:space="preserve"> country except for Tier 4 facilities that are mainly located in major towns and cities.</w:t>
            </w:r>
          </w:p>
        </w:tc>
        <w:tc>
          <w:tcPr>
            <w:tcW w:w="1559" w:type="dxa"/>
          </w:tcPr>
          <w:p w14:paraId="48BF5186" w14:textId="135DD2CA" w:rsidR="00982BA5" w:rsidRPr="00190BAA" w:rsidRDefault="00DA1A71" w:rsidP="004A4A4C">
            <w:pPr>
              <w:cnfStyle w:val="000000000000" w:firstRow="0" w:lastRow="0" w:firstColumn="0" w:lastColumn="0" w:oddVBand="0" w:evenVBand="0" w:oddHBand="0" w:evenHBand="0" w:firstRowFirstColumn="0" w:firstRowLastColumn="0" w:lastRowFirstColumn="0" w:lastRowLastColumn="0"/>
              <w:rPr>
                <w:sz w:val="16"/>
                <w:szCs w:val="16"/>
              </w:rPr>
            </w:pPr>
            <w:r w:rsidRPr="00DA1A71">
              <w:rPr>
                <w:sz w:val="16"/>
                <w:szCs w:val="16"/>
              </w:rPr>
              <w:t xml:space="preserve">Health financing collects funds from taxation, National hospital fund (NHIF), private insurances, employer schemes. Community Based Health Financing (CBHF), out </w:t>
            </w:r>
            <w:r>
              <w:rPr>
                <w:sz w:val="16"/>
                <w:szCs w:val="16"/>
              </w:rPr>
              <w:t xml:space="preserve">of </w:t>
            </w:r>
            <w:r w:rsidRPr="00DA1A71">
              <w:rPr>
                <w:sz w:val="16"/>
                <w:szCs w:val="16"/>
              </w:rPr>
              <w:t>pocket expenses</w:t>
            </w:r>
            <w:r w:rsidRPr="00DA1A71">
              <w:rPr>
                <w:sz w:val="16"/>
                <w:szCs w:val="16"/>
              </w:rPr>
              <w:t>, development partners and Non-Governmental Organizations.</w:t>
            </w:r>
          </w:p>
        </w:tc>
        <w:tc>
          <w:tcPr>
            <w:tcW w:w="1763" w:type="dxa"/>
          </w:tcPr>
          <w:p w14:paraId="6EA76FE6" w14:textId="1D305955" w:rsidR="00982BA5" w:rsidRPr="00190BAA" w:rsidRDefault="00DA1A71" w:rsidP="004A4A4C">
            <w:pPr>
              <w:cnfStyle w:val="000000000000" w:firstRow="0" w:lastRow="0" w:firstColumn="0" w:lastColumn="0" w:oddVBand="0" w:evenVBand="0" w:oddHBand="0" w:evenHBand="0" w:firstRowFirstColumn="0" w:firstRowLastColumn="0" w:lastRowFirstColumn="0" w:lastRowLastColumn="0"/>
              <w:rPr>
                <w:sz w:val="16"/>
                <w:szCs w:val="16"/>
              </w:rPr>
            </w:pPr>
            <w:r w:rsidRPr="00DA1A71">
              <w:rPr>
                <w:sz w:val="16"/>
                <w:szCs w:val="16"/>
              </w:rPr>
              <w:t>Health service providers from the public sector are remunerated based upon levels of education attained, years of experience and type of specialization. The amount varies from one cadre to the other in the health sector based on the job groups</w:t>
            </w:r>
          </w:p>
        </w:tc>
        <w:tc>
          <w:tcPr>
            <w:tcW w:w="1947" w:type="dxa"/>
          </w:tcPr>
          <w:p w14:paraId="7D55FBDF" w14:textId="6D2F4036" w:rsidR="00982BA5" w:rsidRPr="00190BAA" w:rsidRDefault="00982BA5" w:rsidP="004A4A4C">
            <w:pPr>
              <w:cnfStyle w:val="000000000000" w:firstRow="0" w:lastRow="0" w:firstColumn="0" w:lastColumn="0" w:oddVBand="0" w:evenVBand="0" w:oddHBand="0" w:evenHBand="0" w:firstRowFirstColumn="0" w:firstRowLastColumn="0" w:lastRowFirstColumn="0" w:lastRowLastColumn="0"/>
              <w:rPr>
                <w:sz w:val="16"/>
                <w:szCs w:val="16"/>
              </w:rPr>
            </w:pPr>
            <w:r w:rsidRPr="00190BAA">
              <w:rPr>
                <w:sz w:val="16"/>
                <w:szCs w:val="16"/>
              </w:rPr>
              <w:t>Kenya Medical Supplies Authority (KEMSA) is a state corporation under the MoH mandated to procure pharmaceuticals for public facilities.</w:t>
            </w:r>
          </w:p>
        </w:tc>
        <w:tc>
          <w:tcPr>
            <w:tcW w:w="1454" w:type="dxa"/>
          </w:tcPr>
          <w:p w14:paraId="0325BA3A" w14:textId="189A06B4" w:rsidR="00982BA5" w:rsidRPr="00190BAA" w:rsidRDefault="00982BA5" w:rsidP="004A4A4C">
            <w:pPr>
              <w:cnfStyle w:val="000000000000" w:firstRow="0" w:lastRow="0" w:firstColumn="0" w:lastColumn="0" w:oddVBand="0" w:evenVBand="0" w:oddHBand="0" w:evenHBand="0" w:firstRowFirstColumn="0" w:firstRowLastColumn="0" w:lastRowFirstColumn="0" w:lastRowLastColumn="0"/>
              <w:rPr>
                <w:sz w:val="16"/>
                <w:szCs w:val="16"/>
              </w:rPr>
            </w:pPr>
            <w:r w:rsidRPr="00190BAA">
              <w:rPr>
                <w:sz w:val="16"/>
                <w:szCs w:val="16"/>
              </w:rPr>
              <w:t xml:space="preserve">Access to safe, effective, quality and affordable essential medical products; access to quality essential health services; financial risk protection (Ref: Strategic Investment Plan of 2019-2022) </w:t>
            </w:r>
          </w:p>
        </w:tc>
      </w:tr>
      <w:tr w:rsidR="00405A84" w:rsidRPr="00190BAA" w14:paraId="6F9A39C9" w14:textId="77777777" w:rsidTr="00DA1A71">
        <w:tc>
          <w:tcPr>
            <w:cnfStyle w:val="001000000000" w:firstRow="0" w:lastRow="0" w:firstColumn="1" w:lastColumn="0" w:oddVBand="0" w:evenVBand="0" w:oddHBand="0" w:evenHBand="0" w:firstRowFirstColumn="0" w:firstRowLastColumn="0" w:lastRowFirstColumn="0" w:lastRowLastColumn="0"/>
            <w:tcW w:w="988" w:type="dxa"/>
          </w:tcPr>
          <w:p w14:paraId="41E05B12" w14:textId="6AD54764" w:rsidR="00405A84" w:rsidRPr="00190BAA" w:rsidRDefault="00405A84" w:rsidP="00405A84">
            <w:pPr>
              <w:rPr>
                <w:sz w:val="16"/>
                <w:szCs w:val="16"/>
              </w:rPr>
            </w:pPr>
            <w:r>
              <w:rPr>
                <w:sz w:val="16"/>
                <w:szCs w:val="16"/>
              </w:rPr>
              <w:t>Malawi</w:t>
            </w:r>
          </w:p>
        </w:tc>
        <w:tc>
          <w:tcPr>
            <w:tcW w:w="1134" w:type="dxa"/>
          </w:tcPr>
          <w:p w14:paraId="5712868C" w14:textId="7B47723E" w:rsidR="00405A84" w:rsidRPr="00190BAA" w:rsidRDefault="00405A84" w:rsidP="00405A84">
            <w:pPr>
              <w:cnfStyle w:val="000000000000" w:firstRow="0" w:lastRow="0" w:firstColumn="0" w:lastColumn="0" w:oddVBand="0" w:evenVBand="0" w:oddHBand="0" w:evenHBand="0" w:firstRowFirstColumn="0" w:firstRowLastColumn="0" w:lastRowFirstColumn="0" w:lastRowLastColumn="0"/>
              <w:rPr>
                <w:sz w:val="16"/>
                <w:szCs w:val="16"/>
              </w:rPr>
            </w:pPr>
            <w:r w:rsidRPr="00DB56B7">
              <w:rPr>
                <w:sz w:val="16"/>
                <w:szCs w:val="16"/>
              </w:rPr>
              <w:t>Centralized to 3 health care levels</w:t>
            </w:r>
          </w:p>
        </w:tc>
        <w:tc>
          <w:tcPr>
            <w:tcW w:w="1417" w:type="dxa"/>
          </w:tcPr>
          <w:p w14:paraId="7CC08DDC" w14:textId="1A7E0122" w:rsidR="00405A84" w:rsidRPr="00190BAA" w:rsidRDefault="00405A84" w:rsidP="00405A84">
            <w:pPr>
              <w:cnfStyle w:val="000000000000" w:firstRow="0" w:lastRow="0" w:firstColumn="0" w:lastColumn="0" w:oddVBand="0" w:evenVBand="0" w:oddHBand="0" w:evenHBand="0" w:firstRowFirstColumn="0" w:firstRowLastColumn="0" w:lastRowFirstColumn="0" w:lastRowLastColumn="0"/>
              <w:rPr>
                <w:sz w:val="16"/>
                <w:szCs w:val="16"/>
              </w:rPr>
            </w:pPr>
            <w:r w:rsidRPr="00DB56B7">
              <w:rPr>
                <w:sz w:val="16"/>
                <w:szCs w:val="16"/>
              </w:rPr>
              <w:t>Maternal,</w:t>
            </w:r>
            <w:r>
              <w:rPr>
                <w:sz w:val="16"/>
                <w:szCs w:val="16"/>
              </w:rPr>
              <w:t xml:space="preserve"> </w:t>
            </w:r>
            <w:proofErr w:type="spellStart"/>
            <w:r w:rsidRPr="00DB56B7">
              <w:rPr>
                <w:sz w:val="16"/>
                <w:szCs w:val="16"/>
              </w:rPr>
              <w:t>New</w:t>
            </w:r>
            <w:r>
              <w:rPr>
                <w:sz w:val="16"/>
                <w:szCs w:val="16"/>
              </w:rPr>
              <w:t>born</w:t>
            </w:r>
            <w:proofErr w:type="spellEnd"/>
            <w:r w:rsidRPr="00DB56B7">
              <w:rPr>
                <w:sz w:val="16"/>
                <w:szCs w:val="16"/>
              </w:rPr>
              <w:t>, Child and Adolescent health, Malaria, HIV/AIDS,</w:t>
            </w:r>
            <w:r>
              <w:rPr>
                <w:sz w:val="16"/>
                <w:szCs w:val="16"/>
              </w:rPr>
              <w:t xml:space="preserve"> </w:t>
            </w:r>
            <w:r w:rsidRPr="00DB56B7">
              <w:rPr>
                <w:sz w:val="16"/>
                <w:szCs w:val="16"/>
              </w:rPr>
              <w:t>Tuberculosis,</w:t>
            </w:r>
            <w:r>
              <w:rPr>
                <w:sz w:val="16"/>
                <w:szCs w:val="16"/>
              </w:rPr>
              <w:t xml:space="preserve"> </w:t>
            </w:r>
            <w:r w:rsidRPr="00DB56B7">
              <w:rPr>
                <w:sz w:val="16"/>
                <w:szCs w:val="16"/>
              </w:rPr>
              <w:lastRenderedPageBreak/>
              <w:t>Diarrheal diseases and Cholera,</w:t>
            </w:r>
            <w:r>
              <w:rPr>
                <w:sz w:val="16"/>
                <w:szCs w:val="16"/>
              </w:rPr>
              <w:t xml:space="preserve"> </w:t>
            </w:r>
            <w:r w:rsidRPr="00DB56B7">
              <w:rPr>
                <w:sz w:val="16"/>
                <w:szCs w:val="16"/>
              </w:rPr>
              <w:t>NCDs, other communicable diseases endemic to Malawi</w:t>
            </w:r>
          </w:p>
        </w:tc>
        <w:tc>
          <w:tcPr>
            <w:tcW w:w="1843" w:type="dxa"/>
          </w:tcPr>
          <w:p w14:paraId="020F2B6F" w14:textId="12965F91" w:rsidR="00405A84" w:rsidRPr="00190BAA" w:rsidRDefault="004B60A1" w:rsidP="00405A84">
            <w:pPr>
              <w:cnfStyle w:val="000000000000" w:firstRow="0" w:lastRow="0" w:firstColumn="0" w:lastColumn="0" w:oddVBand="0" w:evenVBand="0" w:oddHBand="0" w:evenHBand="0" w:firstRowFirstColumn="0" w:firstRowLastColumn="0" w:lastRowFirstColumn="0" w:lastRowLastColumn="0"/>
              <w:rPr>
                <w:sz w:val="16"/>
                <w:szCs w:val="16"/>
              </w:rPr>
            </w:pPr>
            <w:r w:rsidRPr="004B60A1">
              <w:rPr>
                <w:sz w:val="16"/>
                <w:szCs w:val="16"/>
              </w:rPr>
              <w:lastRenderedPageBreak/>
              <w:t xml:space="preserve">Nearly all formal health care services in Malawi are provided by the Ministry of Health (60% of the services), the Christian Health </w:t>
            </w:r>
            <w:r w:rsidRPr="004B60A1">
              <w:rPr>
                <w:sz w:val="16"/>
                <w:szCs w:val="16"/>
              </w:rPr>
              <w:lastRenderedPageBreak/>
              <w:t>Association of Malawi (CHAM</w:t>
            </w:r>
            <w:proofErr w:type="gramStart"/>
            <w:r w:rsidRPr="004B60A1">
              <w:rPr>
                <w:sz w:val="16"/>
                <w:szCs w:val="16"/>
              </w:rPr>
              <w:t>)(</w:t>
            </w:r>
            <w:proofErr w:type="gramEnd"/>
            <w:r w:rsidRPr="004B60A1">
              <w:rPr>
                <w:sz w:val="16"/>
                <w:szCs w:val="16"/>
              </w:rPr>
              <w:t xml:space="preserve">37%) and the Ministry of Local Government (1%). Other providers, namely private practitioners, commercial companies, army and police provide 2% of health services. Primary level: services are delivered through rural hospitals, health </w:t>
            </w:r>
            <w:r w:rsidRPr="004B60A1">
              <w:rPr>
                <w:sz w:val="16"/>
                <w:szCs w:val="16"/>
              </w:rPr>
              <w:t>centres, health</w:t>
            </w:r>
            <w:r w:rsidRPr="004B60A1">
              <w:rPr>
                <w:sz w:val="16"/>
                <w:szCs w:val="16"/>
              </w:rPr>
              <w:t xml:space="preserve"> posts, outreach clinics and community initiatives. Secondary level: includes district hospitals and CHAM hospitals. Some of these have limited specialist </w:t>
            </w:r>
            <w:r w:rsidRPr="004B60A1">
              <w:rPr>
                <w:sz w:val="16"/>
                <w:szCs w:val="16"/>
              </w:rPr>
              <w:t>functions. Tertiary</w:t>
            </w:r>
            <w:r w:rsidRPr="004B60A1">
              <w:rPr>
                <w:sz w:val="16"/>
                <w:szCs w:val="16"/>
              </w:rPr>
              <w:t xml:space="preserve"> level: at present, tertiary level </w:t>
            </w:r>
            <w:r w:rsidRPr="004B60A1">
              <w:rPr>
                <w:sz w:val="16"/>
                <w:szCs w:val="16"/>
              </w:rPr>
              <w:lastRenderedPageBreak/>
              <w:t xml:space="preserve">hospitals provide services </w:t>
            </w:r>
            <w:proofErr w:type="gramStart"/>
            <w:r w:rsidRPr="004B60A1">
              <w:rPr>
                <w:sz w:val="16"/>
                <w:szCs w:val="16"/>
              </w:rPr>
              <w:t>similar to</w:t>
            </w:r>
            <w:proofErr w:type="gramEnd"/>
            <w:r w:rsidRPr="004B60A1">
              <w:rPr>
                <w:sz w:val="16"/>
                <w:szCs w:val="16"/>
              </w:rPr>
              <w:t xml:space="preserve"> those at secondary level, along with a small range of specialist surgical and medical interventions</w:t>
            </w:r>
          </w:p>
        </w:tc>
        <w:tc>
          <w:tcPr>
            <w:tcW w:w="1843" w:type="dxa"/>
          </w:tcPr>
          <w:p w14:paraId="1B01F434" w14:textId="4C03F189" w:rsidR="00405A84" w:rsidRPr="00DA1A71" w:rsidRDefault="004B60A1" w:rsidP="00405A84">
            <w:pPr>
              <w:cnfStyle w:val="000000000000" w:firstRow="0" w:lastRow="0" w:firstColumn="0" w:lastColumn="0" w:oddVBand="0" w:evenVBand="0" w:oddHBand="0" w:evenHBand="0" w:firstRowFirstColumn="0" w:firstRowLastColumn="0" w:lastRowFirstColumn="0" w:lastRowLastColumn="0"/>
              <w:rPr>
                <w:sz w:val="16"/>
                <w:szCs w:val="16"/>
              </w:rPr>
            </w:pPr>
            <w:r w:rsidRPr="004B60A1">
              <w:rPr>
                <w:sz w:val="16"/>
                <w:szCs w:val="16"/>
              </w:rPr>
              <w:lastRenderedPageBreak/>
              <w:t xml:space="preserve">Using the Essential Health </w:t>
            </w:r>
            <w:r w:rsidRPr="004B60A1">
              <w:rPr>
                <w:sz w:val="16"/>
                <w:szCs w:val="16"/>
              </w:rPr>
              <w:t>Services: An</w:t>
            </w:r>
            <w:r w:rsidRPr="004B60A1">
              <w:rPr>
                <w:sz w:val="16"/>
                <w:szCs w:val="16"/>
              </w:rPr>
              <w:t xml:space="preserve"> Essential Package of Health Services (EPHS) is the package of services that the </w:t>
            </w:r>
            <w:r w:rsidRPr="004B60A1">
              <w:rPr>
                <w:sz w:val="16"/>
                <w:szCs w:val="16"/>
              </w:rPr>
              <w:lastRenderedPageBreak/>
              <w:t>government is providing or is aspiring to provide to its citizens in an equitable manner</w:t>
            </w:r>
          </w:p>
        </w:tc>
        <w:tc>
          <w:tcPr>
            <w:tcW w:w="1559" w:type="dxa"/>
          </w:tcPr>
          <w:p w14:paraId="35022F2F" w14:textId="754C6424" w:rsidR="00405A84" w:rsidRPr="00DA1A71" w:rsidRDefault="004B60A1" w:rsidP="00405A84">
            <w:pPr>
              <w:cnfStyle w:val="000000000000" w:firstRow="0" w:lastRow="0" w:firstColumn="0" w:lastColumn="0" w:oddVBand="0" w:evenVBand="0" w:oddHBand="0" w:evenHBand="0" w:firstRowFirstColumn="0" w:firstRowLastColumn="0" w:lastRowFirstColumn="0" w:lastRowLastColumn="0"/>
              <w:rPr>
                <w:sz w:val="16"/>
                <w:szCs w:val="16"/>
              </w:rPr>
            </w:pPr>
            <w:r w:rsidRPr="004B60A1">
              <w:rPr>
                <w:sz w:val="16"/>
                <w:szCs w:val="16"/>
              </w:rPr>
              <w:lastRenderedPageBreak/>
              <w:t>Refer to Global health expenditures https://apps.who.int/nha/database/country_profile/Index/en</w:t>
            </w:r>
          </w:p>
        </w:tc>
        <w:tc>
          <w:tcPr>
            <w:tcW w:w="1763" w:type="dxa"/>
          </w:tcPr>
          <w:p w14:paraId="2FD8E2B6" w14:textId="15F64161" w:rsidR="00405A84" w:rsidRPr="00DA1A71" w:rsidRDefault="004B60A1" w:rsidP="00405A84">
            <w:pPr>
              <w:cnfStyle w:val="000000000000" w:firstRow="0" w:lastRow="0" w:firstColumn="0" w:lastColumn="0" w:oddVBand="0" w:evenVBand="0" w:oddHBand="0" w:evenHBand="0" w:firstRowFirstColumn="0" w:firstRowLastColumn="0" w:lastRowFirstColumn="0" w:lastRowLastColumn="0"/>
              <w:rPr>
                <w:sz w:val="16"/>
                <w:szCs w:val="16"/>
              </w:rPr>
            </w:pPr>
            <w:r w:rsidRPr="004B60A1">
              <w:rPr>
                <w:sz w:val="16"/>
                <w:szCs w:val="16"/>
              </w:rPr>
              <w:t xml:space="preserve">Remuneration differs across health </w:t>
            </w:r>
            <w:r w:rsidRPr="004B60A1">
              <w:rPr>
                <w:sz w:val="16"/>
                <w:szCs w:val="16"/>
              </w:rPr>
              <w:t>professionals, however</w:t>
            </w:r>
            <w:r w:rsidRPr="004B60A1">
              <w:rPr>
                <w:sz w:val="16"/>
                <w:szCs w:val="16"/>
              </w:rPr>
              <w:t xml:space="preserve">, this responsibility </w:t>
            </w:r>
            <w:r>
              <w:rPr>
                <w:sz w:val="16"/>
                <w:szCs w:val="16"/>
              </w:rPr>
              <w:t>w</w:t>
            </w:r>
            <w:r w:rsidRPr="004B60A1">
              <w:rPr>
                <w:sz w:val="16"/>
                <w:szCs w:val="16"/>
              </w:rPr>
              <w:t xml:space="preserve">as </w:t>
            </w:r>
            <w:r w:rsidRPr="004B60A1">
              <w:rPr>
                <w:sz w:val="16"/>
                <w:szCs w:val="16"/>
              </w:rPr>
              <w:t>initially</w:t>
            </w:r>
            <w:r w:rsidRPr="004B60A1">
              <w:rPr>
                <w:sz w:val="16"/>
                <w:szCs w:val="16"/>
              </w:rPr>
              <w:t xml:space="preserve"> centralized and conducted by the </w:t>
            </w:r>
            <w:r w:rsidRPr="004B60A1">
              <w:rPr>
                <w:sz w:val="16"/>
                <w:szCs w:val="16"/>
              </w:rPr>
              <w:lastRenderedPageBreak/>
              <w:t>Ministry</w:t>
            </w:r>
            <w:r w:rsidRPr="004B60A1">
              <w:rPr>
                <w:sz w:val="16"/>
                <w:szCs w:val="16"/>
              </w:rPr>
              <w:t xml:space="preserve"> of </w:t>
            </w:r>
            <w:proofErr w:type="gramStart"/>
            <w:r w:rsidRPr="004B60A1">
              <w:rPr>
                <w:sz w:val="16"/>
                <w:szCs w:val="16"/>
              </w:rPr>
              <w:t>health ,but</w:t>
            </w:r>
            <w:proofErr w:type="gramEnd"/>
            <w:r w:rsidRPr="004B60A1">
              <w:rPr>
                <w:sz w:val="16"/>
                <w:szCs w:val="16"/>
              </w:rPr>
              <w:t xml:space="preserve"> now the government is rolling out decentralization and transferring power to district councils</w:t>
            </w:r>
          </w:p>
        </w:tc>
        <w:tc>
          <w:tcPr>
            <w:tcW w:w="1947" w:type="dxa"/>
          </w:tcPr>
          <w:p w14:paraId="2E7E2248" w14:textId="2D0C7CCF" w:rsidR="00405A84" w:rsidRPr="00190BAA" w:rsidRDefault="004B60A1" w:rsidP="00405A84">
            <w:pPr>
              <w:cnfStyle w:val="000000000000" w:firstRow="0" w:lastRow="0" w:firstColumn="0" w:lastColumn="0" w:oddVBand="0" w:evenVBand="0" w:oddHBand="0" w:evenHBand="0" w:firstRowFirstColumn="0" w:firstRowLastColumn="0" w:lastRowFirstColumn="0" w:lastRowLastColumn="0"/>
              <w:rPr>
                <w:sz w:val="16"/>
                <w:szCs w:val="16"/>
              </w:rPr>
            </w:pPr>
            <w:r w:rsidRPr="004B60A1">
              <w:rPr>
                <w:sz w:val="16"/>
                <w:szCs w:val="16"/>
              </w:rPr>
              <w:lastRenderedPageBreak/>
              <w:t>There is a National Centre for Essential Drugs Procurement and Medical disposable</w:t>
            </w:r>
          </w:p>
        </w:tc>
        <w:tc>
          <w:tcPr>
            <w:tcW w:w="1454" w:type="dxa"/>
          </w:tcPr>
          <w:p w14:paraId="37F5E68B" w14:textId="77777777" w:rsidR="00405A84" w:rsidRPr="00190BAA" w:rsidRDefault="00405A84" w:rsidP="00405A84">
            <w:pPr>
              <w:cnfStyle w:val="000000000000" w:firstRow="0" w:lastRow="0" w:firstColumn="0" w:lastColumn="0" w:oddVBand="0" w:evenVBand="0" w:oddHBand="0" w:evenHBand="0" w:firstRowFirstColumn="0" w:firstRowLastColumn="0" w:lastRowFirstColumn="0" w:lastRowLastColumn="0"/>
              <w:rPr>
                <w:sz w:val="16"/>
                <w:szCs w:val="16"/>
              </w:rPr>
            </w:pPr>
          </w:p>
        </w:tc>
      </w:tr>
      <w:tr w:rsidR="00405A84" w:rsidRPr="00190BAA" w14:paraId="007CB2D5" w14:textId="77777777" w:rsidTr="00DA1A71">
        <w:tc>
          <w:tcPr>
            <w:cnfStyle w:val="001000000000" w:firstRow="0" w:lastRow="0" w:firstColumn="1" w:lastColumn="0" w:oddVBand="0" w:evenVBand="0" w:oddHBand="0" w:evenHBand="0" w:firstRowFirstColumn="0" w:firstRowLastColumn="0" w:lastRowFirstColumn="0" w:lastRowLastColumn="0"/>
            <w:tcW w:w="988" w:type="dxa"/>
          </w:tcPr>
          <w:p w14:paraId="5B4CC012" w14:textId="77777777" w:rsidR="00405A84" w:rsidRPr="00190BAA" w:rsidRDefault="00405A84" w:rsidP="00405A84">
            <w:pPr>
              <w:rPr>
                <w:sz w:val="16"/>
                <w:szCs w:val="16"/>
              </w:rPr>
            </w:pPr>
            <w:r w:rsidRPr="00190BAA">
              <w:rPr>
                <w:sz w:val="16"/>
                <w:szCs w:val="16"/>
              </w:rPr>
              <w:lastRenderedPageBreak/>
              <w:t>Nigeria</w:t>
            </w:r>
          </w:p>
        </w:tc>
        <w:tc>
          <w:tcPr>
            <w:tcW w:w="1134" w:type="dxa"/>
          </w:tcPr>
          <w:p w14:paraId="2A71579E" w14:textId="77777777" w:rsidR="00405A84" w:rsidRPr="00190BAA" w:rsidRDefault="00405A84" w:rsidP="00405A84">
            <w:pPr>
              <w:cnfStyle w:val="000000000000" w:firstRow="0" w:lastRow="0" w:firstColumn="0" w:lastColumn="0" w:oddVBand="0" w:evenVBand="0" w:oddHBand="0" w:evenHBand="0" w:firstRowFirstColumn="0" w:firstRowLastColumn="0" w:lastRowFirstColumn="0" w:lastRowLastColumn="0"/>
              <w:rPr>
                <w:sz w:val="16"/>
                <w:szCs w:val="16"/>
              </w:rPr>
            </w:pPr>
            <w:r w:rsidRPr="00190BAA">
              <w:rPr>
                <w:sz w:val="16"/>
                <w:szCs w:val="16"/>
              </w:rPr>
              <w:t>Centralized to 3 levels of care</w:t>
            </w:r>
          </w:p>
          <w:p w14:paraId="593B2383" w14:textId="77777777" w:rsidR="00405A84" w:rsidRPr="00190BAA" w:rsidRDefault="00405A84" w:rsidP="00405A84">
            <w:pPr>
              <w:cnfStyle w:val="000000000000" w:firstRow="0" w:lastRow="0" w:firstColumn="0" w:lastColumn="0" w:oddVBand="0" w:evenVBand="0" w:oddHBand="0" w:evenHBand="0" w:firstRowFirstColumn="0" w:firstRowLastColumn="0" w:lastRowFirstColumn="0" w:lastRowLastColumn="0"/>
              <w:rPr>
                <w:sz w:val="16"/>
                <w:szCs w:val="16"/>
              </w:rPr>
            </w:pPr>
            <w:r w:rsidRPr="00190BAA">
              <w:rPr>
                <w:sz w:val="16"/>
                <w:szCs w:val="16"/>
              </w:rPr>
              <w:t xml:space="preserve">3.95% of the 2018 budget </w:t>
            </w:r>
          </w:p>
        </w:tc>
        <w:tc>
          <w:tcPr>
            <w:tcW w:w="1417" w:type="dxa"/>
          </w:tcPr>
          <w:p w14:paraId="4CCE2DA2" w14:textId="6F0A3FF6" w:rsidR="00405A84" w:rsidRPr="00190BAA" w:rsidRDefault="00405A84" w:rsidP="00405A84">
            <w:pPr>
              <w:cnfStyle w:val="000000000000" w:firstRow="0" w:lastRow="0" w:firstColumn="0" w:lastColumn="0" w:oddVBand="0" w:evenVBand="0" w:oddHBand="0" w:evenHBand="0" w:firstRowFirstColumn="0" w:firstRowLastColumn="0" w:lastRowFirstColumn="0" w:lastRowLastColumn="0"/>
              <w:rPr>
                <w:sz w:val="16"/>
                <w:szCs w:val="16"/>
              </w:rPr>
            </w:pPr>
            <w:r w:rsidRPr="00190BAA">
              <w:rPr>
                <w:sz w:val="16"/>
                <w:szCs w:val="16"/>
              </w:rPr>
              <w:t>Curative mainly, less emphasis on investment in preventive. No particular emphasis but basics of provision try to cover treatment of malaria, HIV/AIDs, TB, Hypertension, Diabetes mellitus, early antenatal care, and routine immunization</w:t>
            </w:r>
          </w:p>
        </w:tc>
        <w:tc>
          <w:tcPr>
            <w:tcW w:w="1843" w:type="dxa"/>
          </w:tcPr>
          <w:p w14:paraId="5A13FE0A" w14:textId="5F85CB33" w:rsidR="00405A84" w:rsidRPr="00190BAA" w:rsidRDefault="00405A84" w:rsidP="00405A84">
            <w:pPr>
              <w:cnfStyle w:val="000000000000" w:firstRow="0" w:lastRow="0" w:firstColumn="0" w:lastColumn="0" w:oddVBand="0" w:evenVBand="0" w:oddHBand="0" w:evenHBand="0" w:firstRowFirstColumn="0" w:firstRowLastColumn="0" w:lastRowFirstColumn="0" w:lastRowLastColumn="0"/>
              <w:rPr>
                <w:sz w:val="16"/>
                <w:szCs w:val="16"/>
              </w:rPr>
            </w:pPr>
            <w:r w:rsidRPr="00DA1A71">
              <w:rPr>
                <w:sz w:val="16"/>
                <w:szCs w:val="16"/>
              </w:rPr>
              <w:t xml:space="preserve">3 levels of health care delivery </w:t>
            </w:r>
            <w:r w:rsidRPr="00DA1A71">
              <w:rPr>
                <w:sz w:val="16"/>
                <w:szCs w:val="16"/>
              </w:rPr>
              <w:t>exist</w:t>
            </w:r>
            <w:r w:rsidRPr="00DA1A71">
              <w:rPr>
                <w:sz w:val="16"/>
                <w:szCs w:val="16"/>
              </w:rPr>
              <w:t>: Primary, secondary and tertiary. The health care delivery system in Nigeria operates at three levels, namely primary</w:t>
            </w:r>
          </w:p>
        </w:tc>
        <w:tc>
          <w:tcPr>
            <w:tcW w:w="1843" w:type="dxa"/>
          </w:tcPr>
          <w:p w14:paraId="7F8A5BB5" w14:textId="2AD154F8" w:rsidR="00405A84" w:rsidRPr="00190BAA" w:rsidRDefault="00405A84" w:rsidP="00405A84">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c>
          <w:tcPr>
            <w:tcW w:w="1559" w:type="dxa"/>
          </w:tcPr>
          <w:p w14:paraId="51D81BB6" w14:textId="09B7B555" w:rsidR="00405A84" w:rsidRPr="00190BAA" w:rsidRDefault="00405A84" w:rsidP="00405A84">
            <w:pPr>
              <w:cnfStyle w:val="000000000000" w:firstRow="0" w:lastRow="0" w:firstColumn="0" w:lastColumn="0" w:oddVBand="0" w:evenVBand="0" w:oddHBand="0" w:evenHBand="0" w:firstRowFirstColumn="0" w:firstRowLastColumn="0" w:lastRowFirstColumn="0" w:lastRowLastColumn="0"/>
              <w:rPr>
                <w:sz w:val="16"/>
                <w:szCs w:val="16"/>
              </w:rPr>
            </w:pPr>
            <w:r w:rsidRPr="00DA1A71">
              <w:rPr>
                <w:sz w:val="16"/>
                <w:szCs w:val="16"/>
              </w:rPr>
              <w:t>Only 3.95% of the 2018 budget in Nigeria went to health.</w:t>
            </w:r>
            <w:r>
              <w:rPr>
                <w:sz w:val="16"/>
                <w:szCs w:val="16"/>
              </w:rPr>
              <w:t xml:space="preserve"> </w:t>
            </w:r>
            <w:r w:rsidRPr="00DA1A71">
              <w:rPr>
                <w:sz w:val="16"/>
                <w:szCs w:val="16"/>
              </w:rPr>
              <w:t>The allocation to the Federal Ministry of Health in the 2018 appropriation bill is 340.456bn, out of the total budget of 8.612trillion.</w:t>
            </w:r>
          </w:p>
        </w:tc>
        <w:tc>
          <w:tcPr>
            <w:tcW w:w="1763" w:type="dxa"/>
          </w:tcPr>
          <w:p w14:paraId="6AABE417" w14:textId="4F790530" w:rsidR="00405A84" w:rsidRPr="00190BAA" w:rsidRDefault="00405A84" w:rsidP="00405A84">
            <w:pPr>
              <w:cnfStyle w:val="000000000000" w:firstRow="0" w:lastRow="0" w:firstColumn="0" w:lastColumn="0" w:oddVBand="0" w:evenVBand="0" w:oddHBand="0" w:evenHBand="0" w:firstRowFirstColumn="0" w:firstRowLastColumn="0" w:lastRowFirstColumn="0" w:lastRowLastColumn="0"/>
              <w:rPr>
                <w:sz w:val="16"/>
                <w:szCs w:val="16"/>
              </w:rPr>
            </w:pPr>
            <w:r w:rsidRPr="008F4B34">
              <w:rPr>
                <w:sz w:val="16"/>
                <w:szCs w:val="16"/>
              </w:rPr>
              <w:t>Only 3.95% of the 2018 budget in Nigeria went to health.</w:t>
            </w:r>
            <w:r>
              <w:rPr>
                <w:sz w:val="16"/>
                <w:szCs w:val="16"/>
              </w:rPr>
              <w:t xml:space="preserve"> </w:t>
            </w:r>
            <w:r w:rsidRPr="008F4B34">
              <w:rPr>
                <w:sz w:val="16"/>
                <w:szCs w:val="16"/>
              </w:rPr>
              <w:t>The allocation to the Federal Ministry of Health in the 2018 appropriation bill is 340.456bn, out of the total budget of 8.612trillion.</w:t>
            </w:r>
          </w:p>
        </w:tc>
        <w:tc>
          <w:tcPr>
            <w:tcW w:w="1947" w:type="dxa"/>
          </w:tcPr>
          <w:p w14:paraId="658C4B95" w14:textId="287CABD0" w:rsidR="00405A84" w:rsidRPr="00190BAA" w:rsidRDefault="00405A84" w:rsidP="00405A84">
            <w:pPr>
              <w:cnfStyle w:val="000000000000" w:firstRow="0" w:lastRow="0" w:firstColumn="0" w:lastColumn="0" w:oddVBand="0" w:evenVBand="0" w:oddHBand="0" w:evenHBand="0" w:firstRowFirstColumn="0" w:firstRowLastColumn="0" w:lastRowFirstColumn="0" w:lastRowLastColumn="0"/>
              <w:rPr>
                <w:sz w:val="16"/>
                <w:szCs w:val="16"/>
              </w:rPr>
            </w:pPr>
            <w:r w:rsidRPr="00190BAA">
              <w:rPr>
                <w:sz w:val="16"/>
                <w:szCs w:val="16"/>
              </w:rPr>
              <w:t>Health care delivery is managed at each level – primary, secondary and tertiary.</w:t>
            </w:r>
          </w:p>
          <w:p w14:paraId="039A04B4" w14:textId="77777777" w:rsidR="00405A84" w:rsidRPr="00190BAA" w:rsidRDefault="00405A84" w:rsidP="00405A84">
            <w:pPr>
              <w:cnfStyle w:val="000000000000" w:firstRow="0" w:lastRow="0" w:firstColumn="0" w:lastColumn="0" w:oddVBand="0" w:evenVBand="0" w:oddHBand="0" w:evenHBand="0" w:firstRowFirstColumn="0" w:firstRowLastColumn="0" w:lastRowFirstColumn="0" w:lastRowLastColumn="0"/>
              <w:rPr>
                <w:sz w:val="16"/>
                <w:szCs w:val="16"/>
              </w:rPr>
            </w:pPr>
          </w:p>
        </w:tc>
        <w:tc>
          <w:tcPr>
            <w:tcW w:w="1454" w:type="dxa"/>
          </w:tcPr>
          <w:p w14:paraId="136CE23E" w14:textId="4D3D0F1B" w:rsidR="00405A84" w:rsidRPr="00190BAA" w:rsidRDefault="00405A84" w:rsidP="00405A84">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 </w:t>
            </w:r>
          </w:p>
        </w:tc>
      </w:tr>
      <w:tr w:rsidR="00405A84" w:rsidRPr="00190BAA" w14:paraId="67CE5698" w14:textId="77777777" w:rsidTr="00DA1A71">
        <w:tc>
          <w:tcPr>
            <w:cnfStyle w:val="001000000000" w:firstRow="0" w:lastRow="0" w:firstColumn="1" w:lastColumn="0" w:oddVBand="0" w:evenVBand="0" w:oddHBand="0" w:evenHBand="0" w:firstRowFirstColumn="0" w:firstRowLastColumn="0" w:lastRowFirstColumn="0" w:lastRowLastColumn="0"/>
            <w:tcW w:w="988" w:type="dxa"/>
          </w:tcPr>
          <w:p w14:paraId="4AE54B41" w14:textId="77777777" w:rsidR="00405A84" w:rsidRPr="00190BAA" w:rsidRDefault="00405A84" w:rsidP="00405A84">
            <w:pPr>
              <w:rPr>
                <w:sz w:val="16"/>
                <w:szCs w:val="16"/>
              </w:rPr>
            </w:pPr>
            <w:r w:rsidRPr="00190BAA">
              <w:rPr>
                <w:sz w:val="16"/>
                <w:szCs w:val="16"/>
              </w:rPr>
              <w:lastRenderedPageBreak/>
              <w:t>Senegal</w:t>
            </w:r>
          </w:p>
        </w:tc>
        <w:tc>
          <w:tcPr>
            <w:tcW w:w="1134" w:type="dxa"/>
          </w:tcPr>
          <w:p w14:paraId="5984C718" w14:textId="77777777" w:rsidR="00405A84" w:rsidRPr="00190BAA" w:rsidRDefault="00405A84" w:rsidP="00405A84">
            <w:pPr>
              <w:cnfStyle w:val="000000000000" w:firstRow="0" w:lastRow="0" w:firstColumn="0" w:lastColumn="0" w:oddVBand="0" w:evenVBand="0" w:oddHBand="0" w:evenHBand="0" w:firstRowFirstColumn="0" w:firstRowLastColumn="0" w:lastRowFirstColumn="0" w:lastRowLastColumn="0"/>
              <w:rPr>
                <w:sz w:val="16"/>
                <w:szCs w:val="16"/>
              </w:rPr>
            </w:pPr>
            <w:r w:rsidRPr="00190BAA">
              <w:rPr>
                <w:sz w:val="16"/>
                <w:szCs w:val="16"/>
              </w:rPr>
              <w:t>Decentralized</w:t>
            </w:r>
          </w:p>
          <w:p w14:paraId="55D6B7CA" w14:textId="77777777" w:rsidR="00405A84" w:rsidRPr="00190BAA" w:rsidRDefault="00405A84" w:rsidP="00405A84">
            <w:pPr>
              <w:cnfStyle w:val="000000000000" w:firstRow="0" w:lastRow="0" w:firstColumn="0" w:lastColumn="0" w:oddVBand="0" w:evenVBand="0" w:oddHBand="0" w:evenHBand="0" w:firstRowFirstColumn="0" w:firstRowLastColumn="0" w:lastRowFirstColumn="0" w:lastRowLastColumn="0"/>
              <w:rPr>
                <w:sz w:val="16"/>
                <w:szCs w:val="16"/>
              </w:rPr>
            </w:pPr>
            <w:r w:rsidRPr="00190BAA">
              <w:rPr>
                <w:sz w:val="16"/>
                <w:szCs w:val="16"/>
              </w:rPr>
              <w:t>3.98% of the 2018 budget</w:t>
            </w:r>
          </w:p>
        </w:tc>
        <w:tc>
          <w:tcPr>
            <w:tcW w:w="1417" w:type="dxa"/>
          </w:tcPr>
          <w:p w14:paraId="29559295" w14:textId="77777777" w:rsidR="00405A84" w:rsidRPr="00190BAA" w:rsidRDefault="00405A84" w:rsidP="00405A84">
            <w:pPr>
              <w:tabs>
                <w:tab w:val="left" w:pos="416"/>
              </w:tabs>
              <w:cnfStyle w:val="000000000000" w:firstRow="0" w:lastRow="0" w:firstColumn="0" w:lastColumn="0" w:oddVBand="0" w:evenVBand="0" w:oddHBand="0" w:evenHBand="0" w:firstRowFirstColumn="0" w:firstRowLastColumn="0" w:lastRowFirstColumn="0" w:lastRowLastColumn="0"/>
              <w:rPr>
                <w:sz w:val="16"/>
                <w:szCs w:val="16"/>
              </w:rPr>
            </w:pPr>
            <w:r w:rsidRPr="00190BAA">
              <w:rPr>
                <w:sz w:val="16"/>
                <w:szCs w:val="16"/>
              </w:rPr>
              <w:t>Maternal and child health, CDs and NCDs (diabetes, cancers, CVDs, etc.), and nutrition.</w:t>
            </w:r>
          </w:p>
        </w:tc>
        <w:tc>
          <w:tcPr>
            <w:tcW w:w="1843" w:type="dxa"/>
          </w:tcPr>
          <w:p w14:paraId="0E81999B" w14:textId="48AF651F" w:rsidR="00405A84" w:rsidRPr="00190BAA" w:rsidRDefault="00405A84" w:rsidP="00405A84">
            <w:pPr>
              <w:tabs>
                <w:tab w:val="left" w:pos="416"/>
              </w:tabs>
              <w:cnfStyle w:val="000000000000" w:firstRow="0" w:lastRow="0" w:firstColumn="0" w:lastColumn="0" w:oddVBand="0" w:evenVBand="0" w:oddHBand="0" w:evenHBand="0" w:firstRowFirstColumn="0" w:firstRowLastColumn="0" w:lastRowFirstColumn="0" w:lastRowLastColumn="0"/>
              <w:rPr>
                <w:sz w:val="16"/>
                <w:szCs w:val="16"/>
              </w:rPr>
            </w:pPr>
            <w:r w:rsidRPr="008F4B34">
              <w:rPr>
                <w:sz w:val="16"/>
                <w:szCs w:val="16"/>
              </w:rPr>
              <w:t>Health services are delivered based on the MOHSA’s health map which defines, organizes, and manages the different packages of health care related to each level of the health pyramid.</w:t>
            </w:r>
          </w:p>
        </w:tc>
        <w:tc>
          <w:tcPr>
            <w:tcW w:w="1843" w:type="dxa"/>
          </w:tcPr>
          <w:p w14:paraId="1B435DEC" w14:textId="32ECD1F2" w:rsidR="00405A84" w:rsidRPr="00190BAA" w:rsidRDefault="00405A84" w:rsidP="00405A84">
            <w:pPr>
              <w:tabs>
                <w:tab w:val="left" w:pos="416"/>
              </w:tabs>
              <w:cnfStyle w:val="000000000000" w:firstRow="0" w:lastRow="0" w:firstColumn="0" w:lastColumn="0" w:oddVBand="0" w:evenVBand="0" w:oddHBand="0" w:evenHBand="0" w:firstRowFirstColumn="0" w:firstRowLastColumn="0" w:lastRowFirstColumn="0" w:lastRowLastColumn="0"/>
              <w:rPr>
                <w:sz w:val="16"/>
                <w:szCs w:val="16"/>
              </w:rPr>
            </w:pPr>
            <w:r w:rsidRPr="008F4B34">
              <w:rPr>
                <w:sz w:val="16"/>
                <w:szCs w:val="16"/>
              </w:rPr>
              <w:t>The health care package is defined for each type of health structure, and all health care package are complementary from the district level to the national hospital level.</w:t>
            </w:r>
          </w:p>
        </w:tc>
        <w:tc>
          <w:tcPr>
            <w:tcW w:w="1559" w:type="dxa"/>
          </w:tcPr>
          <w:p w14:paraId="22271218" w14:textId="423EF0FA" w:rsidR="00405A84" w:rsidRPr="00190BAA" w:rsidRDefault="00405A84" w:rsidP="00405A84">
            <w:pPr>
              <w:tabs>
                <w:tab w:val="left" w:pos="416"/>
              </w:tabs>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c>
          <w:tcPr>
            <w:tcW w:w="1763" w:type="dxa"/>
          </w:tcPr>
          <w:p w14:paraId="00A53106" w14:textId="3DFB79A5" w:rsidR="00405A84" w:rsidRDefault="00405A84" w:rsidP="00405A84">
            <w:pPr>
              <w:tabs>
                <w:tab w:val="left" w:pos="416"/>
              </w:tabs>
              <w:cnfStyle w:val="000000000000" w:firstRow="0" w:lastRow="0" w:firstColumn="0" w:lastColumn="0" w:oddVBand="0" w:evenVBand="0" w:oddHBand="0" w:evenHBand="0" w:firstRowFirstColumn="0" w:firstRowLastColumn="0" w:lastRowFirstColumn="0" w:lastRowLastColumn="0"/>
              <w:rPr>
                <w:sz w:val="16"/>
                <w:szCs w:val="16"/>
              </w:rPr>
            </w:pPr>
            <w:r w:rsidRPr="008F4B34">
              <w:rPr>
                <w:sz w:val="16"/>
                <w:szCs w:val="16"/>
              </w:rPr>
              <w:t>Health professionals (doctors, nurses, midwives, et</w:t>
            </w:r>
            <w:r>
              <w:rPr>
                <w:sz w:val="16"/>
                <w:szCs w:val="16"/>
              </w:rPr>
              <w:t>c</w:t>
            </w:r>
            <w:r w:rsidRPr="008F4B34">
              <w:rPr>
                <w:sz w:val="16"/>
                <w:szCs w:val="16"/>
              </w:rPr>
              <w:t>) receive salaries if the</w:t>
            </w:r>
            <w:r>
              <w:rPr>
                <w:sz w:val="16"/>
                <w:szCs w:val="16"/>
              </w:rPr>
              <w:t>y</w:t>
            </w:r>
            <w:r w:rsidRPr="008F4B34">
              <w:rPr>
                <w:sz w:val="16"/>
                <w:szCs w:val="16"/>
              </w:rPr>
              <w:t xml:space="preserve"> are hired by the Government. If not, they are directly paid by their health structures.</w:t>
            </w:r>
          </w:p>
          <w:p w14:paraId="4FEDE0FC" w14:textId="03AF8C47" w:rsidR="00405A84" w:rsidRPr="008F4B34" w:rsidRDefault="00405A84" w:rsidP="00405A84">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947" w:type="dxa"/>
          </w:tcPr>
          <w:p w14:paraId="61934FB9" w14:textId="5F5A316D" w:rsidR="00405A84" w:rsidRPr="00190BAA" w:rsidRDefault="00405A84" w:rsidP="00405A84">
            <w:pPr>
              <w:tabs>
                <w:tab w:val="left" w:pos="416"/>
              </w:tabs>
              <w:cnfStyle w:val="000000000000" w:firstRow="0" w:lastRow="0" w:firstColumn="0" w:lastColumn="0" w:oddVBand="0" w:evenVBand="0" w:oddHBand="0" w:evenHBand="0" w:firstRowFirstColumn="0" w:firstRowLastColumn="0" w:lastRowFirstColumn="0" w:lastRowLastColumn="0"/>
              <w:rPr>
                <w:sz w:val="16"/>
                <w:szCs w:val="16"/>
              </w:rPr>
            </w:pPr>
            <w:r w:rsidRPr="00190BAA">
              <w:rPr>
                <w:sz w:val="16"/>
                <w:szCs w:val="16"/>
              </w:rPr>
              <w:t xml:space="preserve">A national structure, the </w:t>
            </w:r>
            <w:proofErr w:type="spellStart"/>
            <w:r w:rsidRPr="00190BAA">
              <w:rPr>
                <w:sz w:val="16"/>
                <w:szCs w:val="16"/>
              </w:rPr>
              <w:t>Pharmacie</w:t>
            </w:r>
            <w:proofErr w:type="spellEnd"/>
            <w:r w:rsidRPr="00190BAA">
              <w:rPr>
                <w:sz w:val="16"/>
                <w:szCs w:val="16"/>
              </w:rPr>
              <w:t xml:space="preserve"> </w:t>
            </w:r>
            <w:proofErr w:type="spellStart"/>
            <w:r w:rsidRPr="00190BAA">
              <w:rPr>
                <w:sz w:val="16"/>
                <w:szCs w:val="16"/>
              </w:rPr>
              <w:t>Nationale</w:t>
            </w:r>
            <w:proofErr w:type="spellEnd"/>
            <w:r w:rsidRPr="00190BAA">
              <w:rPr>
                <w:sz w:val="16"/>
                <w:szCs w:val="16"/>
              </w:rPr>
              <w:t xml:space="preserve"> </w:t>
            </w:r>
            <w:proofErr w:type="spellStart"/>
            <w:r w:rsidRPr="00190BAA">
              <w:rPr>
                <w:sz w:val="16"/>
                <w:szCs w:val="16"/>
              </w:rPr>
              <w:t>d’Approvisionnement</w:t>
            </w:r>
            <w:proofErr w:type="spellEnd"/>
            <w:r w:rsidRPr="00190BAA">
              <w:rPr>
                <w:sz w:val="16"/>
                <w:szCs w:val="16"/>
              </w:rPr>
              <w:t xml:space="preserve"> (PNA) </w:t>
            </w:r>
            <w:proofErr w:type="gramStart"/>
            <w:r w:rsidRPr="00190BAA">
              <w:rPr>
                <w:sz w:val="16"/>
                <w:szCs w:val="16"/>
              </w:rPr>
              <w:t>is in charge of</w:t>
            </w:r>
            <w:proofErr w:type="gramEnd"/>
            <w:r w:rsidRPr="00190BAA">
              <w:rPr>
                <w:sz w:val="16"/>
                <w:szCs w:val="16"/>
              </w:rPr>
              <w:t xml:space="preserve"> the national procurement and storage management. PNA is also responsible to distribute the drugs to all public health facilities through its regional agencies, within the country.  A partnership exists between PNA and the private health sector which is authorized to command some drugs there.</w:t>
            </w:r>
          </w:p>
        </w:tc>
        <w:tc>
          <w:tcPr>
            <w:tcW w:w="1454" w:type="dxa"/>
          </w:tcPr>
          <w:p w14:paraId="3A5F87C8" w14:textId="4E8354D9" w:rsidR="00405A84" w:rsidRPr="00190BAA" w:rsidRDefault="00405A84" w:rsidP="00405A84">
            <w:pPr>
              <w:tabs>
                <w:tab w:val="left" w:pos="416"/>
              </w:tabs>
              <w:cnfStyle w:val="000000000000" w:firstRow="0" w:lastRow="0" w:firstColumn="0" w:lastColumn="0" w:oddVBand="0" w:evenVBand="0" w:oddHBand="0" w:evenHBand="0" w:firstRowFirstColumn="0" w:firstRowLastColumn="0" w:lastRowFirstColumn="0" w:lastRowLastColumn="0"/>
              <w:rPr>
                <w:sz w:val="16"/>
                <w:szCs w:val="16"/>
              </w:rPr>
            </w:pPr>
            <w:r w:rsidRPr="00190BAA">
              <w:rPr>
                <w:sz w:val="16"/>
                <w:szCs w:val="16"/>
              </w:rPr>
              <w:t>Pillar 1: Improve the Quality of health services, Pillar 2: Protection against the financial risk, Pillar 3: Decrease the exposure of risk related to the environmental and social determinant of health.</w:t>
            </w:r>
          </w:p>
        </w:tc>
      </w:tr>
      <w:tr w:rsidR="00405A84" w:rsidRPr="00190BAA" w14:paraId="289C662C" w14:textId="77777777" w:rsidTr="00DA1A71">
        <w:tc>
          <w:tcPr>
            <w:cnfStyle w:val="001000000000" w:firstRow="0" w:lastRow="0" w:firstColumn="1" w:lastColumn="0" w:oddVBand="0" w:evenVBand="0" w:oddHBand="0" w:evenHBand="0" w:firstRowFirstColumn="0" w:firstRowLastColumn="0" w:lastRowFirstColumn="0" w:lastRowLastColumn="0"/>
            <w:tcW w:w="988" w:type="dxa"/>
          </w:tcPr>
          <w:p w14:paraId="71DCEF64" w14:textId="77777777" w:rsidR="00405A84" w:rsidRPr="00190BAA" w:rsidRDefault="00405A84" w:rsidP="00405A84">
            <w:pPr>
              <w:rPr>
                <w:sz w:val="16"/>
                <w:szCs w:val="16"/>
              </w:rPr>
            </w:pPr>
            <w:r w:rsidRPr="00190BAA">
              <w:rPr>
                <w:sz w:val="16"/>
                <w:szCs w:val="16"/>
              </w:rPr>
              <w:t>South Africa</w:t>
            </w:r>
          </w:p>
        </w:tc>
        <w:tc>
          <w:tcPr>
            <w:tcW w:w="1134" w:type="dxa"/>
          </w:tcPr>
          <w:p w14:paraId="43D8B7EE" w14:textId="77777777" w:rsidR="00405A84" w:rsidRPr="00190BAA" w:rsidRDefault="00405A84" w:rsidP="00405A84">
            <w:pPr>
              <w:cnfStyle w:val="000000000000" w:firstRow="0" w:lastRow="0" w:firstColumn="0" w:lastColumn="0" w:oddVBand="0" w:evenVBand="0" w:oddHBand="0" w:evenHBand="0" w:firstRowFirstColumn="0" w:firstRowLastColumn="0" w:lastRowFirstColumn="0" w:lastRowLastColumn="0"/>
              <w:rPr>
                <w:sz w:val="16"/>
                <w:szCs w:val="16"/>
              </w:rPr>
            </w:pPr>
            <w:r w:rsidRPr="00190BAA">
              <w:rPr>
                <w:sz w:val="16"/>
                <w:szCs w:val="16"/>
              </w:rPr>
              <w:t>Decentralized</w:t>
            </w:r>
          </w:p>
          <w:p w14:paraId="6C14EED0" w14:textId="7470F00D" w:rsidR="00405A84" w:rsidRPr="00190BAA" w:rsidRDefault="00405A84" w:rsidP="00405A84">
            <w:pPr>
              <w:cnfStyle w:val="000000000000" w:firstRow="0" w:lastRow="0" w:firstColumn="0" w:lastColumn="0" w:oddVBand="0" w:evenVBand="0" w:oddHBand="0" w:evenHBand="0" w:firstRowFirstColumn="0" w:firstRowLastColumn="0" w:lastRowFirstColumn="0" w:lastRowLastColumn="0"/>
              <w:rPr>
                <w:sz w:val="16"/>
                <w:szCs w:val="16"/>
              </w:rPr>
            </w:pPr>
            <w:r w:rsidRPr="00190BAA">
              <w:rPr>
                <w:sz w:val="16"/>
                <w:szCs w:val="16"/>
              </w:rPr>
              <w:t xml:space="preserve">Health as a percentage of consolidated government </w:t>
            </w:r>
            <w:r w:rsidRPr="00190BAA">
              <w:rPr>
                <w:sz w:val="16"/>
                <w:szCs w:val="16"/>
              </w:rPr>
              <w:lastRenderedPageBreak/>
              <w:t>budget in 2017/2018 was 13,8%. PHC was 30,8% of the 13.8% while personnel were 61,5%.</w:t>
            </w:r>
          </w:p>
        </w:tc>
        <w:tc>
          <w:tcPr>
            <w:tcW w:w="1417" w:type="dxa"/>
          </w:tcPr>
          <w:p w14:paraId="7A1A9B18" w14:textId="77777777" w:rsidR="00405A84" w:rsidRPr="00190BAA" w:rsidRDefault="00405A84" w:rsidP="00405A84">
            <w:pPr>
              <w:tabs>
                <w:tab w:val="left" w:pos="2639"/>
              </w:tabs>
              <w:cnfStyle w:val="000000000000" w:firstRow="0" w:lastRow="0" w:firstColumn="0" w:lastColumn="0" w:oddVBand="0" w:evenVBand="0" w:oddHBand="0" w:evenHBand="0" w:firstRowFirstColumn="0" w:firstRowLastColumn="0" w:lastRowFirstColumn="0" w:lastRowLastColumn="0"/>
              <w:rPr>
                <w:sz w:val="16"/>
                <w:szCs w:val="16"/>
              </w:rPr>
            </w:pPr>
            <w:r w:rsidRPr="00190BAA">
              <w:rPr>
                <w:sz w:val="16"/>
                <w:szCs w:val="16"/>
              </w:rPr>
              <w:lastRenderedPageBreak/>
              <w:t xml:space="preserve">Increase of life expectancy, decrease of maternal and child mortality, </w:t>
            </w:r>
            <w:r w:rsidRPr="00190BAA">
              <w:rPr>
                <w:sz w:val="16"/>
                <w:szCs w:val="16"/>
              </w:rPr>
              <w:lastRenderedPageBreak/>
              <w:t xml:space="preserve">combating HIV/AIDS, decrease burden of disease from TB, strengthening health system effectiveness </w:t>
            </w:r>
          </w:p>
        </w:tc>
        <w:tc>
          <w:tcPr>
            <w:tcW w:w="1843" w:type="dxa"/>
          </w:tcPr>
          <w:p w14:paraId="07BFAC4E" w14:textId="6C6AFDE2" w:rsidR="00405A84" w:rsidRPr="00190BAA" w:rsidRDefault="00405A84" w:rsidP="00405A84">
            <w:pPr>
              <w:tabs>
                <w:tab w:val="left" w:pos="2639"/>
              </w:tabs>
              <w:cnfStyle w:val="000000000000" w:firstRow="0" w:lastRow="0" w:firstColumn="0" w:lastColumn="0" w:oddVBand="0" w:evenVBand="0" w:oddHBand="0" w:evenHBand="0" w:firstRowFirstColumn="0" w:firstRowLastColumn="0" w:lastRowFirstColumn="0" w:lastRowLastColumn="0"/>
              <w:rPr>
                <w:sz w:val="16"/>
                <w:szCs w:val="16"/>
              </w:rPr>
            </w:pPr>
            <w:r w:rsidRPr="008F4B34">
              <w:rPr>
                <w:sz w:val="16"/>
                <w:szCs w:val="16"/>
              </w:rPr>
              <w:lastRenderedPageBreak/>
              <w:t>Primary health care services:1)</w:t>
            </w:r>
            <w:r>
              <w:rPr>
                <w:sz w:val="16"/>
                <w:szCs w:val="16"/>
              </w:rPr>
              <w:t xml:space="preserve"> </w:t>
            </w:r>
            <w:r w:rsidRPr="008F4B34">
              <w:rPr>
                <w:sz w:val="16"/>
                <w:szCs w:val="16"/>
              </w:rPr>
              <w:t xml:space="preserve">Home and </w:t>
            </w:r>
            <w:r w:rsidRPr="008F4B34">
              <w:rPr>
                <w:sz w:val="16"/>
                <w:szCs w:val="16"/>
              </w:rPr>
              <w:t>community-based</w:t>
            </w:r>
            <w:r w:rsidRPr="008F4B34">
              <w:rPr>
                <w:sz w:val="16"/>
                <w:szCs w:val="16"/>
              </w:rPr>
              <w:t xml:space="preserve"> care,</w:t>
            </w:r>
            <w:r>
              <w:rPr>
                <w:sz w:val="16"/>
                <w:szCs w:val="16"/>
              </w:rPr>
              <w:t xml:space="preserve"> </w:t>
            </w:r>
            <w:r w:rsidRPr="008F4B34">
              <w:rPr>
                <w:sz w:val="16"/>
                <w:szCs w:val="16"/>
              </w:rPr>
              <w:t>2)</w:t>
            </w:r>
            <w:r>
              <w:rPr>
                <w:sz w:val="16"/>
                <w:szCs w:val="16"/>
              </w:rPr>
              <w:t xml:space="preserve"> </w:t>
            </w:r>
            <w:r w:rsidRPr="008F4B34">
              <w:rPr>
                <w:sz w:val="16"/>
                <w:szCs w:val="16"/>
              </w:rPr>
              <w:t>Primary care services,</w:t>
            </w:r>
            <w:r>
              <w:rPr>
                <w:sz w:val="16"/>
                <w:szCs w:val="16"/>
              </w:rPr>
              <w:t xml:space="preserve"> </w:t>
            </w:r>
            <w:r w:rsidRPr="008F4B34">
              <w:rPr>
                <w:sz w:val="16"/>
                <w:szCs w:val="16"/>
              </w:rPr>
              <w:t>3)</w:t>
            </w:r>
            <w:r>
              <w:rPr>
                <w:sz w:val="16"/>
                <w:szCs w:val="16"/>
              </w:rPr>
              <w:t xml:space="preserve"> </w:t>
            </w:r>
            <w:r w:rsidRPr="008F4B34">
              <w:rPr>
                <w:sz w:val="16"/>
                <w:szCs w:val="16"/>
              </w:rPr>
              <w:t xml:space="preserve">Intermediate care. </w:t>
            </w:r>
            <w:r w:rsidRPr="008F4B34">
              <w:rPr>
                <w:sz w:val="16"/>
                <w:szCs w:val="16"/>
              </w:rPr>
              <w:lastRenderedPageBreak/>
              <w:t>Acute Hospital services:1)</w:t>
            </w:r>
            <w:r>
              <w:rPr>
                <w:sz w:val="16"/>
                <w:szCs w:val="16"/>
              </w:rPr>
              <w:t xml:space="preserve"> </w:t>
            </w:r>
            <w:r w:rsidRPr="008F4B34">
              <w:rPr>
                <w:sz w:val="16"/>
                <w:szCs w:val="16"/>
              </w:rPr>
              <w:t xml:space="preserve">District </w:t>
            </w:r>
            <w:r w:rsidRPr="008F4B34">
              <w:rPr>
                <w:sz w:val="16"/>
                <w:szCs w:val="16"/>
              </w:rPr>
              <w:t>hospitals</w:t>
            </w:r>
            <w:r w:rsidRPr="008F4B34">
              <w:rPr>
                <w:sz w:val="16"/>
                <w:szCs w:val="16"/>
              </w:rPr>
              <w:t xml:space="preserve"> (first line), 2)</w:t>
            </w:r>
            <w:r>
              <w:rPr>
                <w:sz w:val="16"/>
                <w:szCs w:val="16"/>
              </w:rPr>
              <w:t xml:space="preserve"> </w:t>
            </w:r>
            <w:r w:rsidRPr="008F4B34">
              <w:rPr>
                <w:sz w:val="16"/>
                <w:szCs w:val="16"/>
              </w:rPr>
              <w:t>Regional hospitals (referral),</w:t>
            </w:r>
            <w:r>
              <w:rPr>
                <w:sz w:val="16"/>
                <w:szCs w:val="16"/>
              </w:rPr>
              <w:t xml:space="preserve"> </w:t>
            </w:r>
            <w:r w:rsidRPr="008F4B34">
              <w:rPr>
                <w:sz w:val="16"/>
                <w:szCs w:val="16"/>
              </w:rPr>
              <w:t>3) Tertiary hospitals/Central hospitals with sub-specialist care.</w:t>
            </w:r>
          </w:p>
        </w:tc>
        <w:tc>
          <w:tcPr>
            <w:tcW w:w="1843" w:type="dxa"/>
          </w:tcPr>
          <w:p w14:paraId="28137375" w14:textId="27728A70" w:rsidR="00405A84" w:rsidRPr="00190BAA" w:rsidRDefault="00405A84" w:rsidP="00405A84">
            <w:pPr>
              <w:tabs>
                <w:tab w:val="left" w:pos="2639"/>
              </w:tabs>
              <w:cnfStyle w:val="000000000000" w:firstRow="0" w:lastRow="0" w:firstColumn="0" w:lastColumn="0" w:oddVBand="0" w:evenVBand="0" w:oddHBand="0" w:evenHBand="0" w:firstRowFirstColumn="0" w:firstRowLastColumn="0" w:lastRowFirstColumn="0" w:lastRowLastColumn="0"/>
              <w:rPr>
                <w:sz w:val="16"/>
                <w:szCs w:val="16"/>
              </w:rPr>
            </w:pPr>
            <w:r w:rsidRPr="008F4B34">
              <w:rPr>
                <w:sz w:val="16"/>
                <w:szCs w:val="16"/>
              </w:rPr>
              <w:lastRenderedPageBreak/>
              <w:t>Clinics may or may not have preventative education with students or NGO's. Most services are only curative.</w:t>
            </w:r>
          </w:p>
        </w:tc>
        <w:tc>
          <w:tcPr>
            <w:tcW w:w="1559" w:type="dxa"/>
          </w:tcPr>
          <w:p w14:paraId="7F9E3462" w14:textId="15F04BED" w:rsidR="00405A84" w:rsidRPr="00190BAA" w:rsidRDefault="00405A84" w:rsidP="00405A84">
            <w:pPr>
              <w:tabs>
                <w:tab w:val="left" w:pos="2639"/>
              </w:tabs>
              <w:cnfStyle w:val="000000000000" w:firstRow="0" w:lastRow="0" w:firstColumn="0" w:lastColumn="0" w:oddVBand="0" w:evenVBand="0" w:oddHBand="0" w:evenHBand="0" w:firstRowFirstColumn="0" w:firstRowLastColumn="0" w:lastRowFirstColumn="0" w:lastRowLastColumn="0"/>
              <w:rPr>
                <w:sz w:val="16"/>
                <w:szCs w:val="16"/>
              </w:rPr>
            </w:pPr>
            <w:r w:rsidRPr="008F4B34">
              <w:rPr>
                <w:sz w:val="16"/>
                <w:szCs w:val="16"/>
              </w:rPr>
              <w:t xml:space="preserve">UNICEF document: Per capita spending on consolidated national and provincial health in </w:t>
            </w:r>
            <w:r w:rsidRPr="008F4B34">
              <w:rPr>
                <w:sz w:val="16"/>
                <w:szCs w:val="16"/>
              </w:rPr>
              <w:lastRenderedPageBreak/>
              <w:t xml:space="preserve">2016 was R3155. Health as a percentage of consolidated government budget in 2017/2018 was 13,8%. Primary health care was 30,8% of the 13.8% while </w:t>
            </w:r>
            <w:r w:rsidRPr="008F4B34">
              <w:rPr>
                <w:sz w:val="16"/>
                <w:szCs w:val="16"/>
              </w:rPr>
              <w:t>personnel</w:t>
            </w:r>
            <w:r w:rsidRPr="008F4B34">
              <w:rPr>
                <w:sz w:val="16"/>
                <w:szCs w:val="16"/>
              </w:rPr>
              <w:t xml:space="preserve"> was 61,5%.</w:t>
            </w:r>
          </w:p>
        </w:tc>
        <w:tc>
          <w:tcPr>
            <w:tcW w:w="1763" w:type="dxa"/>
          </w:tcPr>
          <w:p w14:paraId="734C97D9" w14:textId="16FEAAD9" w:rsidR="00405A84" w:rsidRPr="00190BAA" w:rsidRDefault="00405A84" w:rsidP="00405A84">
            <w:pPr>
              <w:tabs>
                <w:tab w:val="left" w:pos="2639"/>
              </w:tabs>
              <w:cnfStyle w:val="000000000000" w:firstRow="0" w:lastRow="0" w:firstColumn="0" w:lastColumn="0" w:oddVBand="0" w:evenVBand="0" w:oddHBand="0" w:evenHBand="0" w:firstRowFirstColumn="0" w:firstRowLastColumn="0" w:lastRowFirstColumn="0" w:lastRowLastColumn="0"/>
              <w:rPr>
                <w:sz w:val="16"/>
                <w:szCs w:val="16"/>
              </w:rPr>
            </w:pPr>
            <w:r w:rsidRPr="008F4B34">
              <w:rPr>
                <w:sz w:val="16"/>
                <w:szCs w:val="16"/>
              </w:rPr>
              <w:lastRenderedPageBreak/>
              <w:t xml:space="preserve">Remunerations differ greatly between health professionals with allied health workers and nursing sisters </w:t>
            </w:r>
            <w:r w:rsidRPr="008F4B34">
              <w:rPr>
                <w:sz w:val="16"/>
                <w:szCs w:val="16"/>
              </w:rPr>
              <w:lastRenderedPageBreak/>
              <w:t>being remunerated very little while medical doctors are receiving high remuneration.</w:t>
            </w:r>
          </w:p>
        </w:tc>
        <w:tc>
          <w:tcPr>
            <w:tcW w:w="1947" w:type="dxa"/>
          </w:tcPr>
          <w:p w14:paraId="50884A47" w14:textId="73DCFB36" w:rsidR="00405A84" w:rsidRPr="00190BAA" w:rsidRDefault="00405A84" w:rsidP="00405A84">
            <w:pPr>
              <w:tabs>
                <w:tab w:val="left" w:pos="2639"/>
              </w:tabs>
              <w:cnfStyle w:val="000000000000" w:firstRow="0" w:lastRow="0" w:firstColumn="0" w:lastColumn="0" w:oddVBand="0" w:evenVBand="0" w:oddHBand="0" w:evenHBand="0" w:firstRowFirstColumn="0" w:firstRowLastColumn="0" w:lastRowFirstColumn="0" w:lastRowLastColumn="0"/>
              <w:rPr>
                <w:sz w:val="16"/>
                <w:szCs w:val="16"/>
              </w:rPr>
            </w:pPr>
            <w:r w:rsidRPr="00190BAA">
              <w:rPr>
                <w:sz w:val="16"/>
                <w:szCs w:val="16"/>
              </w:rPr>
              <w:lastRenderedPageBreak/>
              <w:t xml:space="preserve">The healthcare system comprises both public and private sector. The procurement of pharmaceutical and </w:t>
            </w:r>
            <w:r w:rsidRPr="00190BAA">
              <w:rPr>
                <w:sz w:val="16"/>
                <w:szCs w:val="16"/>
              </w:rPr>
              <w:lastRenderedPageBreak/>
              <w:t xml:space="preserve">supplies is undertaken through an open centralized tender system. The NDoH </w:t>
            </w:r>
            <w:proofErr w:type="gramStart"/>
            <w:r w:rsidRPr="00190BAA">
              <w:rPr>
                <w:sz w:val="16"/>
                <w:szCs w:val="16"/>
              </w:rPr>
              <w:t>enters into</w:t>
            </w:r>
            <w:proofErr w:type="gramEnd"/>
            <w:r w:rsidRPr="00190BAA">
              <w:rPr>
                <w:sz w:val="16"/>
                <w:szCs w:val="16"/>
              </w:rPr>
              <w:t xml:space="preserve"> contracts with the pharmaceutical suppliers on behalf of the provinces.</w:t>
            </w:r>
          </w:p>
        </w:tc>
        <w:tc>
          <w:tcPr>
            <w:tcW w:w="1454" w:type="dxa"/>
          </w:tcPr>
          <w:p w14:paraId="0CF23351" w14:textId="7EAADBA6" w:rsidR="00405A84" w:rsidRPr="00190BAA" w:rsidRDefault="00405A84" w:rsidP="00405A84">
            <w:pPr>
              <w:tabs>
                <w:tab w:val="left" w:pos="2639"/>
              </w:tabs>
              <w:cnfStyle w:val="000000000000" w:firstRow="0" w:lastRow="0" w:firstColumn="0" w:lastColumn="0" w:oddVBand="0" w:evenVBand="0" w:oddHBand="0" w:evenHBand="0" w:firstRowFirstColumn="0" w:firstRowLastColumn="0" w:lastRowFirstColumn="0" w:lastRowLastColumn="0"/>
              <w:rPr>
                <w:sz w:val="16"/>
                <w:szCs w:val="16"/>
              </w:rPr>
            </w:pPr>
            <w:r w:rsidRPr="00190BAA">
              <w:rPr>
                <w:sz w:val="16"/>
                <w:szCs w:val="16"/>
              </w:rPr>
              <w:lastRenderedPageBreak/>
              <w:t xml:space="preserve">Improving access to quality medical products, improve the efficiency of public sector </w:t>
            </w:r>
            <w:r w:rsidRPr="00190BAA">
              <w:rPr>
                <w:sz w:val="16"/>
                <w:szCs w:val="16"/>
              </w:rPr>
              <w:lastRenderedPageBreak/>
              <w:t>financial management systems and processes, strengthen the governance and leadership to improve oversight, accountability and health system performance at all levels.</w:t>
            </w:r>
          </w:p>
        </w:tc>
      </w:tr>
      <w:tr w:rsidR="00405A84" w:rsidRPr="00190BAA" w14:paraId="4864C6B5" w14:textId="77777777" w:rsidTr="00DA1A71">
        <w:tc>
          <w:tcPr>
            <w:cnfStyle w:val="001000000000" w:firstRow="0" w:lastRow="0" w:firstColumn="1" w:lastColumn="0" w:oddVBand="0" w:evenVBand="0" w:oddHBand="0" w:evenHBand="0" w:firstRowFirstColumn="0" w:firstRowLastColumn="0" w:lastRowFirstColumn="0" w:lastRowLastColumn="0"/>
            <w:tcW w:w="988" w:type="dxa"/>
          </w:tcPr>
          <w:p w14:paraId="130863BA" w14:textId="77777777" w:rsidR="00405A84" w:rsidRPr="00190BAA" w:rsidRDefault="00405A84" w:rsidP="00405A84">
            <w:pPr>
              <w:rPr>
                <w:sz w:val="16"/>
                <w:szCs w:val="16"/>
              </w:rPr>
            </w:pPr>
            <w:r w:rsidRPr="00190BAA">
              <w:rPr>
                <w:sz w:val="16"/>
                <w:szCs w:val="16"/>
              </w:rPr>
              <w:lastRenderedPageBreak/>
              <w:t>Tanzania</w:t>
            </w:r>
          </w:p>
        </w:tc>
        <w:tc>
          <w:tcPr>
            <w:tcW w:w="1134" w:type="dxa"/>
          </w:tcPr>
          <w:p w14:paraId="43E6A3D2" w14:textId="77777777" w:rsidR="00405A84" w:rsidRPr="00190BAA" w:rsidRDefault="00405A84" w:rsidP="00405A84">
            <w:pPr>
              <w:cnfStyle w:val="000000000000" w:firstRow="0" w:lastRow="0" w:firstColumn="0" w:lastColumn="0" w:oddVBand="0" w:evenVBand="0" w:oddHBand="0" w:evenHBand="0" w:firstRowFirstColumn="0" w:firstRowLastColumn="0" w:lastRowFirstColumn="0" w:lastRowLastColumn="0"/>
              <w:rPr>
                <w:sz w:val="16"/>
                <w:szCs w:val="16"/>
              </w:rPr>
            </w:pPr>
            <w:r w:rsidRPr="00190BAA">
              <w:rPr>
                <w:sz w:val="16"/>
                <w:szCs w:val="16"/>
              </w:rPr>
              <w:t>Decentralized</w:t>
            </w:r>
          </w:p>
          <w:p w14:paraId="0227938C" w14:textId="1CB98EAB" w:rsidR="00405A84" w:rsidRPr="00190BAA" w:rsidRDefault="00405A84" w:rsidP="00405A84">
            <w:pPr>
              <w:cnfStyle w:val="000000000000" w:firstRow="0" w:lastRow="0" w:firstColumn="0" w:lastColumn="0" w:oddVBand="0" w:evenVBand="0" w:oddHBand="0" w:evenHBand="0" w:firstRowFirstColumn="0" w:firstRowLastColumn="0" w:lastRowFirstColumn="0" w:lastRowLastColumn="0"/>
              <w:rPr>
                <w:sz w:val="16"/>
                <w:szCs w:val="16"/>
              </w:rPr>
            </w:pPr>
            <w:r w:rsidRPr="00190BAA">
              <w:rPr>
                <w:sz w:val="16"/>
                <w:szCs w:val="16"/>
              </w:rPr>
              <w:t xml:space="preserve">3.63% of GDP </w:t>
            </w:r>
          </w:p>
        </w:tc>
        <w:tc>
          <w:tcPr>
            <w:tcW w:w="1417" w:type="dxa"/>
          </w:tcPr>
          <w:p w14:paraId="435416AF" w14:textId="77777777" w:rsidR="00405A84" w:rsidRPr="00190BAA" w:rsidRDefault="00405A84" w:rsidP="00405A84">
            <w:pPr>
              <w:cnfStyle w:val="000000000000" w:firstRow="0" w:lastRow="0" w:firstColumn="0" w:lastColumn="0" w:oddVBand="0" w:evenVBand="0" w:oddHBand="0" w:evenHBand="0" w:firstRowFirstColumn="0" w:firstRowLastColumn="0" w:lastRowFirstColumn="0" w:lastRowLastColumn="0"/>
              <w:rPr>
                <w:sz w:val="16"/>
                <w:szCs w:val="16"/>
              </w:rPr>
            </w:pPr>
            <w:r w:rsidRPr="00190BAA">
              <w:rPr>
                <w:sz w:val="16"/>
                <w:szCs w:val="16"/>
              </w:rPr>
              <w:t>Vaccination, nutrition and environmental hygiene, medicine and medical supplies, maternal and child health</w:t>
            </w:r>
          </w:p>
        </w:tc>
        <w:tc>
          <w:tcPr>
            <w:tcW w:w="1843" w:type="dxa"/>
          </w:tcPr>
          <w:p w14:paraId="7BBB712C" w14:textId="338B672F" w:rsidR="00405A84" w:rsidRPr="00190BAA" w:rsidRDefault="00405A84" w:rsidP="00405A84">
            <w:pPr>
              <w:cnfStyle w:val="000000000000" w:firstRow="0" w:lastRow="0" w:firstColumn="0" w:lastColumn="0" w:oddVBand="0" w:evenVBand="0" w:oddHBand="0" w:evenHBand="0" w:firstRowFirstColumn="0" w:firstRowLastColumn="0" w:lastRowFirstColumn="0" w:lastRowLastColumn="0"/>
              <w:rPr>
                <w:sz w:val="16"/>
                <w:szCs w:val="16"/>
              </w:rPr>
            </w:pPr>
            <w:r w:rsidRPr="00190BAA">
              <w:rPr>
                <w:sz w:val="16"/>
                <w:szCs w:val="16"/>
              </w:rPr>
              <w:t xml:space="preserve">In different level of the health facilities there are different clinics </w:t>
            </w:r>
            <w:r w:rsidRPr="00190BAA">
              <w:rPr>
                <w:sz w:val="16"/>
                <w:szCs w:val="16"/>
              </w:rPr>
              <w:t>which</w:t>
            </w:r>
            <w:r w:rsidRPr="00190BAA">
              <w:rPr>
                <w:sz w:val="16"/>
                <w:szCs w:val="16"/>
              </w:rPr>
              <w:t xml:space="preserve"> are differed from the primary level to the tertiary level whereby most of time in the primary health facilities there are maternal and child health clinics, CTC </w:t>
            </w:r>
            <w:r w:rsidRPr="00190BAA">
              <w:rPr>
                <w:sz w:val="16"/>
                <w:szCs w:val="16"/>
              </w:rPr>
              <w:lastRenderedPageBreak/>
              <w:t xml:space="preserve">clinics, TB clinics while in the secondary and tertiary level they almost cover all other clinics for both communicable and </w:t>
            </w:r>
            <w:r w:rsidRPr="00190BAA">
              <w:rPr>
                <w:sz w:val="16"/>
                <w:szCs w:val="16"/>
              </w:rPr>
              <w:t>non-communicable</w:t>
            </w:r>
            <w:r w:rsidRPr="00190BAA">
              <w:rPr>
                <w:sz w:val="16"/>
                <w:szCs w:val="16"/>
              </w:rPr>
              <w:t xml:space="preserve"> diseases and the occupational therapy clinics.</w:t>
            </w:r>
          </w:p>
        </w:tc>
        <w:tc>
          <w:tcPr>
            <w:tcW w:w="1843" w:type="dxa"/>
          </w:tcPr>
          <w:p w14:paraId="174C441D" w14:textId="359A42A3" w:rsidR="00405A84" w:rsidRPr="00190BAA" w:rsidRDefault="00405A84" w:rsidP="00405A84">
            <w:pPr>
              <w:cnfStyle w:val="000000000000" w:firstRow="0" w:lastRow="0" w:firstColumn="0" w:lastColumn="0" w:oddVBand="0" w:evenVBand="0" w:oddHBand="0" w:evenHBand="0" w:firstRowFirstColumn="0" w:firstRowLastColumn="0" w:lastRowFirstColumn="0" w:lastRowLastColumn="0"/>
              <w:rPr>
                <w:sz w:val="16"/>
                <w:szCs w:val="16"/>
              </w:rPr>
            </w:pPr>
            <w:r w:rsidRPr="007526DC">
              <w:rPr>
                <w:sz w:val="16"/>
                <w:szCs w:val="16"/>
              </w:rPr>
              <w:lastRenderedPageBreak/>
              <w:t>All services are provided at health facilities at the same roof-no distribution for the preventive and curative hence there are different levels deals with health promotion, prevention, curative and rehabilitation services</w:t>
            </w:r>
          </w:p>
        </w:tc>
        <w:tc>
          <w:tcPr>
            <w:tcW w:w="1559" w:type="dxa"/>
          </w:tcPr>
          <w:p w14:paraId="75A2E5A8" w14:textId="19479DD4" w:rsidR="00405A84" w:rsidRPr="00190BAA" w:rsidRDefault="00405A84" w:rsidP="00405A84">
            <w:pPr>
              <w:cnfStyle w:val="000000000000" w:firstRow="0" w:lastRow="0" w:firstColumn="0" w:lastColumn="0" w:oddVBand="0" w:evenVBand="0" w:oddHBand="0" w:evenHBand="0" w:firstRowFirstColumn="0" w:firstRowLastColumn="0" w:lastRowFirstColumn="0" w:lastRowLastColumn="0"/>
              <w:rPr>
                <w:sz w:val="16"/>
                <w:szCs w:val="16"/>
              </w:rPr>
            </w:pPr>
            <w:r w:rsidRPr="007526DC">
              <w:rPr>
                <w:sz w:val="16"/>
                <w:szCs w:val="16"/>
              </w:rPr>
              <w:t xml:space="preserve">Refer to </w:t>
            </w:r>
            <w:r w:rsidRPr="007526DC">
              <w:rPr>
                <w:sz w:val="16"/>
                <w:szCs w:val="16"/>
              </w:rPr>
              <w:t>medium</w:t>
            </w:r>
            <w:r w:rsidRPr="007526DC">
              <w:rPr>
                <w:sz w:val="16"/>
                <w:szCs w:val="16"/>
              </w:rPr>
              <w:t xml:space="preserve"> term expenditure framework (found at ministry of health offices)</w:t>
            </w:r>
          </w:p>
        </w:tc>
        <w:tc>
          <w:tcPr>
            <w:tcW w:w="1763" w:type="dxa"/>
          </w:tcPr>
          <w:p w14:paraId="05514357" w14:textId="594C233B" w:rsidR="00405A84" w:rsidRPr="00190BAA" w:rsidRDefault="00405A84" w:rsidP="00405A84">
            <w:pPr>
              <w:cnfStyle w:val="000000000000" w:firstRow="0" w:lastRow="0" w:firstColumn="0" w:lastColumn="0" w:oddVBand="0" w:evenVBand="0" w:oddHBand="0" w:evenHBand="0" w:firstRowFirstColumn="0" w:firstRowLastColumn="0" w:lastRowFirstColumn="0" w:lastRowLastColumn="0"/>
              <w:rPr>
                <w:sz w:val="16"/>
                <w:szCs w:val="16"/>
              </w:rPr>
            </w:pPr>
            <w:r w:rsidRPr="007526DC">
              <w:rPr>
                <w:sz w:val="16"/>
                <w:szCs w:val="16"/>
              </w:rPr>
              <w:t>Monthly payment for the health care workers with different scale</w:t>
            </w:r>
          </w:p>
        </w:tc>
        <w:tc>
          <w:tcPr>
            <w:tcW w:w="1947" w:type="dxa"/>
          </w:tcPr>
          <w:p w14:paraId="7E9A9EA0" w14:textId="5C6A5099" w:rsidR="00405A84" w:rsidRPr="00190BAA" w:rsidRDefault="00405A84" w:rsidP="00405A84">
            <w:pPr>
              <w:cnfStyle w:val="000000000000" w:firstRow="0" w:lastRow="0" w:firstColumn="0" w:lastColumn="0" w:oddVBand="0" w:evenVBand="0" w:oddHBand="0" w:evenHBand="0" w:firstRowFirstColumn="0" w:firstRowLastColumn="0" w:lastRowFirstColumn="0" w:lastRowLastColumn="0"/>
              <w:rPr>
                <w:sz w:val="16"/>
                <w:szCs w:val="16"/>
              </w:rPr>
            </w:pPr>
            <w:r w:rsidRPr="00190BAA">
              <w:rPr>
                <w:sz w:val="16"/>
                <w:szCs w:val="16"/>
              </w:rPr>
              <w:t>All procurement is done at health facilities through Medical Store Department (MSD)</w:t>
            </w:r>
          </w:p>
        </w:tc>
        <w:tc>
          <w:tcPr>
            <w:tcW w:w="1454" w:type="dxa"/>
          </w:tcPr>
          <w:p w14:paraId="20B7546F" w14:textId="25F6C39C" w:rsidR="00405A84" w:rsidRPr="00190BAA" w:rsidRDefault="00405A84" w:rsidP="00405A84">
            <w:pPr>
              <w:cnfStyle w:val="000000000000" w:firstRow="0" w:lastRow="0" w:firstColumn="0" w:lastColumn="0" w:oddVBand="0" w:evenVBand="0" w:oddHBand="0" w:evenHBand="0" w:firstRowFirstColumn="0" w:firstRowLastColumn="0" w:lastRowFirstColumn="0" w:lastRowLastColumn="0"/>
              <w:rPr>
                <w:sz w:val="16"/>
                <w:szCs w:val="16"/>
              </w:rPr>
            </w:pPr>
            <w:r w:rsidRPr="00190BAA">
              <w:rPr>
                <w:sz w:val="16"/>
                <w:szCs w:val="16"/>
              </w:rPr>
              <w:t>Pillar one</w:t>
            </w:r>
            <w:r>
              <w:rPr>
                <w:sz w:val="16"/>
                <w:szCs w:val="16"/>
              </w:rPr>
              <w:t>:</w:t>
            </w:r>
            <w:r w:rsidRPr="00190BAA">
              <w:rPr>
                <w:sz w:val="16"/>
                <w:szCs w:val="16"/>
              </w:rPr>
              <w:t xml:space="preserve"> Build political support and grassroots demand for UHC at the country level to motivate policies and investments that aim to leave no one behind.</w:t>
            </w:r>
          </w:p>
          <w:p w14:paraId="342EF23A" w14:textId="4E73E49A" w:rsidR="00405A84" w:rsidRPr="00190BAA" w:rsidRDefault="00405A84" w:rsidP="00405A84">
            <w:pPr>
              <w:cnfStyle w:val="000000000000" w:firstRow="0" w:lastRow="0" w:firstColumn="0" w:lastColumn="0" w:oddVBand="0" w:evenVBand="0" w:oddHBand="0" w:evenHBand="0" w:firstRowFirstColumn="0" w:firstRowLastColumn="0" w:lastRowFirstColumn="0" w:lastRowLastColumn="0"/>
              <w:rPr>
                <w:sz w:val="16"/>
                <w:szCs w:val="16"/>
              </w:rPr>
            </w:pPr>
            <w:r w:rsidRPr="00190BAA">
              <w:rPr>
                <w:sz w:val="16"/>
                <w:szCs w:val="16"/>
              </w:rPr>
              <w:lastRenderedPageBreak/>
              <w:t>Pillar two</w:t>
            </w:r>
            <w:r>
              <w:rPr>
                <w:sz w:val="16"/>
                <w:szCs w:val="16"/>
              </w:rPr>
              <w:t>:</w:t>
            </w:r>
            <w:r w:rsidRPr="00190BAA">
              <w:rPr>
                <w:sz w:val="16"/>
                <w:szCs w:val="16"/>
              </w:rPr>
              <w:t xml:space="preserve"> Develop national action plans, define measurable results and celebrate steps forward.</w:t>
            </w:r>
          </w:p>
          <w:p w14:paraId="080F74FD" w14:textId="11B7E22F" w:rsidR="00405A84" w:rsidRPr="00190BAA" w:rsidRDefault="00405A84" w:rsidP="00405A84">
            <w:pPr>
              <w:cnfStyle w:val="000000000000" w:firstRow="0" w:lastRow="0" w:firstColumn="0" w:lastColumn="0" w:oddVBand="0" w:evenVBand="0" w:oddHBand="0" w:evenHBand="0" w:firstRowFirstColumn="0" w:firstRowLastColumn="0" w:lastRowFirstColumn="0" w:lastRowLastColumn="0"/>
              <w:rPr>
                <w:sz w:val="16"/>
                <w:szCs w:val="16"/>
              </w:rPr>
            </w:pPr>
            <w:r w:rsidRPr="00190BAA">
              <w:rPr>
                <w:sz w:val="16"/>
                <w:szCs w:val="16"/>
              </w:rPr>
              <w:t>Pillar three</w:t>
            </w:r>
            <w:r>
              <w:rPr>
                <w:sz w:val="16"/>
                <w:szCs w:val="16"/>
              </w:rPr>
              <w:t>:</w:t>
            </w:r>
            <w:r w:rsidRPr="00190BAA">
              <w:rPr>
                <w:sz w:val="16"/>
                <w:szCs w:val="16"/>
              </w:rPr>
              <w:t xml:space="preserve"> Support a broad, inclusive and cohesive advocacy community to maximise reach, coordination and impact of UHC advocacy.</w:t>
            </w:r>
          </w:p>
        </w:tc>
      </w:tr>
      <w:tr w:rsidR="00405A84" w:rsidRPr="00190BAA" w14:paraId="54F7E537" w14:textId="77777777" w:rsidTr="00DA1A71">
        <w:tc>
          <w:tcPr>
            <w:cnfStyle w:val="001000000000" w:firstRow="0" w:lastRow="0" w:firstColumn="1" w:lastColumn="0" w:oddVBand="0" w:evenVBand="0" w:oddHBand="0" w:evenHBand="0" w:firstRowFirstColumn="0" w:firstRowLastColumn="0" w:lastRowFirstColumn="0" w:lastRowLastColumn="0"/>
            <w:tcW w:w="988" w:type="dxa"/>
          </w:tcPr>
          <w:p w14:paraId="5D27DC5A" w14:textId="77777777" w:rsidR="00405A84" w:rsidRPr="00190BAA" w:rsidRDefault="00405A84" w:rsidP="00405A84">
            <w:pPr>
              <w:rPr>
                <w:sz w:val="16"/>
                <w:szCs w:val="16"/>
              </w:rPr>
            </w:pPr>
            <w:r w:rsidRPr="00190BAA">
              <w:rPr>
                <w:sz w:val="16"/>
                <w:szCs w:val="16"/>
              </w:rPr>
              <w:lastRenderedPageBreak/>
              <w:t>Zimbabwe</w:t>
            </w:r>
          </w:p>
        </w:tc>
        <w:tc>
          <w:tcPr>
            <w:tcW w:w="1134" w:type="dxa"/>
          </w:tcPr>
          <w:p w14:paraId="5D3D574A" w14:textId="77777777" w:rsidR="00405A84" w:rsidRPr="00190BAA" w:rsidRDefault="00405A84" w:rsidP="00405A84">
            <w:pPr>
              <w:cnfStyle w:val="000000000000" w:firstRow="0" w:lastRow="0" w:firstColumn="0" w:lastColumn="0" w:oddVBand="0" w:evenVBand="0" w:oddHBand="0" w:evenHBand="0" w:firstRowFirstColumn="0" w:firstRowLastColumn="0" w:lastRowFirstColumn="0" w:lastRowLastColumn="0"/>
              <w:rPr>
                <w:sz w:val="16"/>
                <w:szCs w:val="16"/>
              </w:rPr>
            </w:pPr>
            <w:r w:rsidRPr="00190BAA">
              <w:rPr>
                <w:sz w:val="16"/>
                <w:szCs w:val="16"/>
              </w:rPr>
              <w:t>Centralized to 3 levels of care</w:t>
            </w:r>
          </w:p>
          <w:p w14:paraId="154A8F9F" w14:textId="77777777" w:rsidR="00405A84" w:rsidRPr="00190BAA" w:rsidRDefault="00405A84" w:rsidP="00405A84">
            <w:pPr>
              <w:cnfStyle w:val="000000000000" w:firstRow="0" w:lastRow="0" w:firstColumn="0" w:lastColumn="0" w:oddVBand="0" w:evenVBand="0" w:oddHBand="0" w:evenHBand="0" w:firstRowFirstColumn="0" w:firstRowLastColumn="0" w:lastRowFirstColumn="0" w:lastRowLastColumn="0"/>
              <w:rPr>
                <w:sz w:val="16"/>
                <w:szCs w:val="16"/>
              </w:rPr>
            </w:pPr>
            <w:r w:rsidRPr="00190BAA">
              <w:rPr>
                <w:sz w:val="16"/>
                <w:szCs w:val="16"/>
              </w:rPr>
              <w:t xml:space="preserve">Between 10-15% of the </w:t>
            </w:r>
            <w:r w:rsidRPr="00190BAA">
              <w:rPr>
                <w:sz w:val="16"/>
                <w:szCs w:val="16"/>
              </w:rPr>
              <w:lastRenderedPageBreak/>
              <w:t>national budget.</w:t>
            </w:r>
          </w:p>
        </w:tc>
        <w:tc>
          <w:tcPr>
            <w:tcW w:w="1417" w:type="dxa"/>
          </w:tcPr>
          <w:p w14:paraId="58D85871" w14:textId="314E4EC0" w:rsidR="00405A84" w:rsidRPr="00190BAA" w:rsidRDefault="00405A84" w:rsidP="00405A84">
            <w:pPr>
              <w:cnfStyle w:val="000000000000" w:firstRow="0" w:lastRow="0" w:firstColumn="0" w:lastColumn="0" w:oddVBand="0" w:evenVBand="0" w:oddHBand="0" w:evenHBand="0" w:firstRowFirstColumn="0" w:firstRowLastColumn="0" w:lastRowFirstColumn="0" w:lastRowLastColumn="0"/>
              <w:rPr>
                <w:sz w:val="16"/>
                <w:szCs w:val="16"/>
              </w:rPr>
            </w:pPr>
            <w:r w:rsidRPr="00190BAA">
              <w:rPr>
                <w:sz w:val="16"/>
                <w:szCs w:val="16"/>
              </w:rPr>
              <w:lastRenderedPageBreak/>
              <w:t>Maternal and childcare, HIV/AIDs and TB.</w:t>
            </w:r>
          </w:p>
        </w:tc>
        <w:tc>
          <w:tcPr>
            <w:tcW w:w="1843" w:type="dxa"/>
          </w:tcPr>
          <w:p w14:paraId="0B9AC8B7" w14:textId="77777777" w:rsidR="00F21D52" w:rsidRPr="00F21D52" w:rsidRDefault="00F21D52" w:rsidP="00F21D52">
            <w:pPr>
              <w:cnfStyle w:val="000000000000" w:firstRow="0" w:lastRow="0" w:firstColumn="0" w:lastColumn="0" w:oddVBand="0" w:evenVBand="0" w:oddHBand="0" w:evenHBand="0" w:firstRowFirstColumn="0" w:firstRowLastColumn="0" w:lastRowFirstColumn="0" w:lastRowLastColumn="0"/>
              <w:rPr>
                <w:sz w:val="16"/>
                <w:szCs w:val="16"/>
              </w:rPr>
            </w:pPr>
            <w:r w:rsidRPr="00F21D52">
              <w:rPr>
                <w:sz w:val="16"/>
                <w:szCs w:val="16"/>
              </w:rPr>
              <w:t xml:space="preserve">The country is divided into Provinces, each province has different districts; In some provinces you will find a provincial hospital which </w:t>
            </w:r>
            <w:r w:rsidRPr="00F21D52">
              <w:rPr>
                <w:sz w:val="16"/>
                <w:szCs w:val="16"/>
              </w:rPr>
              <w:lastRenderedPageBreak/>
              <w:t xml:space="preserve">handles complicated cases, they refer to the Central hospitals if they fail to handle a case. </w:t>
            </w:r>
          </w:p>
          <w:p w14:paraId="31B41040" w14:textId="4C12DD63" w:rsidR="00405A84" w:rsidRPr="00190BAA" w:rsidRDefault="00F21D52" w:rsidP="00F21D52">
            <w:pPr>
              <w:cnfStyle w:val="000000000000" w:firstRow="0" w:lastRow="0" w:firstColumn="0" w:lastColumn="0" w:oddVBand="0" w:evenVBand="0" w:oddHBand="0" w:evenHBand="0" w:firstRowFirstColumn="0" w:firstRowLastColumn="0" w:lastRowFirstColumn="0" w:lastRowLastColumn="0"/>
              <w:rPr>
                <w:sz w:val="16"/>
                <w:szCs w:val="16"/>
              </w:rPr>
            </w:pPr>
            <w:r w:rsidRPr="00F21D52">
              <w:rPr>
                <w:sz w:val="16"/>
                <w:szCs w:val="16"/>
              </w:rPr>
              <w:t>There are also districts hospitals which provide secondary level of care and follow-up, they will be placed within the community.</w:t>
            </w:r>
          </w:p>
        </w:tc>
        <w:tc>
          <w:tcPr>
            <w:tcW w:w="1843" w:type="dxa"/>
          </w:tcPr>
          <w:p w14:paraId="155BBE24" w14:textId="08D347F7" w:rsidR="00F21D52" w:rsidRPr="00F21D52" w:rsidRDefault="00F21D52" w:rsidP="00F21D52">
            <w:pPr>
              <w:cnfStyle w:val="000000000000" w:firstRow="0" w:lastRow="0" w:firstColumn="0" w:lastColumn="0" w:oddVBand="0" w:evenVBand="0" w:oddHBand="0" w:evenHBand="0" w:firstRowFirstColumn="0" w:firstRowLastColumn="0" w:lastRowFirstColumn="0" w:lastRowLastColumn="0"/>
              <w:rPr>
                <w:sz w:val="16"/>
                <w:szCs w:val="16"/>
              </w:rPr>
            </w:pPr>
            <w:r w:rsidRPr="00F21D52">
              <w:rPr>
                <w:sz w:val="16"/>
                <w:szCs w:val="16"/>
              </w:rPr>
              <w:lastRenderedPageBreak/>
              <w:t xml:space="preserve">District </w:t>
            </w:r>
            <w:r w:rsidRPr="00F21D52">
              <w:rPr>
                <w:sz w:val="16"/>
                <w:szCs w:val="16"/>
              </w:rPr>
              <w:t>hospitals</w:t>
            </w:r>
            <w:r w:rsidRPr="00F21D52">
              <w:rPr>
                <w:sz w:val="16"/>
                <w:szCs w:val="16"/>
              </w:rPr>
              <w:t xml:space="preserve"> offer preventive care</w:t>
            </w:r>
          </w:p>
          <w:p w14:paraId="4DD11C9D" w14:textId="1ACD01DC" w:rsidR="00405A84" w:rsidRPr="00190BAA" w:rsidRDefault="00F21D52" w:rsidP="00F21D52">
            <w:pPr>
              <w:cnfStyle w:val="000000000000" w:firstRow="0" w:lastRow="0" w:firstColumn="0" w:lastColumn="0" w:oddVBand="0" w:evenVBand="0" w:oddHBand="0" w:evenHBand="0" w:firstRowFirstColumn="0" w:firstRowLastColumn="0" w:lastRowFirstColumn="0" w:lastRowLastColumn="0"/>
              <w:rPr>
                <w:sz w:val="16"/>
                <w:szCs w:val="16"/>
              </w:rPr>
            </w:pPr>
            <w:r w:rsidRPr="00F21D52">
              <w:rPr>
                <w:sz w:val="16"/>
                <w:szCs w:val="16"/>
              </w:rPr>
              <w:t>Provincial hospitals offer both preventive and curative care</w:t>
            </w:r>
            <w:r>
              <w:rPr>
                <w:sz w:val="16"/>
                <w:szCs w:val="16"/>
              </w:rPr>
              <w:t xml:space="preserve">. </w:t>
            </w:r>
            <w:r w:rsidRPr="00F21D52">
              <w:rPr>
                <w:sz w:val="16"/>
                <w:szCs w:val="16"/>
              </w:rPr>
              <w:t xml:space="preserve">Central </w:t>
            </w:r>
            <w:r w:rsidRPr="00F21D52">
              <w:rPr>
                <w:sz w:val="16"/>
                <w:szCs w:val="16"/>
              </w:rPr>
              <w:lastRenderedPageBreak/>
              <w:t>Hospitals offer curative care</w:t>
            </w:r>
          </w:p>
        </w:tc>
        <w:tc>
          <w:tcPr>
            <w:tcW w:w="1559" w:type="dxa"/>
          </w:tcPr>
          <w:p w14:paraId="6B4F573C" w14:textId="15863FB8" w:rsidR="00405A84" w:rsidRPr="00190BAA" w:rsidRDefault="00F21D52" w:rsidP="00405A84">
            <w:pPr>
              <w:cnfStyle w:val="000000000000" w:firstRow="0" w:lastRow="0" w:firstColumn="0" w:lastColumn="0" w:oddVBand="0" w:evenVBand="0" w:oddHBand="0" w:evenHBand="0" w:firstRowFirstColumn="0" w:firstRowLastColumn="0" w:lastRowFirstColumn="0" w:lastRowLastColumn="0"/>
              <w:rPr>
                <w:sz w:val="16"/>
                <w:szCs w:val="16"/>
              </w:rPr>
            </w:pPr>
            <w:r w:rsidRPr="00F21D52">
              <w:rPr>
                <w:sz w:val="16"/>
                <w:szCs w:val="16"/>
              </w:rPr>
              <w:lastRenderedPageBreak/>
              <w:t>Between 10-15% of the national budget. Usually falls far short of what is needed.</w:t>
            </w:r>
          </w:p>
        </w:tc>
        <w:tc>
          <w:tcPr>
            <w:tcW w:w="1763" w:type="dxa"/>
          </w:tcPr>
          <w:p w14:paraId="7D25FA0D" w14:textId="77777777" w:rsidR="00F21D52" w:rsidRPr="00F21D52" w:rsidRDefault="00F21D52" w:rsidP="00F21D52">
            <w:pPr>
              <w:cnfStyle w:val="000000000000" w:firstRow="0" w:lastRow="0" w:firstColumn="0" w:lastColumn="0" w:oddVBand="0" w:evenVBand="0" w:oddHBand="0" w:evenHBand="0" w:firstRowFirstColumn="0" w:firstRowLastColumn="0" w:lastRowFirstColumn="0" w:lastRowLastColumn="0"/>
              <w:rPr>
                <w:sz w:val="16"/>
                <w:szCs w:val="16"/>
              </w:rPr>
            </w:pPr>
            <w:r w:rsidRPr="00F21D52">
              <w:rPr>
                <w:sz w:val="16"/>
                <w:szCs w:val="16"/>
              </w:rPr>
              <w:t>Health professionals working for the small community clinics are paid by the City Municipality.</w:t>
            </w:r>
          </w:p>
          <w:p w14:paraId="5DD279FA" w14:textId="34F6CCA5" w:rsidR="00405A84" w:rsidRPr="00190BAA" w:rsidRDefault="00F21D52" w:rsidP="00F21D52">
            <w:pPr>
              <w:cnfStyle w:val="000000000000" w:firstRow="0" w:lastRow="0" w:firstColumn="0" w:lastColumn="0" w:oddVBand="0" w:evenVBand="0" w:oddHBand="0" w:evenHBand="0" w:firstRowFirstColumn="0" w:firstRowLastColumn="0" w:lastRowFirstColumn="0" w:lastRowLastColumn="0"/>
              <w:rPr>
                <w:sz w:val="16"/>
                <w:szCs w:val="16"/>
              </w:rPr>
            </w:pPr>
            <w:r w:rsidRPr="00F21D52">
              <w:rPr>
                <w:sz w:val="16"/>
                <w:szCs w:val="16"/>
              </w:rPr>
              <w:lastRenderedPageBreak/>
              <w:t>Health workers at provincial and central level are paid by the Ministry of Health.</w:t>
            </w:r>
          </w:p>
        </w:tc>
        <w:tc>
          <w:tcPr>
            <w:tcW w:w="1947" w:type="dxa"/>
          </w:tcPr>
          <w:p w14:paraId="623224F9" w14:textId="199103E6" w:rsidR="00405A84" w:rsidRPr="00190BAA" w:rsidRDefault="00405A84" w:rsidP="00405A84">
            <w:pPr>
              <w:cnfStyle w:val="000000000000" w:firstRow="0" w:lastRow="0" w:firstColumn="0" w:lastColumn="0" w:oddVBand="0" w:evenVBand="0" w:oddHBand="0" w:evenHBand="0" w:firstRowFirstColumn="0" w:firstRowLastColumn="0" w:lastRowFirstColumn="0" w:lastRowLastColumn="0"/>
              <w:rPr>
                <w:sz w:val="16"/>
                <w:szCs w:val="16"/>
              </w:rPr>
            </w:pPr>
            <w:r w:rsidRPr="00190BAA">
              <w:rPr>
                <w:sz w:val="16"/>
                <w:szCs w:val="16"/>
              </w:rPr>
              <w:lastRenderedPageBreak/>
              <w:t xml:space="preserve">Procurement is decentralized; each facility is allocated a budget from the Ministry of Health and purchase their own requirements.  There is a </w:t>
            </w:r>
            <w:r w:rsidRPr="00190BAA">
              <w:rPr>
                <w:sz w:val="16"/>
                <w:szCs w:val="16"/>
              </w:rPr>
              <w:lastRenderedPageBreak/>
              <w:t>national pharmaceutical company, which procures essential medicines for the whole country and distributes.</w:t>
            </w:r>
          </w:p>
        </w:tc>
        <w:tc>
          <w:tcPr>
            <w:tcW w:w="1454" w:type="dxa"/>
          </w:tcPr>
          <w:p w14:paraId="04B38EED" w14:textId="1796EE03" w:rsidR="00405A84" w:rsidRPr="00F21D52" w:rsidRDefault="00F21D52" w:rsidP="00F21D5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lastRenderedPageBreak/>
              <w:t>-</w:t>
            </w:r>
          </w:p>
        </w:tc>
      </w:tr>
    </w:tbl>
    <w:p w14:paraId="452144A0" w14:textId="77777777" w:rsidR="00DC2062" w:rsidRPr="00892867" w:rsidRDefault="00DC2062"/>
    <w:p w14:paraId="28527934" w14:textId="77777777" w:rsidR="00892867" w:rsidRPr="00430B0A" w:rsidRDefault="00892867" w:rsidP="00892867">
      <w:pPr>
        <w:rPr>
          <w:sz w:val="20"/>
          <w:szCs w:val="20"/>
        </w:rPr>
      </w:pPr>
      <w:r w:rsidRPr="00430B0A">
        <w:rPr>
          <w:sz w:val="20"/>
          <w:szCs w:val="20"/>
        </w:rPr>
        <w:t>CBHI - Community-based health insurance</w:t>
      </w:r>
    </w:p>
    <w:p w14:paraId="7F0099E0" w14:textId="77777777" w:rsidR="00892867" w:rsidRPr="00430B0A" w:rsidRDefault="00892867">
      <w:pPr>
        <w:rPr>
          <w:sz w:val="20"/>
          <w:szCs w:val="20"/>
        </w:rPr>
      </w:pPr>
      <w:r w:rsidRPr="00430B0A">
        <w:rPr>
          <w:sz w:val="20"/>
          <w:szCs w:val="20"/>
        </w:rPr>
        <w:t>CDs – Communicable diseases</w:t>
      </w:r>
    </w:p>
    <w:p w14:paraId="551C2C59" w14:textId="77777777" w:rsidR="00430B0A" w:rsidRDefault="00430B0A">
      <w:pPr>
        <w:rPr>
          <w:sz w:val="20"/>
          <w:szCs w:val="20"/>
        </w:rPr>
      </w:pPr>
      <w:r w:rsidRPr="00430B0A">
        <w:rPr>
          <w:sz w:val="20"/>
          <w:szCs w:val="20"/>
        </w:rPr>
        <w:t>CVDs – Cardiovascular diseases</w:t>
      </w:r>
    </w:p>
    <w:p w14:paraId="34DE237B" w14:textId="77777777" w:rsidR="00833751" w:rsidRDefault="00833751">
      <w:pPr>
        <w:rPr>
          <w:sz w:val="20"/>
          <w:szCs w:val="20"/>
        </w:rPr>
      </w:pPr>
      <w:r>
        <w:rPr>
          <w:sz w:val="20"/>
          <w:szCs w:val="20"/>
        </w:rPr>
        <w:t xml:space="preserve">MoH – Ministry of Health </w:t>
      </w:r>
    </w:p>
    <w:p w14:paraId="4903F4A8" w14:textId="77777777" w:rsidR="00892867" w:rsidRDefault="00892867">
      <w:pPr>
        <w:rPr>
          <w:sz w:val="20"/>
          <w:szCs w:val="20"/>
        </w:rPr>
      </w:pPr>
      <w:r w:rsidRPr="00430B0A">
        <w:rPr>
          <w:sz w:val="20"/>
          <w:szCs w:val="20"/>
        </w:rPr>
        <w:t>NCDs – non-Communicable diseases</w:t>
      </w:r>
    </w:p>
    <w:p w14:paraId="37CDBC1B" w14:textId="77777777" w:rsidR="00C57E0F" w:rsidRDefault="00C57E0F">
      <w:pPr>
        <w:rPr>
          <w:sz w:val="20"/>
          <w:szCs w:val="20"/>
        </w:rPr>
      </w:pPr>
      <w:r>
        <w:rPr>
          <w:sz w:val="20"/>
          <w:szCs w:val="20"/>
        </w:rPr>
        <w:t xml:space="preserve">NDoH – National Department of Health </w:t>
      </w:r>
    </w:p>
    <w:p w14:paraId="6AB620F0" w14:textId="77777777" w:rsidR="003E5F94" w:rsidRPr="00430B0A" w:rsidRDefault="003E5F94">
      <w:pPr>
        <w:rPr>
          <w:sz w:val="20"/>
          <w:szCs w:val="20"/>
        </w:rPr>
      </w:pPr>
      <w:r>
        <w:rPr>
          <w:sz w:val="20"/>
          <w:szCs w:val="20"/>
        </w:rPr>
        <w:t>NHIS – National Health Information System</w:t>
      </w:r>
    </w:p>
    <w:p w14:paraId="681A7BD0" w14:textId="77777777" w:rsidR="00892867" w:rsidRPr="00430B0A" w:rsidRDefault="00892867">
      <w:pPr>
        <w:rPr>
          <w:sz w:val="20"/>
          <w:szCs w:val="20"/>
        </w:rPr>
      </w:pPr>
      <w:r w:rsidRPr="00430B0A">
        <w:rPr>
          <w:sz w:val="20"/>
          <w:szCs w:val="20"/>
        </w:rPr>
        <w:t>OOP – out-of-pocket</w:t>
      </w:r>
    </w:p>
    <w:p w14:paraId="5B0CD897" w14:textId="77777777" w:rsidR="00430B0A" w:rsidRDefault="00430B0A">
      <w:pPr>
        <w:rPr>
          <w:sz w:val="20"/>
          <w:szCs w:val="20"/>
        </w:rPr>
      </w:pPr>
      <w:r w:rsidRPr="00430B0A">
        <w:rPr>
          <w:sz w:val="20"/>
          <w:szCs w:val="20"/>
        </w:rPr>
        <w:t xml:space="preserve">TB </w:t>
      </w:r>
      <w:r w:rsidR="005724A2">
        <w:rPr>
          <w:sz w:val="20"/>
          <w:szCs w:val="20"/>
        </w:rPr>
        <w:t>–</w:t>
      </w:r>
      <w:r w:rsidRPr="00430B0A">
        <w:rPr>
          <w:sz w:val="20"/>
          <w:szCs w:val="20"/>
        </w:rPr>
        <w:t xml:space="preserve"> tuberculosis</w:t>
      </w:r>
    </w:p>
    <w:p w14:paraId="59531AC9" w14:textId="6D09A0B5" w:rsidR="00734C87" w:rsidRDefault="00734C87">
      <w:pPr>
        <w:rPr>
          <w:sz w:val="20"/>
          <w:szCs w:val="20"/>
        </w:rPr>
      </w:pPr>
    </w:p>
    <w:p w14:paraId="256743C8" w14:textId="77777777" w:rsidR="00734C87" w:rsidRDefault="00734C87">
      <w:pPr>
        <w:spacing w:line="240" w:lineRule="auto"/>
        <w:rPr>
          <w:sz w:val="20"/>
          <w:szCs w:val="20"/>
        </w:rPr>
      </w:pPr>
      <w:r>
        <w:rPr>
          <w:sz w:val="20"/>
          <w:szCs w:val="20"/>
        </w:rPr>
        <w:br w:type="page"/>
      </w:r>
    </w:p>
    <w:p w14:paraId="781119C9" w14:textId="77777777" w:rsidR="00734C87" w:rsidRDefault="00734C87">
      <w:pPr>
        <w:rPr>
          <w:sz w:val="20"/>
          <w:szCs w:val="20"/>
        </w:rPr>
        <w:sectPr w:rsidR="00734C87" w:rsidSect="003D78D3">
          <w:pgSz w:w="16838" w:h="11906" w:orient="landscape"/>
          <w:pgMar w:top="1440" w:right="1440" w:bottom="1440" w:left="1440" w:header="708" w:footer="708" w:gutter="0"/>
          <w:cols w:space="708"/>
          <w:docGrid w:linePitch="360"/>
        </w:sectPr>
      </w:pPr>
    </w:p>
    <w:p w14:paraId="0483ECFD" w14:textId="59AAD0D4" w:rsidR="00734C87" w:rsidRPr="000142DF" w:rsidRDefault="00734C87" w:rsidP="00734C87">
      <w:pPr>
        <w:rPr>
          <w:lang w:val="en-ZA"/>
        </w:rPr>
      </w:pPr>
      <w:r w:rsidRPr="000142DF">
        <w:rPr>
          <w:lang w:val="en-ZA"/>
        </w:rPr>
        <w:lastRenderedPageBreak/>
        <w:t xml:space="preserve">Supplementary Table 3 </w:t>
      </w:r>
      <w:r w:rsidRPr="000142DF">
        <w:rPr>
          <w:rFonts w:eastAsia="Calibri"/>
          <w:color w:val="000000"/>
          <w:lang w:val="en-ZA"/>
        </w:rPr>
        <w:t>Community-based health insurance (CBHI) schemes</w:t>
      </w:r>
      <w:r w:rsidR="0008459B">
        <w:rPr>
          <w:rFonts w:eastAsia="Calibri"/>
          <w:color w:val="000000"/>
          <w:lang w:val="en-ZA"/>
        </w:rPr>
        <w:t xml:space="preserve"> (covering </w:t>
      </w:r>
      <w:r w:rsidR="003247FD">
        <w:rPr>
          <w:rFonts w:eastAsia="Calibri"/>
          <w:color w:val="000000"/>
          <w:lang w:val="en-ZA"/>
        </w:rPr>
        <w:t xml:space="preserve">Part A – </w:t>
      </w:r>
      <w:proofErr w:type="spellStart"/>
      <w:r w:rsidR="00982BA5">
        <w:rPr>
          <w:rFonts w:eastAsia="Calibri"/>
          <w:color w:val="000000"/>
          <w:lang w:val="en-ZA"/>
        </w:rPr>
        <w:t>B</w:t>
      </w:r>
      <w:r w:rsidR="003247FD">
        <w:rPr>
          <w:rFonts w:eastAsia="Calibri"/>
          <w:color w:val="000000"/>
          <w:lang w:val="en-ZA"/>
        </w:rPr>
        <w:t>Q</w:t>
      </w:r>
      <w:r w:rsidR="0008459B">
        <w:rPr>
          <w:rFonts w:eastAsia="Calibri"/>
          <w:color w:val="000000"/>
          <w:lang w:val="en-ZA"/>
        </w:rPr>
        <w:t>uestion</w:t>
      </w:r>
      <w:proofErr w:type="spellEnd"/>
      <w:r w:rsidR="003247FD">
        <w:rPr>
          <w:rFonts w:eastAsia="Calibri"/>
          <w:color w:val="000000"/>
          <w:lang w:val="en-ZA"/>
        </w:rPr>
        <w:t xml:space="preserve"> 2: </w:t>
      </w:r>
      <w:r w:rsidR="003247FD" w:rsidRPr="003247FD">
        <w:rPr>
          <w:rFonts w:eastAsia="Calibri"/>
          <w:color w:val="000000"/>
          <w:lang w:val="en-ZA"/>
        </w:rPr>
        <w:t>Do you have public insurance coverage? What does it cover? If no, how are health services paid for?</w:t>
      </w:r>
      <w:r w:rsidR="0008459B">
        <w:rPr>
          <w:rFonts w:eastAsia="Calibri"/>
          <w:color w:val="000000"/>
          <w:lang w:val="en-ZA"/>
        </w:rPr>
        <w:t>)</w:t>
      </w:r>
    </w:p>
    <w:p w14:paraId="3FCE6BC8" w14:textId="48E80C0B" w:rsidR="00734C87" w:rsidRPr="00734C87" w:rsidRDefault="00734C87">
      <w:pPr>
        <w:rPr>
          <w:sz w:val="20"/>
          <w:szCs w:val="20"/>
          <w:lang w:val="en-ZA"/>
        </w:rPr>
      </w:pPr>
    </w:p>
    <w:tbl>
      <w:tblPr>
        <w:tblStyle w:val="TableGridLight"/>
        <w:tblW w:w="0" w:type="auto"/>
        <w:tblLook w:val="04A0" w:firstRow="1" w:lastRow="0" w:firstColumn="1" w:lastColumn="0" w:noHBand="0" w:noVBand="1"/>
      </w:tblPr>
      <w:tblGrid>
        <w:gridCol w:w="1974"/>
        <w:gridCol w:w="6952"/>
      </w:tblGrid>
      <w:tr w:rsidR="00734C87" w:rsidRPr="003247FD" w14:paraId="0905488E" w14:textId="77777777" w:rsidTr="003247FD">
        <w:tc>
          <w:tcPr>
            <w:tcW w:w="1974" w:type="dxa"/>
          </w:tcPr>
          <w:p w14:paraId="16C90FE7" w14:textId="77777777" w:rsidR="00734C87" w:rsidRPr="003247FD" w:rsidRDefault="00734C87" w:rsidP="00663BBA">
            <w:pPr>
              <w:spacing w:line="360" w:lineRule="auto"/>
              <w:jc w:val="both"/>
              <w:rPr>
                <w:rFonts w:eastAsia="Calibri"/>
                <w:b/>
                <w:bCs/>
                <w:color w:val="000000"/>
                <w:sz w:val="24"/>
                <w:lang w:val="en-ZA"/>
              </w:rPr>
            </w:pPr>
            <w:r w:rsidRPr="003247FD">
              <w:rPr>
                <w:rFonts w:eastAsia="Calibri"/>
                <w:b/>
                <w:bCs/>
                <w:color w:val="000000"/>
                <w:sz w:val="24"/>
                <w:lang w:val="en-ZA"/>
              </w:rPr>
              <w:t>Countries</w:t>
            </w:r>
          </w:p>
        </w:tc>
        <w:tc>
          <w:tcPr>
            <w:tcW w:w="6952" w:type="dxa"/>
          </w:tcPr>
          <w:p w14:paraId="3A73D6D4" w14:textId="77777777" w:rsidR="00734C87" w:rsidRPr="003247FD" w:rsidRDefault="00734C87" w:rsidP="00663BBA">
            <w:pPr>
              <w:spacing w:line="360" w:lineRule="auto"/>
              <w:jc w:val="both"/>
              <w:rPr>
                <w:rFonts w:eastAsia="Calibri"/>
                <w:b/>
                <w:bCs/>
                <w:color w:val="000000"/>
                <w:sz w:val="24"/>
                <w:lang w:val="en-ZA"/>
              </w:rPr>
            </w:pPr>
            <w:r w:rsidRPr="003247FD">
              <w:rPr>
                <w:rFonts w:eastAsia="Calibri"/>
                <w:b/>
                <w:bCs/>
                <w:color w:val="000000"/>
                <w:sz w:val="24"/>
                <w:lang w:val="en-ZA"/>
              </w:rPr>
              <w:t>Health insurance coverage</w:t>
            </w:r>
          </w:p>
        </w:tc>
      </w:tr>
      <w:tr w:rsidR="00734C87" w:rsidRPr="003247FD" w14:paraId="028B3CEF" w14:textId="77777777" w:rsidTr="003247FD">
        <w:tc>
          <w:tcPr>
            <w:tcW w:w="1974" w:type="dxa"/>
          </w:tcPr>
          <w:p w14:paraId="2ABD1248" w14:textId="6B3B2004" w:rsidR="00734C87" w:rsidRPr="003247FD" w:rsidRDefault="0008459B" w:rsidP="00663BBA">
            <w:pPr>
              <w:spacing w:line="360" w:lineRule="auto"/>
              <w:jc w:val="both"/>
              <w:rPr>
                <w:rFonts w:eastAsia="Calibri"/>
                <w:color w:val="000000"/>
                <w:szCs w:val="22"/>
                <w:lang w:val="en-ZA"/>
              </w:rPr>
            </w:pPr>
            <w:r w:rsidRPr="003247FD">
              <w:rPr>
                <w:rFonts w:eastAsia="Calibri"/>
                <w:color w:val="000000"/>
                <w:szCs w:val="22"/>
                <w:lang w:val="en-ZA"/>
              </w:rPr>
              <w:t>Cameroon</w:t>
            </w:r>
          </w:p>
        </w:tc>
        <w:tc>
          <w:tcPr>
            <w:tcW w:w="6952" w:type="dxa"/>
          </w:tcPr>
          <w:p w14:paraId="60E41333" w14:textId="77777777" w:rsidR="0008459B" w:rsidRPr="0008459B" w:rsidRDefault="0008459B" w:rsidP="0008459B">
            <w:pPr>
              <w:shd w:val="clear" w:color="auto" w:fill="FFFFFF"/>
              <w:spacing w:line="276" w:lineRule="auto"/>
              <w:jc w:val="both"/>
              <w:rPr>
                <w:rFonts w:eastAsia="Calibri"/>
                <w:color w:val="000000"/>
                <w:szCs w:val="22"/>
              </w:rPr>
            </w:pPr>
            <w:r w:rsidRPr="0008459B">
              <w:rPr>
                <w:rFonts w:eastAsia="Calibri"/>
                <w:color w:val="000000"/>
                <w:szCs w:val="22"/>
              </w:rPr>
              <w:t>Payments are mostly out of pocket</w:t>
            </w:r>
          </w:p>
          <w:p w14:paraId="32730B74" w14:textId="58F5EEE1" w:rsidR="0008459B" w:rsidRPr="003247FD" w:rsidRDefault="0008459B" w:rsidP="00663BBA">
            <w:pPr>
              <w:shd w:val="clear" w:color="auto" w:fill="FFFFFF"/>
              <w:spacing w:line="276" w:lineRule="auto"/>
              <w:jc w:val="both"/>
              <w:rPr>
                <w:rFonts w:eastAsia="Calibri"/>
                <w:color w:val="000000"/>
                <w:szCs w:val="22"/>
                <w:lang w:val="en-ZA"/>
              </w:rPr>
            </w:pPr>
            <w:r w:rsidRPr="003247FD">
              <w:rPr>
                <w:rFonts w:eastAsia="Calibri"/>
                <w:color w:val="000000"/>
                <w:szCs w:val="22"/>
              </w:rPr>
              <w:t>No public insurance coverage</w:t>
            </w:r>
          </w:p>
        </w:tc>
      </w:tr>
      <w:tr w:rsidR="00734C87" w:rsidRPr="003247FD" w14:paraId="5F9AB6C7" w14:textId="77777777" w:rsidTr="003247FD">
        <w:tc>
          <w:tcPr>
            <w:tcW w:w="1974" w:type="dxa"/>
          </w:tcPr>
          <w:p w14:paraId="32AD3D7E" w14:textId="77777777" w:rsidR="00734C87" w:rsidRPr="003247FD" w:rsidRDefault="00734C87" w:rsidP="00663BBA">
            <w:pPr>
              <w:spacing w:line="360" w:lineRule="auto"/>
              <w:jc w:val="both"/>
              <w:rPr>
                <w:rFonts w:eastAsia="Calibri"/>
                <w:color w:val="000000"/>
                <w:szCs w:val="22"/>
                <w:lang w:val="en-ZA"/>
              </w:rPr>
            </w:pPr>
            <w:r w:rsidRPr="003247FD">
              <w:rPr>
                <w:rFonts w:eastAsia="Calibri"/>
                <w:color w:val="000000"/>
                <w:szCs w:val="22"/>
                <w:lang w:val="en-ZA"/>
              </w:rPr>
              <w:t>Ethiopia</w:t>
            </w:r>
          </w:p>
        </w:tc>
        <w:tc>
          <w:tcPr>
            <w:tcW w:w="6952" w:type="dxa"/>
          </w:tcPr>
          <w:p w14:paraId="3B1CEC1C" w14:textId="77777777" w:rsidR="00734C87" w:rsidRPr="003247FD" w:rsidRDefault="00734C87" w:rsidP="003247FD">
            <w:pPr>
              <w:shd w:val="clear" w:color="auto" w:fill="FFFFFF"/>
              <w:spacing w:line="276" w:lineRule="auto"/>
              <w:rPr>
                <w:rFonts w:eastAsia="Calibri"/>
                <w:color w:val="000000"/>
                <w:szCs w:val="22"/>
                <w:lang w:val="en-ZA"/>
              </w:rPr>
            </w:pPr>
            <w:r w:rsidRPr="003247FD">
              <w:rPr>
                <w:rFonts w:eastAsia="Calibri"/>
                <w:color w:val="000000"/>
                <w:szCs w:val="22"/>
                <w:lang w:val="en-ZA"/>
              </w:rPr>
              <w:t>CBHI</w:t>
            </w:r>
            <w:r w:rsidRPr="003247FD">
              <w:rPr>
                <w:rFonts w:eastAsia="Calibri"/>
                <w:i/>
                <w:iCs/>
                <w:color w:val="000000"/>
                <w:szCs w:val="22"/>
                <w:lang w:val="en-ZA"/>
              </w:rPr>
              <w:t xml:space="preserve"> </w:t>
            </w:r>
            <w:r w:rsidRPr="003247FD">
              <w:rPr>
                <w:rFonts w:eastAsia="Calibri"/>
                <w:color w:val="000000"/>
                <w:szCs w:val="22"/>
                <w:lang w:val="en-ZA"/>
              </w:rPr>
              <w:t xml:space="preserve">primarily covers essential health service packages at the health central level. The benefits include both inpatient and outpatient services. A study carried out in 2018 showed that all rural households are not enrolled in </w:t>
            </w:r>
            <w:proofErr w:type="gramStart"/>
            <w:r w:rsidRPr="003247FD">
              <w:rPr>
                <w:rFonts w:eastAsia="Calibri"/>
                <w:color w:val="000000"/>
                <w:szCs w:val="22"/>
                <w:lang w:val="en-ZA"/>
              </w:rPr>
              <w:t>CBHI.</w:t>
            </w:r>
            <w:r w:rsidRPr="003247FD">
              <w:rPr>
                <w:rFonts w:eastAsia="Calibri"/>
                <w:color w:val="000000"/>
                <w:szCs w:val="22"/>
                <w:vertAlign w:val="superscript"/>
                <w:lang w:val="en-ZA"/>
              </w:rPr>
              <w:t>*</w:t>
            </w:r>
            <w:proofErr w:type="gramEnd"/>
            <w:r w:rsidRPr="003247FD">
              <w:rPr>
                <w:rFonts w:eastAsia="Calibri"/>
                <w:color w:val="000000"/>
                <w:szCs w:val="22"/>
                <w:lang w:val="en-ZA"/>
              </w:rPr>
              <w:t xml:space="preserve"> CBHI is a targeted subsidy to the poor households. In Ethiopia the CBHI scheme payment per year to enrol in CBHI is less than $10 and therefore even affordable to the poorest. The study shows that utilization of health services among insured households in CBHI was higher. To enhance community health insurance enrolment, it is important to consider factors like travel time to the nearest health institution, perceived quality of care and healthcare cost.</w:t>
            </w:r>
          </w:p>
        </w:tc>
      </w:tr>
      <w:tr w:rsidR="003247FD" w:rsidRPr="003247FD" w14:paraId="7D5D5D03" w14:textId="77777777" w:rsidTr="003247FD">
        <w:tc>
          <w:tcPr>
            <w:tcW w:w="1974" w:type="dxa"/>
          </w:tcPr>
          <w:p w14:paraId="49894F47" w14:textId="77777777" w:rsidR="00734C87" w:rsidRPr="003247FD" w:rsidRDefault="00734C87" w:rsidP="00663BBA">
            <w:pPr>
              <w:spacing w:line="360" w:lineRule="auto"/>
              <w:jc w:val="both"/>
              <w:rPr>
                <w:rFonts w:eastAsia="Calibri"/>
                <w:color w:val="000000"/>
                <w:szCs w:val="22"/>
                <w:lang w:val="en-ZA"/>
              </w:rPr>
            </w:pPr>
            <w:r w:rsidRPr="003247FD">
              <w:rPr>
                <w:rFonts w:eastAsia="Calibri"/>
                <w:color w:val="000000"/>
                <w:szCs w:val="22"/>
                <w:lang w:val="en-ZA"/>
              </w:rPr>
              <w:t xml:space="preserve">Kenya </w:t>
            </w:r>
          </w:p>
        </w:tc>
        <w:tc>
          <w:tcPr>
            <w:tcW w:w="6952" w:type="dxa"/>
          </w:tcPr>
          <w:p w14:paraId="33B3374D" w14:textId="77777777" w:rsidR="00734C87" w:rsidRPr="003247FD" w:rsidRDefault="00734C87" w:rsidP="003247FD">
            <w:pPr>
              <w:shd w:val="clear" w:color="auto" w:fill="FFFFFF"/>
              <w:rPr>
                <w:rFonts w:eastAsia="Calibri"/>
                <w:color w:val="000000"/>
                <w:szCs w:val="22"/>
                <w:lang w:val="en-ZA"/>
              </w:rPr>
            </w:pPr>
            <w:r w:rsidRPr="003247FD">
              <w:rPr>
                <w:rFonts w:eastAsia="Calibri"/>
                <w:szCs w:val="22"/>
                <w:lang w:val="en-ZA"/>
              </w:rPr>
              <w:t>Public are covered under the National Hospital Insurance fund. The fund generates cash through statutory deductions from registered members aged 18 years and above who earn at least 1000 Kenya shilling monthly.</w:t>
            </w:r>
          </w:p>
        </w:tc>
      </w:tr>
      <w:tr w:rsidR="00405A84" w:rsidRPr="003247FD" w14:paraId="5609468F" w14:textId="77777777" w:rsidTr="003247FD">
        <w:tc>
          <w:tcPr>
            <w:tcW w:w="1974" w:type="dxa"/>
          </w:tcPr>
          <w:p w14:paraId="3B4F62A5" w14:textId="661B06B7" w:rsidR="00405A84" w:rsidRPr="003247FD" w:rsidRDefault="00405A84" w:rsidP="00405A84">
            <w:pPr>
              <w:spacing w:line="360" w:lineRule="auto"/>
              <w:jc w:val="both"/>
              <w:rPr>
                <w:rFonts w:eastAsia="Calibri"/>
                <w:color w:val="000000"/>
                <w:szCs w:val="22"/>
                <w:lang w:val="en-ZA"/>
              </w:rPr>
            </w:pPr>
            <w:r>
              <w:rPr>
                <w:rFonts w:eastAsia="Calibri"/>
                <w:color w:val="000000"/>
                <w:szCs w:val="22"/>
                <w:lang w:val="en-ZA"/>
              </w:rPr>
              <w:t>Malawi</w:t>
            </w:r>
          </w:p>
        </w:tc>
        <w:tc>
          <w:tcPr>
            <w:tcW w:w="6952" w:type="dxa"/>
          </w:tcPr>
          <w:p w14:paraId="6F882BE8" w14:textId="08BD27B9" w:rsidR="00405A84" w:rsidRPr="003247FD" w:rsidRDefault="00405A84" w:rsidP="00405A84">
            <w:pPr>
              <w:shd w:val="clear" w:color="auto" w:fill="FFFFFF"/>
              <w:rPr>
                <w:rFonts w:eastAsia="Calibri"/>
                <w:szCs w:val="22"/>
                <w:lang w:val="en-ZA"/>
              </w:rPr>
            </w:pPr>
            <w:r w:rsidRPr="00405A84">
              <w:rPr>
                <w:rFonts w:eastAsia="Calibri"/>
                <w:szCs w:val="22"/>
                <w:lang w:val="en-ZA"/>
              </w:rPr>
              <w:t>Public health care service is free, any additional service is paid out of pocket. However, those that have private insurance cover from various insurance companies seek health care from private hospitals that allow the insurance covers</w:t>
            </w:r>
          </w:p>
        </w:tc>
      </w:tr>
      <w:tr w:rsidR="00405A84" w:rsidRPr="003247FD" w14:paraId="5160D08A" w14:textId="77777777" w:rsidTr="003247FD">
        <w:tc>
          <w:tcPr>
            <w:tcW w:w="1974" w:type="dxa"/>
          </w:tcPr>
          <w:p w14:paraId="01C62658" w14:textId="77777777" w:rsidR="00405A84" w:rsidRPr="003247FD" w:rsidRDefault="00405A84" w:rsidP="00405A84">
            <w:pPr>
              <w:spacing w:line="360" w:lineRule="auto"/>
              <w:jc w:val="both"/>
              <w:rPr>
                <w:rFonts w:eastAsia="Calibri"/>
                <w:color w:val="000000"/>
                <w:szCs w:val="22"/>
                <w:lang w:val="en-ZA"/>
              </w:rPr>
            </w:pPr>
            <w:r w:rsidRPr="003247FD">
              <w:rPr>
                <w:rFonts w:eastAsia="Calibri"/>
                <w:color w:val="000000"/>
                <w:szCs w:val="22"/>
                <w:lang w:val="en-ZA"/>
              </w:rPr>
              <w:t xml:space="preserve">Nigeria </w:t>
            </w:r>
          </w:p>
        </w:tc>
        <w:tc>
          <w:tcPr>
            <w:tcW w:w="6952" w:type="dxa"/>
          </w:tcPr>
          <w:p w14:paraId="29B9A0F6" w14:textId="77777777" w:rsidR="00405A84" w:rsidRPr="003247FD" w:rsidRDefault="00405A84" w:rsidP="00405A84">
            <w:pPr>
              <w:shd w:val="clear" w:color="auto" w:fill="FFFFFF"/>
              <w:rPr>
                <w:rFonts w:eastAsia="Calibri"/>
                <w:color w:val="000000"/>
                <w:szCs w:val="22"/>
                <w:lang w:val="en-ZA"/>
              </w:rPr>
            </w:pPr>
            <w:r w:rsidRPr="003247FD">
              <w:rPr>
                <w:rFonts w:eastAsia="Calibri"/>
                <w:bCs/>
                <w:color w:val="000000"/>
                <w:szCs w:val="22"/>
                <w:lang w:val="en-ZA"/>
              </w:rPr>
              <w:t>The National Health Insurance Scheme which is currently mainly available for government workers.</w:t>
            </w:r>
          </w:p>
        </w:tc>
      </w:tr>
      <w:tr w:rsidR="00405A84" w:rsidRPr="003247FD" w14:paraId="623F1625" w14:textId="77777777" w:rsidTr="003247FD">
        <w:tc>
          <w:tcPr>
            <w:tcW w:w="1974" w:type="dxa"/>
          </w:tcPr>
          <w:p w14:paraId="26B3A261" w14:textId="77777777" w:rsidR="00405A84" w:rsidRPr="003247FD" w:rsidRDefault="00405A84" w:rsidP="00405A84">
            <w:pPr>
              <w:spacing w:line="360" w:lineRule="auto"/>
              <w:jc w:val="both"/>
              <w:rPr>
                <w:rFonts w:eastAsia="Calibri"/>
                <w:color w:val="000000"/>
                <w:szCs w:val="22"/>
                <w:lang w:val="en-ZA"/>
              </w:rPr>
            </w:pPr>
            <w:r w:rsidRPr="003247FD">
              <w:rPr>
                <w:rFonts w:eastAsia="Calibri"/>
                <w:color w:val="000000"/>
                <w:szCs w:val="22"/>
                <w:lang w:val="en-ZA"/>
              </w:rPr>
              <w:t>Senegal</w:t>
            </w:r>
          </w:p>
        </w:tc>
        <w:tc>
          <w:tcPr>
            <w:tcW w:w="6952" w:type="dxa"/>
          </w:tcPr>
          <w:p w14:paraId="54692F0E" w14:textId="77777777" w:rsidR="00405A84" w:rsidRPr="003247FD" w:rsidRDefault="00405A84" w:rsidP="00405A84">
            <w:pPr>
              <w:shd w:val="clear" w:color="auto" w:fill="FFFFFF"/>
              <w:rPr>
                <w:rFonts w:eastAsia="Calibri"/>
                <w:color w:val="000000"/>
                <w:szCs w:val="22"/>
                <w:lang w:val="en-ZA"/>
              </w:rPr>
            </w:pPr>
            <w:r w:rsidRPr="003247FD">
              <w:rPr>
                <w:rFonts w:eastAsia="Calibri"/>
                <w:color w:val="000000"/>
                <w:szCs w:val="22"/>
                <w:lang w:val="en-ZA"/>
              </w:rPr>
              <w:t>For state employees, the public health insurance covers 80% of the direct health care cost. For community health insurance, there is the same rate of coverage if the health care is provided by a public health structure. If not, the rate is 50%.</w:t>
            </w:r>
          </w:p>
        </w:tc>
      </w:tr>
      <w:tr w:rsidR="00405A84" w:rsidRPr="003247FD" w14:paraId="16A41A00" w14:textId="77777777" w:rsidTr="003247FD">
        <w:tc>
          <w:tcPr>
            <w:tcW w:w="1974" w:type="dxa"/>
          </w:tcPr>
          <w:p w14:paraId="17F46813" w14:textId="55049B96" w:rsidR="00405A84" w:rsidRPr="003247FD" w:rsidRDefault="00405A84" w:rsidP="00405A84">
            <w:pPr>
              <w:spacing w:line="360" w:lineRule="auto"/>
              <w:jc w:val="both"/>
              <w:rPr>
                <w:rFonts w:eastAsia="Calibri"/>
                <w:color w:val="000000"/>
                <w:szCs w:val="22"/>
                <w:lang w:val="en-ZA"/>
              </w:rPr>
            </w:pPr>
            <w:r w:rsidRPr="003247FD">
              <w:rPr>
                <w:rFonts w:eastAsia="Calibri"/>
                <w:color w:val="000000"/>
                <w:szCs w:val="22"/>
                <w:lang w:val="en-ZA"/>
              </w:rPr>
              <w:t>South Africa</w:t>
            </w:r>
          </w:p>
        </w:tc>
        <w:tc>
          <w:tcPr>
            <w:tcW w:w="6952" w:type="dxa"/>
          </w:tcPr>
          <w:p w14:paraId="1649573A" w14:textId="2CD1B371" w:rsidR="00405A84" w:rsidRPr="003247FD" w:rsidRDefault="00405A84" w:rsidP="00405A84">
            <w:pPr>
              <w:shd w:val="clear" w:color="auto" w:fill="FFFFFF"/>
              <w:rPr>
                <w:rFonts w:eastAsia="Calibri"/>
                <w:color w:val="000000"/>
                <w:szCs w:val="22"/>
                <w:lang w:val="en-ZA"/>
              </w:rPr>
            </w:pPr>
            <w:r w:rsidRPr="003247FD">
              <w:rPr>
                <w:rFonts w:eastAsia="Calibri"/>
                <w:bCs/>
                <w:color w:val="000000"/>
                <w:szCs w:val="22"/>
                <w:lang w:val="en-ZA"/>
              </w:rPr>
              <w:t>48.3 percent of healthcare expenditure was from public, 49.8 percent from private sources, and 1.9 percent from donors (2015). Public (serving 84 percent of population) and private health insurance (serving 16 percent) system are separate.</w:t>
            </w:r>
          </w:p>
        </w:tc>
      </w:tr>
      <w:tr w:rsidR="00405A84" w:rsidRPr="003247FD" w14:paraId="2C9FC521" w14:textId="77777777" w:rsidTr="003247FD">
        <w:tc>
          <w:tcPr>
            <w:tcW w:w="1974" w:type="dxa"/>
          </w:tcPr>
          <w:p w14:paraId="51593A24" w14:textId="578476FB" w:rsidR="00405A84" w:rsidRPr="003247FD" w:rsidRDefault="00405A84" w:rsidP="00405A84">
            <w:pPr>
              <w:spacing w:line="360" w:lineRule="auto"/>
              <w:jc w:val="both"/>
              <w:rPr>
                <w:rFonts w:eastAsia="Calibri"/>
                <w:color w:val="000000"/>
                <w:szCs w:val="22"/>
                <w:lang w:val="en-ZA"/>
              </w:rPr>
            </w:pPr>
            <w:r w:rsidRPr="003247FD">
              <w:rPr>
                <w:rFonts w:eastAsia="Calibri"/>
                <w:color w:val="000000"/>
                <w:szCs w:val="22"/>
                <w:lang w:val="en-ZA"/>
              </w:rPr>
              <w:t>Tanzania</w:t>
            </w:r>
          </w:p>
        </w:tc>
        <w:tc>
          <w:tcPr>
            <w:tcW w:w="6952" w:type="dxa"/>
          </w:tcPr>
          <w:p w14:paraId="67185C74" w14:textId="7E6CE531" w:rsidR="00405A84" w:rsidRPr="003247FD" w:rsidRDefault="00405A84" w:rsidP="00405A84">
            <w:pPr>
              <w:shd w:val="clear" w:color="auto" w:fill="FFFFFF"/>
              <w:rPr>
                <w:rFonts w:eastAsia="Calibri"/>
                <w:color w:val="000000"/>
                <w:szCs w:val="22"/>
                <w:lang w:val="en-ZA"/>
              </w:rPr>
            </w:pPr>
            <w:r w:rsidRPr="003247FD">
              <w:rPr>
                <w:rFonts w:eastAsia="Calibri"/>
                <w:color w:val="000000"/>
                <w:szCs w:val="22"/>
                <w:lang w:val="en-ZA"/>
              </w:rPr>
              <w:t>Two types of public health insurance, National Health Insurance Fund (NHIF) and Improved Community Health Fund (ICHF) are available. For the ICHF benefit packages are not clear. The NHIF has an attractive benefits package that is offered to its beneficiaries through accredited health facilities countrywide. This package has a total of eleven benefits that are offered to beneficiaries as per Standard Treatment Guidelines issued by the Ministry of Health.</w:t>
            </w:r>
          </w:p>
        </w:tc>
      </w:tr>
      <w:tr w:rsidR="00405A84" w:rsidRPr="003247FD" w14:paraId="4F47202F" w14:textId="77777777" w:rsidTr="003247FD">
        <w:tc>
          <w:tcPr>
            <w:tcW w:w="1974" w:type="dxa"/>
          </w:tcPr>
          <w:p w14:paraId="29417ABC" w14:textId="77777777" w:rsidR="00405A84" w:rsidRPr="003247FD" w:rsidRDefault="00405A84" w:rsidP="00405A84">
            <w:pPr>
              <w:spacing w:line="360" w:lineRule="auto"/>
              <w:jc w:val="both"/>
              <w:rPr>
                <w:rFonts w:eastAsia="Calibri"/>
                <w:color w:val="000000"/>
                <w:szCs w:val="22"/>
                <w:lang w:val="en-ZA"/>
              </w:rPr>
            </w:pPr>
            <w:r w:rsidRPr="003247FD">
              <w:rPr>
                <w:rFonts w:eastAsia="Calibri"/>
                <w:color w:val="000000"/>
                <w:szCs w:val="22"/>
                <w:lang w:val="en-ZA"/>
              </w:rPr>
              <w:t>Tunisia</w:t>
            </w:r>
          </w:p>
        </w:tc>
        <w:tc>
          <w:tcPr>
            <w:tcW w:w="6952" w:type="dxa"/>
          </w:tcPr>
          <w:p w14:paraId="500E4A59" w14:textId="77777777" w:rsidR="00405A84" w:rsidRPr="003247FD" w:rsidRDefault="00405A84" w:rsidP="00405A84">
            <w:pPr>
              <w:spacing w:after="200" w:line="276" w:lineRule="auto"/>
              <w:rPr>
                <w:rFonts w:eastAsia="Calibri"/>
                <w:szCs w:val="22"/>
                <w:lang w:val="en-ZA"/>
              </w:rPr>
            </w:pPr>
            <w:r w:rsidRPr="003247FD">
              <w:rPr>
                <w:rFonts w:eastAsia="Calibri"/>
                <w:szCs w:val="22"/>
                <w:lang w:val="en-ZA"/>
              </w:rPr>
              <w:t xml:space="preserve">Health care providers have complete freedom of prescription. They also have the right to set up in the private sector while remaining under agreement with the publicly run compulsory insurance scheme (CNAM) to facilitate access to care for affiliated patients.  Since the national </w:t>
            </w:r>
            <w:r w:rsidRPr="003247FD">
              <w:rPr>
                <w:rFonts w:eastAsia="Calibri"/>
                <w:szCs w:val="22"/>
                <w:lang w:val="en-ZA"/>
              </w:rPr>
              <w:lastRenderedPageBreak/>
              <w:t>compulsory scheme is publicly run, the government sets the list of covered interventions and the reimbursement rates in the two sectors.</w:t>
            </w:r>
          </w:p>
        </w:tc>
      </w:tr>
      <w:tr w:rsidR="00405A84" w:rsidRPr="003247FD" w14:paraId="18B40FBA" w14:textId="77777777" w:rsidTr="003247FD">
        <w:tc>
          <w:tcPr>
            <w:tcW w:w="1974" w:type="dxa"/>
          </w:tcPr>
          <w:p w14:paraId="7407BAA3" w14:textId="1817A72A" w:rsidR="00405A84" w:rsidRPr="003247FD" w:rsidRDefault="00405A84" w:rsidP="00405A84">
            <w:pPr>
              <w:spacing w:line="360" w:lineRule="auto"/>
              <w:jc w:val="both"/>
              <w:rPr>
                <w:rFonts w:eastAsia="Calibri"/>
                <w:color w:val="000000"/>
                <w:szCs w:val="22"/>
                <w:lang w:val="en-ZA"/>
              </w:rPr>
            </w:pPr>
            <w:r w:rsidRPr="003247FD">
              <w:rPr>
                <w:rFonts w:eastAsia="Calibri"/>
                <w:color w:val="000000"/>
                <w:szCs w:val="22"/>
                <w:lang w:val="en-ZA"/>
              </w:rPr>
              <w:lastRenderedPageBreak/>
              <w:t>Zimbabwe</w:t>
            </w:r>
          </w:p>
        </w:tc>
        <w:tc>
          <w:tcPr>
            <w:tcW w:w="6952" w:type="dxa"/>
          </w:tcPr>
          <w:p w14:paraId="678FF4ED" w14:textId="0224DFA9" w:rsidR="00405A84" w:rsidRPr="003247FD" w:rsidRDefault="00405A84" w:rsidP="00405A84">
            <w:pPr>
              <w:spacing w:after="200" w:line="276" w:lineRule="auto"/>
              <w:rPr>
                <w:rFonts w:eastAsia="Calibri"/>
                <w:szCs w:val="22"/>
                <w:lang w:val="en-ZA"/>
              </w:rPr>
            </w:pPr>
            <w:r w:rsidRPr="003247FD">
              <w:rPr>
                <w:rFonts w:eastAsia="Calibri"/>
                <w:szCs w:val="22"/>
                <w:lang w:val="en-ZA"/>
              </w:rPr>
              <w:t xml:space="preserve">There are different private insurance </w:t>
            </w:r>
            <w:r w:rsidRPr="003247FD">
              <w:rPr>
                <w:rFonts w:eastAsia="Calibri"/>
                <w:szCs w:val="22"/>
                <w:lang w:val="en-ZA"/>
              </w:rPr>
              <w:t>companies,</w:t>
            </w:r>
            <w:r w:rsidRPr="003247FD">
              <w:rPr>
                <w:rFonts w:eastAsia="Calibri"/>
                <w:szCs w:val="22"/>
                <w:lang w:val="en-ZA"/>
              </w:rPr>
              <w:t xml:space="preserve"> and they pay for treatment in either public hospitals or the private hospitals. Treatment coverage depends on the type of cover the patient has.</w:t>
            </w:r>
          </w:p>
        </w:tc>
      </w:tr>
    </w:tbl>
    <w:p w14:paraId="526C545C" w14:textId="77777777" w:rsidR="00734C87" w:rsidRPr="000142DF" w:rsidRDefault="00734C87" w:rsidP="00734C87">
      <w:pPr>
        <w:shd w:val="clear" w:color="auto" w:fill="FFFFFF"/>
        <w:spacing w:line="240" w:lineRule="auto"/>
        <w:jc w:val="both"/>
        <w:rPr>
          <w:rFonts w:eastAsia="Calibri"/>
          <w:color w:val="000000"/>
          <w:sz w:val="20"/>
          <w:szCs w:val="20"/>
          <w:lang w:val="en-ZA"/>
        </w:rPr>
      </w:pPr>
      <w:r w:rsidRPr="000142DF">
        <w:rPr>
          <w:rFonts w:eastAsia="Calibri"/>
          <w:color w:val="000000"/>
          <w:sz w:val="24"/>
          <w:vertAlign w:val="superscript"/>
          <w:lang w:val="en-ZA"/>
        </w:rPr>
        <w:t>*</w:t>
      </w:r>
      <w:proofErr w:type="spellStart"/>
      <w:r w:rsidRPr="000142DF">
        <w:rPr>
          <w:rFonts w:eastAsia="Calibri"/>
          <w:color w:val="000000"/>
          <w:sz w:val="20"/>
          <w:szCs w:val="20"/>
          <w:lang w:val="en-ZA"/>
        </w:rPr>
        <w:t>Atnafu</w:t>
      </w:r>
      <w:proofErr w:type="spellEnd"/>
      <w:r w:rsidRPr="000142DF">
        <w:rPr>
          <w:rFonts w:eastAsia="Calibri"/>
          <w:color w:val="000000"/>
          <w:sz w:val="20"/>
          <w:szCs w:val="20"/>
          <w:lang w:val="en-ZA"/>
        </w:rPr>
        <w:t xml:space="preserve"> DD, </w:t>
      </w:r>
      <w:proofErr w:type="spellStart"/>
      <w:r w:rsidRPr="000142DF">
        <w:rPr>
          <w:rFonts w:eastAsia="Calibri"/>
          <w:color w:val="000000"/>
          <w:sz w:val="20"/>
          <w:szCs w:val="20"/>
          <w:lang w:val="en-ZA"/>
        </w:rPr>
        <w:t>Tilahun</w:t>
      </w:r>
      <w:proofErr w:type="spellEnd"/>
      <w:r w:rsidRPr="000142DF">
        <w:rPr>
          <w:rFonts w:eastAsia="Calibri"/>
          <w:color w:val="000000"/>
          <w:sz w:val="20"/>
          <w:szCs w:val="20"/>
          <w:lang w:val="en-ZA"/>
        </w:rPr>
        <w:t xml:space="preserve"> H, Alemu YM. Community-based health insurance and healthcare service utilisation, North-West, Ethiopia: a comparative, </w:t>
      </w:r>
      <w:proofErr w:type="spellStart"/>
      <w:r w:rsidRPr="000142DF">
        <w:rPr>
          <w:rFonts w:eastAsia="Calibri"/>
          <w:color w:val="000000"/>
          <w:sz w:val="20"/>
          <w:szCs w:val="20"/>
          <w:lang w:val="en-ZA"/>
        </w:rPr>
        <w:t>crosssectional</w:t>
      </w:r>
      <w:proofErr w:type="spellEnd"/>
      <w:r w:rsidRPr="000142DF">
        <w:rPr>
          <w:rFonts w:eastAsia="Calibri"/>
          <w:color w:val="000000"/>
          <w:sz w:val="20"/>
          <w:szCs w:val="20"/>
          <w:lang w:val="en-ZA"/>
        </w:rPr>
        <w:t xml:space="preserve"> study. BMJ Open 2018;</w:t>
      </w:r>
      <w:proofErr w:type="gramStart"/>
      <w:r w:rsidRPr="000142DF">
        <w:rPr>
          <w:rFonts w:eastAsia="Calibri"/>
          <w:color w:val="000000"/>
          <w:sz w:val="20"/>
          <w:szCs w:val="20"/>
          <w:lang w:val="en-ZA"/>
        </w:rPr>
        <w:t>8:e</w:t>
      </w:r>
      <w:proofErr w:type="gramEnd"/>
      <w:r w:rsidRPr="000142DF">
        <w:rPr>
          <w:rFonts w:eastAsia="Calibri"/>
          <w:color w:val="000000"/>
          <w:sz w:val="20"/>
          <w:szCs w:val="20"/>
          <w:lang w:val="en-ZA"/>
        </w:rPr>
        <w:t>019613</w:t>
      </w:r>
    </w:p>
    <w:p w14:paraId="0922CAC1" w14:textId="77777777" w:rsidR="00734C87" w:rsidRPr="00734C87" w:rsidRDefault="00734C87">
      <w:pPr>
        <w:rPr>
          <w:sz w:val="20"/>
          <w:szCs w:val="20"/>
          <w:lang w:val="en-ZA"/>
        </w:rPr>
      </w:pPr>
    </w:p>
    <w:sectPr w:rsidR="00734C87" w:rsidRPr="00734C87" w:rsidSect="00734C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E0E"/>
    <w:multiLevelType w:val="hybridMultilevel"/>
    <w:tmpl w:val="C1CE8520"/>
    <w:lvl w:ilvl="0" w:tplc="1C090015">
      <w:start w:val="1"/>
      <w:numFmt w:val="upp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15:restartNumberingAfterBreak="0">
    <w:nsid w:val="1D951482"/>
    <w:multiLevelType w:val="hybridMultilevel"/>
    <w:tmpl w:val="F710A946"/>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4E3470C0"/>
    <w:multiLevelType w:val="hybridMultilevel"/>
    <w:tmpl w:val="84484D6C"/>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 w15:restartNumberingAfterBreak="0">
    <w:nsid w:val="56584427"/>
    <w:multiLevelType w:val="hybridMultilevel"/>
    <w:tmpl w:val="EA2642A6"/>
    <w:lvl w:ilvl="0" w:tplc="1BC6E746">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DD6340B"/>
    <w:multiLevelType w:val="hybridMultilevel"/>
    <w:tmpl w:val="92F8CB0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76486E59"/>
    <w:multiLevelType w:val="hybridMultilevel"/>
    <w:tmpl w:val="B9463564"/>
    <w:lvl w:ilvl="0" w:tplc="74E4AA82">
      <w:start w:val="2"/>
      <w:numFmt w:val="bullet"/>
      <w:lvlText w:val="-"/>
      <w:lvlJc w:val="left"/>
      <w:pPr>
        <w:ind w:left="720" w:hanging="360"/>
      </w:pPr>
      <w:rPr>
        <w:rFonts w:ascii="Times New Roman" w:eastAsia="Times New Roman"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672680867">
    <w:abstractNumId w:val="2"/>
    <w:lvlOverride w:ilvl="0"/>
    <w:lvlOverride w:ilvl="1"/>
    <w:lvlOverride w:ilvl="2"/>
    <w:lvlOverride w:ilvl="3"/>
    <w:lvlOverride w:ilvl="4"/>
    <w:lvlOverride w:ilvl="5"/>
    <w:lvlOverride w:ilvl="6"/>
    <w:lvlOverride w:ilvl="7"/>
    <w:lvlOverride w:ilvl="8"/>
  </w:num>
  <w:num w:numId="2" w16cid:durableId="16299684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3739505">
    <w:abstractNumId w:val="0"/>
  </w:num>
  <w:num w:numId="4" w16cid:durableId="1486046210">
    <w:abstractNumId w:val="5"/>
  </w:num>
  <w:num w:numId="5" w16cid:durableId="1112358978">
    <w:abstractNumId w:val="1"/>
  </w:num>
  <w:num w:numId="6" w16cid:durableId="1444685146">
    <w:abstractNumId w:val="3"/>
  </w:num>
  <w:num w:numId="7" w16cid:durableId="17713923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ECF"/>
    <w:rsid w:val="00004A2F"/>
    <w:rsid w:val="0008459B"/>
    <w:rsid w:val="00122C60"/>
    <w:rsid w:val="00190BAA"/>
    <w:rsid w:val="00221ECF"/>
    <w:rsid w:val="003247FD"/>
    <w:rsid w:val="003560D6"/>
    <w:rsid w:val="003D78D3"/>
    <w:rsid w:val="003E5F94"/>
    <w:rsid w:val="00405A84"/>
    <w:rsid w:val="00430B0A"/>
    <w:rsid w:val="00493C1C"/>
    <w:rsid w:val="004A4A4C"/>
    <w:rsid w:val="004B60A1"/>
    <w:rsid w:val="005724A2"/>
    <w:rsid w:val="005B46D3"/>
    <w:rsid w:val="005F6A75"/>
    <w:rsid w:val="0072485B"/>
    <w:rsid w:val="0073329E"/>
    <w:rsid w:val="00734C87"/>
    <w:rsid w:val="007526DC"/>
    <w:rsid w:val="00796E34"/>
    <w:rsid w:val="007B1341"/>
    <w:rsid w:val="007B48F4"/>
    <w:rsid w:val="00833751"/>
    <w:rsid w:val="00892867"/>
    <w:rsid w:val="008F4B34"/>
    <w:rsid w:val="00982BA5"/>
    <w:rsid w:val="00AA3951"/>
    <w:rsid w:val="00AA4143"/>
    <w:rsid w:val="00C042D0"/>
    <w:rsid w:val="00C57E0F"/>
    <w:rsid w:val="00DA1A71"/>
    <w:rsid w:val="00DB56B7"/>
    <w:rsid w:val="00DC2062"/>
    <w:rsid w:val="00DF0985"/>
    <w:rsid w:val="00F07657"/>
    <w:rsid w:val="00F21D5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F5F02"/>
  <w15:chartTrackingRefBased/>
  <w15:docId w15:val="{C8589C1C-26AD-4F5F-8E33-5A4876650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143"/>
    <w:pPr>
      <w:spacing w:line="300" w:lineRule="exact"/>
    </w:pPr>
    <w:rPr>
      <w:sz w:val="22"/>
      <w:szCs w:val="24"/>
      <w:lang w:val="en-GB" w:eastAsia="nb-NO"/>
    </w:rPr>
  </w:style>
  <w:style w:type="paragraph" w:styleId="Heading1">
    <w:name w:val="heading 1"/>
    <w:basedOn w:val="Normal"/>
    <w:next w:val="Normal"/>
    <w:link w:val="Heading1Char"/>
    <w:uiPriority w:val="99"/>
    <w:qFormat/>
    <w:rsid w:val="007B48F4"/>
    <w:pPr>
      <w:keepNext/>
      <w:pBdr>
        <w:left w:val="single" w:sz="48" w:space="4" w:color="1F497D"/>
      </w:pBdr>
      <w:spacing w:line="240" w:lineRule="auto"/>
      <w:outlineLvl w:val="0"/>
    </w:pPr>
    <w:rPr>
      <w:rFonts w:ascii="Cambria" w:hAnsi="Cambria"/>
      <w:b/>
      <w:bCs/>
      <w:kern w:val="32"/>
      <w:sz w:val="32"/>
      <w:szCs w:val="32"/>
      <w:lang w:val="en-ZA"/>
    </w:rPr>
  </w:style>
  <w:style w:type="paragraph" w:styleId="Heading2">
    <w:name w:val="heading 2"/>
    <w:basedOn w:val="Normal"/>
    <w:next w:val="Normal"/>
    <w:link w:val="Heading2Char"/>
    <w:uiPriority w:val="99"/>
    <w:qFormat/>
    <w:rsid w:val="007B48F4"/>
    <w:pPr>
      <w:keepNext/>
      <w:spacing w:before="80" w:after="80" w:line="240" w:lineRule="auto"/>
      <w:outlineLvl w:val="1"/>
    </w:pPr>
    <w:rPr>
      <w:rFonts w:ascii="Cambria" w:hAnsi="Cambria"/>
      <w:b/>
      <w:bCs/>
      <w:i/>
      <w:iCs/>
      <w:sz w:val="28"/>
      <w:szCs w:val="28"/>
      <w:lang w:val="en-ZA"/>
    </w:rPr>
  </w:style>
  <w:style w:type="paragraph" w:styleId="Heading3">
    <w:name w:val="heading 3"/>
    <w:basedOn w:val="Normal"/>
    <w:next w:val="Normal"/>
    <w:link w:val="Heading3Char"/>
    <w:uiPriority w:val="99"/>
    <w:qFormat/>
    <w:rsid w:val="007B48F4"/>
    <w:pPr>
      <w:keepNext/>
      <w:spacing w:after="40"/>
      <w:outlineLvl w:val="2"/>
    </w:pPr>
    <w:rPr>
      <w:rFonts w:ascii="Cambria" w:hAnsi="Cambria"/>
      <w:b/>
      <w:bCs/>
      <w:sz w:val="26"/>
      <w:szCs w:val="26"/>
      <w:lang w:val="en-ZA"/>
    </w:rPr>
  </w:style>
  <w:style w:type="paragraph" w:styleId="Heading6">
    <w:name w:val="heading 6"/>
    <w:basedOn w:val="Normal"/>
    <w:next w:val="Normal"/>
    <w:link w:val="Heading6Char"/>
    <w:uiPriority w:val="99"/>
    <w:qFormat/>
    <w:rsid w:val="007B48F4"/>
    <w:pPr>
      <w:keepNext/>
      <w:outlineLvl w:val="5"/>
    </w:pPr>
    <w:rPr>
      <w:rFonts w:ascii="Calibri" w:hAnsi="Calibri"/>
      <w:b/>
      <w:bCs/>
      <w:sz w:val="20"/>
      <w:szCs w:val="20"/>
      <w:lang w:val="en-Z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B48F4"/>
    <w:rPr>
      <w:rFonts w:ascii="Cambria" w:hAnsi="Cambria"/>
      <w:b/>
      <w:bCs/>
      <w:kern w:val="32"/>
      <w:sz w:val="32"/>
      <w:szCs w:val="32"/>
      <w:lang w:eastAsia="nb-NO"/>
    </w:rPr>
  </w:style>
  <w:style w:type="character" w:customStyle="1" w:styleId="Heading2Char">
    <w:name w:val="Heading 2 Char"/>
    <w:basedOn w:val="DefaultParagraphFont"/>
    <w:link w:val="Heading2"/>
    <w:uiPriority w:val="99"/>
    <w:rsid w:val="007B48F4"/>
    <w:rPr>
      <w:rFonts w:ascii="Cambria" w:hAnsi="Cambria"/>
      <w:b/>
      <w:bCs/>
      <w:i/>
      <w:iCs/>
      <w:sz w:val="28"/>
      <w:szCs w:val="28"/>
      <w:lang w:eastAsia="nb-NO"/>
    </w:rPr>
  </w:style>
  <w:style w:type="character" w:customStyle="1" w:styleId="Heading3Char">
    <w:name w:val="Heading 3 Char"/>
    <w:basedOn w:val="DefaultParagraphFont"/>
    <w:link w:val="Heading3"/>
    <w:uiPriority w:val="99"/>
    <w:rsid w:val="007B48F4"/>
    <w:rPr>
      <w:rFonts w:ascii="Cambria" w:hAnsi="Cambria"/>
      <w:b/>
      <w:bCs/>
      <w:sz w:val="26"/>
      <w:szCs w:val="26"/>
      <w:lang w:eastAsia="nb-NO"/>
    </w:rPr>
  </w:style>
  <w:style w:type="character" w:customStyle="1" w:styleId="Heading6Char">
    <w:name w:val="Heading 6 Char"/>
    <w:basedOn w:val="DefaultParagraphFont"/>
    <w:link w:val="Heading6"/>
    <w:uiPriority w:val="99"/>
    <w:rsid w:val="007B48F4"/>
    <w:rPr>
      <w:rFonts w:ascii="Calibri" w:hAnsi="Calibri"/>
      <w:b/>
      <w:bCs/>
      <w:lang w:eastAsia="nb-NO"/>
    </w:rPr>
  </w:style>
  <w:style w:type="table" w:styleId="TableGrid">
    <w:name w:val="Table Grid"/>
    <w:basedOn w:val="TableNormal"/>
    <w:uiPriority w:val="39"/>
    <w:rsid w:val="00221E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430B0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AA3951"/>
    <w:pPr>
      <w:numPr>
        <w:numId w:val="1"/>
      </w:numPr>
      <w:spacing w:before="120" w:after="240" w:line="240" w:lineRule="auto"/>
      <w:contextualSpacing/>
    </w:pPr>
    <w:rPr>
      <w:rFonts w:eastAsia="Cambria"/>
      <w:sz w:val="24"/>
      <w:lang w:val="en-US" w:eastAsia="en-US"/>
    </w:rPr>
  </w:style>
  <w:style w:type="table" w:customStyle="1" w:styleId="Tableausimple11">
    <w:name w:val="Tableau simple 11"/>
    <w:basedOn w:val="TableNormal"/>
    <w:next w:val="PlainTable1"/>
    <w:uiPriority w:val="41"/>
    <w:rsid w:val="00734C87"/>
    <w:rPr>
      <w:rFonts w:asciiTheme="minorHAnsi" w:eastAsiaTheme="minorHAnsi" w:hAnsiTheme="minorHAnsi" w:cstheme="minorBidi"/>
      <w:sz w:val="22"/>
      <w:szCs w:val="22"/>
      <w:lang w:val="fr-F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734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3247F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2601</Words>
  <Characters>14832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DBM</dc:creator>
  <cp:keywords/>
  <dc:description/>
  <cp:lastModifiedBy>JM</cp:lastModifiedBy>
  <cp:revision>2</cp:revision>
  <dcterms:created xsi:type="dcterms:W3CDTF">2022-05-03T16:05:00Z</dcterms:created>
  <dcterms:modified xsi:type="dcterms:W3CDTF">2022-05-03T16:05:00Z</dcterms:modified>
</cp:coreProperties>
</file>