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81AF8" w14:textId="0A65298A" w:rsidR="00374218" w:rsidRPr="00963CDA" w:rsidRDefault="00374218" w:rsidP="00374218">
      <w:pPr>
        <w:widowControl w:val="0"/>
        <w:autoSpaceDE w:val="0"/>
        <w:autoSpaceDN w:val="0"/>
        <w:adjustRightInd w:val="0"/>
        <w:spacing w:line="300" w:lineRule="auto"/>
        <w:ind w:left="640" w:hanging="640"/>
        <w:contextualSpacing/>
        <w:jc w:val="center"/>
        <w:rPr>
          <w:rStyle w:val="NingunoA"/>
          <w:rFonts w:ascii="Arial" w:hAnsi="Arial" w:cs="Arial"/>
        </w:rPr>
      </w:pPr>
      <w:bookmarkStart w:id="0" w:name="_Hlk121067617"/>
      <w:bookmarkEnd w:id="0"/>
    </w:p>
    <w:p w14:paraId="188CF8AA" w14:textId="3287C4D9" w:rsidR="00A75A94" w:rsidRDefault="00A75A94"/>
    <w:p w14:paraId="1D977826" w14:textId="56E90FF0" w:rsidR="00374218" w:rsidRDefault="00374218"/>
    <w:p w14:paraId="6EF73909" w14:textId="77777777" w:rsidR="00374218" w:rsidRDefault="00374218" w:rsidP="00374218">
      <w:pPr>
        <w:widowControl w:val="0"/>
        <w:autoSpaceDE w:val="0"/>
        <w:autoSpaceDN w:val="0"/>
        <w:adjustRightInd w:val="0"/>
        <w:spacing w:line="300" w:lineRule="auto"/>
        <w:ind w:left="640" w:hanging="640"/>
        <w:contextualSpacing/>
        <w:jc w:val="center"/>
        <w:rPr>
          <w:rStyle w:val="NingunoA"/>
          <w:rFonts w:ascii="Arial" w:hAnsi="Arial" w:cs="Arial"/>
          <w:b/>
        </w:rPr>
      </w:pPr>
    </w:p>
    <w:p w14:paraId="3B8E375C" w14:textId="77777777" w:rsidR="00374218" w:rsidRDefault="00374218" w:rsidP="00374218">
      <w:pPr>
        <w:widowControl w:val="0"/>
        <w:autoSpaceDE w:val="0"/>
        <w:autoSpaceDN w:val="0"/>
        <w:adjustRightInd w:val="0"/>
        <w:spacing w:line="300" w:lineRule="auto"/>
        <w:ind w:left="640" w:hanging="640"/>
        <w:contextualSpacing/>
        <w:jc w:val="center"/>
        <w:rPr>
          <w:rStyle w:val="NingunoA"/>
          <w:rFonts w:ascii="Arial" w:hAnsi="Arial" w:cs="Arial"/>
          <w:b/>
        </w:rPr>
      </w:pPr>
    </w:p>
    <w:p w14:paraId="301AFA75" w14:textId="77777777" w:rsidR="00374218" w:rsidRDefault="00374218" w:rsidP="00374218">
      <w:pPr>
        <w:widowControl w:val="0"/>
        <w:autoSpaceDE w:val="0"/>
        <w:autoSpaceDN w:val="0"/>
        <w:adjustRightInd w:val="0"/>
        <w:spacing w:line="300" w:lineRule="auto"/>
        <w:ind w:left="640" w:hanging="640"/>
        <w:contextualSpacing/>
        <w:jc w:val="center"/>
        <w:rPr>
          <w:rStyle w:val="NingunoA"/>
          <w:rFonts w:ascii="Arial" w:hAnsi="Arial" w:cs="Arial"/>
          <w:b/>
        </w:rPr>
      </w:pPr>
    </w:p>
    <w:p w14:paraId="295C7496" w14:textId="06634636" w:rsidR="00374218" w:rsidRDefault="00374218" w:rsidP="00374218">
      <w:pPr>
        <w:widowControl w:val="0"/>
        <w:autoSpaceDE w:val="0"/>
        <w:autoSpaceDN w:val="0"/>
        <w:adjustRightInd w:val="0"/>
        <w:spacing w:line="300" w:lineRule="auto"/>
        <w:ind w:left="640" w:hanging="640"/>
        <w:contextualSpacing/>
        <w:jc w:val="center"/>
        <w:rPr>
          <w:rStyle w:val="NingunoA"/>
          <w:rFonts w:ascii="Arial" w:hAnsi="Arial" w:cs="Arial"/>
          <w:b/>
        </w:rPr>
      </w:pPr>
      <w:r w:rsidRPr="00963CDA">
        <w:rPr>
          <w:rStyle w:val="NingunoA"/>
          <w:rFonts w:ascii="Arial" w:hAnsi="Arial" w:cs="Arial"/>
          <w:noProof/>
          <w:lang w:val="es-PE" w:eastAsia="es-PE"/>
        </w:rPr>
        <w:drawing>
          <wp:inline distT="0" distB="0" distL="0" distR="0" wp14:anchorId="29892769" wp14:editId="0BB0549E">
            <wp:extent cx="5027860" cy="1723390"/>
            <wp:effectExtent l="0" t="0" r="1905" b="0"/>
            <wp:docPr id="33" name="Picture 33" descr="Chart, ba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33" descr="Chart, bar chart&#10;&#10;Description automatically generated"/>
                    <pic:cNvPicPr/>
                  </pic:nvPicPr>
                  <pic:blipFill rotWithShape="1">
                    <a:blip r:embed="rId4"/>
                    <a:srcRect l="558" t="3087" r="1056" b="17083"/>
                    <a:stretch/>
                  </pic:blipFill>
                  <pic:spPr bwMode="auto">
                    <a:xfrm>
                      <a:off x="0" y="0"/>
                      <a:ext cx="5030544" cy="17243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571732A" w14:textId="77777777" w:rsidR="0015440C" w:rsidRDefault="0015440C" w:rsidP="00374218">
      <w:pPr>
        <w:widowControl w:val="0"/>
        <w:autoSpaceDE w:val="0"/>
        <w:autoSpaceDN w:val="0"/>
        <w:adjustRightInd w:val="0"/>
        <w:spacing w:line="300" w:lineRule="auto"/>
        <w:ind w:left="640" w:hanging="640"/>
        <w:contextualSpacing/>
        <w:jc w:val="center"/>
        <w:rPr>
          <w:rStyle w:val="NingunoA"/>
          <w:rFonts w:ascii="Arial" w:hAnsi="Arial" w:cs="Arial"/>
          <w:b/>
        </w:rPr>
      </w:pPr>
    </w:p>
    <w:p w14:paraId="777BD713" w14:textId="6483AC83" w:rsidR="00374218" w:rsidRPr="00963CDA" w:rsidRDefault="00374218" w:rsidP="00374218">
      <w:pPr>
        <w:widowControl w:val="0"/>
        <w:autoSpaceDE w:val="0"/>
        <w:autoSpaceDN w:val="0"/>
        <w:adjustRightInd w:val="0"/>
        <w:spacing w:line="300" w:lineRule="auto"/>
        <w:ind w:left="640" w:hanging="640"/>
        <w:contextualSpacing/>
        <w:jc w:val="center"/>
        <w:rPr>
          <w:rStyle w:val="NingunoA"/>
          <w:rFonts w:ascii="Arial" w:hAnsi="Arial" w:cs="Arial"/>
        </w:rPr>
      </w:pPr>
      <w:r>
        <w:rPr>
          <w:rStyle w:val="NingunoA"/>
          <w:rFonts w:ascii="Arial" w:hAnsi="Arial" w:cs="Arial"/>
          <w:b/>
        </w:rPr>
        <w:t xml:space="preserve">Supplementary </w:t>
      </w:r>
      <w:r w:rsidRPr="00963CDA">
        <w:rPr>
          <w:rStyle w:val="NingunoA"/>
          <w:rFonts w:ascii="Arial" w:hAnsi="Arial" w:cs="Arial"/>
          <w:b/>
        </w:rPr>
        <w:t xml:space="preserve">Figure </w:t>
      </w:r>
      <w:r>
        <w:rPr>
          <w:rStyle w:val="NingunoA"/>
          <w:rFonts w:ascii="Arial" w:hAnsi="Arial" w:cs="Arial"/>
          <w:b/>
        </w:rPr>
        <w:t>2</w:t>
      </w:r>
      <w:r w:rsidRPr="00963CDA">
        <w:rPr>
          <w:rStyle w:val="NingunoA"/>
          <w:rFonts w:ascii="Arial" w:hAnsi="Arial" w:cs="Arial"/>
          <w:b/>
        </w:rPr>
        <w:t>.</w:t>
      </w:r>
      <w:r w:rsidRPr="00963CDA">
        <w:rPr>
          <w:rStyle w:val="NingunoA"/>
          <w:rFonts w:ascii="Arial" w:hAnsi="Arial" w:cs="Arial"/>
        </w:rPr>
        <w:t xml:space="preserve"> Overall assessment of risk of bias.</w:t>
      </w:r>
      <w:r w:rsidR="0015440C">
        <w:rPr>
          <w:rStyle w:val="NingunoA"/>
          <w:rFonts w:ascii="Arial" w:hAnsi="Arial" w:cs="Arial"/>
        </w:rPr>
        <w:t xml:space="preserve"> </w:t>
      </w:r>
      <w:r w:rsidR="0015440C" w:rsidRPr="0015440C">
        <w:rPr>
          <w:rStyle w:val="NingunoA"/>
          <w:rFonts w:ascii="Arial" w:hAnsi="Arial" w:cs="Arial"/>
        </w:rPr>
        <w:t xml:space="preserve">Green represents low risk of bias, red represents high risk of bias, and </w:t>
      </w:r>
      <w:r w:rsidR="0015440C">
        <w:rPr>
          <w:rStyle w:val="NingunoA"/>
          <w:rFonts w:ascii="Arial" w:hAnsi="Arial" w:cs="Arial"/>
        </w:rPr>
        <w:t>white</w:t>
      </w:r>
      <w:r w:rsidR="0015440C" w:rsidRPr="0015440C">
        <w:rPr>
          <w:rStyle w:val="NingunoA"/>
          <w:rFonts w:ascii="Arial" w:hAnsi="Arial" w:cs="Arial"/>
        </w:rPr>
        <w:t xml:space="preserve"> represents unclear risk of bias</w:t>
      </w:r>
      <w:r w:rsidR="0015440C">
        <w:rPr>
          <w:rStyle w:val="NingunoA"/>
          <w:rFonts w:ascii="Arial" w:hAnsi="Arial" w:cs="Arial"/>
        </w:rPr>
        <w:t>.</w:t>
      </w:r>
    </w:p>
    <w:p w14:paraId="461544A0" w14:textId="1019AD4C" w:rsidR="00374218" w:rsidRDefault="00374218"/>
    <w:sectPr w:rsidR="003742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218"/>
    <w:rsid w:val="0015440C"/>
    <w:rsid w:val="00374218"/>
    <w:rsid w:val="00A75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8233589"/>
  <w15:chartTrackingRefBased/>
  <w15:docId w15:val="{1DD594E9-B3BE-49C6-9246-8F9768007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421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ingunoA">
    <w:name w:val="Ninguno A"/>
    <w:basedOn w:val="DefaultParagraphFont"/>
    <w:rsid w:val="003742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RIVERA RAMIREZ</dc:creator>
  <cp:keywords/>
  <dc:description/>
  <cp:lastModifiedBy>Paola RIVERA RAMIREZ</cp:lastModifiedBy>
  <cp:revision>2</cp:revision>
  <dcterms:created xsi:type="dcterms:W3CDTF">2022-12-04T16:32:00Z</dcterms:created>
  <dcterms:modified xsi:type="dcterms:W3CDTF">2023-04-21T14:02:00Z</dcterms:modified>
</cp:coreProperties>
</file>