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AA71" w14:textId="12B4B407" w:rsidR="002B3D5E" w:rsidRDefault="00D86CE8">
      <w:r>
        <w:rPr>
          <w:rFonts w:cstheme="minorHAnsi"/>
          <w:noProof/>
        </w:rPr>
        <w:drawing>
          <wp:inline distT="0" distB="0" distL="0" distR="0" wp14:anchorId="40F37980" wp14:editId="5788FA7E">
            <wp:extent cx="3200400" cy="3213363"/>
            <wp:effectExtent l="19050" t="0" r="0" b="0"/>
            <wp:docPr id="4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1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B2D76" w14:textId="5A155E22" w:rsidR="00D86CE8" w:rsidRDefault="00233E0E" w:rsidP="00D86CE8">
      <w:pPr>
        <w:spacing w:line="480" w:lineRule="auto"/>
      </w:pPr>
      <w:r>
        <w:t>Figure S</w:t>
      </w:r>
      <w:r w:rsidR="00D86CE8">
        <w:t xml:space="preserve">1. </w:t>
      </w:r>
      <w:r w:rsidR="00D86CE8">
        <w:rPr>
          <w:rFonts w:cstheme="minorHAnsi"/>
        </w:rPr>
        <w:t xml:space="preserve">Graphical representation of gridded plots used to study frog and spider occupancy patterns at La </w:t>
      </w:r>
      <w:proofErr w:type="spellStart"/>
      <w:r w:rsidR="00D86CE8">
        <w:rPr>
          <w:rFonts w:cstheme="minorHAnsi"/>
        </w:rPr>
        <w:t>Selva</w:t>
      </w:r>
      <w:proofErr w:type="spellEnd"/>
      <w:r w:rsidR="00D86CE8">
        <w:rPr>
          <w:rFonts w:cstheme="minorHAnsi"/>
        </w:rPr>
        <w:t xml:space="preserve"> Biological Station. Trees were located in the center of plots (grey star), and PVC tubes (black dots) were placed at regular intervals (3 m; grey line) to generate 21 distinct plot cells (i.e., a square area between four PVC pipes). The black sq</w:t>
      </w:r>
      <w:bookmarkStart w:id="0" w:name="_GoBack"/>
      <w:bookmarkEnd w:id="0"/>
      <w:r w:rsidR="00D86CE8">
        <w:rPr>
          <w:rFonts w:cstheme="minorHAnsi"/>
        </w:rPr>
        <w:t xml:space="preserve">uare indicates a hypothetical randomly selected quadrat location in the corner of a plot cell to sample leaf-litter and arthropod abundance (quadrat square not to scale). The black arrow indicates </w:t>
      </w:r>
      <w:r w:rsidR="00084751">
        <w:rPr>
          <w:rFonts w:cstheme="minorHAnsi"/>
        </w:rPr>
        <w:t>N</w:t>
      </w:r>
      <w:r w:rsidR="00D86CE8">
        <w:rPr>
          <w:rFonts w:cstheme="minorHAnsi"/>
        </w:rPr>
        <w:t>orth.</w:t>
      </w:r>
    </w:p>
    <w:sectPr w:rsidR="00D86CE8" w:rsidSect="0083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8"/>
    <w:rsid w:val="00084751"/>
    <w:rsid w:val="000D3D36"/>
    <w:rsid w:val="000F1085"/>
    <w:rsid w:val="001256CF"/>
    <w:rsid w:val="00233E0E"/>
    <w:rsid w:val="002B3D5E"/>
    <w:rsid w:val="002C5FDC"/>
    <w:rsid w:val="003066E6"/>
    <w:rsid w:val="00605812"/>
    <w:rsid w:val="008331AC"/>
    <w:rsid w:val="00A27603"/>
    <w:rsid w:val="00D86CE8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820D"/>
  <w15:chartTrackingRefBased/>
  <w15:docId w15:val="{041494E0-6713-914E-90D5-C262EC5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CE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E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EB3FB-54C4-664A-8836-5A93F5EC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Folt</dc:creator>
  <cp:keywords/>
  <dc:description/>
  <cp:lastModifiedBy>Brian Folt</cp:lastModifiedBy>
  <cp:revision>3</cp:revision>
  <dcterms:created xsi:type="dcterms:W3CDTF">2021-04-10T22:17:00Z</dcterms:created>
  <dcterms:modified xsi:type="dcterms:W3CDTF">2021-04-12T01:26:00Z</dcterms:modified>
</cp:coreProperties>
</file>