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B22" w:rsidRPr="0085793C" w:rsidRDefault="0087535F" w:rsidP="00D04B22">
      <w:p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85793C">
        <w:rPr>
          <w:rFonts w:ascii="Times New Roman" w:hAnsi="Times New Roman" w:cs="Times New Roman"/>
          <w:lang w:val="en-GB"/>
        </w:rPr>
        <w:t xml:space="preserve">Table S3: </w:t>
      </w:r>
      <w:proofErr w:type="spellStart"/>
      <w:r w:rsidRPr="0085793C">
        <w:rPr>
          <w:rFonts w:ascii="Times New Roman" w:hAnsi="Times New Roman" w:cs="Times New Roman"/>
          <w:i/>
          <w:lang w:val="en-GB"/>
        </w:rPr>
        <w:t>Parinari</w:t>
      </w:r>
      <w:proofErr w:type="spellEnd"/>
      <w:r w:rsidRPr="0085793C">
        <w:rPr>
          <w:rFonts w:ascii="Times New Roman" w:hAnsi="Times New Roman" w:cs="Times New Roman"/>
          <w:lang w:val="en-GB"/>
        </w:rPr>
        <w:t xml:space="preserve"> grassland soils characterization.</w:t>
      </w:r>
    </w:p>
    <w:tbl>
      <w:tblPr>
        <w:tblW w:w="144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851"/>
        <w:gridCol w:w="590"/>
        <w:gridCol w:w="590"/>
        <w:gridCol w:w="804"/>
        <w:gridCol w:w="567"/>
        <w:gridCol w:w="709"/>
        <w:gridCol w:w="709"/>
        <w:gridCol w:w="708"/>
        <w:gridCol w:w="709"/>
        <w:gridCol w:w="709"/>
        <w:gridCol w:w="709"/>
        <w:gridCol w:w="850"/>
        <w:gridCol w:w="851"/>
        <w:gridCol w:w="850"/>
        <w:gridCol w:w="851"/>
        <w:gridCol w:w="1134"/>
        <w:gridCol w:w="708"/>
        <w:gridCol w:w="851"/>
      </w:tblGrid>
      <w:tr w:rsidR="0085793C" w:rsidRPr="0087535F" w:rsidTr="0085793C">
        <w:trPr>
          <w:trHeight w:val="324"/>
        </w:trPr>
        <w:tc>
          <w:tcPr>
            <w:tcW w:w="7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93C" w:rsidRPr="0087535F" w:rsidRDefault="0085793C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#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93C" w:rsidRPr="0087535F" w:rsidRDefault="0085793C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</w:pPr>
            <w:proofErr w:type="spellStart"/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  <w:t>Depth</w:t>
            </w:r>
            <w:proofErr w:type="spellEnd"/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  <w:t xml:space="preserve"> </w:t>
            </w:r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pt-PT"/>
              </w:rPr>
              <w:t>(cm)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93C" w:rsidRPr="0087535F" w:rsidRDefault="0085793C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pt-PT"/>
              </w:rPr>
            </w:pPr>
            <w:proofErr w:type="spellStart"/>
            <w:r w:rsidRPr="0087535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pt-PT"/>
              </w:rPr>
              <w:t>Particle</w:t>
            </w:r>
            <w:proofErr w:type="spellEnd"/>
            <w:r w:rsidRPr="0087535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87535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pt-PT"/>
              </w:rPr>
              <w:t>size</w:t>
            </w:r>
            <w:proofErr w:type="spellEnd"/>
            <w:r w:rsidRPr="0087535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87535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pt-PT"/>
              </w:rPr>
              <w:t>analysis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93C" w:rsidRPr="0087535F" w:rsidRDefault="0085793C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</w:pPr>
            <w:proofErr w:type="gramStart"/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  <w:t>pH</w:t>
            </w:r>
            <w:proofErr w:type="gramEnd"/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93C" w:rsidRPr="0087535F" w:rsidRDefault="0085793C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</w:pPr>
            <w:proofErr w:type="spellStart"/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  <w:t>Exchangeable</w:t>
            </w:r>
            <w:proofErr w:type="spellEnd"/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  <w:t xml:space="preserve"> bases </w:t>
            </w:r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pt-PT"/>
              </w:rPr>
              <w:t>(Cmole.dm</w:t>
            </w:r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vertAlign w:val="superscript"/>
                <w:lang w:eastAsia="pt-PT"/>
              </w:rPr>
              <w:t>-3</w:t>
            </w:r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pt-PT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93C" w:rsidRPr="0087535F" w:rsidRDefault="0085793C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  <w:t xml:space="preserve">P </w:t>
            </w:r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pt-PT"/>
              </w:rPr>
              <w:t>(mg.dm</w:t>
            </w:r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vertAlign w:val="superscript"/>
                <w:lang w:eastAsia="pt-PT"/>
              </w:rPr>
              <w:t>-3</w:t>
            </w:r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pt-PT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93C" w:rsidRPr="0087535F" w:rsidRDefault="0085793C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proofErr w:type="spellStart"/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  <w:t>Al</w:t>
            </w:r>
            <w:proofErr w:type="spellEnd"/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  <w:t xml:space="preserve"> </w:t>
            </w:r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pt-PT"/>
              </w:rPr>
              <w:t>(mg.dm</w:t>
            </w:r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vertAlign w:val="superscript"/>
                <w:lang w:eastAsia="pt-PT"/>
              </w:rPr>
              <w:t>-3</w:t>
            </w:r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pt-PT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93C" w:rsidRPr="0087535F" w:rsidRDefault="0085793C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proofErr w:type="spellStart"/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  <w:t>Al</w:t>
            </w:r>
            <w:proofErr w:type="spellEnd"/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  <w:t xml:space="preserve"> + H </w:t>
            </w:r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pt-PT"/>
              </w:rPr>
              <w:t>(mg.dm</w:t>
            </w:r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vertAlign w:val="superscript"/>
                <w:lang w:eastAsia="pt-PT"/>
              </w:rPr>
              <w:t>-3</w:t>
            </w:r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pt-PT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93C" w:rsidRDefault="0085793C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  <w:t>E</w:t>
            </w:r>
            <w:bookmarkStart w:id="0" w:name="_GoBack"/>
            <w:bookmarkEnd w:id="0"/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  <w:t>C</w:t>
            </w:r>
          </w:p>
          <w:p w:rsidR="0085793C" w:rsidRPr="0087535F" w:rsidRDefault="0085793C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pt-PT"/>
              </w:rPr>
              <w:t>(pH 7)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93C" w:rsidRPr="0087535F" w:rsidRDefault="0085793C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proofErr w:type="spellStart"/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  <w:t>Sum</w:t>
            </w:r>
            <w:proofErr w:type="spellEnd"/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  <w:t xml:space="preserve"> </w:t>
            </w:r>
            <w:proofErr w:type="spellStart"/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  <w:t>of</w:t>
            </w:r>
            <w:proofErr w:type="spellEnd"/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  <w:t xml:space="preserve"> bases </w:t>
            </w:r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pt-PT"/>
              </w:rPr>
              <w:t>(Cmole.dm</w:t>
            </w:r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vertAlign w:val="superscript"/>
                <w:lang w:eastAsia="pt-PT"/>
              </w:rPr>
              <w:t>-3</w:t>
            </w:r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pt-PT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93C" w:rsidRPr="0087535F" w:rsidRDefault="0085793C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  <w:t xml:space="preserve">V </w:t>
            </w:r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pt-PT"/>
              </w:rPr>
              <w:t>(%)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93C" w:rsidRPr="0087535F" w:rsidRDefault="0085793C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proofErr w:type="gramStart"/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m</w:t>
            </w:r>
            <w:proofErr w:type="gramEnd"/>
            <w:r w:rsidRPr="0087535F">
              <w:rPr>
                <w:rFonts w:ascii="Times New Roman" w:eastAsia="Times New Roman" w:hAnsi="Times New Roman" w:cs="Times New Roman"/>
                <w:color w:val="000000"/>
                <w:sz w:val="16"/>
                <w:lang w:eastAsia="pt-PT"/>
              </w:rPr>
              <w:t>(%)</w:t>
            </w:r>
          </w:p>
        </w:tc>
      </w:tr>
      <w:tr w:rsidR="0085793C" w:rsidRPr="0087535F" w:rsidTr="0085793C">
        <w:trPr>
          <w:trHeight w:val="336"/>
        </w:trPr>
        <w:tc>
          <w:tcPr>
            <w:tcW w:w="7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793C" w:rsidRPr="0087535F" w:rsidRDefault="0085793C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793C" w:rsidRPr="0087535F" w:rsidRDefault="0085793C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93C" w:rsidRPr="0087535F" w:rsidRDefault="0085793C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</w:pPr>
            <w:proofErr w:type="spellStart"/>
            <w:proofErr w:type="gramStart"/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  <w:t>clay</w:t>
            </w:r>
            <w:proofErr w:type="spellEnd"/>
            <w:proofErr w:type="gramEnd"/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  <w:t xml:space="preserve"> </w:t>
            </w:r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pt-PT"/>
              </w:rPr>
              <w:t>(%)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93C" w:rsidRPr="0087535F" w:rsidRDefault="0085793C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</w:pPr>
            <w:proofErr w:type="spellStart"/>
            <w:proofErr w:type="gramStart"/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  <w:t>silt</w:t>
            </w:r>
            <w:proofErr w:type="spellEnd"/>
            <w:proofErr w:type="gramEnd"/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  <w:t xml:space="preserve"> </w:t>
            </w:r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pt-PT"/>
              </w:rPr>
              <w:t>(%)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93C" w:rsidRPr="0087535F" w:rsidRDefault="0085793C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</w:pPr>
            <w:proofErr w:type="spellStart"/>
            <w:proofErr w:type="gramStart"/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  <w:t>sand</w:t>
            </w:r>
            <w:proofErr w:type="spellEnd"/>
            <w:proofErr w:type="gramEnd"/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  <w:t xml:space="preserve"> </w:t>
            </w:r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pt-PT"/>
              </w:rPr>
              <w:t>(%)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93C" w:rsidRPr="0087535F" w:rsidRDefault="0085793C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  <w:t>H</w:t>
            </w:r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vertAlign w:val="subscript"/>
                <w:lang w:eastAsia="pt-PT"/>
              </w:rPr>
              <w:t>2</w:t>
            </w:r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93C" w:rsidRPr="0087535F" w:rsidRDefault="0085793C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</w:pPr>
            <w:proofErr w:type="spellStart"/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  <w:t>KCl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93C" w:rsidRPr="0087535F" w:rsidRDefault="0085793C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  <w:t>Ca</w:t>
            </w:r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vertAlign w:val="subscript"/>
                <w:lang w:eastAsia="pt-PT"/>
              </w:rPr>
              <w:t>2</w:t>
            </w:r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  <w:t>Cl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93C" w:rsidRPr="0087535F" w:rsidRDefault="0085793C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  <w:t>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93C" w:rsidRPr="0087535F" w:rsidRDefault="0085793C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</w:pPr>
            <w:proofErr w:type="gramStart"/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  <w:t>Na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93C" w:rsidRPr="0087535F" w:rsidRDefault="0085793C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  <w:t>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93C" w:rsidRPr="0087535F" w:rsidRDefault="0085793C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  <w:t>Mg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93C" w:rsidRPr="0087535F" w:rsidRDefault="0085793C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93C" w:rsidRPr="0087535F" w:rsidRDefault="0085793C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93C" w:rsidRPr="0087535F" w:rsidRDefault="0085793C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93C" w:rsidRPr="0087535F" w:rsidRDefault="0085793C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93C" w:rsidRPr="0087535F" w:rsidRDefault="0085793C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93C" w:rsidRPr="0087535F" w:rsidRDefault="0085793C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PT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93C" w:rsidRPr="0087535F" w:rsidRDefault="0085793C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</w:tr>
      <w:tr w:rsidR="0085793C" w:rsidRPr="0087535F" w:rsidTr="0085793C">
        <w:trPr>
          <w:trHeight w:val="288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2149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0-10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3.8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1.9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94.3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3.9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1.48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1.39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2.94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2.34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79.61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20.39</w:t>
            </w:r>
          </w:p>
        </w:tc>
      </w:tr>
      <w:tr w:rsidR="0085793C" w:rsidRPr="0087535F" w:rsidTr="0085793C">
        <w:trPr>
          <w:trHeight w:val="288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2149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10-30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3.45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94.38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5.10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6.31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5.91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93.66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6.34</w:t>
            </w:r>
          </w:p>
        </w:tc>
      </w:tr>
      <w:tr w:rsidR="0085793C" w:rsidRPr="0087535F" w:rsidTr="0085793C">
        <w:trPr>
          <w:trHeight w:val="288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2149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30-50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7.9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3.35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88.75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1.34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5.78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5.28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91.35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8.65</w:t>
            </w:r>
          </w:p>
        </w:tc>
      </w:tr>
      <w:tr w:rsidR="0085793C" w:rsidRPr="0087535F" w:rsidTr="0085793C">
        <w:trPr>
          <w:trHeight w:val="288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2151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0-10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2.05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93.75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1.25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53.02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46.98</w:t>
            </w:r>
          </w:p>
        </w:tc>
      </w:tr>
      <w:tr w:rsidR="0085793C" w:rsidRPr="0087535F" w:rsidTr="0085793C">
        <w:trPr>
          <w:trHeight w:val="288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2151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10-30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5.25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86.75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1.80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1.26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64.23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35.77</w:t>
            </w:r>
          </w:p>
        </w:tc>
      </w:tr>
      <w:tr w:rsidR="0085793C" w:rsidRPr="0087535F" w:rsidTr="0085793C">
        <w:trPr>
          <w:trHeight w:val="288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2151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30-50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12.5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6.8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80.63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5.07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1.55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2.33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1.48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63.55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36.45</w:t>
            </w:r>
          </w:p>
        </w:tc>
      </w:tr>
      <w:tr w:rsidR="0085793C" w:rsidRPr="0087535F" w:rsidTr="0085793C">
        <w:trPr>
          <w:trHeight w:val="288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2153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0-10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2.5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97.5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3.66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1.30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2.36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1.86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78.80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21.20</w:t>
            </w:r>
          </w:p>
        </w:tc>
      </w:tr>
      <w:tr w:rsidR="0085793C" w:rsidRPr="0087535F" w:rsidTr="0085793C">
        <w:trPr>
          <w:trHeight w:val="288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2153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10-30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96.6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5.15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1.34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59.68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40.32</w:t>
            </w:r>
          </w:p>
        </w:tc>
      </w:tr>
      <w:tr w:rsidR="0085793C" w:rsidRPr="0087535F" w:rsidTr="0085793C">
        <w:trPr>
          <w:trHeight w:val="288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2153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30-50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2.5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1.25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96.25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5.15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1.83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1.80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2.85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85.09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14.91</w:t>
            </w:r>
          </w:p>
        </w:tc>
      </w:tr>
      <w:tr w:rsidR="0085793C" w:rsidRPr="0087535F" w:rsidTr="0085793C">
        <w:trPr>
          <w:trHeight w:val="288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2165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0-10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2.9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3.35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93.75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5.59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6.60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6.40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96.97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3.03</w:t>
            </w:r>
          </w:p>
        </w:tc>
      </w:tr>
      <w:tr w:rsidR="0085793C" w:rsidRPr="0087535F" w:rsidTr="0085793C">
        <w:trPr>
          <w:trHeight w:val="288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2165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10-30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2.6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1.15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96.25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5.22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2.27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1.87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82.37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17.63</w:t>
            </w:r>
          </w:p>
        </w:tc>
      </w:tr>
      <w:tr w:rsidR="0085793C" w:rsidRPr="0087535F" w:rsidTr="0085793C">
        <w:trPr>
          <w:trHeight w:val="288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2165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30-50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2.2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5.4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92.38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5.36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1.75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5.04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93.06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6.94</w:t>
            </w:r>
          </w:p>
        </w:tc>
      </w:tr>
      <w:tr w:rsidR="0087535F" w:rsidRPr="0087535F" w:rsidTr="0085793C">
        <w:trPr>
          <w:trHeight w:val="288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23315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0-10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8.3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91.8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1.89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2.46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89.12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10.88</w:t>
            </w:r>
          </w:p>
        </w:tc>
      </w:tr>
      <w:tr w:rsidR="0087535F" w:rsidRPr="0087535F" w:rsidTr="0085793C">
        <w:trPr>
          <w:trHeight w:val="288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23315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10-30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</w:tr>
      <w:tr w:rsidR="0087535F" w:rsidRPr="0087535F" w:rsidTr="0085793C">
        <w:trPr>
          <w:trHeight w:val="288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23315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30-50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7.4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92.5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1.36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0.615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1.61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94.16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5.84</w:t>
            </w:r>
          </w:p>
        </w:tc>
      </w:tr>
      <w:tr w:rsidR="0085793C" w:rsidRPr="0087535F" w:rsidTr="0085793C">
        <w:trPr>
          <w:trHeight w:val="288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23618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0-10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3.97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</w:tr>
      <w:tr w:rsidR="0085793C" w:rsidRPr="0087535F" w:rsidTr="0085793C">
        <w:trPr>
          <w:trHeight w:val="288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23618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10-30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</w:tr>
      <w:tr w:rsidR="0085793C" w:rsidRPr="0087535F" w:rsidTr="0085793C">
        <w:trPr>
          <w:trHeight w:val="288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23618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30-50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3.3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9.2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87.5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5.02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1.02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62.55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37.45</w:t>
            </w:r>
          </w:p>
        </w:tc>
      </w:tr>
      <w:tr w:rsidR="0085793C" w:rsidRPr="0087535F" w:rsidTr="0085793C">
        <w:trPr>
          <w:trHeight w:val="288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23618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0-10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3.96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99.60</w:t>
            </w:r>
          </w:p>
        </w:tc>
      </w:tr>
      <w:tr w:rsidR="0085793C" w:rsidRPr="0087535F" w:rsidTr="0085793C">
        <w:trPr>
          <w:trHeight w:val="288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23618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10-30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</w:tr>
      <w:tr w:rsidR="0085793C" w:rsidRPr="0087535F" w:rsidTr="0085793C">
        <w:trPr>
          <w:trHeight w:val="288"/>
        </w:trPr>
        <w:tc>
          <w:tcPr>
            <w:tcW w:w="72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23618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30-50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2.5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97.5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99.50</w:t>
            </w:r>
          </w:p>
        </w:tc>
      </w:tr>
      <w:tr w:rsidR="0085793C" w:rsidRPr="0087535F" w:rsidTr="0085793C">
        <w:trPr>
          <w:trHeight w:val="288"/>
        </w:trPr>
        <w:tc>
          <w:tcPr>
            <w:tcW w:w="724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27005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0-10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100.00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3.97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2.81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1.98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5.71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3.48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15.50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10.50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67.74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32.26</w:t>
            </w:r>
          </w:p>
        </w:tc>
      </w:tr>
      <w:tr w:rsidR="0085793C" w:rsidRPr="0087535F" w:rsidTr="0085793C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27005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10-30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100.00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3.98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2.62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7.61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3.43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3.90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15.44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11.14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72.15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27.85</w:t>
            </w:r>
          </w:p>
        </w:tc>
      </w:tr>
      <w:tr w:rsidR="0085793C" w:rsidRPr="0087535F" w:rsidTr="0085793C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27005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30-50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2.50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97.50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3.89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1.78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3.40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7.56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3.66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48.41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51.59</w:t>
            </w:r>
          </w:p>
        </w:tc>
      </w:tr>
      <w:tr w:rsidR="0085793C" w:rsidRPr="0087535F" w:rsidTr="0085793C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lastRenderedPageBreak/>
              <w:t>27006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0-10cm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2.50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97.50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3.85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3.77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5.21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14.29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9.19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64.31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35.69</w:t>
            </w:r>
          </w:p>
        </w:tc>
      </w:tr>
      <w:tr w:rsidR="0085793C" w:rsidRPr="0087535F" w:rsidTr="0085793C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27006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10-30cm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3.75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96.25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1.86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6.21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12.81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8.01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62.53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37.47</w:t>
            </w:r>
          </w:p>
        </w:tc>
      </w:tr>
      <w:tr w:rsidR="0085793C" w:rsidRPr="0087535F" w:rsidTr="0085793C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27006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30-50cm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2.50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97.50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1.90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6.52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3.90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13.82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9.32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67.44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32.56</w:t>
            </w:r>
          </w:p>
        </w:tc>
      </w:tr>
      <w:tr w:rsidR="0085793C" w:rsidRPr="0087535F" w:rsidTr="0085793C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27010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0-10cm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12.00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87.50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10.08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17.33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3.21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1.80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29.91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27.41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91.64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8.36</w:t>
            </w:r>
          </w:p>
        </w:tc>
      </w:tr>
      <w:tr w:rsidR="0085793C" w:rsidRPr="0087535F" w:rsidTr="0085793C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27010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10-30cm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11.00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6.50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82.50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5.49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5.34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1.20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7.29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5.49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75.31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24.69</w:t>
            </w:r>
          </w:p>
        </w:tc>
      </w:tr>
      <w:tr w:rsidR="0085793C" w:rsidRPr="0087535F" w:rsidTr="0085793C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27010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30-50cm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</w:p>
        </w:tc>
      </w:tr>
      <w:tr w:rsidR="0085793C" w:rsidRPr="0087535F" w:rsidTr="0085793C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27011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0-10cm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3.75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96.25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3.99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10.08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3.75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1.40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12.48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10.08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80.77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19.23</w:t>
            </w:r>
          </w:p>
        </w:tc>
      </w:tr>
      <w:tr w:rsidR="0085793C" w:rsidRPr="0087535F" w:rsidTr="0085793C">
        <w:trPr>
          <w:trHeight w:val="288"/>
        </w:trPr>
        <w:tc>
          <w:tcPr>
            <w:tcW w:w="72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27011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10-30cm</w:t>
            </w:r>
          </w:p>
        </w:tc>
        <w:tc>
          <w:tcPr>
            <w:tcW w:w="5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8.50</w:t>
            </w:r>
          </w:p>
        </w:tc>
        <w:tc>
          <w:tcPr>
            <w:tcW w:w="5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11.50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80.00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4.67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4.21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4.05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6.41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4.39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5.16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1.20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2.20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14.20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10.80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76.06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23.94</w:t>
            </w:r>
          </w:p>
        </w:tc>
      </w:tr>
      <w:tr w:rsidR="0085793C" w:rsidRPr="0087535F" w:rsidTr="0085793C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27011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30-50cm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8.20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9.30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82.10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6.41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15.58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3.52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0.10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23.09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21.99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95.24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35F" w:rsidRPr="0087535F" w:rsidRDefault="0087535F" w:rsidP="0085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</w:pPr>
            <w:r w:rsidRPr="0087535F">
              <w:rPr>
                <w:rFonts w:ascii="Times New Roman" w:eastAsia="Times New Roman" w:hAnsi="Times New Roman" w:cs="Times New Roman"/>
                <w:color w:val="000000"/>
                <w:sz w:val="20"/>
                <w:lang w:eastAsia="pt-PT"/>
              </w:rPr>
              <w:t>4.76</w:t>
            </w:r>
          </w:p>
        </w:tc>
      </w:tr>
    </w:tbl>
    <w:p w:rsidR="0087535F" w:rsidRPr="005D4123" w:rsidRDefault="0087535F" w:rsidP="00D04B22">
      <w:pPr>
        <w:shd w:val="clear" w:color="auto" w:fill="FFFFFF"/>
        <w:jc w:val="both"/>
        <w:rPr>
          <w:rFonts w:ascii="Arial" w:hAnsi="Arial" w:cs="Arial"/>
          <w:lang w:val="en-GB"/>
        </w:rPr>
      </w:pPr>
    </w:p>
    <w:p w:rsidR="00C30092" w:rsidRPr="003816A5" w:rsidRDefault="00C30092" w:rsidP="003816A5">
      <w:pPr>
        <w:rPr>
          <w:lang w:val="en-GB"/>
        </w:rPr>
      </w:pPr>
    </w:p>
    <w:sectPr w:rsidR="00C30092" w:rsidRPr="003816A5" w:rsidSect="0087535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9458C"/>
    <w:multiLevelType w:val="hybridMultilevel"/>
    <w:tmpl w:val="44A264F6"/>
    <w:lvl w:ilvl="0" w:tplc="213AEEF8">
      <w:start w:val="9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4A"/>
    <w:rsid w:val="00116E37"/>
    <w:rsid w:val="003816A5"/>
    <w:rsid w:val="003E6F7D"/>
    <w:rsid w:val="0049578D"/>
    <w:rsid w:val="00764D06"/>
    <w:rsid w:val="00830891"/>
    <w:rsid w:val="0085793C"/>
    <w:rsid w:val="0087535F"/>
    <w:rsid w:val="0095719C"/>
    <w:rsid w:val="00B4231A"/>
    <w:rsid w:val="00B705CF"/>
    <w:rsid w:val="00C0111C"/>
    <w:rsid w:val="00C30092"/>
    <w:rsid w:val="00D04B22"/>
    <w:rsid w:val="00D97A36"/>
    <w:rsid w:val="00E45A4A"/>
    <w:rsid w:val="00F24A23"/>
    <w:rsid w:val="00F8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B22"/>
    <w:pPr>
      <w:spacing w:after="160" w:line="259" w:lineRule="auto"/>
    </w:pPr>
  </w:style>
  <w:style w:type="paragraph" w:styleId="Cabealho3">
    <w:name w:val="heading 3"/>
    <w:basedOn w:val="Normal"/>
    <w:link w:val="Cabealho3Carcter"/>
    <w:uiPriority w:val="9"/>
    <w:qFormat/>
    <w:rsid w:val="00F24A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F24A23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F24A23"/>
    <w:rPr>
      <w:color w:val="0000FF"/>
      <w:u w:val="single"/>
    </w:rPr>
  </w:style>
  <w:style w:type="character" w:customStyle="1" w:styleId="yiv6473432613m2753916902658537404strong">
    <w:name w:val="yiv6473432613m_2753916902658537404strong"/>
    <w:basedOn w:val="Tipodeletrapredefinidodopargrafo"/>
    <w:rsid w:val="00F24A23"/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764D06"/>
    <w:pPr>
      <w:spacing w:after="200" w:line="240" w:lineRule="auto"/>
    </w:pPr>
    <w:rPr>
      <w:rFonts w:eastAsiaTheme="minorEastAsia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764D06"/>
    <w:rPr>
      <w:rFonts w:eastAsiaTheme="minorEastAsia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3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300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rticlecitationvolume">
    <w:name w:val="articlecitation_volume"/>
    <w:basedOn w:val="Tipodeletrapredefinidodopargrafo"/>
    <w:rsid w:val="003816A5"/>
  </w:style>
  <w:style w:type="character" w:customStyle="1" w:styleId="articlecitationpages">
    <w:name w:val="articlecitation_pages"/>
    <w:basedOn w:val="Tipodeletrapredefinidodopargrafo"/>
    <w:rsid w:val="003816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B22"/>
    <w:pPr>
      <w:spacing w:after="160" w:line="259" w:lineRule="auto"/>
    </w:pPr>
  </w:style>
  <w:style w:type="paragraph" w:styleId="Cabealho3">
    <w:name w:val="heading 3"/>
    <w:basedOn w:val="Normal"/>
    <w:link w:val="Cabealho3Carcter"/>
    <w:uiPriority w:val="9"/>
    <w:qFormat/>
    <w:rsid w:val="00F24A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F24A23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F24A23"/>
    <w:rPr>
      <w:color w:val="0000FF"/>
      <w:u w:val="single"/>
    </w:rPr>
  </w:style>
  <w:style w:type="character" w:customStyle="1" w:styleId="yiv6473432613m2753916902658537404strong">
    <w:name w:val="yiv6473432613m_2753916902658537404strong"/>
    <w:basedOn w:val="Tipodeletrapredefinidodopargrafo"/>
    <w:rsid w:val="00F24A23"/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764D06"/>
    <w:pPr>
      <w:spacing w:after="200" w:line="240" w:lineRule="auto"/>
    </w:pPr>
    <w:rPr>
      <w:rFonts w:eastAsiaTheme="minorEastAsia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764D06"/>
    <w:rPr>
      <w:rFonts w:eastAsiaTheme="minorEastAsia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3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300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rticlecitationvolume">
    <w:name w:val="articlecitation_volume"/>
    <w:basedOn w:val="Tipodeletrapredefinidodopargrafo"/>
    <w:rsid w:val="003816A5"/>
  </w:style>
  <w:style w:type="character" w:customStyle="1" w:styleId="articlecitationpages">
    <w:name w:val="articlecitation_pages"/>
    <w:basedOn w:val="Tipodeletrapredefinidodopargrafo"/>
    <w:rsid w:val="00381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07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5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5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16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94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196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45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614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856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339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72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4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715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426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7852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1258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3113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665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35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22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716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3976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5748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1454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4547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770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8353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7813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973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111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7990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38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7562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8973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130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0182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0720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4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5571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543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219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9856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2694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1430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6591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7392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9227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501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8452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2876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4981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507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2456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160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5784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3328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2805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924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1167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6875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741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3365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5320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5676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231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4100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0290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5261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421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8109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6828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9706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458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716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3512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6518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9257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493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Amândio Gomes</dc:creator>
  <cp:lastModifiedBy>Amândio Gomes</cp:lastModifiedBy>
  <cp:revision>11</cp:revision>
  <dcterms:created xsi:type="dcterms:W3CDTF">2015-12-22T09:53:00Z</dcterms:created>
  <dcterms:modified xsi:type="dcterms:W3CDTF">2019-12-23T21:14:00Z</dcterms:modified>
</cp:coreProperties>
</file>