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1B561" w14:textId="77777777" w:rsidR="00D55959" w:rsidRPr="00D55959" w:rsidRDefault="00D55959" w:rsidP="00D55959">
      <w:pPr>
        <w:shd w:val="clear" w:color="auto" w:fill="FFFFFF"/>
        <w:spacing w:line="480" w:lineRule="auto"/>
        <w:rPr>
          <w:color w:val="000000" w:themeColor="text1"/>
        </w:rPr>
      </w:pPr>
      <w:r w:rsidRPr="00D55959">
        <w:rPr>
          <w:b/>
          <w:bCs/>
          <w:color w:val="000000" w:themeColor="text1"/>
        </w:rPr>
        <w:t xml:space="preserve">Supplementary data set 1. </w:t>
      </w:r>
      <w:r w:rsidRPr="00D55959">
        <w:rPr>
          <w:color w:val="000000" w:themeColor="text1"/>
        </w:rPr>
        <w:t xml:space="preserve">Raw data of the number and size of seeds found in the fecal samples and the number of large and very large seeds per fecal sample of </w:t>
      </w:r>
      <w:r w:rsidRPr="00D55959">
        <w:rPr>
          <w:i/>
          <w:iCs/>
          <w:color w:val="000000" w:themeColor="text1"/>
        </w:rPr>
        <w:t>Lagothrix lagothricha</w:t>
      </w:r>
      <w:r w:rsidRPr="00D55959">
        <w:rPr>
          <w:color w:val="000000" w:themeColor="text1"/>
        </w:rPr>
        <w:t xml:space="preserve"> collected in Rey Zamuro, Meta, Colombia from November 2018 to March 2020.</w:t>
      </w:r>
    </w:p>
    <w:p w14:paraId="18983EAE" w14:textId="77777777" w:rsidR="00D55959" w:rsidRPr="00D55959" w:rsidRDefault="00D55959" w:rsidP="00D55959">
      <w:pPr>
        <w:shd w:val="clear" w:color="auto" w:fill="FFFFFF"/>
        <w:spacing w:line="480" w:lineRule="auto"/>
        <w:rPr>
          <w:color w:val="000000" w:themeColor="text1"/>
        </w:rPr>
      </w:pPr>
      <w:r w:rsidRPr="00D55959">
        <w:rPr>
          <w:b/>
          <w:bCs/>
          <w:color w:val="000000" w:themeColor="text1"/>
        </w:rPr>
        <w:t xml:space="preserve">Supplementary data set 2. </w:t>
      </w:r>
      <w:r w:rsidRPr="00D55959">
        <w:rPr>
          <w:color w:val="000000" w:themeColor="text1"/>
        </w:rPr>
        <w:t xml:space="preserve">Raw data of the number and size of seeds found in the fecal samples and the number of large and very large seeds per fecal sample of </w:t>
      </w:r>
      <w:r w:rsidRPr="00D55959">
        <w:rPr>
          <w:i/>
          <w:iCs/>
          <w:color w:val="000000" w:themeColor="text1"/>
        </w:rPr>
        <w:t xml:space="preserve">Alouatta seniculus </w:t>
      </w:r>
      <w:r w:rsidRPr="00D55959">
        <w:rPr>
          <w:color w:val="000000" w:themeColor="text1"/>
        </w:rPr>
        <w:t xml:space="preserve">and </w:t>
      </w:r>
      <w:r w:rsidRPr="00D55959">
        <w:rPr>
          <w:i/>
          <w:iCs/>
          <w:color w:val="000000" w:themeColor="text1"/>
        </w:rPr>
        <w:t xml:space="preserve">Sapajus apella </w:t>
      </w:r>
      <w:r w:rsidRPr="00D55959">
        <w:rPr>
          <w:color w:val="000000" w:themeColor="text1"/>
        </w:rPr>
        <w:t>collected in Santa Rosa, Meta, Colombia from September to December 2006.</w:t>
      </w:r>
    </w:p>
    <w:p w14:paraId="23A9572E" w14:textId="77777777" w:rsidR="00D55959" w:rsidRPr="00D55959" w:rsidRDefault="00D55959" w:rsidP="00D55959">
      <w:pPr>
        <w:shd w:val="clear" w:color="auto" w:fill="FFFFFF"/>
        <w:spacing w:line="480" w:lineRule="auto"/>
        <w:rPr>
          <w:color w:val="000000" w:themeColor="text1"/>
        </w:rPr>
      </w:pPr>
      <w:r w:rsidRPr="00D55959">
        <w:rPr>
          <w:b/>
          <w:bCs/>
          <w:color w:val="000000" w:themeColor="text1"/>
        </w:rPr>
        <w:t xml:space="preserve">Supplementary code 1. </w:t>
      </w:r>
      <w:r w:rsidRPr="00D55959">
        <w:rPr>
          <w:color w:val="000000" w:themeColor="text1"/>
        </w:rPr>
        <w:t>Annotated R code of the analysis of overall seed dispersal using the Fligner-Policello test, the number of large and very large seeds per fecal sample using maximum likelihood estimation, the extrapolated number of large and very large-seeded species dispersed, and Appendices S1 and S2.</w:t>
      </w:r>
    </w:p>
    <w:p w14:paraId="32823B81" w14:textId="77777777" w:rsidR="00D55959" w:rsidRPr="00D55959" w:rsidRDefault="00D55959" w:rsidP="00D55959">
      <w:pPr>
        <w:spacing w:line="480" w:lineRule="auto"/>
        <w:rPr>
          <w:rFonts w:eastAsiaTheme="minorEastAsia"/>
          <w:color w:val="000000" w:themeColor="text1"/>
          <w:lang w:val="en-GB"/>
        </w:rPr>
      </w:pPr>
      <w:r w:rsidRPr="00D55959">
        <w:rPr>
          <w:b/>
          <w:bCs/>
          <w:color w:val="000000" w:themeColor="text1"/>
        </w:rPr>
        <w:t>Supplementary data set 3.</w:t>
      </w:r>
      <w:r w:rsidRPr="00D55959">
        <w:rPr>
          <w:color w:val="000000" w:themeColor="text1"/>
        </w:rPr>
        <w:t xml:space="preserve"> The presence/absence data at the genus level for all trees, palms, and lianas with a DBH greater than 10 cm and the seed width (mm) for trees, palms, and lianas identified to the species level and dispersed by endozoochory from 1-ha vegetation plots in Santa Rosa and Rey Zamuro.</w:t>
      </w:r>
    </w:p>
    <w:sectPr w:rsidR="00D55959" w:rsidRPr="00D55959" w:rsidSect="009225E9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59"/>
    <w:rsid w:val="0029551D"/>
    <w:rsid w:val="007757B1"/>
    <w:rsid w:val="00D5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1176E"/>
  <w15:docId w15:val="{56AA92E0-08B8-4409-9FB6-FB8C69C8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9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7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4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Ghislaine van der Ploeg</cp:lastModifiedBy>
  <cp:revision>2</cp:revision>
  <dcterms:created xsi:type="dcterms:W3CDTF">2023-11-10T10:04:00Z</dcterms:created>
  <dcterms:modified xsi:type="dcterms:W3CDTF">2023-11-10T10:04:00Z</dcterms:modified>
</cp:coreProperties>
</file>