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CD97" w14:textId="19AF237D" w:rsidR="009F67FB" w:rsidRPr="00F618DF" w:rsidRDefault="00FA0492" w:rsidP="009F67FB">
      <w:pPr>
        <w:spacing w:after="0" w:line="360" w:lineRule="auto"/>
        <w:ind w:right="-569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Supplementary material 7</w:t>
      </w:r>
      <w:r w:rsidR="009F67FB" w:rsidRPr="00F618DF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="009F67FB" w:rsidRPr="00F618DF">
        <w:rPr>
          <w:rFonts w:ascii="Times New Roman" w:hAnsi="Times New Roman" w:cs="Times New Roman"/>
          <w:iCs/>
          <w:sz w:val="20"/>
          <w:szCs w:val="20"/>
        </w:rPr>
        <w:t xml:space="preserve"> Species composition per surveyed area during 2017-2019 in the Caatinga of Rio Grande do Norte State. Acronyms of trophic guilds are: (I) insectivorous, (A) animalivorous, (F) frugivorous, (S) Sanguinivorous, (O) omnivorous, (P) piscivorous and (N) nectarivorous; and for localities are: (ANF) Açú National Forest, (FFNP) Furna Feia National Park, (SES), Seridó Ecological Station, (FG) Felipe Guerra, (MAR) Martins, (LAJ) Lajes. Ocurr. (%) corresponds to the percentage of occurrence of each species in each locality.   </w:t>
      </w:r>
    </w:p>
    <w:p w14:paraId="0ABBC41F" w14:textId="238EDAFC" w:rsidR="00043C91" w:rsidRDefault="00043C91"/>
    <w:tbl>
      <w:tblPr>
        <w:tblW w:w="11516" w:type="dxa"/>
        <w:tblInd w:w="-1418" w:type="dxa"/>
        <w:tblLook w:val="04A0" w:firstRow="1" w:lastRow="0" w:firstColumn="1" w:lastColumn="0" w:noHBand="0" w:noVBand="1"/>
      </w:tblPr>
      <w:tblGrid>
        <w:gridCol w:w="1796"/>
        <w:gridCol w:w="2151"/>
        <w:gridCol w:w="960"/>
        <w:gridCol w:w="801"/>
        <w:gridCol w:w="801"/>
        <w:gridCol w:w="801"/>
        <w:gridCol w:w="801"/>
        <w:gridCol w:w="801"/>
        <w:gridCol w:w="891"/>
        <w:gridCol w:w="756"/>
        <w:gridCol w:w="957"/>
      </w:tblGrid>
      <w:tr w:rsidR="009F67FB" w:rsidRPr="00F618DF" w14:paraId="3633461F" w14:textId="77777777" w:rsidTr="009F67FB">
        <w:trPr>
          <w:trHeight w:val="510"/>
        </w:trPr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3C107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Family/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Subfamily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4F6617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0C4C3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Trophic Guild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D3910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ANF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6F66D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SES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CA751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FFNP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FAEBC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FG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33941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MAR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C4568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LAJ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38204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C311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Occurr. (%)</w:t>
            </w:r>
          </w:p>
        </w:tc>
      </w:tr>
      <w:tr w:rsidR="009F67FB" w:rsidRPr="00F618DF" w14:paraId="1B3E0D3E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5F125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Emballonuridae 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10923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Peropteryx macrotis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83E6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E180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DC4D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5AB0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ED82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6206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54AD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5AC0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5FED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705E5B4C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ED1AD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Phyllostomidae 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(20)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E9EA2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87CF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E56C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4351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46AB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E1E3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AA90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36B7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E08E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9200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F67FB" w:rsidRPr="00F618DF" w14:paraId="2A76F172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159A2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Micronycterinae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892C3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Micronycteris megalotis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326D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6FF4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CC89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9569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B24E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4D57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D2A1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5814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CC24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1DDF529E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9646D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E8469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Micronycteris sanborni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A8FA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6D06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55F6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A9CE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3497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6A03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C4D9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9994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B447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4431B1C1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13DC2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B0474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Micronycteris schmidtorum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6D33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1051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C708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702C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35F0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20A6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5F05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28BD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C1E4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5B09EA60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D028B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Desmontoninae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768A2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Desmodus rotundus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5FC6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09E1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E75D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B482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C60B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7A7D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FE9D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B5A3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0B9F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(100%)</w:t>
            </w:r>
          </w:p>
        </w:tc>
      </w:tr>
      <w:tr w:rsidR="009F67FB" w:rsidRPr="00F618DF" w14:paraId="6F19B367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15BF0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0D1B7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Diphylla ecaudata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A36E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99C4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C3D2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315A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3682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EDBD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46CD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16F7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E1AD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35FF1E9A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460D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Phyllostominae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3091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Phyllostomus discolor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FB48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D99D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40EF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E301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76B2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67C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AAC6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5FD2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ECC4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56416FC7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5C1E1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B9699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Phyllostomus hastatus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D5ED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B861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3039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E2B7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5A1F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3234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D043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8101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D44B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340538E0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9FCBC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1912A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Tonatia bidens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ABC1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C0C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95BA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DC27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A8D9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7FBA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E2F4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8892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1F58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652EA453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3B461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BC042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Trachops cirrhosus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B87B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1FB8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B3CB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4133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0FDD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60B8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5E4C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6AE3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63A7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(66.6%)</w:t>
            </w:r>
          </w:p>
        </w:tc>
      </w:tr>
      <w:tr w:rsidR="009F67FB" w:rsidRPr="00F618DF" w14:paraId="36BE6DF4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2F8F7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Glossophaginae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5FC63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Anoura geoffroyi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047F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4CAA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E79C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2815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99DD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9C8E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E1B4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9E36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5306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46A6421D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D0C9F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A0794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Glossophaga soricina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8E1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59DB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1462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C647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6F91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F4C6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33C8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6AFF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A2A5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(83.3%)</w:t>
            </w:r>
          </w:p>
        </w:tc>
      </w:tr>
      <w:tr w:rsidR="009F67FB" w:rsidRPr="00F618DF" w14:paraId="66207AF9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32075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Lonchophyllinae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1251B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Lonchophylla inexpectata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97FB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5292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9AF3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495B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0968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74F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3CD6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AAFF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CA91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2E4EF1B5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AA091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E82B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Lonchophylla mordax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873A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8AB3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D8B5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7561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E369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0822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E5A2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55C4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25FB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(66.6%)</w:t>
            </w:r>
          </w:p>
        </w:tc>
      </w:tr>
      <w:tr w:rsidR="009F67FB" w:rsidRPr="00F618DF" w14:paraId="305EAE7B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B7AC2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11B53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Lonchophylla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2177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C1C8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F6C7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1FB8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A8CF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F627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1043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B601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1149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6E1AD2AC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87A2D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3F3DA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Xeronycteris vieirai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ED46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8387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AB8B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C568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19A3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724C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9A6B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D0FC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2E43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648A7FC0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0FA83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Carolliinae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727F7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Carollia perspicillata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5074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5BCE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D095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D230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4BEA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1AAC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0BBE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473B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715C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07E986E5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3E582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Stenodermatinae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87044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Artibeus lituratus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7917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4FF0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8F71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B88F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154C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D235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2956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987F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23E3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491FAE75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8BA89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8EE38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Artibeus planirostris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782A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C363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94F1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D426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A84E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A417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DD24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A125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F68A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(100%)</w:t>
            </w:r>
          </w:p>
        </w:tc>
      </w:tr>
      <w:tr w:rsidR="009F67FB" w:rsidRPr="00F618DF" w14:paraId="062FDB3B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490C6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2E6B5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Platyrrhinus lineatus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95B0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550D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B1E4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538E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5993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9B6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A2A4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42B8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59B3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04C16D6F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A28E4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FB774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Sturnira lillium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DA41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D2D7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54A8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7F36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1ADA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ED2F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FAFD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96C5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F6B3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050BDB07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FFB64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Noctilionidae 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BEA6B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Noctilio leporinus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CE27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8AFA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8150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C7D1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7043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9824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8B96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CD6A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33D1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661C7937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E4115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39C8C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Noctilio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9592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D68F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15A2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C2C1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512E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1FA0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1086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B290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30AA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6FCA6E90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316EF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Mormoopidae 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3B48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Pteronotus gymnonotus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07F1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7B6F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240D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EA3F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6207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7485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03CA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2B75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0702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(50%)</w:t>
            </w:r>
          </w:p>
        </w:tc>
      </w:tr>
      <w:tr w:rsidR="009F67FB" w:rsidRPr="00F618DF" w14:paraId="4FEAE8A1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08AF7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Molossidae 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(5)</w:t>
            </w:r>
            <w:r w:rsidRPr="00F618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FFAEC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Eumops</w:t>
            </w: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A1DB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35B4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1DCE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38A2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852C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CC79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15B7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E06B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4A6A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1247DDA6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B41A8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2835A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Molossops temminckii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5EBD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46C6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0274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EAF0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E2F5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9BC4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8835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3D6D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579A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57171E73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ED9B5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2DBA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Molossus molossus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0986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2F33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887D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082F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E517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74FF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3909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E02B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AD98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55EE066A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813E5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0042B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Neoplatymops mattogrossensis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CC68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8176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5E03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89C0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70C9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D85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A799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68218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9CB6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(33.3%)</w:t>
            </w:r>
          </w:p>
        </w:tc>
      </w:tr>
      <w:tr w:rsidR="009F67FB" w:rsidRPr="00F618DF" w14:paraId="33A331F0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8E6FA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1CFD2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Promops nasutus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EA4A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03E3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F94C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A829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173F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B782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DD97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DA8B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F3F1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50CCA489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BF97F6" w14:textId="77777777" w:rsidR="009F67FB" w:rsidRPr="00F618DF" w:rsidRDefault="009F67FB" w:rsidP="006D2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18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356EB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Rhogeessa hussoni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E44A3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00695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D4FE8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353A1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015A6B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F6963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ED593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83F39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24974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(16.6%)</w:t>
            </w:r>
          </w:p>
        </w:tc>
      </w:tr>
      <w:tr w:rsidR="009F67FB" w:rsidRPr="00F618DF" w14:paraId="1D219585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0ED85" w14:textId="77777777" w:rsidR="009F67FB" w:rsidRPr="00F618DF" w:rsidRDefault="009F67FB" w:rsidP="006D2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Sampling effort (hm2)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4D850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B5C7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0E2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14198.8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E975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22612.5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F2D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14068.8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F014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27102.5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4F2EE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14267.5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48C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150175.0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327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242425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7C51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F67FB" w:rsidRPr="00F618DF" w14:paraId="17821CD3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1DAB2" w14:textId="77777777" w:rsidR="009F67FB" w:rsidRPr="00F618DF" w:rsidRDefault="009F67FB" w:rsidP="006D2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Abundance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FAE2A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95061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D923F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0623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49DF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CD93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697BC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7BEF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6085D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B8A3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F67FB" w:rsidRPr="00F618DF" w14:paraId="6B20FBD1" w14:textId="77777777" w:rsidTr="009F67FB">
        <w:trPr>
          <w:trHeight w:val="300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989102" w14:textId="77777777" w:rsidR="009F67FB" w:rsidRPr="00F618DF" w:rsidRDefault="009F67FB" w:rsidP="006D2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Effort Corrected Abundance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FFE911" w14:textId="77777777" w:rsidR="009F67FB" w:rsidRPr="00F618DF" w:rsidRDefault="009F67FB" w:rsidP="006D2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9D2E62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092D29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16434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1FDC4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524F56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202.4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BA4AEA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107.2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D8E773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33E497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D56F70" w14:textId="77777777" w:rsidR="009F67FB" w:rsidRPr="00F618DF" w:rsidRDefault="009F67FB" w:rsidP="006D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3A73B037" w14:textId="13743740" w:rsidR="009F67FB" w:rsidRDefault="009F67FB"/>
    <w:sectPr w:rsidR="009F67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FB"/>
    <w:rsid w:val="00043C91"/>
    <w:rsid w:val="009F67FB"/>
    <w:rsid w:val="00A04AAD"/>
    <w:rsid w:val="00FA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3527"/>
  <w15:chartTrackingRefBased/>
  <w15:docId w15:val="{0ABB57C6-FC82-4ED4-9732-91271EE2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7F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2127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Vargas Mena</dc:creator>
  <cp:keywords/>
  <dc:description/>
  <cp:lastModifiedBy>Juan Carlos Vargas Mena</cp:lastModifiedBy>
  <cp:revision>2</cp:revision>
  <dcterms:created xsi:type="dcterms:W3CDTF">2023-03-01T13:29:00Z</dcterms:created>
  <dcterms:modified xsi:type="dcterms:W3CDTF">2023-09-08T13:02:00Z</dcterms:modified>
</cp:coreProperties>
</file>