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291EA" w14:textId="01BC446B" w:rsidR="00680BF3" w:rsidRPr="00F618DF" w:rsidRDefault="00680BF3" w:rsidP="00680BF3">
      <w:pPr>
        <w:pStyle w:val="Caption"/>
        <w:keepNext/>
        <w:spacing w:line="360" w:lineRule="auto"/>
        <w:jc w:val="both"/>
        <w:rPr>
          <w:rFonts w:ascii="Times New Roman" w:hAnsi="Times New Roman" w:cs="Times New Roman"/>
          <w:i w:val="0"/>
          <w:iCs w:val="0"/>
          <w:color w:val="auto"/>
        </w:rPr>
      </w:pPr>
      <w:r w:rsidRPr="00F618DF">
        <w:rPr>
          <w:rFonts w:ascii="Times New Roman" w:hAnsi="Times New Roman" w:cs="Times New Roman"/>
          <w:b/>
          <w:bCs/>
          <w:i w:val="0"/>
          <w:iCs w:val="0"/>
          <w:color w:val="auto"/>
        </w:rPr>
        <w:t xml:space="preserve">Supplementary Material </w:t>
      </w:r>
      <w:r w:rsidR="00901F97">
        <w:rPr>
          <w:rFonts w:ascii="Times New Roman" w:hAnsi="Times New Roman" w:cs="Times New Roman"/>
          <w:b/>
          <w:bCs/>
          <w:i w:val="0"/>
          <w:iCs w:val="0"/>
          <w:color w:val="auto"/>
        </w:rPr>
        <w:t>4</w:t>
      </w:r>
      <w:r w:rsidRPr="00F618DF">
        <w:rPr>
          <w:rFonts w:ascii="Times New Roman" w:hAnsi="Times New Roman" w:cs="Times New Roman"/>
          <w:b/>
          <w:bCs/>
          <w:i w:val="0"/>
          <w:iCs w:val="0"/>
          <w:color w:val="auto"/>
        </w:rPr>
        <w:t>.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 Nights sampled, total capture effort (hours [h] of mist nets exposure multiplied by the area [m2] of each mist net, richness, abundance and abundance with effort correction </w:t>
      </w:r>
      <w:r w:rsidRPr="00F618DF">
        <w:rPr>
          <w:rStyle w:val="hps"/>
          <w:rFonts w:ascii="Times New Roman" w:hAnsi="Times New Roman" w:cs="Times New Roman"/>
          <w:i w:val="0"/>
          <w:iCs w:val="0"/>
          <w:color w:val="000000" w:themeColor="text1"/>
        </w:rPr>
        <w:t>[captures N / (mist netting hours * meters</w:t>
      </w:r>
      <w:r w:rsidRPr="00F618DF">
        <w:rPr>
          <w:rStyle w:val="hps"/>
          <w:rFonts w:ascii="Times New Roman" w:hAnsi="Times New Roman" w:cs="Times New Roman"/>
          <w:i w:val="0"/>
          <w:iCs w:val="0"/>
          <w:color w:val="000000" w:themeColor="text1"/>
          <w:vertAlign w:val="superscript"/>
        </w:rPr>
        <w:t>2</w:t>
      </w:r>
      <w:r w:rsidRPr="00F618DF">
        <w:rPr>
          <w:rStyle w:val="hps"/>
          <w:rFonts w:ascii="Times New Roman" w:hAnsi="Times New Roman" w:cs="Times New Roman"/>
          <w:i w:val="0"/>
          <w:iCs w:val="0"/>
          <w:color w:val="000000" w:themeColor="text1"/>
        </w:rPr>
        <w:t xml:space="preserve">) * 1000] of bats captured in six areas of Caatinga in Rio Grande do Norte, northeastern Brazil from 2017-2019. 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3160"/>
        <w:gridCol w:w="960"/>
        <w:gridCol w:w="966"/>
        <w:gridCol w:w="1000"/>
        <w:gridCol w:w="1005"/>
        <w:gridCol w:w="1313"/>
      </w:tblGrid>
      <w:tr w:rsidR="007A01E0" w:rsidRPr="007A01E0" w14:paraId="37D62B9C" w14:textId="77777777" w:rsidTr="007A01E0">
        <w:trPr>
          <w:trHeight w:val="510"/>
        </w:trPr>
        <w:tc>
          <w:tcPr>
            <w:tcW w:w="31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C09C63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Site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3C543C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Nights sampled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786C92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Total Effort (h.m2)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E9F0A9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Richness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C25226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Bat abundance </w:t>
            </w:r>
          </w:p>
        </w:tc>
      </w:tr>
      <w:tr w:rsidR="007A01E0" w:rsidRPr="007A01E0" w14:paraId="31A8E0BC" w14:textId="77777777" w:rsidTr="007A01E0">
        <w:trPr>
          <w:trHeight w:val="510"/>
        </w:trPr>
        <w:tc>
          <w:tcPr>
            <w:tcW w:w="31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53D52B" w14:textId="77777777" w:rsidR="007A01E0" w:rsidRPr="007A01E0" w:rsidRDefault="007A01E0" w:rsidP="007A0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258FC3" w14:textId="77777777" w:rsidR="007A01E0" w:rsidRPr="007A01E0" w:rsidRDefault="007A01E0" w:rsidP="007A0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090E11" w14:textId="77777777" w:rsidR="007A01E0" w:rsidRPr="007A01E0" w:rsidRDefault="007A01E0" w:rsidP="007A0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6DA765" w14:textId="77777777" w:rsidR="007A01E0" w:rsidRPr="007A01E0" w:rsidRDefault="007A01E0" w:rsidP="007A0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BCC65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Captures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D1E87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Effort corrected </w:t>
            </w:r>
          </w:p>
        </w:tc>
      </w:tr>
      <w:tr w:rsidR="007A01E0" w:rsidRPr="007A01E0" w14:paraId="60D9C1C8" w14:textId="77777777" w:rsidTr="007A01E0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4EE9" w14:textId="77777777" w:rsidR="007A01E0" w:rsidRPr="007A01E0" w:rsidRDefault="007A01E0" w:rsidP="007A0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Açú National Forest (ANF)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067A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5B40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14198.8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736E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F9E3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3268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48.6</w:t>
            </w:r>
          </w:p>
        </w:tc>
      </w:tr>
      <w:tr w:rsidR="007A01E0" w:rsidRPr="007A01E0" w14:paraId="5C98A763" w14:textId="77777777" w:rsidTr="007A01E0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F531" w14:textId="77777777" w:rsidR="007A01E0" w:rsidRPr="007A01E0" w:rsidRDefault="007A01E0" w:rsidP="007A0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Seridó Ecological Station (SES)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22FB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CA48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22612.5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F07F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DE6D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CE77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43.8</w:t>
            </w:r>
          </w:p>
        </w:tc>
      </w:tr>
      <w:tr w:rsidR="007A01E0" w:rsidRPr="007A01E0" w14:paraId="33A3C4D2" w14:textId="77777777" w:rsidTr="007A01E0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5A0D" w14:textId="77777777" w:rsidR="007A01E0" w:rsidRPr="007A01E0" w:rsidRDefault="007A01E0" w:rsidP="007A0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Furna Feia National Park (FFNP)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A3CE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CBB6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14068.8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CF98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E930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B0A7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</w:t>
            </w:r>
          </w:p>
        </w:tc>
      </w:tr>
      <w:tr w:rsidR="007A01E0" w:rsidRPr="007A01E0" w14:paraId="792B0610" w14:textId="77777777" w:rsidTr="007A01E0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7113" w14:textId="77777777" w:rsidR="007A01E0" w:rsidRPr="007A01E0" w:rsidRDefault="007A01E0" w:rsidP="007A0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Felipe Guerra (FG)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B600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FE82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24342.5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9945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AFF4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ECD9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202.4</w:t>
            </w:r>
          </w:p>
        </w:tc>
      </w:tr>
      <w:tr w:rsidR="007A01E0" w:rsidRPr="007A01E0" w14:paraId="14CB00B1" w14:textId="77777777" w:rsidTr="007A01E0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8DBA" w14:textId="77777777" w:rsidR="007A01E0" w:rsidRPr="007A01E0" w:rsidRDefault="007A01E0" w:rsidP="007A0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Martins (MAR)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BA11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D912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14267.5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6F89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DF78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CC71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103.2</w:t>
            </w:r>
          </w:p>
        </w:tc>
      </w:tr>
      <w:tr w:rsidR="007A01E0" w:rsidRPr="007A01E0" w14:paraId="6264BB17" w14:textId="77777777" w:rsidTr="007A01E0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640AB" w14:textId="77777777" w:rsidR="007A01E0" w:rsidRPr="007A01E0" w:rsidRDefault="007A01E0" w:rsidP="007A0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Lajes (LAJ)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BCD10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6E310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150175.0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1A737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8D0FC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60B86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107.3</w:t>
            </w:r>
          </w:p>
        </w:tc>
      </w:tr>
      <w:tr w:rsidR="007A01E0" w:rsidRPr="007A01E0" w14:paraId="79858163" w14:textId="77777777" w:rsidTr="007A01E0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A5006" w14:textId="77777777" w:rsidR="007A01E0" w:rsidRPr="007A01E0" w:rsidRDefault="007A01E0" w:rsidP="007A0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CDAE3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5EEBC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239665.0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48BF4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9B82D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B7A74" w14:textId="77777777" w:rsidR="007A01E0" w:rsidRPr="007A01E0" w:rsidRDefault="007A01E0" w:rsidP="007A0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0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78A087A1" w14:textId="77777777" w:rsidR="00081FC4" w:rsidRDefault="00081FC4"/>
    <w:sectPr w:rsidR="00081F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BF3"/>
    <w:rsid w:val="00081FC4"/>
    <w:rsid w:val="00680BF3"/>
    <w:rsid w:val="007A01E0"/>
    <w:rsid w:val="0090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90799"/>
  <w15:chartTrackingRefBased/>
  <w15:docId w15:val="{8D7133E7-EC9E-494A-9559-6127E9FC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680BF3"/>
  </w:style>
  <w:style w:type="paragraph" w:styleId="Caption">
    <w:name w:val="caption"/>
    <w:basedOn w:val="Normal"/>
    <w:next w:val="Normal"/>
    <w:uiPriority w:val="35"/>
    <w:unhideWhenUsed/>
    <w:qFormat/>
    <w:rsid w:val="00680BF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6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641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</dc:creator>
  <cp:keywords/>
  <dc:description/>
  <cp:lastModifiedBy>Juan Carlos Vargas Mena</cp:lastModifiedBy>
  <cp:revision>3</cp:revision>
  <dcterms:created xsi:type="dcterms:W3CDTF">2022-06-30T14:43:00Z</dcterms:created>
  <dcterms:modified xsi:type="dcterms:W3CDTF">2023-09-06T18:20:00Z</dcterms:modified>
</cp:coreProperties>
</file>