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50F7" w14:textId="77777777" w:rsidR="00A80AAA" w:rsidRDefault="00A80AAA" w:rsidP="00A80AA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95FE4">
        <w:rPr>
          <w:b/>
        </w:rPr>
        <w:t>Appendix</w:t>
      </w:r>
    </w:p>
    <w:p w14:paraId="76C4D464" w14:textId="77777777" w:rsidR="00A80AAA" w:rsidRPr="00E3752C" w:rsidRDefault="00A80AAA" w:rsidP="00A80AAA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</w:rPr>
      </w:pPr>
      <w:r>
        <w:rPr>
          <w:bCs/>
        </w:rPr>
        <w:t xml:space="preserve"> </w:t>
      </w:r>
      <w:r w:rsidRPr="009A7EB7">
        <w:rPr>
          <w:bCs/>
          <w:i/>
          <w:iCs/>
        </w:rPr>
        <w:t>Table 4.</w:t>
      </w:r>
    </w:p>
    <w:p w14:paraId="7814F729" w14:textId="77777777" w:rsidR="00A80AAA" w:rsidRPr="00E3752C" w:rsidRDefault="00A80AAA" w:rsidP="00A80AAA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</w:rPr>
      </w:pPr>
      <w:r w:rsidRPr="00E3752C">
        <w:rPr>
          <w:bCs/>
          <w:i/>
          <w:iCs/>
        </w:rPr>
        <w:t>Interrater agreement for the analysis from the TWFD</w:t>
      </w:r>
    </w:p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2263"/>
        <w:gridCol w:w="1985"/>
        <w:gridCol w:w="1701"/>
        <w:gridCol w:w="1843"/>
        <w:gridCol w:w="1842"/>
      </w:tblGrid>
      <w:tr w:rsidR="00A80AAA" w14:paraId="6A0656E6" w14:textId="77777777" w:rsidTr="00D35BB3">
        <w:trPr>
          <w:trHeight w:val="311"/>
        </w:trPr>
        <w:tc>
          <w:tcPr>
            <w:tcW w:w="2263" w:type="dxa"/>
            <w:tcBorders>
              <w:top w:val="nil"/>
              <w:bottom w:val="nil"/>
            </w:tcBorders>
          </w:tcPr>
          <w:p w14:paraId="575AE365" w14:textId="77777777" w:rsidR="00A80AAA" w:rsidRPr="00A07B65" w:rsidRDefault="00A80AAA" w:rsidP="00D35BB3">
            <w:pPr>
              <w:spacing w:line="360" w:lineRule="auto"/>
              <w:rPr>
                <w:lang w:val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D26B23" w14:textId="77777777" w:rsidR="00A80AAA" w:rsidRDefault="00A80AAA" w:rsidP="00D35BB3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Narratives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650890" w14:textId="77777777" w:rsidR="00A80AAA" w:rsidRDefault="00A80AAA" w:rsidP="00D35BB3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TWFD</w:t>
            </w:r>
          </w:p>
        </w:tc>
      </w:tr>
      <w:tr w:rsidR="00A80AAA" w14:paraId="14EAB4CE" w14:textId="77777777" w:rsidTr="00D35BB3"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14:paraId="1040A68D" w14:textId="77777777" w:rsidR="00A80AAA" w:rsidRPr="00A07B65" w:rsidRDefault="00A80AAA" w:rsidP="00D35BB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B421F67" w14:textId="77777777" w:rsidR="00A80AAA" w:rsidRDefault="00A80AAA" w:rsidP="00D35BB3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% agreement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BB8464" w14:textId="77777777" w:rsidR="00A80AAA" w:rsidRPr="008A3A36" w:rsidRDefault="00A80AAA" w:rsidP="00D35BB3">
            <w:pPr>
              <w:jc w:val="center"/>
            </w:pPr>
            <w:proofErr w:type="spellStart"/>
            <w:r w:rsidRPr="008A3A36">
              <w:rPr>
                <w:i/>
              </w:rPr>
              <w:t>Cohen’s</w:t>
            </w:r>
            <w:proofErr w:type="spellEnd"/>
            <w:r w:rsidRPr="008A3A36">
              <w:rPr>
                <w:i/>
              </w:rPr>
              <w:t xml:space="preserve"> </w:t>
            </w:r>
            <w:r w:rsidRPr="00E3752C">
              <w:rPr>
                <w:color w:val="202122"/>
                <w:shd w:val="clear" w:color="auto" w:fill="F8F9FA"/>
              </w:rPr>
              <w:t>κ</w:t>
            </w:r>
          </w:p>
          <w:p w14:paraId="7ED2BF39" w14:textId="77777777" w:rsidR="00A80AAA" w:rsidRDefault="00A80AAA" w:rsidP="00D35BB3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FEF82C" w14:textId="77777777" w:rsidR="00A80AAA" w:rsidRDefault="00A80AAA" w:rsidP="00D35BB3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% agreement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183A399" w14:textId="77777777" w:rsidR="00A80AAA" w:rsidRPr="008A3A36" w:rsidRDefault="00A80AAA" w:rsidP="00D35BB3">
            <w:pPr>
              <w:jc w:val="center"/>
            </w:pPr>
            <w:proofErr w:type="spellStart"/>
            <w:r w:rsidRPr="008A3A36">
              <w:rPr>
                <w:i/>
              </w:rPr>
              <w:t>Cohen’s</w:t>
            </w:r>
            <w:proofErr w:type="spellEnd"/>
            <w:r w:rsidRPr="008A3A36">
              <w:rPr>
                <w:i/>
              </w:rPr>
              <w:t xml:space="preserve"> </w:t>
            </w:r>
            <w:r w:rsidRPr="00E3752C">
              <w:rPr>
                <w:color w:val="202122"/>
                <w:shd w:val="clear" w:color="auto" w:fill="F8F9FA"/>
              </w:rPr>
              <w:t>κ</w:t>
            </w:r>
          </w:p>
          <w:p w14:paraId="422808E9" w14:textId="77777777" w:rsidR="00A80AAA" w:rsidRDefault="00A80AAA" w:rsidP="00D35BB3">
            <w:pPr>
              <w:spacing w:line="360" w:lineRule="auto"/>
              <w:jc w:val="center"/>
              <w:rPr>
                <w:i/>
              </w:rPr>
            </w:pPr>
          </w:p>
        </w:tc>
      </w:tr>
      <w:tr w:rsidR="00A80AAA" w:rsidRPr="00C57286" w14:paraId="1B973B57" w14:textId="77777777" w:rsidTr="00D35BB3">
        <w:trPr>
          <w:trHeight w:val="190"/>
        </w:trPr>
        <w:tc>
          <w:tcPr>
            <w:tcW w:w="2263" w:type="dxa"/>
            <w:tcBorders>
              <w:top w:val="single" w:sz="4" w:space="0" w:color="auto"/>
              <w:bottom w:val="nil"/>
              <w:right w:val="nil"/>
            </w:tcBorders>
          </w:tcPr>
          <w:p w14:paraId="0B26F45E" w14:textId="77777777" w:rsidR="00A80AAA" w:rsidRPr="00A07B65" w:rsidRDefault="00A80AAA" w:rsidP="00D35BB3">
            <w:pPr>
              <w:spacing w:line="360" w:lineRule="auto"/>
            </w:pPr>
            <w:r>
              <w:t>T-</w:t>
            </w:r>
            <w:proofErr w:type="spellStart"/>
            <w:r>
              <w:t>Units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797018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89.5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E4087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E65F7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90.4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</w:tcBorders>
          </w:tcPr>
          <w:p w14:paraId="2DEA965D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N/A</w:t>
            </w:r>
          </w:p>
        </w:tc>
      </w:tr>
      <w:tr w:rsidR="00A80AAA" w:rsidRPr="00C57286" w14:paraId="24A2CD6A" w14:textId="77777777" w:rsidTr="00D35BB3">
        <w:trPr>
          <w:trHeight w:val="190"/>
        </w:trPr>
        <w:tc>
          <w:tcPr>
            <w:tcW w:w="2263" w:type="dxa"/>
            <w:tcBorders>
              <w:top w:val="nil"/>
              <w:bottom w:val="nil"/>
              <w:right w:val="nil"/>
            </w:tcBorders>
          </w:tcPr>
          <w:p w14:paraId="13CC2C02" w14:textId="77777777" w:rsidR="00A80AAA" w:rsidRDefault="00A80AAA" w:rsidP="00D35BB3">
            <w:pPr>
              <w:spacing w:line="360" w:lineRule="auto"/>
            </w:pPr>
            <w:r>
              <w:t>Substitutions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C1136F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99.1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134078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0.829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9D2FD0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93.2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6E3FE78C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0.515</w:t>
            </w:r>
          </w:p>
        </w:tc>
      </w:tr>
      <w:tr w:rsidR="00A80AAA" w:rsidRPr="00C57286" w14:paraId="441A12CE" w14:textId="77777777" w:rsidTr="00D35BB3">
        <w:trPr>
          <w:trHeight w:val="190"/>
        </w:trPr>
        <w:tc>
          <w:tcPr>
            <w:tcW w:w="2263" w:type="dxa"/>
            <w:tcBorders>
              <w:top w:val="nil"/>
              <w:bottom w:val="nil"/>
              <w:right w:val="nil"/>
            </w:tcBorders>
          </w:tcPr>
          <w:p w14:paraId="14AF102F" w14:textId="77777777" w:rsidR="00A80AAA" w:rsidRDefault="00A80AAA" w:rsidP="00D35BB3">
            <w:pPr>
              <w:spacing w:line="360" w:lineRule="auto"/>
            </w:pPr>
            <w:r>
              <w:t>Insertions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0CA927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C1FAFC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1.000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FC669C4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99.6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59D46456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0.933</w:t>
            </w:r>
          </w:p>
        </w:tc>
      </w:tr>
      <w:tr w:rsidR="00A80AAA" w:rsidRPr="00C57286" w14:paraId="2B0606ED" w14:textId="77777777" w:rsidTr="00D35BB3">
        <w:trPr>
          <w:trHeight w:val="190"/>
        </w:trPr>
        <w:tc>
          <w:tcPr>
            <w:tcW w:w="2263" w:type="dxa"/>
            <w:tcBorders>
              <w:top w:val="nil"/>
              <w:bottom w:val="nil"/>
              <w:right w:val="nil"/>
            </w:tcBorders>
          </w:tcPr>
          <w:p w14:paraId="37504154" w14:textId="77777777" w:rsidR="00A80AAA" w:rsidRPr="00E3752C" w:rsidRDefault="00A80AAA" w:rsidP="00D35BB3">
            <w:pPr>
              <w:pStyle w:val="Heading2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E3752C">
              <w:rPr>
                <w:b w:val="0"/>
                <w:bCs w:val="0"/>
                <w:sz w:val="24"/>
                <w:szCs w:val="24"/>
              </w:rPr>
              <w:t>Delays</w:t>
            </w:r>
            <w:proofErr w:type="spellEnd"/>
            <w:r w:rsidRPr="00E3752C">
              <w:rPr>
                <w:b w:val="0"/>
                <w:bCs w:val="0"/>
                <w:sz w:val="24"/>
                <w:szCs w:val="24"/>
              </w:rPr>
              <w:t xml:space="preserve"> (≥6s)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E6FADA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322DAC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1.000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0F0D54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99.8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007F344C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*0.000</w:t>
            </w:r>
          </w:p>
        </w:tc>
      </w:tr>
      <w:tr w:rsidR="00A80AAA" w:rsidRPr="00C57286" w14:paraId="6EF4F3FE" w14:textId="77777777" w:rsidTr="00D35BB3">
        <w:trPr>
          <w:trHeight w:val="190"/>
        </w:trPr>
        <w:tc>
          <w:tcPr>
            <w:tcW w:w="2263" w:type="dxa"/>
            <w:tcBorders>
              <w:top w:val="nil"/>
              <w:bottom w:val="nil"/>
              <w:right w:val="nil"/>
            </w:tcBorders>
          </w:tcPr>
          <w:p w14:paraId="2144783C" w14:textId="77777777" w:rsidR="00A80AAA" w:rsidRPr="008A3A36" w:rsidRDefault="00A80AAA" w:rsidP="00D35BB3">
            <w:pPr>
              <w:spacing w:line="360" w:lineRule="auto"/>
            </w:pPr>
            <w:r w:rsidRPr="008A3A36">
              <w:t>Time fillers (≥</w:t>
            </w:r>
            <w:r w:rsidRPr="00E3752C">
              <w:t>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C5555F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97.8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690F37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0.750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C799023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96.3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3E9B82C7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0.473</w:t>
            </w:r>
          </w:p>
        </w:tc>
      </w:tr>
      <w:tr w:rsidR="00A80AAA" w:rsidRPr="00C57286" w14:paraId="1D05B575" w14:textId="77777777" w:rsidTr="00D35BB3">
        <w:trPr>
          <w:trHeight w:val="190"/>
        </w:trPr>
        <w:tc>
          <w:tcPr>
            <w:tcW w:w="2263" w:type="dxa"/>
            <w:tcBorders>
              <w:top w:val="nil"/>
              <w:bottom w:val="nil"/>
              <w:right w:val="nil"/>
            </w:tcBorders>
          </w:tcPr>
          <w:p w14:paraId="46414019" w14:textId="77777777" w:rsidR="00A80AAA" w:rsidRPr="008A3A36" w:rsidRDefault="00A80AAA" w:rsidP="00D35BB3">
            <w:pPr>
              <w:spacing w:line="360" w:lineRule="auto"/>
            </w:pPr>
            <w:r>
              <w:t>Word reformulations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44DD6B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89.1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EF1FA5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0.553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9DEB9B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86.7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5164A473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0.624</w:t>
            </w:r>
          </w:p>
        </w:tc>
      </w:tr>
      <w:tr w:rsidR="00A80AAA" w:rsidRPr="00C57286" w14:paraId="0AA84B2E" w14:textId="77777777" w:rsidTr="00D35BB3">
        <w:trPr>
          <w:trHeight w:val="190"/>
        </w:trPr>
        <w:tc>
          <w:tcPr>
            <w:tcW w:w="2263" w:type="dxa"/>
            <w:tcBorders>
              <w:top w:val="nil"/>
              <w:bottom w:val="nil"/>
              <w:right w:val="nil"/>
            </w:tcBorders>
          </w:tcPr>
          <w:p w14:paraId="7F0F0FA2" w14:textId="77777777" w:rsidR="00A80AAA" w:rsidRPr="008A3A36" w:rsidRDefault="00A80AAA" w:rsidP="00D35BB3">
            <w:pPr>
              <w:spacing w:line="360" w:lineRule="auto"/>
            </w:pPr>
            <w:proofErr w:type="spellStart"/>
            <w:r>
              <w:t>Repetitions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D7BAA6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92.6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207BCD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0.760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33A26F1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88.9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68F49941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0.664</w:t>
            </w:r>
          </w:p>
        </w:tc>
      </w:tr>
      <w:tr w:rsidR="00A80AAA" w:rsidRPr="00C57286" w14:paraId="495EA579" w14:textId="77777777" w:rsidTr="00D35BB3">
        <w:trPr>
          <w:trHeight w:val="190"/>
        </w:trPr>
        <w:tc>
          <w:tcPr>
            <w:tcW w:w="2263" w:type="dxa"/>
            <w:tcBorders>
              <w:top w:val="nil"/>
              <w:bottom w:val="nil"/>
              <w:right w:val="nil"/>
            </w:tcBorders>
          </w:tcPr>
          <w:p w14:paraId="7558D1CA" w14:textId="77777777" w:rsidR="00A80AAA" w:rsidRPr="008A3A36" w:rsidRDefault="00A80AAA" w:rsidP="00D35BB3">
            <w:pPr>
              <w:spacing w:line="360" w:lineRule="auto"/>
            </w:pPr>
            <w:proofErr w:type="spellStart"/>
            <w:r>
              <w:t>Empty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B75276B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99.6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762996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0.662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82620C1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93.2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29C36DF9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0.668</w:t>
            </w:r>
          </w:p>
        </w:tc>
      </w:tr>
      <w:tr w:rsidR="00A80AAA" w:rsidRPr="00C57286" w14:paraId="00FB1D33" w14:textId="77777777" w:rsidTr="00D35BB3">
        <w:trPr>
          <w:trHeight w:val="190"/>
        </w:trPr>
        <w:tc>
          <w:tcPr>
            <w:tcW w:w="2263" w:type="dxa"/>
            <w:tcBorders>
              <w:top w:val="nil"/>
              <w:bottom w:val="single" w:sz="4" w:space="0" w:color="auto"/>
              <w:right w:val="nil"/>
            </w:tcBorders>
          </w:tcPr>
          <w:p w14:paraId="4EFEFFC1" w14:textId="77777777" w:rsidR="00A80AAA" w:rsidRDefault="00A80AAA" w:rsidP="00D35BB3">
            <w:pPr>
              <w:spacing w:line="360" w:lineRule="auto"/>
            </w:pPr>
            <w:r>
              <w:t>%WFB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65F10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89.5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9BB62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0.738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67EE3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86.9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</w:tcPr>
          <w:p w14:paraId="5C2E8D99" w14:textId="77777777" w:rsidR="00A80AAA" w:rsidRPr="00C57286" w:rsidRDefault="00A80AAA" w:rsidP="00D35BB3">
            <w:pPr>
              <w:spacing w:line="360" w:lineRule="auto"/>
              <w:jc w:val="right"/>
            </w:pPr>
            <w:r>
              <w:t>0.667</w:t>
            </w:r>
          </w:p>
        </w:tc>
      </w:tr>
    </w:tbl>
    <w:p w14:paraId="3C9BCF3F" w14:textId="77777777" w:rsidR="00A80AAA" w:rsidRPr="005972D9" w:rsidRDefault="00A80AAA" w:rsidP="00A80AAA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  <w:r w:rsidRPr="003A5BAE">
        <w:rPr>
          <w:bCs/>
          <w:i/>
          <w:iCs/>
          <w:sz w:val="22"/>
          <w:szCs w:val="22"/>
        </w:rPr>
        <w:t xml:space="preserve">* </w:t>
      </w:r>
      <w:r>
        <w:rPr>
          <w:bCs/>
          <w:i/>
          <w:iCs/>
          <w:sz w:val="22"/>
          <w:szCs w:val="22"/>
        </w:rPr>
        <w:t>W</w:t>
      </w:r>
      <w:r w:rsidRPr="003A5BAE">
        <w:rPr>
          <w:bCs/>
          <w:i/>
          <w:iCs/>
          <w:sz w:val="22"/>
          <w:szCs w:val="22"/>
        </w:rPr>
        <w:t>e believe that Cohen’s Kappa is not a good estimator of interrater agreement in this case of imbalance in the contingency table of agreements.</w:t>
      </w:r>
    </w:p>
    <w:p w14:paraId="406A73B0" w14:textId="77777777" w:rsidR="00A80AAA" w:rsidRPr="00D0259F" w:rsidRDefault="00A80AAA" w:rsidP="00A80AAA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998F9DA" w14:textId="77777777" w:rsidR="00ED34F5" w:rsidRDefault="00ED34F5"/>
    <w:sectPr w:rsidR="00ED34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AA"/>
    <w:rsid w:val="00A80AAA"/>
    <w:rsid w:val="00DB3D35"/>
    <w:rsid w:val="00ED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F7A5B"/>
  <w15:chartTrackingRefBased/>
  <w15:docId w15:val="{2D80FF0D-9325-1745-A7BB-1D2CB0DA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A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A80A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0AAA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Light">
    <w:name w:val="Grid Table Light"/>
    <w:basedOn w:val="TableNormal"/>
    <w:uiPriority w:val="40"/>
    <w:rsid w:val="00A80AAA"/>
    <w:rPr>
      <w:lang w:val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Bourassa-Bédard</dc:creator>
  <cp:keywords/>
  <dc:description/>
  <cp:lastModifiedBy>Vincent Bourassa-Bédard</cp:lastModifiedBy>
  <cp:revision>1</cp:revision>
  <dcterms:created xsi:type="dcterms:W3CDTF">2022-02-25T23:17:00Z</dcterms:created>
  <dcterms:modified xsi:type="dcterms:W3CDTF">2022-02-25T23:17:00Z</dcterms:modified>
</cp:coreProperties>
</file>