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76B7" w14:textId="36139440" w:rsidR="003857A5" w:rsidRDefault="008A5977" w:rsidP="008A5977">
      <w:pPr>
        <w:jc w:val="center"/>
        <w:rPr>
          <w:b/>
          <w:bCs/>
          <w:lang w:val="en-US"/>
        </w:rPr>
      </w:pPr>
      <w:r w:rsidRPr="008D5594">
        <w:rPr>
          <w:b/>
          <w:bCs/>
          <w:lang w:val="en-US"/>
        </w:rPr>
        <w:t>Supplemental material</w:t>
      </w:r>
    </w:p>
    <w:p w14:paraId="282B208F" w14:textId="77777777" w:rsidR="000F639C" w:rsidRPr="008D5594" w:rsidRDefault="000F639C" w:rsidP="008A5977">
      <w:pPr>
        <w:jc w:val="center"/>
        <w:rPr>
          <w:b/>
          <w:bCs/>
          <w:lang w:val="en-US"/>
        </w:rPr>
      </w:pPr>
    </w:p>
    <w:p w14:paraId="332A9190" w14:textId="52150DD6" w:rsidR="00F4349F" w:rsidRDefault="001820A1" w:rsidP="008A5977">
      <w:pPr>
        <w:rPr>
          <w:i/>
          <w:iCs/>
          <w:lang w:val="en-US"/>
        </w:rPr>
      </w:pPr>
      <w:r>
        <w:rPr>
          <w:i/>
          <w:iCs/>
          <w:lang w:val="en-US"/>
        </w:rPr>
        <w:t>Phonetic inventories construction</w:t>
      </w:r>
    </w:p>
    <w:p w14:paraId="0CC0AE07" w14:textId="4D533B79" w:rsidR="001820A1" w:rsidRDefault="00B4019B" w:rsidP="001820A1">
      <w:pPr>
        <w:rPr>
          <w:noProof/>
          <w:lang w:val="en-US"/>
        </w:rPr>
      </w:pPr>
      <w:r>
        <w:rPr>
          <w:lang w:val="en-US"/>
        </w:rPr>
        <w:t xml:space="preserve">Each child’s phonetic inventory was extracted from their transcribed </w:t>
      </w:r>
      <w:r w:rsidR="00102F71">
        <w:rPr>
          <w:lang w:val="en-US"/>
        </w:rPr>
        <w:t xml:space="preserve">productions </w:t>
      </w:r>
      <w:r w:rsidR="00724668">
        <w:rPr>
          <w:lang w:val="en-US"/>
        </w:rPr>
        <w:t xml:space="preserve">from the parent-child interaction and the ADOS-2. </w:t>
      </w:r>
      <w:r w:rsidR="00CD17A6" w:rsidRPr="007C1085">
        <w:rPr>
          <w:lang w:val="en-US"/>
        </w:rPr>
        <w:t>For a phoneme to be included within a child’s inventory, it had to be produced at least three times by the child, in any position</w:t>
      </w:r>
      <w:r w:rsidR="00CD17A6">
        <w:rPr>
          <w:lang w:val="en-US"/>
        </w:rPr>
        <w:t xml:space="preserve"> </w:t>
      </w:r>
      <w:r w:rsidR="00CD17A6">
        <w:rPr>
          <w:lang w:val="en-US"/>
        </w:rPr>
        <w:fldChar w:fldCharType="begin" w:fldLock="1"/>
      </w:r>
      <w:r w:rsidR="00E3727D">
        <w:rPr>
          <w:lang w:val="en-US"/>
        </w:rPr>
        <w:instrText>ADDIN CSL_CITATION {"citationItems":[{"id":"ITEM-1","itemData":{"DOI":"10.1044/2016_jslhr-s-15-0400","ISSN":"1092-4388","abstract":"© 2017 American Speech-Language-Hearing Association. Background: Previous work has documented lower vocalization rate and consonant acquisition delays in toddlers with autism spectrum disorder (ASD). We investigated differences in these variables at 12, 18, and 24 months in toddlers at high and low risk for ASD. Method: Vocalization rate and number of different consonants were obtained from speech samples from a prospective study of infant siblings of children with ASD. Three groups were compared: 18 toddlers at low risk for ASD (low-risk control), 18 high-risk siblings without ASD (HRA−), and 10 high-risk siblings with ASD (HRA+). Results: All groups’ mean language scores were within the normal range. HRA+ toddlers showed consistently lower vocalization rate; vocalization rate did not predict number of different consonants at 12 months for HRA+. HRA−, not HRA+, toddlers had the smallest number of different consonants and produced significantly fewer different consonants than predicted by their vocalization rate at 12 months. Consonant-acquisition trajectories differed between groups, with HRA− showing the greatest increase from 12 to 18 months. Conclusion: Lower vocalization rate was not associated with reduced number of different consonants in these toddlers. Between-groups differences in developmental trajectories are discussed in the context of the social feedback loop and differential ability to benefit from adult feedback between groups.","author":[{"dropping-particle":"","family":"Chenausky","given":"Karen","non-dropping-particle":"","parse-names":false,"suffix":""},{"dropping-particle":"","family":"Nelson","given":"Charles","non-dropping-particle":"","parse-names":false,"suffix":""},{"dropping-particle":"","family":"Tager-Flusberg","given":"Helen","non-dropping-particle":"","parse-names":false,"suffix":""}],"container-title":"Journal of Speech, Language, and Hearing Research","id":"ITEM-1","issued":{"date-parts":[["2017"]]},"title":"Vocalization Rate and Consonant Production in Toddlers at High and Low Risk for Autism","type":"article-journal"},"uris":["http://www.mendeley.com/documents/?uuid=cca4f4d3-e02f-4ece-ba66-e50751c295de"]}],"mendeley":{"formattedCitation":"(Chenausky, Nelson, &amp; Tager-Flusberg, 2017)","manualFormatting":"(see Chenausky, Nelson, &amp; Tager-Flusberg, 2017)","plainTextFormattedCitation":"(Chenausky, Nelson, &amp; Tager-Flusberg, 2017)","previouslyFormattedCitation":"(Chenausky, Nelson, &amp; Tager-Flusberg, 2017)"},"properties":{"noteIndex":0},"schema":"https://github.com/citation-style-language/schema/raw/master/csl-citation.json"}</w:instrText>
      </w:r>
      <w:r w:rsidR="00CD17A6">
        <w:rPr>
          <w:lang w:val="en-US"/>
        </w:rPr>
        <w:fldChar w:fldCharType="separate"/>
      </w:r>
      <w:r w:rsidR="00CD17A6" w:rsidRPr="00C319C8">
        <w:rPr>
          <w:noProof/>
          <w:lang w:val="en-US"/>
        </w:rPr>
        <w:t>(</w:t>
      </w:r>
      <w:r w:rsidR="00CD17A6">
        <w:rPr>
          <w:noProof/>
          <w:lang w:val="en-US"/>
        </w:rPr>
        <w:t xml:space="preserve">see </w:t>
      </w:r>
      <w:r w:rsidR="00CD17A6" w:rsidRPr="00C319C8">
        <w:rPr>
          <w:noProof/>
          <w:lang w:val="en-US"/>
        </w:rPr>
        <w:t>Chenausky, Nelson, &amp; Tager-Flusberg, 2017)</w:t>
      </w:r>
      <w:r w:rsidR="00CD17A6">
        <w:rPr>
          <w:lang w:val="en-US"/>
        </w:rPr>
        <w:fldChar w:fldCharType="end"/>
      </w:r>
      <w:r w:rsidR="00CD17A6" w:rsidRPr="007C1085">
        <w:rPr>
          <w:lang w:val="en-US"/>
        </w:rPr>
        <w:t>.</w:t>
      </w:r>
      <w:r w:rsidR="00CD17A6">
        <w:rPr>
          <w:lang w:val="en-US"/>
        </w:rPr>
        <w:t xml:space="preserve"> </w:t>
      </w:r>
      <w:r w:rsidR="00F634DD">
        <w:rPr>
          <w:lang w:val="en-US"/>
        </w:rPr>
        <w:t xml:space="preserve">To the best of our knowledge, there is no consensus from past autism research </w:t>
      </w:r>
      <w:r w:rsidR="00A53692">
        <w:rPr>
          <w:lang w:val="en-US"/>
        </w:rPr>
        <w:t xml:space="preserve">on the number of times a phoneme </w:t>
      </w:r>
      <w:proofErr w:type="gramStart"/>
      <w:r w:rsidR="00A53692">
        <w:rPr>
          <w:lang w:val="en-US"/>
        </w:rPr>
        <w:t>has to</w:t>
      </w:r>
      <w:proofErr w:type="gramEnd"/>
      <w:r w:rsidR="00A53692">
        <w:rPr>
          <w:lang w:val="en-US"/>
        </w:rPr>
        <w:t xml:space="preserve"> be uttered to be included in an inventory </w:t>
      </w:r>
      <w:r w:rsidR="000D0EFF" w:rsidRPr="00C86FBB">
        <w:rPr>
          <w:noProof/>
          <w:lang w:val="en-US"/>
        </w:rPr>
        <w:t>(</w:t>
      </w:r>
      <w:r w:rsidR="000D0EFF">
        <w:rPr>
          <w:noProof/>
          <w:lang w:val="en-US"/>
        </w:rPr>
        <w:t xml:space="preserve">e.g., at least 3 times and in the context of naturalisatic speech in </w:t>
      </w:r>
      <w:r w:rsidR="000D0EFF" w:rsidRPr="00C86FBB">
        <w:rPr>
          <w:noProof/>
          <w:lang w:val="en-US"/>
        </w:rPr>
        <w:t xml:space="preserve">Chenausky et al., 2017; </w:t>
      </w:r>
      <w:r w:rsidR="000D0EFF">
        <w:rPr>
          <w:noProof/>
          <w:lang w:val="en-US"/>
        </w:rPr>
        <w:t xml:space="preserve">more than one instance of use in </w:t>
      </w:r>
      <w:r w:rsidR="000D0EFF" w:rsidRPr="00C86FBB">
        <w:rPr>
          <w:noProof/>
          <w:lang w:val="en-US"/>
        </w:rPr>
        <w:t xml:space="preserve">Wolk &amp; Brennan, 2013; </w:t>
      </w:r>
      <w:r w:rsidR="000D0EFF">
        <w:rPr>
          <w:noProof/>
          <w:lang w:val="en-US"/>
        </w:rPr>
        <w:t xml:space="preserve">at least once in </w:t>
      </w:r>
      <w:r w:rsidR="000D0EFF" w:rsidRPr="00C86FBB">
        <w:rPr>
          <w:noProof/>
          <w:lang w:val="en-US"/>
        </w:rPr>
        <w:t>Wolk &amp; Edwards, 1993</w:t>
      </w:r>
      <w:r w:rsidR="000D0EFF">
        <w:rPr>
          <w:noProof/>
          <w:lang w:val="en-US"/>
        </w:rPr>
        <w:t>). For this paper, we chose the most conservative criterium for two reasons: 1) all children ha</w:t>
      </w:r>
      <w:r w:rsidR="007A6100">
        <w:rPr>
          <w:noProof/>
          <w:lang w:val="en-US"/>
        </w:rPr>
        <w:t>d</w:t>
      </w:r>
      <w:r w:rsidR="000D0EFF">
        <w:rPr>
          <w:noProof/>
          <w:lang w:val="en-US"/>
        </w:rPr>
        <w:t xml:space="preserve"> very good verbal abilities and were using phrase speech quite fluently, and 2) </w:t>
      </w:r>
      <w:r w:rsidR="004B5031">
        <w:rPr>
          <w:noProof/>
          <w:lang w:val="en-US"/>
        </w:rPr>
        <w:t>the speech samples per child were around 50 minutes long in total</w:t>
      </w:r>
      <w:r w:rsidR="00F7580D">
        <w:rPr>
          <w:noProof/>
          <w:lang w:val="en-US"/>
        </w:rPr>
        <w:t>, which is a high amount of data.</w:t>
      </w:r>
      <w:r w:rsidR="00732947">
        <w:rPr>
          <w:noProof/>
          <w:lang w:val="en-US"/>
        </w:rPr>
        <w:t xml:space="preserve"> </w:t>
      </w:r>
    </w:p>
    <w:p w14:paraId="2153AFB3" w14:textId="2876977A" w:rsidR="00732947" w:rsidRDefault="008C44BA" w:rsidP="001820A1">
      <w:pPr>
        <w:rPr>
          <w:lang w:val="en-US"/>
        </w:rPr>
      </w:pPr>
      <w:proofErr w:type="gramStart"/>
      <w:r w:rsidRPr="008C44BA">
        <w:rPr>
          <w:lang w:val="en-US"/>
        </w:rPr>
        <w:t>In order to</w:t>
      </w:r>
      <w:proofErr w:type="gramEnd"/>
      <w:r w:rsidRPr="008C44BA">
        <w:rPr>
          <w:lang w:val="en-US"/>
        </w:rPr>
        <w:t xml:space="preserve"> build phonetic inventories, children’s produced phones were compared to the phonemes of the French sound system. The number of phonemes in the French sound system was based on resources on the standard French inventory</w:t>
      </w:r>
      <w:r>
        <w:rPr>
          <w:lang w:val="en-US"/>
        </w:rPr>
        <w:t xml:space="preserve"> </w:t>
      </w:r>
      <w:r w:rsidR="00DD4D23">
        <w:rPr>
          <w:lang w:val="en-US"/>
        </w:rPr>
        <w:fldChar w:fldCharType="begin" w:fldLock="1"/>
      </w:r>
      <w:r w:rsidR="00BB0C40">
        <w:rPr>
          <w:lang w:val="en-US"/>
        </w:rPr>
        <w:instrText>ADDIN CSL_CITATION {"citationItems":[{"id":"ITEM-1","itemData":{"DOI":"10.1017/S0025100300004874","ISSN":"1475-3502","abstract":"The following description of French is based on the speech of a young Parisian female speaker. Varieties of French have almost identical inventories; the main differences are to be found in the maintenance or loss of certain contrasts.","author":[{"dropping-particle":"","family":"Fougeron","given":"Cácile","non-dropping-particle":"","parse-names":false,"suffix":""},{"dropping-particle":"","family":"Smith","given":"Caroline L.","non-dropping-particle":"","parse-names":false,"suffix":""}],"container-title":"Journal of the International Phonetic Association","id":"ITEM-1","issue":"2","issued":{"date-parts":[["1993"]]},"page":"73-76","publisher":"Cambridge University Press","title":"French","type":"article-journal","volume":"23"},"uris":["http://www.mendeley.com/documents/?uuid=57b6fbcd-c218-328b-ba01-273aad0698a7"]}],"mendeley":{"formattedCitation":"(Fougeron &amp; Smith, 1993)","plainTextFormattedCitation":"(Fougeron &amp; Smith, 1993)","previouslyFormattedCitation":"(Fougeron &amp; Smith, 1993)"},"properties":{"noteIndex":0},"schema":"https://github.com/citation-style-language/schema/raw/master/csl-citation.json"}</w:instrText>
      </w:r>
      <w:r w:rsidR="00DD4D23">
        <w:rPr>
          <w:lang w:val="en-US"/>
        </w:rPr>
        <w:fldChar w:fldCharType="separate"/>
      </w:r>
      <w:r w:rsidR="00DD4D23" w:rsidRPr="00DD4D23">
        <w:rPr>
          <w:noProof/>
          <w:lang w:val="en-US"/>
        </w:rPr>
        <w:t>(Fougeron &amp; Smith, 1993)</w:t>
      </w:r>
      <w:r w:rsidR="00DD4D23">
        <w:rPr>
          <w:lang w:val="en-US"/>
        </w:rPr>
        <w:fldChar w:fldCharType="end"/>
      </w:r>
      <w:r w:rsidR="00BB0C40">
        <w:rPr>
          <w:lang w:val="en-US"/>
        </w:rPr>
        <w:t xml:space="preserve">. </w:t>
      </w:r>
      <w:r w:rsidR="00BB0C40" w:rsidRPr="00BB0C40">
        <w:rPr>
          <w:lang w:val="en-US"/>
        </w:rPr>
        <w:t>The complete French consonant inventory is detailed in</w:t>
      </w:r>
      <w:r w:rsidR="00BB0C40">
        <w:rPr>
          <w:lang w:val="en-US"/>
        </w:rPr>
        <w:t xml:space="preserve"> suppl. t</w:t>
      </w:r>
      <w:r w:rsidR="00BB0C40" w:rsidRPr="00BB0C40">
        <w:rPr>
          <w:lang w:val="en-US"/>
        </w:rPr>
        <w:t xml:space="preserve">able 1, while the French vowel inventory is detailed in </w:t>
      </w:r>
      <w:r w:rsidR="00BB0C40">
        <w:rPr>
          <w:lang w:val="en-US"/>
        </w:rPr>
        <w:t>suppl. t</w:t>
      </w:r>
      <w:r w:rsidR="00BB0C40" w:rsidRPr="00BB0C40">
        <w:rPr>
          <w:lang w:val="en-US"/>
        </w:rPr>
        <w:t>able 2.</w:t>
      </w:r>
    </w:p>
    <w:p w14:paraId="689DDAEA" w14:textId="77777777" w:rsidR="00073DB4" w:rsidRDefault="00073DB4" w:rsidP="001820A1">
      <w:pPr>
        <w:rPr>
          <w:lang w:val="en-US"/>
        </w:rPr>
      </w:pPr>
    </w:p>
    <w:p w14:paraId="7239CEFD" w14:textId="0D7BC1FA" w:rsidR="00073DB4" w:rsidRDefault="00073DB4" w:rsidP="00073DB4">
      <w:pPr>
        <w:jc w:val="center"/>
        <w:rPr>
          <w:lang w:val="en-US"/>
        </w:rPr>
      </w:pPr>
      <w:r>
        <w:rPr>
          <w:b/>
          <w:bCs/>
          <w:lang w:val="en-US"/>
        </w:rPr>
        <w:t>Supplemental t</w:t>
      </w:r>
      <w:r w:rsidRPr="0042058B">
        <w:rPr>
          <w:b/>
          <w:bCs/>
          <w:lang w:val="en-US"/>
        </w:rPr>
        <w:t>able 1.</w:t>
      </w:r>
      <w:r>
        <w:rPr>
          <w:lang w:val="en-US"/>
        </w:rPr>
        <w:t xml:space="preserve"> Complete French consonant inventory with their respective SAMPA and IPA symbols and their description in terms of manner and place of articulation, and voicing</w:t>
      </w:r>
    </w:p>
    <w:tbl>
      <w:tblPr>
        <w:tblStyle w:val="Grilledutableau"/>
        <w:tblpPr w:leftFromText="141" w:rightFromText="141" w:vertAnchor="text" w:horzAnchor="margin" w:tblpXSpec="center" w:tblpY="34"/>
        <w:tblW w:w="0" w:type="auto"/>
        <w:tblLook w:val="04A0" w:firstRow="1" w:lastRow="0" w:firstColumn="1" w:lastColumn="0" w:noHBand="0" w:noVBand="1"/>
      </w:tblPr>
      <w:tblGrid>
        <w:gridCol w:w="1070"/>
        <w:gridCol w:w="915"/>
        <w:gridCol w:w="1992"/>
        <w:gridCol w:w="2020"/>
        <w:gridCol w:w="1929"/>
      </w:tblGrid>
      <w:tr w:rsidR="00073DB4" w14:paraId="57223F9B" w14:textId="77777777" w:rsidTr="009C61C1">
        <w:tc>
          <w:tcPr>
            <w:tcW w:w="1070" w:type="dxa"/>
            <w:tcBorders>
              <w:top w:val="single" w:sz="8" w:space="0" w:color="auto"/>
            </w:tcBorders>
            <w:vAlign w:val="center"/>
          </w:tcPr>
          <w:p w14:paraId="2EC6AAFC" w14:textId="77777777" w:rsidR="00073DB4" w:rsidRPr="00465016" w:rsidRDefault="00073DB4" w:rsidP="009C61C1">
            <w:pPr>
              <w:spacing w:after="120" w:line="276" w:lineRule="auto"/>
              <w:ind w:firstLine="0"/>
              <w:rPr>
                <w:b/>
                <w:bCs/>
              </w:rPr>
            </w:pPr>
            <w:r w:rsidRPr="00465016">
              <w:rPr>
                <w:b/>
                <w:bCs/>
              </w:rPr>
              <w:t>SAMPA</w:t>
            </w:r>
          </w:p>
        </w:tc>
        <w:tc>
          <w:tcPr>
            <w:tcW w:w="915" w:type="dxa"/>
            <w:tcBorders>
              <w:top w:val="single" w:sz="8" w:space="0" w:color="auto"/>
              <w:right w:val="double" w:sz="4" w:space="0" w:color="auto"/>
            </w:tcBorders>
            <w:vAlign w:val="center"/>
          </w:tcPr>
          <w:p w14:paraId="169A4EC1" w14:textId="77777777" w:rsidR="00073DB4" w:rsidRPr="00465016" w:rsidRDefault="00073DB4" w:rsidP="009C61C1">
            <w:pPr>
              <w:spacing w:after="120" w:line="276" w:lineRule="auto"/>
              <w:jc w:val="center"/>
              <w:rPr>
                <w:b/>
                <w:bCs/>
              </w:rPr>
            </w:pPr>
            <w:r w:rsidRPr="00465016">
              <w:rPr>
                <w:b/>
                <w:bCs/>
              </w:rPr>
              <w:t>IPA</w:t>
            </w:r>
          </w:p>
        </w:tc>
        <w:tc>
          <w:tcPr>
            <w:tcW w:w="1992" w:type="dxa"/>
            <w:tcBorders>
              <w:top w:val="single" w:sz="8" w:space="0" w:color="auto"/>
              <w:left w:val="double" w:sz="4" w:space="0" w:color="auto"/>
            </w:tcBorders>
            <w:vAlign w:val="center"/>
          </w:tcPr>
          <w:p w14:paraId="38CC0759" w14:textId="77777777" w:rsidR="00073DB4" w:rsidRPr="00465016" w:rsidRDefault="00073DB4" w:rsidP="009C61C1">
            <w:pPr>
              <w:spacing w:after="120" w:line="276" w:lineRule="auto"/>
              <w:jc w:val="center"/>
              <w:rPr>
                <w:b/>
                <w:bCs/>
              </w:rPr>
            </w:pPr>
            <w:proofErr w:type="spellStart"/>
            <w:r w:rsidRPr="00465016">
              <w:rPr>
                <w:b/>
                <w:bCs/>
              </w:rPr>
              <w:t>Manner</w:t>
            </w:r>
            <w:proofErr w:type="spellEnd"/>
          </w:p>
        </w:tc>
        <w:tc>
          <w:tcPr>
            <w:tcW w:w="2020" w:type="dxa"/>
            <w:tcBorders>
              <w:top w:val="single" w:sz="8" w:space="0" w:color="auto"/>
            </w:tcBorders>
            <w:vAlign w:val="center"/>
          </w:tcPr>
          <w:p w14:paraId="0642B4E2" w14:textId="77777777" w:rsidR="00073DB4" w:rsidRPr="00465016" w:rsidRDefault="00073DB4" w:rsidP="009C61C1">
            <w:pPr>
              <w:spacing w:after="120" w:line="276" w:lineRule="auto"/>
              <w:jc w:val="center"/>
              <w:rPr>
                <w:b/>
                <w:bCs/>
              </w:rPr>
            </w:pPr>
            <w:r w:rsidRPr="00465016">
              <w:rPr>
                <w:b/>
                <w:bCs/>
              </w:rPr>
              <w:t>Place</w:t>
            </w:r>
          </w:p>
        </w:tc>
        <w:tc>
          <w:tcPr>
            <w:tcW w:w="1929" w:type="dxa"/>
            <w:tcBorders>
              <w:top w:val="single" w:sz="8" w:space="0" w:color="auto"/>
            </w:tcBorders>
            <w:vAlign w:val="center"/>
          </w:tcPr>
          <w:p w14:paraId="4821E385" w14:textId="77777777" w:rsidR="00073DB4" w:rsidRPr="00465016" w:rsidRDefault="00073DB4" w:rsidP="009C61C1">
            <w:pPr>
              <w:spacing w:after="120" w:line="276" w:lineRule="auto"/>
              <w:jc w:val="center"/>
              <w:rPr>
                <w:b/>
                <w:bCs/>
              </w:rPr>
            </w:pPr>
            <w:proofErr w:type="spellStart"/>
            <w:r w:rsidRPr="00465016">
              <w:rPr>
                <w:b/>
                <w:bCs/>
              </w:rPr>
              <w:t>Voicing</w:t>
            </w:r>
            <w:proofErr w:type="spellEnd"/>
          </w:p>
        </w:tc>
      </w:tr>
      <w:tr w:rsidR="00073DB4" w14:paraId="13C03415" w14:textId="77777777" w:rsidTr="009C61C1">
        <w:tc>
          <w:tcPr>
            <w:tcW w:w="1070" w:type="dxa"/>
            <w:vAlign w:val="center"/>
          </w:tcPr>
          <w:p w14:paraId="57EEF26D" w14:textId="77777777" w:rsidR="00073DB4" w:rsidRDefault="00073DB4" w:rsidP="009C61C1">
            <w:pPr>
              <w:spacing w:after="120" w:line="276" w:lineRule="auto"/>
              <w:jc w:val="center"/>
            </w:pPr>
            <w:proofErr w:type="gramStart"/>
            <w:r>
              <w:t>p</w:t>
            </w:r>
            <w:proofErr w:type="gramEnd"/>
          </w:p>
        </w:tc>
        <w:tc>
          <w:tcPr>
            <w:tcW w:w="915" w:type="dxa"/>
            <w:tcBorders>
              <w:right w:val="double" w:sz="4" w:space="0" w:color="auto"/>
            </w:tcBorders>
            <w:vAlign w:val="center"/>
          </w:tcPr>
          <w:p w14:paraId="04D726A1" w14:textId="77777777" w:rsidR="00073DB4" w:rsidRDefault="00073DB4" w:rsidP="009C61C1">
            <w:pPr>
              <w:spacing w:after="120" w:line="276" w:lineRule="auto"/>
              <w:jc w:val="center"/>
            </w:pPr>
            <w:proofErr w:type="gramStart"/>
            <w:r>
              <w:t>p</w:t>
            </w:r>
            <w:proofErr w:type="gramEnd"/>
          </w:p>
        </w:tc>
        <w:tc>
          <w:tcPr>
            <w:tcW w:w="1992" w:type="dxa"/>
            <w:tcBorders>
              <w:left w:val="double" w:sz="4" w:space="0" w:color="auto"/>
            </w:tcBorders>
            <w:vAlign w:val="center"/>
          </w:tcPr>
          <w:p w14:paraId="4CF19899" w14:textId="77777777" w:rsidR="00073DB4" w:rsidRDefault="00073DB4" w:rsidP="009C61C1">
            <w:pPr>
              <w:spacing w:after="120" w:line="276" w:lineRule="auto"/>
              <w:jc w:val="center"/>
            </w:pPr>
            <w:proofErr w:type="gramStart"/>
            <w:r>
              <w:t>plosive</w:t>
            </w:r>
            <w:proofErr w:type="gramEnd"/>
          </w:p>
        </w:tc>
        <w:tc>
          <w:tcPr>
            <w:tcW w:w="2020" w:type="dxa"/>
            <w:vAlign w:val="center"/>
          </w:tcPr>
          <w:p w14:paraId="6B780291" w14:textId="77777777" w:rsidR="00073DB4" w:rsidRDefault="00073DB4" w:rsidP="009C61C1">
            <w:pPr>
              <w:spacing w:after="120" w:line="276" w:lineRule="auto"/>
              <w:jc w:val="center"/>
            </w:pPr>
            <w:proofErr w:type="gramStart"/>
            <w:r>
              <w:t>bilabial</w:t>
            </w:r>
            <w:proofErr w:type="gramEnd"/>
          </w:p>
        </w:tc>
        <w:tc>
          <w:tcPr>
            <w:tcW w:w="1929" w:type="dxa"/>
            <w:vAlign w:val="center"/>
          </w:tcPr>
          <w:p w14:paraId="76075E79" w14:textId="77777777" w:rsidR="00073DB4" w:rsidRDefault="00073DB4" w:rsidP="009C61C1">
            <w:pPr>
              <w:spacing w:after="120" w:line="276" w:lineRule="auto"/>
              <w:jc w:val="center"/>
            </w:pPr>
            <w:proofErr w:type="spellStart"/>
            <w:proofErr w:type="gramStart"/>
            <w:r>
              <w:t>voiceless</w:t>
            </w:r>
            <w:proofErr w:type="spellEnd"/>
            <w:proofErr w:type="gramEnd"/>
          </w:p>
        </w:tc>
      </w:tr>
      <w:tr w:rsidR="00073DB4" w14:paraId="5A7BE7A7" w14:textId="77777777" w:rsidTr="009C61C1">
        <w:tc>
          <w:tcPr>
            <w:tcW w:w="1070" w:type="dxa"/>
            <w:vAlign w:val="center"/>
          </w:tcPr>
          <w:p w14:paraId="4F9AC14D" w14:textId="77777777" w:rsidR="00073DB4" w:rsidRDefault="00073DB4" w:rsidP="009C61C1">
            <w:pPr>
              <w:spacing w:after="120" w:line="276" w:lineRule="auto"/>
              <w:jc w:val="center"/>
            </w:pPr>
            <w:proofErr w:type="gramStart"/>
            <w:r>
              <w:lastRenderedPageBreak/>
              <w:t>b</w:t>
            </w:r>
            <w:proofErr w:type="gramEnd"/>
          </w:p>
        </w:tc>
        <w:tc>
          <w:tcPr>
            <w:tcW w:w="915" w:type="dxa"/>
            <w:tcBorders>
              <w:right w:val="double" w:sz="4" w:space="0" w:color="auto"/>
            </w:tcBorders>
            <w:vAlign w:val="center"/>
          </w:tcPr>
          <w:p w14:paraId="7EF67F3C" w14:textId="77777777" w:rsidR="00073DB4" w:rsidRDefault="00073DB4" w:rsidP="009C61C1">
            <w:pPr>
              <w:spacing w:after="120" w:line="276" w:lineRule="auto"/>
              <w:jc w:val="center"/>
            </w:pPr>
            <w:proofErr w:type="gramStart"/>
            <w:r>
              <w:t>b</w:t>
            </w:r>
            <w:proofErr w:type="gramEnd"/>
          </w:p>
        </w:tc>
        <w:tc>
          <w:tcPr>
            <w:tcW w:w="1992" w:type="dxa"/>
            <w:tcBorders>
              <w:left w:val="double" w:sz="4" w:space="0" w:color="auto"/>
            </w:tcBorders>
            <w:vAlign w:val="center"/>
          </w:tcPr>
          <w:p w14:paraId="517C1FF3" w14:textId="77777777" w:rsidR="00073DB4" w:rsidRDefault="00073DB4" w:rsidP="009C61C1">
            <w:pPr>
              <w:spacing w:after="120" w:line="276" w:lineRule="auto"/>
              <w:jc w:val="center"/>
            </w:pPr>
            <w:proofErr w:type="gramStart"/>
            <w:r>
              <w:t>plosive</w:t>
            </w:r>
            <w:proofErr w:type="gramEnd"/>
          </w:p>
        </w:tc>
        <w:tc>
          <w:tcPr>
            <w:tcW w:w="2020" w:type="dxa"/>
            <w:vAlign w:val="center"/>
          </w:tcPr>
          <w:p w14:paraId="21E2908F" w14:textId="77777777" w:rsidR="00073DB4" w:rsidRDefault="00073DB4" w:rsidP="009C61C1">
            <w:pPr>
              <w:spacing w:after="120" w:line="276" w:lineRule="auto"/>
              <w:jc w:val="center"/>
            </w:pPr>
            <w:proofErr w:type="gramStart"/>
            <w:r>
              <w:t>bilabial</w:t>
            </w:r>
            <w:proofErr w:type="gramEnd"/>
          </w:p>
        </w:tc>
        <w:tc>
          <w:tcPr>
            <w:tcW w:w="1929" w:type="dxa"/>
            <w:vAlign w:val="center"/>
          </w:tcPr>
          <w:p w14:paraId="0BD08B47"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78AA28D1" w14:textId="77777777" w:rsidTr="009C61C1">
        <w:tc>
          <w:tcPr>
            <w:tcW w:w="1070" w:type="dxa"/>
            <w:vAlign w:val="center"/>
          </w:tcPr>
          <w:p w14:paraId="5E72C8BC" w14:textId="77777777" w:rsidR="00073DB4" w:rsidRDefault="00073DB4" w:rsidP="009C61C1">
            <w:pPr>
              <w:spacing w:after="120" w:line="276" w:lineRule="auto"/>
              <w:jc w:val="center"/>
            </w:pPr>
            <w:proofErr w:type="gramStart"/>
            <w:r>
              <w:t>t</w:t>
            </w:r>
            <w:proofErr w:type="gramEnd"/>
          </w:p>
        </w:tc>
        <w:tc>
          <w:tcPr>
            <w:tcW w:w="915" w:type="dxa"/>
            <w:tcBorders>
              <w:right w:val="double" w:sz="4" w:space="0" w:color="auto"/>
            </w:tcBorders>
            <w:vAlign w:val="center"/>
          </w:tcPr>
          <w:p w14:paraId="748BB0AE" w14:textId="77777777" w:rsidR="00073DB4" w:rsidRDefault="00073DB4" w:rsidP="009C61C1">
            <w:pPr>
              <w:spacing w:after="120" w:line="276" w:lineRule="auto"/>
              <w:jc w:val="center"/>
            </w:pPr>
            <w:proofErr w:type="gramStart"/>
            <w:r>
              <w:t>t</w:t>
            </w:r>
            <w:proofErr w:type="gramEnd"/>
          </w:p>
        </w:tc>
        <w:tc>
          <w:tcPr>
            <w:tcW w:w="1992" w:type="dxa"/>
            <w:tcBorders>
              <w:left w:val="double" w:sz="4" w:space="0" w:color="auto"/>
            </w:tcBorders>
            <w:vAlign w:val="center"/>
          </w:tcPr>
          <w:p w14:paraId="2E0601FE" w14:textId="77777777" w:rsidR="00073DB4" w:rsidRDefault="00073DB4" w:rsidP="009C61C1">
            <w:pPr>
              <w:spacing w:after="120" w:line="276" w:lineRule="auto"/>
              <w:jc w:val="center"/>
            </w:pPr>
            <w:proofErr w:type="gramStart"/>
            <w:r>
              <w:t>plosive</w:t>
            </w:r>
            <w:proofErr w:type="gramEnd"/>
          </w:p>
        </w:tc>
        <w:tc>
          <w:tcPr>
            <w:tcW w:w="2020" w:type="dxa"/>
            <w:vAlign w:val="center"/>
          </w:tcPr>
          <w:p w14:paraId="37872DA3" w14:textId="77777777" w:rsidR="00073DB4" w:rsidRDefault="00073DB4" w:rsidP="009C61C1">
            <w:pPr>
              <w:spacing w:after="120" w:line="276" w:lineRule="auto"/>
              <w:jc w:val="center"/>
            </w:pPr>
            <w:proofErr w:type="gramStart"/>
            <w:r>
              <w:t>dental</w:t>
            </w:r>
            <w:proofErr w:type="gramEnd"/>
          </w:p>
        </w:tc>
        <w:tc>
          <w:tcPr>
            <w:tcW w:w="1929" w:type="dxa"/>
            <w:vAlign w:val="center"/>
          </w:tcPr>
          <w:p w14:paraId="57EEA12D" w14:textId="77777777" w:rsidR="00073DB4" w:rsidRDefault="00073DB4" w:rsidP="009C61C1">
            <w:pPr>
              <w:spacing w:after="120" w:line="276" w:lineRule="auto"/>
              <w:jc w:val="center"/>
            </w:pPr>
            <w:proofErr w:type="spellStart"/>
            <w:proofErr w:type="gramStart"/>
            <w:r>
              <w:t>voiceless</w:t>
            </w:r>
            <w:proofErr w:type="spellEnd"/>
            <w:proofErr w:type="gramEnd"/>
          </w:p>
        </w:tc>
      </w:tr>
      <w:tr w:rsidR="00073DB4" w14:paraId="5ED2C266" w14:textId="77777777" w:rsidTr="009C61C1">
        <w:tc>
          <w:tcPr>
            <w:tcW w:w="1070" w:type="dxa"/>
            <w:vAlign w:val="center"/>
          </w:tcPr>
          <w:p w14:paraId="32ECC23A" w14:textId="77777777" w:rsidR="00073DB4" w:rsidRDefault="00073DB4" w:rsidP="009C61C1">
            <w:pPr>
              <w:spacing w:after="120" w:line="276" w:lineRule="auto"/>
              <w:jc w:val="center"/>
            </w:pPr>
            <w:proofErr w:type="gramStart"/>
            <w:r>
              <w:t>d</w:t>
            </w:r>
            <w:proofErr w:type="gramEnd"/>
          </w:p>
        </w:tc>
        <w:tc>
          <w:tcPr>
            <w:tcW w:w="915" w:type="dxa"/>
            <w:tcBorders>
              <w:right w:val="double" w:sz="4" w:space="0" w:color="auto"/>
            </w:tcBorders>
            <w:vAlign w:val="center"/>
          </w:tcPr>
          <w:p w14:paraId="3FE3FEEA" w14:textId="77777777" w:rsidR="00073DB4" w:rsidRDefault="00073DB4" w:rsidP="009C61C1">
            <w:pPr>
              <w:spacing w:after="120" w:line="276" w:lineRule="auto"/>
              <w:jc w:val="center"/>
            </w:pPr>
            <w:proofErr w:type="gramStart"/>
            <w:r>
              <w:t>d</w:t>
            </w:r>
            <w:proofErr w:type="gramEnd"/>
          </w:p>
        </w:tc>
        <w:tc>
          <w:tcPr>
            <w:tcW w:w="1992" w:type="dxa"/>
            <w:tcBorders>
              <w:left w:val="double" w:sz="4" w:space="0" w:color="auto"/>
            </w:tcBorders>
            <w:vAlign w:val="center"/>
          </w:tcPr>
          <w:p w14:paraId="28B73AAA" w14:textId="77777777" w:rsidR="00073DB4" w:rsidRDefault="00073DB4" w:rsidP="009C61C1">
            <w:pPr>
              <w:spacing w:after="120" w:line="276" w:lineRule="auto"/>
              <w:jc w:val="center"/>
            </w:pPr>
            <w:proofErr w:type="gramStart"/>
            <w:r>
              <w:t>plosive</w:t>
            </w:r>
            <w:proofErr w:type="gramEnd"/>
          </w:p>
        </w:tc>
        <w:tc>
          <w:tcPr>
            <w:tcW w:w="2020" w:type="dxa"/>
            <w:vAlign w:val="center"/>
          </w:tcPr>
          <w:p w14:paraId="18525591" w14:textId="77777777" w:rsidR="00073DB4" w:rsidRDefault="00073DB4" w:rsidP="009C61C1">
            <w:pPr>
              <w:spacing w:after="120" w:line="276" w:lineRule="auto"/>
              <w:jc w:val="center"/>
            </w:pPr>
            <w:proofErr w:type="gramStart"/>
            <w:r>
              <w:t>dental</w:t>
            </w:r>
            <w:proofErr w:type="gramEnd"/>
          </w:p>
        </w:tc>
        <w:tc>
          <w:tcPr>
            <w:tcW w:w="1929" w:type="dxa"/>
            <w:vAlign w:val="center"/>
          </w:tcPr>
          <w:p w14:paraId="29A94BEE"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3B1EA8EA" w14:textId="77777777" w:rsidTr="009C61C1">
        <w:tc>
          <w:tcPr>
            <w:tcW w:w="1070" w:type="dxa"/>
            <w:tcBorders>
              <w:bottom w:val="single" w:sz="4" w:space="0" w:color="auto"/>
            </w:tcBorders>
            <w:vAlign w:val="center"/>
          </w:tcPr>
          <w:p w14:paraId="5678B432" w14:textId="77777777" w:rsidR="00073DB4" w:rsidRDefault="00073DB4" w:rsidP="009C61C1">
            <w:pPr>
              <w:spacing w:after="120" w:line="276" w:lineRule="auto"/>
              <w:jc w:val="center"/>
            </w:pPr>
            <w:proofErr w:type="gramStart"/>
            <w:r>
              <w:t>k</w:t>
            </w:r>
            <w:proofErr w:type="gramEnd"/>
          </w:p>
        </w:tc>
        <w:tc>
          <w:tcPr>
            <w:tcW w:w="915" w:type="dxa"/>
            <w:tcBorders>
              <w:bottom w:val="single" w:sz="4" w:space="0" w:color="auto"/>
              <w:right w:val="double" w:sz="4" w:space="0" w:color="auto"/>
            </w:tcBorders>
            <w:vAlign w:val="center"/>
          </w:tcPr>
          <w:p w14:paraId="6FA5C6A4" w14:textId="77777777" w:rsidR="00073DB4" w:rsidRDefault="00073DB4" w:rsidP="009C61C1">
            <w:pPr>
              <w:spacing w:after="120" w:line="276" w:lineRule="auto"/>
              <w:jc w:val="center"/>
            </w:pPr>
            <w:proofErr w:type="gramStart"/>
            <w:r>
              <w:t>k</w:t>
            </w:r>
            <w:proofErr w:type="gramEnd"/>
          </w:p>
        </w:tc>
        <w:tc>
          <w:tcPr>
            <w:tcW w:w="1992" w:type="dxa"/>
            <w:tcBorders>
              <w:left w:val="double" w:sz="4" w:space="0" w:color="auto"/>
              <w:bottom w:val="single" w:sz="4" w:space="0" w:color="auto"/>
            </w:tcBorders>
            <w:vAlign w:val="center"/>
          </w:tcPr>
          <w:p w14:paraId="45C271AC" w14:textId="77777777" w:rsidR="00073DB4" w:rsidRDefault="00073DB4" w:rsidP="009C61C1">
            <w:pPr>
              <w:spacing w:after="120" w:line="276" w:lineRule="auto"/>
              <w:jc w:val="center"/>
            </w:pPr>
            <w:proofErr w:type="gramStart"/>
            <w:r>
              <w:t>plosive</w:t>
            </w:r>
            <w:proofErr w:type="gramEnd"/>
          </w:p>
        </w:tc>
        <w:tc>
          <w:tcPr>
            <w:tcW w:w="2020" w:type="dxa"/>
            <w:tcBorders>
              <w:bottom w:val="single" w:sz="4" w:space="0" w:color="auto"/>
            </w:tcBorders>
            <w:vAlign w:val="center"/>
          </w:tcPr>
          <w:p w14:paraId="4F8FA322" w14:textId="77777777" w:rsidR="00073DB4" w:rsidRDefault="00073DB4" w:rsidP="009C61C1">
            <w:pPr>
              <w:spacing w:after="120" w:line="276" w:lineRule="auto"/>
              <w:jc w:val="center"/>
            </w:pPr>
            <w:proofErr w:type="spellStart"/>
            <w:proofErr w:type="gramStart"/>
            <w:r>
              <w:t>velar</w:t>
            </w:r>
            <w:proofErr w:type="spellEnd"/>
            <w:proofErr w:type="gramEnd"/>
          </w:p>
        </w:tc>
        <w:tc>
          <w:tcPr>
            <w:tcW w:w="1929" w:type="dxa"/>
            <w:tcBorders>
              <w:bottom w:val="single" w:sz="4" w:space="0" w:color="auto"/>
            </w:tcBorders>
            <w:vAlign w:val="center"/>
          </w:tcPr>
          <w:p w14:paraId="54722C69" w14:textId="77777777" w:rsidR="00073DB4" w:rsidRDefault="00073DB4" w:rsidP="009C61C1">
            <w:pPr>
              <w:spacing w:after="120" w:line="276" w:lineRule="auto"/>
              <w:jc w:val="center"/>
            </w:pPr>
            <w:proofErr w:type="spellStart"/>
            <w:proofErr w:type="gramStart"/>
            <w:r>
              <w:t>voiceless</w:t>
            </w:r>
            <w:proofErr w:type="spellEnd"/>
            <w:proofErr w:type="gramEnd"/>
          </w:p>
        </w:tc>
      </w:tr>
      <w:tr w:rsidR="00073DB4" w14:paraId="6BB56CD8" w14:textId="77777777" w:rsidTr="009C61C1">
        <w:tc>
          <w:tcPr>
            <w:tcW w:w="1070" w:type="dxa"/>
            <w:tcBorders>
              <w:bottom w:val="single" w:sz="18" w:space="0" w:color="auto"/>
            </w:tcBorders>
            <w:vAlign w:val="center"/>
          </w:tcPr>
          <w:p w14:paraId="2242DAA6" w14:textId="77777777" w:rsidR="00073DB4" w:rsidRDefault="00073DB4" w:rsidP="009C61C1">
            <w:pPr>
              <w:spacing w:after="120" w:line="276" w:lineRule="auto"/>
              <w:jc w:val="center"/>
            </w:pPr>
            <w:proofErr w:type="gramStart"/>
            <w:r>
              <w:t>g</w:t>
            </w:r>
            <w:proofErr w:type="gramEnd"/>
          </w:p>
        </w:tc>
        <w:tc>
          <w:tcPr>
            <w:tcW w:w="915" w:type="dxa"/>
            <w:tcBorders>
              <w:bottom w:val="single" w:sz="18" w:space="0" w:color="auto"/>
              <w:right w:val="double" w:sz="4" w:space="0" w:color="auto"/>
            </w:tcBorders>
            <w:vAlign w:val="center"/>
          </w:tcPr>
          <w:p w14:paraId="79CACA46" w14:textId="77777777" w:rsidR="00073DB4" w:rsidRDefault="00073DB4" w:rsidP="009C61C1">
            <w:pPr>
              <w:spacing w:after="120" w:line="276" w:lineRule="auto"/>
              <w:jc w:val="center"/>
            </w:pPr>
            <w:proofErr w:type="gramStart"/>
            <w:r>
              <w:t>g</w:t>
            </w:r>
            <w:proofErr w:type="gramEnd"/>
          </w:p>
        </w:tc>
        <w:tc>
          <w:tcPr>
            <w:tcW w:w="1992" w:type="dxa"/>
            <w:tcBorders>
              <w:left w:val="double" w:sz="4" w:space="0" w:color="auto"/>
              <w:bottom w:val="single" w:sz="18" w:space="0" w:color="auto"/>
            </w:tcBorders>
            <w:vAlign w:val="center"/>
          </w:tcPr>
          <w:p w14:paraId="73BED391" w14:textId="77777777" w:rsidR="00073DB4" w:rsidRDefault="00073DB4" w:rsidP="009C61C1">
            <w:pPr>
              <w:spacing w:after="120" w:line="276" w:lineRule="auto"/>
              <w:jc w:val="center"/>
            </w:pPr>
            <w:proofErr w:type="gramStart"/>
            <w:r>
              <w:t>plosive</w:t>
            </w:r>
            <w:proofErr w:type="gramEnd"/>
          </w:p>
        </w:tc>
        <w:tc>
          <w:tcPr>
            <w:tcW w:w="2020" w:type="dxa"/>
            <w:tcBorders>
              <w:bottom w:val="single" w:sz="18" w:space="0" w:color="auto"/>
            </w:tcBorders>
            <w:vAlign w:val="center"/>
          </w:tcPr>
          <w:p w14:paraId="7AC7507E" w14:textId="77777777" w:rsidR="00073DB4" w:rsidRDefault="00073DB4" w:rsidP="009C61C1">
            <w:pPr>
              <w:spacing w:after="120" w:line="276" w:lineRule="auto"/>
              <w:jc w:val="center"/>
            </w:pPr>
            <w:proofErr w:type="spellStart"/>
            <w:proofErr w:type="gramStart"/>
            <w:r>
              <w:t>velar</w:t>
            </w:r>
            <w:proofErr w:type="spellEnd"/>
            <w:proofErr w:type="gramEnd"/>
          </w:p>
        </w:tc>
        <w:tc>
          <w:tcPr>
            <w:tcW w:w="1929" w:type="dxa"/>
            <w:tcBorders>
              <w:bottom w:val="single" w:sz="18" w:space="0" w:color="auto"/>
            </w:tcBorders>
            <w:vAlign w:val="center"/>
          </w:tcPr>
          <w:p w14:paraId="4B67E47D"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657405A5" w14:textId="77777777" w:rsidTr="009C61C1">
        <w:tc>
          <w:tcPr>
            <w:tcW w:w="1070" w:type="dxa"/>
            <w:tcBorders>
              <w:top w:val="single" w:sz="18" w:space="0" w:color="auto"/>
            </w:tcBorders>
            <w:vAlign w:val="center"/>
          </w:tcPr>
          <w:p w14:paraId="2A1D87B7" w14:textId="77777777" w:rsidR="00073DB4" w:rsidRDefault="00073DB4" w:rsidP="009C61C1">
            <w:pPr>
              <w:spacing w:after="120" w:line="276" w:lineRule="auto"/>
              <w:jc w:val="center"/>
            </w:pPr>
            <w:proofErr w:type="gramStart"/>
            <w:r>
              <w:t>f</w:t>
            </w:r>
            <w:proofErr w:type="gramEnd"/>
          </w:p>
        </w:tc>
        <w:tc>
          <w:tcPr>
            <w:tcW w:w="915" w:type="dxa"/>
            <w:tcBorders>
              <w:top w:val="single" w:sz="18" w:space="0" w:color="auto"/>
              <w:right w:val="double" w:sz="4" w:space="0" w:color="auto"/>
            </w:tcBorders>
            <w:vAlign w:val="center"/>
          </w:tcPr>
          <w:p w14:paraId="49EC4B06" w14:textId="77777777" w:rsidR="00073DB4" w:rsidRDefault="00073DB4" w:rsidP="009C61C1">
            <w:pPr>
              <w:spacing w:after="120" w:line="276" w:lineRule="auto"/>
              <w:jc w:val="center"/>
            </w:pPr>
            <w:proofErr w:type="gramStart"/>
            <w:r>
              <w:t>f</w:t>
            </w:r>
            <w:proofErr w:type="gramEnd"/>
          </w:p>
        </w:tc>
        <w:tc>
          <w:tcPr>
            <w:tcW w:w="1992" w:type="dxa"/>
            <w:tcBorders>
              <w:top w:val="single" w:sz="18" w:space="0" w:color="auto"/>
              <w:left w:val="double" w:sz="4" w:space="0" w:color="auto"/>
            </w:tcBorders>
            <w:vAlign w:val="center"/>
          </w:tcPr>
          <w:p w14:paraId="09071354" w14:textId="77777777" w:rsidR="00073DB4" w:rsidRDefault="00073DB4" w:rsidP="009C61C1">
            <w:pPr>
              <w:spacing w:after="120" w:line="276" w:lineRule="auto"/>
              <w:jc w:val="center"/>
            </w:pPr>
            <w:proofErr w:type="gramStart"/>
            <w:r>
              <w:t>fricative</w:t>
            </w:r>
            <w:proofErr w:type="gramEnd"/>
          </w:p>
        </w:tc>
        <w:tc>
          <w:tcPr>
            <w:tcW w:w="2020" w:type="dxa"/>
            <w:tcBorders>
              <w:top w:val="single" w:sz="18" w:space="0" w:color="auto"/>
            </w:tcBorders>
            <w:vAlign w:val="center"/>
          </w:tcPr>
          <w:p w14:paraId="6F7D3170" w14:textId="77777777" w:rsidR="00073DB4" w:rsidRDefault="00073DB4" w:rsidP="009C61C1">
            <w:pPr>
              <w:spacing w:after="120" w:line="276" w:lineRule="auto"/>
              <w:jc w:val="center"/>
            </w:pPr>
            <w:proofErr w:type="gramStart"/>
            <w:r>
              <w:t>labiodental</w:t>
            </w:r>
            <w:proofErr w:type="gramEnd"/>
          </w:p>
        </w:tc>
        <w:tc>
          <w:tcPr>
            <w:tcW w:w="1929" w:type="dxa"/>
            <w:tcBorders>
              <w:top w:val="single" w:sz="18" w:space="0" w:color="auto"/>
            </w:tcBorders>
            <w:vAlign w:val="center"/>
          </w:tcPr>
          <w:p w14:paraId="30DE912C" w14:textId="77777777" w:rsidR="00073DB4" w:rsidRDefault="00073DB4" w:rsidP="009C61C1">
            <w:pPr>
              <w:spacing w:after="120" w:line="276" w:lineRule="auto"/>
              <w:jc w:val="center"/>
            </w:pPr>
            <w:proofErr w:type="spellStart"/>
            <w:proofErr w:type="gramStart"/>
            <w:r>
              <w:t>voiceless</w:t>
            </w:r>
            <w:proofErr w:type="spellEnd"/>
            <w:proofErr w:type="gramEnd"/>
          </w:p>
        </w:tc>
      </w:tr>
      <w:tr w:rsidR="00073DB4" w14:paraId="09985274" w14:textId="77777777" w:rsidTr="009C61C1">
        <w:tc>
          <w:tcPr>
            <w:tcW w:w="1070" w:type="dxa"/>
            <w:vAlign w:val="center"/>
          </w:tcPr>
          <w:p w14:paraId="2F0981C7" w14:textId="77777777" w:rsidR="00073DB4" w:rsidRDefault="00073DB4" w:rsidP="009C61C1">
            <w:pPr>
              <w:spacing w:after="120" w:line="276" w:lineRule="auto"/>
              <w:jc w:val="center"/>
            </w:pPr>
            <w:proofErr w:type="gramStart"/>
            <w:r>
              <w:t>v</w:t>
            </w:r>
            <w:proofErr w:type="gramEnd"/>
          </w:p>
        </w:tc>
        <w:tc>
          <w:tcPr>
            <w:tcW w:w="915" w:type="dxa"/>
            <w:tcBorders>
              <w:right w:val="double" w:sz="4" w:space="0" w:color="auto"/>
            </w:tcBorders>
            <w:vAlign w:val="center"/>
          </w:tcPr>
          <w:p w14:paraId="1AC48C48" w14:textId="77777777" w:rsidR="00073DB4" w:rsidRDefault="00073DB4" w:rsidP="009C61C1">
            <w:pPr>
              <w:spacing w:after="120" w:line="276" w:lineRule="auto"/>
              <w:jc w:val="center"/>
            </w:pPr>
            <w:proofErr w:type="gramStart"/>
            <w:r>
              <w:t>v</w:t>
            </w:r>
            <w:proofErr w:type="gramEnd"/>
          </w:p>
        </w:tc>
        <w:tc>
          <w:tcPr>
            <w:tcW w:w="1992" w:type="dxa"/>
            <w:tcBorders>
              <w:left w:val="double" w:sz="4" w:space="0" w:color="auto"/>
            </w:tcBorders>
            <w:vAlign w:val="center"/>
          </w:tcPr>
          <w:p w14:paraId="01466999" w14:textId="77777777" w:rsidR="00073DB4" w:rsidRDefault="00073DB4" w:rsidP="009C61C1">
            <w:pPr>
              <w:spacing w:after="120" w:line="276" w:lineRule="auto"/>
              <w:jc w:val="center"/>
            </w:pPr>
            <w:proofErr w:type="gramStart"/>
            <w:r>
              <w:t>fricative</w:t>
            </w:r>
            <w:proofErr w:type="gramEnd"/>
          </w:p>
        </w:tc>
        <w:tc>
          <w:tcPr>
            <w:tcW w:w="2020" w:type="dxa"/>
            <w:vAlign w:val="center"/>
          </w:tcPr>
          <w:p w14:paraId="054DB1FB" w14:textId="77777777" w:rsidR="00073DB4" w:rsidRDefault="00073DB4" w:rsidP="009C61C1">
            <w:pPr>
              <w:spacing w:after="120" w:line="276" w:lineRule="auto"/>
              <w:jc w:val="center"/>
            </w:pPr>
            <w:proofErr w:type="gramStart"/>
            <w:r>
              <w:t>labiodental</w:t>
            </w:r>
            <w:proofErr w:type="gramEnd"/>
          </w:p>
        </w:tc>
        <w:tc>
          <w:tcPr>
            <w:tcW w:w="1929" w:type="dxa"/>
            <w:vAlign w:val="center"/>
          </w:tcPr>
          <w:p w14:paraId="10B1A1C9"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28A0CDF9" w14:textId="77777777" w:rsidTr="009C61C1">
        <w:tc>
          <w:tcPr>
            <w:tcW w:w="1070" w:type="dxa"/>
            <w:vAlign w:val="center"/>
          </w:tcPr>
          <w:p w14:paraId="339FE9B7" w14:textId="77777777" w:rsidR="00073DB4" w:rsidRDefault="00073DB4" w:rsidP="009C61C1">
            <w:pPr>
              <w:spacing w:after="120" w:line="276" w:lineRule="auto"/>
              <w:jc w:val="center"/>
            </w:pPr>
            <w:proofErr w:type="gramStart"/>
            <w:r>
              <w:t>s</w:t>
            </w:r>
            <w:proofErr w:type="gramEnd"/>
          </w:p>
        </w:tc>
        <w:tc>
          <w:tcPr>
            <w:tcW w:w="915" w:type="dxa"/>
            <w:tcBorders>
              <w:right w:val="double" w:sz="4" w:space="0" w:color="auto"/>
            </w:tcBorders>
            <w:vAlign w:val="center"/>
          </w:tcPr>
          <w:p w14:paraId="18D5D8A5" w14:textId="77777777" w:rsidR="00073DB4" w:rsidRDefault="00073DB4" w:rsidP="009C61C1">
            <w:pPr>
              <w:spacing w:after="120" w:line="276" w:lineRule="auto"/>
              <w:jc w:val="center"/>
            </w:pPr>
            <w:proofErr w:type="gramStart"/>
            <w:r>
              <w:t>s</w:t>
            </w:r>
            <w:proofErr w:type="gramEnd"/>
          </w:p>
        </w:tc>
        <w:tc>
          <w:tcPr>
            <w:tcW w:w="1992" w:type="dxa"/>
            <w:tcBorders>
              <w:left w:val="double" w:sz="4" w:space="0" w:color="auto"/>
            </w:tcBorders>
            <w:vAlign w:val="center"/>
          </w:tcPr>
          <w:p w14:paraId="5EE502B6" w14:textId="77777777" w:rsidR="00073DB4" w:rsidRDefault="00073DB4" w:rsidP="009C61C1">
            <w:pPr>
              <w:spacing w:after="120" w:line="276" w:lineRule="auto"/>
              <w:jc w:val="center"/>
            </w:pPr>
            <w:proofErr w:type="gramStart"/>
            <w:r>
              <w:t>fricative</w:t>
            </w:r>
            <w:proofErr w:type="gramEnd"/>
          </w:p>
        </w:tc>
        <w:tc>
          <w:tcPr>
            <w:tcW w:w="2020" w:type="dxa"/>
            <w:vAlign w:val="center"/>
          </w:tcPr>
          <w:p w14:paraId="12A5F8FB" w14:textId="77777777" w:rsidR="00073DB4" w:rsidRDefault="00073DB4" w:rsidP="009C61C1">
            <w:pPr>
              <w:spacing w:after="120" w:line="276" w:lineRule="auto"/>
              <w:jc w:val="center"/>
            </w:pPr>
            <w:proofErr w:type="spellStart"/>
            <w:proofErr w:type="gramStart"/>
            <w:r>
              <w:t>alveolar</w:t>
            </w:r>
            <w:proofErr w:type="spellEnd"/>
            <w:proofErr w:type="gramEnd"/>
          </w:p>
        </w:tc>
        <w:tc>
          <w:tcPr>
            <w:tcW w:w="1929" w:type="dxa"/>
            <w:vAlign w:val="center"/>
          </w:tcPr>
          <w:p w14:paraId="044D6824" w14:textId="77777777" w:rsidR="00073DB4" w:rsidRDefault="00073DB4" w:rsidP="009C61C1">
            <w:pPr>
              <w:spacing w:after="120" w:line="276" w:lineRule="auto"/>
              <w:jc w:val="center"/>
            </w:pPr>
            <w:proofErr w:type="spellStart"/>
            <w:proofErr w:type="gramStart"/>
            <w:r>
              <w:t>voiceless</w:t>
            </w:r>
            <w:proofErr w:type="spellEnd"/>
            <w:proofErr w:type="gramEnd"/>
          </w:p>
        </w:tc>
      </w:tr>
      <w:tr w:rsidR="00073DB4" w14:paraId="6FA82FCE" w14:textId="77777777" w:rsidTr="009C61C1">
        <w:tc>
          <w:tcPr>
            <w:tcW w:w="1070" w:type="dxa"/>
            <w:vAlign w:val="center"/>
          </w:tcPr>
          <w:p w14:paraId="3C0A9955" w14:textId="77777777" w:rsidR="00073DB4" w:rsidRDefault="00073DB4" w:rsidP="009C61C1">
            <w:pPr>
              <w:spacing w:after="120" w:line="276" w:lineRule="auto"/>
              <w:jc w:val="center"/>
            </w:pPr>
            <w:proofErr w:type="gramStart"/>
            <w:r>
              <w:t>z</w:t>
            </w:r>
            <w:proofErr w:type="gramEnd"/>
          </w:p>
        </w:tc>
        <w:tc>
          <w:tcPr>
            <w:tcW w:w="915" w:type="dxa"/>
            <w:tcBorders>
              <w:right w:val="double" w:sz="4" w:space="0" w:color="auto"/>
            </w:tcBorders>
            <w:vAlign w:val="center"/>
          </w:tcPr>
          <w:p w14:paraId="7DA91D7A" w14:textId="77777777" w:rsidR="00073DB4" w:rsidRDefault="00073DB4" w:rsidP="009C61C1">
            <w:pPr>
              <w:spacing w:after="120" w:line="276" w:lineRule="auto"/>
              <w:jc w:val="center"/>
            </w:pPr>
            <w:proofErr w:type="gramStart"/>
            <w:r>
              <w:t>z</w:t>
            </w:r>
            <w:proofErr w:type="gramEnd"/>
          </w:p>
        </w:tc>
        <w:tc>
          <w:tcPr>
            <w:tcW w:w="1992" w:type="dxa"/>
            <w:tcBorders>
              <w:left w:val="double" w:sz="4" w:space="0" w:color="auto"/>
            </w:tcBorders>
            <w:vAlign w:val="center"/>
          </w:tcPr>
          <w:p w14:paraId="5BDCDC16" w14:textId="77777777" w:rsidR="00073DB4" w:rsidRDefault="00073DB4" w:rsidP="009C61C1">
            <w:pPr>
              <w:spacing w:after="120" w:line="276" w:lineRule="auto"/>
              <w:jc w:val="center"/>
            </w:pPr>
            <w:proofErr w:type="gramStart"/>
            <w:r>
              <w:t>fricative</w:t>
            </w:r>
            <w:proofErr w:type="gramEnd"/>
          </w:p>
        </w:tc>
        <w:tc>
          <w:tcPr>
            <w:tcW w:w="2020" w:type="dxa"/>
            <w:vAlign w:val="center"/>
          </w:tcPr>
          <w:p w14:paraId="42F4211E" w14:textId="77777777" w:rsidR="00073DB4" w:rsidRDefault="00073DB4" w:rsidP="009C61C1">
            <w:pPr>
              <w:spacing w:after="120" w:line="276" w:lineRule="auto"/>
              <w:jc w:val="center"/>
            </w:pPr>
            <w:proofErr w:type="spellStart"/>
            <w:proofErr w:type="gramStart"/>
            <w:r>
              <w:t>alveolar</w:t>
            </w:r>
            <w:proofErr w:type="spellEnd"/>
            <w:proofErr w:type="gramEnd"/>
          </w:p>
        </w:tc>
        <w:tc>
          <w:tcPr>
            <w:tcW w:w="1929" w:type="dxa"/>
            <w:vAlign w:val="center"/>
          </w:tcPr>
          <w:p w14:paraId="2AA74FAB"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60ACB202" w14:textId="77777777" w:rsidTr="009C61C1">
        <w:tc>
          <w:tcPr>
            <w:tcW w:w="1070" w:type="dxa"/>
            <w:tcBorders>
              <w:bottom w:val="single" w:sz="4" w:space="0" w:color="auto"/>
            </w:tcBorders>
            <w:vAlign w:val="center"/>
          </w:tcPr>
          <w:p w14:paraId="223EE620" w14:textId="77777777" w:rsidR="00073DB4" w:rsidRDefault="00073DB4" w:rsidP="009C61C1">
            <w:pPr>
              <w:spacing w:after="120" w:line="276" w:lineRule="auto"/>
              <w:jc w:val="center"/>
            </w:pPr>
            <w:r>
              <w:t>S</w:t>
            </w:r>
          </w:p>
        </w:tc>
        <w:tc>
          <w:tcPr>
            <w:tcW w:w="915" w:type="dxa"/>
            <w:tcBorders>
              <w:bottom w:val="single" w:sz="4" w:space="0" w:color="auto"/>
              <w:right w:val="double" w:sz="4" w:space="0" w:color="auto"/>
            </w:tcBorders>
            <w:vAlign w:val="center"/>
          </w:tcPr>
          <w:p w14:paraId="620F2FDE" w14:textId="77777777" w:rsidR="00073DB4" w:rsidRDefault="00073DB4" w:rsidP="009C61C1">
            <w:pPr>
              <w:spacing w:after="120" w:line="276" w:lineRule="auto"/>
              <w:jc w:val="center"/>
            </w:pPr>
            <w:proofErr w:type="gramStart"/>
            <w:r w:rsidRPr="00F83555">
              <w:t>ʃ</w:t>
            </w:r>
            <w:proofErr w:type="gramEnd"/>
          </w:p>
        </w:tc>
        <w:tc>
          <w:tcPr>
            <w:tcW w:w="1992" w:type="dxa"/>
            <w:tcBorders>
              <w:left w:val="double" w:sz="4" w:space="0" w:color="auto"/>
              <w:bottom w:val="single" w:sz="4" w:space="0" w:color="auto"/>
            </w:tcBorders>
            <w:vAlign w:val="center"/>
          </w:tcPr>
          <w:p w14:paraId="7BAC341B" w14:textId="77777777" w:rsidR="00073DB4" w:rsidRDefault="00073DB4" w:rsidP="009C61C1">
            <w:pPr>
              <w:spacing w:after="120" w:line="276" w:lineRule="auto"/>
              <w:jc w:val="center"/>
            </w:pPr>
            <w:proofErr w:type="gramStart"/>
            <w:r>
              <w:t>fricative</w:t>
            </w:r>
            <w:proofErr w:type="gramEnd"/>
          </w:p>
        </w:tc>
        <w:tc>
          <w:tcPr>
            <w:tcW w:w="2020" w:type="dxa"/>
            <w:tcBorders>
              <w:bottom w:val="single" w:sz="4" w:space="0" w:color="auto"/>
            </w:tcBorders>
            <w:vAlign w:val="center"/>
          </w:tcPr>
          <w:p w14:paraId="1857F58F" w14:textId="77777777" w:rsidR="00073DB4" w:rsidRDefault="00073DB4" w:rsidP="009C61C1">
            <w:pPr>
              <w:spacing w:after="120" w:line="276" w:lineRule="auto"/>
              <w:jc w:val="center"/>
            </w:pPr>
            <w:proofErr w:type="gramStart"/>
            <w:r>
              <w:t>palato</w:t>
            </w:r>
            <w:proofErr w:type="gramEnd"/>
            <w:r>
              <w:t>-</w:t>
            </w:r>
            <w:proofErr w:type="spellStart"/>
            <w:r>
              <w:t>alveolar</w:t>
            </w:r>
            <w:proofErr w:type="spellEnd"/>
          </w:p>
        </w:tc>
        <w:tc>
          <w:tcPr>
            <w:tcW w:w="1929" w:type="dxa"/>
            <w:tcBorders>
              <w:bottom w:val="single" w:sz="4" w:space="0" w:color="auto"/>
            </w:tcBorders>
            <w:vAlign w:val="center"/>
          </w:tcPr>
          <w:p w14:paraId="01742B45" w14:textId="77777777" w:rsidR="00073DB4" w:rsidRDefault="00073DB4" w:rsidP="009C61C1">
            <w:pPr>
              <w:spacing w:after="120" w:line="276" w:lineRule="auto"/>
              <w:jc w:val="center"/>
            </w:pPr>
            <w:proofErr w:type="spellStart"/>
            <w:proofErr w:type="gramStart"/>
            <w:r>
              <w:t>voiceless</w:t>
            </w:r>
            <w:proofErr w:type="spellEnd"/>
            <w:proofErr w:type="gramEnd"/>
          </w:p>
        </w:tc>
      </w:tr>
      <w:tr w:rsidR="00073DB4" w14:paraId="09F10FBC" w14:textId="77777777" w:rsidTr="009C61C1">
        <w:tc>
          <w:tcPr>
            <w:tcW w:w="1070" w:type="dxa"/>
            <w:tcBorders>
              <w:bottom w:val="single" w:sz="18" w:space="0" w:color="auto"/>
            </w:tcBorders>
            <w:vAlign w:val="center"/>
          </w:tcPr>
          <w:p w14:paraId="5C35DC8E" w14:textId="77777777" w:rsidR="00073DB4" w:rsidRDefault="00073DB4" w:rsidP="009C61C1">
            <w:pPr>
              <w:spacing w:after="120" w:line="276" w:lineRule="auto"/>
              <w:jc w:val="center"/>
            </w:pPr>
            <w:r>
              <w:t>Z</w:t>
            </w:r>
          </w:p>
        </w:tc>
        <w:tc>
          <w:tcPr>
            <w:tcW w:w="915" w:type="dxa"/>
            <w:tcBorders>
              <w:bottom w:val="single" w:sz="18" w:space="0" w:color="auto"/>
              <w:right w:val="double" w:sz="4" w:space="0" w:color="auto"/>
            </w:tcBorders>
            <w:vAlign w:val="center"/>
          </w:tcPr>
          <w:p w14:paraId="195B131F" w14:textId="77777777" w:rsidR="00073DB4" w:rsidRDefault="00073DB4" w:rsidP="009C61C1">
            <w:pPr>
              <w:spacing w:after="120" w:line="276" w:lineRule="auto"/>
              <w:jc w:val="center"/>
            </w:pPr>
            <w:proofErr w:type="gramStart"/>
            <w:r w:rsidRPr="00F83555">
              <w:t>ʒ</w:t>
            </w:r>
            <w:proofErr w:type="gramEnd"/>
          </w:p>
        </w:tc>
        <w:tc>
          <w:tcPr>
            <w:tcW w:w="1992" w:type="dxa"/>
            <w:tcBorders>
              <w:left w:val="double" w:sz="4" w:space="0" w:color="auto"/>
              <w:bottom w:val="single" w:sz="18" w:space="0" w:color="auto"/>
            </w:tcBorders>
            <w:vAlign w:val="center"/>
          </w:tcPr>
          <w:p w14:paraId="55F95671" w14:textId="77777777" w:rsidR="00073DB4" w:rsidRDefault="00073DB4" w:rsidP="009C61C1">
            <w:pPr>
              <w:spacing w:after="120" w:line="276" w:lineRule="auto"/>
              <w:jc w:val="center"/>
            </w:pPr>
            <w:proofErr w:type="gramStart"/>
            <w:r>
              <w:t>fricative</w:t>
            </w:r>
            <w:proofErr w:type="gramEnd"/>
          </w:p>
        </w:tc>
        <w:tc>
          <w:tcPr>
            <w:tcW w:w="2020" w:type="dxa"/>
            <w:tcBorders>
              <w:bottom w:val="single" w:sz="18" w:space="0" w:color="auto"/>
            </w:tcBorders>
            <w:vAlign w:val="center"/>
          </w:tcPr>
          <w:p w14:paraId="59760025" w14:textId="77777777" w:rsidR="00073DB4" w:rsidRDefault="00073DB4" w:rsidP="009C61C1">
            <w:pPr>
              <w:spacing w:after="120" w:line="276" w:lineRule="auto"/>
              <w:jc w:val="center"/>
            </w:pPr>
            <w:proofErr w:type="gramStart"/>
            <w:r>
              <w:t>palato</w:t>
            </w:r>
            <w:proofErr w:type="gramEnd"/>
            <w:r>
              <w:t>-</w:t>
            </w:r>
            <w:proofErr w:type="spellStart"/>
            <w:r>
              <w:t>alveolar</w:t>
            </w:r>
            <w:proofErr w:type="spellEnd"/>
          </w:p>
        </w:tc>
        <w:tc>
          <w:tcPr>
            <w:tcW w:w="1929" w:type="dxa"/>
            <w:tcBorders>
              <w:bottom w:val="single" w:sz="18" w:space="0" w:color="auto"/>
            </w:tcBorders>
            <w:vAlign w:val="center"/>
          </w:tcPr>
          <w:p w14:paraId="1EF07624"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3D24E762" w14:textId="77777777" w:rsidTr="009C61C1">
        <w:tc>
          <w:tcPr>
            <w:tcW w:w="1070" w:type="dxa"/>
            <w:tcBorders>
              <w:top w:val="single" w:sz="18" w:space="0" w:color="auto"/>
            </w:tcBorders>
            <w:vAlign w:val="center"/>
          </w:tcPr>
          <w:p w14:paraId="7FF54BCD" w14:textId="77777777" w:rsidR="00073DB4" w:rsidRDefault="00073DB4" w:rsidP="009C61C1">
            <w:pPr>
              <w:spacing w:after="120" w:line="276" w:lineRule="auto"/>
              <w:jc w:val="center"/>
            </w:pPr>
            <w:proofErr w:type="gramStart"/>
            <w:r>
              <w:t>m</w:t>
            </w:r>
            <w:proofErr w:type="gramEnd"/>
          </w:p>
        </w:tc>
        <w:tc>
          <w:tcPr>
            <w:tcW w:w="915" w:type="dxa"/>
            <w:tcBorders>
              <w:top w:val="single" w:sz="18" w:space="0" w:color="auto"/>
              <w:right w:val="double" w:sz="4" w:space="0" w:color="auto"/>
            </w:tcBorders>
            <w:vAlign w:val="center"/>
          </w:tcPr>
          <w:p w14:paraId="0069F3A2" w14:textId="77777777" w:rsidR="00073DB4" w:rsidRDefault="00073DB4" w:rsidP="009C61C1">
            <w:pPr>
              <w:spacing w:after="120" w:line="276" w:lineRule="auto"/>
              <w:jc w:val="center"/>
            </w:pPr>
            <w:proofErr w:type="gramStart"/>
            <w:r>
              <w:t>m</w:t>
            </w:r>
            <w:proofErr w:type="gramEnd"/>
          </w:p>
        </w:tc>
        <w:tc>
          <w:tcPr>
            <w:tcW w:w="1992" w:type="dxa"/>
            <w:tcBorders>
              <w:top w:val="single" w:sz="18" w:space="0" w:color="auto"/>
              <w:left w:val="double" w:sz="4" w:space="0" w:color="auto"/>
            </w:tcBorders>
            <w:vAlign w:val="center"/>
          </w:tcPr>
          <w:p w14:paraId="7BB44093" w14:textId="77777777" w:rsidR="00073DB4" w:rsidRDefault="00073DB4" w:rsidP="009C61C1">
            <w:pPr>
              <w:spacing w:after="120" w:line="276" w:lineRule="auto"/>
              <w:jc w:val="center"/>
            </w:pPr>
            <w:proofErr w:type="gramStart"/>
            <w:r>
              <w:t>nasal</w:t>
            </w:r>
            <w:proofErr w:type="gramEnd"/>
          </w:p>
        </w:tc>
        <w:tc>
          <w:tcPr>
            <w:tcW w:w="2020" w:type="dxa"/>
            <w:tcBorders>
              <w:top w:val="single" w:sz="18" w:space="0" w:color="auto"/>
            </w:tcBorders>
            <w:vAlign w:val="center"/>
          </w:tcPr>
          <w:p w14:paraId="4D1E467B" w14:textId="77777777" w:rsidR="00073DB4" w:rsidRDefault="00073DB4" w:rsidP="009C61C1">
            <w:pPr>
              <w:spacing w:after="120" w:line="276" w:lineRule="auto"/>
              <w:jc w:val="center"/>
            </w:pPr>
            <w:proofErr w:type="gramStart"/>
            <w:r>
              <w:t>bilabial</w:t>
            </w:r>
            <w:proofErr w:type="gramEnd"/>
          </w:p>
        </w:tc>
        <w:tc>
          <w:tcPr>
            <w:tcW w:w="1929" w:type="dxa"/>
            <w:tcBorders>
              <w:top w:val="single" w:sz="18" w:space="0" w:color="auto"/>
            </w:tcBorders>
            <w:vAlign w:val="center"/>
          </w:tcPr>
          <w:p w14:paraId="1D82C74F"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02B3CF2D" w14:textId="77777777" w:rsidTr="009C61C1">
        <w:tc>
          <w:tcPr>
            <w:tcW w:w="1070" w:type="dxa"/>
            <w:vAlign w:val="center"/>
          </w:tcPr>
          <w:p w14:paraId="4BCD7198" w14:textId="77777777" w:rsidR="00073DB4" w:rsidRDefault="00073DB4" w:rsidP="009C61C1">
            <w:pPr>
              <w:spacing w:after="120" w:line="276" w:lineRule="auto"/>
              <w:jc w:val="center"/>
            </w:pPr>
            <w:proofErr w:type="gramStart"/>
            <w:r>
              <w:t>n</w:t>
            </w:r>
            <w:proofErr w:type="gramEnd"/>
          </w:p>
        </w:tc>
        <w:tc>
          <w:tcPr>
            <w:tcW w:w="915" w:type="dxa"/>
            <w:tcBorders>
              <w:right w:val="double" w:sz="4" w:space="0" w:color="auto"/>
            </w:tcBorders>
            <w:vAlign w:val="center"/>
          </w:tcPr>
          <w:p w14:paraId="238BA9A4" w14:textId="77777777" w:rsidR="00073DB4" w:rsidRDefault="00073DB4" w:rsidP="009C61C1">
            <w:pPr>
              <w:spacing w:after="120" w:line="276" w:lineRule="auto"/>
              <w:jc w:val="center"/>
            </w:pPr>
            <w:proofErr w:type="gramStart"/>
            <w:r>
              <w:t>n</w:t>
            </w:r>
            <w:proofErr w:type="gramEnd"/>
          </w:p>
        </w:tc>
        <w:tc>
          <w:tcPr>
            <w:tcW w:w="1992" w:type="dxa"/>
            <w:tcBorders>
              <w:left w:val="double" w:sz="4" w:space="0" w:color="auto"/>
            </w:tcBorders>
            <w:vAlign w:val="center"/>
          </w:tcPr>
          <w:p w14:paraId="3FF7AEC0" w14:textId="77777777" w:rsidR="00073DB4" w:rsidRDefault="00073DB4" w:rsidP="009C61C1">
            <w:pPr>
              <w:spacing w:after="120" w:line="276" w:lineRule="auto"/>
              <w:jc w:val="center"/>
            </w:pPr>
            <w:proofErr w:type="gramStart"/>
            <w:r>
              <w:t>nasal</w:t>
            </w:r>
            <w:proofErr w:type="gramEnd"/>
          </w:p>
        </w:tc>
        <w:tc>
          <w:tcPr>
            <w:tcW w:w="2020" w:type="dxa"/>
            <w:vAlign w:val="center"/>
          </w:tcPr>
          <w:p w14:paraId="1BF7E21B" w14:textId="77777777" w:rsidR="00073DB4" w:rsidRDefault="00073DB4" w:rsidP="009C61C1">
            <w:pPr>
              <w:spacing w:after="120" w:line="276" w:lineRule="auto"/>
              <w:jc w:val="center"/>
            </w:pPr>
            <w:proofErr w:type="gramStart"/>
            <w:r>
              <w:t>dental</w:t>
            </w:r>
            <w:proofErr w:type="gramEnd"/>
          </w:p>
        </w:tc>
        <w:tc>
          <w:tcPr>
            <w:tcW w:w="1929" w:type="dxa"/>
            <w:vAlign w:val="center"/>
          </w:tcPr>
          <w:p w14:paraId="0FA9DDEF"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04BCA258" w14:textId="77777777" w:rsidTr="009C61C1">
        <w:tc>
          <w:tcPr>
            <w:tcW w:w="1070" w:type="dxa"/>
            <w:tcBorders>
              <w:bottom w:val="single" w:sz="4" w:space="0" w:color="auto"/>
            </w:tcBorders>
            <w:vAlign w:val="center"/>
          </w:tcPr>
          <w:p w14:paraId="471FB169" w14:textId="77777777" w:rsidR="00073DB4" w:rsidRDefault="00073DB4" w:rsidP="009C61C1">
            <w:pPr>
              <w:spacing w:after="120" w:line="276" w:lineRule="auto"/>
              <w:jc w:val="center"/>
            </w:pPr>
            <w:r>
              <w:t>J</w:t>
            </w:r>
          </w:p>
        </w:tc>
        <w:tc>
          <w:tcPr>
            <w:tcW w:w="915" w:type="dxa"/>
            <w:tcBorders>
              <w:bottom w:val="single" w:sz="4" w:space="0" w:color="auto"/>
              <w:right w:val="double" w:sz="4" w:space="0" w:color="auto"/>
            </w:tcBorders>
            <w:vAlign w:val="center"/>
          </w:tcPr>
          <w:p w14:paraId="25E5EE9A" w14:textId="77777777" w:rsidR="00073DB4" w:rsidRDefault="00073DB4" w:rsidP="009C61C1">
            <w:pPr>
              <w:spacing w:after="120" w:line="276" w:lineRule="auto"/>
              <w:jc w:val="center"/>
            </w:pPr>
            <w:proofErr w:type="gramStart"/>
            <w:r w:rsidRPr="00FB2223">
              <w:t>ɲ</w:t>
            </w:r>
            <w:proofErr w:type="gramEnd"/>
          </w:p>
        </w:tc>
        <w:tc>
          <w:tcPr>
            <w:tcW w:w="1992" w:type="dxa"/>
            <w:tcBorders>
              <w:left w:val="double" w:sz="4" w:space="0" w:color="auto"/>
              <w:bottom w:val="single" w:sz="4" w:space="0" w:color="auto"/>
            </w:tcBorders>
            <w:vAlign w:val="center"/>
          </w:tcPr>
          <w:p w14:paraId="00FF522E" w14:textId="77777777" w:rsidR="00073DB4" w:rsidRDefault="00073DB4" w:rsidP="009C61C1">
            <w:pPr>
              <w:spacing w:after="120" w:line="276" w:lineRule="auto"/>
              <w:jc w:val="center"/>
            </w:pPr>
            <w:proofErr w:type="gramStart"/>
            <w:r>
              <w:t>nasal</w:t>
            </w:r>
            <w:proofErr w:type="gramEnd"/>
          </w:p>
        </w:tc>
        <w:tc>
          <w:tcPr>
            <w:tcW w:w="2020" w:type="dxa"/>
            <w:tcBorders>
              <w:bottom w:val="single" w:sz="4" w:space="0" w:color="auto"/>
            </w:tcBorders>
            <w:vAlign w:val="center"/>
          </w:tcPr>
          <w:p w14:paraId="5E006615" w14:textId="77777777" w:rsidR="00073DB4" w:rsidRDefault="00073DB4" w:rsidP="009C61C1">
            <w:pPr>
              <w:spacing w:after="120" w:line="276" w:lineRule="auto"/>
              <w:jc w:val="center"/>
            </w:pPr>
            <w:proofErr w:type="gramStart"/>
            <w:r>
              <w:t>palatal</w:t>
            </w:r>
            <w:proofErr w:type="gramEnd"/>
          </w:p>
        </w:tc>
        <w:tc>
          <w:tcPr>
            <w:tcW w:w="1929" w:type="dxa"/>
            <w:tcBorders>
              <w:bottom w:val="single" w:sz="4" w:space="0" w:color="auto"/>
            </w:tcBorders>
            <w:vAlign w:val="center"/>
          </w:tcPr>
          <w:p w14:paraId="50591663"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541689BB" w14:textId="77777777" w:rsidTr="009C61C1">
        <w:tc>
          <w:tcPr>
            <w:tcW w:w="1070" w:type="dxa"/>
            <w:tcBorders>
              <w:bottom w:val="single" w:sz="18" w:space="0" w:color="auto"/>
            </w:tcBorders>
            <w:vAlign w:val="center"/>
          </w:tcPr>
          <w:p w14:paraId="53ACBD4B" w14:textId="77777777" w:rsidR="00073DB4" w:rsidRDefault="00073DB4" w:rsidP="009C61C1">
            <w:pPr>
              <w:spacing w:after="120" w:line="276" w:lineRule="auto"/>
              <w:jc w:val="center"/>
            </w:pPr>
            <w:r>
              <w:t>N</w:t>
            </w:r>
          </w:p>
        </w:tc>
        <w:tc>
          <w:tcPr>
            <w:tcW w:w="915" w:type="dxa"/>
            <w:tcBorders>
              <w:bottom w:val="single" w:sz="18" w:space="0" w:color="auto"/>
              <w:right w:val="double" w:sz="4" w:space="0" w:color="auto"/>
            </w:tcBorders>
            <w:vAlign w:val="center"/>
          </w:tcPr>
          <w:p w14:paraId="24E6D059" w14:textId="77777777" w:rsidR="00073DB4" w:rsidRDefault="00073DB4" w:rsidP="009C61C1">
            <w:pPr>
              <w:spacing w:after="120" w:line="276" w:lineRule="auto"/>
              <w:jc w:val="center"/>
            </w:pPr>
            <w:proofErr w:type="gramStart"/>
            <w:r w:rsidRPr="00FB2223">
              <w:t>ŋ</w:t>
            </w:r>
            <w:proofErr w:type="gramEnd"/>
          </w:p>
        </w:tc>
        <w:tc>
          <w:tcPr>
            <w:tcW w:w="1992" w:type="dxa"/>
            <w:tcBorders>
              <w:left w:val="double" w:sz="4" w:space="0" w:color="auto"/>
              <w:bottom w:val="single" w:sz="18" w:space="0" w:color="auto"/>
            </w:tcBorders>
            <w:vAlign w:val="center"/>
          </w:tcPr>
          <w:p w14:paraId="45D3A19A" w14:textId="77777777" w:rsidR="00073DB4" w:rsidRDefault="00073DB4" w:rsidP="009C61C1">
            <w:pPr>
              <w:spacing w:after="120" w:line="276" w:lineRule="auto"/>
              <w:jc w:val="center"/>
            </w:pPr>
            <w:proofErr w:type="gramStart"/>
            <w:r>
              <w:t>nasal</w:t>
            </w:r>
            <w:proofErr w:type="gramEnd"/>
          </w:p>
        </w:tc>
        <w:tc>
          <w:tcPr>
            <w:tcW w:w="2020" w:type="dxa"/>
            <w:tcBorders>
              <w:bottom w:val="single" w:sz="18" w:space="0" w:color="auto"/>
            </w:tcBorders>
            <w:vAlign w:val="center"/>
          </w:tcPr>
          <w:p w14:paraId="62EB5E6B" w14:textId="77777777" w:rsidR="00073DB4" w:rsidRDefault="00073DB4" w:rsidP="009C61C1">
            <w:pPr>
              <w:spacing w:after="120" w:line="276" w:lineRule="auto"/>
              <w:jc w:val="center"/>
            </w:pPr>
            <w:proofErr w:type="spellStart"/>
            <w:proofErr w:type="gramStart"/>
            <w:r>
              <w:t>velar</w:t>
            </w:r>
            <w:proofErr w:type="spellEnd"/>
            <w:proofErr w:type="gramEnd"/>
          </w:p>
        </w:tc>
        <w:tc>
          <w:tcPr>
            <w:tcW w:w="1929" w:type="dxa"/>
            <w:tcBorders>
              <w:bottom w:val="single" w:sz="18" w:space="0" w:color="auto"/>
            </w:tcBorders>
            <w:vAlign w:val="center"/>
          </w:tcPr>
          <w:p w14:paraId="7A922807"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0FCC08AD" w14:textId="77777777" w:rsidTr="009C61C1">
        <w:tc>
          <w:tcPr>
            <w:tcW w:w="1070" w:type="dxa"/>
            <w:tcBorders>
              <w:top w:val="single" w:sz="18" w:space="0" w:color="auto"/>
              <w:bottom w:val="single" w:sz="18" w:space="0" w:color="auto"/>
            </w:tcBorders>
            <w:vAlign w:val="center"/>
          </w:tcPr>
          <w:p w14:paraId="7FAEA811" w14:textId="77777777" w:rsidR="00073DB4" w:rsidRDefault="00073DB4" w:rsidP="009C61C1">
            <w:pPr>
              <w:spacing w:after="120" w:line="276" w:lineRule="auto"/>
              <w:jc w:val="center"/>
            </w:pPr>
            <w:r>
              <w:t>R</w:t>
            </w:r>
          </w:p>
        </w:tc>
        <w:tc>
          <w:tcPr>
            <w:tcW w:w="915" w:type="dxa"/>
            <w:tcBorders>
              <w:top w:val="single" w:sz="18" w:space="0" w:color="auto"/>
              <w:bottom w:val="single" w:sz="18" w:space="0" w:color="auto"/>
              <w:right w:val="double" w:sz="4" w:space="0" w:color="auto"/>
            </w:tcBorders>
            <w:vAlign w:val="center"/>
          </w:tcPr>
          <w:p w14:paraId="6A728BE9" w14:textId="77777777" w:rsidR="00073DB4" w:rsidRDefault="00073DB4" w:rsidP="009C61C1">
            <w:pPr>
              <w:spacing w:after="120" w:line="276" w:lineRule="auto"/>
              <w:jc w:val="center"/>
            </w:pPr>
            <w:r>
              <w:t>R</w:t>
            </w:r>
          </w:p>
        </w:tc>
        <w:tc>
          <w:tcPr>
            <w:tcW w:w="1992" w:type="dxa"/>
            <w:tcBorders>
              <w:top w:val="single" w:sz="18" w:space="0" w:color="auto"/>
              <w:left w:val="double" w:sz="4" w:space="0" w:color="auto"/>
              <w:bottom w:val="single" w:sz="18" w:space="0" w:color="auto"/>
            </w:tcBorders>
            <w:vAlign w:val="center"/>
          </w:tcPr>
          <w:p w14:paraId="476E4DAC" w14:textId="77777777" w:rsidR="00073DB4" w:rsidRDefault="00073DB4" w:rsidP="009C61C1">
            <w:pPr>
              <w:spacing w:after="120" w:line="276" w:lineRule="auto"/>
              <w:jc w:val="center"/>
            </w:pPr>
            <w:proofErr w:type="spellStart"/>
            <w:proofErr w:type="gramStart"/>
            <w:r>
              <w:t>trill</w:t>
            </w:r>
            <w:proofErr w:type="spellEnd"/>
            <w:proofErr w:type="gramEnd"/>
          </w:p>
        </w:tc>
        <w:tc>
          <w:tcPr>
            <w:tcW w:w="2020" w:type="dxa"/>
            <w:tcBorders>
              <w:top w:val="single" w:sz="18" w:space="0" w:color="auto"/>
              <w:bottom w:val="single" w:sz="18" w:space="0" w:color="auto"/>
            </w:tcBorders>
            <w:vAlign w:val="center"/>
          </w:tcPr>
          <w:p w14:paraId="6DA6AC21" w14:textId="77777777" w:rsidR="00073DB4" w:rsidRDefault="00073DB4" w:rsidP="009C61C1">
            <w:pPr>
              <w:spacing w:after="120" w:line="276" w:lineRule="auto"/>
              <w:jc w:val="center"/>
            </w:pPr>
            <w:proofErr w:type="spellStart"/>
            <w:proofErr w:type="gramStart"/>
            <w:r>
              <w:t>uvular</w:t>
            </w:r>
            <w:proofErr w:type="spellEnd"/>
            <w:proofErr w:type="gramEnd"/>
          </w:p>
        </w:tc>
        <w:tc>
          <w:tcPr>
            <w:tcW w:w="1929" w:type="dxa"/>
            <w:tcBorders>
              <w:top w:val="single" w:sz="18" w:space="0" w:color="auto"/>
              <w:bottom w:val="single" w:sz="18" w:space="0" w:color="auto"/>
            </w:tcBorders>
            <w:vAlign w:val="center"/>
          </w:tcPr>
          <w:p w14:paraId="2E26565D"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2E34600A" w14:textId="77777777" w:rsidTr="009C61C1">
        <w:tc>
          <w:tcPr>
            <w:tcW w:w="1070" w:type="dxa"/>
            <w:tcBorders>
              <w:top w:val="single" w:sz="18" w:space="0" w:color="auto"/>
            </w:tcBorders>
            <w:vAlign w:val="center"/>
          </w:tcPr>
          <w:p w14:paraId="217594FD" w14:textId="77777777" w:rsidR="00073DB4" w:rsidRDefault="00073DB4" w:rsidP="009C61C1">
            <w:pPr>
              <w:spacing w:after="120" w:line="276" w:lineRule="auto"/>
              <w:jc w:val="center"/>
            </w:pPr>
            <w:proofErr w:type="gramStart"/>
            <w:r>
              <w:t>l</w:t>
            </w:r>
            <w:proofErr w:type="gramEnd"/>
          </w:p>
        </w:tc>
        <w:tc>
          <w:tcPr>
            <w:tcW w:w="915" w:type="dxa"/>
            <w:tcBorders>
              <w:top w:val="single" w:sz="18" w:space="0" w:color="auto"/>
              <w:right w:val="double" w:sz="4" w:space="0" w:color="auto"/>
            </w:tcBorders>
            <w:vAlign w:val="center"/>
          </w:tcPr>
          <w:p w14:paraId="36E173F8" w14:textId="77777777" w:rsidR="00073DB4" w:rsidRDefault="00073DB4" w:rsidP="009C61C1">
            <w:pPr>
              <w:spacing w:after="120" w:line="276" w:lineRule="auto"/>
              <w:jc w:val="center"/>
            </w:pPr>
            <w:proofErr w:type="gramStart"/>
            <w:r>
              <w:t>l</w:t>
            </w:r>
            <w:proofErr w:type="gramEnd"/>
          </w:p>
        </w:tc>
        <w:tc>
          <w:tcPr>
            <w:tcW w:w="1992" w:type="dxa"/>
            <w:tcBorders>
              <w:top w:val="single" w:sz="18" w:space="0" w:color="auto"/>
              <w:left w:val="double" w:sz="4" w:space="0" w:color="auto"/>
            </w:tcBorders>
            <w:vAlign w:val="center"/>
          </w:tcPr>
          <w:p w14:paraId="022AC491" w14:textId="77777777" w:rsidR="00073DB4" w:rsidRDefault="00073DB4" w:rsidP="009C61C1">
            <w:pPr>
              <w:spacing w:after="120" w:line="276" w:lineRule="auto"/>
              <w:jc w:val="center"/>
            </w:pPr>
            <w:proofErr w:type="spellStart"/>
            <w:proofErr w:type="gramStart"/>
            <w:r>
              <w:t>lateral</w:t>
            </w:r>
            <w:proofErr w:type="spellEnd"/>
            <w:proofErr w:type="gramEnd"/>
            <w:r>
              <w:t xml:space="preserve"> approximant</w:t>
            </w:r>
          </w:p>
        </w:tc>
        <w:tc>
          <w:tcPr>
            <w:tcW w:w="2020" w:type="dxa"/>
            <w:tcBorders>
              <w:top w:val="single" w:sz="18" w:space="0" w:color="auto"/>
            </w:tcBorders>
            <w:vAlign w:val="center"/>
          </w:tcPr>
          <w:p w14:paraId="3DC3AF7D" w14:textId="77777777" w:rsidR="00073DB4" w:rsidRDefault="00073DB4" w:rsidP="009C61C1">
            <w:pPr>
              <w:spacing w:after="120" w:line="276" w:lineRule="auto"/>
              <w:jc w:val="center"/>
            </w:pPr>
            <w:proofErr w:type="spellStart"/>
            <w:proofErr w:type="gramStart"/>
            <w:r>
              <w:t>alveolar</w:t>
            </w:r>
            <w:proofErr w:type="spellEnd"/>
            <w:proofErr w:type="gramEnd"/>
          </w:p>
        </w:tc>
        <w:tc>
          <w:tcPr>
            <w:tcW w:w="1929" w:type="dxa"/>
            <w:tcBorders>
              <w:top w:val="single" w:sz="18" w:space="0" w:color="auto"/>
            </w:tcBorders>
            <w:vAlign w:val="center"/>
          </w:tcPr>
          <w:p w14:paraId="17302CD3"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79EDDE62" w14:textId="77777777" w:rsidTr="009C61C1">
        <w:tc>
          <w:tcPr>
            <w:tcW w:w="1070" w:type="dxa"/>
            <w:vAlign w:val="center"/>
          </w:tcPr>
          <w:p w14:paraId="2A551AC1" w14:textId="77777777" w:rsidR="00073DB4" w:rsidRDefault="00073DB4" w:rsidP="009C61C1">
            <w:pPr>
              <w:spacing w:after="120" w:line="276" w:lineRule="auto"/>
              <w:jc w:val="center"/>
            </w:pPr>
            <w:proofErr w:type="gramStart"/>
            <w:r>
              <w:t>w</w:t>
            </w:r>
            <w:proofErr w:type="gramEnd"/>
          </w:p>
        </w:tc>
        <w:tc>
          <w:tcPr>
            <w:tcW w:w="915" w:type="dxa"/>
            <w:tcBorders>
              <w:right w:val="double" w:sz="4" w:space="0" w:color="auto"/>
            </w:tcBorders>
            <w:vAlign w:val="center"/>
          </w:tcPr>
          <w:p w14:paraId="1DF01DA8" w14:textId="77777777" w:rsidR="00073DB4" w:rsidRDefault="00073DB4" w:rsidP="009C61C1">
            <w:pPr>
              <w:spacing w:after="120" w:line="276" w:lineRule="auto"/>
              <w:jc w:val="center"/>
            </w:pPr>
            <w:proofErr w:type="gramStart"/>
            <w:r>
              <w:t>w</w:t>
            </w:r>
            <w:proofErr w:type="gramEnd"/>
          </w:p>
        </w:tc>
        <w:tc>
          <w:tcPr>
            <w:tcW w:w="1992" w:type="dxa"/>
            <w:tcBorders>
              <w:left w:val="double" w:sz="4" w:space="0" w:color="auto"/>
            </w:tcBorders>
            <w:vAlign w:val="center"/>
          </w:tcPr>
          <w:p w14:paraId="1FAE6AB5" w14:textId="77777777" w:rsidR="00073DB4" w:rsidRDefault="00073DB4" w:rsidP="009C61C1">
            <w:pPr>
              <w:spacing w:after="120" w:line="276" w:lineRule="auto"/>
              <w:jc w:val="center"/>
            </w:pPr>
            <w:proofErr w:type="gramStart"/>
            <w:r>
              <w:t>glide</w:t>
            </w:r>
            <w:proofErr w:type="gramEnd"/>
          </w:p>
        </w:tc>
        <w:tc>
          <w:tcPr>
            <w:tcW w:w="2020" w:type="dxa"/>
            <w:vAlign w:val="center"/>
          </w:tcPr>
          <w:p w14:paraId="01406FD5" w14:textId="77777777" w:rsidR="00073DB4" w:rsidRDefault="00073DB4" w:rsidP="009C61C1">
            <w:pPr>
              <w:spacing w:after="120" w:line="276" w:lineRule="auto"/>
              <w:jc w:val="center"/>
            </w:pPr>
            <w:proofErr w:type="spellStart"/>
            <w:proofErr w:type="gramStart"/>
            <w:r>
              <w:t>labiovelar</w:t>
            </w:r>
            <w:proofErr w:type="spellEnd"/>
            <w:proofErr w:type="gramEnd"/>
          </w:p>
        </w:tc>
        <w:tc>
          <w:tcPr>
            <w:tcW w:w="1929" w:type="dxa"/>
            <w:vAlign w:val="center"/>
          </w:tcPr>
          <w:p w14:paraId="200EFC32"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020231F5" w14:textId="77777777" w:rsidTr="009C61C1">
        <w:tc>
          <w:tcPr>
            <w:tcW w:w="1070" w:type="dxa"/>
            <w:tcBorders>
              <w:bottom w:val="single" w:sz="4" w:space="0" w:color="auto"/>
            </w:tcBorders>
            <w:vAlign w:val="center"/>
          </w:tcPr>
          <w:p w14:paraId="3579413D" w14:textId="77777777" w:rsidR="00073DB4" w:rsidRDefault="00073DB4" w:rsidP="009C61C1">
            <w:pPr>
              <w:spacing w:after="120" w:line="276" w:lineRule="auto"/>
              <w:jc w:val="center"/>
            </w:pPr>
            <w:r>
              <w:t>H</w:t>
            </w:r>
          </w:p>
        </w:tc>
        <w:tc>
          <w:tcPr>
            <w:tcW w:w="915" w:type="dxa"/>
            <w:tcBorders>
              <w:bottom w:val="single" w:sz="4" w:space="0" w:color="auto"/>
              <w:right w:val="double" w:sz="4" w:space="0" w:color="auto"/>
            </w:tcBorders>
            <w:vAlign w:val="center"/>
          </w:tcPr>
          <w:p w14:paraId="07C88520" w14:textId="77777777" w:rsidR="00073DB4" w:rsidRDefault="00073DB4" w:rsidP="009C61C1">
            <w:pPr>
              <w:spacing w:after="120" w:line="276" w:lineRule="auto"/>
              <w:jc w:val="center"/>
            </w:pPr>
            <w:proofErr w:type="gramStart"/>
            <w:r w:rsidRPr="00183D1D">
              <w:t>ɥ</w:t>
            </w:r>
            <w:proofErr w:type="gramEnd"/>
          </w:p>
        </w:tc>
        <w:tc>
          <w:tcPr>
            <w:tcW w:w="1992" w:type="dxa"/>
            <w:tcBorders>
              <w:left w:val="double" w:sz="4" w:space="0" w:color="auto"/>
              <w:bottom w:val="single" w:sz="4" w:space="0" w:color="auto"/>
            </w:tcBorders>
            <w:vAlign w:val="center"/>
          </w:tcPr>
          <w:p w14:paraId="32A7C670" w14:textId="77777777" w:rsidR="00073DB4" w:rsidRDefault="00073DB4" w:rsidP="009C61C1">
            <w:pPr>
              <w:spacing w:after="120" w:line="276" w:lineRule="auto"/>
              <w:jc w:val="center"/>
            </w:pPr>
            <w:proofErr w:type="gramStart"/>
            <w:r>
              <w:t>glide</w:t>
            </w:r>
            <w:proofErr w:type="gramEnd"/>
          </w:p>
        </w:tc>
        <w:tc>
          <w:tcPr>
            <w:tcW w:w="2020" w:type="dxa"/>
            <w:tcBorders>
              <w:bottom w:val="single" w:sz="4" w:space="0" w:color="auto"/>
            </w:tcBorders>
            <w:vAlign w:val="center"/>
          </w:tcPr>
          <w:p w14:paraId="697477CC" w14:textId="77777777" w:rsidR="00073DB4" w:rsidRDefault="00073DB4" w:rsidP="009C61C1">
            <w:pPr>
              <w:spacing w:after="120" w:line="276" w:lineRule="auto"/>
              <w:jc w:val="center"/>
            </w:pPr>
            <w:proofErr w:type="gramStart"/>
            <w:r>
              <w:t>labiopalatal</w:t>
            </w:r>
            <w:proofErr w:type="gramEnd"/>
          </w:p>
        </w:tc>
        <w:tc>
          <w:tcPr>
            <w:tcW w:w="1929" w:type="dxa"/>
            <w:tcBorders>
              <w:bottom w:val="single" w:sz="4" w:space="0" w:color="auto"/>
            </w:tcBorders>
            <w:vAlign w:val="center"/>
          </w:tcPr>
          <w:p w14:paraId="3424C765" w14:textId="77777777" w:rsidR="00073DB4" w:rsidRDefault="00073DB4" w:rsidP="009C61C1">
            <w:pPr>
              <w:spacing w:after="120" w:line="276" w:lineRule="auto"/>
              <w:jc w:val="center"/>
            </w:pPr>
            <w:proofErr w:type="spellStart"/>
            <w:proofErr w:type="gramStart"/>
            <w:r>
              <w:t>voiced</w:t>
            </w:r>
            <w:proofErr w:type="spellEnd"/>
            <w:proofErr w:type="gramEnd"/>
          </w:p>
        </w:tc>
      </w:tr>
      <w:tr w:rsidR="00073DB4" w14:paraId="3EFE864B" w14:textId="77777777" w:rsidTr="009C61C1">
        <w:tc>
          <w:tcPr>
            <w:tcW w:w="1070" w:type="dxa"/>
            <w:tcBorders>
              <w:bottom w:val="single" w:sz="8" w:space="0" w:color="auto"/>
            </w:tcBorders>
            <w:vAlign w:val="center"/>
          </w:tcPr>
          <w:p w14:paraId="29432353" w14:textId="77777777" w:rsidR="00073DB4" w:rsidRDefault="00073DB4" w:rsidP="009C61C1">
            <w:pPr>
              <w:spacing w:after="120" w:line="276" w:lineRule="auto"/>
              <w:jc w:val="center"/>
            </w:pPr>
            <w:proofErr w:type="gramStart"/>
            <w:r>
              <w:t>j</w:t>
            </w:r>
            <w:proofErr w:type="gramEnd"/>
          </w:p>
        </w:tc>
        <w:tc>
          <w:tcPr>
            <w:tcW w:w="915" w:type="dxa"/>
            <w:tcBorders>
              <w:bottom w:val="single" w:sz="8" w:space="0" w:color="auto"/>
              <w:right w:val="double" w:sz="4" w:space="0" w:color="auto"/>
            </w:tcBorders>
            <w:vAlign w:val="center"/>
          </w:tcPr>
          <w:p w14:paraId="0FAEFE26" w14:textId="77777777" w:rsidR="00073DB4" w:rsidRDefault="00073DB4" w:rsidP="009C61C1">
            <w:pPr>
              <w:spacing w:after="120" w:line="276" w:lineRule="auto"/>
              <w:jc w:val="center"/>
            </w:pPr>
            <w:proofErr w:type="gramStart"/>
            <w:r>
              <w:t>j</w:t>
            </w:r>
            <w:proofErr w:type="gramEnd"/>
          </w:p>
        </w:tc>
        <w:tc>
          <w:tcPr>
            <w:tcW w:w="1992" w:type="dxa"/>
            <w:tcBorders>
              <w:left w:val="double" w:sz="4" w:space="0" w:color="auto"/>
              <w:bottom w:val="single" w:sz="8" w:space="0" w:color="auto"/>
            </w:tcBorders>
            <w:vAlign w:val="center"/>
          </w:tcPr>
          <w:p w14:paraId="4758BDDD" w14:textId="77777777" w:rsidR="00073DB4" w:rsidRDefault="00073DB4" w:rsidP="009C61C1">
            <w:pPr>
              <w:spacing w:after="120" w:line="276" w:lineRule="auto"/>
              <w:jc w:val="center"/>
            </w:pPr>
            <w:proofErr w:type="gramStart"/>
            <w:r>
              <w:t>glide</w:t>
            </w:r>
            <w:proofErr w:type="gramEnd"/>
          </w:p>
        </w:tc>
        <w:tc>
          <w:tcPr>
            <w:tcW w:w="2020" w:type="dxa"/>
            <w:tcBorders>
              <w:bottom w:val="single" w:sz="8" w:space="0" w:color="auto"/>
            </w:tcBorders>
            <w:vAlign w:val="center"/>
          </w:tcPr>
          <w:p w14:paraId="32789AC2" w14:textId="77777777" w:rsidR="00073DB4" w:rsidRDefault="00073DB4" w:rsidP="009C61C1">
            <w:pPr>
              <w:spacing w:after="120" w:line="276" w:lineRule="auto"/>
              <w:jc w:val="center"/>
            </w:pPr>
            <w:proofErr w:type="gramStart"/>
            <w:r>
              <w:t>palatal</w:t>
            </w:r>
            <w:proofErr w:type="gramEnd"/>
          </w:p>
        </w:tc>
        <w:tc>
          <w:tcPr>
            <w:tcW w:w="1929" w:type="dxa"/>
            <w:tcBorders>
              <w:bottom w:val="single" w:sz="8" w:space="0" w:color="auto"/>
            </w:tcBorders>
            <w:vAlign w:val="center"/>
          </w:tcPr>
          <w:p w14:paraId="57D5C54A" w14:textId="77777777" w:rsidR="00073DB4" w:rsidRDefault="00073DB4" w:rsidP="009C61C1">
            <w:pPr>
              <w:spacing w:after="120" w:line="276" w:lineRule="auto"/>
              <w:jc w:val="center"/>
            </w:pPr>
            <w:proofErr w:type="spellStart"/>
            <w:proofErr w:type="gramStart"/>
            <w:r>
              <w:t>voiced</w:t>
            </w:r>
            <w:proofErr w:type="spellEnd"/>
            <w:proofErr w:type="gramEnd"/>
          </w:p>
        </w:tc>
      </w:tr>
    </w:tbl>
    <w:p w14:paraId="4572BFFD" w14:textId="77777777" w:rsidR="00073DB4" w:rsidRDefault="00073DB4" w:rsidP="00073DB4">
      <w:pPr>
        <w:ind w:firstLine="0"/>
        <w:rPr>
          <w:lang w:val="en-US"/>
        </w:rPr>
      </w:pPr>
    </w:p>
    <w:p w14:paraId="5E3C3775" w14:textId="77777777" w:rsidR="00073DB4" w:rsidRDefault="00073DB4" w:rsidP="00073DB4">
      <w:pPr>
        <w:ind w:firstLine="0"/>
        <w:rPr>
          <w:lang w:val="en-US"/>
        </w:rPr>
      </w:pPr>
    </w:p>
    <w:p w14:paraId="47286895" w14:textId="77777777" w:rsidR="00073DB4" w:rsidRDefault="00073DB4" w:rsidP="00073DB4">
      <w:pPr>
        <w:ind w:firstLine="0"/>
        <w:rPr>
          <w:lang w:val="en-US"/>
        </w:rPr>
      </w:pPr>
    </w:p>
    <w:p w14:paraId="7440F73D" w14:textId="77777777" w:rsidR="00073DB4" w:rsidRDefault="00073DB4" w:rsidP="00073DB4">
      <w:pPr>
        <w:ind w:firstLine="0"/>
        <w:rPr>
          <w:lang w:val="en-US"/>
        </w:rPr>
      </w:pPr>
    </w:p>
    <w:p w14:paraId="7B59DA90" w14:textId="77777777" w:rsidR="00073DB4" w:rsidRDefault="00073DB4" w:rsidP="00073DB4">
      <w:pPr>
        <w:ind w:firstLine="0"/>
        <w:rPr>
          <w:lang w:val="en-US"/>
        </w:rPr>
      </w:pPr>
    </w:p>
    <w:p w14:paraId="4122CCCF" w14:textId="77777777" w:rsidR="00073DB4" w:rsidRDefault="00073DB4" w:rsidP="00073DB4">
      <w:pPr>
        <w:ind w:firstLine="0"/>
        <w:rPr>
          <w:lang w:val="en-US"/>
        </w:rPr>
      </w:pPr>
    </w:p>
    <w:p w14:paraId="6F17FCD5" w14:textId="77777777" w:rsidR="00073DB4" w:rsidRDefault="00073DB4" w:rsidP="00073DB4">
      <w:pPr>
        <w:ind w:firstLine="0"/>
        <w:rPr>
          <w:lang w:val="en-US"/>
        </w:rPr>
      </w:pPr>
    </w:p>
    <w:p w14:paraId="064B7D34" w14:textId="77777777" w:rsidR="00073DB4" w:rsidRDefault="00073DB4" w:rsidP="00073DB4">
      <w:pPr>
        <w:ind w:firstLine="0"/>
        <w:rPr>
          <w:lang w:val="en-US"/>
        </w:rPr>
      </w:pPr>
    </w:p>
    <w:p w14:paraId="190EF741" w14:textId="77777777" w:rsidR="00073DB4" w:rsidRDefault="00073DB4" w:rsidP="00073DB4">
      <w:pPr>
        <w:ind w:firstLine="0"/>
        <w:rPr>
          <w:lang w:val="en-US"/>
        </w:rPr>
      </w:pPr>
    </w:p>
    <w:p w14:paraId="6E303767" w14:textId="77777777" w:rsidR="00073DB4" w:rsidRDefault="00073DB4" w:rsidP="00073DB4">
      <w:pPr>
        <w:ind w:firstLine="0"/>
        <w:rPr>
          <w:lang w:val="en-US"/>
        </w:rPr>
      </w:pPr>
    </w:p>
    <w:p w14:paraId="4ACA4C80" w14:textId="77777777" w:rsidR="00073DB4" w:rsidRDefault="00073DB4" w:rsidP="00073DB4">
      <w:pPr>
        <w:ind w:firstLine="0"/>
        <w:rPr>
          <w:lang w:val="en-US"/>
        </w:rPr>
      </w:pPr>
    </w:p>
    <w:p w14:paraId="4DE59B7F" w14:textId="77777777" w:rsidR="00073DB4" w:rsidRDefault="00073DB4" w:rsidP="00073DB4">
      <w:pPr>
        <w:ind w:firstLine="0"/>
        <w:rPr>
          <w:lang w:val="en-US"/>
        </w:rPr>
      </w:pPr>
    </w:p>
    <w:p w14:paraId="7C8B3E89" w14:textId="77777777" w:rsidR="00073DB4" w:rsidRDefault="00073DB4" w:rsidP="00073DB4">
      <w:pPr>
        <w:ind w:firstLine="0"/>
        <w:rPr>
          <w:lang w:val="en-US"/>
        </w:rPr>
      </w:pPr>
    </w:p>
    <w:p w14:paraId="04EB0117" w14:textId="77777777" w:rsidR="00073DB4" w:rsidRDefault="00073DB4" w:rsidP="00073DB4">
      <w:pPr>
        <w:ind w:firstLine="0"/>
        <w:rPr>
          <w:lang w:val="en-US"/>
        </w:rPr>
      </w:pPr>
    </w:p>
    <w:p w14:paraId="46957173" w14:textId="77777777" w:rsidR="00073DB4" w:rsidRDefault="00073DB4" w:rsidP="00073DB4">
      <w:pPr>
        <w:rPr>
          <w:lang w:val="en-US"/>
        </w:rPr>
      </w:pPr>
    </w:p>
    <w:p w14:paraId="6E2E150D" w14:textId="77777777" w:rsidR="00073DB4" w:rsidRDefault="00073DB4" w:rsidP="00073DB4">
      <w:pPr>
        <w:rPr>
          <w:lang w:val="en-US"/>
        </w:rPr>
      </w:pPr>
    </w:p>
    <w:p w14:paraId="16CEA66B" w14:textId="77777777" w:rsidR="00073DB4" w:rsidRDefault="00073DB4" w:rsidP="00073DB4">
      <w:pPr>
        <w:rPr>
          <w:lang w:val="en-US"/>
        </w:rPr>
      </w:pPr>
    </w:p>
    <w:p w14:paraId="3B3C2293" w14:textId="77777777" w:rsidR="000F639C" w:rsidRDefault="000F639C" w:rsidP="00073DB4">
      <w:pPr>
        <w:rPr>
          <w:lang w:val="en-US"/>
        </w:rPr>
      </w:pPr>
    </w:p>
    <w:p w14:paraId="236783EF" w14:textId="6C635EE3" w:rsidR="00073DB4" w:rsidRDefault="00073DB4" w:rsidP="00073DB4">
      <w:pPr>
        <w:rPr>
          <w:lang w:val="en-US"/>
        </w:rPr>
      </w:pPr>
      <w:r>
        <w:rPr>
          <w:lang w:val="en-US"/>
        </w:rPr>
        <w:t>The consonant inventory of each child was therefore built based on this list of 21 consonants: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1132"/>
        <w:gridCol w:w="1133"/>
        <w:gridCol w:w="1133"/>
        <w:gridCol w:w="1133"/>
        <w:gridCol w:w="1133"/>
        <w:gridCol w:w="1133"/>
        <w:gridCol w:w="1133"/>
      </w:tblGrid>
      <w:tr w:rsidR="00073DB4" w14:paraId="1D2CC43C" w14:textId="77777777" w:rsidTr="009C61C1">
        <w:trPr>
          <w:jc w:val="center"/>
        </w:trPr>
        <w:tc>
          <w:tcPr>
            <w:tcW w:w="1132" w:type="dxa"/>
            <w:vAlign w:val="center"/>
          </w:tcPr>
          <w:p w14:paraId="553D27AA" w14:textId="77777777" w:rsidR="00073DB4" w:rsidRDefault="00073DB4" w:rsidP="009C61C1">
            <w:pPr>
              <w:spacing w:after="120" w:line="276" w:lineRule="auto"/>
              <w:jc w:val="center"/>
              <w:rPr>
                <w:lang w:val="en-US"/>
              </w:rPr>
            </w:pPr>
            <w:r>
              <w:rPr>
                <w:lang w:val="en-US"/>
              </w:rPr>
              <w:t>p</w:t>
            </w:r>
          </w:p>
        </w:tc>
        <w:tc>
          <w:tcPr>
            <w:tcW w:w="1132" w:type="dxa"/>
            <w:vAlign w:val="center"/>
          </w:tcPr>
          <w:p w14:paraId="2627754F" w14:textId="77777777" w:rsidR="00073DB4" w:rsidRDefault="00073DB4" w:rsidP="009C61C1">
            <w:pPr>
              <w:spacing w:after="120" w:line="276" w:lineRule="auto"/>
              <w:jc w:val="center"/>
              <w:rPr>
                <w:lang w:val="en-US"/>
              </w:rPr>
            </w:pPr>
            <w:r>
              <w:rPr>
                <w:lang w:val="en-US"/>
              </w:rPr>
              <w:t>b</w:t>
            </w:r>
          </w:p>
        </w:tc>
        <w:tc>
          <w:tcPr>
            <w:tcW w:w="1133" w:type="dxa"/>
            <w:vAlign w:val="center"/>
          </w:tcPr>
          <w:p w14:paraId="52CC154A" w14:textId="77777777" w:rsidR="00073DB4" w:rsidRDefault="00073DB4" w:rsidP="009C61C1">
            <w:pPr>
              <w:spacing w:after="120" w:line="276" w:lineRule="auto"/>
              <w:jc w:val="center"/>
              <w:rPr>
                <w:lang w:val="en-US"/>
              </w:rPr>
            </w:pPr>
            <w:r>
              <w:rPr>
                <w:lang w:val="en-US"/>
              </w:rPr>
              <w:t>t</w:t>
            </w:r>
          </w:p>
        </w:tc>
        <w:tc>
          <w:tcPr>
            <w:tcW w:w="1133" w:type="dxa"/>
            <w:vAlign w:val="center"/>
          </w:tcPr>
          <w:p w14:paraId="7A599D8F" w14:textId="77777777" w:rsidR="00073DB4" w:rsidRDefault="00073DB4" w:rsidP="009C61C1">
            <w:pPr>
              <w:spacing w:after="120" w:line="276" w:lineRule="auto"/>
              <w:jc w:val="center"/>
              <w:rPr>
                <w:lang w:val="en-US"/>
              </w:rPr>
            </w:pPr>
            <w:r>
              <w:rPr>
                <w:lang w:val="en-US"/>
              </w:rPr>
              <w:t>d</w:t>
            </w:r>
          </w:p>
        </w:tc>
        <w:tc>
          <w:tcPr>
            <w:tcW w:w="1133" w:type="dxa"/>
            <w:vAlign w:val="center"/>
          </w:tcPr>
          <w:p w14:paraId="5AFE6372" w14:textId="77777777" w:rsidR="00073DB4" w:rsidRDefault="00073DB4" w:rsidP="009C61C1">
            <w:pPr>
              <w:spacing w:after="120" w:line="276" w:lineRule="auto"/>
              <w:jc w:val="center"/>
              <w:rPr>
                <w:lang w:val="en-US"/>
              </w:rPr>
            </w:pPr>
            <w:r>
              <w:rPr>
                <w:lang w:val="en-US"/>
              </w:rPr>
              <w:t>k</w:t>
            </w:r>
          </w:p>
        </w:tc>
        <w:tc>
          <w:tcPr>
            <w:tcW w:w="1133" w:type="dxa"/>
            <w:vAlign w:val="center"/>
          </w:tcPr>
          <w:p w14:paraId="6C39E6DA" w14:textId="77777777" w:rsidR="00073DB4" w:rsidRDefault="00073DB4" w:rsidP="009C61C1">
            <w:pPr>
              <w:spacing w:after="120" w:line="276" w:lineRule="auto"/>
              <w:jc w:val="center"/>
              <w:rPr>
                <w:lang w:val="en-US"/>
              </w:rPr>
            </w:pPr>
            <w:r>
              <w:rPr>
                <w:lang w:val="en-US"/>
              </w:rPr>
              <w:t>g</w:t>
            </w:r>
          </w:p>
        </w:tc>
        <w:tc>
          <w:tcPr>
            <w:tcW w:w="1133" w:type="dxa"/>
            <w:vAlign w:val="center"/>
          </w:tcPr>
          <w:p w14:paraId="045A1C41" w14:textId="77777777" w:rsidR="00073DB4" w:rsidRDefault="00073DB4" w:rsidP="009C61C1">
            <w:pPr>
              <w:spacing w:after="120" w:line="276" w:lineRule="auto"/>
              <w:jc w:val="center"/>
              <w:rPr>
                <w:lang w:val="en-US"/>
              </w:rPr>
            </w:pPr>
            <w:r>
              <w:rPr>
                <w:lang w:val="en-US"/>
              </w:rPr>
              <w:t>f</w:t>
            </w:r>
          </w:p>
        </w:tc>
        <w:tc>
          <w:tcPr>
            <w:tcW w:w="1133" w:type="dxa"/>
            <w:vAlign w:val="center"/>
          </w:tcPr>
          <w:p w14:paraId="0FFAA230" w14:textId="77777777" w:rsidR="00073DB4" w:rsidRDefault="00073DB4" w:rsidP="009C61C1">
            <w:pPr>
              <w:spacing w:after="120" w:line="276" w:lineRule="auto"/>
              <w:jc w:val="center"/>
              <w:rPr>
                <w:lang w:val="en-US"/>
              </w:rPr>
            </w:pPr>
            <w:r>
              <w:rPr>
                <w:lang w:val="en-US"/>
              </w:rPr>
              <w:t>v</w:t>
            </w:r>
          </w:p>
        </w:tc>
      </w:tr>
      <w:tr w:rsidR="00073DB4" w14:paraId="6DD632AF" w14:textId="77777777" w:rsidTr="009C61C1">
        <w:trPr>
          <w:jc w:val="center"/>
        </w:trPr>
        <w:tc>
          <w:tcPr>
            <w:tcW w:w="1132" w:type="dxa"/>
            <w:vAlign w:val="center"/>
          </w:tcPr>
          <w:p w14:paraId="5970FF7F" w14:textId="77777777" w:rsidR="00073DB4" w:rsidRDefault="00073DB4" w:rsidP="009C61C1">
            <w:pPr>
              <w:spacing w:after="120" w:line="276" w:lineRule="auto"/>
              <w:jc w:val="center"/>
              <w:rPr>
                <w:lang w:val="en-US"/>
              </w:rPr>
            </w:pPr>
            <w:r>
              <w:rPr>
                <w:lang w:val="en-US"/>
              </w:rPr>
              <w:t>s</w:t>
            </w:r>
          </w:p>
        </w:tc>
        <w:tc>
          <w:tcPr>
            <w:tcW w:w="1132" w:type="dxa"/>
            <w:vAlign w:val="center"/>
          </w:tcPr>
          <w:p w14:paraId="5F0692D6" w14:textId="77777777" w:rsidR="00073DB4" w:rsidRDefault="00073DB4" w:rsidP="009C61C1">
            <w:pPr>
              <w:spacing w:after="120" w:line="276" w:lineRule="auto"/>
              <w:jc w:val="center"/>
              <w:rPr>
                <w:lang w:val="en-US"/>
              </w:rPr>
            </w:pPr>
            <w:r>
              <w:rPr>
                <w:lang w:val="en-US"/>
              </w:rPr>
              <w:t>z</w:t>
            </w:r>
          </w:p>
        </w:tc>
        <w:tc>
          <w:tcPr>
            <w:tcW w:w="1133" w:type="dxa"/>
            <w:vAlign w:val="center"/>
          </w:tcPr>
          <w:p w14:paraId="1A3C0492" w14:textId="77777777" w:rsidR="00073DB4" w:rsidRDefault="00073DB4" w:rsidP="009C61C1">
            <w:pPr>
              <w:spacing w:after="120" w:line="276" w:lineRule="auto"/>
              <w:jc w:val="center"/>
              <w:rPr>
                <w:lang w:val="en-US"/>
              </w:rPr>
            </w:pPr>
            <w:r>
              <w:rPr>
                <w:lang w:val="en-US"/>
              </w:rPr>
              <w:t>S</w:t>
            </w:r>
          </w:p>
        </w:tc>
        <w:tc>
          <w:tcPr>
            <w:tcW w:w="1133" w:type="dxa"/>
            <w:vAlign w:val="center"/>
          </w:tcPr>
          <w:p w14:paraId="0B880CF0" w14:textId="77777777" w:rsidR="00073DB4" w:rsidRDefault="00073DB4" w:rsidP="009C61C1">
            <w:pPr>
              <w:spacing w:after="120" w:line="276" w:lineRule="auto"/>
              <w:jc w:val="center"/>
              <w:rPr>
                <w:lang w:val="en-US"/>
              </w:rPr>
            </w:pPr>
            <w:r>
              <w:rPr>
                <w:lang w:val="en-US"/>
              </w:rPr>
              <w:t>Z</w:t>
            </w:r>
          </w:p>
        </w:tc>
        <w:tc>
          <w:tcPr>
            <w:tcW w:w="1133" w:type="dxa"/>
            <w:vAlign w:val="center"/>
          </w:tcPr>
          <w:p w14:paraId="7D6519FE" w14:textId="77777777" w:rsidR="00073DB4" w:rsidRDefault="00073DB4" w:rsidP="009C61C1">
            <w:pPr>
              <w:spacing w:after="120" w:line="276" w:lineRule="auto"/>
              <w:jc w:val="center"/>
              <w:rPr>
                <w:lang w:val="en-US"/>
              </w:rPr>
            </w:pPr>
            <w:r>
              <w:rPr>
                <w:lang w:val="en-US"/>
              </w:rPr>
              <w:t>m</w:t>
            </w:r>
          </w:p>
        </w:tc>
        <w:tc>
          <w:tcPr>
            <w:tcW w:w="1133" w:type="dxa"/>
            <w:vAlign w:val="center"/>
          </w:tcPr>
          <w:p w14:paraId="2AA31811" w14:textId="77777777" w:rsidR="00073DB4" w:rsidRDefault="00073DB4" w:rsidP="009C61C1">
            <w:pPr>
              <w:spacing w:after="120" w:line="276" w:lineRule="auto"/>
              <w:jc w:val="center"/>
              <w:rPr>
                <w:lang w:val="en-US"/>
              </w:rPr>
            </w:pPr>
            <w:r>
              <w:rPr>
                <w:lang w:val="en-US"/>
              </w:rPr>
              <w:t>n</w:t>
            </w:r>
          </w:p>
        </w:tc>
        <w:tc>
          <w:tcPr>
            <w:tcW w:w="1133" w:type="dxa"/>
            <w:vAlign w:val="center"/>
          </w:tcPr>
          <w:p w14:paraId="4DDF0224" w14:textId="77777777" w:rsidR="00073DB4" w:rsidRDefault="00073DB4" w:rsidP="009C61C1">
            <w:pPr>
              <w:spacing w:after="120" w:line="276" w:lineRule="auto"/>
              <w:jc w:val="center"/>
              <w:rPr>
                <w:lang w:val="en-US"/>
              </w:rPr>
            </w:pPr>
            <w:r>
              <w:rPr>
                <w:lang w:val="en-US"/>
              </w:rPr>
              <w:t>J</w:t>
            </w:r>
          </w:p>
        </w:tc>
        <w:tc>
          <w:tcPr>
            <w:tcW w:w="1133" w:type="dxa"/>
            <w:vAlign w:val="center"/>
          </w:tcPr>
          <w:p w14:paraId="7F62013B" w14:textId="77777777" w:rsidR="00073DB4" w:rsidRDefault="00073DB4" w:rsidP="009C61C1">
            <w:pPr>
              <w:spacing w:after="120" w:line="276" w:lineRule="auto"/>
              <w:jc w:val="center"/>
              <w:rPr>
                <w:lang w:val="en-US"/>
              </w:rPr>
            </w:pPr>
            <w:r>
              <w:rPr>
                <w:lang w:val="en-US"/>
              </w:rPr>
              <w:t>N</w:t>
            </w:r>
          </w:p>
        </w:tc>
      </w:tr>
      <w:tr w:rsidR="00073DB4" w14:paraId="50448603" w14:textId="77777777" w:rsidTr="009C61C1">
        <w:trPr>
          <w:jc w:val="center"/>
        </w:trPr>
        <w:tc>
          <w:tcPr>
            <w:tcW w:w="1132" w:type="dxa"/>
            <w:vAlign w:val="center"/>
          </w:tcPr>
          <w:p w14:paraId="4D636653" w14:textId="77777777" w:rsidR="00073DB4" w:rsidRDefault="00073DB4" w:rsidP="009C61C1">
            <w:pPr>
              <w:spacing w:after="120" w:line="276" w:lineRule="auto"/>
              <w:jc w:val="center"/>
              <w:rPr>
                <w:lang w:val="en-US"/>
              </w:rPr>
            </w:pPr>
            <w:r>
              <w:rPr>
                <w:lang w:val="en-US"/>
              </w:rPr>
              <w:t>R</w:t>
            </w:r>
          </w:p>
        </w:tc>
        <w:tc>
          <w:tcPr>
            <w:tcW w:w="1132" w:type="dxa"/>
            <w:vAlign w:val="center"/>
          </w:tcPr>
          <w:p w14:paraId="795956A4" w14:textId="77777777" w:rsidR="00073DB4" w:rsidRDefault="00073DB4" w:rsidP="009C61C1">
            <w:pPr>
              <w:spacing w:after="120" w:line="276" w:lineRule="auto"/>
              <w:jc w:val="center"/>
              <w:rPr>
                <w:lang w:val="en-US"/>
              </w:rPr>
            </w:pPr>
            <w:r>
              <w:rPr>
                <w:lang w:val="en-US"/>
              </w:rPr>
              <w:t>l</w:t>
            </w:r>
          </w:p>
        </w:tc>
        <w:tc>
          <w:tcPr>
            <w:tcW w:w="1133" w:type="dxa"/>
            <w:vAlign w:val="center"/>
          </w:tcPr>
          <w:p w14:paraId="735DBF45" w14:textId="77777777" w:rsidR="00073DB4" w:rsidRDefault="00073DB4" w:rsidP="009C61C1">
            <w:pPr>
              <w:spacing w:after="120" w:line="276" w:lineRule="auto"/>
              <w:jc w:val="center"/>
              <w:rPr>
                <w:lang w:val="en-US"/>
              </w:rPr>
            </w:pPr>
            <w:r>
              <w:rPr>
                <w:lang w:val="en-US"/>
              </w:rPr>
              <w:t>w</w:t>
            </w:r>
          </w:p>
        </w:tc>
        <w:tc>
          <w:tcPr>
            <w:tcW w:w="1133" w:type="dxa"/>
            <w:vAlign w:val="center"/>
          </w:tcPr>
          <w:p w14:paraId="6E7FB745" w14:textId="77777777" w:rsidR="00073DB4" w:rsidRDefault="00073DB4" w:rsidP="009C61C1">
            <w:pPr>
              <w:spacing w:after="120" w:line="276" w:lineRule="auto"/>
              <w:jc w:val="center"/>
              <w:rPr>
                <w:lang w:val="en-US"/>
              </w:rPr>
            </w:pPr>
            <w:r>
              <w:rPr>
                <w:lang w:val="en-US"/>
              </w:rPr>
              <w:t>H</w:t>
            </w:r>
          </w:p>
        </w:tc>
        <w:tc>
          <w:tcPr>
            <w:tcW w:w="1133" w:type="dxa"/>
            <w:vAlign w:val="center"/>
          </w:tcPr>
          <w:p w14:paraId="34A6BFFD" w14:textId="77777777" w:rsidR="00073DB4" w:rsidRDefault="00073DB4" w:rsidP="009C61C1">
            <w:pPr>
              <w:spacing w:after="120" w:line="276" w:lineRule="auto"/>
              <w:jc w:val="center"/>
              <w:rPr>
                <w:lang w:val="en-US"/>
              </w:rPr>
            </w:pPr>
            <w:r>
              <w:rPr>
                <w:lang w:val="en-US"/>
              </w:rPr>
              <w:t>j</w:t>
            </w:r>
          </w:p>
        </w:tc>
        <w:tc>
          <w:tcPr>
            <w:tcW w:w="1133" w:type="dxa"/>
            <w:vAlign w:val="center"/>
          </w:tcPr>
          <w:p w14:paraId="7C20125E" w14:textId="77777777" w:rsidR="00073DB4" w:rsidRDefault="00073DB4" w:rsidP="009C61C1">
            <w:pPr>
              <w:spacing w:after="120" w:line="276" w:lineRule="auto"/>
              <w:jc w:val="center"/>
              <w:rPr>
                <w:lang w:val="en-US"/>
              </w:rPr>
            </w:pPr>
          </w:p>
        </w:tc>
        <w:tc>
          <w:tcPr>
            <w:tcW w:w="1133" w:type="dxa"/>
            <w:vAlign w:val="center"/>
          </w:tcPr>
          <w:p w14:paraId="756D8898" w14:textId="77777777" w:rsidR="00073DB4" w:rsidRDefault="00073DB4" w:rsidP="009C61C1">
            <w:pPr>
              <w:spacing w:after="120" w:line="276" w:lineRule="auto"/>
              <w:jc w:val="center"/>
              <w:rPr>
                <w:lang w:val="en-US"/>
              </w:rPr>
            </w:pPr>
          </w:p>
        </w:tc>
        <w:tc>
          <w:tcPr>
            <w:tcW w:w="1133" w:type="dxa"/>
            <w:vAlign w:val="center"/>
          </w:tcPr>
          <w:p w14:paraId="061E3784" w14:textId="77777777" w:rsidR="00073DB4" w:rsidRDefault="00073DB4" w:rsidP="009C61C1">
            <w:pPr>
              <w:spacing w:after="120" w:line="276" w:lineRule="auto"/>
              <w:jc w:val="center"/>
              <w:rPr>
                <w:lang w:val="en-US"/>
              </w:rPr>
            </w:pPr>
          </w:p>
        </w:tc>
      </w:tr>
    </w:tbl>
    <w:p w14:paraId="7A6E1B9F" w14:textId="59FE2699" w:rsidR="00073DB4" w:rsidRDefault="00073DB4" w:rsidP="001820A1">
      <w:pPr>
        <w:rPr>
          <w:lang w:val="en-US"/>
        </w:rPr>
      </w:pPr>
    </w:p>
    <w:p w14:paraId="448B4FA5" w14:textId="15FDAC0D" w:rsidR="00B71C77" w:rsidRDefault="00B71C77" w:rsidP="00B71C77">
      <w:pPr>
        <w:rPr>
          <w:lang w:val="en-US"/>
        </w:rPr>
      </w:pPr>
      <w:r w:rsidRPr="000A7D64">
        <w:rPr>
          <w:lang w:val="en-US"/>
        </w:rPr>
        <w:t xml:space="preserve">Consonants produced by a child at least </w:t>
      </w:r>
      <w:r>
        <w:rPr>
          <w:lang w:val="en-US"/>
        </w:rPr>
        <w:t>three times</w:t>
      </w:r>
      <w:r w:rsidRPr="000A7D64">
        <w:rPr>
          <w:lang w:val="en-US"/>
        </w:rPr>
        <w:t xml:space="preserve"> were considered as being represented in their inventory. The percentage of represented consonants over the total number of French consonants (n = 21) was then computed for each child.</w:t>
      </w:r>
    </w:p>
    <w:p w14:paraId="47AF3A7A" w14:textId="384CA680" w:rsidR="002556CB" w:rsidRDefault="002556CB" w:rsidP="002556CB">
      <w:pPr>
        <w:jc w:val="center"/>
        <w:rPr>
          <w:lang w:val="en-US"/>
        </w:rPr>
      </w:pPr>
      <w:r>
        <w:rPr>
          <w:b/>
          <w:bCs/>
          <w:lang w:val="en-US"/>
        </w:rPr>
        <w:lastRenderedPageBreak/>
        <w:t>Supplemental t</w:t>
      </w:r>
      <w:r w:rsidRPr="00E90F11">
        <w:rPr>
          <w:b/>
          <w:bCs/>
          <w:lang w:val="en-US"/>
        </w:rPr>
        <w:t>able 2.</w:t>
      </w:r>
      <w:r>
        <w:rPr>
          <w:lang w:val="en-US"/>
        </w:rPr>
        <w:t xml:space="preserve"> Complete French vocalic inventory with their respective SAMPA and IPA symbols and their description in terms of orality, </w:t>
      </w:r>
      <w:proofErr w:type="spellStart"/>
      <w:r>
        <w:rPr>
          <w:lang w:val="en-US"/>
        </w:rPr>
        <w:t>backness</w:t>
      </w:r>
      <w:proofErr w:type="spellEnd"/>
      <w:r>
        <w:rPr>
          <w:lang w:val="en-US"/>
        </w:rPr>
        <w:t>, height and roundedness</w:t>
      </w:r>
    </w:p>
    <w:tbl>
      <w:tblPr>
        <w:tblStyle w:val="Grilledutableau"/>
        <w:tblpPr w:leftFromText="141" w:rightFromText="141" w:vertAnchor="text" w:horzAnchor="margin" w:tblpXSpec="center" w:tblpY="34"/>
        <w:tblW w:w="0" w:type="auto"/>
        <w:tblLook w:val="04A0" w:firstRow="1" w:lastRow="0" w:firstColumn="1" w:lastColumn="0" w:noHBand="0" w:noVBand="1"/>
      </w:tblPr>
      <w:tblGrid>
        <w:gridCol w:w="1071"/>
        <w:gridCol w:w="916"/>
        <w:gridCol w:w="1960"/>
        <w:gridCol w:w="1864"/>
        <w:gridCol w:w="2115"/>
      </w:tblGrid>
      <w:tr w:rsidR="002556CB" w14:paraId="0F8B3F82" w14:textId="77777777" w:rsidTr="009C61C1">
        <w:tc>
          <w:tcPr>
            <w:tcW w:w="1071" w:type="dxa"/>
            <w:vAlign w:val="center"/>
          </w:tcPr>
          <w:p w14:paraId="286326D3" w14:textId="77777777" w:rsidR="002556CB" w:rsidRPr="00F5497A" w:rsidRDefault="002556CB" w:rsidP="009C61C1">
            <w:pPr>
              <w:spacing w:after="120" w:line="276" w:lineRule="auto"/>
              <w:ind w:firstLine="0"/>
              <w:rPr>
                <w:b/>
                <w:bCs/>
              </w:rPr>
            </w:pPr>
            <w:r w:rsidRPr="00F5497A">
              <w:rPr>
                <w:b/>
                <w:bCs/>
              </w:rPr>
              <w:t>SAMPA</w:t>
            </w:r>
          </w:p>
        </w:tc>
        <w:tc>
          <w:tcPr>
            <w:tcW w:w="916" w:type="dxa"/>
            <w:tcBorders>
              <w:right w:val="double" w:sz="4" w:space="0" w:color="auto"/>
            </w:tcBorders>
            <w:vAlign w:val="center"/>
          </w:tcPr>
          <w:p w14:paraId="7ED53195" w14:textId="77777777" w:rsidR="002556CB" w:rsidRPr="00F5497A" w:rsidRDefault="002556CB" w:rsidP="009C61C1">
            <w:pPr>
              <w:spacing w:after="120" w:line="276" w:lineRule="auto"/>
              <w:jc w:val="center"/>
              <w:rPr>
                <w:b/>
                <w:bCs/>
              </w:rPr>
            </w:pPr>
            <w:r w:rsidRPr="00F5497A">
              <w:rPr>
                <w:b/>
                <w:bCs/>
              </w:rPr>
              <w:t>IPA</w:t>
            </w:r>
          </w:p>
        </w:tc>
        <w:tc>
          <w:tcPr>
            <w:tcW w:w="1960" w:type="dxa"/>
            <w:tcBorders>
              <w:left w:val="double" w:sz="4" w:space="0" w:color="auto"/>
            </w:tcBorders>
            <w:vAlign w:val="center"/>
          </w:tcPr>
          <w:p w14:paraId="53DC2587" w14:textId="77777777" w:rsidR="002556CB" w:rsidRPr="00F5497A" w:rsidRDefault="002556CB" w:rsidP="009C61C1">
            <w:pPr>
              <w:spacing w:after="120" w:line="276" w:lineRule="auto"/>
              <w:jc w:val="center"/>
              <w:rPr>
                <w:b/>
                <w:bCs/>
              </w:rPr>
            </w:pPr>
            <w:proofErr w:type="spellStart"/>
            <w:r w:rsidRPr="00F5497A">
              <w:rPr>
                <w:b/>
                <w:bCs/>
              </w:rPr>
              <w:t>Backness</w:t>
            </w:r>
            <w:proofErr w:type="spellEnd"/>
          </w:p>
        </w:tc>
        <w:tc>
          <w:tcPr>
            <w:tcW w:w="1864" w:type="dxa"/>
            <w:vAlign w:val="center"/>
          </w:tcPr>
          <w:p w14:paraId="3F988462" w14:textId="77777777" w:rsidR="002556CB" w:rsidRPr="00F5497A" w:rsidRDefault="002556CB" w:rsidP="009C61C1">
            <w:pPr>
              <w:spacing w:after="120" w:line="276" w:lineRule="auto"/>
              <w:jc w:val="center"/>
              <w:rPr>
                <w:b/>
                <w:bCs/>
              </w:rPr>
            </w:pPr>
            <w:proofErr w:type="spellStart"/>
            <w:r w:rsidRPr="00F5497A">
              <w:rPr>
                <w:b/>
                <w:bCs/>
              </w:rPr>
              <w:t>Height</w:t>
            </w:r>
            <w:proofErr w:type="spellEnd"/>
          </w:p>
        </w:tc>
        <w:tc>
          <w:tcPr>
            <w:tcW w:w="2115" w:type="dxa"/>
            <w:vAlign w:val="center"/>
          </w:tcPr>
          <w:p w14:paraId="591B835C" w14:textId="77777777" w:rsidR="002556CB" w:rsidRPr="00F5497A" w:rsidRDefault="002556CB" w:rsidP="009C61C1">
            <w:pPr>
              <w:spacing w:after="120" w:line="276" w:lineRule="auto"/>
              <w:jc w:val="center"/>
              <w:rPr>
                <w:b/>
                <w:bCs/>
              </w:rPr>
            </w:pPr>
            <w:proofErr w:type="spellStart"/>
            <w:r w:rsidRPr="00F5497A">
              <w:rPr>
                <w:b/>
                <w:bCs/>
              </w:rPr>
              <w:t>Roundedness</w:t>
            </w:r>
            <w:proofErr w:type="spellEnd"/>
          </w:p>
        </w:tc>
      </w:tr>
      <w:tr w:rsidR="002556CB" w14:paraId="4266B6D3" w14:textId="77777777" w:rsidTr="009C61C1">
        <w:tc>
          <w:tcPr>
            <w:tcW w:w="7926" w:type="dxa"/>
            <w:gridSpan w:val="5"/>
            <w:vAlign w:val="center"/>
          </w:tcPr>
          <w:p w14:paraId="6C1024F5" w14:textId="77777777" w:rsidR="002556CB" w:rsidRPr="001117DA" w:rsidRDefault="002556CB" w:rsidP="009C61C1">
            <w:pPr>
              <w:spacing w:after="120" w:line="276" w:lineRule="auto"/>
              <w:jc w:val="left"/>
            </w:pPr>
            <w:r w:rsidRPr="001117DA">
              <w:t>Oral</w:t>
            </w:r>
          </w:p>
        </w:tc>
      </w:tr>
      <w:tr w:rsidR="002556CB" w14:paraId="0473A9BA" w14:textId="77777777" w:rsidTr="009C61C1">
        <w:tc>
          <w:tcPr>
            <w:tcW w:w="1071" w:type="dxa"/>
            <w:vAlign w:val="center"/>
          </w:tcPr>
          <w:p w14:paraId="7980A52D" w14:textId="77777777" w:rsidR="002556CB" w:rsidRDefault="002556CB" w:rsidP="009C61C1">
            <w:pPr>
              <w:spacing w:after="120" w:line="276" w:lineRule="auto"/>
              <w:jc w:val="center"/>
            </w:pPr>
            <w:proofErr w:type="gramStart"/>
            <w:r>
              <w:t>i</w:t>
            </w:r>
            <w:proofErr w:type="gramEnd"/>
          </w:p>
        </w:tc>
        <w:tc>
          <w:tcPr>
            <w:tcW w:w="916" w:type="dxa"/>
            <w:tcBorders>
              <w:right w:val="double" w:sz="4" w:space="0" w:color="auto"/>
            </w:tcBorders>
            <w:vAlign w:val="center"/>
          </w:tcPr>
          <w:p w14:paraId="574D9819" w14:textId="77777777" w:rsidR="002556CB" w:rsidRDefault="002556CB" w:rsidP="009C61C1">
            <w:pPr>
              <w:spacing w:after="120" w:line="276" w:lineRule="auto"/>
              <w:jc w:val="center"/>
            </w:pPr>
            <w:proofErr w:type="gramStart"/>
            <w:r>
              <w:t>i</w:t>
            </w:r>
            <w:proofErr w:type="gramEnd"/>
          </w:p>
        </w:tc>
        <w:tc>
          <w:tcPr>
            <w:tcW w:w="1960" w:type="dxa"/>
            <w:tcBorders>
              <w:left w:val="double" w:sz="4" w:space="0" w:color="auto"/>
            </w:tcBorders>
            <w:vAlign w:val="center"/>
          </w:tcPr>
          <w:p w14:paraId="56D0CE86" w14:textId="77777777" w:rsidR="002556CB" w:rsidRDefault="002556CB" w:rsidP="009C61C1">
            <w:pPr>
              <w:spacing w:after="120" w:line="276" w:lineRule="auto"/>
              <w:jc w:val="center"/>
            </w:pPr>
            <w:proofErr w:type="gramStart"/>
            <w:r>
              <w:t>front</w:t>
            </w:r>
            <w:proofErr w:type="gramEnd"/>
          </w:p>
        </w:tc>
        <w:tc>
          <w:tcPr>
            <w:tcW w:w="1864" w:type="dxa"/>
            <w:vAlign w:val="center"/>
          </w:tcPr>
          <w:p w14:paraId="238FC38C" w14:textId="77777777" w:rsidR="002556CB" w:rsidRDefault="002556CB" w:rsidP="009C61C1">
            <w:pPr>
              <w:spacing w:after="120" w:line="276" w:lineRule="auto"/>
              <w:jc w:val="center"/>
            </w:pPr>
            <w:proofErr w:type="gramStart"/>
            <w:r>
              <w:t>close</w:t>
            </w:r>
            <w:proofErr w:type="gramEnd"/>
          </w:p>
        </w:tc>
        <w:tc>
          <w:tcPr>
            <w:tcW w:w="2115" w:type="dxa"/>
            <w:vAlign w:val="center"/>
          </w:tcPr>
          <w:p w14:paraId="5D4D95AB"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38115297" w14:textId="77777777" w:rsidTr="009C61C1">
        <w:tc>
          <w:tcPr>
            <w:tcW w:w="1071" w:type="dxa"/>
            <w:vAlign w:val="center"/>
          </w:tcPr>
          <w:p w14:paraId="6442E78F" w14:textId="77777777" w:rsidR="002556CB" w:rsidRDefault="002556CB" w:rsidP="009C61C1">
            <w:pPr>
              <w:spacing w:after="120" w:line="276" w:lineRule="auto"/>
              <w:jc w:val="center"/>
            </w:pPr>
            <w:proofErr w:type="gramStart"/>
            <w:r>
              <w:t>e</w:t>
            </w:r>
            <w:proofErr w:type="gramEnd"/>
          </w:p>
        </w:tc>
        <w:tc>
          <w:tcPr>
            <w:tcW w:w="916" w:type="dxa"/>
            <w:tcBorders>
              <w:right w:val="double" w:sz="4" w:space="0" w:color="auto"/>
            </w:tcBorders>
            <w:vAlign w:val="center"/>
          </w:tcPr>
          <w:p w14:paraId="75BA527B" w14:textId="77777777" w:rsidR="002556CB" w:rsidRDefault="002556CB" w:rsidP="009C61C1">
            <w:pPr>
              <w:spacing w:after="120" w:line="276" w:lineRule="auto"/>
              <w:jc w:val="center"/>
            </w:pPr>
            <w:proofErr w:type="gramStart"/>
            <w:r>
              <w:t>e</w:t>
            </w:r>
            <w:proofErr w:type="gramEnd"/>
          </w:p>
        </w:tc>
        <w:tc>
          <w:tcPr>
            <w:tcW w:w="1960" w:type="dxa"/>
            <w:tcBorders>
              <w:left w:val="double" w:sz="4" w:space="0" w:color="auto"/>
            </w:tcBorders>
            <w:vAlign w:val="center"/>
          </w:tcPr>
          <w:p w14:paraId="07FB2A5B" w14:textId="77777777" w:rsidR="002556CB" w:rsidRDefault="002556CB" w:rsidP="009C61C1">
            <w:pPr>
              <w:spacing w:after="120" w:line="276" w:lineRule="auto"/>
              <w:jc w:val="center"/>
            </w:pPr>
            <w:proofErr w:type="gramStart"/>
            <w:r>
              <w:t>front</w:t>
            </w:r>
            <w:proofErr w:type="gramEnd"/>
          </w:p>
        </w:tc>
        <w:tc>
          <w:tcPr>
            <w:tcW w:w="1864" w:type="dxa"/>
            <w:vAlign w:val="center"/>
          </w:tcPr>
          <w:p w14:paraId="4994874D" w14:textId="77777777" w:rsidR="002556CB" w:rsidRDefault="002556CB" w:rsidP="009C61C1">
            <w:pPr>
              <w:spacing w:after="120" w:line="276" w:lineRule="auto"/>
              <w:jc w:val="center"/>
            </w:pPr>
            <w:proofErr w:type="gramStart"/>
            <w:r>
              <w:t>close</w:t>
            </w:r>
            <w:proofErr w:type="gramEnd"/>
            <w:r>
              <w:t>-</w:t>
            </w:r>
            <w:proofErr w:type="spellStart"/>
            <w:r>
              <w:t>mid</w:t>
            </w:r>
            <w:proofErr w:type="spellEnd"/>
          </w:p>
        </w:tc>
        <w:tc>
          <w:tcPr>
            <w:tcW w:w="2115" w:type="dxa"/>
            <w:vAlign w:val="center"/>
          </w:tcPr>
          <w:p w14:paraId="62176F2F"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505CD53C" w14:textId="77777777" w:rsidTr="009C61C1">
        <w:tc>
          <w:tcPr>
            <w:tcW w:w="1071" w:type="dxa"/>
            <w:vAlign w:val="center"/>
          </w:tcPr>
          <w:p w14:paraId="0B9A2FA5" w14:textId="77777777" w:rsidR="002556CB" w:rsidRDefault="002556CB" w:rsidP="009C61C1">
            <w:pPr>
              <w:spacing w:after="120" w:line="276" w:lineRule="auto"/>
              <w:jc w:val="center"/>
            </w:pPr>
            <w:r>
              <w:t>E</w:t>
            </w:r>
          </w:p>
        </w:tc>
        <w:tc>
          <w:tcPr>
            <w:tcW w:w="916" w:type="dxa"/>
            <w:tcBorders>
              <w:right w:val="double" w:sz="4" w:space="0" w:color="auto"/>
            </w:tcBorders>
            <w:vAlign w:val="center"/>
          </w:tcPr>
          <w:p w14:paraId="352276AD" w14:textId="77777777" w:rsidR="002556CB" w:rsidRDefault="002556CB" w:rsidP="009C61C1">
            <w:pPr>
              <w:spacing w:after="120" w:line="276" w:lineRule="auto"/>
              <w:jc w:val="center"/>
            </w:pPr>
            <w:proofErr w:type="gramStart"/>
            <w:r w:rsidRPr="0061779B">
              <w:t>ɛ</w:t>
            </w:r>
            <w:proofErr w:type="gramEnd"/>
          </w:p>
        </w:tc>
        <w:tc>
          <w:tcPr>
            <w:tcW w:w="1960" w:type="dxa"/>
            <w:tcBorders>
              <w:left w:val="double" w:sz="4" w:space="0" w:color="auto"/>
            </w:tcBorders>
            <w:vAlign w:val="center"/>
          </w:tcPr>
          <w:p w14:paraId="062FAB5C" w14:textId="77777777" w:rsidR="002556CB" w:rsidRDefault="002556CB" w:rsidP="009C61C1">
            <w:pPr>
              <w:spacing w:after="120" w:line="276" w:lineRule="auto"/>
              <w:jc w:val="center"/>
            </w:pPr>
            <w:proofErr w:type="gramStart"/>
            <w:r>
              <w:t>front</w:t>
            </w:r>
            <w:proofErr w:type="gramEnd"/>
          </w:p>
        </w:tc>
        <w:tc>
          <w:tcPr>
            <w:tcW w:w="1864" w:type="dxa"/>
            <w:vAlign w:val="center"/>
          </w:tcPr>
          <w:p w14:paraId="6DCD9A19" w14:textId="77777777" w:rsidR="002556CB" w:rsidRDefault="002556CB" w:rsidP="009C61C1">
            <w:pPr>
              <w:spacing w:after="120" w:line="276" w:lineRule="auto"/>
              <w:jc w:val="center"/>
            </w:pPr>
            <w:proofErr w:type="gramStart"/>
            <w:r>
              <w:t>open</w:t>
            </w:r>
            <w:proofErr w:type="gramEnd"/>
            <w:r>
              <w:t>-</w:t>
            </w:r>
            <w:proofErr w:type="spellStart"/>
            <w:r>
              <w:t>mid</w:t>
            </w:r>
            <w:proofErr w:type="spellEnd"/>
          </w:p>
        </w:tc>
        <w:tc>
          <w:tcPr>
            <w:tcW w:w="2115" w:type="dxa"/>
            <w:vAlign w:val="center"/>
          </w:tcPr>
          <w:p w14:paraId="039D9B56"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324DD53C" w14:textId="77777777" w:rsidTr="009C61C1">
        <w:tc>
          <w:tcPr>
            <w:tcW w:w="1071" w:type="dxa"/>
            <w:vAlign w:val="center"/>
          </w:tcPr>
          <w:p w14:paraId="146D31F8" w14:textId="77777777" w:rsidR="002556CB" w:rsidRDefault="002556CB" w:rsidP="009C61C1">
            <w:pPr>
              <w:spacing w:after="120" w:line="276" w:lineRule="auto"/>
              <w:jc w:val="center"/>
            </w:pPr>
            <w:proofErr w:type="gramStart"/>
            <w:r>
              <w:t>a</w:t>
            </w:r>
            <w:proofErr w:type="gramEnd"/>
          </w:p>
        </w:tc>
        <w:tc>
          <w:tcPr>
            <w:tcW w:w="916" w:type="dxa"/>
            <w:tcBorders>
              <w:right w:val="double" w:sz="4" w:space="0" w:color="auto"/>
            </w:tcBorders>
            <w:vAlign w:val="center"/>
          </w:tcPr>
          <w:p w14:paraId="3C22C266" w14:textId="77777777" w:rsidR="002556CB" w:rsidRDefault="002556CB" w:rsidP="009C61C1">
            <w:pPr>
              <w:spacing w:after="120" w:line="276" w:lineRule="auto"/>
              <w:jc w:val="center"/>
            </w:pPr>
            <w:proofErr w:type="gramStart"/>
            <w:r>
              <w:t>a</w:t>
            </w:r>
            <w:proofErr w:type="gramEnd"/>
          </w:p>
        </w:tc>
        <w:tc>
          <w:tcPr>
            <w:tcW w:w="1960" w:type="dxa"/>
            <w:tcBorders>
              <w:left w:val="double" w:sz="4" w:space="0" w:color="auto"/>
            </w:tcBorders>
            <w:vAlign w:val="center"/>
          </w:tcPr>
          <w:p w14:paraId="1C888B96" w14:textId="77777777" w:rsidR="002556CB" w:rsidRDefault="002556CB" w:rsidP="009C61C1">
            <w:pPr>
              <w:spacing w:after="120" w:line="276" w:lineRule="auto"/>
              <w:jc w:val="center"/>
            </w:pPr>
            <w:proofErr w:type="gramStart"/>
            <w:r>
              <w:t>front</w:t>
            </w:r>
            <w:proofErr w:type="gramEnd"/>
          </w:p>
        </w:tc>
        <w:tc>
          <w:tcPr>
            <w:tcW w:w="1864" w:type="dxa"/>
            <w:vAlign w:val="center"/>
          </w:tcPr>
          <w:p w14:paraId="3D5FCCBD" w14:textId="77777777" w:rsidR="002556CB" w:rsidRDefault="002556CB" w:rsidP="009C61C1">
            <w:pPr>
              <w:spacing w:after="120" w:line="276" w:lineRule="auto"/>
              <w:jc w:val="center"/>
            </w:pPr>
            <w:proofErr w:type="gramStart"/>
            <w:r>
              <w:t>open</w:t>
            </w:r>
            <w:proofErr w:type="gramEnd"/>
          </w:p>
        </w:tc>
        <w:tc>
          <w:tcPr>
            <w:tcW w:w="2115" w:type="dxa"/>
            <w:vAlign w:val="center"/>
          </w:tcPr>
          <w:p w14:paraId="1F3E40EF"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4888B6E0" w14:textId="77777777" w:rsidTr="009C61C1">
        <w:tc>
          <w:tcPr>
            <w:tcW w:w="1071" w:type="dxa"/>
            <w:tcBorders>
              <w:bottom w:val="single" w:sz="4" w:space="0" w:color="auto"/>
            </w:tcBorders>
            <w:vAlign w:val="center"/>
          </w:tcPr>
          <w:p w14:paraId="6EFA326A" w14:textId="77777777" w:rsidR="002556CB" w:rsidRDefault="002556CB" w:rsidP="009C61C1">
            <w:pPr>
              <w:spacing w:after="120" w:line="276" w:lineRule="auto"/>
              <w:jc w:val="center"/>
            </w:pPr>
            <w:proofErr w:type="gramStart"/>
            <w:r>
              <w:t>y</w:t>
            </w:r>
            <w:proofErr w:type="gramEnd"/>
          </w:p>
        </w:tc>
        <w:tc>
          <w:tcPr>
            <w:tcW w:w="916" w:type="dxa"/>
            <w:tcBorders>
              <w:bottom w:val="single" w:sz="4" w:space="0" w:color="auto"/>
              <w:right w:val="double" w:sz="4" w:space="0" w:color="auto"/>
            </w:tcBorders>
            <w:vAlign w:val="center"/>
          </w:tcPr>
          <w:p w14:paraId="0F6D01A0" w14:textId="77777777" w:rsidR="002556CB" w:rsidRDefault="002556CB" w:rsidP="009C61C1">
            <w:pPr>
              <w:spacing w:after="120" w:line="276" w:lineRule="auto"/>
              <w:jc w:val="center"/>
            </w:pPr>
            <w:proofErr w:type="gramStart"/>
            <w:r>
              <w:t>y</w:t>
            </w:r>
            <w:proofErr w:type="gramEnd"/>
          </w:p>
        </w:tc>
        <w:tc>
          <w:tcPr>
            <w:tcW w:w="1960" w:type="dxa"/>
            <w:tcBorders>
              <w:left w:val="double" w:sz="4" w:space="0" w:color="auto"/>
              <w:bottom w:val="single" w:sz="4" w:space="0" w:color="auto"/>
            </w:tcBorders>
            <w:vAlign w:val="center"/>
          </w:tcPr>
          <w:p w14:paraId="63E40701" w14:textId="77777777" w:rsidR="002556CB" w:rsidRDefault="002556CB" w:rsidP="009C61C1">
            <w:pPr>
              <w:spacing w:after="120" w:line="276" w:lineRule="auto"/>
              <w:jc w:val="center"/>
            </w:pPr>
            <w:proofErr w:type="gramStart"/>
            <w:r>
              <w:t>front</w:t>
            </w:r>
            <w:proofErr w:type="gramEnd"/>
          </w:p>
        </w:tc>
        <w:tc>
          <w:tcPr>
            <w:tcW w:w="1864" w:type="dxa"/>
            <w:tcBorders>
              <w:bottom w:val="single" w:sz="4" w:space="0" w:color="auto"/>
            </w:tcBorders>
            <w:vAlign w:val="center"/>
          </w:tcPr>
          <w:p w14:paraId="3DED8DD3" w14:textId="77777777" w:rsidR="002556CB" w:rsidRDefault="002556CB" w:rsidP="009C61C1">
            <w:pPr>
              <w:spacing w:after="120" w:line="276" w:lineRule="auto"/>
              <w:jc w:val="center"/>
            </w:pPr>
            <w:proofErr w:type="gramStart"/>
            <w:r>
              <w:t>close</w:t>
            </w:r>
            <w:proofErr w:type="gramEnd"/>
          </w:p>
        </w:tc>
        <w:tc>
          <w:tcPr>
            <w:tcW w:w="2115" w:type="dxa"/>
            <w:tcBorders>
              <w:bottom w:val="single" w:sz="4" w:space="0" w:color="auto"/>
            </w:tcBorders>
            <w:vAlign w:val="center"/>
          </w:tcPr>
          <w:p w14:paraId="5D66B709"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53AA9B0D" w14:textId="77777777" w:rsidTr="009C61C1">
        <w:tc>
          <w:tcPr>
            <w:tcW w:w="1071" w:type="dxa"/>
            <w:tcBorders>
              <w:bottom w:val="single" w:sz="4" w:space="0" w:color="auto"/>
            </w:tcBorders>
            <w:vAlign w:val="center"/>
          </w:tcPr>
          <w:p w14:paraId="3FDC8AB7" w14:textId="77777777" w:rsidR="002556CB" w:rsidRDefault="002556CB" w:rsidP="009C61C1">
            <w:pPr>
              <w:spacing w:after="120" w:line="276" w:lineRule="auto"/>
              <w:jc w:val="center"/>
            </w:pPr>
            <w:r>
              <w:t>2</w:t>
            </w:r>
          </w:p>
        </w:tc>
        <w:tc>
          <w:tcPr>
            <w:tcW w:w="916" w:type="dxa"/>
            <w:tcBorders>
              <w:bottom w:val="single" w:sz="4" w:space="0" w:color="auto"/>
              <w:right w:val="double" w:sz="4" w:space="0" w:color="auto"/>
            </w:tcBorders>
            <w:vAlign w:val="center"/>
          </w:tcPr>
          <w:p w14:paraId="0AC25212" w14:textId="77777777" w:rsidR="002556CB" w:rsidRDefault="002556CB" w:rsidP="009C61C1">
            <w:pPr>
              <w:spacing w:after="120" w:line="276" w:lineRule="auto"/>
              <w:jc w:val="center"/>
            </w:pPr>
            <w:proofErr w:type="gramStart"/>
            <w:r w:rsidRPr="0061779B">
              <w:t>ø</w:t>
            </w:r>
            <w:proofErr w:type="gramEnd"/>
          </w:p>
        </w:tc>
        <w:tc>
          <w:tcPr>
            <w:tcW w:w="1960" w:type="dxa"/>
            <w:tcBorders>
              <w:left w:val="double" w:sz="4" w:space="0" w:color="auto"/>
              <w:bottom w:val="single" w:sz="4" w:space="0" w:color="auto"/>
            </w:tcBorders>
            <w:vAlign w:val="center"/>
          </w:tcPr>
          <w:p w14:paraId="5BD329DF" w14:textId="77777777" w:rsidR="002556CB" w:rsidRDefault="002556CB" w:rsidP="009C61C1">
            <w:pPr>
              <w:spacing w:after="120" w:line="276" w:lineRule="auto"/>
              <w:jc w:val="center"/>
            </w:pPr>
            <w:proofErr w:type="gramStart"/>
            <w:r>
              <w:t>front</w:t>
            </w:r>
            <w:proofErr w:type="gramEnd"/>
          </w:p>
        </w:tc>
        <w:tc>
          <w:tcPr>
            <w:tcW w:w="1864" w:type="dxa"/>
            <w:tcBorders>
              <w:bottom w:val="single" w:sz="4" w:space="0" w:color="auto"/>
            </w:tcBorders>
            <w:vAlign w:val="center"/>
          </w:tcPr>
          <w:p w14:paraId="4EFA25BB" w14:textId="77777777" w:rsidR="002556CB" w:rsidRDefault="002556CB" w:rsidP="009C61C1">
            <w:pPr>
              <w:spacing w:after="120" w:line="276" w:lineRule="auto"/>
              <w:jc w:val="center"/>
            </w:pPr>
            <w:proofErr w:type="gramStart"/>
            <w:r>
              <w:t>close</w:t>
            </w:r>
            <w:proofErr w:type="gramEnd"/>
            <w:r>
              <w:t>-</w:t>
            </w:r>
            <w:proofErr w:type="spellStart"/>
            <w:r>
              <w:t>mid</w:t>
            </w:r>
            <w:proofErr w:type="spellEnd"/>
          </w:p>
        </w:tc>
        <w:tc>
          <w:tcPr>
            <w:tcW w:w="2115" w:type="dxa"/>
            <w:tcBorders>
              <w:bottom w:val="single" w:sz="4" w:space="0" w:color="auto"/>
            </w:tcBorders>
            <w:vAlign w:val="center"/>
          </w:tcPr>
          <w:p w14:paraId="6D8648FA"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62969759" w14:textId="77777777" w:rsidTr="009C61C1">
        <w:tc>
          <w:tcPr>
            <w:tcW w:w="1071" w:type="dxa"/>
            <w:tcBorders>
              <w:top w:val="single" w:sz="4" w:space="0" w:color="auto"/>
            </w:tcBorders>
            <w:vAlign w:val="center"/>
          </w:tcPr>
          <w:p w14:paraId="530B21DB" w14:textId="77777777" w:rsidR="002556CB" w:rsidRDefault="002556CB" w:rsidP="009C61C1">
            <w:pPr>
              <w:spacing w:after="120" w:line="276" w:lineRule="auto"/>
              <w:jc w:val="center"/>
            </w:pPr>
            <w:r>
              <w:t>9</w:t>
            </w:r>
          </w:p>
        </w:tc>
        <w:tc>
          <w:tcPr>
            <w:tcW w:w="916" w:type="dxa"/>
            <w:tcBorders>
              <w:top w:val="single" w:sz="4" w:space="0" w:color="auto"/>
              <w:right w:val="double" w:sz="4" w:space="0" w:color="auto"/>
            </w:tcBorders>
            <w:vAlign w:val="center"/>
          </w:tcPr>
          <w:p w14:paraId="6D1EAA1E" w14:textId="77777777" w:rsidR="002556CB" w:rsidRDefault="002556CB" w:rsidP="009C61C1">
            <w:pPr>
              <w:spacing w:after="120" w:line="276" w:lineRule="auto"/>
              <w:jc w:val="center"/>
            </w:pPr>
            <w:proofErr w:type="gramStart"/>
            <w:r w:rsidRPr="0061779B">
              <w:t>œ</w:t>
            </w:r>
            <w:proofErr w:type="gramEnd"/>
          </w:p>
        </w:tc>
        <w:tc>
          <w:tcPr>
            <w:tcW w:w="1960" w:type="dxa"/>
            <w:tcBorders>
              <w:top w:val="single" w:sz="4" w:space="0" w:color="auto"/>
              <w:left w:val="double" w:sz="4" w:space="0" w:color="auto"/>
            </w:tcBorders>
            <w:vAlign w:val="center"/>
          </w:tcPr>
          <w:p w14:paraId="4C713FC0" w14:textId="77777777" w:rsidR="002556CB" w:rsidRDefault="002556CB" w:rsidP="009C61C1">
            <w:pPr>
              <w:spacing w:after="120" w:line="276" w:lineRule="auto"/>
              <w:jc w:val="center"/>
            </w:pPr>
            <w:proofErr w:type="gramStart"/>
            <w:r>
              <w:t>front</w:t>
            </w:r>
            <w:proofErr w:type="gramEnd"/>
          </w:p>
        </w:tc>
        <w:tc>
          <w:tcPr>
            <w:tcW w:w="1864" w:type="dxa"/>
            <w:tcBorders>
              <w:top w:val="single" w:sz="4" w:space="0" w:color="auto"/>
            </w:tcBorders>
            <w:vAlign w:val="center"/>
          </w:tcPr>
          <w:p w14:paraId="2FA79685" w14:textId="77777777" w:rsidR="002556CB" w:rsidRDefault="002556CB" w:rsidP="009C61C1">
            <w:pPr>
              <w:spacing w:after="120" w:line="276" w:lineRule="auto"/>
              <w:jc w:val="center"/>
            </w:pPr>
            <w:proofErr w:type="gramStart"/>
            <w:r>
              <w:t>open</w:t>
            </w:r>
            <w:proofErr w:type="gramEnd"/>
            <w:r>
              <w:t>-</w:t>
            </w:r>
            <w:proofErr w:type="spellStart"/>
            <w:r>
              <w:t>mid</w:t>
            </w:r>
            <w:proofErr w:type="spellEnd"/>
          </w:p>
        </w:tc>
        <w:tc>
          <w:tcPr>
            <w:tcW w:w="2115" w:type="dxa"/>
            <w:tcBorders>
              <w:top w:val="single" w:sz="4" w:space="0" w:color="auto"/>
            </w:tcBorders>
            <w:vAlign w:val="center"/>
          </w:tcPr>
          <w:p w14:paraId="4B464A20"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3C9913C3" w14:textId="77777777" w:rsidTr="009C61C1">
        <w:tc>
          <w:tcPr>
            <w:tcW w:w="1071" w:type="dxa"/>
            <w:vAlign w:val="center"/>
          </w:tcPr>
          <w:p w14:paraId="4639167C" w14:textId="77777777" w:rsidR="002556CB" w:rsidRDefault="002556CB" w:rsidP="009C61C1">
            <w:pPr>
              <w:spacing w:after="120" w:line="276" w:lineRule="auto"/>
              <w:jc w:val="center"/>
            </w:pPr>
            <w:r>
              <w:t>@</w:t>
            </w:r>
          </w:p>
        </w:tc>
        <w:tc>
          <w:tcPr>
            <w:tcW w:w="916" w:type="dxa"/>
            <w:tcBorders>
              <w:right w:val="double" w:sz="4" w:space="0" w:color="auto"/>
            </w:tcBorders>
            <w:vAlign w:val="center"/>
          </w:tcPr>
          <w:p w14:paraId="17207521" w14:textId="77777777" w:rsidR="002556CB" w:rsidRDefault="002556CB" w:rsidP="009C61C1">
            <w:pPr>
              <w:spacing w:after="120" w:line="276" w:lineRule="auto"/>
              <w:jc w:val="center"/>
            </w:pPr>
            <w:proofErr w:type="gramStart"/>
            <w:r w:rsidRPr="00B43414">
              <w:t>ə</w:t>
            </w:r>
            <w:proofErr w:type="gramEnd"/>
          </w:p>
        </w:tc>
        <w:tc>
          <w:tcPr>
            <w:tcW w:w="1960" w:type="dxa"/>
            <w:tcBorders>
              <w:left w:val="double" w:sz="4" w:space="0" w:color="auto"/>
            </w:tcBorders>
            <w:vAlign w:val="center"/>
          </w:tcPr>
          <w:p w14:paraId="533A43E9" w14:textId="77777777" w:rsidR="002556CB" w:rsidRDefault="002556CB" w:rsidP="009C61C1">
            <w:pPr>
              <w:spacing w:after="120" w:line="276" w:lineRule="auto"/>
              <w:jc w:val="center"/>
            </w:pPr>
            <w:proofErr w:type="gramStart"/>
            <w:r>
              <w:t>central</w:t>
            </w:r>
            <w:proofErr w:type="gramEnd"/>
          </w:p>
        </w:tc>
        <w:tc>
          <w:tcPr>
            <w:tcW w:w="1864" w:type="dxa"/>
            <w:vAlign w:val="center"/>
          </w:tcPr>
          <w:p w14:paraId="7D4C2213" w14:textId="77777777" w:rsidR="002556CB" w:rsidRDefault="002556CB" w:rsidP="009C61C1">
            <w:pPr>
              <w:spacing w:after="120" w:line="276" w:lineRule="auto"/>
              <w:jc w:val="center"/>
            </w:pPr>
            <w:proofErr w:type="spellStart"/>
            <w:proofErr w:type="gramStart"/>
            <w:r>
              <w:t>mid</w:t>
            </w:r>
            <w:proofErr w:type="spellEnd"/>
            <w:proofErr w:type="gramEnd"/>
          </w:p>
        </w:tc>
        <w:tc>
          <w:tcPr>
            <w:tcW w:w="2115" w:type="dxa"/>
            <w:vAlign w:val="center"/>
          </w:tcPr>
          <w:p w14:paraId="6CC42A56"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10F9D8BA" w14:textId="77777777" w:rsidTr="009C61C1">
        <w:tc>
          <w:tcPr>
            <w:tcW w:w="1071" w:type="dxa"/>
            <w:vAlign w:val="center"/>
          </w:tcPr>
          <w:p w14:paraId="5797F6AE" w14:textId="77777777" w:rsidR="002556CB" w:rsidRDefault="002556CB" w:rsidP="009C61C1">
            <w:pPr>
              <w:spacing w:after="120" w:line="276" w:lineRule="auto"/>
              <w:jc w:val="center"/>
            </w:pPr>
            <w:proofErr w:type="gramStart"/>
            <w:r>
              <w:t>u</w:t>
            </w:r>
            <w:proofErr w:type="gramEnd"/>
          </w:p>
        </w:tc>
        <w:tc>
          <w:tcPr>
            <w:tcW w:w="916" w:type="dxa"/>
            <w:tcBorders>
              <w:right w:val="double" w:sz="4" w:space="0" w:color="auto"/>
            </w:tcBorders>
            <w:vAlign w:val="center"/>
          </w:tcPr>
          <w:p w14:paraId="7BDF5F0D" w14:textId="77777777" w:rsidR="002556CB" w:rsidRDefault="002556CB" w:rsidP="009C61C1">
            <w:pPr>
              <w:spacing w:after="120" w:line="276" w:lineRule="auto"/>
              <w:jc w:val="center"/>
            </w:pPr>
            <w:proofErr w:type="gramStart"/>
            <w:r>
              <w:t>u</w:t>
            </w:r>
            <w:proofErr w:type="gramEnd"/>
          </w:p>
        </w:tc>
        <w:tc>
          <w:tcPr>
            <w:tcW w:w="1960" w:type="dxa"/>
            <w:tcBorders>
              <w:left w:val="double" w:sz="4" w:space="0" w:color="auto"/>
            </w:tcBorders>
            <w:vAlign w:val="center"/>
          </w:tcPr>
          <w:p w14:paraId="434E80DD" w14:textId="77777777" w:rsidR="002556CB" w:rsidRDefault="002556CB" w:rsidP="009C61C1">
            <w:pPr>
              <w:spacing w:after="120" w:line="276" w:lineRule="auto"/>
              <w:jc w:val="center"/>
            </w:pPr>
            <w:proofErr w:type="gramStart"/>
            <w:r>
              <w:t>back</w:t>
            </w:r>
            <w:proofErr w:type="gramEnd"/>
          </w:p>
        </w:tc>
        <w:tc>
          <w:tcPr>
            <w:tcW w:w="1864" w:type="dxa"/>
            <w:vAlign w:val="center"/>
          </w:tcPr>
          <w:p w14:paraId="35B283F7" w14:textId="77777777" w:rsidR="002556CB" w:rsidRDefault="002556CB" w:rsidP="009C61C1">
            <w:pPr>
              <w:spacing w:after="120" w:line="276" w:lineRule="auto"/>
              <w:jc w:val="center"/>
            </w:pPr>
            <w:proofErr w:type="gramStart"/>
            <w:r>
              <w:t>close</w:t>
            </w:r>
            <w:proofErr w:type="gramEnd"/>
          </w:p>
        </w:tc>
        <w:tc>
          <w:tcPr>
            <w:tcW w:w="2115" w:type="dxa"/>
            <w:vAlign w:val="center"/>
          </w:tcPr>
          <w:p w14:paraId="1C7D60DE"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7519249A" w14:textId="77777777" w:rsidTr="009C61C1">
        <w:tc>
          <w:tcPr>
            <w:tcW w:w="1071" w:type="dxa"/>
            <w:vAlign w:val="center"/>
          </w:tcPr>
          <w:p w14:paraId="5BFC1443" w14:textId="77777777" w:rsidR="002556CB" w:rsidRDefault="002556CB" w:rsidP="009C61C1">
            <w:pPr>
              <w:spacing w:after="120" w:line="276" w:lineRule="auto"/>
              <w:jc w:val="center"/>
            </w:pPr>
            <w:proofErr w:type="gramStart"/>
            <w:r>
              <w:t>o</w:t>
            </w:r>
            <w:proofErr w:type="gramEnd"/>
          </w:p>
        </w:tc>
        <w:tc>
          <w:tcPr>
            <w:tcW w:w="916" w:type="dxa"/>
            <w:tcBorders>
              <w:right w:val="double" w:sz="4" w:space="0" w:color="auto"/>
            </w:tcBorders>
            <w:vAlign w:val="center"/>
          </w:tcPr>
          <w:p w14:paraId="70A22D1F" w14:textId="77777777" w:rsidR="002556CB" w:rsidRDefault="002556CB" w:rsidP="009C61C1">
            <w:pPr>
              <w:spacing w:after="120" w:line="276" w:lineRule="auto"/>
              <w:jc w:val="center"/>
            </w:pPr>
            <w:proofErr w:type="gramStart"/>
            <w:r>
              <w:t>o</w:t>
            </w:r>
            <w:proofErr w:type="gramEnd"/>
          </w:p>
        </w:tc>
        <w:tc>
          <w:tcPr>
            <w:tcW w:w="1960" w:type="dxa"/>
            <w:tcBorders>
              <w:left w:val="double" w:sz="4" w:space="0" w:color="auto"/>
            </w:tcBorders>
            <w:vAlign w:val="center"/>
          </w:tcPr>
          <w:p w14:paraId="18A9F5DA" w14:textId="77777777" w:rsidR="002556CB" w:rsidRDefault="002556CB" w:rsidP="009C61C1">
            <w:pPr>
              <w:spacing w:after="120" w:line="276" w:lineRule="auto"/>
              <w:jc w:val="center"/>
            </w:pPr>
            <w:proofErr w:type="gramStart"/>
            <w:r>
              <w:t>back</w:t>
            </w:r>
            <w:proofErr w:type="gramEnd"/>
          </w:p>
        </w:tc>
        <w:tc>
          <w:tcPr>
            <w:tcW w:w="1864" w:type="dxa"/>
            <w:vAlign w:val="center"/>
          </w:tcPr>
          <w:p w14:paraId="4B495BC6" w14:textId="77777777" w:rsidR="002556CB" w:rsidRDefault="002556CB" w:rsidP="009C61C1">
            <w:pPr>
              <w:spacing w:after="120" w:line="276" w:lineRule="auto"/>
              <w:jc w:val="center"/>
            </w:pPr>
            <w:proofErr w:type="gramStart"/>
            <w:r>
              <w:t>close</w:t>
            </w:r>
            <w:proofErr w:type="gramEnd"/>
            <w:r>
              <w:t>-</w:t>
            </w:r>
            <w:proofErr w:type="spellStart"/>
            <w:r>
              <w:t>mid</w:t>
            </w:r>
            <w:proofErr w:type="spellEnd"/>
          </w:p>
        </w:tc>
        <w:tc>
          <w:tcPr>
            <w:tcW w:w="2115" w:type="dxa"/>
            <w:vAlign w:val="center"/>
          </w:tcPr>
          <w:p w14:paraId="5852A1E1"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53D941FB" w14:textId="77777777" w:rsidTr="009C61C1">
        <w:tc>
          <w:tcPr>
            <w:tcW w:w="1071" w:type="dxa"/>
            <w:tcBorders>
              <w:bottom w:val="single" w:sz="4" w:space="0" w:color="auto"/>
            </w:tcBorders>
            <w:vAlign w:val="center"/>
          </w:tcPr>
          <w:p w14:paraId="609E2F6A" w14:textId="77777777" w:rsidR="002556CB" w:rsidRDefault="002556CB" w:rsidP="009C61C1">
            <w:pPr>
              <w:spacing w:after="120" w:line="276" w:lineRule="auto"/>
              <w:jc w:val="center"/>
            </w:pPr>
            <w:r>
              <w:t>O</w:t>
            </w:r>
          </w:p>
        </w:tc>
        <w:tc>
          <w:tcPr>
            <w:tcW w:w="916" w:type="dxa"/>
            <w:tcBorders>
              <w:bottom w:val="single" w:sz="4" w:space="0" w:color="auto"/>
              <w:right w:val="double" w:sz="4" w:space="0" w:color="auto"/>
            </w:tcBorders>
            <w:vAlign w:val="center"/>
          </w:tcPr>
          <w:p w14:paraId="2F8DDEEF" w14:textId="77777777" w:rsidR="002556CB" w:rsidRDefault="002556CB" w:rsidP="009C61C1">
            <w:pPr>
              <w:spacing w:after="120" w:line="276" w:lineRule="auto"/>
              <w:jc w:val="center"/>
            </w:pPr>
            <w:proofErr w:type="gramStart"/>
            <w:r w:rsidRPr="00B43414">
              <w:t>ɔ</w:t>
            </w:r>
            <w:proofErr w:type="gramEnd"/>
          </w:p>
        </w:tc>
        <w:tc>
          <w:tcPr>
            <w:tcW w:w="1960" w:type="dxa"/>
            <w:tcBorders>
              <w:left w:val="double" w:sz="4" w:space="0" w:color="auto"/>
              <w:bottom w:val="single" w:sz="4" w:space="0" w:color="auto"/>
            </w:tcBorders>
            <w:vAlign w:val="center"/>
          </w:tcPr>
          <w:p w14:paraId="70AE401A" w14:textId="77777777" w:rsidR="002556CB" w:rsidRDefault="002556CB" w:rsidP="009C61C1">
            <w:pPr>
              <w:spacing w:after="120" w:line="276" w:lineRule="auto"/>
              <w:jc w:val="center"/>
            </w:pPr>
            <w:proofErr w:type="gramStart"/>
            <w:r>
              <w:t>back</w:t>
            </w:r>
            <w:proofErr w:type="gramEnd"/>
          </w:p>
        </w:tc>
        <w:tc>
          <w:tcPr>
            <w:tcW w:w="1864" w:type="dxa"/>
            <w:tcBorders>
              <w:bottom w:val="single" w:sz="4" w:space="0" w:color="auto"/>
            </w:tcBorders>
            <w:vAlign w:val="center"/>
          </w:tcPr>
          <w:p w14:paraId="67DE1802" w14:textId="77777777" w:rsidR="002556CB" w:rsidRDefault="002556CB" w:rsidP="009C61C1">
            <w:pPr>
              <w:spacing w:after="120" w:line="276" w:lineRule="auto"/>
              <w:jc w:val="center"/>
            </w:pPr>
            <w:proofErr w:type="gramStart"/>
            <w:r>
              <w:t>open</w:t>
            </w:r>
            <w:proofErr w:type="gramEnd"/>
            <w:r>
              <w:t>-</w:t>
            </w:r>
            <w:proofErr w:type="spellStart"/>
            <w:r>
              <w:t>mid</w:t>
            </w:r>
            <w:proofErr w:type="spellEnd"/>
          </w:p>
        </w:tc>
        <w:tc>
          <w:tcPr>
            <w:tcW w:w="2115" w:type="dxa"/>
            <w:tcBorders>
              <w:bottom w:val="single" w:sz="4" w:space="0" w:color="auto"/>
            </w:tcBorders>
            <w:vAlign w:val="center"/>
          </w:tcPr>
          <w:p w14:paraId="4E4BFA97"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5A3ECF9D" w14:textId="77777777" w:rsidTr="009C61C1">
        <w:tc>
          <w:tcPr>
            <w:tcW w:w="1071" w:type="dxa"/>
            <w:tcBorders>
              <w:bottom w:val="single" w:sz="18" w:space="0" w:color="auto"/>
            </w:tcBorders>
            <w:vAlign w:val="center"/>
          </w:tcPr>
          <w:p w14:paraId="50C50CD4" w14:textId="77777777" w:rsidR="002556CB" w:rsidRDefault="002556CB" w:rsidP="009C61C1">
            <w:pPr>
              <w:spacing w:after="120" w:line="276" w:lineRule="auto"/>
              <w:jc w:val="center"/>
            </w:pPr>
            <w:r>
              <w:t>A</w:t>
            </w:r>
          </w:p>
        </w:tc>
        <w:tc>
          <w:tcPr>
            <w:tcW w:w="916" w:type="dxa"/>
            <w:tcBorders>
              <w:bottom w:val="single" w:sz="18" w:space="0" w:color="auto"/>
              <w:right w:val="double" w:sz="4" w:space="0" w:color="auto"/>
            </w:tcBorders>
            <w:vAlign w:val="center"/>
          </w:tcPr>
          <w:p w14:paraId="328A0845" w14:textId="77777777" w:rsidR="002556CB" w:rsidRDefault="002556CB" w:rsidP="009C61C1">
            <w:pPr>
              <w:spacing w:after="120" w:line="276" w:lineRule="auto"/>
              <w:jc w:val="center"/>
            </w:pPr>
            <w:proofErr w:type="gramStart"/>
            <w:r w:rsidRPr="00E95A21">
              <w:t>ɑ</w:t>
            </w:r>
            <w:proofErr w:type="gramEnd"/>
          </w:p>
        </w:tc>
        <w:tc>
          <w:tcPr>
            <w:tcW w:w="1960" w:type="dxa"/>
            <w:tcBorders>
              <w:left w:val="double" w:sz="4" w:space="0" w:color="auto"/>
              <w:bottom w:val="single" w:sz="18" w:space="0" w:color="auto"/>
            </w:tcBorders>
            <w:vAlign w:val="center"/>
          </w:tcPr>
          <w:p w14:paraId="746BFE14" w14:textId="77777777" w:rsidR="002556CB" w:rsidRDefault="002556CB" w:rsidP="009C61C1">
            <w:pPr>
              <w:spacing w:after="120" w:line="276" w:lineRule="auto"/>
              <w:jc w:val="center"/>
            </w:pPr>
            <w:proofErr w:type="gramStart"/>
            <w:r>
              <w:t>back</w:t>
            </w:r>
            <w:proofErr w:type="gramEnd"/>
          </w:p>
        </w:tc>
        <w:tc>
          <w:tcPr>
            <w:tcW w:w="1864" w:type="dxa"/>
            <w:tcBorders>
              <w:bottom w:val="single" w:sz="18" w:space="0" w:color="auto"/>
            </w:tcBorders>
            <w:vAlign w:val="center"/>
          </w:tcPr>
          <w:p w14:paraId="6DFF3C40" w14:textId="77777777" w:rsidR="002556CB" w:rsidRDefault="002556CB" w:rsidP="009C61C1">
            <w:pPr>
              <w:spacing w:after="120" w:line="276" w:lineRule="auto"/>
              <w:jc w:val="center"/>
            </w:pPr>
            <w:proofErr w:type="gramStart"/>
            <w:r>
              <w:t>open</w:t>
            </w:r>
            <w:proofErr w:type="gramEnd"/>
          </w:p>
        </w:tc>
        <w:tc>
          <w:tcPr>
            <w:tcW w:w="2115" w:type="dxa"/>
            <w:tcBorders>
              <w:bottom w:val="single" w:sz="18" w:space="0" w:color="auto"/>
            </w:tcBorders>
            <w:vAlign w:val="center"/>
          </w:tcPr>
          <w:p w14:paraId="73B74E2B"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0CB11D0B" w14:textId="77777777" w:rsidTr="009C61C1">
        <w:trPr>
          <w:trHeight w:val="299"/>
        </w:trPr>
        <w:tc>
          <w:tcPr>
            <w:tcW w:w="7926" w:type="dxa"/>
            <w:gridSpan w:val="5"/>
            <w:tcBorders>
              <w:top w:val="single" w:sz="18" w:space="0" w:color="auto"/>
              <w:bottom w:val="single" w:sz="4" w:space="0" w:color="auto"/>
            </w:tcBorders>
            <w:vAlign w:val="center"/>
          </w:tcPr>
          <w:p w14:paraId="36AFADF3" w14:textId="77777777" w:rsidR="002556CB" w:rsidRDefault="002556CB" w:rsidP="009C61C1">
            <w:pPr>
              <w:spacing w:after="120" w:line="276" w:lineRule="auto"/>
              <w:jc w:val="left"/>
            </w:pPr>
            <w:r>
              <w:t>Nasal</w:t>
            </w:r>
          </w:p>
        </w:tc>
      </w:tr>
      <w:tr w:rsidR="002556CB" w14:paraId="1CB97C75" w14:textId="77777777" w:rsidTr="009C61C1">
        <w:tc>
          <w:tcPr>
            <w:tcW w:w="1071" w:type="dxa"/>
            <w:tcBorders>
              <w:top w:val="single" w:sz="4" w:space="0" w:color="auto"/>
            </w:tcBorders>
            <w:vAlign w:val="center"/>
          </w:tcPr>
          <w:p w14:paraId="01B3F9B4" w14:textId="77777777" w:rsidR="002556CB" w:rsidRDefault="002556CB" w:rsidP="009C61C1">
            <w:pPr>
              <w:spacing w:after="120" w:line="276" w:lineRule="auto"/>
              <w:jc w:val="center"/>
            </w:pPr>
            <w:proofErr w:type="gramStart"/>
            <w:r>
              <w:t>e</w:t>
            </w:r>
            <w:proofErr w:type="gramEnd"/>
            <w:r>
              <w:t>~</w:t>
            </w:r>
          </w:p>
        </w:tc>
        <w:tc>
          <w:tcPr>
            <w:tcW w:w="916" w:type="dxa"/>
            <w:tcBorders>
              <w:top w:val="single" w:sz="4" w:space="0" w:color="auto"/>
              <w:right w:val="double" w:sz="4" w:space="0" w:color="auto"/>
            </w:tcBorders>
            <w:vAlign w:val="center"/>
          </w:tcPr>
          <w:p w14:paraId="707F2589" w14:textId="77777777" w:rsidR="002556CB" w:rsidRDefault="002556CB" w:rsidP="009C61C1">
            <w:pPr>
              <w:spacing w:after="120" w:line="276" w:lineRule="auto"/>
              <w:jc w:val="center"/>
            </w:pPr>
            <w:proofErr w:type="gramStart"/>
            <w:r w:rsidRPr="00026D39">
              <w:t>ɛ̃</w:t>
            </w:r>
            <w:proofErr w:type="gramEnd"/>
          </w:p>
        </w:tc>
        <w:tc>
          <w:tcPr>
            <w:tcW w:w="1960" w:type="dxa"/>
            <w:tcBorders>
              <w:top w:val="single" w:sz="4" w:space="0" w:color="auto"/>
              <w:left w:val="double" w:sz="4" w:space="0" w:color="auto"/>
            </w:tcBorders>
            <w:vAlign w:val="center"/>
          </w:tcPr>
          <w:p w14:paraId="58CFECFC" w14:textId="77777777" w:rsidR="002556CB" w:rsidRDefault="002556CB" w:rsidP="009C61C1">
            <w:pPr>
              <w:spacing w:after="120" w:line="276" w:lineRule="auto"/>
              <w:jc w:val="center"/>
            </w:pPr>
            <w:proofErr w:type="gramStart"/>
            <w:r>
              <w:t>front</w:t>
            </w:r>
            <w:proofErr w:type="gramEnd"/>
          </w:p>
        </w:tc>
        <w:tc>
          <w:tcPr>
            <w:tcW w:w="1864" w:type="dxa"/>
            <w:tcBorders>
              <w:top w:val="single" w:sz="4" w:space="0" w:color="auto"/>
            </w:tcBorders>
            <w:vAlign w:val="center"/>
          </w:tcPr>
          <w:p w14:paraId="3BC365D3" w14:textId="77777777" w:rsidR="002556CB" w:rsidRDefault="002556CB" w:rsidP="009C61C1">
            <w:pPr>
              <w:spacing w:after="120" w:line="276" w:lineRule="auto"/>
              <w:jc w:val="center"/>
            </w:pPr>
            <w:proofErr w:type="gramStart"/>
            <w:r>
              <w:t>close</w:t>
            </w:r>
            <w:proofErr w:type="gramEnd"/>
            <w:r>
              <w:t>-</w:t>
            </w:r>
            <w:proofErr w:type="spellStart"/>
            <w:r>
              <w:t>mid</w:t>
            </w:r>
            <w:proofErr w:type="spellEnd"/>
          </w:p>
        </w:tc>
        <w:tc>
          <w:tcPr>
            <w:tcW w:w="2115" w:type="dxa"/>
            <w:tcBorders>
              <w:top w:val="single" w:sz="4" w:space="0" w:color="auto"/>
            </w:tcBorders>
            <w:vAlign w:val="center"/>
          </w:tcPr>
          <w:p w14:paraId="5226272B"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33FC65FF" w14:textId="77777777" w:rsidTr="009C61C1">
        <w:tc>
          <w:tcPr>
            <w:tcW w:w="1071" w:type="dxa"/>
            <w:vAlign w:val="center"/>
          </w:tcPr>
          <w:p w14:paraId="12E85432" w14:textId="77777777" w:rsidR="002556CB" w:rsidRDefault="002556CB" w:rsidP="009C61C1">
            <w:pPr>
              <w:spacing w:after="120" w:line="276" w:lineRule="auto"/>
              <w:jc w:val="center"/>
            </w:pPr>
            <w:proofErr w:type="gramStart"/>
            <w:r>
              <w:t>a</w:t>
            </w:r>
            <w:proofErr w:type="gramEnd"/>
            <w:r>
              <w:t>~</w:t>
            </w:r>
          </w:p>
        </w:tc>
        <w:tc>
          <w:tcPr>
            <w:tcW w:w="916" w:type="dxa"/>
            <w:tcBorders>
              <w:right w:val="double" w:sz="4" w:space="0" w:color="auto"/>
            </w:tcBorders>
            <w:vAlign w:val="center"/>
          </w:tcPr>
          <w:p w14:paraId="75F2C4C6" w14:textId="77777777" w:rsidR="002556CB" w:rsidRDefault="002556CB" w:rsidP="009C61C1">
            <w:pPr>
              <w:spacing w:after="120" w:line="276" w:lineRule="auto"/>
              <w:jc w:val="center"/>
            </w:pPr>
            <w:proofErr w:type="gramStart"/>
            <w:r w:rsidRPr="00423D04">
              <w:t>ɑ̃</w:t>
            </w:r>
            <w:proofErr w:type="gramEnd"/>
          </w:p>
        </w:tc>
        <w:tc>
          <w:tcPr>
            <w:tcW w:w="1960" w:type="dxa"/>
            <w:tcBorders>
              <w:left w:val="double" w:sz="4" w:space="0" w:color="auto"/>
            </w:tcBorders>
            <w:vAlign w:val="center"/>
          </w:tcPr>
          <w:p w14:paraId="7D73CC1F" w14:textId="77777777" w:rsidR="002556CB" w:rsidRDefault="002556CB" w:rsidP="009C61C1">
            <w:pPr>
              <w:spacing w:after="120" w:line="276" w:lineRule="auto"/>
              <w:jc w:val="center"/>
            </w:pPr>
            <w:proofErr w:type="gramStart"/>
            <w:r>
              <w:t>back</w:t>
            </w:r>
            <w:proofErr w:type="gramEnd"/>
          </w:p>
        </w:tc>
        <w:tc>
          <w:tcPr>
            <w:tcW w:w="1864" w:type="dxa"/>
            <w:vAlign w:val="center"/>
          </w:tcPr>
          <w:p w14:paraId="5E6ACC8D" w14:textId="77777777" w:rsidR="002556CB" w:rsidRDefault="002556CB" w:rsidP="009C61C1">
            <w:pPr>
              <w:spacing w:after="120" w:line="276" w:lineRule="auto"/>
              <w:jc w:val="center"/>
            </w:pPr>
            <w:proofErr w:type="gramStart"/>
            <w:r>
              <w:t>open</w:t>
            </w:r>
            <w:proofErr w:type="gramEnd"/>
          </w:p>
        </w:tc>
        <w:tc>
          <w:tcPr>
            <w:tcW w:w="2115" w:type="dxa"/>
            <w:vAlign w:val="center"/>
          </w:tcPr>
          <w:p w14:paraId="423630D6" w14:textId="77777777" w:rsidR="002556CB" w:rsidRDefault="002556CB" w:rsidP="009C61C1">
            <w:pPr>
              <w:spacing w:after="120" w:line="276" w:lineRule="auto"/>
              <w:jc w:val="center"/>
            </w:pPr>
            <w:proofErr w:type="spellStart"/>
            <w:proofErr w:type="gramStart"/>
            <w:r>
              <w:t>unrounded</w:t>
            </w:r>
            <w:proofErr w:type="spellEnd"/>
            <w:proofErr w:type="gramEnd"/>
          </w:p>
        </w:tc>
      </w:tr>
      <w:tr w:rsidR="002556CB" w14:paraId="6E8E5F43" w14:textId="77777777" w:rsidTr="009C61C1">
        <w:tc>
          <w:tcPr>
            <w:tcW w:w="1071" w:type="dxa"/>
            <w:tcBorders>
              <w:bottom w:val="single" w:sz="4" w:space="0" w:color="auto"/>
            </w:tcBorders>
            <w:vAlign w:val="center"/>
          </w:tcPr>
          <w:p w14:paraId="74E1C2D2" w14:textId="77777777" w:rsidR="002556CB" w:rsidRDefault="002556CB" w:rsidP="009C61C1">
            <w:pPr>
              <w:spacing w:after="120" w:line="276" w:lineRule="auto"/>
              <w:jc w:val="center"/>
            </w:pPr>
            <w:proofErr w:type="gramStart"/>
            <w:r>
              <w:t>o</w:t>
            </w:r>
            <w:proofErr w:type="gramEnd"/>
            <w:r>
              <w:t>~</w:t>
            </w:r>
          </w:p>
        </w:tc>
        <w:tc>
          <w:tcPr>
            <w:tcW w:w="916" w:type="dxa"/>
            <w:tcBorders>
              <w:bottom w:val="single" w:sz="4" w:space="0" w:color="auto"/>
              <w:right w:val="double" w:sz="4" w:space="0" w:color="auto"/>
            </w:tcBorders>
            <w:vAlign w:val="center"/>
          </w:tcPr>
          <w:p w14:paraId="13FBF4AB" w14:textId="77777777" w:rsidR="002556CB" w:rsidRDefault="002556CB" w:rsidP="009C61C1">
            <w:pPr>
              <w:spacing w:after="120" w:line="276" w:lineRule="auto"/>
              <w:jc w:val="center"/>
            </w:pPr>
            <w:proofErr w:type="gramStart"/>
            <w:r w:rsidRPr="00026D39">
              <w:t>ɔ̃</w:t>
            </w:r>
            <w:proofErr w:type="gramEnd"/>
          </w:p>
        </w:tc>
        <w:tc>
          <w:tcPr>
            <w:tcW w:w="1960" w:type="dxa"/>
            <w:tcBorders>
              <w:left w:val="double" w:sz="4" w:space="0" w:color="auto"/>
              <w:bottom w:val="single" w:sz="4" w:space="0" w:color="auto"/>
            </w:tcBorders>
            <w:vAlign w:val="center"/>
          </w:tcPr>
          <w:p w14:paraId="43E5F9B2" w14:textId="77777777" w:rsidR="002556CB" w:rsidRDefault="002556CB" w:rsidP="009C61C1">
            <w:pPr>
              <w:spacing w:after="120" w:line="276" w:lineRule="auto"/>
              <w:jc w:val="center"/>
            </w:pPr>
            <w:proofErr w:type="gramStart"/>
            <w:r>
              <w:t>back</w:t>
            </w:r>
            <w:proofErr w:type="gramEnd"/>
          </w:p>
        </w:tc>
        <w:tc>
          <w:tcPr>
            <w:tcW w:w="1864" w:type="dxa"/>
            <w:tcBorders>
              <w:bottom w:val="single" w:sz="4" w:space="0" w:color="auto"/>
            </w:tcBorders>
            <w:vAlign w:val="center"/>
          </w:tcPr>
          <w:p w14:paraId="68A8F6A1" w14:textId="77777777" w:rsidR="002556CB" w:rsidRDefault="002556CB" w:rsidP="009C61C1">
            <w:pPr>
              <w:spacing w:after="120" w:line="276" w:lineRule="auto"/>
              <w:jc w:val="center"/>
            </w:pPr>
            <w:proofErr w:type="gramStart"/>
            <w:r>
              <w:t>open</w:t>
            </w:r>
            <w:proofErr w:type="gramEnd"/>
            <w:r>
              <w:t>-</w:t>
            </w:r>
            <w:proofErr w:type="spellStart"/>
            <w:r>
              <w:t>mid</w:t>
            </w:r>
            <w:proofErr w:type="spellEnd"/>
          </w:p>
        </w:tc>
        <w:tc>
          <w:tcPr>
            <w:tcW w:w="2115" w:type="dxa"/>
            <w:tcBorders>
              <w:bottom w:val="single" w:sz="4" w:space="0" w:color="auto"/>
            </w:tcBorders>
            <w:vAlign w:val="center"/>
          </w:tcPr>
          <w:p w14:paraId="350A7DF1" w14:textId="77777777" w:rsidR="002556CB" w:rsidRDefault="002556CB" w:rsidP="009C61C1">
            <w:pPr>
              <w:spacing w:after="120" w:line="276" w:lineRule="auto"/>
              <w:jc w:val="center"/>
            </w:pPr>
            <w:proofErr w:type="spellStart"/>
            <w:proofErr w:type="gramStart"/>
            <w:r>
              <w:t>rounded</w:t>
            </w:r>
            <w:proofErr w:type="spellEnd"/>
            <w:proofErr w:type="gramEnd"/>
          </w:p>
        </w:tc>
      </w:tr>
      <w:tr w:rsidR="002556CB" w14:paraId="3A694710" w14:textId="77777777" w:rsidTr="009C61C1">
        <w:tc>
          <w:tcPr>
            <w:tcW w:w="1071" w:type="dxa"/>
            <w:tcBorders>
              <w:bottom w:val="single" w:sz="4" w:space="0" w:color="auto"/>
            </w:tcBorders>
            <w:vAlign w:val="center"/>
          </w:tcPr>
          <w:p w14:paraId="66E98FF0" w14:textId="77777777" w:rsidR="002556CB" w:rsidRDefault="002556CB" w:rsidP="009C61C1">
            <w:pPr>
              <w:spacing w:after="120" w:line="276" w:lineRule="auto"/>
              <w:jc w:val="center"/>
            </w:pPr>
            <w:r>
              <w:t>9~</w:t>
            </w:r>
          </w:p>
        </w:tc>
        <w:tc>
          <w:tcPr>
            <w:tcW w:w="916" w:type="dxa"/>
            <w:tcBorders>
              <w:bottom w:val="single" w:sz="4" w:space="0" w:color="auto"/>
              <w:right w:val="double" w:sz="4" w:space="0" w:color="auto"/>
            </w:tcBorders>
            <w:vAlign w:val="center"/>
          </w:tcPr>
          <w:p w14:paraId="2943DB1B" w14:textId="77777777" w:rsidR="002556CB" w:rsidRDefault="002556CB" w:rsidP="009C61C1">
            <w:pPr>
              <w:spacing w:after="120" w:line="276" w:lineRule="auto"/>
              <w:jc w:val="center"/>
            </w:pPr>
            <w:proofErr w:type="gramStart"/>
            <w:r w:rsidRPr="00026D39">
              <w:t>œ̃</w:t>
            </w:r>
            <w:proofErr w:type="gramEnd"/>
          </w:p>
        </w:tc>
        <w:tc>
          <w:tcPr>
            <w:tcW w:w="1960" w:type="dxa"/>
            <w:tcBorders>
              <w:left w:val="double" w:sz="4" w:space="0" w:color="auto"/>
              <w:bottom w:val="single" w:sz="4" w:space="0" w:color="auto"/>
            </w:tcBorders>
            <w:vAlign w:val="center"/>
          </w:tcPr>
          <w:p w14:paraId="2B396A62" w14:textId="77777777" w:rsidR="002556CB" w:rsidRDefault="002556CB" w:rsidP="009C61C1">
            <w:pPr>
              <w:spacing w:after="120" w:line="276" w:lineRule="auto"/>
              <w:jc w:val="center"/>
            </w:pPr>
            <w:proofErr w:type="gramStart"/>
            <w:r>
              <w:t>front</w:t>
            </w:r>
            <w:proofErr w:type="gramEnd"/>
          </w:p>
        </w:tc>
        <w:tc>
          <w:tcPr>
            <w:tcW w:w="1864" w:type="dxa"/>
            <w:tcBorders>
              <w:bottom w:val="single" w:sz="4" w:space="0" w:color="auto"/>
            </w:tcBorders>
            <w:vAlign w:val="center"/>
          </w:tcPr>
          <w:p w14:paraId="54B307B1" w14:textId="77777777" w:rsidR="002556CB" w:rsidRDefault="002556CB" w:rsidP="009C61C1">
            <w:pPr>
              <w:spacing w:after="120" w:line="276" w:lineRule="auto"/>
              <w:jc w:val="center"/>
            </w:pPr>
            <w:proofErr w:type="gramStart"/>
            <w:r>
              <w:t>open</w:t>
            </w:r>
            <w:proofErr w:type="gramEnd"/>
            <w:r>
              <w:t>-</w:t>
            </w:r>
            <w:proofErr w:type="spellStart"/>
            <w:r>
              <w:t>mid</w:t>
            </w:r>
            <w:proofErr w:type="spellEnd"/>
          </w:p>
        </w:tc>
        <w:tc>
          <w:tcPr>
            <w:tcW w:w="2115" w:type="dxa"/>
            <w:tcBorders>
              <w:bottom w:val="single" w:sz="4" w:space="0" w:color="auto"/>
            </w:tcBorders>
            <w:vAlign w:val="center"/>
          </w:tcPr>
          <w:p w14:paraId="733B0630" w14:textId="77777777" w:rsidR="002556CB" w:rsidRDefault="002556CB" w:rsidP="009C61C1">
            <w:pPr>
              <w:spacing w:after="120" w:line="276" w:lineRule="auto"/>
              <w:jc w:val="center"/>
            </w:pPr>
            <w:proofErr w:type="spellStart"/>
            <w:proofErr w:type="gramStart"/>
            <w:r>
              <w:t>rounded</w:t>
            </w:r>
            <w:proofErr w:type="spellEnd"/>
            <w:proofErr w:type="gramEnd"/>
          </w:p>
        </w:tc>
      </w:tr>
    </w:tbl>
    <w:p w14:paraId="31E5C842" w14:textId="2EE51A33" w:rsidR="002556CB" w:rsidRDefault="002556CB" w:rsidP="001820A1">
      <w:pPr>
        <w:rPr>
          <w:lang w:val="en-US"/>
        </w:rPr>
      </w:pPr>
    </w:p>
    <w:p w14:paraId="262AEE7F" w14:textId="38D60726" w:rsidR="002556CB" w:rsidRDefault="002556CB" w:rsidP="001820A1">
      <w:pPr>
        <w:rPr>
          <w:lang w:val="en-US"/>
        </w:rPr>
      </w:pPr>
    </w:p>
    <w:p w14:paraId="05DD1D8A" w14:textId="5236644A" w:rsidR="002556CB" w:rsidRDefault="002556CB" w:rsidP="001820A1">
      <w:pPr>
        <w:rPr>
          <w:lang w:val="en-US"/>
        </w:rPr>
      </w:pPr>
    </w:p>
    <w:p w14:paraId="0BB24F5D" w14:textId="529B6C84" w:rsidR="002556CB" w:rsidRDefault="002556CB" w:rsidP="001820A1">
      <w:pPr>
        <w:rPr>
          <w:lang w:val="en-US"/>
        </w:rPr>
      </w:pPr>
    </w:p>
    <w:p w14:paraId="2F9ED39A" w14:textId="01AA189B" w:rsidR="002556CB" w:rsidRDefault="002556CB" w:rsidP="001820A1">
      <w:pPr>
        <w:rPr>
          <w:lang w:val="en-US"/>
        </w:rPr>
      </w:pPr>
    </w:p>
    <w:p w14:paraId="757EABC7" w14:textId="63996FF7" w:rsidR="002556CB" w:rsidRDefault="002556CB" w:rsidP="001820A1">
      <w:pPr>
        <w:rPr>
          <w:lang w:val="en-US"/>
        </w:rPr>
      </w:pPr>
    </w:p>
    <w:p w14:paraId="10693E70" w14:textId="308CF640" w:rsidR="002556CB" w:rsidRDefault="002556CB" w:rsidP="001820A1">
      <w:pPr>
        <w:rPr>
          <w:lang w:val="en-US"/>
        </w:rPr>
      </w:pPr>
    </w:p>
    <w:p w14:paraId="2ACFCB7E" w14:textId="00BE7D3D" w:rsidR="002556CB" w:rsidRDefault="002556CB" w:rsidP="001820A1">
      <w:pPr>
        <w:rPr>
          <w:lang w:val="en-US"/>
        </w:rPr>
      </w:pPr>
    </w:p>
    <w:p w14:paraId="26D7462F" w14:textId="77777777" w:rsidR="002556CB" w:rsidRDefault="002556CB" w:rsidP="001820A1">
      <w:pPr>
        <w:rPr>
          <w:lang w:val="en-US"/>
        </w:rPr>
      </w:pPr>
    </w:p>
    <w:p w14:paraId="1C438EB1" w14:textId="5F2CDEE5" w:rsidR="001820A1" w:rsidRDefault="001820A1" w:rsidP="001820A1">
      <w:pPr>
        <w:rPr>
          <w:lang w:val="en-US"/>
        </w:rPr>
      </w:pPr>
    </w:p>
    <w:p w14:paraId="576FDF1E" w14:textId="32D5CE86" w:rsidR="002556CB" w:rsidRDefault="002556CB" w:rsidP="001820A1">
      <w:pPr>
        <w:rPr>
          <w:lang w:val="en-US"/>
        </w:rPr>
      </w:pPr>
    </w:p>
    <w:p w14:paraId="4F60CB43" w14:textId="265F5CFE" w:rsidR="002556CB" w:rsidRDefault="002556CB" w:rsidP="001820A1">
      <w:pPr>
        <w:rPr>
          <w:lang w:val="en-US"/>
        </w:rPr>
      </w:pPr>
    </w:p>
    <w:p w14:paraId="337F3CDD" w14:textId="334EB3CA" w:rsidR="002556CB" w:rsidRDefault="002556CB" w:rsidP="001820A1">
      <w:pPr>
        <w:rPr>
          <w:lang w:val="en-US"/>
        </w:rPr>
      </w:pPr>
    </w:p>
    <w:p w14:paraId="6D542D7D" w14:textId="5161FDD5" w:rsidR="002556CB" w:rsidRDefault="002556CB" w:rsidP="001820A1">
      <w:pPr>
        <w:rPr>
          <w:lang w:val="en-US"/>
        </w:rPr>
      </w:pPr>
    </w:p>
    <w:p w14:paraId="3753C419" w14:textId="09C05E16" w:rsidR="002556CB" w:rsidRDefault="002556CB" w:rsidP="001820A1">
      <w:pPr>
        <w:rPr>
          <w:lang w:val="en-US"/>
        </w:rPr>
      </w:pPr>
    </w:p>
    <w:p w14:paraId="33E61FA0" w14:textId="60B6B206" w:rsidR="002556CB" w:rsidRDefault="002556CB" w:rsidP="001820A1">
      <w:pPr>
        <w:rPr>
          <w:lang w:val="en-US"/>
        </w:rPr>
      </w:pPr>
    </w:p>
    <w:p w14:paraId="75DE722A" w14:textId="77777777" w:rsidR="00E3727D" w:rsidRDefault="00E3727D" w:rsidP="001820A1">
      <w:pPr>
        <w:rPr>
          <w:lang w:val="en-US"/>
        </w:rPr>
      </w:pPr>
    </w:p>
    <w:p w14:paraId="5946F5D6" w14:textId="77777777" w:rsidR="00F47FE0" w:rsidRDefault="00E3727D" w:rsidP="00F47FE0">
      <w:pPr>
        <w:rPr>
          <w:lang w:val="en-US"/>
        </w:rPr>
      </w:pPr>
      <w:r w:rsidRPr="00CD5DB3">
        <w:rPr>
          <w:lang w:val="en-US"/>
        </w:rPr>
        <w:t xml:space="preserve">The SAMPA phonetic alphabet contains symbols for cases of ‘indeterminacy’. These cover cases where the opposition between two vowels tend towards neutralization and their contrast can therefore be very low for certain speakers. It is very likely that this phenomenon will happen in </w:t>
      </w:r>
      <w:r>
        <w:rPr>
          <w:lang w:val="en-US"/>
        </w:rPr>
        <w:t>our</w:t>
      </w:r>
      <w:r w:rsidRPr="00CD5DB3">
        <w:rPr>
          <w:lang w:val="en-US"/>
        </w:rPr>
        <w:t xml:space="preserve"> language sample. Especially in Belgian French, the contrasts between [e] and [ɛ], [ø] and [œ], and [o] and [ɔ] tend towards neutralization</w:t>
      </w:r>
      <w:r>
        <w:rPr>
          <w:lang w:val="en-US"/>
        </w:rPr>
        <w:t xml:space="preserve"> </w:t>
      </w:r>
      <w:r>
        <w:rPr>
          <w:lang w:val="en-US"/>
        </w:rPr>
        <w:fldChar w:fldCharType="begin" w:fldLock="1"/>
      </w:r>
      <w:r>
        <w:rPr>
          <w:lang w:val="en-US"/>
        </w:rPr>
        <w:instrText>ADDIN CSL_CITATION {"citationItems":[{"id":"ITEM-1","itemData":{"author":[{"dropping-particle":"","family":"Dominicy","given":"Marc","non-dropping-particle":"","parse-names":false,"suffix":""}],"container-title":"Le français moderne","id":"ITEM-1","issued":{"date-parts":[["2000"]]},"page":"17-30","title":"La dynamique du système phonologique en français","type":"article-journal","volume":"68"},"uris":["http://www.mendeley.com/documents/?uuid=2df2374c-73c3-4f91-8f20-0e00206fce17"]}],"mendeley":{"formattedCitation":"(Dominicy, 2000)","plainTextFormattedCitation":"(Dominicy, 2000)"},"properties":{"noteIndex":0},"schema":"https://github.com/citation-style-language/schema/raw/master/csl-citation.json"}</w:instrText>
      </w:r>
      <w:r>
        <w:rPr>
          <w:lang w:val="en-US"/>
        </w:rPr>
        <w:fldChar w:fldCharType="separate"/>
      </w:r>
      <w:r w:rsidRPr="00E3727D">
        <w:rPr>
          <w:noProof/>
          <w:lang w:val="en-US"/>
        </w:rPr>
        <w:t>(Dominicy, 2000)</w:t>
      </w:r>
      <w:r>
        <w:rPr>
          <w:lang w:val="en-US"/>
        </w:rPr>
        <w:fldChar w:fldCharType="end"/>
      </w:r>
      <w:r>
        <w:rPr>
          <w:lang w:val="en-US"/>
        </w:rPr>
        <w:t xml:space="preserve">. </w:t>
      </w:r>
      <w:r w:rsidR="0071251B" w:rsidRPr="00CD5DB3">
        <w:rPr>
          <w:lang w:val="en-US"/>
        </w:rPr>
        <w:t xml:space="preserve">Furthermore, participants are in the process of acquiring language and its sound system. Many of the children in this </w:t>
      </w:r>
      <w:r w:rsidR="0071251B" w:rsidRPr="00CD5DB3">
        <w:rPr>
          <w:lang w:val="en-US"/>
        </w:rPr>
        <w:lastRenderedPageBreak/>
        <w:t>sample also come from different parts of Belgium and France, therefore acquiring French with different accents.</w:t>
      </w:r>
      <w:r w:rsidR="0071251B">
        <w:rPr>
          <w:lang w:val="en-US"/>
        </w:rPr>
        <w:t xml:space="preserve"> </w:t>
      </w:r>
      <w:r w:rsidR="00F47FE0" w:rsidRPr="00CD5DB3">
        <w:rPr>
          <w:lang w:val="en-US"/>
        </w:rPr>
        <w:t>It was therefore decided to use the ‘indeterminacy’ symbols for those vowels that can be very difficult to differentiate or whose contrasts might no longer exist in certain French-speaking regions when building the vowel inventory of the participants. The indeterminacy symbols and their corresponding vowels are the following:</w:t>
      </w:r>
    </w:p>
    <w:p w14:paraId="1251E8EA" w14:textId="77777777" w:rsidR="00F47FE0" w:rsidRPr="00802F54" w:rsidRDefault="00F47FE0" w:rsidP="00F47FE0">
      <w:pPr>
        <w:pStyle w:val="Paragraphedeliste"/>
        <w:numPr>
          <w:ilvl w:val="0"/>
          <w:numId w:val="2"/>
        </w:numPr>
        <w:spacing w:after="120" w:line="360" w:lineRule="auto"/>
        <w:rPr>
          <w:lang w:val="de-DE"/>
        </w:rPr>
      </w:pPr>
      <w:r w:rsidRPr="00802F54">
        <w:rPr>
          <w:b/>
          <w:bCs/>
          <w:lang w:val="de-DE"/>
        </w:rPr>
        <w:t>E/</w:t>
      </w:r>
      <w:r w:rsidRPr="00802F54">
        <w:rPr>
          <w:lang w:val="de-DE"/>
        </w:rPr>
        <w:tab/>
      </w:r>
      <w:r w:rsidRPr="00802F54">
        <w:rPr>
          <w:lang w:val="de-DE"/>
        </w:rPr>
        <w:tab/>
      </w:r>
      <w:proofErr w:type="spellStart"/>
      <w:r w:rsidRPr="00802F54">
        <w:rPr>
          <w:lang w:val="de-DE"/>
        </w:rPr>
        <w:t>represents</w:t>
      </w:r>
      <w:proofErr w:type="spellEnd"/>
      <w:r w:rsidRPr="00802F54">
        <w:rPr>
          <w:lang w:val="de-DE"/>
        </w:rPr>
        <w:t xml:space="preserve"> </w:t>
      </w:r>
      <w:r w:rsidRPr="00802F54">
        <w:rPr>
          <w:b/>
          <w:bCs/>
          <w:lang w:val="de-DE"/>
        </w:rPr>
        <w:t>e</w:t>
      </w:r>
      <w:r w:rsidRPr="00802F54">
        <w:rPr>
          <w:lang w:val="de-DE"/>
        </w:rPr>
        <w:t xml:space="preserve"> and </w:t>
      </w:r>
      <w:r w:rsidRPr="00802F54">
        <w:rPr>
          <w:b/>
          <w:bCs/>
          <w:lang w:val="de-DE"/>
        </w:rPr>
        <w:t>ɛ</w:t>
      </w:r>
      <w:r w:rsidRPr="00802F54">
        <w:rPr>
          <w:b/>
          <w:bCs/>
          <w:lang w:val="de-DE"/>
        </w:rPr>
        <w:tab/>
      </w:r>
      <w:r w:rsidRPr="00802F54">
        <w:rPr>
          <w:b/>
          <w:bCs/>
          <w:lang w:val="de-DE"/>
        </w:rPr>
        <w:tab/>
      </w:r>
      <w:r w:rsidRPr="00802F54">
        <w:rPr>
          <w:lang w:val="de-DE"/>
        </w:rPr>
        <w:t>(e and E in SAMPA)</w:t>
      </w:r>
    </w:p>
    <w:p w14:paraId="6B610823" w14:textId="77777777" w:rsidR="00F47FE0" w:rsidRPr="00AC6780" w:rsidRDefault="00F47FE0" w:rsidP="00F47FE0">
      <w:pPr>
        <w:pStyle w:val="Paragraphedeliste"/>
        <w:numPr>
          <w:ilvl w:val="0"/>
          <w:numId w:val="2"/>
        </w:numPr>
        <w:spacing w:after="120" w:line="360" w:lineRule="auto"/>
        <w:rPr>
          <w:lang w:val="en-US"/>
        </w:rPr>
      </w:pPr>
      <w:r w:rsidRPr="00AC6780">
        <w:rPr>
          <w:b/>
          <w:bCs/>
          <w:lang w:val="en-US"/>
        </w:rPr>
        <w:t>A/</w:t>
      </w:r>
      <w:r w:rsidRPr="00AC6780">
        <w:rPr>
          <w:lang w:val="en-US"/>
        </w:rPr>
        <w:tab/>
      </w:r>
      <w:r w:rsidRPr="00AC6780">
        <w:rPr>
          <w:lang w:val="en-US"/>
        </w:rPr>
        <w:tab/>
        <w:t xml:space="preserve">represents </w:t>
      </w:r>
      <w:r w:rsidRPr="00AC6780">
        <w:rPr>
          <w:b/>
          <w:bCs/>
          <w:lang w:val="en-US"/>
        </w:rPr>
        <w:t>a</w:t>
      </w:r>
      <w:r w:rsidRPr="00AC6780">
        <w:rPr>
          <w:lang w:val="en-US"/>
        </w:rPr>
        <w:t xml:space="preserve"> and </w:t>
      </w:r>
      <w:r w:rsidRPr="00DD3AF7">
        <w:rPr>
          <w:b/>
          <w:bCs/>
          <w:lang w:val="en-US"/>
        </w:rPr>
        <w:t>ɑ</w:t>
      </w:r>
      <w:r>
        <w:rPr>
          <w:b/>
          <w:bCs/>
          <w:lang w:val="en-US"/>
        </w:rPr>
        <w:tab/>
      </w:r>
      <w:r>
        <w:rPr>
          <w:b/>
          <w:bCs/>
          <w:lang w:val="en-US"/>
        </w:rPr>
        <w:tab/>
      </w:r>
      <w:r>
        <w:rPr>
          <w:lang w:val="en-US"/>
        </w:rPr>
        <w:t>(a and A in SAMPA)</w:t>
      </w:r>
    </w:p>
    <w:p w14:paraId="04820A39" w14:textId="77777777" w:rsidR="00F47FE0" w:rsidRPr="00AC6780" w:rsidRDefault="00F47FE0" w:rsidP="00F47FE0">
      <w:pPr>
        <w:pStyle w:val="Paragraphedeliste"/>
        <w:numPr>
          <w:ilvl w:val="0"/>
          <w:numId w:val="2"/>
        </w:numPr>
        <w:spacing w:after="120" w:line="360" w:lineRule="auto"/>
        <w:rPr>
          <w:lang w:val="en-US"/>
        </w:rPr>
      </w:pPr>
      <w:r w:rsidRPr="00AC6780">
        <w:rPr>
          <w:b/>
          <w:bCs/>
          <w:lang w:val="en-US"/>
        </w:rPr>
        <w:t>&amp;/</w:t>
      </w:r>
      <w:r w:rsidRPr="00AC6780">
        <w:rPr>
          <w:lang w:val="en-US"/>
        </w:rPr>
        <w:tab/>
      </w:r>
      <w:r w:rsidRPr="00AC6780">
        <w:rPr>
          <w:lang w:val="en-US"/>
        </w:rPr>
        <w:tab/>
        <w:t xml:space="preserve">represents </w:t>
      </w:r>
      <w:r w:rsidRPr="00DD3AF7">
        <w:rPr>
          <w:b/>
          <w:bCs/>
          <w:lang w:val="en-US"/>
        </w:rPr>
        <w:t>ø</w:t>
      </w:r>
      <w:r w:rsidRPr="00AC6780">
        <w:rPr>
          <w:lang w:val="en-US"/>
        </w:rPr>
        <w:t xml:space="preserve"> and </w:t>
      </w:r>
      <w:r w:rsidRPr="00DD3AF7">
        <w:rPr>
          <w:b/>
          <w:bCs/>
          <w:lang w:val="en-US"/>
        </w:rPr>
        <w:t>œ</w:t>
      </w:r>
      <w:r>
        <w:rPr>
          <w:b/>
          <w:bCs/>
          <w:lang w:val="en-US"/>
        </w:rPr>
        <w:tab/>
      </w:r>
      <w:r>
        <w:rPr>
          <w:b/>
          <w:bCs/>
          <w:lang w:val="en-US"/>
        </w:rPr>
        <w:tab/>
      </w:r>
      <w:r>
        <w:rPr>
          <w:lang w:val="en-US"/>
        </w:rPr>
        <w:t>(2 and 9 in SAMPA)</w:t>
      </w:r>
    </w:p>
    <w:p w14:paraId="0BCEE894" w14:textId="77777777" w:rsidR="00F47FE0" w:rsidRPr="00AC6780" w:rsidRDefault="00F47FE0" w:rsidP="00F47FE0">
      <w:pPr>
        <w:pStyle w:val="Paragraphedeliste"/>
        <w:numPr>
          <w:ilvl w:val="0"/>
          <w:numId w:val="2"/>
        </w:numPr>
        <w:spacing w:after="120" w:line="360" w:lineRule="auto"/>
        <w:rPr>
          <w:lang w:val="en-US"/>
        </w:rPr>
      </w:pPr>
      <w:r w:rsidRPr="00AC6780">
        <w:rPr>
          <w:b/>
          <w:bCs/>
          <w:lang w:val="en-US"/>
        </w:rPr>
        <w:t>O/</w:t>
      </w:r>
      <w:r w:rsidRPr="00AC6780">
        <w:rPr>
          <w:lang w:val="en-US"/>
        </w:rPr>
        <w:tab/>
      </w:r>
      <w:r w:rsidRPr="00AC6780">
        <w:rPr>
          <w:lang w:val="en-US"/>
        </w:rPr>
        <w:tab/>
        <w:t xml:space="preserve">represents </w:t>
      </w:r>
      <w:r w:rsidRPr="00AC6780">
        <w:rPr>
          <w:b/>
          <w:bCs/>
          <w:lang w:val="en-US"/>
        </w:rPr>
        <w:t>o</w:t>
      </w:r>
      <w:r w:rsidRPr="00AC6780">
        <w:rPr>
          <w:lang w:val="en-US"/>
        </w:rPr>
        <w:t xml:space="preserve"> and </w:t>
      </w:r>
      <w:r w:rsidRPr="00DD3AF7">
        <w:rPr>
          <w:b/>
          <w:bCs/>
          <w:lang w:val="en-US"/>
        </w:rPr>
        <w:t>ɔ</w:t>
      </w:r>
      <w:r>
        <w:rPr>
          <w:b/>
          <w:bCs/>
          <w:lang w:val="en-US"/>
        </w:rPr>
        <w:tab/>
      </w:r>
      <w:r>
        <w:rPr>
          <w:b/>
          <w:bCs/>
          <w:lang w:val="en-US"/>
        </w:rPr>
        <w:tab/>
      </w:r>
      <w:r>
        <w:rPr>
          <w:lang w:val="en-US"/>
        </w:rPr>
        <w:t>(o and O in SAMPA)</w:t>
      </w:r>
    </w:p>
    <w:p w14:paraId="1BBD2E44" w14:textId="77777777" w:rsidR="00F47FE0" w:rsidRPr="00AC6780" w:rsidRDefault="00F47FE0" w:rsidP="00F47FE0">
      <w:pPr>
        <w:pStyle w:val="Paragraphedeliste"/>
        <w:numPr>
          <w:ilvl w:val="0"/>
          <w:numId w:val="2"/>
        </w:numPr>
        <w:spacing w:after="120" w:line="360" w:lineRule="auto"/>
        <w:rPr>
          <w:lang w:val="en-US"/>
        </w:rPr>
      </w:pPr>
      <w:r w:rsidRPr="00AC6780">
        <w:rPr>
          <w:b/>
          <w:bCs/>
          <w:lang w:val="en-US"/>
        </w:rPr>
        <w:t>U~/</w:t>
      </w:r>
      <w:r w:rsidRPr="00AC6780">
        <w:rPr>
          <w:b/>
          <w:bCs/>
          <w:lang w:val="en-US"/>
        </w:rPr>
        <w:tab/>
      </w:r>
      <w:r w:rsidRPr="00AC6780">
        <w:rPr>
          <w:lang w:val="en-US"/>
        </w:rPr>
        <w:tab/>
        <w:t xml:space="preserve">represents </w:t>
      </w:r>
      <w:r w:rsidRPr="00DD3AF7">
        <w:rPr>
          <w:b/>
          <w:bCs/>
          <w:lang w:val="en-US"/>
        </w:rPr>
        <w:t xml:space="preserve">ɛ̃ </w:t>
      </w:r>
      <w:r w:rsidRPr="00AC6780">
        <w:rPr>
          <w:lang w:val="en-US"/>
        </w:rPr>
        <w:t xml:space="preserve">and </w:t>
      </w:r>
      <w:r w:rsidRPr="00DD3AF7">
        <w:rPr>
          <w:b/>
          <w:bCs/>
          <w:lang w:val="en-US"/>
        </w:rPr>
        <w:t>œ̃</w:t>
      </w:r>
      <w:r>
        <w:rPr>
          <w:b/>
          <w:bCs/>
          <w:lang w:val="en-US"/>
        </w:rPr>
        <w:tab/>
      </w:r>
      <w:r>
        <w:rPr>
          <w:b/>
          <w:bCs/>
          <w:lang w:val="en-US"/>
        </w:rPr>
        <w:tab/>
      </w:r>
      <w:r>
        <w:rPr>
          <w:lang w:val="en-US"/>
        </w:rPr>
        <w:t>(e~ and 9~ in SAMPA)</w:t>
      </w:r>
    </w:p>
    <w:p w14:paraId="5BD88A9C" w14:textId="2464A2F6" w:rsidR="002556CB" w:rsidRDefault="002556CB" w:rsidP="001820A1">
      <w:pPr>
        <w:rPr>
          <w:lang w:val="en-US"/>
        </w:rPr>
      </w:pPr>
    </w:p>
    <w:p w14:paraId="24BADD25" w14:textId="77777777" w:rsidR="0088718E" w:rsidRDefault="0088718E" w:rsidP="0088718E">
      <w:pPr>
        <w:rPr>
          <w:lang w:val="en-US"/>
        </w:rPr>
      </w:pPr>
      <w:r w:rsidRPr="001154BB">
        <w:rPr>
          <w:lang w:val="en-US"/>
        </w:rPr>
        <w:t>The vowel inventory of each child was the</w:t>
      </w:r>
      <w:r>
        <w:rPr>
          <w:lang w:val="en-US"/>
        </w:rPr>
        <w:t>refore</w:t>
      </w:r>
      <w:r w:rsidRPr="001154BB">
        <w:rPr>
          <w:lang w:val="en-US"/>
        </w:rPr>
        <w:t xml:space="preserve"> built based on this list of 11 vowels:</w:t>
      </w:r>
    </w:p>
    <w:tbl>
      <w:tblPr>
        <w:tblStyle w:val="Grilledutableau"/>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323"/>
        <w:gridCol w:w="1323"/>
        <w:gridCol w:w="1323"/>
        <w:gridCol w:w="1323"/>
        <w:gridCol w:w="1323"/>
      </w:tblGrid>
      <w:tr w:rsidR="0088718E" w14:paraId="6DFC6D26" w14:textId="77777777" w:rsidTr="009C61C1">
        <w:trPr>
          <w:jc w:val="center"/>
        </w:trPr>
        <w:tc>
          <w:tcPr>
            <w:tcW w:w="1323" w:type="dxa"/>
            <w:vAlign w:val="center"/>
          </w:tcPr>
          <w:p w14:paraId="2FC29EB2" w14:textId="77777777" w:rsidR="0088718E" w:rsidRDefault="0088718E" w:rsidP="009C61C1">
            <w:pPr>
              <w:spacing w:after="120" w:line="276" w:lineRule="auto"/>
              <w:ind w:firstLine="0"/>
              <w:jc w:val="center"/>
            </w:pPr>
            <w:proofErr w:type="gramStart"/>
            <w:r>
              <w:t>i</w:t>
            </w:r>
            <w:proofErr w:type="gramEnd"/>
          </w:p>
        </w:tc>
        <w:tc>
          <w:tcPr>
            <w:tcW w:w="1323" w:type="dxa"/>
            <w:vAlign w:val="center"/>
          </w:tcPr>
          <w:p w14:paraId="584EECBA" w14:textId="77777777" w:rsidR="0088718E" w:rsidRDefault="0088718E" w:rsidP="009C61C1">
            <w:pPr>
              <w:spacing w:after="120" w:line="276" w:lineRule="auto"/>
              <w:ind w:firstLine="0"/>
              <w:jc w:val="center"/>
            </w:pPr>
            <w:r>
              <w:t>E/</w:t>
            </w:r>
          </w:p>
        </w:tc>
        <w:tc>
          <w:tcPr>
            <w:tcW w:w="1323" w:type="dxa"/>
            <w:vAlign w:val="center"/>
          </w:tcPr>
          <w:p w14:paraId="66DC8225" w14:textId="77777777" w:rsidR="0088718E" w:rsidRDefault="0088718E" w:rsidP="009C61C1">
            <w:pPr>
              <w:spacing w:after="120" w:line="276" w:lineRule="auto"/>
              <w:ind w:firstLine="0"/>
              <w:jc w:val="center"/>
            </w:pPr>
            <w:r>
              <w:t>A/</w:t>
            </w:r>
          </w:p>
        </w:tc>
        <w:tc>
          <w:tcPr>
            <w:tcW w:w="1323" w:type="dxa"/>
            <w:vAlign w:val="center"/>
          </w:tcPr>
          <w:p w14:paraId="3479B8D5" w14:textId="77777777" w:rsidR="0088718E" w:rsidRDefault="0088718E" w:rsidP="009C61C1">
            <w:pPr>
              <w:spacing w:after="120" w:line="276" w:lineRule="auto"/>
              <w:ind w:firstLine="0"/>
              <w:jc w:val="center"/>
            </w:pPr>
            <w:proofErr w:type="gramStart"/>
            <w:r>
              <w:t>y</w:t>
            </w:r>
            <w:proofErr w:type="gramEnd"/>
          </w:p>
        </w:tc>
        <w:tc>
          <w:tcPr>
            <w:tcW w:w="1323" w:type="dxa"/>
            <w:vAlign w:val="center"/>
          </w:tcPr>
          <w:p w14:paraId="3CB492BA" w14:textId="77777777" w:rsidR="0088718E" w:rsidRDefault="0088718E" w:rsidP="009C61C1">
            <w:pPr>
              <w:spacing w:after="120" w:line="276" w:lineRule="auto"/>
              <w:ind w:firstLine="0"/>
              <w:jc w:val="center"/>
            </w:pPr>
            <w:r>
              <w:t>&amp;/</w:t>
            </w:r>
          </w:p>
        </w:tc>
        <w:tc>
          <w:tcPr>
            <w:tcW w:w="1323" w:type="dxa"/>
            <w:vAlign w:val="center"/>
          </w:tcPr>
          <w:p w14:paraId="766DD11E" w14:textId="77777777" w:rsidR="0088718E" w:rsidRDefault="0088718E" w:rsidP="009C61C1">
            <w:pPr>
              <w:spacing w:after="120" w:line="276" w:lineRule="auto"/>
              <w:ind w:firstLine="0"/>
              <w:jc w:val="center"/>
            </w:pPr>
            <w:r>
              <w:t>@</w:t>
            </w:r>
          </w:p>
        </w:tc>
      </w:tr>
      <w:tr w:rsidR="0088718E" w14:paraId="5A578986" w14:textId="77777777" w:rsidTr="009C61C1">
        <w:trPr>
          <w:jc w:val="center"/>
        </w:trPr>
        <w:tc>
          <w:tcPr>
            <w:tcW w:w="1323" w:type="dxa"/>
            <w:vAlign w:val="center"/>
          </w:tcPr>
          <w:p w14:paraId="07F43163" w14:textId="77777777" w:rsidR="0088718E" w:rsidRDefault="0088718E" w:rsidP="009C61C1">
            <w:pPr>
              <w:spacing w:after="120" w:line="276" w:lineRule="auto"/>
              <w:ind w:firstLine="0"/>
              <w:jc w:val="center"/>
            </w:pPr>
            <w:proofErr w:type="gramStart"/>
            <w:r>
              <w:t>u</w:t>
            </w:r>
            <w:proofErr w:type="gramEnd"/>
          </w:p>
        </w:tc>
        <w:tc>
          <w:tcPr>
            <w:tcW w:w="1323" w:type="dxa"/>
            <w:vAlign w:val="center"/>
          </w:tcPr>
          <w:p w14:paraId="3E1749B4" w14:textId="77777777" w:rsidR="0088718E" w:rsidRDefault="0088718E" w:rsidP="009C61C1">
            <w:pPr>
              <w:spacing w:after="120" w:line="276" w:lineRule="auto"/>
              <w:ind w:firstLine="0"/>
              <w:jc w:val="center"/>
            </w:pPr>
            <w:r>
              <w:t>O/</w:t>
            </w:r>
          </w:p>
        </w:tc>
        <w:tc>
          <w:tcPr>
            <w:tcW w:w="1323" w:type="dxa"/>
            <w:vAlign w:val="center"/>
          </w:tcPr>
          <w:p w14:paraId="1E7354B6" w14:textId="77777777" w:rsidR="0088718E" w:rsidRDefault="0088718E" w:rsidP="009C61C1">
            <w:pPr>
              <w:spacing w:after="120" w:line="276" w:lineRule="auto"/>
              <w:ind w:firstLine="0"/>
              <w:jc w:val="center"/>
            </w:pPr>
            <w:r>
              <w:t>U~/</w:t>
            </w:r>
          </w:p>
        </w:tc>
        <w:tc>
          <w:tcPr>
            <w:tcW w:w="1323" w:type="dxa"/>
            <w:vAlign w:val="center"/>
          </w:tcPr>
          <w:p w14:paraId="4985872F" w14:textId="77777777" w:rsidR="0088718E" w:rsidRDefault="0088718E" w:rsidP="009C61C1">
            <w:pPr>
              <w:spacing w:after="120" w:line="276" w:lineRule="auto"/>
              <w:ind w:firstLine="0"/>
              <w:jc w:val="center"/>
            </w:pPr>
            <w:proofErr w:type="gramStart"/>
            <w:r>
              <w:t>a</w:t>
            </w:r>
            <w:proofErr w:type="gramEnd"/>
            <w:r>
              <w:t>~</w:t>
            </w:r>
          </w:p>
        </w:tc>
        <w:tc>
          <w:tcPr>
            <w:tcW w:w="1323" w:type="dxa"/>
            <w:vAlign w:val="center"/>
          </w:tcPr>
          <w:p w14:paraId="229FF157" w14:textId="77777777" w:rsidR="0088718E" w:rsidRDefault="0088718E" w:rsidP="009C61C1">
            <w:pPr>
              <w:spacing w:after="120" w:line="276" w:lineRule="auto"/>
              <w:ind w:firstLine="0"/>
              <w:jc w:val="center"/>
            </w:pPr>
            <w:proofErr w:type="gramStart"/>
            <w:r>
              <w:t>o</w:t>
            </w:r>
            <w:proofErr w:type="gramEnd"/>
            <w:r>
              <w:t>~</w:t>
            </w:r>
          </w:p>
        </w:tc>
        <w:tc>
          <w:tcPr>
            <w:tcW w:w="1323" w:type="dxa"/>
            <w:vAlign w:val="center"/>
          </w:tcPr>
          <w:p w14:paraId="6CFA5338" w14:textId="77777777" w:rsidR="0088718E" w:rsidRDefault="0088718E" w:rsidP="009C61C1">
            <w:pPr>
              <w:spacing w:after="120" w:line="276" w:lineRule="auto"/>
              <w:ind w:firstLine="0"/>
              <w:jc w:val="center"/>
            </w:pPr>
          </w:p>
        </w:tc>
      </w:tr>
    </w:tbl>
    <w:p w14:paraId="6B43AF05" w14:textId="77777777" w:rsidR="0088718E" w:rsidRDefault="0088718E" w:rsidP="0088718E">
      <w:pPr>
        <w:rPr>
          <w:lang w:val="en-US"/>
        </w:rPr>
      </w:pPr>
    </w:p>
    <w:p w14:paraId="1E9E4EC0" w14:textId="6D39D8B5" w:rsidR="0088718E" w:rsidRDefault="0088718E" w:rsidP="0088718E">
      <w:pPr>
        <w:rPr>
          <w:lang w:val="en-US"/>
        </w:rPr>
      </w:pPr>
      <w:r w:rsidRPr="00AC1BC4">
        <w:rPr>
          <w:lang w:val="en-US"/>
        </w:rPr>
        <w:t xml:space="preserve">Vowels produced by a child at least </w:t>
      </w:r>
      <w:r>
        <w:rPr>
          <w:lang w:val="en-US"/>
        </w:rPr>
        <w:t>three times</w:t>
      </w:r>
      <w:r w:rsidRPr="00AC1BC4">
        <w:rPr>
          <w:lang w:val="en-US"/>
        </w:rPr>
        <w:t xml:space="preserve"> were considered as being represented in their inventory. The percentage of represented vowels over the total number of French vowels (n = 11) was then computed for each child.</w:t>
      </w:r>
    </w:p>
    <w:p w14:paraId="18DBF869" w14:textId="77777777" w:rsidR="0046268E" w:rsidRPr="003706CA" w:rsidRDefault="0046268E" w:rsidP="0046268E">
      <w:pPr>
        <w:rPr>
          <w:lang w:val="en-US"/>
        </w:rPr>
      </w:pPr>
      <w:r w:rsidRPr="003706CA">
        <w:rPr>
          <w:lang w:val="en-US"/>
        </w:rPr>
        <w:t xml:space="preserve">Finally, the complete phonetic inventory of each child was built by combining their consonant and vowel inventories and computing the percentage of represented phones over the total number of phonemes in the French sound system (n = 32). </w:t>
      </w:r>
    </w:p>
    <w:p w14:paraId="4D666A3D" w14:textId="77777777" w:rsidR="002556CB" w:rsidRPr="008D5594" w:rsidRDefault="002556CB" w:rsidP="001820A1">
      <w:pPr>
        <w:rPr>
          <w:lang w:val="en-US"/>
        </w:rPr>
      </w:pPr>
    </w:p>
    <w:p w14:paraId="7E044598" w14:textId="6F9FCB05" w:rsidR="001E6166" w:rsidRPr="008D5594" w:rsidRDefault="008D5594" w:rsidP="001E6166">
      <w:pPr>
        <w:rPr>
          <w:i/>
          <w:iCs/>
          <w:lang w:val="en-US"/>
        </w:rPr>
      </w:pPr>
      <w:r w:rsidRPr="008D5594">
        <w:rPr>
          <w:i/>
          <w:iCs/>
          <w:lang w:val="en-US"/>
        </w:rPr>
        <w:t>Lemmatization</w:t>
      </w:r>
      <w:r w:rsidR="00FA327A" w:rsidRPr="008D5594">
        <w:rPr>
          <w:i/>
          <w:iCs/>
          <w:lang w:val="en-US"/>
        </w:rPr>
        <w:t xml:space="preserve"> of words for lexical diversity</w:t>
      </w:r>
    </w:p>
    <w:p w14:paraId="6CDE026E" w14:textId="46E165D8" w:rsidR="00FA327A" w:rsidRPr="008D5594" w:rsidRDefault="00EB16A2" w:rsidP="00FA327A">
      <w:pPr>
        <w:rPr>
          <w:lang w:val="en-US"/>
        </w:rPr>
      </w:pPr>
      <w:r w:rsidRPr="008D5594">
        <w:rPr>
          <w:lang w:val="en-US"/>
        </w:rPr>
        <w:t xml:space="preserve">The list </w:t>
      </w:r>
      <w:r w:rsidR="003F4F12" w:rsidRPr="008D5594">
        <w:rPr>
          <w:lang w:val="en-US"/>
        </w:rPr>
        <w:t xml:space="preserve">of </w:t>
      </w:r>
      <w:r w:rsidRPr="008D5594">
        <w:rPr>
          <w:lang w:val="en-US"/>
        </w:rPr>
        <w:t>words</w:t>
      </w:r>
      <w:r w:rsidR="0077738B" w:rsidRPr="008D5594">
        <w:rPr>
          <w:lang w:val="en-US"/>
        </w:rPr>
        <w:t xml:space="preserve"> and word approximations</w:t>
      </w:r>
      <w:r w:rsidRPr="008D5594">
        <w:rPr>
          <w:lang w:val="en-US"/>
        </w:rPr>
        <w:t xml:space="preserve"> produced by each child in each context was extracted from the </w:t>
      </w:r>
      <w:r w:rsidRPr="008D5594">
        <w:rPr>
          <w:i/>
          <w:iCs/>
          <w:lang w:val="en-US"/>
        </w:rPr>
        <w:t>word</w:t>
      </w:r>
      <w:r w:rsidRPr="008D5594">
        <w:rPr>
          <w:lang w:val="en-US"/>
        </w:rPr>
        <w:t xml:space="preserve"> tier and manually translated into their </w:t>
      </w:r>
      <w:proofErr w:type="spellStart"/>
      <w:r w:rsidRPr="008D5594">
        <w:rPr>
          <w:lang w:val="en-US"/>
        </w:rPr>
        <w:t>lemmatic</w:t>
      </w:r>
      <w:proofErr w:type="spellEnd"/>
      <w:r w:rsidRPr="008D5594">
        <w:rPr>
          <w:lang w:val="en-US"/>
        </w:rPr>
        <w:t xml:space="preserve"> form. </w:t>
      </w:r>
      <w:r w:rsidR="007A35B6" w:rsidRPr="008D5594">
        <w:rPr>
          <w:lang w:val="en-US"/>
        </w:rPr>
        <w:t xml:space="preserve">Both function and content words as well as common and proper nouns were included. However, were excluded from this analysis: jargon, unrecognizable word approximations, words uttered in a </w:t>
      </w:r>
      <w:r w:rsidR="007A35B6" w:rsidRPr="008D5594">
        <w:rPr>
          <w:lang w:val="en-US"/>
        </w:rPr>
        <w:lastRenderedPageBreak/>
        <w:t xml:space="preserve">foreign language, </w:t>
      </w:r>
      <w:r w:rsidR="00127E5F" w:rsidRPr="008D5594">
        <w:rPr>
          <w:lang w:val="en-US"/>
        </w:rPr>
        <w:t>interjections,</w:t>
      </w:r>
      <w:r w:rsidR="007A35B6" w:rsidRPr="008D5594">
        <w:rPr>
          <w:lang w:val="en-US"/>
        </w:rPr>
        <w:t xml:space="preserve"> and onomatopoeias (mostly animal or vehicle sounds, </w:t>
      </w:r>
      <w:proofErr w:type="spellStart"/>
      <w:r w:rsidR="000505F6" w:rsidRPr="000505F6">
        <w:rPr>
          <w:i/>
          <w:iCs/>
          <w:lang w:val="en-US"/>
        </w:rPr>
        <w:t>euh</w:t>
      </w:r>
      <w:proofErr w:type="spellEnd"/>
      <w:r w:rsidR="000505F6">
        <w:rPr>
          <w:lang w:val="en-US"/>
        </w:rPr>
        <w:t xml:space="preserve"> ‘</w:t>
      </w:r>
      <w:r w:rsidR="007A35B6" w:rsidRPr="008D5594">
        <w:rPr>
          <w:lang w:val="en-US"/>
        </w:rPr>
        <w:t>uh</w:t>
      </w:r>
      <w:r w:rsidR="000505F6">
        <w:rPr>
          <w:lang w:val="en-US"/>
        </w:rPr>
        <w:t>’</w:t>
      </w:r>
      <w:r w:rsidR="006762FA" w:rsidRPr="008D5594">
        <w:rPr>
          <w:lang w:val="en-US"/>
        </w:rPr>
        <w:t xml:space="preserve"> </w:t>
      </w:r>
      <w:r w:rsidR="00747D67" w:rsidRPr="008D5594">
        <w:rPr>
          <w:lang w:val="en-US"/>
        </w:rPr>
        <w:t xml:space="preserve">and all its derivations, surprise sounds, etc.). </w:t>
      </w:r>
    </w:p>
    <w:p w14:paraId="44D53E1C" w14:textId="4C98D1A7" w:rsidR="00747D67" w:rsidRPr="008D5594" w:rsidRDefault="007A09C5" w:rsidP="00FA327A">
      <w:pPr>
        <w:rPr>
          <w:lang w:val="en-US"/>
        </w:rPr>
      </w:pPr>
      <w:r w:rsidRPr="008D5594">
        <w:rPr>
          <w:lang w:val="en-US"/>
        </w:rPr>
        <w:t xml:space="preserve">If a word was partially stuttered, it was counted as one occurrence of the same lemma. However, if the word was repeated in its full form, each repetition was counted as one occurrence. For example, the partially stuttered </w:t>
      </w:r>
      <w:proofErr w:type="spellStart"/>
      <w:r w:rsidRPr="000505F6">
        <w:rPr>
          <w:i/>
          <w:iCs/>
          <w:lang w:val="en-US"/>
        </w:rPr>
        <w:t>pou</w:t>
      </w:r>
      <w:proofErr w:type="spellEnd"/>
      <w:r w:rsidRPr="000505F6">
        <w:rPr>
          <w:i/>
          <w:iCs/>
          <w:lang w:val="en-US"/>
        </w:rPr>
        <w:t xml:space="preserve"> </w:t>
      </w:r>
      <w:proofErr w:type="spellStart"/>
      <w:r w:rsidRPr="000505F6">
        <w:rPr>
          <w:i/>
          <w:iCs/>
          <w:lang w:val="en-US"/>
        </w:rPr>
        <w:t>pourquoi</w:t>
      </w:r>
      <w:proofErr w:type="spellEnd"/>
      <w:r w:rsidR="000505F6">
        <w:rPr>
          <w:lang w:val="en-US"/>
        </w:rPr>
        <w:t xml:space="preserve"> ‘w why’</w:t>
      </w:r>
      <w:r w:rsidRPr="008D5594">
        <w:rPr>
          <w:lang w:val="en-US"/>
        </w:rPr>
        <w:t xml:space="preserve"> was translated as one occurrence of </w:t>
      </w:r>
      <w:proofErr w:type="spellStart"/>
      <w:r w:rsidRPr="000505F6">
        <w:rPr>
          <w:i/>
          <w:iCs/>
          <w:lang w:val="en-US"/>
        </w:rPr>
        <w:t>pourquoi</w:t>
      </w:r>
      <w:proofErr w:type="spellEnd"/>
      <w:r w:rsidR="000505F6">
        <w:rPr>
          <w:lang w:val="en-US"/>
        </w:rPr>
        <w:t xml:space="preserve"> ‘why’</w:t>
      </w:r>
      <w:r w:rsidRPr="008D5594">
        <w:rPr>
          <w:lang w:val="en-US"/>
        </w:rPr>
        <w:t xml:space="preserve">, but the repeated </w:t>
      </w:r>
      <w:proofErr w:type="spellStart"/>
      <w:r w:rsidRPr="000505F6">
        <w:rPr>
          <w:i/>
          <w:iCs/>
          <w:lang w:val="en-US"/>
        </w:rPr>
        <w:t>pourquoi</w:t>
      </w:r>
      <w:proofErr w:type="spellEnd"/>
      <w:r w:rsidRPr="000505F6">
        <w:rPr>
          <w:i/>
          <w:iCs/>
          <w:lang w:val="en-US"/>
        </w:rPr>
        <w:t xml:space="preserve"> </w:t>
      </w:r>
      <w:proofErr w:type="spellStart"/>
      <w:r w:rsidRPr="000505F6">
        <w:rPr>
          <w:i/>
          <w:iCs/>
          <w:lang w:val="en-US"/>
        </w:rPr>
        <w:t>pourquoi</w:t>
      </w:r>
      <w:proofErr w:type="spellEnd"/>
      <w:r w:rsidRPr="000505F6">
        <w:rPr>
          <w:i/>
          <w:iCs/>
          <w:lang w:val="en-US"/>
        </w:rPr>
        <w:t xml:space="preserve"> </w:t>
      </w:r>
      <w:proofErr w:type="spellStart"/>
      <w:r w:rsidRPr="000505F6">
        <w:rPr>
          <w:i/>
          <w:iCs/>
          <w:lang w:val="en-US"/>
        </w:rPr>
        <w:t>pourquoi</w:t>
      </w:r>
      <w:proofErr w:type="spellEnd"/>
      <w:r w:rsidR="000505F6">
        <w:rPr>
          <w:lang w:val="en-US"/>
        </w:rPr>
        <w:t xml:space="preserve"> ‘why </w:t>
      </w:r>
      <w:proofErr w:type="spellStart"/>
      <w:r w:rsidR="000505F6">
        <w:rPr>
          <w:lang w:val="en-US"/>
        </w:rPr>
        <w:t>why</w:t>
      </w:r>
      <w:proofErr w:type="spellEnd"/>
      <w:r w:rsidR="000505F6">
        <w:rPr>
          <w:lang w:val="en-US"/>
        </w:rPr>
        <w:t xml:space="preserve"> </w:t>
      </w:r>
      <w:proofErr w:type="spellStart"/>
      <w:r w:rsidR="000505F6">
        <w:rPr>
          <w:lang w:val="en-US"/>
        </w:rPr>
        <w:t>why</w:t>
      </w:r>
      <w:proofErr w:type="spellEnd"/>
      <w:r w:rsidR="000505F6">
        <w:rPr>
          <w:lang w:val="en-US"/>
        </w:rPr>
        <w:t>’</w:t>
      </w:r>
      <w:r w:rsidRPr="008D5594">
        <w:rPr>
          <w:lang w:val="en-US"/>
        </w:rPr>
        <w:t xml:space="preserve"> was translated as three occurrences of</w:t>
      </w:r>
      <w:r w:rsidR="000505F6">
        <w:rPr>
          <w:lang w:val="en-US"/>
        </w:rPr>
        <w:t xml:space="preserve"> </w:t>
      </w:r>
      <w:proofErr w:type="spellStart"/>
      <w:r w:rsidR="000505F6" w:rsidRPr="000505F6">
        <w:rPr>
          <w:i/>
          <w:iCs/>
          <w:lang w:val="en-US"/>
        </w:rPr>
        <w:t>pourquoi</w:t>
      </w:r>
      <w:proofErr w:type="spellEnd"/>
      <w:r w:rsidR="000505F6">
        <w:rPr>
          <w:lang w:val="en-US"/>
        </w:rPr>
        <w:t xml:space="preserve"> ‘why’.</w:t>
      </w:r>
    </w:p>
    <w:p w14:paraId="5CE68A48" w14:textId="33259A23" w:rsidR="00A24C80" w:rsidRDefault="00127E5F" w:rsidP="00FA327A">
      <w:pPr>
        <w:rPr>
          <w:lang w:val="en-US"/>
        </w:rPr>
      </w:pPr>
      <w:r w:rsidRPr="008D5594">
        <w:rPr>
          <w:lang w:val="en-US"/>
        </w:rPr>
        <w:t xml:space="preserve">All articles and determiners were translated into their masculine singular form, except for the plural indefinite article </w:t>
      </w:r>
      <w:r w:rsidRPr="00CD42AD">
        <w:rPr>
          <w:i/>
          <w:iCs/>
          <w:lang w:val="en-US"/>
        </w:rPr>
        <w:t>des</w:t>
      </w:r>
      <w:r w:rsidRPr="008D5594">
        <w:rPr>
          <w:lang w:val="en-US"/>
        </w:rPr>
        <w:t xml:space="preserve"> because it is irregular from the singular forms </w:t>
      </w:r>
      <w:r w:rsidRPr="00CD42AD">
        <w:rPr>
          <w:i/>
          <w:iCs/>
          <w:lang w:val="en-US"/>
        </w:rPr>
        <w:t>un</w:t>
      </w:r>
      <w:r w:rsidRPr="008D5594">
        <w:rPr>
          <w:lang w:val="en-US"/>
        </w:rPr>
        <w:t>/</w:t>
      </w:r>
      <w:proofErr w:type="spellStart"/>
      <w:r w:rsidRPr="00CD42AD">
        <w:rPr>
          <w:i/>
          <w:iCs/>
          <w:lang w:val="en-US"/>
        </w:rPr>
        <w:t>une</w:t>
      </w:r>
      <w:proofErr w:type="spellEnd"/>
      <w:r w:rsidR="00CD42AD">
        <w:rPr>
          <w:lang w:val="en-US"/>
        </w:rPr>
        <w:t xml:space="preserve"> ‘a’</w:t>
      </w:r>
      <w:r w:rsidRPr="008D5594">
        <w:rPr>
          <w:lang w:val="en-US"/>
        </w:rPr>
        <w:t xml:space="preserve">. Singular and plural subject personal pronouns were each translated into different lemmas. Irregular forms of verbs were not considered as independent lemmas. Therefore, all forms of all verbs were translated into their infinitive form. One exception was made for the expression </w:t>
      </w:r>
      <w:proofErr w:type="spellStart"/>
      <w:r w:rsidRPr="00CD42AD">
        <w:rPr>
          <w:i/>
          <w:iCs/>
          <w:lang w:val="en-US"/>
        </w:rPr>
        <w:t>allez</w:t>
      </w:r>
      <w:proofErr w:type="spellEnd"/>
      <w:r w:rsidRPr="00CD42AD">
        <w:rPr>
          <w:i/>
          <w:iCs/>
          <w:lang w:val="en-US"/>
        </w:rPr>
        <w:t>!</w:t>
      </w:r>
      <w:r w:rsidR="00CD42AD">
        <w:rPr>
          <w:lang w:val="en-US"/>
        </w:rPr>
        <w:t xml:space="preserve"> ‘</w:t>
      </w:r>
      <w:proofErr w:type="gramStart"/>
      <w:r w:rsidR="00CD42AD">
        <w:rPr>
          <w:lang w:val="en-US"/>
        </w:rPr>
        <w:t>come</w:t>
      </w:r>
      <w:proofErr w:type="gramEnd"/>
      <w:r w:rsidR="00CD42AD">
        <w:rPr>
          <w:lang w:val="en-US"/>
        </w:rPr>
        <w:t xml:space="preserve"> on!’</w:t>
      </w:r>
      <w:r w:rsidRPr="008D5594">
        <w:rPr>
          <w:lang w:val="en-US"/>
        </w:rPr>
        <w:t xml:space="preserve"> which comes from the verb </w:t>
      </w:r>
      <w:proofErr w:type="spellStart"/>
      <w:r w:rsidRPr="00CD42AD">
        <w:rPr>
          <w:i/>
          <w:iCs/>
          <w:lang w:val="en-US"/>
        </w:rPr>
        <w:t>aller</w:t>
      </w:r>
      <w:proofErr w:type="spellEnd"/>
      <w:r w:rsidR="00CD42AD">
        <w:rPr>
          <w:lang w:val="en-US"/>
        </w:rPr>
        <w:t xml:space="preserve"> ‘to go'</w:t>
      </w:r>
      <w:r w:rsidRPr="008D5594">
        <w:rPr>
          <w:lang w:val="en-US"/>
        </w:rPr>
        <w:t xml:space="preserve"> but is used for cheering or encouragement and was translated into an independent lemma. Compound words were counted as one lemma and some very common frozen expressions were also counted as one lemma. No distinction was made between homographs. Suppl. table 2 shows a set of examples for the </w:t>
      </w:r>
      <w:r w:rsidR="008D5594" w:rsidRPr="008D5594">
        <w:rPr>
          <w:lang w:val="en-US"/>
        </w:rPr>
        <w:t>lemmatization</w:t>
      </w:r>
      <w:r w:rsidRPr="008D5594">
        <w:rPr>
          <w:lang w:val="en-US"/>
        </w:rPr>
        <w:t xml:space="preserve"> of children’s produced words</w:t>
      </w:r>
      <w:r w:rsidR="00F83B2B" w:rsidRPr="008D5594">
        <w:rPr>
          <w:lang w:val="en-US"/>
        </w:rPr>
        <w:t xml:space="preserve">, and suppl. table 3 </w:t>
      </w:r>
      <w:r w:rsidR="00434BA8" w:rsidRPr="008D5594">
        <w:rPr>
          <w:lang w:val="en-US"/>
        </w:rPr>
        <w:t>describes the characteristics of our language sample used to measure lexical diversity</w:t>
      </w:r>
      <w:r w:rsidRPr="008D5594">
        <w:rPr>
          <w:lang w:val="en-US"/>
        </w:rPr>
        <w:t>.</w:t>
      </w:r>
    </w:p>
    <w:p w14:paraId="4496FC78" w14:textId="77777777" w:rsidR="000F639C" w:rsidRPr="008D5594" w:rsidRDefault="000F639C" w:rsidP="00FA327A">
      <w:pPr>
        <w:rPr>
          <w:lang w:val="en-US"/>
        </w:rPr>
      </w:pPr>
    </w:p>
    <w:p w14:paraId="13F20AE1" w14:textId="32D2F97A" w:rsidR="00127E5F" w:rsidRPr="008D5594" w:rsidRDefault="00127E5F" w:rsidP="00127E5F">
      <w:pPr>
        <w:jc w:val="center"/>
        <w:rPr>
          <w:lang w:val="en-US"/>
        </w:rPr>
      </w:pPr>
      <w:r w:rsidRPr="008D5594">
        <w:rPr>
          <w:b/>
          <w:bCs/>
          <w:lang w:val="en-US"/>
        </w:rPr>
        <w:t xml:space="preserve">Supplemental table </w:t>
      </w:r>
      <w:r w:rsidR="00580855">
        <w:rPr>
          <w:b/>
          <w:bCs/>
          <w:lang w:val="en-US"/>
        </w:rPr>
        <w:t>3</w:t>
      </w:r>
      <w:r w:rsidRPr="008D5594">
        <w:rPr>
          <w:b/>
          <w:bCs/>
          <w:lang w:val="en-US"/>
        </w:rPr>
        <w:t>.</w:t>
      </w:r>
      <w:r w:rsidRPr="008D5594">
        <w:rPr>
          <w:lang w:val="en-US"/>
        </w:rPr>
        <w:t xml:space="preserve"> </w:t>
      </w:r>
      <w:r w:rsidR="009E735F" w:rsidRPr="008D5594">
        <w:rPr>
          <w:lang w:val="en-US"/>
        </w:rPr>
        <w:t xml:space="preserve">Examples of the </w:t>
      </w:r>
      <w:r w:rsidR="008D5594" w:rsidRPr="008D5594">
        <w:rPr>
          <w:lang w:val="en-US"/>
        </w:rPr>
        <w:t>lemmatization</w:t>
      </w:r>
      <w:r w:rsidR="009E735F" w:rsidRPr="008D5594">
        <w:rPr>
          <w:lang w:val="en-US"/>
        </w:rPr>
        <w:t xml:space="preserve"> of children’s words</w:t>
      </w:r>
    </w:p>
    <w:tbl>
      <w:tblPr>
        <w:tblStyle w:val="Grilledutableau"/>
        <w:tblW w:w="9067" w:type="dxa"/>
        <w:tblLook w:val="04A0" w:firstRow="1" w:lastRow="0" w:firstColumn="1" w:lastColumn="0" w:noHBand="0" w:noVBand="1"/>
      </w:tblPr>
      <w:tblGrid>
        <w:gridCol w:w="2122"/>
        <w:gridCol w:w="2409"/>
        <w:gridCol w:w="2552"/>
        <w:gridCol w:w="1984"/>
      </w:tblGrid>
      <w:tr w:rsidR="00951EB2" w:rsidRPr="008D5594" w14:paraId="27EA77C3" w14:textId="6A6E3A5A" w:rsidTr="00951EB2">
        <w:trPr>
          <w:cantSplit/>
        </w:trPr>
        <w:tc>
          <w:tcPr>
            <w:tcW w:w="2122" w:type="dxa"/>
            <w:tcBorders>
              <w:top w:val="single" w:sz="8" w:space="0" w:color="auto"/>
              <w:bottom w:val="double" w:sz="4" w:space="0" w:color="auto"/>
            </w:tcBorders>
            <w:vAlign w:val="center"/>
          </w:tcPr>
          <w:p w14:paraId="635AEC68" w14:textId="77777777" w:rsidR="00951EB2" w:rsidRPr="008D5594" w:rsidRDefault="00951EB2" w:rsidP="005402A2">
            <w:pPr>
              <w:spacing w:after="120" w:line="276" w:lineRule="auto"/>
              <w:ind w:firstLine="0"/>
              <w:jc w:val="center"/>
              <w:rPr>
                <w:lang w:val="en-US"/>
              </w:rPr>
            </w:pPr>
            <w:r w:rsidRPr="008D5594">
              <w:rPr>
                <w:lang w:val="en-US"/>
              </w:rPr>
              <w:t>Type of word</w:t>
            </w:r>
          </w:p>
        </w:tc>
        <w:tc>
          <w:tcPr>
            <w:tcW w:w="2409" w:type="dxa"/>
            <w:tcBorders>
              <w:top w:val="single" w:sz="8" w:space="0" w:color="auto"/>
              <w:bottom w:val="double" w:sz="4" w:space="0" w:color="auto"/>
            </w:tcBorders>
            <w:vAlign w:val="center"/>
          </w:tcPr>
          <w:p w14:paraId="322C49BE" w14:textId="77777777" w:rsidR="00951EB2" w:rsidRPr="008D5594" w:rsidRDefault="00951EB2" w:rsidP="005402A2">
            <w:pPr>
              <w:spacing w:after="120" w:line="276" w:lineRule="auto"/>
              <w:ind w:firstLine="0"/>
              <w:jc w:val="center"/>
              <w:rPr>
                <w:lang w:val="en-US"/>
              </w:rPr>
            </w:pPr>
            <w:r w:rsidRPr="008D5594">
              <w:rPr>
                <w:lang w:val="en-US"/>
              </w:rPr>
              <w:t>Produced word</w:t>
            </w:r>
          </w:p>
        </w:tc>
        <w:tc>
          <w:tcPr>
            <w:tcW w:w="2552" w:type="dxa"/>
            <w:tcBorders>
              <w:top w:val="single" w:sz="8" w:space="0" w:color="auto"/>
              <w:bottom w:val="double" w:sz="4" w:space="0" w:color="auto"/>
            </w:tcBorders>
            <w:vAlign w:val="center"/>
          </w:tcPr>
          <w:p w14:paraId="6815D071" w14:textId="77777777" w:rsidR="00951EB2" w:rsidRPr="008D5594" w:rsidRDefault="00951EB2" w:rsidP="005402A2">
            <w:pPr>
              <w:spacing w:after="120" w:line="276" w:lineRule="auto"/>
              <w:ind w:firstLine="0"/>
              <w:jc w:val="center"/>
              <w:rPr>
                <w:lang w:val="en-US"/>
              </w:rPr>
            </w:pPr>
            <w:r w:rsidRPr="008D5594">
              <w:rPr>
                <w:lang w:val="en-US"/>
              </w:rPr>
              <w:t>Translated lemma</w:t>
            </w:r>
          </w:p>
        </w:tc>
        <w:tc>
          <w:tcPr>
            <w:tcW w:w="1984" w:type="dxa"/>
            <w:tcBorders>
              <w:top w:val="single" w:sz="8" w:space="0" w:color="auto"/>
              <w:bottom w:val="double" w:sz="4" w:space="0" w:color="auto"/>
            </w:tcBorders>
          </w:tcPr>
          <w:p w14:paraId="21C187A2" w14:textId="5D4A6D2E" w:rsidR="00951EB2" w:rsidRPr="008D5594" w:rsidRDefault="00951EB2" w:rsidP="005402A2">
            <w:pPr>
              <w:spacing w:after="120" w:line="276" w:lineRule="auto"/>
              <w:ind w:firstLine="0"/>
              <w:jc w:val="center"/>
              <w:rPr>
                <w:lang w:val="en-US"/>
              </w:rPr>
            </w:pPr>
            <w:r>
              <w:rPr>
                <w:lang w:val="en-US"/>
              </w:rPr>
              <w:t>English meaning</w:t>
            </w:r>
          </w:p>
        </w:tc>
      </w:tr>
      <w:tr w:rsidR="00951EB2" w:rsidRPr="008D5594" w14:paraId="19C538DE" w14:textId="0640526E" w:rsidTr="00951EB2">
        <w:trPr>
          <w:cantSplit/>
        </w:trPr>
        <w:tc>
          <w:tcPr>
            <w:tcW w:w="2122" w:type="dxa"/>
            <w:tcBorders>
              <w:top w:val="double" w:sz="4" w:space="0" w:color="auto"/>
            </w:tcBorders>
          </w:tcPr>
          <w:p w14:paraId="69013F37" w14:textId="77777777" w:rsidR="00951EB2" w:rsidRPr="008D5594" w:rsidRDefault="00951EB2" w:rsidP="005402A2">
            <w:pPr>
              <w:spacing w:after="120" w:line="276" w:lineRule="auto"/>
              <w:ind w:firstLine="0"/>
              <w:jc w:val="left"/>
              <w:rPr>
                <w:lang w:val="en-US"/>
              </w:rPr>
            </w:pPr>
            <w:r w:rsidRPr="008D5594">
              <w:rPr>
                <w:lang w:val="en-US"/>
              </w:rPr>
              <w:t>Possessive determiner</w:t>
            </w:r>
          </w:p>
        </w:tc>
        <w:tc>
          <w:tcPr>
            <w:tcW w:w="2409" w:type="dxa"/>
            <w:tcBorders>
              <w:top w:val="double" w:sz="4" w:space="0" w:color="auto"/>
            </w:tcBorders>
          </w:tcPr>
          <w:p w14:paraId="6FE316D7" w14:textId="77777777" w:rsidR="00951EB2" w:rsidRPr="008D5594" w:rsidRDefault="00951EB2" w:rsidP="005402A2">
            <w:pPr>
              <w:spacing w:after="120" w:line="276" w:lineRule="auto"/>
              <w:ind w:firstLine="0"/>
              <w:jc w:val="left"/>
              <w:rPr>
                <w:lang w:val="en-US"/>
              </w:rPr>
            </w:pPr>
            <w:proofErr w:type="spellStart"/>
            <w:r w:rsidRPr="008D5594">
              <w:rPr>
                <w:lang w:val="en-US"/>
              </w:rPr>
              <w:t>mon</w:t>
            </w:r>
            <w:proofErr w:type="spellEnd"/>
            <w:r w:rsidRPr="008D5594">
              <w:rPr>
                <w:lang w:val="en-US"/>
              </w:rPr>
              <w:t>/ma/</w:t>
            </w:r>
            <w:proofErr w:type="spellStart"/>
            <w:r w:rsidRPr="008D5594">
              <w:rPr>
                <w:lang w:val="en-US"/>
              </w:rPr>
              <w:t>mes</w:t>
            </w:r>
            <w:proofErr w:type="spellEnd"/>
          </w:p>
        </w:tc>
        <w:tc>
          <w:tcPr>
            <w:tcW w:w="2552" w:type="dxa"/>
            <w:tcBorders>
              <w:top w:val="double" w:sz="4" w:space="0" w:color="auto"/>
            </w:tcBorders>
          </w:tcPr>
          <w:p w14:paraId="75F02B97" w14:textId="77777777" w:rsidR="00951EB2" w:rsidRPr="008D5594" w:rsidRDefault="00951EB2" w:rsidP="005402A2">
            <w:pPr>
              <w:spacing w:after="120" w:line="276" w:lineRule="auto"/>
              <w:ind w:firstLine="0"/>
              <w:jc w:val="left"/>
              <w:rPr>
                <w:lang w:val="en-US"/>
              </w:rPr>
            </w:pPr>
            <w:proofErr w:type="spellStart"/>
            <w:r w:rsidRPr="008D5594">
              <w:rPr>
                <w:lang w:val="en-US"/>
              </w:rPr>
              <w:t>mon</w:t>
            </w:r>
            <w:proofErr w:type="spellEnd"/>
          </w:p>
        </w:tc>
        <w:tc>
          <w:tcPr>
            <w:tcW w:w="1984" w:type="dxa"/>
            <w:tcBorders>
              <w:top w:val="double" w:sz="4" w:space="0" w:color="auto"/>
            </w:tcBorders>
          </w:tcPr>
          <w:p w14:paraId="6CA6E7AD" w14:textId="68A07D65" w:rsidR="00951EB2" w:rsidRPr="008D5594" w:rsidRDefault="00951EB2" w:rsidP="005402A2">
            <w:pPr>
              <w:spacing w:after="120" w:line="276" w:lineRule="auto"/>
              <w:ind w:firstLine="0"/>
              <w:jc w:val="left"/>
              <w:rPr>
                <w:lang w:val="en-US"/>
              </w:rPr>
            </w:pPr>
            <w:r>
              <w:rPr>
                <w:lang w:val="en-US"/>
              </w:rPr>
              <w:t>my</w:t>
            </w:r>
          </w:p>
        </w:tc>
      </w:tr>
      <w:tr w:rsidR="00951EB2" w:rsidRPr="008D5594" w14:paraId="7F7F30CB" w14:textId="31FC3A9B" w:rsidTr="00951EB2">
        <w:trPr>
          <w:cantSplit/>
        </w:trPr>
        <w:tc>
          <w:tcPr>
            <w:tcW w:w="2122" w:type="dxa"/>
          </w:tcPr>
          <w:p w14:paraId="3E235D9D" w14:textId="77777777" w:rsidR="00951EB2" w:rsidRPr="008D5594" w:rsidRDefault="00951EB2" w:rsidP="005402A2">
            <w:pPr>
              <w:spacing w:after="120" w:line="276" w:lineRule="auto"/>
              <w:ind w:firstLine="0"/>
              <w:jc w:val="left"/>
              <w:rPr>
                <w:lang w:val="en-US"/>
              </w:rPr>
            </w:pPr>
            <w:r w:rsidRPr="008D5594">
              <w:rPr>
                <w:lang w:val="en-US"/>
              </w:rPr>
              <w:t>Definite determiner</w:t>
            </w:r>
          </w:p>
        </w:tc>
        <w:tc>
          <w:tcPr>
            <w:tcW w:w="2409" w:type="dxa"/>
          </w:tcPr>
          <w:p w14:paraId="6DCB1604" w14:textId="77777777" w:rsidR="00951EB2" w:rsidRPr="008D5594" w:rsidRDefault="00951EB2" w:rsidP="005402A2">
            <w:pPr>
              <w:spacing w:after="120" w:line="276" w:lineRule="auto"/>
              <w:ind w:firstLine="0"/>
              <w:jc w:val="left"/>
              <w:rPr>
                <w:lang w:val="en-US"/>
              </w:rPr>
            </w:pPr>
            <w:r w:rsidRPr="008D5594">
              <w:rPr>
                <w:lang w:val="en-US"/>
              </w:rPr>
              <w:t>le/la/les</w:t>
            </w:r>
          </w:p>
        </w:tc>
        <w:tc>
          <w:tcPr>
            <w:tcW w:w="2552" w:type="dxa"/>
          </w:tcPr>
          <w:p w14:paraId="23188A52" w14:textId="77777777" w:rsidR="00951EB2" w:rsidRPr="008D5594" w:rsidRDefault="00951EB2" w:rsidP="005402A2">
            <w:pPr>
              <w:spacing w:after="120" w:line="276" w:lineRule="auto"/>
              <w:ind w:firstLine="0"/>
              <w:jc w:val="left"/>
              <w:rPr>
                <w:lang w:val="en-US"/>
              </w:rPr>
            </w:pPr>
            <w:r w:rsidRPr="008D5594">
              <w:rPr>
                <w:lang w:val="en-US"/>
              </w:rPr>
              <w:t>le</w:t>
            </w:r>
          </w:p>
        </w:tc>
        <w:tc>
          <w:tcPr>
            <w:tcW w:w="1984" w:type="dxa"/>
          </w:tcPr>
          <w:p w14:paraId="34610A93" w14:textId="4ECBFF42" w:rsidR="00951EB2" w:rsidRPr="008D5594" w:rsidRDefault="00951EB2" w:rsidP="005402A2">
            <w:pPr>
              <w:spacing w:after="120" w:line="276" w:lineRule="auto"/>
              <w:ind w:firstLine="0"/>
              <w:jc w:val="left"/>
              <w:rPr>
                <w:lang w:val="en-US"/>
              </w:rPr>
            </w:pPr>
            <w:r>
              <w:rPr>
                <w:lang w:val="en-US"/>
              </w:rPr>
              <w:t>the</w:t>
            </w:r>
          </w:p>
        </w:tc>
      </w:tr>
      <w:tr w:rsidR="00951EB2" w:rsidRPr="008D5594" w14:paraId="57EFFA07" w14:textId="3D7F5FBA" w:rsidTr="00951EB2">
        <w:trPr>
          <w:cantSplit/>
        </w:trPr>
        <w:tc>
          <w:tcPr>
            <w:tcW w:w="2122" w:type="dxa"/>
          </w:tcPr>
          <w:p w14:paraId="4D7FE71D" w14:textId="77777777" w:rsidR="00951EB2" w:rsidRPr="008D5594" w:rsidRDefault="00951EB2" w:rsidP="005402A2">
            <w:pPr>
              <w:spacing w:after="120" w:line="276" w:lineRule="auto"/>
              <w:ind w:firstLine="0"/>
              <w:jc w:val="left"/>
              <w:rPr>
                <w:lang w:val="en-US"/>
              </w:rPr>
            </w:pPr>
            <w:r w:rsidRPr="008D5594">
              <w:rPr>
                <w:lang w:val="en-US"/>
              </w:rPr>
              <w:t>Indefinite determiner</w:t>
            </w:r>
          </w:p>
        </w:tc>
        <w:tc>
          <w:tcPr>
            <w:tcW w:w="2409" w:type="dxa"/>
          </w:tcPr>
          <w:p w14:paraId="3ED217AE" w14:textId="77777777" w:rsidR="00951EB2" w:rsidRPr="008D5594" w:rsidRDefault="00951EB2" w:rsidP="005402A2">
            <w:pPr>
              <w:spacing w:after="120" w:line="276" w:lineRule="auto"/>
              <w:ind w:firstLine="0"/>
              <w:jc w:val="left"/>
              <w:rPr>
                <w:lang w:val="en-US"/>
              </w:rPr>
            </w:pPr>
            <w:r w:rsidRPr="008D5594">
              <w:rPr>
                <w:lang w:val="en-US"/>
              </w:rPr>
              <w:t>un/</w:t>
            </w:r>
            <w:proofErr w:type="spellStart"/>
            <w:r w:rsidRPr="008D5594">
              <w:rPr>
                <w:lang w:val="en-US"/>
              </w:rPr>
              <w:t>une</w:t>
            </w:r>
            <w:proofErr w:type="spellEnd"/>
          </w:p>
          <w:p w14:paraId="1CE34761" w14:textId="77777777" w:rsidR="00951EB2" w:rsidRPr="008D5594" w:rsidRDefault="00951EB2" w:rsidP="005402A2">
            <w:pPr>
              <w:spacing w:after="120" w:line="276" w:lineRule="auto"/>
              <w:ind w:firstLine="0"/>
              <w:jc w:val="left"/>
              <w:rPr>
                <w:lang w:val="en-US"/>
              </w:rPr>
            </w:pPr>
            <w:r w:rsidRPr="008D5594">
              <w:rPr>
                <w:lang w:val="en-US"/>
              </w:rPr>
              <w:t>des</w:t>
            </w:r>
          </w:p>
        </w:tc>
        <w:tc>
          <w:tcPr>
            <w:tcW w:w="2552" w:type="dxa"/>
          </w:tcPr>
          <w:p w14:paraId="56360D8F" w14:textId="77777777" w:rsidR="00951EB2" w:rsidRPr="008D5594" w:rsidRDefault="00951EB2" w:rsidP="005402A2">
            <w:pPr>
              <w:spacing w:after="120" w:line="276" w:lineRule="auto"/>
              <w:ind w:firstLine="0"/>
              <w:jc w:val="left"/>
              <w:rPr>
                <w:lang w:val="en-US"/>
              </w:rPr>
            </w:pPr>
            <w:r w:rsidRPr="008D5594">
              <w:rPr>
                <w:lang w:val="en-US"/>
              </w:rPr>
              <w:t>un</w:t>
            </w:r>
          </w:p>
          <w:p w14:paraId="72B2FF10" w14:textId="77777777" w:rsidR="00951EB2" w:rsidRPr="008D5594" w:rsidRDefault="00951EB2" w:rsidP="005402A2">
            <w:pPr>
              <w:spacing w:after="120" w:line="276" w:lineRule="auto"/>
              <w:ind w:firstLine="0"/>
              <w:jc w:val="left"/>
              <w:rPr>
                <w:lang w:val="en-US"/>
              </w:rPr>
            </w:pPr>
            <w:r w:rsidRPr="008D5594">
              <w:rPr>
                <w:lang w:val="en-US"/>
              </w:rPr>
              <w:t>des</w:t>
            </w:r>
          </w:p>
        </w:tc>
        <w:tc>
          <w:tcPr>
            <w:tcW w:w="1984" w:type="dxa"/>
          </w:tcPr>
          <w:p w14:paraId="5A8825EE" w14:textId="030C7054" w:rsidR="00951EB2" w:rsidRPr="008D5594" w:rsidRDefault="00951EB2" w:rsidP="005402A2">
            <w:pPr>
              <w:spacing w:after="120" w:line="276" w:lineRule="auto"/>
              <w:ind w:firstLine="0"/>
              <w:jc w:val="left"/>
              <w:rPr>
                <w:lang w:val="en-US"/>
              </w:rPr>
            </w:pPr>
            <w:r>
              <w:rPr>
                <w:lang w:val="en-US"/>
              </w:rPr>
              <w:t>a</w:t>
            </w:r>
          </w:p>
        </w:tc>
      </w:tr>
      <w:tr w:rsidR="00951EB2" w:rsidRPr="005B1A69" w14:paraId="247BF54D" w14:textId="632574D2" w:rsidTr="00951EB2">
        <w:trPr>
          <w:cantSplit/>
        </w:trPr>
        <w:tc>
          <w:tcPr>
            <w:tcW w:w="2122" w:type="dxa"/>
          </w:tcPr>
          <w:p w14:paraId="2C57CA11" w14:textId="77777777" w:rsidR="00951EB2" w:rsidRPr="008D5594" w:rsidRDefault="00951EB2" w:rsidP="005402A2">
            <w:pPr>
              <w:spacing w:after="120" w:line="276" w:lineRule="auto"/>
              <w:ind w:firstLine="0"/>
              <w:jc w:val="left"/>
              <w:rPr>
                <w:lang w:val="en-US"/>
              </w:rPr>
            </w:pPr>
            <w:r w:rsidRPr="008D5594">
              <w:rPr>
                <w:lang w:val="en-US"/>
              </w:rPr>
              <w:lastRenderedPageBreak/>
              <w:t>Subject personal pronoun</w:t>
            </w:r>
          </w:p>
        </w:tc>
        <w:tc>
          <w:tcPr>
            <w:tcW w:w="2409" w:type="dxa"/>
          </w:tcPr>
          <w:p w14:paraId="3EEFBAC1" w14:textId="77777777" w:rsidR="00951EB2" w:rsidRPr="005B1A69" w:rsidRDefault="00951EB2" w:rsidP="005402A2">
            <w:pPr>
              <w:spacing w:after="120" w:line="276" w:lineRule="auto"/>
              <w:ind w:firstLine="0"/>
              <w:jc w:val="left"/>
            </w:pPr>
            <w:proofErr w:type="gramStart"/>
            <w:r w:rsidRPr="005B1A69">
              <w:t>je</w:t>
            </w:r>
            <w:proofErr w:type="gramEnd"/>
          </w:p>
          <w:p w14:paraId="0DDC4A05" w14:textId="77777777" w:rsidR="00951EB2" w:rsidRPr="005B1A69" w:rsidRDefault="00951EB2" w:rsidP="005402A2">
            <w:pPr>
              <w:spacing w:after="120" w:line="276" w:lineRule="auto"/>
              <w:ind w:firstLine="0"/>
              <w:jc w:val="left"/>
            </w:pPr>
            <w:proofErr w:type="gramStart"/>
            <w:r w:rsidRPr="005B1A69">
              <w:t>il</w:t>
            </w:r>
            <w:proofErr w:type="gramEnd"/>
          </w:p>
          <w:p w14:paraId="5710555E" w14:textId="77777777" w:rsidR="00951EB2" w:rsidRPr="005B1A69" w:rsidRDefault="00951EB2" w:rsidP="005402A2">
            <w:pPr>
              <w:spacing w:after="120" w:line="276" w:lineRule="auto"/>
              <w:ind w:firstLine="0"/>
              <w:jc w:val="left"/>
            </w:pPr>
            <w:proofErr w:type="spellStart"/>
            <w:r w:rsidRPr="008D5594">
              <w:rPr>
                <w:lang w:val="en-US"/>
              </w:rPr>
              <w:t>elles</w:t>
            </w:r>
            <w:proofErr w:type="spellEnd"/>
          </w:p>
        </w:tc>
        <w:tc>
          <w:tcPr>
            <w:tcW w:w="2552" w:type="dxa"/>
          </w:tcPr>
          <w:p w14:paraId="28A7CFCA" w14:textId="77777777" w:rsidR="00951EB2" w:rsidRPr="005B1A69" w:rsidRDefault="00951EB2" w:rsidP="005402A2">
            <w:pPr>
              <w:spacing w:after="120" w:line="276" w:lineRule="auto"/>
              <w:ind w:firstLine="0"/>
              <w:jc w:val="left"/>
            </w:pPr>
            <w:proofErr w:type="gramStart"/>
            <w:r w:rsidRPr="005B1A69">
              <w:t>je</w:t>
            </w:r>
            <w:proofErr w:type="gramEnd"/>
          </w:p>
          <w:p w14:paraId="48DB4DA7" w14:textId="77777777" w:rsidR="00951EB2" w:rsidRPr="005B1A69" w:rsidRDefault="00951EB2" w:rsidP="005402A2">
            <w:pPr>
              <w:spacing w:after="120" w:line="276" w:lineRule="auto"/>
              <w:ind w:firstLine="0"/>
              <w:jc w:val="left"/>
            </w:pPr>
            <w:proofErr w:type="gramStart"/>
            <w:r w:rsidRPr="005B1A69">
              <w:t>il</w:t>
            </w:r>
            <w:proofErr w:type="gramEnd"/>
          </w:p>
          <w:p w14:paraId="203ECE45" w14:textId="77777777" w:rsidR="00951EB2" w:rsidRPr="005B1A69" w:rsidRDefault="00951EB2" w:rsidP="005402A2">
            <w:pPr>
              <w:spacing w:after="120" w:line="276" w:lineRule="auto"/>
              <w:ind w:firstLine="0"/>
              <w:jc w:val="left"/>
            </w:pPr>
            <w:proofErr w:type="spellStart"/>
            <w:r w:rsidRPr="008D5594">
              <w:rPr>
                <w:lang w:val="en-US"/>
              </w:rPr>
              <w:t>elles</w:t>
            </w:r>
            <w:proofErr w:type="spellEnd"/>
          </w:p>
        </w:tc>
        <w:tc>
          <w:tcPr>
            <w:tcW w:w="1984" w:type="dxa"/>
          </w:tcPr>
          <w:p w14:paraId="540658A8" w14:textId="77777777" w:rsidR="00951EB2" w:rsidRDefault="00951EB2" w:rsidP="005402A2">
            <w:pPr>
              <w:spacing w:after="120" w:line="276" w:lineRule="auto"/>
              <w:ind w:firstLine="0"/>
              <w:jc w:val="left"/>
            </w:pPr>
            <w:r>
              <w:t>I</w:t>
            </w:r>
          </w:p>
          <w:p w14:paraId="71E3B6FD" w14:textId="77777777" w:rsidR="00951EB2" w:rsidRDefault="00951EB2" w:rsidP="005402A2">
            <w:pPr>
              <w:spacing w:after="120" w:line="276" w:lineRule="auto"/>
              <w:ind w:firstLine="0"/>
              <w:jc w:val="left"/>
            </w:pPr>
            <w:proofErr w:type="spellStart"/>
            <w:proofErr w:type="gramStart"/>
            <w:r>
              <w:t>he</w:t>
            </w:r>
            <w:proofErr w:type="spellEnd"/>
            <w:proofErr w:type="gramEnd"/>
          </w:p>
          <w:p w14:paraId="2EFF7CB9" w14:textId="2E727BEF" w:rsidR="00951EB2" w:rsidRPr="005B1A69" w:rsidRDefault="00951EB2" w:rsidP="005402A2">
            <w:pPr>
              <w:spacing w:after="120" w:line="276" w:lineRule="auto"/>
              <w:ind w:firstLine="0"/>
              <w:jc w:val="left"/>
            </w:pPr>
            <w:proofErr w:type="spellStart"/>
            <w:proofErr w:type="gramStart"/>
            <w:r>
              <w:t>they</w:t>
            </w:r>
            <w:proofErr w:type="spellEnd"/>
            <w:proofErr w:type="gramEnd"/>
            <w:r w:rsidR="00FB6D80">
              <w:t xml:space="preserve"> (</w:t>
            </w:r>
            <w:proofErr w:type="spellStart"/>
            <w:r w:rsidR="00FB6D80">
              <w:t>feminine</w:t>
            </w:r>
            <w:proofErr w:type="spellEnd"/>
            <w:r w:rsidR="00FB6D80">
              <w:t>)</w:t>
            </w:r>
          </w:p>
        </w:tc>
      </w:tr>
      <w:tr w:rsidR="00951EB2" w:rsidRPr="001A0659" w14:paraId="23282925" w14:textId="60E2E416" w:rsidTr="00951EB2">
        <w:trPr>
          <w:cantSplit/>
        </w:trPr>
        <w:tc>
          <w:tcPr>
            <w:tcW w:w="2122" w:type="dxa"/>
          </w:tcPr>
          <w:p w14:paraId="427E4258" w14:textId="77777777" w:rsidR="00951EB2" w:rsidRPr="008D5594" w:rsidRDefault="00951EB2" w:rsidP="005402A2">
            <w:pPr>
              <w:spacing w:after="120" w:line="276" w:lineRule="auto"/>
              <w:ind w:firstLine="0"/>
              <w:jc w:val="left"/>
              <w:rPr>
                <w:lang w:val="en-US"/>
              </w:rPr>
            </w:pPr>
            <w:r w:rsidRPr="008D5594">
              <w:rPr>
                <w:lang w:val="en-US"/>
              </w:rPr>
              <w:t>Common noun</w:t>
            </w:r>
          </w:p>
        </w:tc>
        <w:tc>
          <w:tcPr>
            <w:tcW w:w="2409" w:type="dxa"/>
          </w:tcPr>
          <w:p w14:paraId="00C40CBA" w14:textId="77777777" w:rsidR="00951EB2" w:rsidRPr="001A0659" w:rsidRDefault="00951EB2" w:rsidP="005402A2">
            <w:pPr>
              <w:spacing w:after="120" w:line="276" w:lineRule="auto"/>
              <w:ind w:firstLine="0"/>
              <w:jc w:val="left"/>
            </w:pPr>
            <w:proofErr w:type="gramStart"/>
            <w:r w:rsidRPr="001A0659">
              <w:t>copines</w:t>
            </w:r>
            <w:proofErr w:type="gramEnd"/>
          </w:p>
          <w:p w14:paraId="7C28FE7A" w14:textId="77777777" w:rsidR="00951EB2" w:rsidRPr="001A0659" w:rsidRDefault="00951EB2" w:rsidP="005402A2">
            <w:pPr>
              <w:spacing w:after="120" w:line="276" w:lineRule="auto"/>
              <w:ind w:firstLine="0"/>
              <w:jc w:val="left"/>
            </w:pPr>
            <w:proofErr w:type="spellStart"/>
            <w:proofErr w:type="gramStart"/>
            <w:r w:rsidRPr="001A0659">
              <w:t>nénéphant</w:t>
            </w:r>
            <w:proofErr w:type="spellEnd"/>
            <w:proofErr w:type="gramEnd"/>
          </w:p>
          <w:p w14:paraId="4BB79664" w14:textId="77777777" w:rsidR="00951EB2" w:rsidRPr="001A0659" w:rsidRDefault="00951EB2" w:rsidP="005402A2">
            <w:pPr>
              <w:spacing w:after="120" w:line="276" w:lineRule="auto"/>
              <w:ind w:firstLine="0"/>
              <w:jc w:val="left"/>
            </w:pPr>
            <w:proofErr w:type="gramStart"/>
            <w:r w:rsidRPr="001A0659">
              <w:t>bateau</w:t>
            </w:r>
            <w:proofErr w:type="gramEnd"/>
          </w:p>
        </w:tc>
        <w:tc>
          <w:tcPr>
            <w:tcW w:w="2552" w:type="dxa"/>
          </w:tcPr>
          <w:p w14:paraId="5D115A4F" w14:textId="77777777" w:rsidR="00951EB2" w:rsidRPr="001A0659" w:rsidRDefault="00951EB2" w:rsidP="005402A2">
            <w:pPr>
              <w:spacing w:after="120" w:line="276" w:lineRule="auto"/>
              <w:ind w:firstLine="0"/>
              <w:jc w:val="left"/>
            </w:pPr>
            <w:proofErr w:type="gramStart"/>
            <w:r w:rsidRPr="001A0659">
              <w:t>copain</w:t>
            </w:r>
            <w:proofErr w:type="gramEnd"/>
          </w:p>
          <w:p w14:paraId="7DC27CAF" w14:textId="77777777" w:rsidR="00951EB2" w:rsidRPr="001A0659" w:rsidRDefault="00951EB2" w:rsidP="005402A2">
            <w:pPr>
              <w:spacing w:after="120" w:line="276" w:lineRule="auto"/>
              <w:ind w:firstLine="0"/>
              <w:jc w:val="left"/>
            </w:pPr>
            <w:proofErr w:type="gramStart"/>
            <w:r w:rsidRPr="001A0659">
              <w:t>éléphant</w:t>
            </w:r>
            <w:proofErr w:type="gramEnd"/>
          </w:p>
          <w:p w14:paraId="29364CAC" w14:textId="77777777" w:rsidR="00951EB2" w:rsidRPr="001A0659" w:rsidRDefault="00951EB2" w:rsidP="005402A2">
            <w:pPr>
              <w:spacing w:after="120" w:line="276" w:lineRule="auto"/>
              <w:ind w:firstLine="0"/>
              <w:jc w:val="left"/>
            </w:pPr>
            <w:proofErr w:type="gramStart"/>
            <w:r w:rsidRPr="001A0659">
              <w:t>bateau</w:t>
            </w:r>
            <w:proofErr w:type="gramEnd"/>
          </w:p>
        </w:tc>
        <w:tc>
          <w:tcPr>
            <w:tcW w:w="1984" w:type="dxa"/>
          </w:tcPr>
          <w:p w14:paraId="2E244B19" w14:textId="77777777" w:rsidR="00951EB2" w:rsidRDefault="00951EB2" w:rsidP="005402A2">
            <w:pPr>
              <w:spacing w:after="120" w:line="276" w:lineRule="auto"/>
              <w:ind w:firstLine="0"/>
              <w:jc w:val="left"/>
            </w:pPr>
            <w:proofErr w:type="spellStart"/>
            <w:proofErr w:type="gramStart"/>
            <w:r>
              <w:t>friend</w:t>
            </w:r>
            <w:proofErr w:type="spellEnd"/>
            <w:proofErr w:type="gramEnd"/>
          </w:p>
          <w:p w14:paraId="1F9F202D" w14:textId="77777777" w:rsidR="00951EB2" w:rsidRDefault="00951EB2" w:rsidP="005402A2">
            <w:pPr>
              <w:spacing w:after="120" w:line="276" w:lineRule="auto"/>
              <w:ind w:firstLine="0"/>
              <w:jc w:val="left"/>
            </w:pPr>
            <w:proofErr w:type="spellStart"/>
            <w:proofErr w:type="gramStart"/>
            <w:r>
              <w:t>elephant</w:t>
            </w:r>
            <w:proofErr w:type="spellEnd"/>
            <w:proofErr w:type="gramEnd"/>
          </w:p>
          <w:p w14:paraId="7B550F1C" w14:textId="6B9454F5" w:rsidR="00951EB2" w:rsidRPr="001A0659" w:rsidRDefault="00951EB2" w:rsidP="005402A2">
            <w:pPr>
              <w:spacing w:after="120" w:line="276" w:lineRule="auto"/>
              <w:ind w:firstLine="0"/>
              <w:jc w:val="left"/>
            </w:pPr>
            <w:proofErr w:type="gramStart"/>
            <w:r>
              <w:t>boat</w:t>
            </w:r>
            <w:proofErr w:type="gramEnd"/>
          </w:p>
        </w:tc>
      </w:tr>
      <w:tr w:rsidR="00951EB2" w:rsidRPr="008D5594" w14:paraId="322334D0" w14:textId="31423E17" w:rsidTr="00951EB2">
        <w:trPr>
          <w:cantSplit/>
        </w:trPr>
        <w:tc>
          <w:tcPr>
            <w:tcW w:w="2122" w:type="dxa"/>
          </w:tcPr>
          <w:p w14:paraId="56BF2EEE" w14:textId="77777777" w:rsidR="00951EB2" w:rsidRPr="008D5594" w:rsidRDefault="00951EB2" w:rsidP="005402A2">
            <w:pPr>
              <w:spacing w:after="120" w:line="276" w:lineRule="auto"/>
              <w:ind w:firstLine="0"/>
              <w:jc w:val="left"/>
              <w:rPr>
                <w:lang w:val="en-US"/>
              </w:rPr>
            </w:pPr>
            <w:r w:rsidRPr="008D5594">
              <w:rPr>
                <w:lang w:val="en-US"/>
              </w:rPr>
              <w:t>Proper noun</w:t>
            </w:r>
          </w:p>
        </w:tc>
        <w:tc>
          <w:tcPr>
            <w:tcW w:w="2409" w:type="dxa"/>
          </w:tcPr>
          <w:p w14:paraId="7F784D07" w14:textId="77777777" w:rsidR="00951EB2" w:rsidRPr="008D5594" w:rsidRDefault="00951EB2" w:rsidP="005402A2">
            <w:pPr>
              <w:spacing w:after="120" w:line="276" w:lineRule="auto"/>
              <w:ind w:firstLine="0"/>
              <w:jc w:val="left"/>
              <w:rPr>
                <w:lang w:val="en-US"/>
              </w:rPr>
            </w:pPr>
            <w:r w:rsidRPr="008D5594">
              <w:rPr>
                <w:lang w:val="en-US"/>
              </w:rPr>
              <w:t xml:space="preserve">monsieur </w:t>
            </w:r>
            <w:proofErr w:type="spellStart"/>
            <w:r w:rsidRPr="008D5594">
              <w:rPr>
                <w:lang w:val="en-US"/>
              </w:rPr>
              <w:t>patate</w:t>
            </w:r>
            <w:proofErr w:type="spellEnd"/>
          </w:p>
          <w:p w14:paraId="45300D50" w14:textId="77777777" w:rsidR="00951EB2" w:rsidRPr="008D5594" w:rsidRDefault="00951EB2" w:rsidP="005402A2">
            <w:pPr>
              <w:spacing w:after="120" w:line="276" w:lineRule="auto"/>
              <w:ind w:firstLine="0"/>
              <w:jc w:val="left"/>
              <w:rPr>
                <w:lang w:val="en-US"/>
              </w:rPr>
            </w:pPr>
            <w:r w:rsidRPr="008D5594">
              <w:rPr>
                <w:lang w:val="en-US"/>
              </w:rPr>
              <w:t>Pauline</w:t>
            </w:r>
          </w:p>
        </w:tc>
        <w:tc>
          <w:tcPr>
            <w:tcW w:w="2552" w:type="dxa"/>
          </w:tcPr>
          <w:p w14:paraId="5F7B94FF" w14:textId="77777777" w:rsidR="00951EB2" w:rsidRPr="008D5594" w:rsidRDefault="00951EB2" w:rsidP="005402A2">
            <w:pPr>
              <w:spacing w:after="120" w:line="276" w:lineRule="auto"/>
              <w:ind w:firstLine="0"/>
              <w:jc w:val="left"/>
              <w:rPr>
                <w:lang w:val="en-US"/>
              </w:rPr>
            </w:pPr>
            <w:r w:rsidRPr="008D5594">
              <w:rPr>
                <w:lang w:val="en-US"/>
              </w:rPr>
              <w:t xml:space="preserve">monsieur </w:t>
            </w:r>
            <w:proofErr w:type="spellStart"/>
            <w:r w:rsidRPr="008D5594">
              <w:rPr>
                <w:lang w:val="en-US"/>
              </w:rPr>
              <w:t>patate</w:t>
            </w:r>
            <w:proofErr w:type="spellEnd"/>
          </w:p>
          <w:p w14:paraId="230FD9CC" w14:textId="77777777" w:rsidR="00951EB2" w:rsidRPr="008D5594" w:rsidRDefault="00951EB2" w:rsidP="005402A2">
            <w:pPr>
              <w:spacing w:after="120" w:line="276" w:lineRule="auto"/>
              <w:ind w:firstLine="0"/>
              <w:jc w:val="left"/>
              <w:rPr>
                <w:lang w:val="en-US"/>
              </w:rPr>
            </w:pPr>
            <w:r w:rsidRPr="008D5594">
              <w:rPr>
                <w:lang w:val="en-US"/>
              </w:rPr>
              <w:t>Pauline</w:t>
            </w:r>
          </w:p>
        </w:tc>
        <w:tc>
          <w:tcPr>
            <w:tcW w:w="1984" w:type="dxa"/>
          </w:tcPr>
          <w:p w14:paraId="2AEE819C" w14:textId="77777777" w:rsidR="00951EB2" w:rsidRDefault="00951EB2" w:rsidP="005402A2">
            <w:pPr>
              <w:spacing w:after="120" w:line="276" w:lineRule="auto"/>
              <w:ind w:firstLine="0"/>
              <w:jc w:val="left"/>
              <w:rPr>
                <w:lang w:val="en-US"/>
              </w:rPr>
            </w:pPr>
            <w:proofErr w:type="spellStart"/>
            <w:r>
              <w:rPr>
                <w:lang w:val="en-US"/>
              </w:rPr>
              <w:t>mr</w:t>
            </w:r>
            <w:proofErr w:type="spellEnd"/>
            <w:r>
              <w:rPr>
                <w:lang w:val="en-US"/>
              </w:rPr>
              <w:t xml:space="preserve"> Potato Head</w:t>
            </w:r>
          </w:p>
          <w:p w14:paraId="5554B92B" w14:textId="25FC7422" w:rsidR="00951EB2" w:rsidRPr="008D5594" w:rsidRDefault="00951EB2" w:rsidP="005402A2">
            <w:pPr>
              <w:spacing w:after="120" w:line="276" w:lineRule="auto"/>
              <w:ind w:firstLine="0"/>
              <w:jc w:val="left"/>
              <w:rPr>
                <w:lang w:val="en-US"/>
              </w:rPr>
            </w:pPr>
            <w:r>
              <w:rPr>
                <w:lang w:val="en-US"/>
              </w:rPr>
              <w:t>Pauline</w:t>
            </w:r>
          </w:p>
        </w:tc>
      </w:tr>
      <w:tr w:rsidR="00951EB2" w:rsidRPr="008D5594" w14:paraId="352736F4" w14:textId="0EB1C2DB" w:rsidTr="00951EB2">
        <w:trPr>
          <w:cantSplit/>
        </w:trPr>
        <w:tc>
          <w:tcPr>
            <w:tcW w:w="2122" w:type="dxa"/>
          </w:tcPr>
          <w:p w14:paraId="0BADD0E7" w14:textId="77777777" w:rsidR="00951EB2" w:rsidRPr="008D5594" w:rsidRDefault="00951EB2" w:rsidP="005402A2">
            <w:pPr>
              <w:spacing w:after="120" w:line="276" w:lineRule="auto"/>
              <w:ind w:firstLine="0"/>
              <w:jc w:val="left"/>
              <w:rPr>
                <w:lang w:val="en-US"/>
              </w:rPr>
            </w:pPr>
            <w:r w:rsidRPr="008D5594">
              <w:rPr>
                <w:lang w:val="en-US"/>
              </w:rPr>
              <w:t>Verb</w:t>
            </w:r>
          </w:p>
        </w:tc>
        <w:tc>
          <w:tcPr>
            <w:tcW w:w="2409" w:type="dxa"/>
          </w:tcPr>
          <w:p w14:paraId="2633F062" w14:textId="77777777" w:rsidR="00951EB2" w:rsidRPr="002775DB" w:rsidRDefault="00951EB2" w:rsidP="005402A2">
            <w:pPr>
              <w:spacing w:after="120" w:line="276" w:lineRule="auto"/>
              <w:ind w:firstLine="0"/>
              <w:jc w:val="left"/>
            </w:pPr>
            <w:proofErr w:type="gramStart"/>
            <w:r w:rsidRPr="005A5540">
              <w:t>ai</w:t>
            </w:r>
            <w:proofErr w:type="gramEnd"/>
            <w:r w:rsidRPr="005A5540">
              <w:t xml:space="preserve"> fini</w:t>
            </w:r>
          </w:p>
          <w:p w14:paraId="31999780" w14:textId="77777777" w:rsidR="00951EB2" w:rsidRPr="005A5540" w:rsidRDefault="00951EB2" w:rsidP="005402A2">
            <w:pPr>
              <w:spacing w:after="120" w:line="276" w:lineRule="auto"/>
              <w:ind w:firstLine="0"/>
              <w:jc w:val="left"/>
            </w:pPr>
            <w:proofErr w:type="gramStart"/>
            <w:r w:rsidRPr="005A5540">
              <w:t>vais</w:t>
            </w:r>
            <w:proofErr w:type="gramEnd"/>
            <w:r w:rsidRPr="005A5540">
              <w:t>/vont/allais</w:t>
            </w:r>
          </w:p>
        </w:tc>
        <w:tc>
          <w:tcPr>
            <w:tcW w:w="2552" w:type="dxa"/>
          </w:tcPr>
          <w:p w14:paraId="6C55D04E" w14:textId="77777777" w:rsidR="00951EB2" w:rsidRPr="008D5594" w:rsidRDefault="00951EB2" w:rsidP="005402A2">
            <w:pPr>
              <w:spacing w:after="120" w:line="276" w:lineRule="auto"/>
              <w:ind w:firstLine="0"/>
              <w:jc w:val="left"/>
              <w:rPr>
                <w:lang w:val="en-US"/>
              </w:rPr>
            </w:pPr>
            <w:proofErr w:type="spellStart"/>
            <w:r w:rsidRPr="008D5594">
              <w:rPr>
                <w:lang w:val="en-US"/>
              </w:rPr>
              <w:t>finir</w:t>
            </w:r>
            <w:proofErr w:type="spellEnd"/>
          </w:p>
          <w:p w14:paraId="33253321" w14:textId="77777777" w:rsidR="00951EB2" w:rsidRPr="008D5594" w:rsidRDefault="00951EB2" w:rsidP="005402A2">
            <w:pPr>
              <w:spacing w:after="120" w:line="276" w:lineRule="auto"/>
              <w:ind w:firstLine="0"/>
              <w:jc w:val="left"/>
              <w:rPr>
                <w:lang w:val="en-US"/>
              </w:rPr>
            </w:pPr>
            <w:proofErr w:type="spellStart"/>
            <w:r w:rsidRPr="008D5594">
              <w:rPr>
                <w:lang w:val="en-US"/>
              </w:rPr>
              <w:t>aller</w:t>
            </w:r>
            <w:proofErr w:type="spellEnd"/>
          </w:p>
        </w:tc>
        <w:tc>
          <w:tcPr>
            <w:tcW w:w="1984" w:type="dxa"/>
          </w:tcPr>
          <w:p w14:paraId="1D9159E0" w14:textId="77777777" w:rsidR="00951EB2" w:rsidRDefault="00951EB2" w:rsidP="005402A2">
            <w:pPr>
              <w:spacing w:after="120" w:line="276" w:lineRule="auto"/>
              <w:ind w:firstLine="0"/>
              <w:jc w:val="left"/>
              <w:rPr>
                <w:lang w:val="en-US"/>
              </w:rPr>
            </w:pPr>
            <w:r>
              <w:rPr>
                <w:lang w:val="en-US"/>
              </w:rPr>
              <w:t>to finish</w:t>
            </w:r>
          </w:p>
          <w:p w14:paraId="548D0A46" w14:textId="4EE7EA59" w:rsidR="00951EB2" w:rsidRPr="008D5594" w:rsidRDefault="00951EB2" w:rsidP="005402A2">
            <w:pPr>
              <w:spacing w:after="120" w:line="276" w:lineRule="auto"/>
              <w:ind w:firstLine="0"/>
              <w:jc w:val="left"/>
              <w:rPr>
                <w:lang w:val="en-US"/>
              </w:rPr>
            </w:pPr>
            <w:r>
              <w:rPr>
                <w:lang w:val="en-US"/>
              </w:rPr>
              <w:t>to go</w:t>
            </w:r>
          </w:p>
        </w:tc>
      </w:tr>
      <w:tr w:rsidR="00951EB2" w:rsidRPr="008D5594" w14:paraId="5A894482" w14:textId="334F3D31" w:rsidTr="00951EB2">
        <w:trPr>
          <w:cantSplit/>
        </w:trPr>
        <w:tc>
          <w:tcPr>
            <w:tcW w:w="2122" w:type="dxa"/>
            <w:tcBorders>
              <w:bottom w:val="single" w:sz="4" w:space="0" w:color="auto"/>
            </w:tcBorders>
          </w:tcPr>
          <w:p w14:paraId="3C7410CC" w14:textId="77777777" w:rsidR="00951EB2" w:rsidRPr="008D5594" w:rsidRDefault="00951EB2" w:rsidP="005402A2">
            <w:pPr>
              <w:spacing w:after="120" w:line="276" w:lineRule="auto"/>
              <w:ind w:firstLine="0"/>
              <w:jc w:val="left"/>
              <w:rPr>
                <w:lang w:val="en-US"/>
              </w:rPr>
            </w:pPr>
            <w:r w:rsidRPr="008D5594">
              <w:rPr>
                <w:lang w:val="en-US"/>
              </w:rPr>
              <w:t>Adjective</w:t>
            </w:r>
          </w:p>
        </w:tc>
        <w:tc>
          <w:tcPr>
            <w:tcW w:w="2409" w:type="dxa"/>
            <w:tcBorders>
              <w:bottom w:val="single" w:sz="4" w:space="0" w:color="auto"/>
            </w:tcBorders>
          </w:tcPr>
          <w:p w14:paraId="4BB53A00" w14:textId="77777777" w:rsidR="00951EB2" w:rsidRPr="008D5594" w:rsidRDefault="00951EB2" w:rsidP="005402A2">
            <w:pPr>
              <w:spacing w:after="120" w:line="276" w:lineRule="auto"/>
              <w:ind w:firstLine="0"/>
              <w:jc w:val="left"/>
              <w:rPr>
                <w:lang w:val="en-US"/>
              </w:rPr>
            </w:pPr>
            <w:proofErr w:type="spellStart"/>
            <w:r w:rsidRPr="008D5594">
              <w:rPr>
                <w:lang w:val="en-US"/>
              </w:rPr>
              <w:t>grande</w:t>
            </w:r>
            <w:proofErr w:type="spellEnd"/>
          </w:p>
        </w:tc>
        <w:tc>
          <w:tcPr>
            <w:tcW w:w="2552" w:type="dxa"/>
            <w:tcBorders>
              <w:bottom w:val="single" w:sz="4" w:space="0" w:color="auto"/>
            </w:tcBorders>
          </w:tcPr>
          <w:p w14:paraId="027EEE51" w14:textId="77777777" w:rsidR="00951EB2" w:rsidRPr="008D5594" w:rsidRDefault="00951EB2" w:rsidP="005402A2">
            <w:pPr>
              <w:spacing w:after="120" w:line="276" w:lineRule="auto"/>
              <w:ind w:firstLine="0"/>
              <w:jc w:val="left"/>
              <w:rPr>
                <w:lang w:val="en-US"/>
              </w:rPr>
            </w:pPr>
            <w:r w:rsidRPr="008D5594">
              <w:rPr>
                <w:lang w:val="en-US"/>
              </w:rPr>
              <w:t>grand</w:t>
            </w:r>
          </w:p>
        </w:tc>
        <w:tc>
          <w:tcPr>
            <w:tcW w:w="1984" w:type="dxa"/>
            <w:tcBorders>
              <w:bottom w:val="single" w:sz="4" w:space="0" w:color="auto"/>
            </w:tcBorders>
          </w:tcPr>
          <w:p w14:paraId="01EB5566" w14:textId="04B19F7F" w:rsidR="00951EB2" w:rsidRPr="008D5594" w:rsidRDefault="00951EB2" w:rsidP="005402A2">
            <w:pPr>
              <w:spacing w:after="120" w:line="276" w:lineRule="auto"/>
              <w:ind w:firstLine="0"/>
              <w:jc w:val="left"/>
              <w:rPr>
                <w:lang w:val="en-US"/>
              </w:rPr>
            </w:pPr>
            <w:r>
              <w:rPr>
                <w:lang w:val="en-US"/>
              </w:rPr>
              <w:t>big</w:t>
            </w:r>
          </w:p>
        </w:tc>
      </w:tr>
      <w:tr w:rsidR="00951EB2" w:rsidRPr="008D5594" w14:paraId="0702B363" w14:textId="3CE4499D" w:rsidTr="00951EB2">
        <w:trPr>
          <w:cantSplit/>
        </w:trPr>
        <w:tc>
          <w:tcPr>
            <w:tcW w:w="2122" w:type="dxa"/>
            <w:tcBorders>
              <w:bottom w:val="single" w:sz="8" w:space="0" w:color="auto"/>
            </w:tcBorders>
          </w:tcPr>
          <w:p w14:paraId="5F161A13" w14:textId="77777777" w:rsidR="00951EB2" w:rsidRPr="008D5594" w:rsidRDefault="00951EB2" w:rsidP="005402A2">
            <w:pPr>
              <w:spacing w:after="120" w:line="276" w:lineRule="auto"/>
              <w:ind w:firstLine="0"/>
              <w:jc w:val="left"/>
              <w:rPr>
                <w:lang w:val="en-US"/>
              </w:rPr>
            </w:pPr>
            <w:r w:rsidRPr="008D5594">
              <w:rPr>
                <w:lang w:val="en-US"/>
              </w:rPr>
              <w:t>Frozen expression</w:t>
            </w:r>
          </w:p>
        </w:tc>
        <w:tc>
          <w:tcPr>
            <w:tcW w:w="2409" w:type="dxa"/>
            <w:tcBorders>
              <w:bottom w:val="single" w:sz="8" w:space="0" w:color="auto"/>
            </w:tcBorders>
          </w:tcPr>
          <w:p w14:paraId="6DF33C7E" w14:textId="77777777" w:rsidR="00951EB2" w:rsidRPr="00962797" w:rsidRDefault="00951EB2" w:rsidP="005402A2">
            <w:pPr>
              <w:spacing w:after="120" w:line="276" w:lineRule="auto"/>
              <w:ind w:firstLine="0"/>
              <w:jc w:val="left"/>
            </w:pPr>
            <w:proofErr w:type="gramStart"/>
            <w:r w:rsidRPr="00962797">
              <w:t>en</w:t>
            </w:r>
            <w:proofErr w:type="gramEnd"/>
            <w:r w:rsidRPr="00962797">
              <w:t xml:space="preserve"> fait</w:t>
            </w:r>
          </w:p>
          <w:p w14:paraId="276495B3" w14:textId="77777777" w:rsidR="00951EB2" w:rsidRPr="00962797" w:rsidRDefault="00951EB2" w:rsidP="005402A2">
            <w:pPr>
              <w:spacing w:after="120" w:line="276" w:lineRule="auto"/>
              <w:ind w:firstLine="0"/>
              <w:jc w:val="left"/>
            </w:pPr>
            <w:proofErr w:type="gramStart"/>
            <w:r w:rsidRPr="00962797">
              <w:t>parce</w:t>
            </w:r>
            <w:proofErr w:type="gramEnd"/>
            <w:r w:rsidRPr="00962797">
              <w:t xml:space="preserve"> que</w:t>
            </w:r>
          </w:p>
          <w:p w14:paraId="58CFCB78" w14:textId="77777777" w:rsidR="00951EB2" w:rsidRPr="00962797" w:rsidRDefault="00951EB2" w:rsidP="005402A2">
            <w:pPr>
              <w:spacing w:after="120" w:line="276" w:lineRule="auto"/>
              <w:ind w:firstLine="0"/>
              <w:jc w:val="left"/>
            </w:pPr>
            <w:proofErr w:type="gramStart"/>
            <w:r w:rsidRPr="00962797">
              <w:t>quelque</w:t>
            </w:r>
            <w:proofErr w:type="gramEnd"/>
            <w:r w:rsidRPr="00962797">
              <w:t xml:space="preserve"> chose</w:t>
            </w:r>
          </w:p>
          <w:p w14:paraId="36BD9376" w14:textId="77777777" w:rsidR="00951EB2" w:rsidRPr="008D5594" w:rsidRDefault="00951EB2" w:rsidP="005402A2">
            <w:pPr>
              <w:spacing w:after="120" w:line="276" w:lineRule="auto"/>
              <w:ind w:firstLine="0"/>
              <w:jc w:val="left"/>
              <w:rPr>
                <w:lang w:val="en-US"/>
              </w:rPr>
            </w:pPr>
            <w:proofErr w:type="spellStart"/>
            <w:r w:rsidRPr="008D5594">
              <w:rPr>
                <w:lang w:val="en-US"/>
              </w:rPr>
              <w:t>quand</w:t>
            </w:r>
            <w:proofErr w:type="spellEnd"/>
            <w:r w:rsidRPr="008D5594">
              <w:rPr>
                <w:lang w:val="en-US"/>
              </w:rPr>
              <w:t xml:space="preserve"> </w:t>
            </w:r>
            <w:proofErr w:type="spellStart"/>
            <w:r w:rsidRPr="008D5594">
              <w:rPr>
                <w:lang w:val="en-US"/>
              </w:rPr>
              <w:t>même</w:t>
            </w:r>
            <w:proofErr w:type="spellEnd"/>
          </w:p>
          <w:p w14:paraId="21CED9AE" w14:textId="77777777" w:rsidR="00951EB2" w:rsidRPr="008D5594" w:rsidRDefault="00951EB2" w:rsidP="005402A2">
            <w:pPr>
              <w:spacing w:after="120" w:line="276" w:lineRule="auto"/>
              <w:ind w:firstLine="0"/>
              <w:jc w:val="left"/>
              <w:rPr>
                <w:lang w:val="en-US"/>
              </w:rPr>
            </w:pPr>
            <w:r w:rsidRPr="008D5594">
              <w:rPr>
                <w:lang w:val="en-US"/>
              </w:rPr>
              <w:t>au revoir</w:t>
            </w:r>
          </w:p>
        </w:tc>
        <w:tc>
          <w:tcPr>
            <w:tcW w:w="2552" w:type="dxa"/>
            <w:tcBorders>
              <w:bottom w:val="single" w:sz="8" w:space="0" w:color="auto"/>
            </w:tcBorders>
          </w:tcPr>
          <w:p w14:paraId="1781AA73" w14:textId="77777777" w:rsidR="00951EB2" w:rsidRPr="00962797" w:rsidRDefault="00951EB2" w:rsidP="005402A2">
            <w:pPr>
              <w:spacing w:after="120" w:line="276" w:lineRule="auto"/>
              <w:ind w:firstLine="0"/>
              <w:jc w:val="left"/>
            </w:pPr>
            <w:proofErr w:type="gramStart"/>
            <w:r w:rsidRPr="00962797">
              <w:t>en</w:t>
            </w:r>
            <w:proofErr w:type="gramEnd"/>
            <w:r w:rsidRPr="00962797">
              <w:t xml:space="preserve"> fait</w:t>
            </w:r>
          </w:p>
          <w:p w14:paraId="6474C721" w14:textId="77777777" w:rsidR="00951EB2" w:rsidRPr="00962797" w:rsidRDefault="00951EB2" w:rsidP="005402A2">
            <w:pPr>
              <w:spacing w:after="120" w:line="276" w:lineRule="auto"/>
              <w:ind w:firstLine="0"/>
              <w:jc w:val="left"/>
            </w:pPr>
            <w:proofErr w:type="gramStart"/>
            <w:r w:rsidRPr="00962797">
              <w:t>parce</w:t>
            </w:r>
            <w:proofErr w:type="gramEnd"/>
            <w:r w:rsidRPr="00962797">
              <w:t xml:space="preserve"> que</w:t>
            </w:r>
          </w:p>
          <w:p w14:paraId="6F083685" w14:textId="77777777" w:rsidR="00951EB2" w:rsidRPr="00962797" w:rsidRDefault="00951EB2" w:rsidP="005402A2">
            <w:pPr>
              <w:spacing w:after="120" w:line="276" w:lineRule="auto"/>
              <w:ind w:firstLine="0"/>
              <w:jc w:val="left"/>
            </w:pPr>
            <w:proofErr w:type="gramStart"/>
            <w:r w:rsidRPr="00962797">
              <w:t>quelque</w:t>
            </w:r>
            <w:proofErr w:type="gramEnd"/>
            <w:r w:rsidRPr="00962797">
              <w:t xml:space="preserve"> chose</w:t>
            </w:r>
          </w:p>
          <w:p w14:paraId="29207DFC" w14:textId="77777777" w:rsidR="00951EB2" w:rsidRPr="008D5594" w:rsidRDefault="00951EB2" w:rsidP="005402A2">
            <w:pPr>
              <w:spacing w:after="120" w:line="276" w:lineRule="auto"/>
              <w:ind w:firstLine="0"/>
              <w:jc w:val="left"/>
              <w:rPr>
                <w:lang w:val="en-US"/>
              </w:rPr>
            </w:pPr>
            <w:proofErr w:type="spellStart"/>
            <w:r w:rsidRPr="008D5594">
              <w:rPr>
                <w:lang w:val="en-US"/>
              </w:rPr>
              <w:t>quand</w:t>
            </w:r>
            <w:proofErr w:type="spellEnd"/>
            <w:r w:rsidRPr="008D5594">
              <w:rPr>
                <w:lang w:val="en-US"/>
              </w:rPr>
              <w:t xml:space="preserve"> </w:t>
            </w:r>
            <w:proofErr w:type="spellStart"/>
            <w:r w:rsidRPr="008D5594">
              <w:rPr>
                <w:lang w:val="en-US"/>
              </w:rPr>
              <w:t>même</w:t>
            </w:r>
            <w:proofErr w:type="spellEnd"/>
          </w:p>
          <w:p w14:paraId="5E8DF527" w14:textId="77777777" w:rsidR="00951EB2" w:rsidRPr="008D5594" w:rsidRDefault="00951EB2" w:rsidP="005402A2">
            <w:pPr>
              <w:spacing w:after="120" w:line="276" w:lineRule="auto"/>
              <w:ind w:firstLine="0"/>
              <w:jc w:val="left"/>
              <w:rPr>
                <w:lang w:val="en-US"/>
              </w:rPr>
            </w:pPr>
            <w:r w:rsidRPr="008D5594">
              <w:rPr>
                <w:lang w:val="en-US"/>
              </w:rPr>
              <w:t>au revoir</w:t>
            </w:r>
          </w:p>
        </w:tc>
        <w:tc>
          <w:tcPr>
            <w:tcW w:w="1984" w:type="dxa"/>
            <w:tcBorders>
              <w:bottom w:val="single" w:sz="8" w:space="0" w:color="auto"/>
            </w:tcBorders>
          </w:tcPr>
          <w:p w14:paraId="14AB2743" w14:textId="77777777" w:rsidR="00951EB2" w:rsidRDefault="00951EB2" w:rsidP="005402A2">
            <w:pPr>
              <w:spacing w:after="120" w:line="276" w:lineRule="auto"/>
              <w:ind w:firstLine="0"/>
              <w:jc w:val="left"/>
              <w:rPr>
                <w:lang w:val="en-US"/>
              </w:rPr>
            </w:pPr>
            <w:r>
              <w:rPr>
                <w:lang w:val="en-US"/>
              </w:rPr>
              <w:t>in fact</w:t>
            </w:r>
          </w:p>
          <w:p w14:paraId="009E9167" w14:textId="77777777" w:rsidR="00951EB2" w:rsidRDefault="00951EB2" w:rsidP="005402A2">
            <w:pPr>
              <w:spacing w:after="120" w:line="276" w:lineRule="auto"/>
              <w:ind w:firstLine="0"/>
              <w:jc w:val="left"/>
              <w:rPr>
                <w:lang w:val="en-US"/>
              </w:rPr>
            </w:pPr>
            <w:r>
              <w:rPr>
                <w:lang w:val="en-US"/>
              </w:rPr>
              <w:t>because</w:t>
            </w:r>
          </w:p>
          <w:p w14:paraId="1B7C35D0" w14:textId="77777777" w:rsidR="00951EB2" w:rsidRDefault="00951EB2" w:rsidP="005402A2">
            <w:pPr>
              <w:spacing w:after="120" w:line="276" w:lineRule="auto"/>
              <w:ind w:firstLine="0"/>
              <w:jc w:val="left"/>
              <w:rPr>
                <w:lang w:val="en-US"/>
              </w:rPr>
            </w:pPr>
            <w:r>
              <w:rPr>
                <w:lang w:val="en-US"/>
              </w:rPr>
              <w:t>something</w:t>
            </w:r>
          </w:p>
          <w:p w14:paraId="1FBD2B91" w14:textId="77777777" w:rsidR="00951EB2" w:rsidRDefault="00696EE8" w:rsidP="005402A2">
            <w:pPr>
              <w:spacing w:after="120" w:line="276" w:lineRule="auto"/>
              <w:ind w:firstLine="0"/>
              <w:jc w:val="left"/>
              <w:rPr>
                <w:lang w:val="en-US"/>
              </w:rPr>
            </w:pPr>
            <w:r>
              <w:rPr>
                <w:lang w:val="en-US"/>
              </w:rPr>
              <w:t>all the same</w:t>
            </w:r>
          </w:p>
          <w:p w14:paraId="1CE8DF0F" w14:textId="72AE890A" w:rsidR="00696EE8" w:rsidRPr="008D5594" w:rsidRDefault="00696EE8" w:rsidP="005402A2">
            <w:pPr>
              <w:spacing w:after="120" w:line="276" w:lineRule="auto"/>
              <w:ind w:firstLine="0"/>
              <w:jc w:val="left"/>
              <w:rPr>
                <w:lang w:val="en-US"/>
              </w:rPr>
            </w:pPr>
            <w:r>
              <w:rPr>
                <w:lang w:val="en-US"/>
              </w:rPr>
              <w:t>goodbye</w:t>
            </w:r>
          </w:p>
        </w:tc>
      </w:tr>
    </w:tbl>
    <w:p w14:paraId="2EED60E5" w14:textId="171B8D33" w:rsidR="008D5594" w:rsidRDefault="008D5594" w:rsidP="00127E5F">
      <w:pPr>
        <w:jc w:val="center"/>
        <w:rPr>
          <w:lang w:val="en-US"/>
        </w:rPr>
      </w:pPr>
    </w:p>
    <w:p w14:paraId="6850F91C" w14:textId="0571A6C7" w:rsidR="001C5A1C" w:rsidRDefault="001C5A1C" w:rsidP="00127E5F">
      <w:pPr>
        <w:jc w:val="center"/>
        <w:rPr>
          <w:lang w:val="en-US"/>
        </w:rPr>
      </w:pPr>
    </w:p>
    <w:p w14:paraId="4C991D1D" w14:textId="00EBE32C" w:rsidR="00434BA8" w:rsidRPr="008D5594" w:rsidRDefault="00434BA8" w:rsidP="00127E5F">
      <w:pPr>
        <w:jc w:val="center"/>
        <w:rPr>
          <w:lang w:val="en-US"/>
        </w:rPr>
      </w:pPr>
      <w:r w:rsidRPr="008D5594">
        <w:rPr>
          <w:b/>
          <w:bCs/>
          <w:lang w:val="en-US"/>
        </w:rPr>
        <w:t xml:space="preserve">Supplemental table </w:t>
      </w:r>
      <w:r w:rsidR="00580855">
        <w:rPr>
          <w:b/>
          <w:bCs/>
          <w:lang w:val="en-US"/>
        </w:rPr>
        <w:t>4</w:t>
      </w:r>
      <w:r w:rsidRPr="008D5594">
        <w:rPr>
          <w:b/>
          <w:bCs/>
          <w:lang w:val="en-US"/>
        </w:rPr>
        <w:t>.</w:t>
      </w:r>
      <w:r w:rsidRPr="008D5594">
        <w:rPr>
          <w:lang w:val="en-US"/>
        </w:rPr>
        <w:t xml:space="preserve"> Lexical diversity. Language sample characteristics</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134"/>
        <w:gridCol w:w="2694"/>
        <w:gridCol w:w="2622"/>
        <w:gridCol w:w="2622"/>
      </w:tblGrid>
      <w:tr w:rsidR="00B72378" w:rsidRPr="008D5594" w14:paraId="7D4EFDDE" w14:textId="77777777" w:rsidTr="00B72378">
        <w:tc>
          <w:tcPr>
            <w:tcW w:w="1134" w:type="dxa"/>
            <w:vMerge w:val="restart"/>
            <w:tcBorders>
              <w:right w:val="single" w:sz="4" w:space="0" w:color="auto"/>
            </w:tcBorders>
            <w:vAlign w:val="bottom"/>
          </w:tcPr>
          <w:p w14:paraId="3AF080B1" w14:textId="77777777" w:rsidR="00B72378" w:rsidRPr="008D5594" w:rsidRDefault="00B72378" w:rsidP="005402A2">
            <w:pPr>
              <w:spacing w:after="120" w:line="276" w:lineRule="auto"/>
              <w:ind w:firstLine="0"/>
              <w:jc w:val="left"/>
              <w:rPr>
                <w:b/>
                <w:bCs/>
                <w:lang w:val="en-US"/>
              </w:rPr>
            </w:pPr>
            <w:r w:rsidRPr="008D5594">
              <w:rPr>
                <w:b/>
                <w:bCs/>
                <w:lang w:val="en-US"/>
              </w:rPr>
              <w:t>Group</w:t>
            </w:r>
          </w:p>
        </w:tc>
        <w:tc>
          <w:tcPr>
            <w:tcW w:w="2694" w:type="dxa"/>
            <w:vMerge w:val="restart"/>
            <w:tcBorders>
              <w:left w:val="single" w:sz="4" w:space="0" w:color="auto"/>
            </w:tcBorders>
            <w:vAlign w:val="bottom"/>
          </w:tcPr>
          <w:p w14:paraId="3785CEFB" w14:textId="77777777" w:rsidR="00B72378" w:rsidRPr="008D5594" w:rsidRDefault="00B72378" w:rsidP="005402A2">
            <w:pPr>
              <w:spacing w:after="120" w:line="276" w:lineRule="auto"/>
              <w:ind w:firstLine="0"/>
              <w:jc w:val="left"/>
              <w:rPr>
                <w:b/>
                <w:bCs/>
                <w:lang w:val="en-US"/>
              </w:rPr>
            </w:pPr>
            <w:r w:rsidRPr="008D5594">
              <w:rPr>
                <w:b/>
                <w:bCs/>
                <w:lang w:val="en-US"/>
              </w:rPr>
              <w:t>Context</w:t>
            </w:r>
          </w:p>
        </w:tc>
        <w:tc>
          <w:tcPr>
            <w:tcW w:w="2622" w:type="dxa"/>
          </w:tcPr>
          <w:p w14:paraId="2362545E" w14:textId="77777777" w:rsidR="00B72378" w:rsidRPr="008D5594" w:rsidRDefault="00B72378" w:rsidP="005402A2">
            <w:pPr>
              <w:spacing w:after="120" w:line="276" w:lineRule="auto"/>
              <w:ind w:firstLine="0"/>
              <w:jc w:val="center"/>
              <w:rPr>
                <w:smallCaps/>
                <w:lang w:val="en-US"/>
              </w:rPr>
            </w:pPr>
            <w:r w:rsidRPr="008D5594">
              <w:rPr>
                <w:smallCaps/>
                <w:lang w:val="en-US"/>
              </w:rPr>
              <w:t>Number of tokens</w:t>
            </w:r>
          </w:p>
        </w:tc>
        <w:tc>
          <w:tcPr>
            <w:tcW w:w="2622" w:type="dxa"/>
          </w:tcPr>
          <w:p w14:paraId="0E4B642E" w14:textId="77777777" w:rsidR="00B72378" w:rsidRPr="008D5594" w:rsidRDefault="00B72378" w:rsidP="005402A2">
            <w:pPr>
              <w:spacing w:after="120" w:line="276" w:lineRule="auto"/>
              <w:ind w:firstLine="0"/>
              <w:jc w:val="center"/>
              <w:rPr>
                <w:smallCaps/>
                <w:lang w:val="en-US"/>
              </w:rPr>
            </w:pPr>
            <w:r w:rsidRPr="008D5594">
              <w:rPr>
                <w:smallCaps/>
                <w:lang w:val="en-US"/>
              </w:rPr>
              <w:t>Number of types</w:t>
            </w:r>
          </w:p>
        </w:tc>
      </w:tr>
      <w:tr w:rsidR="00B72378" w:rsidRPr="008D5594" w14:paraId="078C4D03" w14:textId="77777777" w:rsidTr="00B72378">
        <w:tc>
          <w:tcPr>
            <w:tcW w:w="1134" w:type="dxa"/>
            <w:vMerge/>
            <w:tcBorders>
              <w:bottom w:val="single" w:sz="4" w:space="0" w:color="auto"/>
              <w:right w:val="single" w:sz="4" w:space="0" w:color="auto"/>
            </w:tcBorders>
            <w:vAlign w:val="bottom"/>
          </w:tcPr>
          <w:p w14:paraId="5A6E2096" w14:textId="77777777" w:rsidR="00B72378" w:rsidRPr="008D5594" w:rsidRDefault="00B72378" w:rsidP="005402A2">
            <w:pPr>
              <w:spacing w:after="120" w:line="276" w:lineRule="auto"/>
              <w:ind w:firstLine="0"/>
              <w:jc w:val="left"/>
              <w:rPr>
                <w:lang w:val="en-US"/>
              </w:rPr>
            </w:pPr>
          </w:p>
        </w:tc>
        <w:tc>
          <w:tcPr>
            <w:tcW w:w="2694" w:type="dxa"/>
            <w:vMerge/>
            <w:tcBorders>
              <w:left w:val="single" w:sz="4" w:space="0" w:color="auto"/>
              <w:bottom w:val="single" w:sz="4" w:space="0" w:color="auto"/>
            </w:tcBorders>
            <w:vAlign w:val="bottom"/>
          </w:tcPr>
          <w:p w14:paraId="4DE50CE8" w14:textId="77777777" w:rsidR="00B72378" w:rsidRPr="008D5594" w:rsidRDefault="00B72378" w:rsidP="005402A2">
            <w:pPr>
              <w:spacing w:after="120" w:line="276" w:lineRule="auto"/>
              <w:ind w:firstLine="0"/>
              <w:jc w:val="left"/>
              <w:rPr>
                <w:lang w:val="en-US"/>
              </w:rPr>
            </w:pPr>
          </w:p>
        </w:tc>
        <w:tc>
          <w:tcPr>
            <w:tcW w:w="2622" w:type="dxa"/>
            <w:tcBorders>
              <w:bottom w:val="single" w:sz="4" w:space="0" w:color="auto"/>
            </w:tcBorders>
          </w:tcPr>
          <w:p w14:paraId="672D0821" w14:textId="77777777" w:rsidR="00B72378" w:rsidRPr="008D5594" w:rsidRDefault="00B72378" w:rsidP="005402A2">
            <w:pPr>
              <w:spacing w:after="120" w:line="276" w:lineRule="auto"/>
              <w:ind w:firstLine="0"/>
              <w:jc w:val="center"/>
              <w:rPr>
                <w:lang w:val="en-US"/>
              </w:rPr>
            </w:pPr>
            <w:r w:rsidRPr="008D5594">
              <w:rPr>
                <w:lang w:val="en-US"/>
              </w:rPr>
              <w:t>mean (</w:t>
            </w:r>
            <w:proofErr w:type="spellStart"/>
            <w:r w:rsidRPr="008D5594">
              <w:rPr>
                <w:lang w:val="en-US"/>
              </w:rPr>
              <w:t>sd</w:t>
            </w:r>
            <w:proofErr w:type="spellEnd"/>
            <w:r w:rsidRPr="008D5594">
              <w:rPr>
                <w:lang w:val="en-US"/>
              </w:rPr>
              <w:t>)</w:t>
            </w:r>
          </w:p>
          <w:p w14:paraId="459DD0C0" w14:textId="77777777" w:rsidR="00B72378" w:rsidRPr="008D5594" w:rsidRDefault="00B72378" w:rsidP="005402A2">
            <w:pPr>
              <w:spacing w:after="120" w:line="276" w:lineRule="auto"/>
              <w:ind w:firstLine="0"/>
              <w:jc w:val="center"/>
              <w:rPr>
                <w:lang w:val="en-US"/>
              </w:rPr>
            </w:pPr>
            <w:r w:rsidRPr="008D5594">
              <w:rPr>
                <w:lang w:val="en-US"/>
              </w:rPr>
              <w:t>range</w:t>
            </w:r>
          </w:p>
        </w:tc>
        <w:tc>
          <w:tcPr>
            <w:tcW w:w="2622" w:type="dxa"/>
            <w:tcBorders>
              <w:bottom w:val="single" w:sz="4" w:space="0" w:color="auto"/>
            </w:tcBorders>
          </w:tcPr>
          <w:p w14:paraId="525E2BC4" w14:textId="77777777" w:rsidR="00B72378" w:rsidRPr="008D5594" w:rsidRDefault="00B72378" w:rsidP="005402A2">
            <w:pPr>
              <w:spacing w:after="120" w:line="276" w:lineRule="auto"/>
              <w:ind w:firstLine="0"/>
              <w:jc w:val="center"/>
              <w:rPr>
                <w:lang w:val="en-US"/>
              </w:rPr>
            </w:pPr>
            <w:r w:rsidRPr="008D5594">
              <w:rPr>
                <w:lang w:val="en-US"/>
              </w:rPr>
              <w:t>mean (</w:t>
            </w:r>
            <w:proofErr w:type="spellStart"/>
            <w:r w:rsidRPr="008D5594">
              <w:rPr>
                <w:lang w:val="en-US"/>
              </w:rPr>
              <w:t>sd</w:t>
            </w:r>
            <w:proofErr w:type="spellEnd"/>
            <w:r w:rsidRPr="008D5594">
              <w:rPr>
                <w:lang w:val="en-US"/>
              </w:rPr>
              <w:t>)</w:t>
            </w:r>
          </w:p>
          <w:p w14:paraId="01C1EC21" w14:textId="77777777" w:rsidR="00B72378" w:rsidRPr="008D5594" w:rsidRDefault="00B72378" w:rsidP="005402A2">
            <w:pPr>
              <w:spacing w:after="120" w:line="276" w:lineRule="auto"/>
              <w:ind w:firstLine="0"/>
              <w:jc w:val="center"/>
              <w:rPr>
                <w:lang w:val="en-US"/>
              </w:rPr>
            </w:pPr>
            <w:r w:rsidRPr="008D5594">
              <w:rPr>
                <w:lang w:val="en-US"/>
              </w:rPr>
              <w:t>range</w:t>
            </w:r>
          </w:p>
        </w:tc>
      </w:tr>
      <w:tr w:rsidR="00B72378" w:rsidRPr="008D5594" w14:paraId="556313F7" w14:textId="77777777" w:rsidTr="00B72378">
        <w:tc>
          <w:tcPr>
            <w:tcW w:w="1134" w:type="dxa"/>
            <w:vMerge w:val="restart"/>
            <w:tcBorders>
              <w:bottom w:val="nil"/>
              <w:right w:val="single" w:sz="4" w:space="0" w:color="auto"/>
            </w:tcBorders>
          </w:tcPr>
          <w:p w14:paraId="2C732736" w14:textId="77777777" w:rsidR="00B72378" w:rsidRPr="008D5594" w:rsidRDefault="00B72378" w:rsidP="005402A2">
            <w:pPr>
              <w:spacing w:after="120" w:line="276" w:lineRule="auto"/>
              <w:ind w:firstLine="0"/>
              <w:rPr>
                <w:lang w:val="en-US"/>
              </w:rPr>
            </w:pPr>
            <w:r w:rsidRPr="008D5594">
              <w:rPr>
                <w:lang w:val="en-US"/>
              </w:rPr>
              <w:t>TD</w:t>
            </w:r>
          </w:p>
        </w:tc>
        <w:tc>
          <w:tcPr>
            <w:tcW w:w="2694" w:type="dxa"/>
            <w:tcBorders>
              <w:left w:val="single" w:sz="4" w:space="0" w:color="auto"/>
              <w:bottom w:val="nil"/>
            </w:tcBorders>
          </w:tcPr>
          <w:p w14:paraId="58B41926" w14:textId="77777777" w:rsidR="00B72378" w:rsidRPr="008D5594" w:rsidRDefault="00B72378" w:rsidP="005402A2">
            <w:pPr>
              <w:spacing w:after="120" w:line="276" w:lineRule="auto"/>
              <w:ind w:firstLine="0"/>
              <w:rPr>
                <w:lang w:val="en-US"/>
              </w:rPr>
            </w:pPr>
            <w:r w:rsidRPr="008D5594">
              <w:rPr>
                <w:lang w:val="en-US"/>
              </w:rPr>
              <w:t>ADOS-2</w:t>
            </w:r>
          </w:p>
        </w:tc>
        <w:tc>
          <w:tcPr>
            <w:tcW w:w="2622" w:type="dxa"/>
            <w:tcBorders>
              <w:bottom w:val="nil"/>
            </w:tcBorders>
          </w:tcPr>
          <w:p w14:paraId="1035AFE5" w14:textId="77777777" w:rsidR="00B72378" w:rsidRPr="008D5594" w:rsidRDefault="00B72378" w:rsidP="005402A2">
            <w:pPr>
              <w:spacing w:after="120" w:line="276" w:lineRule="auto"/>
              <w:ind w:firstLine="0"/>
              <w:jc w:val="center"/>
              <w:rPr>
                <w:lang w:val="en-US"/>
              </w:rPr>
            </w:pPr>
            <w:r w:rsidRPr="008D5594">
              <w:rPr>
                <w:lang w:val="en-US"/>
              </w:rPr>
              <w:t>1018.5 (442.81)</w:t>
            </w:r>
          </w:p>
          <w:p w14:paraId="76A9A154" w14:textId="77777777" w:rsidR="00B72378" w:rsidRPr="008D5594" w:rsidRDefault="00B72378" w:rsidP="005402A2">
            <w:pPr>
              <w:spacing w:after="120" w:line="276" w:lineRule="auto"/>
              <w:ind w:firstLine="0"/>
              <w:jc w:val="center"/>
              <w:rPr>
                <w:lang w:val="en-US"/>
              </w:rPr>
            </w:pPr>
            <w:r w:rsidRPr="008D5594">
              <w:rPr>
                <w:lang w:val="en-US"/>
              </w:rPr>
              <w:t>642-2069</w:t>
            </w:r>
          </w:p>
        </w:tc>
        <w:tc>
          <w:tcPr>
            <w:tcW w:w="2622" w:type="dxa"/>
            <w:tcBorders>
              <w:bottom w:val="nil"/>
            </w:tcBorders>
          </w:tcPr>
          <w:p w14:paraId="649F1C1C" w14:textId="77777777" w:rsidR="00B72378" w:rsidRPr="008D5594" w:rsidRDefault="00B72378" w:rsidP="005402A2">
            <w:pPr>
              <w:spacing w:after="120" w:line="276" w:lineRule="auto"/>
              <w:ind w:firstLine="0"/>
              <w:jc w:val="center"/>
              <w:rPr>
                <w:lang w:val="en-US"/>
              </w:rPr>
            </w:pPr>
            <w:r w:rsidRPr="008D5594">
              <w:rPr>
                <w:lang w:val="en-US"/>
              </w:rPr>
              <w:t>205.8 (47.67)</w:t>
            </w:r>
          </w:p>
          <w:p w14:paraId="47063D1B" w14:textId="77777777" w:rsidR="00B72378" w:rsidRPr="008D5594" w:rsidRDefault="00B72378" w:rsidP="005402A2">
            <w:pPr>
              <w:spacing w:after="120" w:line="276" w:lineRule="auto"/>
              <w:ind w:firstLine="0"/>
              <w:jc w:val="center"/>
              <w:rPr>
                <w:lang w:val="en-US"/>
              </w:rPr>
            </w:pPr>
            <w:r w:rsidRPr="008D5594">
              <w:rPr>
                <w:lang w:val="en-US"/>
              </w:rPr>
              <w:t>129-273</w:t>
            </w:r>
          </w:p>
        </w:tc>
      </w:tr>
      <w:tr w:rsidR="00B72378" w:rsidRPr="008D5594" w14:paraId="26EE9091" w14:textId="77777777" w:rsidTr="00B72378">
        <w:tc>
          <w:tcPr>
            <w:tcW w:w="1134" w:type="dxa"/>
            <w:vMerge/>
            <w:tcBorders>
              <w:top w:val="nil"/>
              <w:bottom w:val="nil"/>
              <w:right w:val="single" w:sz="4" w:space="0" w:color="auto"/>
            </w:tcBorders>
          </w:tcPr>
          <w:p w14:paraId="5501DECB" w14:textId="77777777" w:rsidR="00B72378" w:rsidRPr="008D5594" w:rsidRDefault="00B72378" w:rsidP="005402A2">
            <w:pPr>
              <w:spacing w:after="120" w:line="276" w:lineRule="auto"/>
              <w:ind w:firstLine="0"/>
              <w:rPr>
                <w:lang w:val="en-US"/>
              </w:rPr>
            </w:pPr>
          </w:p>
        </w:tc>
        <w:tc>
          <w:tcPr>
            <w:tcW w:w="2694" w:type="dxa"/>
            <w:tcBorders>
              <w:top w:val="nil"/>
              <w:left w:val="single" w:sz="4" w:space="0" w:color="auto"/>
              <w:bottom w:val="nil"/>
            </w:tcBorders>
          </w:tcPr>
          <w:p w14:paraId="43CCF972" w14:textId="77777777" w:rsidR="00B72378" w:rsidRPr="008D5594" w:rsidRDefault="00B72378" w:rsidP="005402A2">
            <w:pPr>
              <w:spacing w:after="120" w:line="276" w:lineRule="auto"/>
              <w:ind w:firstLine="0"/>
              <w:rPr>
                <w:lang w:val="en-US"/>
              </w:rPr>
            </w:pPr>
            <w:r w:rsidRPr="008D5594">
              <w:rPr>
                <w:lang w:val="en-US"/>
              </w:rPr>
              <w:t>Parent-child interaction</w:t>
            </w:r>
          </w:p>
        </w:tc>
        <w:tc>
          <w:tcPr>
            <w:tcW w:w="2622" w:type="dxa"/>
            <w:tcBorders>
              <w:top w:val="nil"/>
              <w:bottom w:val="nil"/>
            </w:tcBorders>
          </w:tcPr>
          <w:p w14:paraId="298A733E" w14:textId="77777777" w:rsidR="00B72378" w:rsidRPr="008D5594" w:rsidRDefault="00B72378" w:rsidP="005402A2">
            <w:pPr>
              <w:spacing w:after="120" w:line="276" w:lineRule="auto"/>
              <w:ind w:firstLine="0"/>
              <w:jc w:val="center"/>
              <w:rPr>
                <w:lang w:val="en-US"/>
              </w:rPr>
            </w:pPr>
            <w:r w:rsidRPr="008D5594">
              <w:rPr>
                <w:lang w:val="en-US"/>
              </w:rPr>
              <w:t>701.6 (462.08)</w:t>
            </w:r>
          </w:p>
          <w:p w14:paraId="3F73C96C" w14:textId="77777777" w:rsidR="00B72378" w:rsidRPr="008D5594" w:rsidRDefault="00B72378" w:rsidP="005402A2">
            <w:pPr>
              <w:spacing w:after="120" w:line="276" w:lineRule="auto"/>
              <w:ind w:firstLine="0"/>
              <w:jc w:val="center"/>
              <w:rPr>
                <w:lang w:val="en-US"/>
              </w:rPr>
            </w:pPr>
            <w:r w:rsidRPr="008D5594">
              <w:rPr>
                <w:lang w:val="en-US"/>
              </w:rPr>
              <w:t>111-1613</w:t>
            </w:r>
          </w:p>
        </w:tc>
        <w:tc>
          <w:tcPr>
            <w:tcW w:w="2622" w:type="dxa"/>
            <w:tcBorders>
              <w:top w:val="nil"/>
              <w:bottom w:val="nil"/>
            </w:tcBorders>
          </w:tcPr>
          <w:p w14:paraId="5802FB0A" w14:textId="77777777" w:rsidR="00B72378" w:rsidRPr="008D5594" w:rsidRDefault="00B72378" w:rsidP="005402A2">
            <w:pPr>
              <w:spacing w:after="120" w:line="276" w:lineRule="auto"/>
              <w:ind w:firstLine="0"/>
              <w:jc w:val="center"/>
              <w:rPr>
                <w:lang w:val="en-US"/>
              </w:rPr>
            </w:pPr>
            <w:r w:rsidRPr="008D5594">
              <w:rPr>
                <w:lang w:val="en-US"/>
              </w:rPr>
              <w:t>151.6 (51.87)</w:t>
            </w:r>
          </w:p>
          <w:p w14:paraId="0565A16D" w14:textId="77777777" w:rsidR="00B72378" w:rsidRPr="008D5594" w:rsidRDefault="00B72378" w:rsidP="005402A2">
            <w:pPr>
              <w:spacing w:after="120" w:line="276" w:lineRule="auto"/>
              <w:ind w:firstLine="0"/>
              <w:jc w:val="center"/>
              <w:rPr>
                <w:lang w:val="en-US"/>
              </w:rPr>
            </w:pPr>
            <w:r w:rsidRPr="008D5594">
              <w:rPr>
                <w:lang w:val="en-US"/>
              </w:rPr>
              <w:t>56-220</w:t>
            </w:r>
          </w:p>
        </w:tc>
      </w:tr>
      <w:tr w:rsidR="00B72378" w:rsidRPr="008D5594" w14:paraId="47F39B33" w14:textId="77777777" w:rsidTr="00B72378">
        <w:tc>
          <w:tcPr>
            <w:tcW w:w="1134" w:type="dxa"/>
            <w:vMerge w:val="restart"/>
            <w:tcBorders>
              <w:top w:val="nil"/>
              <w:bottom w:val="nil"/>
              <w:right w:val="single" w:sz="4" w:space="0" w:color="auto"/>
            </w:tcBorders>
          </w:tcPr>
          <w:p w14:paraId="292CC678" w14:textId="77777777" w:rsidR="00B72378" w:rsidRPr="008D5594" w:rsidRDefault="00B72378" w:rsidP="005402A2">
            <w:pPr>
              <w:spacing w:after="120" w:line="276" w:lineRule="auto"/>
              <w:ind w:firstLine="0"/>
              <w:rPr>
                <w:lang w:val="en-US"/>
              </w:rPr>
            </w:pPr>
            <w:r w:rsidRPr="008D5594">
              <w:rPr>
                <w:lang w:val="en-US"/>
              </w:rPr>
              <w:t>ASD</w:t>
            </w:r>
          </w:p>
        </w:tc>
        <w:tc>
          <w:tcPr>
            <w:tcW w:w="2694" w:type="dxa"/>
            <w:tcBorders>
              <w:top w:val="nil"/>
              <w:left w:val="single" w:sz="4" w:space="0" w:color="auto"/>
              <w:bottom w:val="nil"/>
            </w:tcBorders>
          </w:tcPr>
          <w:p w14:paraId="35C6C17C" w14:textId="77777777" w:rsidR="00B72378" w:rsidRPr="008D5594" w:rsidRDefault="00B72378" w:rsidP="005402A2">
            <w:pPr>
              <w:spacing w:after="120" w:line="276" w:lineRule="auto"/>
              <w:ind w:firstLine="0"/>
              <w:rPr>
                <w:lang w:val="en-US"/>
              </w:rPr>
            </w:pPr>
            <w:r w:rsidRPr="008D5594">
              <w:rPr>
                <w:lang w:val="en-US"/>
              </w:rPr>
              <w:t>ADOS-2</w:t>
            </w:r>
          </w:p>
        </w:tc>
        <w:tc>
          <w:tcPr>
            <w:tcW w:w="2622" w:type="dxa"/>
            <w:tcBorders>
              <w:top w:val="nil"/>
              <w:bottom w:val="nil"/>
            </w:tcBorders>
          </w:tcPr>
          <w:p w14:paraId="24F98E5C" w14:textId="77777777" w:rsidR="00B72378" w:rsidRPr="008D5594" w:rsidRDefault="00B72378" w:rsidP="005402A2">
            <w:pPr>
              <w:spacing w:after="120" w:line="276" w:lineRule="auto"/>
              <w:ind w:firstLine="0"/>
              <w:jc w:val="center"/>
              <w:rPr>
                <w:lang w:val="en-US"/>
              </w:rPr>
            </w:pPr>
            <w:r w:rsidRPr="008D5594">
              <w:rPr>
                <w:lang w:val="en-US"/>
              </w:rPr>
              <w:t>1021 (378.47)</w:t>
            </w:r>
          </w:p>
          <w:p w14:paraId="14D730DF" w14:textId="77777777" w:rsidR="00B72378" w:rsidRPr="008D5594" w:rsidRDefault="00B72378" w:rsidP="005402A2">
            <w:pPr>
              <w:spacing w:after="120" w:line="276" w:lineRule="auto"/>
              <w:ind w:firstLine="0"/>
              <w:jc w:val="center"/>
              <w:rPr>
                <w:lang w:val="en-US"/>
              </w:rPr>
            </w:pPr>
            <w:r w:rsidRPr="008D5594">
              <w:rPr>
                <w:lang w:val="en-US"/>
              </w:rPr>
              <w:t>435-1658</w:t>
            </w:r>
          </w:p>
        </w:tc>
        <w:tc>
          <w:tcPr>
            <w:tcW w:w="2622" w:type="dxa"/>
            <w:tcBorders>
              <w:top w:val="nil"/>
              <w:bottom w:val="nil"/>
            </w:tcBorders>
          </w:tcPr>
          <w:p w14:paraId="1E7A9F80" w14:textId="77777777" w:rsidR="00B72378" w:rsidRPr="008D5594" w:rsidRDefault="00B72378" w:rsidP="005402A2">
            <w:pPr>
              <w:spacing w:after="120" w:line="276" w:lineRule="auto"/>
              <w:ind w:firstLine="0"/>
              <w:jc w:val="center"/>
              <w:rPr>
                <w:lang w:val="en-US"/>
              </w:rPr>
            </w:pPr>
            <w:r w:rsidRPr="008D5594">
              <w:rPr>
                <w:lang w:val="en-US"/>
              </w:rPr>
              <w:t>185.8 (41.45)</w:t>
            </w:r>
          </w:p>
          <w:p w14:paraId="6145A5B9" w14:textId="77777777" w:rsidR="00B72378" w:rsidRPr="008D5594" w:rsidRDefault="00B72378" w:rsidP="005402A2">
            <w:pPr>
              <w:spacing w:after="120" w:line="276" w:lineRule="auto"/>
              <w:ind w:firstLine="0"/>
              <w:jc w:val="center"/>
              <w:rPr>
                <w:lang w:val="en-US"/>
              </w:rPr>
            </w:pPr>
            <w:r w:rsidRPr="008D5594">
              <w:rPr>
                <w:lang w:val="en-US"/>
              </w:rPr>
              <w:t>130-261</w:t>
            </w:r>
          </w:p>
        </w:tc>
      </w:tr>
      <w:tr w:rsidR="00B72378" w:rsidRPr="008D5594" w14:paraId="75E1BFE7" w14:textId="77777777" w:rsidTr="00B72378">
        <w:tc>
          <w:tcPr>
            <w:tcW w:w="1134" w:type="dxa"/>
            <w:vMerge/>
            <w:tcBorders>
              <w:top w:val="nil"/>
              <w:right w:val="single" w:sz="4" w:space="0" w:color="auto"/>
            </w:tcBorders>
          </w:tcPr>
          <w:p w14:paraId="6795CA11" w14:textId="77777777" w:rsidR="00B72378" w:rsidRPr="008D5594" w:rsidRDefault="00B72378" w:rsidP="005402A2">
            <w:pPr>
              <w:spacing w:after="120" w:line="276" w:lineRule="auto"/>
              <w:ind w:firstLine="0"/>
              <w:rPr>
                <w:lang w:val="en-US"/>
              </w:rPr>
            </w:pPr>
          </w:p>
        </w:tc>
        <w:tc>
          <w:tcPr>
            <w:tcW w:w="2694" w:type="dxa"/>
            <w:tcBorders>
              <w:top w:val="nil"/>
              <w:left w:val="single" w:sz="4" w:space="0" w:color="auto"/>
            </w:tcBorders>
          </w:tcPr>
          <w:p w14:paraId="7875E682" w14:textId="77777777" w:rsidR="00B72378" w:rsidRPr="008D5594" w:rsidRDefault="00B72378" w:rsidP="005402A2">
            <w:pPr>
              <w:spacing w:after="120" w:line="276" w:lineRule="auto"/>
              <w:ind w:firstLine="0"/>
              <w:rPr>
                <w:lang w:val="en-US"/>
              </w:rPr>
            </w:pPr>
            <w:r w:rsidRPr="008D5594">
              <w:rPr>
                <w:lang w:val="en-US"/>
              </w:rPr>
              <w:t>Parent-child interaction</w:t>
            </w:r>
          </w:p>
        </w:tc>
        <w:tc>
          <w:tcPr>
            <w:tcW w:w="2622" w:type="dxa"/>
            <w:tcBorders>
              <w:top w:val="nil"/>
            </w:tcBorders>
          </w:tcPr>
          <w:p w14:paraId="5E18FE7D" w14:textId="77777777" w:rsidR="00B72378" w:rsidRPr="008D5594" w:rsidRDefault="00B72378" w:rsidP="005402A2">
            <w:pPr>
              <w:spacing w:after="120" w:line="276" w:lineRule="auto"/>
              <w:ind w:firstLine="0"/>
              <w:jc w:val="center"/>
              <w:rPr>
                <w:lang w:val="en-US"/>
              </w:rPr>
            </w:pPr>
            <w:r w:rsidRPr="008D5594">
              <w:rPr>
                <w:lang w:val="en-US"/>
              </w:rPr>
              <w:t>737.56 (186.79)</w:t>
            </w:r>
          </w:p>
          <w:p w14:paraId="7FE7E596" w14:textId="77777777" w:rsidR="00B72378" w:rsidRPr="008D5594" w:rsidRDefault="00B72378" w:rsidP="005402A2">
            <w:pPr>
              <w:spacing w:after="120" w:line="276" w:lineRule="auto"/>
              <w:ind w:firstLine="0"/>
              <w:jc w:val="center"/>
              <w:rPr>
                <w:lang w:val="en-US"/>
              </w:rPr>
            </w:pPr>
            <w:r w:rsidRPr="008D5594">
              <w:rPr>
                <w:lang w:val="en-US"/>
              </w:rPr>
              <w:t>410-962</w:t>
            </w:r>
          </w:p>
        </w:tc>
        <w:tc>
          <w:tcPr>
            <w:tcW w:w="2622" w:type="dxa"/>
            <w:tcBorders>
              <w:top w:val="nil"/>
            </w:tcBorders>
          </w:tcPr>
          <w:p w14:paraId="7E5FA612" w14:textId="77777777" w:rsidR="00B72378" w:rsidRPr="008D5594" w:rsidRDefault="00B72378" w:rsidP="005402A2">
            <w:pPr>
              <w:spacing w:after="120" w:line="276" w:lineRule="auto"/>
              <w:ind w:firstLine="0"/>
              <w:jc w:val="center"/>
              <w:rPr>
                <w:lang w:val="en-US"/>
              </w:rPr>
            </w:pPr>
            <w:r w:rsidRPr="008D5594">
              <w:rPr>
                <w:lang w:val="en-US"/>
              </w:rPr>
              <w:t>148 (21.48)</w:t>
            </w:r>
          </w:p>
          <w:p w14:paraId="36730709" w14:textId="77777777" w:rsidR="00B72378" w:rsidRPr="008D5594" w:rsidRDefault="00B72378" w:rsidP="005402A2">
            <w:pPr>
              <w:spacing w:after="120" w:line="276" w:lineRule="auto"/>
              <w:ind w:firstLine="0"/>
              <w:jc w:val="center"/>
              <w:rPr>
                <w:lang w:val="en-US"/>
              </w:rPr>
            </w:pPr>
            <w:r w:rsidRPr="008D5594">
              <w:rPr>
                <w:lang w:val="en-US"/>
              </w:rPr>
              <w:t>113-186</w:t>
            </w:r>
          </w:p>
        </w:tc>
      </w:tr>
    </w:tbl>
    <w:p w14:paraId="2CD2BB85" w14:textId="77777777" w:rsidR="00426E7E" w:rsidRDefault="00426E7E" w:rsidP="00426E7E">
      <w:pPr>
        <w:rPr>
          <w:lang w:val="en-US"/>
        </w:rPr>
      </w:pPr>
    </w:p>
    <w:p w14:paraId="1D0CF844" w14:textId="77777777" w:rsidR="001C5A1C" w:rsidRPr="008D5594" w:rsidRDefault="001C5A1C" w:rsidP="001C5A1C">
      <w:pPr>
        <w:rPr>
          <w:i/>
          <w:iCs/>
          <w:lang w:val="en-US"/>
        </w:rPr>
      </w:pPr>
      <w:r w:rsidRPr="008D5594">
        <w:rPr>
          <w:i/>
          <w:iCs/>
          <w:lang w:val="en-US"/>
        </w:rPr>
        <w:lastRenderedPageBreak/>
        <w:t>Coding of French grammatical inflections</w:t>
      </w:r>
    </w:p>
    <w:p w14:paraId="159D1C53" w14:textId="77777777" w:rsidR="001C5A1C" w:rsidRPr="008D5594" w:rsidRDefault="001C5A1C" w:rsidP="001C5A1C">
      <w:pPr>
        <w:rPr>
          <w:lang w:val="en-US"/>
        </w:rPr>
      </w:pPr>
      <w:r w:rsidRPr="008D5594">
        <w:rPr>
          <w:lang w:val="en-US"/>
        </w:rPr>
        <w:t xml:space="preserve">The coding of French grammatical inflections followed conventions established by </w:t>
      </w:r>
      <w:proofErr w:type="spellStart"/>
      <w:r w:rsidRPr="008D5594">
        <w:rPr>
          <w:lang w:val="en-US"/>
        </w:rPr>
        <w:t>Thordardottir</w:t>
      </w:r>
      <w:proofErr w:type="spellEnd"/>
      <w:r w:rsidRPr="008D5594">
        <w:rPr>
          <w:lang w:val="en-US"/>
        </w:rPr>
        <w:t xml:space="preserve"> </w:t>
      </w:r>
      <w:r w:rsidRPr="008D5594">
        <w:rPr>
          <w:lang w:val="en-US"/>
        </w:rPr>
        <w:fldChar w:fldCharType="begin" w:fldLock="1"/>
      </w:r>
      <w:r w:rsidRPr="008D5594">
        <w:rPr>
          <w:lang w:val="en-US"/>
        </w:rPr>
        <w:instrText>ADDIN CSL_CITATION {"citationItems":[{"id":"ITEM-1","itemData":{"DOI":"10.1080/13682820410001729655","ISSN":"1368-2822","PMID":"16195189","abstract":"Background: Although a number of studies have been conducted on normal acquisition in French, systematic methods for analysis of French and normative group data have been lacking. Aims: To develop a systematic method for the analysis of language samples in Quebec French, and to provide preliminary normative data on early lexical and syntactic development in French with a comparison with English. Methods &amp; Procedures: Language samples were collected for groups of monolingual French- and English-speaking children (n=39, age range 21-47 months) with normal language development. Coding conventions for French were developed based on similar principles as English SALT conventions. However, due to structural differences between the languages, coding of inflectional morphology was considerably more complex in French than in English. Outcomes &amp; Results: The French procedure provided developmentally sensitive measures of lexical and syntactic development, including mean length of utterance in morphemes and in words, and number of different words, and should be an important addition to the assessment procedures available for French. Cross-linguistic similarities and differences were noted in the language sample measures. Although the same elicitation context was used in the English and the French language samples, and the analysis methods were designed to rest on similar principles across languages, systematic differences emerged such that the French-speaking children exhibited a higher mean length of utterance, but smaller vocabulary sizes. Differences were also noted in error patterns, with much lower error rates occurring in samples of the French-speaking children. Conclusions: The findings have important implications for language assessment involving cross-linguistic comparisons, such as occurs in the assessment of bilingual children, and in the matching of participants in cross-linguistic studies. Given differences in the mean length of utterance and vocabulary scores across the languages, the finding of the same mean length of utterance or vocabulary obtained in the two languages for a given bilingual child or for monolingual speakers of the two languages does not imply equivalent levels of language development in the two languages. © 2005 Royal College of Speech &amp; Language Therapists.","author":[{"dropping-particle":"","family":"Thordardottir","given":"Elin T.","non-dropping-particle":"","parse-names":false,"suffix":""}],"container-title":"International journal of language &amp; communication disorders","id":"ITEM-1","issue":"3","issued":{"date-parts":[["2005","7"]]},"page":"243-278","publisher":"Int J Lang Commun Disord","title":"Early lexical and syntactic development in Quebec French and English: implications for cross-linguistic and bilingual assessment","type":"article-journal","volume":"40"},"label":"issue","suppress-author":1,"uris":["http://www.mendeley.com/documents/?uuid=9d982a23-16de-3974-86af-1202382c2789"]}],"mendeley":{"formattedCitation":"(2005)","plainTextFormattedCitation":"(2005)","previouslyFormattedCitation":"(2005)"},"properties":{"noteIndex":0},"schema":"https://github.com/citation-style-language/schema/raw/master/csl-citation.json"}</w:instrText>
      </w:r>
      <w:r w:rsidRPr="008D5594">
        <w:rPr>
          <w:lang w:val="en-US"/>
        </w:rPr>
        <w:fldChar w:fldCharType="separate"/>
      </w:r>
      <w:r w:rsidRPr="008D5594">
        <w:rPr>
          <w:noProof/>
          <w:lang w:val="en-US"/>
        </w:rPr>
        <w:t>(2005)</w:t>
      </w:r>
      <w:r w:rsidRPr="008D5594">
        <w:rPr>
          <w:lang w:val="en-US"/>
        </w:rPr>
        <w:fldChar w:fldCharType="end"/>
      </w:r>
      <w:r w:rsidRPr="008D5594">
        <w:rPr>
          <w:lang w:val="en-US"/>
        </w:rPr>
        <w:t xml:space="preserve">, with slight adaptations. Utterance segmentation did not follow </w:t>
      </w:r>
      <w:proofErr w:type="spellStart"/>
      <w:r w:rsidRPr="008D5594">
        <w:rPr>
          <w:lang w:val="en-US"/>
        </w:rPr>
        <w:t>Thordardottir’s</w:t>
      </w:r>
      <w:proofErr w:type="spellEnd"/>
      <w:r w:rsidRPr="008D5594">
        <w:rPr>
          <w:lang w:val="en-US"/>
        </w:rPr>
        <w:t xml:space="preserve"> conventions </w:t>
      </w:r>
      <w:r w:rsidRPr="008D5594">
        <w:rPr>
          <w:lang w:val="en-US"/>
        </w:rPr>
        <w:fldChar w:fldCharType="begin" w:fldLock="1"/>
      </w:r>
      <w:r w:rsidRPr="008D5594">
        <w:rPr>
          <w:lang w:val="en-US"/>
        </w:rPr>
        <w:instrText>ADDIN CSL_CITATION {"citationItems":[{"id":"ITEM-1","itemData":{"DOI":"10.1080/13682820410001729655","ISSN":"1368-2822","PMID":"16195189","abstract":"Background: Although a number of studies have been conducted on normal acquisition in French, systematic methods for analysis of French and normative group data have been lacking. Aims: To develop a systematic method for the analysis of language samples in Quebec French, and to provide preliminary normative data on early lexical and syntactic development in French with a comparison with English. Methods &amp; Procedures: Language samples were collected for groups of monolingual French- and English-speaking children (n=39, age range 21-47 months) with normal language development. Coding conventions for French were developed based on similar principles as English SALT conventions. However, due to structural differences between the languages, coding of inflectional morphology was considerably more complex in French than in English. Outcomes &amp; Results: The French procedure provided developmentally sensitive measures of lexical and syntactic development, including mean length of utterance in morphemes and in words, and number of different words, and should be an important addition to the assessment procedures available for French. Cross-linguistic similarities and differences were noted in the language sample measures. Although the same elicitation context was used in the English and the French language samples, and the analysis methods were designed to rest on similar principles across languages, systematic differences emerged such that the French-speaking children exhibited a higher mean length of utterance, but smaller vocabulary sizes. Differences were also noted in error patterns, with much lower error rates occurring in samples of the French-speaking children. Conclusions: The findings have important implications for language assessment involving cross-linguistic comparisons, such as occurs in the assessment of bilingual children, and in the matching of participants in cross-linguistic studies. Given differences in the mean length of utterance and vocabulary scores across the languages, the finding of the same mean length of utterance or vocabulary obtained in the two languages for a given bilingual child or for monolingual speakers of the two languages does not imply equivalent levels of language development in the two languages. © 2005 Royal College of Speech &amp; Language Therapists.","author":[{"dropping-particle":"","family":"Thordardottir","given":"Elin T.","non-dropping-particle":"","parse-names":false,"suffix":""}],"container-title":"International journal of language &amp; communication disorders","id":"ITEM-1","issue":"3","issued":{"date-parts":[["2005","7"]]},"page":"243-278","publisher":"Int J Lang Commun Disord","title":"Early lexical and syntactic development in Quebec French and English: implications for cross-linguistic and bilingual assessment","type":"article-journal","volume":"40"},"label":"issue","suppress-author":1,"uris":["http://www.mendeley.com/documents/?uuid=9d982a23-16de-3974-86af-1202382c2789"]}],"mendeley":{"formattedCitation":"(2005)","plainTextFormattedCitation":"(2005)","previouslyFormattedCitation":"(2005)"},"properties":{"noteIndex":0},"schema":"https://github.com/citation-style-language/schema/raw/master/csl-citation.json"}</w:instrText>
      </w:r>
      <w:r w:rsidRPr="008D5594">
        <w:rPr>
          <w:lang w:val="en-US"/>
        </w:rPr>
        <w:fldChar w:fldCharType="separate"/>
      </w:r>
      <w:r w:rsidRPr="008D5594">
        <w:rPr>
          <w:noProof/>
          <w:lang w:val="en-US"/>
        </w:rPr>
        <w:t>(2005)</w:t>
      </w:r>
      <w:r w:rsidRPr="008D5594">
        <w:rPr>
          <w:lang w:val="en-US"/>
        </w:rPr>
        <w:fldChar w:fldCharType="end"/>
      </w:r>
      <w:r w:rsidRPr="008D5594">
        <w:rPr>
          <w:lang w:val="en-US"/>
        </w:rPr>
        <w:t xml:space="preserve"> (i.e., following intonation contours and grammatical completeness or a pause greater than 400 </w:t>
      </w:r>
      <w:proofErr w:type="spellStart"/>
      <w:r w:rsidRPr="008D5594">
        <w:rPr>
          <w:lang w:val="en-US"/>
        </w:rPr>
        <w:t>ms</w:t>
      </w:r>
      <w:proofErr w:type="spellEnd"/>
      <w:r w:rsidRPr="008D5594">
        <w:rPr>
          <w:lang w:val="en-US"/>
        </w:rPr>
        <w:t xml:space="preserve">), but followed </w:t>
      </w:r>
      <w:r>
        <w:rPr>
          <w:lang w:val="en-US"/>
        </w:rPr>
        <w:t>a</w:t>
      </w:r>
      <w:r w:rsidRPr="008D5594">
        <w:rPr>
          <w:lang w:val="en-US"/>
        </w:rPr>
        <w:t xml:space="preserve"> 250-ms pause rule. All false starts, interruptions, or unintelligible utterances were excluded. Single-word utterances were included in the analysis if they were not abandoned utterances (e.g., </w:t>
      </w:r>
      <w:proofErr w:type="spellStart"/>
      <w:r w:rsidRPr="00F971A5">
        <w:rPr>
          <w:i/>
          <w:iCs/>
          <w:lang w:val="en-US"/>
        </w:rPr>
        <w:t>oui</w:t>
      </w:r>
      <w:proofErr w:type="spellEnd"/>
      <w:r>
        <w:rPr>
          <w:lang w:val="en-US"/>
        </w:rPr>
        <w:t xml:space="preserve"> ‘yes’</w:t>
      </w:r>
      <w:r w:rsidRPr="008D5594">
        <w:rPr>
          <w:lang w:val="en-US"/>
        </w:rPr>
        <w:t xml:space="preserve">, </w:t>
      </w:r>
      <w:r w:rsidRPr="00F971A5">
        <w:rPr>
          <w:i/>
          <w:iCs/>
          <w:lang w:val="en-US"/>
        </w:rPr>
        <w:t>non</w:t>
      </w:r>
      <w:r>
        <w:rPr>
          <w:lang w:val="en-US"/>
        </w:rPr>
        <w:t xml:space="preserve"> ‘</w:t>
      </w:r>
      <w:r w:rsidRPr="008D5594">
        <w:rPr>
          <w:lang w:val="en-US"/>
        </w:rPr>
        <w:t>no</w:t>
      </w:r>
      <w:r>
        <w:rPr>
          <w:lang w:val="en-US"/>
        </w:rPr>
        <w:t>’</w:t>
      </w:r>
      <w:r w:rsidRPr="008D5594">
        <w:rPr>
          <w:lang w:val="en-US"/>
        </w:rPr>
        <w:t>, single-word answers to a question). The first 110 complete, intelligible, clear utterances of each child in each context were coded for grammatical inflections based on the orthographic transcriptions of the children’s utterances.</w:t>
      </w:r>
    </w:p>
    <w:p w14:paraId="47546AE7" w14:textId="77777777" w:rsidR="001C5A1C" w:rsidRPr="008D5594" w:rsidRDefault="001C5A1C" w:rsidP="001C5A1C">
      <w:pPr>
        <w:rPr>
          <w:lang w:val="en-US"/>
        </w:rPr>
      </w:pPr>
      <w:r w:rsidRPr="008D5594">
        <w:rPr>
          <w:lang w:val="en-US"/>
        </w:rPr>
        <w:t xml:space="preserve">Following the coding conventions established by </w:t>
      </w:r>
      <w:proofErr w:type="spellStart"/>
      <w:r w:rsidRPr="008D5594">
        <w:rPr>
          <w:lang w:val="en-US"/>
        </w:rPr>
        <w:t>Thordardottir</w:t>
      </w:r>
      <w:proofErr w:type="spellEnd"/>
      <w:r w:rsidRPr="008D5594">
        <w:rPr>
          <w:lang w:val="en-US"/>
        </w:rPr>
        <w:t xml:space="preserve"> </w:t>
      </w:r>
      <w:r w:rsidRPr="008D5594">
        <w:rPr>
          <w:lang w:val="en-US"/>
        </w:rPr>
        <w:fldChar w:fldCharType="begin" w:fldLock="1"/>
      </w:r>
      <w:r w:rsidRPr="008D5594">
        <w:rPr>
          <w:lang w:val="en-US"/>
        </w:rPr>
        <w:instrText>ADDIN CSL_CITATION {"citationItems":[{"id":"ITEM-1","itemData":{"DOI":"10.1080/13682820410001729655","ISSN":"1368-2822","PMID":"16195189","abstract":"Background: Although a number of studies have been conducted on normal acquisition in French, systematic methods for analysis of French and normative group data have been lacking. Aims: To develop a systematic method for the analysis of language samples in Quebec French, and to provide preliminary normative data on early lexical and syntactic development in French with a comparison with English. Methods &amp; Procedures: Language samples were collected for groups of monolingual French- and English-speaking children (n=39, age range 21-47 months) with normal language development. Coding conventions for French were developed based on similar principles as English SALT conventions. However, due to structural differences between the languages, coding of inflectional morphology was considerably more complex in French than in English. Outcomes &amp; Results: The French procedure provided developmentally sensitive measures of lexical and syntactic development, including mean length of utterance in morphemes and in words, and number of different words, and should be an important addition to the assessment procedures available for French. Cross-linguistic similarities and differences were noted in the language sample measures. Although the same elicitation context was used in the English and the French language samples, and the analysis methods were designed to rest on similar principles across languages, systematic differences emerged such that the French-speaking children exhibited a higher mean length of utterance, but smaller vocabulary sizes. Differences were also noted in error patterns, with much lower error rates occurring in samples of the French-speaking children. Conclusions: The findings have important implications for language assessment involving cross-linguistic comparisons, such as occurs in the assessment of bilingual children, and in the matching of participants in cross-linguistic studies. Given differences in the mean length of utterance and vocabulary scores across the languages, the finding of the same mean length of utterance or vocabulary obtained in the two languages for a given bilingual child or for monolingual speakers of the two languages does not imply equivalent levels of language development in the two languages. © 2005 Royal College of Speech &amp; Language Therapists.","author":[{"dropping-particle":"","family":"Thordardottir","given":"Elin T.","non-dropping-particle":"","parse-names":false,"suffix":""}],"container-title":"International journal of language &amp; communication disorders","id":"ITEM-1","issue":"3","issued":{"date-parts":[["2005","7"]]},"page":"243-278","publisher":"Int J Lang Commun Disord","title":"Early lexical and syntactic development in Quebec French and English: implications for cross-linguistic and bilingual assessment","type":"article-journal","volume":"40"},"label":"issue","suppress-author":1,"uris":["http://www.mendeley.com/documents/?uuid=9d982a23-16de-3974-86af-1202382c2789"]}],"mendeley":{"formattedCitation":"(2005)","plainTextFormattedCitation":"(2005)","previouslyFormattedCitation":"(2005)"},"properties":{"noteIndex":0},"schema":"https://github.com/citation-style-language/schema/raw/master/csl-citation.json"}</w:instrText>
      </w:r>
      <w:r w:rsidRPr="008D5594">
        <w:rPr>
          <w:lang w:val="en-US"/>
        </w:rPr>
        <w:fldChar w:fldCharType="separate"/>
      </w:r>
      <w:r w:rsidRPr="008D5594">
        <w:rPr>
          <w:noProof/>
          <w:lang w:val="en-US"/>
        </w:rPr>
        <w:t>(2005)</w:t>
      </w:r>
      <w:r w:rsidRPr="008D5594">
        <w:rPr>
          <w:lang w:val="en-US"/>
        </w:rPr>
        <w:fldChar w:fldCharType="end"/>
      </w:r>
      <w:r w:rsidRPr="008D5594">
        <w:rPr>
          <w:lang w:val="en-US"/>
        </w:rPr>
        <w:t>, free morphemes were separated by a space and bound morphemes were separated from the word they were attached to by a slash (</w:t>
      </w:r>
      <w:r>
        <w:rPr>
          <w:lang w:val="en-US"/>
        </w:rPr>
        <w:t>“</w:t>
      </w:r>
      <w:r w:rsidRPr="008D5594">
        <w:rPr>
          <w:lang w:val="en-US"/>
        </w:rPr>
        <w:t>/</w:t>
      </w:r>
      <w:r>
        <w:rPr>
          <w:lang w:val="en-US"/>
        </w:rPr>
        <w:t>”</w:t>
      </w:r>
      <w:r w:rsidRPr="008D5594">
        <w:rPr>
          <w:lang w:val="en-US"/>
        </w:rPr>
        <w:t xml:space="preserve">). Words were transcribed into lemmas (i.e., the infinitive form for verbs, the singular form for nouns, the masculine singular form for adjectives and pronouns). Multiword expressions were counted as one word. Erroneous inflections were not coded, except if they followed typical overgeneralization rules (e.g., </w:t>
      </w:r>
      <w:r w:rsidRPr="00F971A5">
        <w:rPr>
          <w:i/>
          <w:iCs/>
          <w:lang w:val="en-US"/>
        </w:rPr>
        <w:t xml:space="preserve">je </w:t>
      </w:r>
      <w:proofErr w:type="spellStart"/>
      <w:r w:rsidRPr="00F971A5">
        <w:rPr>
          <w:i/>
          <w:iCs/>
          <w:lang w:val="en-US"/>
        </w:rPr>
        <w:t>prendais</w:t>
      </w:r>
      <w:proofErr w:type="spellEnd"/>
      <w:r w:rsidRPr="008D5594">
        <w:rPr>
          <w:lang w:val="en-US"/>
        </w:rPr>
        <w:t xml:space="preserve"> instead of </w:t>
      </w:r>
      <w:r w:rsidRPr="00F971A5">
        <w:rPr>
          <w:i/>
          <w:iCs/>
          <w:lang w:val="en-US"/>
        </w:rPr>
        <w:t xml:space="preserve">je </w:t>
      </w:r>
      <w:proofErr w:type="spellStart"/>
      <w:r w:rsidRPr="00F971A5">
        <w:rPr>
          <w:i/>
          <w:iCs/>
          <w:lang w:val="en-US"/>
        </w:rPr>
        <w:t>prenais</w:t>
      </w:r>
      <w:proofErr w:type="spellEnd"/>
      <w:r>
        <w:rPr>
          <w:lang w:val="en-US"/>
        </w:rPr>
        <w:t xml:space="preserve"> ‘I was taking’</w:t>
      </w:r>
      <w:r w:rsidRPr="008D5594">
        <w:rPr>
          <w:lang w:val="en-US"/>
        </w:rPr>
        <w:t xml:space="preserve">). Verbs were coded for mood (if different than indicative), tense (if different than present) and person. Nouns were coded for plural but not singular and were not coded for gender either. Articles were counted as single free morphemes and were not coded for plural or gender agreement because they were viewed as forming part of the noun inflection. Adjectives and past participle of verbs were coded for gender and number agreement with their referents regardless of audibility (marks of gender and number are often not pronounced in French) because they must agree with the noun they modify or their referent, respectively. Singular possessive adjectives were coded for gender agreement with their referent and plural possessive adjectives were coded for number but not gender. Personal pronouns were each coded as </w:t>
      </w:r>
      <w:r w:rsidRPr="008D5594">
        <w:rPr>
          <w:lang w:val="en-US"/>
        </w:rPr>
        <w:lastRenderedPageBreak/>
        <w:t xml:space="preserve">different </w:t>
      </w:r>
      <w:proofErr w:type="gramStart"/>
      <w:r w:rsidRPr="008D5594">
        <w:rPr>
          <w:lang w:val="en-US"/>
        </w:rPr>
        <w:t>words</w:t>
      </w:r>
      <w:proofErr w:type="gramEnd"/>
      <w:r w:rsidRPr="008D5594">
        <w:rPr>
          <w:lang w:val="en-US"/>
        </w:rPr>
        <w:t>. Clitic pronouns were coded for gender and number. When the pronoun only had one form for both the masculine and the feminine in the plural, the plural form was only coded for number (as for possessive adjectives).</w:t>
      </w:r>
    </w:p>
    <w:p w14:paraId="0C95F617" w14:textId="72E70875" w:rsidR="001C5A1C" w:rsidRPr="008D5594" w:rsidRDefault="001C5A1C" w:rsidP="001C5A1C">
      <w:pPr>
        <w:rPr>
          <w:lang w:val="en-US"/>
        </w:rPr>
      </w:pPr>
      <w:r w:rsidRPr="008D5594">
        <w:rPr>
          <w:lang w:val="en-US"/>
        </w:rPr>
        <w:t xml:space="preserve">Unlike what is stated in </w:t>
      </w:r>
      <w:proofErr w:type="spellStart"/>
      <w:r w:rsidRPr="008D5594">
        <w:rPr>
          <w:lang w:val="en-US"/>
        </w:rPr>
        <w:t>Thordardottir’s</w:t>
      </w:r>
      <w:proofErr w:type="spellEnd"/>
      <w:r w:rsidRPr="008D5594">
        <w:rPr>
          <w:lang w:val="en-US"/>
        </w:rPr>
        <w:t xml:space="preserve"> conventions </w:t>
      </w:r>
      <w:r w:rsidRPr="008D5594">
        <w:rPr>
          <w:lang w:val="en-US"/>
        </w:rPr>
        <w:fldChar w:fldCharType="begin" w:fldLock="1"/>
      </w:r>
      <w:r w:rsidR="00DD4D23">
        <w:rPr>
          <w:lang w:val="en-US"/>
        </w:rPr>
        <w:instrText>ADDIN CSL_CITATION {"citationItems":[{"id":"ITEM-1","itemData":{"DOI":"10.1080/13682820410001729655","ISSN":"1368-2822","PMID":"16195189","abstract":"Background: Although a number of studies have been conducted on normal acquisition in French, systematic methods for analysis of French and normative group data have been lacking. Aims: To develop a systematic method for the analysis of language samples in Quebec French, and to provide preliminary normative data on early lexical and syntactic development in French with a comparison with English. Methods &amp; Procedures: Language samples were collected for groups of monolingual French- and English-speaking children (n=39, age range 21-47 months) with normal language development. Coding conventions for French were developed based on similar principles as English SALT conventions. However, due to structural differences between the languages, coding of inflectional morphology was considerably more complex in French than in English. Outcomes &amp; Results: The French procedure provided developmentally sensitive measures of lexical and syntactic development, including mean length of utterance in morphemes and in words, and number of different words, and should be an important addition to the assessment procedures available for French. Cross-linguistic similarities and differences were noted in the language sample measures. Although the same elicitation context was used in the English and the French language samples, and the analysis methods were designed to rest on similar principles across languages, systematic differences emerged such that the French-speaking children exhibited a higher mean length of utterance, but smaller vocabulary sizes. Differences were also noted in error patterns, with much lower error rates occurring in samples of the French-speaking children. Conclusions: The findings have important implications for language assessment involving cross-linguistic comparisons, such as occurs in the assessment of bilingual children, and in the matching of participants in cross-linguistic studies. Given differences in the mean length of utterance and vocabulary scores across the languages, the finding of the same mean length of utterance or vocabulary obtained in the two languages for a given bilingual child or for monolingual speakers of the two languages does not imply equivalent levels of language development in the two languages. © 2005 Royal College of Speech &amp; Language Therapists.","author":[{"dropping-particle":"","family":"Thordardottir","given":"Elin T.","non-dropping-particle":"","parse-names":false,"suffix":""}],"container-title":"International journal of language &amp; communication disorders","id":"ITEM-1","issue":"3","issued":{"date-parts":[["2005","7"]]},"page":"243-278","publisher":"Int J Lang Commun Disord","title":"Early lexical and syntactic development in Quebec French and English: implications for cross-linguistic and bilingual assessment","type":"article-journal","volume":"40"},"label":"issue","suppress-author":1,"uris":["http://www.mendeley.com/documents/?uuid=9d982a23-16de-3974-86af-1202382c2789"]}],"mendeley":{"formattedCitation":"(2005)","plainTextFormattedCitation":"(2005)","previouslyFormattedCitation":"(2005)"},"properties":{"noteIndex":0},"schema":"https://github.com/citation-style-language/schema/raw/master/csl-citation.json"}</w:instrText>
      </w:r>
      <w:r w:rsidRPr="008D5594">
        <w:rPr>
          <w:lang w:val="en-US"/>
        </w:rPr>
        <w:fldChar w:fldCharType="separate"/>
      </w:r>
      <w:r w:rsidRPr="008D5594">
        <w:rPr>
          <w:noProof/>
          <w:lang w:val="en-US"/>
        </w:rPr>
        <w:t>(2005)</w:t>
      </w:r>
      <w:r w:rsidRPr="008D5594">
        <w:rPr>
          <w:lang w:val="en-US"/>
        </w:rPr>
        <w:fldChar w:fldCharType="end"/>
      </w:r>
      <w:r w:rsidRPr="008D5594">
        <w:rPr>
          <w:lang w:val="en-US"/>
        </w:rPr>
        <w:t xml:space="preserve">, children’s utterances were transcribed and coded for grammatical inflections without including the original form of the productions, i.e., </w:t>
      </w:r>
      <w:r>
        <w:rPr>
          <w:lang w:val="en-US"/>
        </w:rPr>
        <w:t>“</w:t>
      </w:r>
      <w:r w:rsidRPr="008D5594">
        <w:rPr>
          <w:lang w:val="en-US"/>
        </w:rPr>
        <w:t>je mange</w:t>
      </w:r>
      <w:r>
        <w:rPr>
          <w:lang w:val="en-US"/>
        </w:rPr>
        <w:t>”</w:t>
      </w:r>
      <w:r w:rsidRPr="008D5594">
        <w:rPr>
          <w:lang w:val="en-US"/>
        </w:rPr>
        <w:t xml:space="preserve"> was transcribed as such: </w:t>
      </w:r>
      <w:r>
        <w:rPr>
          <w:lang w:val="en-US"/>
        </w:rPr>
        <w:t>“</w:t>
      </w:r>
      <w:r w:rsidRPr="008D5594">
        <w:rPr>
          <w:lang w:val="en-US"/>
        </w:rPr>
        <w:t>je manger/p1</w:t>
      </w:r>
      <w:r>
        <w:rPr>
          <w:lang w:val="en-US"/>
        </w:rPr>
        <w:t>”</w:t>
      </w:r>
      <w:r w:rsidRPr="008D5594">
        <w:rPr>
          <w:lang w:val="en-US"/>
        </w:rPr>
        <w:t>.</w:t>
      </w:r>
    </w:p>
    <w:p w14:paraId="700E7F7C" w14:textId="77777777" w:rsidR="001C5A1C" w:rsidRPr="008D5594" w:rsidRDefault="001C5A1C" w:rsidP="001C5A1C">
      <w:pPr>
        <w:rPr>
          <w:lang w:val="en-US"/>
        </w:rPr>
      </w:pPr>
      <w:r w:rsidRPr="008D5594">
        <w:rPr>
          <w:lang w:val="en-US"/>
        </w:rPr>
        <w:t xml:space="preserve">Finally, mazes, like false starts, repetitions of the same word, revisions or stuttering, and onomatopoeias and interjections, like fillers or animal sounds, were not included in the morphemes count. Those elements were separated from the rest of the utterance with brackets. In some cases where an utterance was abandoned but correctly finished after a pause greater than 250 </w:t>
      </w:r>
      <w:proofErr w:type="spellStart"/>
      <w:r w:rsidRPr="008D5594">
        <w:rPr>
          <w:lang w:val="en-US"/>
        </w:rPr>
        <w:t>ms</w:t>
      </w:r>
      <w:proofErr w:type="spellEnd"/>
      <w:r w:rsidRPr="008D5594">
        <w:rPr>
          <w:lang w:val="en-US"/>
        </w:rPr>
        <w:t>, the production was counted as two utterances and included in the analysis and any repeated word (because of the pause) was put between parenthesis (see example 5 of Suppl. table 1). Suppl. table 1 includes examples of morpho-syntactic transcriptions.</w:t>
      </w:r>
    </w:p>
    <w:p w14:paraId="773D9B8C" w14:textId="77777777" w:rsidR="001C5A1C" w:rsidRPr="008D5594" w:rsidRDefault="001C5A1C" w:rsidP="001C5A1C">
      <w:pPr>
        <w:rPr>
          <w:lang w:val="en-US"/>
        </w:rPr>
      </w:pPr>
    </w:p>
    <w:p w14:paraId="11855275" w14:textId="7476C2C2" w:rsidR="001C5A1C" w:rsidRPr="008D5594" w:rsidRDefault="001C5A1C" w:rsidP="001C5A1C">
      <w:pPr>
        <w:jc w:val="center"/>
        <w:rPr>
          <w:lang w:val="en-US"/>
        </w:rPr>
      </w:pPr>
      <w:r w:rsidRPr="008D5594">
        <w:rPr>
          <w:b/>
          <w:bCs/>
          <w:lang w:val="en-US"/>
        </w:rPr>
        <w:t xml:space="preserve">Supplemental table </w:t>
      </w:r>
      <w:r w:rsidR="002D24ED">
        <w:rPr>
          <w:b/>
          <w:bCs/>
          <w:lang w:val="en-US"/>
        </w:rPr>
        <w:t>5</w:t>
      </w:r>
      <w:r w:rsidRPr="008D5594">
        <w:rPr>
          <w:b/>
          <w:bCs/>
          <w:lang w:val="en-US"/>
        </w:rPr>
        <w:t>.</w:t>
      </w:r>
      <w:r w:rsidRPr="008D5594">
        <w:rPr>
          <w:lang w:val="en-US"/>
        </w:rPr>
        <w:t xml:space="preserve"> Examples of transcribed utterances coded for grammatical </w:t>
      </w:r>
      <w:proofErr w:type="gramStart"/>
      <w:r w:rsidRPr="008D5594">
        <w:rPr>
          <w:lang w:val="en-US"/>
        </w:rPr>
        <w:t>inflections</w:t>
      </w:r>
      <w:proofErr w:type="gramEnd"/>
    </w:p>
    <w:tbl>
      <w:tblPr>
        <w:tblStyle w:val="Grilledutableau"/>
        <w:tblW w:w="0" w:type="auto"/>
        <w:tblLook w:val="04A0" w:firstRow="1" w:lastRow="0" w:firstColumn="1" w:lastColumn="0" w:noHBand="0" w:noVBand="1"/>
      </w:tblPr>
      <w:tblGrid>
        <w:gridCol w:w="426"/>
        <w:gridCol w:w="2126"/>
        <w:gridCol w:w="6520"/>
      </w:tblGrid>
      <w:tr w:rsidR="001C5A1C" w:rsidRPr="008D5594" w14:paraId="429CBF4A" w14:textId="77777777" w:rsidTr="009C61C1">
        <w:trPr>
          <w:cantSplit/>
        </w:trPr>
        <w:tc>
          <w:tcPr>
            <w:tcW w:w="426" w:type="dxa"/>
            <w:tcBorders>
              <w:top w:val="single" w:sz="8" w:space="0" w:color="auto"/>
              <w:left w:val="nil"/>
              <w:bottom w:val="nil"/>
            </w:tcBorders>
          </w:tcPr>
          <w:p w14:paraId="42B90B13" w14:textId="77777777" w:rsidR="001C5A1C" w:rsidRPr="008D5594" w:rsidRDefault="001C5A1C" w:rsidP="009C61C1">
            <w:pPr>
              <w:spacing w:after="120" w:line="276" w:lineRule="auto"/>
              <w:ind w:firstLine="0"/>
              <w:rPr>
                <w:lang w:val="en-US"/>
              </w:rPr>
            </w:pPr>
            <w:r w:rsidRPr="008D5594">
              <w:rPr>
                <w:lang w:val="en-US"/>
              </w:rPr>
              <w:t>1.</w:t>
            </w:r>
          </w:p>
        </w:tc>
        <w:tc>
          <w:tcPr>
            <w:tcW w:w="2126" w:type="dxa"/>
            <w:tcBorders>
              <w:top w:val="single" w:sz="8" w:space="0" w:color="auto"/>
              <w:bottom w:val="nil"/>
            </w:tcBorders>
          </w:tcPr>
          <w:p w14:paraId="4FEAB710" w14:textId="77777777" w:rsidR="001C5A1C" w:rsidRPr="008D5594" w:rsidRDefault="001C5A1C" w:rsidP="009C61C1">
            <w:pPr>
              <w:spacing w:after="120" w:line="276" w:lineRule="auto"/>
              <w:ind w:firstLine="0"/>
              <w:rPr>
                <w:lang w:val="en-US"/>
              </w:rPr>
            </w:pPr>
            <w:r w:rsidRPr="008D5594">
              <w:rPr>
                <w:lang w:val="en-US"/>
              </w:rPr>
              <w:t>Orthograph</w:t>
            </w:r>
          </w:p>
        </w:tc>
        <w:tc>
          <w:tcPr>
            <w:tcW w:w="6520" w:type="dxa"/>
            <w:tcBorders>
              <w:top w:val="single" w:sz="8" w:space="0" w:color="auto"/>
              <w:bottom w:val="nil"/>
              <w:right w:val="nil"/>
            </w:tcBorders>
          </w:tcPr>
          <w:p w14:paraId="7A7DAE83" w14:textId="77777777" w:rsidR="001C5A1C" w:rsidRPr="00962797" w:rsidRDefault="001C5A1C" w:rsidP="009C61C1">
            <w:pPr>
              <w:spacing w:after="120" w:line="276" w:lineRule="auto"/>
              <w:ind w:firstLine="0"/>
            </w:pPr>
            <w:proofErr w:type="gramStart"/>
            <w:r w:rsidRPr="00962797">
              <w:t>tiens</w:t>
            </w:r>
            <w:proofErr w:type="gramEnd"/>
            <w:r w:rsidRPr="00962797">
              <w:t xml:space="preserve"> voilà </w:t>
            </w:r>
            <w:proofErr w:type="spellStart"/>
            <w:r w:rsidRPr="00962797">
              <w:t>l</w:t>
            </w:r>
            <w:proofErr w:type="spellEnd"/>
            <w:r w:rsidRPr="00962797">
              <w:t xml:space="preserve"> ton trophée d'amour</w:t>
            </w:r>
          </w:p>
        </w:tc>
      </w:tr>
      <w:tr w:rsidR="001C5A1C" w:rsidRPr="00416D68" w14:paraId="73635987" w14:textId="77777777" w:rsidTr="009C61C1">
        <w:trPr>
          <w:cantSplit/>
        </w:trPr>
        <w:tc>
          <w:tcPr>
            <w:tcW w:w="426" w:type="dxa"/>
            <w:tcBorders>
              <w:top w:val="nil"/>
              <w:left w:val="nil"/>
              <w:bottom w:val="single" w:sz="4" w:space="0" w:color="auto"/>
            </w:tcBorders>
          </w:tcPr>
          <w:p w14:paraId="126362B6" w14:textId="77777777" w:rsidR="001C5A1C" w:rsidRPr="00962797" w:rsidRDefault="001C5A1C" w:rsidP="009C61C1">
            <w:pPr>
              <w:spacing w:after="120" w:line="276" w:lineRule="auto"/>
              <w:ind w:firstLine="0"/>
            </w:pPr>
          </w:p>
        </w:tc>
        <w:tc>
          <w:tcPr>
            <w:tcW w:w="2126" w:type="dxa"/>
            <w:tcBorders>
              <w:top w:val="nil"/>
              <w:bottom w:val="single" w:sz="4" w:space="0" w:color="auto"/>
            </w:tcBorders>
          </w:tcPr>
          <w:p w14:paraId="09CE9804" w14:textId="77777777" w:rsidR="001C5A1C" w:rsidRPr="008D5594" w:rsidRDefault="001C5A1C" w:rsidP="009C61C1">
            <w:pPr>
              <w:spacing w:after="120" w:line="276" w:lineRule="auto"/>
              <w:ind w:firstLine="0"/>
              <w:rPr>
                <w:lang w:val="en-US"/>
              </w:rPr>
            </w:pPr>
            <w:r w:rsidRPr="008D5594">
              <w:rPr>
                <w:lang w:val="en-US"/>
              </w:rPr>
              <w:t>Morpho-syntax</w:t>
            </w:r>
          </w:p>
        </w:tc>
        <w:tc>
          <w:tcPr>
            <w:tcW w:w="6520" w:type="dxa"/>
            <w:tcBorders>
              <w:top w:val="nil"/>
              <w:bottom w:val="single" w:sz="4" w:space="0" w:color="auto"/>
              <w:right w:val="nil"/>
            </w:tcBorders>
          </w:tcPr>
          <w:p w14:paraId="55AA9842" w14:textId="77777777" w:rsidR="001C5A1C" w:rsidRPr="00962797" w:rsidRDefault="001C5A1C" w:rsidP="009C61C1">
            <w:pPr>
              <w:spacing w:after="120" w:line="276" w:lineRule="auto"/>
              <w:ind w:firstLine="0"/>
            </w:pPr>
            <w:proofErr w:type="gramStart"/>
            <w:r w:rsidRPr="00962797">
              <w:t>tenir</w:t>
            </w:r>
            <w:proofErr w:type="gramEnd"/>
            <w:r w:rsidRPr="00962797">
              <w:t>/p2/m1 voilà (l) ton/</w:t>
            </w:r>
            <w:proofErr w:type="spellStart"/>
            <w:r w:rsidRPr="00962797">
              <w:t>ga</w:t>
            </w:r>
            <w:proofErr w:type="spellEnd"/>
            <w:r w:rsidRPr="00962797">
              <w:t xml:space="preserve"> trophée de amour</w:t>
            </w:r>
          </w:p>
          <w:p w14:paraId="0CA00EC5" w14:textId="77777777" w:rsidR="001C5A1C" w:rsidRPr="008D5594" w:rsidRDefault="001C5A1C" w:rsidP="009C61C1">
            <w:pPr>
              <w:spacing w:after="120" w:line="276" w:lineRule="auto"/>
              <w:ind w:firstLine="0"/>
              <w:rPr>
                <w:lang w:val="en-US"/>
              </w:rPr>
            </w:pPr>
            <w:r>
              <w:rPr>
                <w:lang w:val="en-US"/>
              </w:rPr>
              <w:t xml:space="preserve">‘Here goes l your love </w:t>
            </w:r>
            <w:proofErr w:type="spellStart"/>
            <w:r>
              <w:rPr>
                <w:lang w:val="en-US"/>
              </w:rPr>
              <w:t>trophey</w:t>
            </w:r>
            <w:proofErr w:type="spellEnd"/>
            <w:r>
              <w:rPr>
                <w:lang w:val="en-US"/>
              </w:rPr>
              <w:t>’</w:t>
            </w:r>
          </w:p>
        </w:tc>
      </w:tr>
      <w:tr w:rsidR="001C5A1C" w:rsidRPr="008D5594" w14:paraId="3497DF1F" w14:textId="77777777" w:rsidTr="009C61C1">
        <w:trPr>
          <w:cantSplit/>
        </w:trPr>
        <w:tc>
          <w:tcPr>
            <w:tcW w:w="426" w:type="dxa"/>
            <w:tcBorders>
              <w:left w:val="nil"/>
              <w:bottom w:val="nil"/>
            </w:tcBorders>
          </w:tcPr>
          <w:p w14:paraId="456E9890" w14:textId="77777777" w:rsidR="001C5A1C" w:rsidRPr="008D5594" w:rsidRDefault="001C5A1C" w:rsidP="009C61C1">
            <w:pPr>
              <w:spacing w:after="120" w:line="276" w:lineRule="auto"/>
              <w:ind w:firstLine="0"/>
              <w:rPr>
                <w:lang w:val="en-US"/>
              </w:rPr>
            </w:pPr>
            <w:r w:rsidRPr="008D5594">
              <w:rPr>
                <w:lang w:val="en-US"/>
              </w:rPr>
              <w:t>2.</w:t>
            </w:r>
          </w:p>
        </w:tc>
        <w:tc>
          <w:tcPr>
            <w:tcW w:w="2126" w:type="dxa"/>
            <w:tcBorders>
              <w:bottom w:val="nil"/>
            </w:tcBorders>
          </w:tcPr>
          <w:p w14:paraId="3EDFA45B" w14:textId="77777777" w:rsidR="001C5A1C" w:rsidRPr="008D5594" w:rsidRDefault="001C5A1C" w:rsidP="009C61C1">
            <w:pPr>
              <w:spacing w:after="120" w:line="276" w:lineRule="auto"/>
              <w:ind w:firstLine="0"/>
              <w:rPr>
                <w:lang w:val="en-US"/>
              </w:rPr>
            </w:pPr>
            <w:r w:rsidRPr="008D5594">
              <w:rPr>
                <w:lang w:val="en-US"/>
              </w:rPr>
              <w:t>Orthograph</w:t>
            </w:r>
          </w:p>
        </w:tc>
        <w:tc>
          <w:tcPr>
            <w:tcW w:w="6520" w:type="dxa"/>
            <w:tcBorders>
              <w:bottom w:val="nil"/>
              <w:right w:val="nil"/>
            </w:tcBorders>
          </w:tcPr>
          <w:p w14:paraId="24B0FAF2" w14:textId="77777777" w:rsidR="001C5A1C" w:rsidRPr="00962797" w:rsidRDefault="001C5A1C" w:rsidP="009C61C1">
            <w:pPr>
              <w:spacing w:after="120" w:line="276" w:lineRule="auto"/>
              <w:ind w:firstLine="0"/>
            </w:pPr>
            <w:proofErr w:type="gramStart"/>
            <w:r w:rsidRPr="00962797">
              <w:t>regarde</w:t>
            </w:r>
            <w:proofErr w:type="gramEnd"/>
            <w:r w:rsidRPr="00962797">
              <w:t xml:space="preserve"> il a il y a un s un squelette </w:t>
            </w:r>
            <w:proofErr w:type="spellStart"/>
            <w:r w:rsidRPr="00962797">
              <w:t>quelette</w:t>
            </w:r>
            <w:proofErr w:type="spellEnd"/>
            <w:r w:rsidRPr="00962797">
              <w:t xml:space="preserve"> dessus</w:t>
            </w:r>
          </w:p>
        </w:tc>
      </w:tr>
      <w:tr w:rsidR="001C5A1C" w:rsidRPr="00416D68" w14:paraId="4F96A173" w14:textId="77777777" w:rsidTr="009C61C1">
        <w:trPr>
          <w:cantSplit/>
        </w:trPr>
        <w:tc>
          <w:tcPr>
            <w:tcW w:w="426" w:type="dxa"/>
            <w:tcBorders>
              <w:top w:val="nil"/>
              <w:left w:val="nil"/>
              <w:bottom w:val="single" w:sz="4" w:space="0" w:color="auto"/>
            </w:tcBorders>
          </w:tcPr>
          <w:p w14:paraId="41576D7F" w14:textId="77777777" w:rsidR="001C5A1C" w:rsidRPr="00962797" w:rsidRDefault="001C5A1C" w:rsidP="009C61C1">
            <w:pPr>
              <w:spacing w:after="120" w:line="276" w:lineRule="auto"/>
              <w:ind w:firstLine="0"/>
            </w:pPr>
          </w:p>
        </w:tc>
        <w:tc>
          <w:tcPr>
            <w:tcW w:w="2126" w:type="dxa"/>
            <w:tcBorders>
              <w:top w:val="nil"/>
              <w:bottom w:val="single" w:sz="4" w:space="0" w:color="auto"/>
            </w:tcBorders>
          </w:tcPr>
          <w:p w14:paraId="521074AE" w14:textId="77777777" w:rsidR="001C5A1C" w:rsidRPr="008D5594" w:rsidRDefault="001C5A1C" w:rsidP="009C61C1">
            <w:pPr>
              <w:spacing w:after="120" w:line="276" w:lineRule="auto"/>
              <w:ind w:firstLine="0"/>
              <w:rPr>
                <w:lang w:val="en-US"/>
              </w:rPr>
            </w:pPr>
            <w:r w:rsidRPr="008D5594">
              <w:rPr>
                <w:lang w:val="en-US"/>
              </w:rPr>
              <w:t>Morpho-syntax</w:t>
            </w:r>
          </w:p>
        </w:tc>
        <w:tc>
          <w:tcPr>
            <w:tcW w:w="6520" w:type="dxa"/>
            <w:tcBorders>
              <w:top w:val="nil"/>
              <w:bottom w:val="single" w:sz="4" w:space="0" w:color="auto"/>
              <w:right w:val="nil"/>
            </w:tcBorders>
          </w:tcPr>
          <w:p w14:paraId="5C59255B" w14:textId="77777777" w:rsidR="001C5A1C" w:rsidRPr="00962797" w:rsidRDefault="001C5A1C" w:rsidP="009C61C1">
            <w:pPr>
              <w:spacing w:after="120" w:line="276" w:lineRule="auto"/>
              <w:ind w:firstLine="0"/>
            </w:pPr>
            <w:proofErr w:type="gramStart"/>
            <w:r w:rsidRPr="00962797">
              <w:t>regarder</w:t>
            </w:r>
            <w:proofErr w:type="gramEnd"/>
            <w:r w:rsidRPr="00962797">
              <w:t>/p2/m1 (il a) avoir/p3 (un s) un squelette (</w:t>
            </w:r>
            <w:proofErr w:type="spellStart"/>
            <w:r w:rsidRPr="00962797">
              <w:t>quelette</w:t>
            </w:r>
            <w:proofErr w:type="spellEnd"/>
            <w:r w:rsidRPr="00962797">
              <w:t>) dessus</w:t>
            </w:r>
          </w:p>
          <w:p w14:paraId="62FAEE58" w14:textId="77777777" w:rsidR="001C5A1C" w:rsidRPr="008D5594" w:rsidRDefault="001C5A1C" w:rsidP="009C61C1">
            <w:pPr>
              <w:spacing w:after="120" w:line="276" w:lineRule="auto"/>
              <w:ind w:firstLine="0"/>
              <w:rPr>
                <w:lang w:val="en-US"/>
              </w:rPr>
            </w:pPr>
            <w:r>
              <w:rPr>
                <w:lang w:val="en-US"/>
              </w:rPr>
              <w:t xml:space="preserve">‘Look there is there is a s a skeleton </w:t>
            </w:r>
            <w:proofErr w:type="spellStart"/>
            <w:r>
              <w:rPr>
                <w:lang w:val="en-US"/>
              </w:rPr>
              <w:t>keleton</w:t>
            </w:r>
            <w:proofErr w:type="spellEnd"/>
            <w:r>
              <w:rPr>
                <w:lang w:val="en-US"/>
              </w:rPr>
              <w:t xml:space="preserve"> above’</w:t>
            </w:r>
          </w:p>
        </w:tc>
      </w:tr>
      <w:tr w:rsidR="001C5A1C" w:rsidRPr="008D5594" w14:paraId="1118AC60" w14:textId="77777777" w:rsidTr="009C61C1">
        <w:trPr>
          <w:cantSplit/>
        </w:trPr>
        <w:tc>
          <w:tcPr>
            <w:tcW w:w="426" w:type="dxa"/>
            <w:tcBorders>
              <w:left w:val="nil"/>
              <w:bottom w:val="nil"/>
            </w:tcBorders>
          </w:tcPr>
          <w:p w14:paraId="60BC9FCD" w14:textId="77777777" w:rsidR="001C5A1C" w:rsidRPr="008D5594" w:rsidRDefault="001C5A1C" w:rsidP="009C61C1">
            <w:pPr>
              <w:spacing w:after="120" w:line="276" w:lineRule="auto"/>
              <w:ind w:firstLine="0"/>
              <w:rPr>
                <w:lang w:val="en-US"/>
              </w:rPr>
            </w:pPr>
            <w:r w:rsidRPr="008D5594">
              <w:rPr>
                <w:lang w:val="en-US"/>
              </w:rPr>
              <w:t>3.</w:t>
            </w:r>
          </w:p>
        </w:tc>
        <w:tc>
          <w:tcPr>
            <w:tcW w:w="2126" w:type="dxa"/>
            <w:tcBorders>
              <w:bottom w:val="nil"/>
            </w:tcBorders>
          </w:tcPr>
          <w:p w14:paraId="3F4B724F" w14:textId="77777777" w:rsidR="001C5A1C" w:rsidRPr="008D5594" w:rsidRDefault="001C5A1C" w:rsidP="009C61C1">
            <w:pPr>
              <w:spacing w:after="120" w:line="276" w:lineRule="auto"/>
              <w:ind w:firstLine="0"/>
              <w:rPr>
                <w:lang w:val="en-US"/>
              </w:rPr>
            </w:pPr>
            <w:r w:rsidRPr="008D5594">
              <w:rPr>
                <w:lang w:val="en-US"/>
              </w:rPr>
              <w:t>Orthograph</w:t>
            </w:r>
          </w:p>
        </w:tc>
        <w:tc>
          <w:tcPr>
            <w:tcW w:w="6520" w:type="dxa"/>
            <w:tcBorders>
              <w:bottom w:val="nil"/>
              <w:right w:val="nil"/>
            </w:tcBorders>
          </w:tcPr>
          <w:p w14:paraId="4C6D1DAF" w14:textId="77777777" w:rsidR="001C5A1C" w:rsidRPr="008D5594" w:rsidRDefault="001C5A1C" w:rsidP="009C61C1">
            <w:pPr>
              <w:spacing w:after="120" w:line="276" w:lineRule="auto"/>
              <w:ind w:firstLine="0"/>
              <w:rPr>
                <w:lang w:val="en-US"/>
              </w:rPr>
            </w:pPr>
            <w:r w:rsidRPr="008D5594">
              <w:rPr>
                <w:lang w:val="en-US"/>
              </w:rPr>
              <w:t xml:space="preserve">des </w:t>
            </w:r>
            <w:proofErr w:type="spellStart"/>
            <w:r w:rsidRPr="008D5594">
              <w:rPr>
                <w:lang w:val="en-US"/>
              </w:rPr>
              <w:t>ch</w:t>
            </w:r>
            <w:proofErr w:type="spellEnd"/>
            <w:r w:rsidRPr="008D5594">
              <w:rPr>
                <w:lang w:val="en-US"/>
              </w:rPr>
              <w:t xml:space="preserve"> des </w:t>
            </w:r>
            <w:proofErr w:type="spellStart"/>
            <w:r w:rsidRPr="008D5594">
              <w:rPr>
                <w:lang w:val="en-US"/>
              </w:rPr>
              <w:t>chiens</w:t>
            </w:r>
            <w:proofErr w:type="spellEnd"/>
          </w:p>
        </w:tc>
      </w:tr>
      <w:tr w:rsidR="001C5A1C" w:rsidRPr="008D5594" w14:paraId="17B3F9DD" w14:textId="77777777" w:rsidTr="009C61C1">
        <w:trPr>
          <w:cantSplit/>
        </w:trPr>
        <w:tc>
          <w:tcPr>
            <w:tcW w:w="426" w:type="dxa"/>
            <w:tcBorders>
              <w:top w:val="nil"/>
              <w:left w:val="nil"/>
              <w:bottom w:val="single" w:sz="4" w:space="0" w:color="auto"/>
            </w:tcBorders>
          </w:tcPr>
          <w:p w14:paraId="7A99A4A1" w14:textId="77777777" w:rsidR="001C5A1C" w:rsidRPr="008D5594" w:rsidRDefault="001C5A1C" w:rsidP="009C61C1">
            <w:pPr>
              <w:spacing w:after="120" w:line="276" w:lineRule="auto"/>
              <w:ind w:firstLine="0"/>
              <w:rPr>
                <w:lang w:val="en-US"/>
              </w:rPr>
            </w:pPr>
          </w:p>
        </w:tc>
        <w:tc>
          <w:tcPr>
            <w:tcW w:w="2126" w:type="dxa"/>
            <w:tcBorders>
              <w:top w:val="nil"/>
              <w:bottom w:val="single" w:sz="4" w:space="0" w:color="auto"/>
            </w:tcBorders>
          </w:tcPr>
          <w:p w14:paraId="734DB8CF" w14:textId="77777777" w:rsidR="001C5A1C" w:rsidRPr="008D5594" w:rsidRDefault="001C5A1C" w:rsidP="009C61C1">
            <w:pPr>
              <w:spacing w:after="120" w:line="276" w:lineRule="auto"/>
              <w:ind w:firstLine="0"/>
              <w:rPr>
                <w:lang w:val="en-US"/>
              </w:rPr>
            </w:pPr>
            <w:r w:rsidRPr="008D5594">
              <w:rPr>
                <w:lang w:val="en-US"/>
              </w:rPr>
              <w:t>Morpho-syntax</w:t>
            </w:r>
          </w:p>
        </w:tc>
        <w:tc>
          <w:tcPr>
            <w:tcW w:w="6520" w:type="dxa"/>
            <w:tcBorders>
              <w:top w:val="nil"/>
              <w:bottom w:val="single" w:sz="4" w:space="0" w:color="auto"/>
              <w:right w:val="nil"/>
            </w:tcBorders>
          </w:tcPr>
          <w:p w14:paraId="07B7D503" w14:textId="77777777" w:rsidR="001C5A1C" w:rsidRPr="00962797" w:rsidRDefault="001C5A1C" w:rsidP="009C61C1">
            <w:pPr>
              <w:spacing w:after="120" w:line="276" w:lineRule="auto"/>
              <w:ind w:firstLine="0"/>
            </w:pPr>
            <w:r w:rsidRPr="00962797">
              <w:t>(</w:t>
            </w:r>
            <w:proofErr w:type="gramStart"/>
            <w:r w:rsidRPr="00962797">
              <w:t>des</w:t>
            </w:r>
            <w:proofErr w:type="gramEnd"/>
            <w:r w:rsidRPr="00962797">
              <w:t xml:space="preserve"> </w:t>
            </w:r>
            <w:proofErr w:type="spellStart"/>
            <w:r w:rsidRPr="00962797">
              <w:t>ch</w:t>
            </w:r>
            <w:proofErr w:type="spellEnd"/>
            <w:r w:rsidRPr="00962797">
              <w:t>) des chien/</w:t>
            </w:r>
            <w:proofErr w:type="spellStart"/>
            <w:r w:rsidRPr="00962797">
              <w:t>pln</w:t>
            </w:r>
            <w:proofErr w:type="spellEnd"/>
          </w:p>
          <w:p w14:paraId="327398A6" w14:textId="77777777" w:rsidR="001C5A1C" w:rsidRPr="00962797" w:rsidRDefault="001C5A1C" w:rsidP="009C61C1">
            <w:pPr>
              <w:spacing w:after="120" w:line="276" w:lineRule="auto"/>
              <w:ind w:firstLine="0"/>
            </w:pPr>
            <w:r w:rsidRPr="00962797">
              <w:t xml:space="preserve">‘D </w:t>
            </w:r>
            <w:proofErr w:type="spellStart"/>
            <w:r w:rsidRPr="00962797">
              <w:t>dogs</w:t>
            </w:r>
            <w:proofErr w:type="spellEnd"/>
            <w:r w:rsidRPr="00962797">
              <w:t>’</w:t>
            </w:r>
          </w:p>
        </w:tc>
      </w:tr>
      <w:tr w:rsidR="001C5A1C" w:rsidRPr="008D5594" w14:paraId="5A8088E9" w14:textId="77777777" w:rsidTr="009C61C1">
        <w:trPr>
          <w:cantSplit/>
        </w:trPr>
        <w:tc>
          <w:tcPr>
            <w:tcW w:w="426" w:type="dxa"/>
            <w:tcBorders>
              <w:top w:val="single" w:sz="4" w:space="0" w:color="auto"/>
              <w:left w:val="nil"/>
              <w:bottom w:val="nil"/>
            </w:tcBorders>
          </w:tcPr>
          <w:p w14:paraId="6E8559CA" w14:textId="77777777" w:rsidR="001C5A1C" w:rsidRPr="008D5594" w:rsidRDefault="001C5A1C" w:rsidP="009C61C1">
            <w:pPr>
              <w:spacing w:after="120" w:line="276" w:lineRule="auto"/>
              <w:ind w:firstLine="0"/>
              <w:rPr>
                <w:lang w:val="en-US"/>
              </w:rPr>
            </w:pPr>
            <w:r w:rsidRPr="008D5594">
              <w:rPr>
                <w:lang w:val="en-US"/>
              </w:rPr>
              <w:t>4.</w:t>
            </w:r>
          </w:p>
        </w:tc>
        <w:tc>
          <w:tcPr>
            <w:tcW w:w="2126" w:type="dxa"/>
            <w:tcBorders>
              <w:top w:val="single" w:sz="4" w:space="0" w:color="auto"/>
              <w:bottom w:val="nil"/>
            </w:tcBorders>
          </w:tcPr>
          <w:p w14:paraId="0CD297AB" w14:textId="77777777" w:rsidR="001C5A1C" w:rsidRPr="008D5594" w:rsidRDefault="001C5A1C" w:rsidP="009C61C1">
            <w:pPr>
              <w:spacing w:after="120" w:line="276" w:lineRule="auto"/>
              <w:ind w:firstLine="0"/>
              <w:rPr>
                <w:lang w:val="en-US"/>
              </w:rPr>
            </w:pPr>
            <w:r w:rsidRPr="008D5594">
              <w:rPr>
                <w:lang w:val="en-US"/>
              </w:rPr>
              <w:t>Orthograph</w:t>
            </w:r>
          </w:p>
        </w:tc>
        <w:tc>
          <w:tcPr>
            <w:tcW w:w="6520" w:type="dxa"/>
            <w:tcBorders>
              <w:top w:val="single" w:sz="4" w:space="0" w:color="auto"/>
              <w:bottom w:val="nil"/>
              <w:right w:val="nil"/>
            </w:tcBorders>
          </w:tcPr>
          <w:p w14:paraId="06112336" w14:textId="77777777" w:rsidR="001C5A1C" w:rsidRPr="008D5594" w:rsidRDefault="001C5A1C" w:rsidP="009C61C1">
            <w:pPr>
              <w:spacing w:after="120" w:line="276" w:lineRule="auto"/>
              <w:ind w:firstLine="0"/>
              <w:rPr>
                <w:lang w:val="en-US"/>
              </w:rPr>
            </w:pPr>
            <w:proofErr w:type="spellStart"/>
            <w:r w:rsidRPr="008D5594">
              <w:rPr>
                <w:lang w:val="en-US"/>
              </w:rPr>
              <w:t>mais</w:t>
            </w:r>
            <w:proofErr w:type="spellEnd"/>
            <w:r w:rsidRPr="008D5594">
              <w:rPr>
                <w:lang w:val="en-US"/>
              </w:rPr>
              <w:t xml:space="preserve"> </w:t>
            </w:r>
            <w:proofErr w:type="spellStart"/>
            <w:r w:rsidRPr="008D5594">
              <w:rPr>
                <w:lang w:val="en-US"/>
              </w:rPr>
              <w:t>c'est</w:t>
            </w:r>
            <w:proofErr w:type="spellEnd"/>
            <w:r w:rsidRPr="008D5594">
              <w:rPr>
                <w:lang w:val="en-US"/>
              </w:rPr>
              <w:t xml:space="preserve"> quoi</w:t>
            </w:r>
          </w:p>
        </w:tc>
      </w:tr>
      <w:tr w:rsidR="001C5A1C" w:rsidRPr="008D5594" w14:paraId="468AAD95" w14:textId="77777777" w:rsidTr="009C61C1">
        <w:trPr>
          <w:cantSplit/>
        </w:trPr>
        <w:tc>
          <w:tcPr>
            <w:tcW w:w="426" w:type="dxa"/>
            <w:tcBorders>
              <w:top w:val="nil"/>
              <w:left w:val="nil"/>
              <w:bottom w:val="single" w:sz="4" w:space="0" w:color="auto"/>
            </w:tcBorders>
          </w:tcPr>
          <w:p w14:paraId="101138A0" w14:textId="77777777" w:rsidR="001C5A1C" w:rsidRPr="008D5594" w:rsidRDefault="001C5A1C" w:rsidP="009C61C1">
            <w:pPr>
              <w:spacing w:after="120" w:line="276" w:lineRule="auto"/>
              <w:ind w:firstLine="0"/>
              <w:rPr>
                <w:lang w:val="en-US"/>
              </w:rPr>
            </w:pPr>
          </w:p>
        </w:tc>
        <w:tc>
          <w:tcPr>
            <w:tcW w:w="2126" w:type="dxa"/>
            <w:tcBorders>
              <w:top w:val="nil"/>
              <w:bottom w:val="single" w:sz="4" w:space="0" w:color="auto"/>
            </w:tcBorders>
          </w:tcPr>
          <w:p w14:paraId="7FB60DC4" w14:textId="77777777" w:rsidR="001C5A1C" w:rsidRPr="008D5594" w:rsidRDefault="001C5A1C" w:rsidP="009C61C1">
            <w:pPr>
              <w:spacing w:after="120" w:line="276" w:lineRule="auto"/>
              <w:ind w:firstLine="0"/>
              <w:rPr>
                <w:lang w:val="en-US"/>
              </w:rPr>
            </w:pPr>
            <w:r w:rsidRPr="008D5594">
              <w:rPr>
                <w:lang w:val="en-US"/>
              </w:rPr>
              <w:t>Morpho-syntax</w:t>
            </w:r>
          </w:p>
        </w:tc>
        <w:tc>
          <w:tcPr>
            <w:tcW w:w="6520" w:type="dxa"/>
            <w:tcBorders>
              <w:top w:val="nil"/>
              <w:bottom w:val="single" w:sz="4" w:space="0" w:color="auto"/>
              <w:right w:val="nil"/>
            </w:tcBorders>
          </w:tcPr>
          <w:p w14:paraId="063B0886" w14:textId="77777777" w:rsidR="001C5A1C" w:rsidRPr="00962797" w:rsidRDefault="001C5A1C" w:rsidP="009C61C1">
            <w:pPr>
              <w:spacing w:after="120" w:line="276" w:lineRule="auto"/>
              <w:ind w:firstLine="0"/>
            </w:pPr>
            <w:proofErr w:type="gramStart"/>
            <w:r w:rsidRPr="00962797">
              <w:t>mais</w:t>
            </w:r>
            <w:proofErr w:type="gramEnd"/>
            <w:r w:rsidRPr="00962797">
              <w:t xml:space="preserve"> ce être/p3 quoi</w:t>
            </w:r>
          </w:p>
          <w:p w14:paraId="21C2BAF3" w14:textId="77777777" w:rsidR="001C5A1C" w:rsidRPr="00962797" w:rsidRDefault="001C5A1C" w:rsidP="009C61C1">
            <w:pPr>
              <w:spacing w:after="120" w:line="276" w:lineRule="auto"/>
              <w:ind w:firstLine="0"/>
            </w:pPr>
            <w:r w:rsidRPr="00962797">
              <w:t xml:space="preserve">‘But </w:t>
            </w:r>
            <w:proofErr w:type="spellStart"/>
            <w:r w:rsidRPr="00962797">
              <w:t>what</w:t>
            </w:r>
            <w:proofErr w:type="spellEnd"/>
            <w:r w:rsidRPr="00962797">
              <w:t xml:space="preserve"> </w:t>
            </w:r>
            <w:proofErr w:type="spellStart"/>
            <w:r w:rsidRPr="00962797">
              <w:t>is</w:t>
            </w:r>
            <w:proofErr w:type="spellEnd"/>
            <w:r w:rsidRPr="00962797">
              <w:t xml:space="preserve"> </w:t>
            </w:r>
            <w:proofErr w:type="spellStart"/>
            <w:r w:rsidRPr="00962797">
              <w:t>it</w:t>
            </w:r>
            <w:proofErr w:type="spellEnd"/>
            <w:r w:rsidRPr="00962797">
              <w:t>’</w:t>
            </w:r>
          </w:p>
        </w:tc>
      </w:tr>
      <w:tr w:rsidR="001C5A1C" w:rsidRPr="008D5594" w14:paraId="34AC0C90" w14:textId="77777777" w:rsidTr="009C61C1">
        <w:trPr>
          <w:cantSplit/>
        </w:trPr>
        <w:tc>
          <w:tcPr>
            <w:tcW w:w="426" w:type="dxa"/>
            <w:tcBorders>
              <w:top w:val="single" w:sz="4" w:space="0" w:color="auto"/>
              <w:left w:val="nil"/>
              <w:bottom w:val="nil"/>
            </w:tcBorders>
          </w:tcPr>
          <w:p w14:paraId="5131F489" w14:textId="77777777" w:rsidR="001C5A1C" w:rsidRPr="008D5594" w:rsidRDefault="001C5A1C" w:rsidP="009C61C1">
            <w:pPr>
              <w:spacing w:after="120" w:line="276" w:lineRule="auto"/>
              <w:ind w:firstLine="0"/>
              <w:rPr>
                <w:lang w:val="en-US"/>
              </w:rPr>
            </w:pPr>
            <w:r w:rsidRPr="008D5594">
              <w:rPr>
                <w:lang w:val="en-US"/>
              </w:rPr>
              <w:t>5.</w:t>
            </w:r>
          </w:p>
        </w:tc>
        <w:tc>
          <w:tcPr>
            <w:tcW w:w="2126" w:type="dxa"/>
            <w:tcBorders>
              <w:top w:val="single" w:sz="4" w:space="0" w:color="auto"/>
              <w:bottom w:val="nil"/>
            </w:tcBorders>
          </w:tcPr>
          <w:p w14:paraId="047F0995" w14:textId="77777777" w:rsidR="001C5A1C" w:rsidRPr="008D5594" w:rsidRDefault="001C5A1C" w:rsidP="009C61C1">
            <w:pPr>
              <w:spacing w:after="120" w:line="276" w:lineRule="auto"/>
              <w:ind w:firstLine="0"/>
              <w:rPr>
                <w:lang w:val="en-US"/>
              </w:rPr>
            </w:pPr>
            <w:r w:rsidRPr="008D5594">
              <w:rPr>
                <w:lang w:val="en-US"/>
              </w:rPr>
              <w:t>Orthograph</w:t>
            </w:r>
          </w:p>
        </w:tc>
        <w:tc>
          <w:tcPr>
            <w:tcW w:w="6520" w:type="dxa"/>
            <w:tcBorders>
              <w:top w:val="single" w:sz="4" w:space="0" w:color="auto"/>
              <w:bottom w:val="nil"/>
              <w:right w:val="nil"/>
            </w:tcBorders>
          </w:tcPr>
          <w:p w14:paraId="189F5C7E" w14:textId="77777777" w:rsidR="001C5A1C" w:rsidRPr="00962797" w:rsidRDefault="001C5A1C" w:rsidP="009C61C1">
            <w:pPr>
              <w:spacing w:after="120" w:line="276" w:lineRule="auto"/>
              <w:ind w:firstLine="0"/>
            </w:pPr>
            <w:proofErr w:type="gramStart"/>
            <w:r w:rsidRPr="00962797">
              <w:t>euh</w:t>
            </w:r>
            <w:proofErr w:type="gramEnd"/>
            <w:r w:rsidRPr="00962797">
              <w:t xml:space="preserve"> quand la voiture [250-ms pause] est usée</w:t>
            </w:r>
          </w:p>
        </w:tc>
      </w:tr>
      <w:tr w:rsidR="001C5A1C" w:rsidRPr="00416D68" w14:paraId="3F559421" w14:textId="77777777" w:rsidTr="009C61C1">
        <w:trPr>
          <w:cantSplit/>
        </w:trPr>
        <w:tc>
          <w:tcPr>
            <w:tcW w:w="426" w:type="dxa"/>
            <w:tcBorders>
              <w:top w:val="nil"/>
              <w:left w:val="nil"/>
              <w:bottom w:val="single" w:sz="8" w:space="0" w:color="auto"/>
            </w:tcBorders>
          </w:tcPr>
          <w:p w14:paraId="476AD265" w14:textId="77777777" w:rsidR="001C5A1C" w:rsidRPr="00962797" w:rsidRDefault="001C5A1C" w:rsidP="009C61C1">
            <w:pPr>
              <w:spacing w:after="120" w:line="276" w:lineRule="auto"/>
              <w:ind w:firstLine="0"/>
            </w:pPr>
          </w:p>
        </w:tc>
        <w:tc>
          <w:tcPr>
            <w:tcW w:w="2126" w:type="dxa"/>
            <w:tcBorders>
              <w:top w:val="nil"/>
              <w:bottom w:val="single" w:sz="8" w:space="0" w:color="auto"/>
            </w:tcBorders>
          </w:tcPr>
          <w:p w14:paraId="68163D9D" w14:textId="77777777" w:rsidR="001C5A1C" w:rsidRPr="008D5594" w:rsidRDefault="001C5A1C" w:rsidP="009C61C1">
            <w:pPr>
              <w:spacing w:after="120" w:line="276" w:lineRule="auto"/>
              <w:ind w:firstLine="0"/>
              <w:rPr>
                <w:lang w:val="en-US"/>
              </w:rPr>
            </w:pPr>
            <w:r w:rsidRPr="008D5594">
              <w:rPr>
                <w:lang w:val="en-US"/>
              </w:rPr>
              <w:t>Morpho-syntax</w:t>
            </w:r>
          </w:p>
        </w:tc>
        <w:tc>
          <w:tcPr>
            <w:tcW w:w="6520" w:type="dxa"/>
            <w:tcBorders>
              <w:top w:val="nil"/>
              <w:bottom w:val="single" w:sz="8" w:space="0" w:color="auto"/>
              <w:right w:val="nil"/>
            </w:tcBorders>
          </w:tcPr>
          <w:p w14:paraId="38469078" w14:textId="77777777" w:rsidR="001C5A1C" w:rsidRPr="00962797" w:rsidRDefault="001C5A1C" w:rsidP="009C61C1">
            <w:pPr>
              <w:spacing w:after="120" w:line="276" w:lineRule="auto"/>
              <w:ind w:firstLine="0"/>
            </w:pPr>
            <w:r w:rsidRPr="00962797">
              <w:t>(</w:t>
            </w:r>
            <w:proofErr w:type="gramStart"/>
            <w:r w:rsidRPr="00962797">
              <w:t>euh</w:t>
            </w:r>
            <w:proofErr w:type="gramEnd"/>
            <w:r w:rsidRPr="00962797">
              <w:t>) quand la voiture [250-ms pause] être/p3 user/t1/</w:t>
            </w:r>
            <w:proofErr w:type="spellStart"/>
            <w:r w:rsidRPr="00962797">
              <w:t>ga</w:t>
            </w:r>
            <w:proofErr w:type="spellEnd"/>
          </w:p>
          <w:p w14:paraId="06211CAC" w14:textId="77777777" w:rsidR="001C5A1C" w:rsidRPr="008D5594" w:rsidRDefault="001C5A1C" w:rsidP="009C61C1">
            <w:pPr>
              <w:spacing w:after="120" w:line="276" w:lineRule="auto"/>
              <w:ind w:firstLine="0"/>
              <w:rPr>
                <w:lang w:val="en-US"/>
              </w:rPr>
            </w:pPr>
            <w:r>
              <w:rPr>
                <w:lang w:val="en-US"/>
              </w:rPr>
              <w:t>‘Uh when the car is used’</w:t>
            </w:r>
          </w:p>
        </w:tc>
      </w:tr>
    </w:tbl>
    <w:p w14:paraId="51207ED1" w14:textId="77777777" w:rsidR="001C5A1C" w:rsidRPr="008D5594" w:rsidRDefault="001C5A1C" w:rsidP="001C5A1C">
      <w:pPr>
        <w:rPr>
          <w:lang w:val="en-US"/>
        </w:rPr>
      </w:pPr>
    </w:p>
    <w:p w14:paraId="480771D1" w14:textId="3371B8FE" w:rsidR="001C5A1C" w:rsidRDefault="001C5A1C" w:rsidP="00426E7E">
      <w:pPr>
        <w:rPr>
          <w:lang w:val="en-US"/>
        </w:rPr>
        <w:sectPr w:rsidR="001C5A1C">
          <w:footerReference w:type="default" r:id="rId8"/>
          <w:pgSz w:w="11906" w:h="16838"/>
          <w:pgMar w:top="1417" w:right="1417" w:bottom="1417" w:left="1417" w:header="708" w:footer="708" w:gutter="0"/>
          <w:cols w:space="708"/>
          <w:docGrid w:linePitch="360"/>
        </w:sectPr>
      </w:pPr>
    </w:p>
    <w:p w14:paraId="28441BE4" w14:textId="77777777" w:rsidR="00AB493B" w:rsidRPr="00476A65" w:rsidRDefault="00AB493B" w:rsidP="00AB493B">
      <w:pPr>
        <w:rPr>
          <w:i/>
          <w:iCs/>
          <w:lang w:val="en-US"/>
        </w:rPr>
      </w:pPr>
      <w:r>
        <w:rPr>
          <w:i/>
          <w:iCs/>
          <w:lang w:val="en-US"/>
        </w:rPr>
        <w:lastRenderedPageBreak/>
        <w:t>Stepwise comparisons of multilevel linear regressions on acoustical measures of speech</w:t>
      </w:r>
    </w:p>
    <w:p w14:paraId="57EEC654" w14:textId="33D3F255" w:rsidR="00AB493B" w:rsidRDefault="00AB493B" w:rsidP="00AB493B">
      <w:pPr>
        <w:jc w:val="center"/>
        <w:rPr>
          <w:lang w:val="en-US"/>
        </w:rPr>
      </w:pPr>
      <w:r>
        <w:rPr>
          <w:b/>
          <w:bCs/>
          <w:lang w:val="en-US"/>
        </w:rPr>
        <w:t xml:space="preserve">Supplementary table </w:t>
      </w:r>
      <w:r w:rsidR="002D24ED">
        <w:rPr>
          <w:b/>
          <w:bCs/>
          <w:lang w:val="en-US"/>
        </w:rPr>
        <w:t>6</w:t>
      </w:r>
      <w:r>
        <w:rPr>
          <w:b/>
          <w:bCs/>
          <w:lang w:val="en-US"/>
        </w:rPr>
        <w:t>.</w:t>
      </w:r>
      <w:r>
        <w:rPr>
          <w:lang w:val="en-US"/>
        </w:rPr>
        <w:t xml:space="preserve"> Results of reported stepwise comparisons of multilevel linear regressions at the syllable level.</w:t>
      </w:r>
    </w:p>
    <w:tbl>
      <w:tblPr>
        <w:tblStyle w:val="Grilledutableau"/>
        <w:tblW w:w="13957" w:type="dxa"/>
        <w:tblInd w:w="-5" w:type="dxa"/>
        <w:tblLook w:val="04A0" w:firstRow="1" w:lastRow="0" w:firstColumn="1" w:lastColumn="0" w:noHBand="0" w:noVBand="1"/>
      </w:tblPr>
      <w:tblGrid>
        <w:gridCol w:w="2068"/>
        <w:gridCol w:w="1080"/>
        <w:gridCol w:w="1566"/>
        <w:gridCol w:w="280"/>
        <w:gridCol w:w="1373"/>
        <w:gridCol w:w="2143"/>
        <w:gridCol w:w="1192"/>
        <w:gridCol w:w="1192"/>
        <w:gridCol w:w="1345"/>
        <w:gridCol w:w="587"/>
        <w:gridCol w:w="17"/>
        <w:gridCol w:w="1114"/>
      </w:tblGrid>
      <w:tr w:rsidR="00AB493B" w14:paraId="6117A5EF" w14:textId="77777777" w:rsidTr="009C61C1">
        <w:tc>
          <w:tcPr>
            <w:tcW w:w="2068" w:type="dxa"/>
            <w:vMerge w:val="restart"/>
            <w:tcBorders>
              <w:left w:val="single" w:sz="4" w:space="0" w:color="auto"/>
            </w:tcBorders>
          </w:tcPr>
          <w:p w14:paraId="7E3B6FCF" w14:textId="77777777" w:rsidR="00AB493B" w:rsidRPr="00313622" w:rsidRDefault="00AB493B" w:rsidP="009C61C1">
            <w:pPr>
              <w:rPr>
                <w:b/>
                <w:bCs/>
                <w:lang w:val="en-US"/>
              </w:rPr>
            </w:pPr>
            <w:r w:rsidRPr="00313622">
              <w:rPr>
                <w:b/>
                <w:bCs/>
                <w:lang w:val="en-US"/>
              </w:rPr>
              <w:t>Model name</w:t>
            </w:r>
          </w:p>
        </w:tc>
        <w:tc>
          <w:tcPr>
            <w:tcW w:w="1080" w:type="dxa"/>
            <w:vMerge w:val="restart"/>
          </w:tcPr>
          <w:p w14:paraId="493D5C99" w14:textId="77777777" w:rsidR="00AB493B" w:rsidRPr="00313622" w:rsidRDefault="00AB493B" w:rsidP="009C61C1">
            <w:pPr>
              <w:rPr>
                <w:b/>
                <w:bCs/>
                <w:lang w:val="en-US"/>
              </w:rPr>
            </w:pPr>
            <w:r w:rsidRPr="00313622">
              <w:rPr>
                <w:b/>
                <w:bCs/>
                <w:lang w:val="en-US"/>
              </w:rPr>
              <w:t>Nested model</w:t>
            </w:r>
          </w:p>
        </w:tc>
        <w:tc>
          <w:tcPr>
            <w:tcW w:w="1566" w:type="dxa"/>
            <w:vMerge w:val="restart"/>
          </w:tcPr>
          <w:p w14:paraId="521631EC" w14:textId="77777777" w:rsidR="00AB493B" w:rsidRPr="00313622" w:rsidRDefault="00AB493B" w:rsidP="009C61C1">
            <w:pPr>
              <w:rPr>
                <w:b/>
                <w:bCs/>
                <w:lang w:val="en-US"/>
              </w:rPr>
            </w:pPr>
            <w:r w:rsidRPr="00313622">
              <w:rPr>
                <w:b/>
                <w:bCs/>
                <w:lang w:val="en-US"/>
              </w:rPr>
              <w:t>Fixed effects added</w:t>
            </w:r>
          </w:p>
        </w:tc>
        <w:tc>
          <w:tcPr>
            <w:tcW w:w="280" w:type="dxa"/>
            <w:tcBorders>
              <w:bottom w:val="nil"/>
            </w:tcBorders>
          </w:tcPr>
          <w:p w14:paraId="38860A7E" w14:textId="77777777" w:rsidR="00AB493B" w:rsidRPr="00313622" w:rsidRDefault="00AB493B" w:rsidP="009C61C1">
            <w:pPr>
              <w:rPr>
                <w:b/>
                <w:bCs/>
                <w:lang w:val="en-US"/>
              </w:rPr>
            </w:pPr>
          </w:p>
        </w:tc>
        <w:tc>
          <w:tcPr>
            <w:tcW w:w="3516" w:type="dxa"/>
            <w:gridSpan w:val="2"/>
          </w:tcPr>
          <w:p w14:paraId="094D62DC" w14:textId="77777777" w:rsidR="00AB493B" w:rsidRPr="00313622" w:rsidRDefault="00AB493B" w:rsidP="009C61C1">
            <w:pPr>
              <w:rPr>
                <w:b/>
                <w:bCs/>
                <w:lang w:val="en-US"/>
              </w:rPr>
            </w:pPr>
            <w:r w:rsidRPr="00313622">
              <w:rPr>
                <w:b/>
                <w:bCs/>
                <w:lang w:val="en-US"/>
              </w:rPr>
              <w:t>Random Effects</w:t>
            </w:r>
          </w:p>
        </w:tc>
        <w:tc>
          <w:tcPr>
            <w:tcW w:w="3729" w:type="dxa"/>
            <w:gridSpan w:val="3"/>
          </w:tcPr>
          <w:p w14:paraId="78D658A7" w14:textId="77777777" w:rsidR="00AB493B" w:rsidRPr="00313622" w:rsidRDefault="00AB493B" w:rsidP="009C61C1">
            <w:pPr>
              <w:rPr>
                <w:b/>
                <w:bCs/>
                <w:lang w:val="en-US"/>
              </w:rPr>
            </w:pPr>
            <w:r w:rsidRPr="00313622">
              <w:rPr>
                <w:b/>
                <w:bCs/>
                <w:lang w:val="en-US"/>
              </w:rPr>
              <w:t>Model fit</w:t>
            </w:r>
          </w:p>
        </w:tc>
        <w:tc>
          <w:tcPr>
            <w:tcW w:w="1718" w:type="dxa"/>
            <w:gridSpan w:val="3"/>
          </w:tcPr>
          <w:p w14:paraId="5213EA7D" w14:textId="77777777" w:rsidR="00AB493B" w:rsidRPr="00313622" w:rsidRDefault="00AB493B" w:rsidP="009C61C1">
            <w:pPr>
              <w:rPr>
                <w:b/>
                <w:bCs/>
                <w:lang w:val="en-US"/>
              </w:rPr>
            </w:pPr>
            <w:r w:rsidRPr="00313622">
              <w:rPr>
                <w:b/>
                <w:bCs/>
                <w:lang w:val="en-US"/>
              </w:rPr>
              <w:t>LRT Test against nested</w:t>
            </w:r>
          </w:p>
        </w:tc>
      </w:tr>
      <w:tr w:rsidR="00AB493B" w14:paraId="50AE669B" w14:textId="77777777" w:rsidTr="009C61C1">
        <w:tc>
          <w:tcPr>
            <w:tcW w:w="2068" w:type="dxa"/>
            <w:vMerge/>
            <w:tcBorders>
              <w:left w:val="single" w:sz="4" w:space="0" w:color="auto"/>
              <w:bottom w:val="single" w:sz="4" w:space="0" w:color="auto"/>
            </w:tcBorders>
          </w:tcPr>
          <w:p w14:paraId="6345AA92" w14:textId="77777777" w:rsidR="00AB493B" w:rsidRPr="00313622" w:rsidRDefault="00AB493B" w:rsidP="009C61C1">
            <w:pPr>
              <w:rPr>
                <w:b/>
                <w:bCs/>
                <w:lang w:val="en-US"/>
              </w:rPr>
            </w:pPr>
          </w:p>
        </w:tc>
        <w:tc>
          <w:tcPr>
            <w:tcW w:w="1080" w:type="dxa"/>
            <w:vMerge/>
            <w:tcBorders>
              <w:bottom w:val="single" w:sz="4" w:space="0" w:color="auto"/>
            </w:tcBorders>
          </w:tcPr>
          <w:p w14:paraId="02ADA0B3" w14:textId="77777777" w:rsidR="00AB493B" w:rsidRPr="00313622" w:rsidRDefault="00AB493B" w:rsidP="009C61C1">
            <w:pPr>
              <w:rPr>
                <w:b/>
                <w:bCs/>
                <w:lang w:val="en-US"/>
              </w:rPr>
            </w:pPr>
          </w:p>
        </w:tc>
        <w:tc>
          <w:tcPr>
            <w:tcW w:w="1566" w:type="dxa"/>
            <w:vMerge/>
            <w:tcBorders>
              <w:bottom w:val="single" w:sz="4" w:space="0" w:color="auto"/>
            </w:tcBorders>
          </w:tcPr>
          <w:p w14:paraId="59FA9797" w14:textId="77777777" w:rsidR="00AB493B" w:rsidRPr="00313622" w:rsidRDefault="00AB493B" w:rsidP="009C61C1">
            <w:pPr>
              <w:rPr>
                <w:b/>
                <w:bCs/>
                <w:lang w:val="en-US"/>
              </w:rPr>
            </w:pPr>
          </w:p>
        </w:tc>
        <w:tc>
          <w:tcPr>
            <w:tcW w:w="280" w:type="dxa"/>
            <w:tcBorders>
              <w:top w:val="nil"/>
              <w:bottom w:val="single" w:sz="4" w:space="0" w:color="auto"/>
            </w:tcBorders>
          </w:tcPr>
          <w:p w14:paraId="7D966E45" w14:textId="77777777" w:rsidR="00AB493B" w:rsidRPr="00313622" w:rsidRDefault="00AB493B" w:rsidP="009C61C1">
            <w:pPr>
              <w:rPr>
                <w:b/>
                <w:bCs/>
                <w:lang w:val="en-US"/>
              </w:rPr>
            </w:pPr>
          </w:p>
        </w:tc>
        <w:tc>
          <w:tcPr>
            <w:tcW w:w="1373" w:type="dxa"/>
            <w:tcBorders>
              <w:bottom w:val="single" w:sz="4" w:space="0" w:color="auto"/>
            </w:tcBorders>
          </w:tcPr>
          <w:p w14:paraId="0F114BEC" w14:textId="77777777" w:rsidR="00AB493B" w:rsidRPr="00313622" w:rsidRDefault="00AB493B" w:rsidP="009C61C1">
            <w:pPr>
              <w:rPr>
                <w:b/>
                <w:bCs/>
                <w:lang w:val="en-US"/>
              </w:rPr>
            </w:pPr>
            <w:r w:rsidRPr="00313622">
              <w:rPr>
                <w:b/>
                <w:bCs/>
                <w:lang w:val="en-US"/>
              </w:rPr>
              <w:t>Subjects</w:t>
            </w:r>
          </w:p>
        </w:tc>
        <w:tc>
          <w:tcPr>
            <w:tcW w:w="2143" w:type="dxa"/>
            <w:tcBorders>
              <w:bottom w:val="single" w:sz="4" w:space="0" w:color="auto"/>
            </w:tcBorders>
          </w:tcPr>
          <w:p w14:paraId="259A6425" w14:textId="77777777" w:rsidR="00AB493B" w:rsidRPr="00313622" w:rsidRDefault="00AB493B" w:rsidP="009C61C1">
            <w:pPr>
              <w:rPr>
                <w:b/>
                <w:bCs/>
                <w:lang w:val="en-US"/>
              </w:rPr>
            </w:pPr>
            <w:r>
              <w:rPr>
                <w:b/>
                <w:bCs/>
                <w:lang w:val="en-US"/>
              </w:rPr>
              <w:t>Syllable structure</w:t>
            </w:r>
          </w:p>
        </w:tc>
        <w:tc>
          <w:tcPr>
            <w:tcW w:w="1192" w:type="dxa"/>
            <w:tcBorders>
              <w:bottom w:val="single" w:sz="4" w:space="0" w:color="auto"/>
            </w:tcBorders>
          </w:tcPr>
          <w:p w14:paraId="2F0096E4" w14:textId="77777777" w:rsidR="00AB493B" w:rsidRPr="00313622" w:rsidRDefault="00AB493B" w:rsidP="009C61C1">
            <w:pPr>
              <w:jc w:val="center"/>
              <w:rPr>
                <w:b/>
                <w:bCs/>
                <w:lang w:val="en-US"/>
              </w:rPr>
            </w:pPr>
            <w:r w:rsidRPr="00313622">
              <w:rPr>
                <w:b/>
                <w:bCs/>
                <w:lang w:val="en-US"/>
              </w:rPr>
              <w:t>AIC</w:t>
            </w:r>
          </w:p>
        </w:tc>
        <w:tc>
          <w:tcPr>
            <w:tcW w:w="1192" w:type="dxa"/>
            <w:tcBorders>
              <w:bottom w:val="single" w:sz="4" w:space="0" w:color="auto"/>
            </w:tcBorders>
          </w:tcPr>
          <w:p w14:paraId="44A96C30" w14:textId="77777777" w:rsidR="00AB493B" w:rsidRPr="00313622" w:rsidRDefault="00AB493B" w:rsidP="009C61C1">
            <w:pPr>
              <w:jc w:val="center"/>
              <w:rPr>
                <w:b/>
                <w:bCs/>
                <w:lang w:val="en-US"/>
              </w:rPr>
            </w:pPr>
            <w:r w:rsidRPr="00313622">
              <w:rPr>
                <w:b/>
                <w:bCs/>
                <w:lang w:val="en-US"/>
              </w:rPr>
              <w:t>BIC</w:t>
            </w:r>
          </w:p>
        </w:tc>
        <w:tc>
          <w:tcPr>
            <w:tcW w:w="1345" w:type="dxa"/>
            <w:tcBorders>
              <w:bottom w:val="single" w:sz="4" w:space="0" w:color="auto"/>
            </w:tcBorders>
          </w:tcPr>
          <w:p w14:paraId="32A85298" w14:textId="77777777" w:rsidR="00AB493B" w:rsidRPr="00313622" w:rsidRDefault="00AB493B" w:rsidP="009C61C1">
            <w:pPr>
              <w:jc w:val="center"/>
              <w:rPr>
                <w:b/>
                <w:bCs/>
                <w:lang w:val="en-US"/>
              </w:rPr>
            </w:pPr>
            <w:r w:rsidRPr="00313622">
              <w:rPr>
                <w:b/>
                <w:bCs/>
                <w:lang w:val="en-US"/>
              </w:rPr>
              <w:t>LL</w:t>
            </w:r>
          </w:p>
        </w:tc>
        <w:tc>
          <w:tcPr>
            <w:tcW w:w="604" w:type="dxa"/>
            <w:gridSpan w:val="2"/>
            <w:tcBorders>
              <w:bottom w:val="single" w:sz="4" w:space="0" w:color="auto"/>
            </w:tcBorders>
          </w:tcPr>
          <w:p w14:paraId="7E754CEF" w14:textId="77777777" w:rsidR="00AB493B" w:rsidRPr="00313622" w:rsidRDefault="00AB493B" w:rsidP="009C61C1">
            <w:pPr>
              <w:jc w:val="center"/>
              <w:rPr>
                <w:b/>
                <w:bCs/>
                <w:lang w:val="en-US"/>
              </w:rPr>
            </w:pPr>
            <w:proofErr w:type="spellStart"/>
            <w:r w:rsidRPr="00313622">
              <w:rPr>
                <w:b/>
                <w:bCs/>
                <w:lang w:val="en-US"/>
              </w:rPr>
              <w:t>df</w:t>
            </w:r>
            <w:proofErr w:type="spellEnd"/>
          </w:p>
        </w:tc>
        <w:tc>
          <w:tcPr>
            <w:tcW w:w="1114" w:type="dxa"/>
            <w:tcBorders>
              <w:bottom w:val="single" w:sz="4" w:space="0" w:color="auto"/>
            </w:tcBorders>
          </w:tcPr>
          <w:p w14:paraId="7515641B" w14:textId="77777777" w:rsidR="00AB493B" w:rsidRPr="00313622" w:rsidRDefault="00AB493B" w:rsidP="009C61C1">
            <w:pPr>
              <w:jc w:val="center"/>
              <w:rPr>
                <w:b/>
                <w:bCs/>
                <w:lang w:val="en-US"/>
              </w:rPr>
            </w:pPr>
            <w:r w:rsidRPr="00313622">
              <w:rPr>
                <w:b/>
                <w:bCs/>
                <w:iCs/>
                <w:lang w:val="en-US"/>
              </w:rPr>
              <w:t>χ²</w:t>
            </w:r>
          </w:p>
        </w:tc>
      </w:tr>
      <w:tr w:rsidR="00AB493B" w:rsidRPr="00416D68" w14:paraId="05146C7B" w14:textId="77777777" w:rsidTr="009C61C1">
        <w:tc>
          <w:tcPr>
            <w:tcW w:w="13957" w:type="dxa"/>
            <w:gridSpan w:val="12"/>
            <w:tcBorders>
              <w:left w:val="nil"/>
              <w:right w:val="nil"/>
            </w:tcBorders>
          </w:tcPr>
          <w:p w14:paraId="4DA31975" w14:textId="77777777" w:rsidR="00AB493B" w:rsidRPr="0088329A" w:rsidRDefault="00AB493B" w:rsidP="009C61C1">
            <w:pPr>
              <w:rPr>
                <w:i/>
                <w:iCs/>
                <w:lang w:val="en-US"/>
              </w:rPr>
            </w:pPr>
            <w:r>
              <w:rPr>
                <w:lang w:val="en-US"/>
              </w:rPr>
              <w:t xml:space="preserve"> </w:t>
            </w:r>
            <w:r>
              <w:rPr>
                <w:i/>
                <w:iCs/>
                <w:lang w:val="en-US"/>
              </w:rPr>
              <w:t xml:space="preserve">Dependent variable = duration of V, CV, VC and CVC syllables (in </w:t>
            </w:r>
            <w:proofErr w:type="spellStart"/>
            <w:r>
              <w:rPr>
                <w:i/>
                <w:iCs/>
                <w:lang w:val="en-US"/>
              </w:rPr>
              <w:t>ms</w:t>
            </w:r>
            <w:proofErr w:type="spellEnd"/>
            <w:r>
              <w:rPr>
                <w:i/>
                <w:iCs/>
                <w:lang w:val="en-US"/>
              </w:rPr>
              <w:t>)</w:t>
            </w:r>
          </w:p>
        </w:tc>
      </w:tr>
      <w:tr w:rsidR="00AB493B" w14:paraId="504F7953" w14:textId="77777777" w:rsidTr="009C61C1">
        <w:tc>
          <w:tcPr>
            <w:tcW w:w="2068" w:type="dxa"/>
            <w:tcBorders>
              <w:left w:val="single" w:sz="4" w:space="0" w:color="auto"/>
              <w:bottom w:val="single" w:sz="4" w:space="0" w:color="auto"/>
            </w:tcBorders>
          </w:tcPr>
          <w:p w14:paraId="7B926F64" w14:textId="77777777" w:rsidR="00AB493B" w:rsidRDefault="00AB493B" w:rsidP="009C61C1">
            <w:pPr>
              <w:rPr>
                <w:lang w:val="en-US"/>
              </w:rPr>
            </w:pPr>
            <w:r>
              <w:rPr>
                <w:lang w:val="en-US"/>
              </w:rPr>
              <w:t>Null</w:t>
            </w:r>
          </w:p>
        </w:tc>
        <w:tc>
          <w:tcPr>
            <w:tcW w:w="1080" w:type="dxa"/>
          </w:tcPr>
          <w:p w14:paraId="3BC83ED2" w14:textId="77777777" w:rsidR="00AB493B" w:rsidRDefault="00AB493B" w:rsidP="009C61C1">
            <w:pPr>
              <w:rPr>
                <w:lang w:val="en-US"/>
              </w:rPr>
            </w:pPr>
            <w:r>
              <w:rPr>
                <w:lang w:val="en-US"/>
              </w:rPr>
              <w:t>-</w:t>
            </w:r>
          </w:p>
        </w:tc>
        <w:tc>
          <w:tcPr>
            <w:tcW w:w="1566" w:type="dxa"/>
          </w:tcPr>
          <w:p w14:paraId="0C1EE2EC" w14:textId="77777777" w:rsidR="00AB493B" w:rsidRDefault="00AB493B" w:rsidP="009C61C1">
            <w:pPr>
              <w:rPr>
                <w:lang w:val="en-US"/>
              </w:rPr>
            </w:pPr>
            <w:r>
              <w:rPr>
                <w:lang w:val="en-US"/>
              </w:rPr>
              <w:t>-</w:t>
            </w:r>
          </w:p>
        </w:tc>
        <w:tc>
          <w:tcPr>
            <w:tcW w:w="280" w:type="dxa"/>
            <w:tcBorders>
              <w:bottom w:val="nil"/>
            </w:tcBorders>
          </w:tcPr>
          <w:p w14:paraId="17F4290A" w14:textId="77777777" w:rsidR="00AB493B" w:rsidRDefault="00AB493B" w:rsidP="009C61C1">
            <w:pPr>
              <w:rPr>
                <w:lang w:val="en-US"/>
              </w:rPr>
            </w:pPr>
          </w:p>
        </w:tc>
        <w:tc>
          <w:tcPr>
            <w:tcW w:w="1373" w:type="dxa"/>
          </w:tcPr>
          <w:p w14:paraId="0CD72C0B" w14:textId="77777777" w:rsidR="00AB493B" w:rsidRDefault="00AB493B" w:rsidP="009C61C1">
            <w:pPr>
              <w:rPr>
                <w:lang w:val="en-US"/>
              </w:rPr>
            </w:pPr>
            <w:r>
              <w:rPr>
                <w:lang w:val="en-US"/>
              </w:rPr>
              <w:t>Intercepts</w:t>
            </w:r>
          </w:p>
        </w:tc>
        <w:tc>
          <w:tcPr>
            <w:tcW w:w="2143" w:type="dxa"/>
          </w:tcPr>
          <w:p w14:paraId="35C15972" w14:textId="77777777" w:rsidR="00AB493B" w:rsidRDefault="00AB493B" w:rsidP="009C61C1">
            <w:pPr>
              <w:rPr>
                <w:lang w:val="en-US"/>
              </w:rPr>
            </w:pPr>
            <w:r>
              <w:rPr>
                <w:lang w:val="en-US"/>
              </w:rPr>
              <w:t>Intercepts</w:t>
            </w:r>
          </w:p>
        </w:tc>
        <w:tc>
          <w:tcPr>
            <w:tcW w:w="1192" w:type="dxa"/>
          </w:tcPr>
          <w:p w14:paraId="55912DC6" w14:textId="77777777" w:rsidR="00AB493B" w:rsidRDefault="00AB493B" w:rsidP="009C61C1">
            <w:pPr>
              <w:jc w:val="center"/>
              <w:rPr>
                <w:lang w:val="en-US"/>
              </w:rPr>
            </w:pPr>
            <w:r w:rsidRPr="00256197">
              <w:rPr>
                <w:lang w:val="en-US"/>
              </w:rPr>
              <w:t>-39395</w:t>
            </w:r>
          </w:p>
        </w:tc>
        <w:tc>
          <w:tcPr>
            <w:tcW w:w="1192" w:type="dxa"/>
          </w:tcPr>
          <w:p w14:paraId="3D95EA15" w14:textId="77777777" w:rsidR="00AB493B" w:rsidRDefault="00AB493B" w:rsidP="009C61C1">
            <w:pPr>
              <w:jc w:val="center"/>
              <w:rPr>
                <w:lang w:val="en-US"/>
              </w:rPr>
            </w:pPr>
            <w:r w:rsidRPr="00256197">
              <w:rPr>
                <w:lang w:val="en-US"/>
              </w:rPr>
              <w:t>-39361</w:t>
            </w:r>
          </w:p>
        </w:tc>
        <w:tc>
          <w:tcPr>
            <w:tcW w:w="1345" w:type="dxa"/>
          </w:tcPr>
          <w:p w14:paraId="3B4209B6" w14:textId="77777777" w:rsidR="00AB493B" w:rsidRDefault="00AB493B" w:rsidP="009C61C1">
            <w:pPr>
              <w:jc w:val="center"/>
              <w:rPr>
                <w:lang w:val="en-US"/>
              </w:rPr>
            </w:pPr>
            <w:r w:rsidRPr="00256197">
              <w:rPr>
                <w:lang w:val="en-US"/>
              </w:rPr>
              <w:t>19702</w:t>
            </w:r>
          </w:p>
        </w:tc>
        <w:tc>
          <w:tcPr>
            <w:tcW w:w="587" w:type="dxa"/>
          </w:tcPr>
          <w:p w14:paraId="6F7B5C0A" w14:textId="77777777" w:rsidR="00AB493B" w:rsidRDefault="00AB493B" w:rsidP="009C61C1">
            <w:pPr>
              <w:rPr>
                <w:lang w:val="en-US"/>
              </w:rPr>
            </w:pPr>
          </w:p>
        </w:tc>
        <w:tc>
          <w:tcPr>
            <w:tcW w:w="1131" w:type="dxa"/>
            <w:gridSpan w:val="2"/>
          </w:tcPr>
          <w:p w14:paraId="6A86CC10" w14:textId="77777777" w:rsidR="00AB493B" w:rsidRDefault="00AB493B" w:rsidP="009C61C1">
            <w:pPr>
              <w:rPr>
                <w:lang w:val="en-US"/>
              </w:rPr>
            </w:pPr>
          </w:p>
        </w:tc>
      </w:tr>
      <w:tr w:rsidR="00AB493B" w14:paraId="12C39910" w14:textId="77777777" w:rsidTr="009C61C1">
        <w:tc>
          <w:tcPr>
            <w:tcW w:w="2068" w:type="dxa"/>
            <w:tcBorders>
              <w:top w:val="single" w:sz="4" w:space="0" w:color="auto"/>
              <w:left w:val="single" w:sz="4" w:space="0" w:color="auto"/>
              <w:bottom w:val="single" w:sz="4" w:space="0" w:color="auto"/>
            </w:tcBorders>
          </w:tcPr>
          <w:p w14:paraId="13EE3421" w14:textId="77777777" w:rsidR="00AB493B" w:rsidRDefault="00AB493B" w:rsidP="009C61C1">
            <w:pPr>
              <w:rPr>
                <w:lang w:val="en-US"/>
              </w:rPr>
            </w:pPr>
            <w:r>
              <w:rPr>
                <w:lang w:val="en-US"/>
              </w:rPr>
              <w:t>Syllable duration</w:t>
            </w:r>
          </w:p>
        </w:tc>
        <w:tc>
          <w:tcPr>
            <w:tcW w:w="1080" w:type="dxa"/>
            <w:tcBorders>
              <w:top w:val="nil"/>
              <w:bottom w:val="single" w:sz="4" w:space="0" w:color="auto"/>
            </w:tcBorders>
          </w:tcPr>
          <w:p w14:paraId="34529AB3" w14:textId="77777777" w:rsidR="00AB493B" w:rsidRDefault="00AB493B" w:rsidP="009C61C1">
            <w:pPr>
              <w:rPr>
                <w:lang w:val="en-US"/>
              </w:rPr>
            </w:pPr>
            <w:r>
              <w:rPr>
                <w:lang w:val="en-US"/>
              </w:rPr>
              <w:t>Null</w:t>
            </w:r>
          </w:p>
        </w:tc>
        <w:tc>
          <w:tcPr>
            <w:tcW w:w="1566" w:type="dxa"/>
            <w:tcBorders>
              <w:top w:val="nil"/>
              <w:bottom w:val="single" w:sz="4" w:space="0" w:color="auto"/>
            </w:tcBorders>
          </w:tcPr>
          <w:p w14:paraId="60058E28" w14:textId="77777777" w:rsidR="00AB493B" w:rsidRDefault="00AB493B" w:rsidP="009C61C1">
            <w:pPr>
              <w:rPr>
                <w:lang w:val="en-US"/>
              </w:rPr>
            </w:pPr>
            <w:r>
              <w:rPr>
                <w:lang w:val="en-US"/>
              </w:rPr>
              <w:t>Group</w:t>
            </w:r>
          </w:p>
        </w:tc>
        <w:tc>
          <w:tcPr>
            <w:tcW w:w="280" w:type="dxa"/>
            <w:tcBorders>
              <w:top w:val="nil"/>
              <w:bottom w:val="single" w:sz="4" w:space="0" w:color="auto"/>
            </w:tcBorders>
          </w:tcPr>
          <w:p w14:paraId="502B7929" w14:textId="77777777" w:rsidR="00AB493B" w:rsidRDefault="00AB493B" w:rsidP="009C61C1">
            <w:pPr>
              <w:rPr>
                <w:lang w:val="en-US"/>
              </w:rPr>
            </w:pPr>
          </w:p>
        </w:tc>
        <w:tc>
          <w:tcPr>
            <w:tcW w:w="1373" w:type="dxa"/>
            <w:tcBorders>
              <w:bottom w:val="single" w:sz="4" w:space="0" w:color="auto"/>
            </w:tcBorders>
          </w:tcPr>
          <w:p w14:paraId="2ED3F190" w14:textId="77777777" w:rsidR="00AB493B" w:rsidRDefault="00AB493B" w:rsidP="009C61C1">
            <w:pPr>
              <w:rPr>
                <w:lang w:val="en-US"/>
              </w:rPr>
            </w:pPr>
            <w:r>
              <w:rPr>
                <w:lang w:val="en-US"/>
              </w:rPr>
              <w:t>“</w:t>
            </w:r>
          </w:p>
        </w:tc>
        <w:tc>
          <w:tcPr>
            <w:tcW w:w="2143" w:type="dxa"/>
            <w:tcBorders>
              <w:bottom w:val="single" w:sz="4" w:space="0" w:color="auto"/>
            </w:tcBorders>
          </w:tcPr>
          <w:p w14:paraId="13E6E8B9" w14:textId="77777777" w:rsidR="00AB493B" w:rsidRDefault="00AB493B" w:rsidP="009C61C1">
            <w:pPr>
              <w:rPr>
                <w:lang w:val="en-US"/>
              </w:rPr>
            </w:pPr>
            <w:r>
              <w:rPr>
                <w:lang w:val="en-US"/>
              </w:rPr>
              <w:t>“</w:t>
            </w:r>
          </w:p>
        </w:tc>
        <w:tc>
          <w:tcPr>
            <w:tcW w:w="1192" w:type="dxa"/>
            <w:tcBorders>
              <w:bottom w:val="single" w:sz="4" w:space="0" w:color="auto"/>
            </w:tcBorders>
          </w:tcPr>
          <w:p w14:paraId="1C7AB8A8" w14:textId="77777777" w:rsidR="00AB493B" w:rsidRDefault="00AB493B" w:rsidP="009C61C1">
            <w:pPr>
              <w:jc w:val="center"/>
              <w:rPr>
                <w:lang w:val="en-US"/>
              </w:rPr>
            </w:pPr>
            <w:r w:rsidRPr="00256197">
              <w:rPr>
                <w:lang w:val="en-US"/>
              </w:rPr>
              <w:t>-3939</w:t>
            </w:r>
            <w:r>
              <w:rPr>
                <w:lang w:val="en-US"/>
              </w:rPr>
              <w:t>7</w:t>
            </w:r>
          </w:p>
        </w:tc>
        <w:tc>
          <w:tcPr>
            <w:tcW w:w="1192" w:type="dxa"/>
            <w:tcBorders>
              <w:bottom w:val="single" w:sz="4" w:space="0" w:color="auto"/>
            </w:tcBorders>
          </w:tcPr>
          <w:p w14:paraId="2B0AC865" w14:textId="77777777" w:rsidR="00AB493B" w:rsidRDefault="00AB493B" w:rsidP="009C61C1">
            <w:pPr>
              <w:jc w:val="center"/>
              <w:rPr>
                <w:lang w:val="en-US"/>
              </w:rPr>
            </w:pPr>
            <w:r w:rsidRPr="00256197">
              <w:rPr>
                <w:lang w:val="en-US"/>
              </w:rPr>
              <w:t>-393</w:t>
            </w:r>
            <w:r>
              <w:rPr>
                <w:lang w:val="en-US"/>
              </w:rPr>
              <w:t>54</w:t>
            </w:r>
          </w:p>
        </w:tc>
        <w:tc>
          <w:tcPr>
            <w:tcW w:w="1345" w:type="dxa"/>
            <w:tcBorders>
              <w:bottom w:val="single" w:sz="4" w:space="0" w:color="auto"/>
            </w:tcBorders>
          </w:tcPr>
          <w:p w14:paraId="57B6897B" w14:textId="77777777" w:rsidR="00AB493B" w:rsidRDefault="00AB493B" w:rsidP="009C61C1">
            <w:pPr>
              <w:jc w:val="center"/>
              <w:rPr>
                <w:lang w:val="en-US"/>
              </w:rPr>
            </w:pPr>
            <w:r w:rsidRPr="00256197">
              <w:rPr>
                <w:lang w:val="en-US"/>
              </w:rPr>
              <w:t>1970</w:t>
            </w:r>
            <w:r>
              <w:rPr>
                <w:lang w:val="en-US"/>
              </w:rPr>
              <w:t>3</w:t>
            </w:r>
          </w:p>
        </w:tc>
        <w:tc>
          <w:tcPr>
            <w:tcW w:w="587" w:type="dxa"/>
            <w:tcBorders>
              <w:bottom w:val="single" w:sz="4" w:space="0" w:color="auto"/>
            </w:tcBorders>
          </w:tcPr>
          <w:p w14:paraId="10C515C5" w14:textId="77777777" w:rsidR="00AB493B" w:rsidRDefault="00AB493B" w:rsidP="009C61C1">
            <w:pPr>
              <w:jc w:val="center"/>
              <w:rPr>
                <w:lang w:val="en-US"/>
              </w:rPr>
            </w:pPr>
            <w:r>
              <w:rPr>
                <w:lang w:val="en-US"/>
              </w:rPr>
              <w:t>1</w:t>
            </w:r>
          </w:p>
        </w:tc>
        <w:tc>
          <w:tcPr>
            <w:tcW w:w="1131" w:type="dxa"/>
            <w:gridSpan w:val="2"/>
            <w:tcBorders>
              <w:bottom w:val="single" w:sz="4" w:space="0" w:color="auto"/>
            </w:tcBorders>
          </w:tcPr>
          <w:p w14:paraId="73E0D11F" w14:textId="77777777" w:rsidR="00AB493B" w:rsidRDefault="00AB493B" w:rsidP="009C61C1">
            <w:pPr>
              <w:jc w:val="center"/>
              <w:rPr>
                <w:lang w:val="en-US"/>
              </w:rPr>
            </w:pPr>
            <w:proofErr w:type="gramStart"/>
            <w:r>
              <w:rPr>
                <w:lang w:val="en-US"/>
              </w:rPr>
              <w:t>3.54 .</w:t>
            </w:r>
            <w:proofErr w:type="gramEnd"/>
          </w:p>
        </w:tc>
      </w:tr>
    </w:tbl>
    <w:p w14:paraId="74D3A598" w14:textId="77777777" w:rsidR="00AB493B" w:rsidRPr="00A85BBC" w:rsidRDefault="00AB493B" w:rsidP="00AB493B">
      <w:pPr>
        <w:rPr>
          <w:lang w:val="en-US"/>
        </w:rPr>
      </w:pPr>
      <w:r>
        <w:rPr>
          <w:lang w:val="en-US"/>
        </w:rPr>
        <w:t xml:space="preserve">*** </w:t>
      </w:r>
      <w:r w:rsidRPr="006423EB">
        <w:rPr>
          <w:i/>
          <w:iCs/>
          <w:lang w:val="en-US"/>
        </w:rPr>
        <w:t>p</w:t>
      </w:r>
      <w:r>
        <w:rPr>
          <w:lang w:val="en-US"/>
        </w:rPr>
        <w:t xml:space="preserve"> &lt; .001, ** </w:t>
      </w:r>
      <w:r w:rsidRPr="0065617B">
        <w:rPr>
          <w:i/>
          <w:iCs/>
          <w:lang w:val="en-US"/>
        </w:rPr>
        <w:t>p</w:t>
      </w:r>
      <w:r>
        <w:rPr>
          <w:lang w:val="en-US"/>
        </w:rPr>
        <w:t xml:space="preserve"> &lt; .01, * </w:t>
      </w:r>
      <w:r w:rsidRPr="0065617B">
        <w:rPr>
          <w:i/>
          <w:iCs/>
          <w:lang w:val="en-US"/>
        </w:rPr>
        <w:t>p</w:t>
      </w:r>
      <w:r>
        <w:rPr>
          <w:lang w:val="en-US"/>
        </w:rPr>
        <w:t xml:space="preserve"> &lt; .05</w:t>
      </w:r>
      <w:proofErr w:type="gramStart"/>
      <w:r>
        <w:rPr>
          <w:lang w:val="en-US"/>
        </w:rPr>
        <w:t>, .</w:t>
      </w:r>
      <w:proofErr w:type="gramEnd"/>
      <w:r>
        <w:rPr>
          <w:lang w:val="en-US"/>
        </w:rPr>
        <w:t xml:space="preserve"> p &lt; .1</w:t>
      </w:r>
    </w:p>
    <w:p w14:paraId="7684AD8E" w14:textId="77777777" w:rsidR="00AB493B" w:rsidRDefault="00AB493B" w:rsidP="00AB493B">
      <w:pPr>
        <w:rPr>
          <w:lang w:val="en-US"/>
        </w:rPr>
      </w:pPr>
    </w:p>
    <w:p w14:paraId="5B030BCF" w14:textId="77777777" w:rsidR="00AB493B" w:rsidRDefault="00AB493B" w:rsidP="00AB493B">
      <w:pPr>
        <w:rPr>
          <w:lang w:val="en-US"/>
        </w:rPr>
      </w:pPr>
    </w:p>
    <w:p w14:paraId="1EE8DB58" w14:textId="77777777" w:rsidR="00AB493B" w:rsidRDefault="00AB493B" w:rsidP="00AB493B">
      <w:pPr>
        <w:rPr>
          <w:lang w:val="en-US"/>
        </w:rPr>
      </w:pPr>
    </w:p>
    <w:p w14:paraId="66337BF5" w14:textId="77777777" w:rsidR="00AB493B" w:rsidRDefault="00AB493B" w:rsidP="00AB493B">
      <w:pPr>
        <w:rPr>
          <w:lang w:val="en-US"/>
        </w:rPr>
      </w:pPr>
    </w:p>
    <w:p w14:paraId="602760A9" w14:textId="77777777" w:rsidR="00AB493B" w:rsidRDefault="00AB493B" w:rsidP="00AB493B">
      <w:pPr>
        <w:rPr>
          <w:lang w:val="en-US"/>
        </w:rPr>
      </w:pPr>
    </w:p>
    <w:p w14:paraId="61B41A7E" w14:textId="77777777" w:rsidR="00AB493B" w:rsidRDefault="00AB493B" w:rsidP="00AB493B">
      <w:pPr>
        <w:rPr>
          <w:lang w:val="en-US"/>
        </w:rPr>
      </w:pPr>
    </w:p>
    <w:p w14:paraId="55695194" w14:textId="77777777" w:rsidR="00AB493B" w:rsidRDefault="00AB493B" w:rsidP="00AB493B">
      <w:pPr>
        <w:rPr>
          <w:lang w:val="en-US"/>
        </w:rPr>
      </w:pPr>
    </w:p>
    <w:p w14:paraId="446B73A1" w14:textId="7D98D38E" w:rsidR="00AB493B" w:rsidRDefault="00AB493B" w:rsidP="00AB493B">
      <w:pPr>
        <w:jc w:val="center"/>
        <w:rPr>
          <w:lang w:val="en-US"/>
        </w:rPr>
      </w:pPr>
      <w:r>
        <w:rPr>
          <w:b/>
          <w:bCs/>
          <w:lang w:val="en-US"/>
        </w:rPr>
        <w:t xml:space="preserve">Supplemental table </w:t>
      </w:r>
      <w:r w:rsidR="002D24ED">
        <w:rPr>
          <w:b/>
          <w:bCs/>
          <w:lang w:val="en-US"/>
        </w:rPr>
        <w:t>7</w:t>
      </w:r>
      <w:r>
        <w:rPr>
          <w:b/>
          <w:bCs/>
          <w:lang w:val="en-US"/>
        </w:rPr>
        <w:t>.</w:t>
      </w:r>
      <w:r>
        <w:rPr>
          <w:lang w:val="en-US"/>
        </w:rPr>
        <w:t xml:space="preserve"> Results of reported stepwise comparisons of multilevel linear regressions at the vowel level.</w:t>
      </w:r>
    </w:p>
    <w:tbl>
      <w:tblPr>
        <w:tblStyle w:val="Grilledutableau"/>
        <w:tblW w:w="14003" w:type="dxa"/>
        <w:tblInd w:w="-5" w:type="dxa"/>
        <w:tblLook w:val="04A0" w:firstRow="1" w:lastRow="0" w:firstColumn="1" w:lastColumn="0" w:noHBand="0" w:noVBand="1"/>
      </w:tblPr>
      <w:tblGrid>
        <w:gridCol w:w="2075"/>
        <w:gridCol w:w="1080"/>
        <w:gridCol w:w="1529"/>
        <w:gridCol w:w="281"/>
        <w:gridCol w:w="1411"/>
        <w:gridCol w:w="2004"/>
        <w:gridCol w:w="1232"/>
        <w:gridCol w:w="1233"/>
        <w:gridCol w:w="1391"/>
        <w:gridCol w:w="587"/>
        <w:gridCol w:w="17"/>
        <w:gridCol w:w="1163"/>
      </w:tblGrid>
      <w:tr w:rsidR="00AB493B" w14:paraId="322D3689" w14:textId="77777777" w:rsidTr="009C61C1">
        <w:tc>
          <w:tcPr>
            <w:tcW w:w="2075" w:type="dxa"/>
            <w:vMerge w:val="restart"/>
            <w:tcBorders>
              <w:left w:val="single" w:sz="4" w:space="0" w:color="auto"/>
            </w:tcBorders>
          </w:tcPr>
          <w:p w14:paraId="693FD1A9" w14:textId="77777777" w:rsidR="00AB493B" w:rsidRPr="00313622" w:rsidRDefault="00AB493B" w:rsidP="009C61C1">
            <w:pPr>
              <w:rPr>
                <w:b/>
                <w:bCs/>
                <w:lang w:val="en-US"/>
              </w:rPr>
            </w:pPr>
            <w:r w:rsidRPr="00313622">
              <w:rPr>
                <w:b/>
                <w:bCs/>
                <w:lang w:val="en-US"/>
              </w:rPr>
              <w:t>Model name</w:t>
            </w:r>
          </w:p>
        </w:tc>
        <w:tc>
          <w:tcPr>
            <w:tcW w:w="1080" w:type="dxa"/>
            <w:vMerge w:val="restart"/>
          </w:tcPr>
          <w:p w14:paraId="505B28FE" w14:textId="77777777" w:rsidR="00AB493B" w:rsidRPr="00313622" w:rsidRDefault="00AB493B" w:rsidP="009C61C1">
            <w:pPr>
              <w:rPr>
                <w:b/>
                <w:bCs/>
                <w:lang w:val="en-US"/>
              </w:rPr>
            </w:pPr>
            <w:r w:rsidRPr="00313622">
              <w:rPr>
                <w:b/>
                <w:bCs/>
                <w:lang w:val="en-US"/>
              </w:rPr>
              <w:t>Nested model</w:t>
            </w:r>
          </w:p>
        </w:tc>
        <w:tc>
          <w:tcPr>
            <w:tcW w:w="1529" w:type="dxa"/>
            <w:vMerge w:val="restart"/>
          </w:tcPr>
          <w:p w14:paraId="544087FE" w14:textId="77777777" w:rsidR="00AB493B" w:rsidRPr="00313622" w:rsidRDefault="00AB493B" w:rsidP="009C61C1">
            <w:pPr>
              <w:rPr>
                <w:b/>
                <w:bCs/>
                <w:lang w:val="en-US"/>
              </w:rPr>
            </w:pPr>
            <w:r w:rsidRPr="00313622">
              <w:rPr>
                <w:b/>
                <w:bCs/>
                <w:lang w:val="en-US"/>
              </w:rPr>
              <w:t>Fixed effects added</w:t>
            </w:r>
          </w:p>
        </w:tc>
        <w:tc>
          <w:tcPr>
            <w:tcW w:w="281" w:type="dxa"/>
            <w:tcBorders>
              <w:bottom w:val="nil"/>
            </w:tcBorders>
          </w:tcPr>
          <w:p w14:paraId="4AADEE72" w14:textId="77777777" w:rsidR="00AB493B" w:rsidRPr="00313622" w:rsidRDefault="00AB493B" w:rsidP="009C61C1">
            <w:pPr>
              <w:rPr>
                <w:b/>
                <w:bCs/>
                <w:lang w:val="en-US"/>
              </w:rPr>
            </w:pPr>
          </w:p>
        </w:tc>
        <w:tc>
          <w:tcPr>
            <w:tcW w:w="3415" w:type="dxa"/>
            <w:gridSpan w:val="2"/>
          </w:tcPr>
          <w:p w14:paraId="0DA156B8" w14:textId="77777777" w:rsidR="00AB493B" w:rsidRPr="00313622" w:rsidRDefault="00AB493B" w:rsidP="009C61C1">
            <w:pPr>
              <w:rPr>
                <w:b/>
                <w:bCs/>
                <w:lang w:val="en-US"/>
              </w:rPr>
            </w:pPr>
            <w:r w:rsidRPr="00313622">
              <w:rPr>
                <w:b/>
                <w:bCs/>
                <w:lang w:val="en-US"/>
              </w:rPr>
              <w:t>Random Effects</w:t>
            </w:r>
          </w:p>
        </w:tc>
        <w:tc>
          <w:tcPr>
            <w:tcW w:w="3856" w:type="dxa"/>
            <w:gridSpan w:val="3"/>
          </w:tcPr>
          <w:p w14:paraId="01889961" w14:textId="77777777" w:rsidR="00AB493B" w:rsidRPr="00313622" w:rsidRDefault="00AB493B" w:rsidP="009C61C1">
            <w:pPr>
              <w:rPr>
                <w:b/>
                <w:bCs/>
                <w:lang w:val="en-US"/>
              </w:rPr>
            </w:pPr>
            <w:r w:rsidRPr="00313622">
              <w:rPr>
                <w:b/>
                <w:bCs/>
                <w:lang w:val="en-US"/>
              </w:rPr>
              <w:t>Model fit</w:t>
            </w:r>
          </w:p>
        </w:tc>
        <w:tc>
          <w:tcPr>
            <w:tcW w:w="1767" w:type="dxa"/>
            <w:gridSpan w:val="3"/>
          </w:tcPr>
          <w:p w14:paraId="7070CB1E" w14:textId="77777777" w:rsidR="00AB493B" w:rsidRPr="00313622" w:rsidRDefault="00AB493B" w:rsidP="009C61C1">
            <w:pPr>
              <w:rPr>
                <w:b/>
                <w:bCs/>
                <w:lang w:val="en-US"/>
              </w:rPr>
            </w:pPr>
            <w:r w:rsidRPr="00313622">
              <w:rPr>
                <w:b/>
                <w:bCs/>
                <w:lang w:val="en-US"/>
              </w:rPr>
              <w:t>LRT Test against nested</w:t>
            </w:r>
          </w:p>
        </w:tc>
      </w:tr>
      <w:tr w:rsidR="00AB493B" w14:paraId="7A2990F6" w14:textId="77777777" w:rsidTr="009C61C1">
        <w:tc>
          <w:tcPr>
            <w:tcW w:w="2075" w:type="dxa"/>
            <w:vMerge/>
            <w:tcBorders>
              <w:left w:val="single" w:sz="4" w:space="0" w:color="auto"/>
              <w:bottom w:val="single" w:sz="4" w:space="0" w:color="auto"/>
            </w:tcBorders>
          </w:tcPr>
          <w:p w14:paraId="0B91F5B9" w14:textId="77777777" w:rsidR="00AB493B" w:rsidRPr="00313622" w:rsidRDefault="00AB493B" w:rsidP="009C61C1">
            <w:pPr>
              <w:rPr>
                <w:b/>
                <w:bCs/>
                <w:lang w:val="en-US"/>
              </w:rPr>
            </w:pPr>
          </w:p>
        </w:tc>
        <w:tc>
          <w:tcPr>
            <w:tcW w:w="1080" w:type="dxa"/>
            <w:vMerge/>
            <w:tcBorders>
              <w:bottom w:val="single" w:sz="4" w:space="0" w:color="auto"/>
            </w:tcBorders>
          </w:tcPr>
          <w:p w14:paraId="798C6669" w14:textId="77777777" w:rsidR="00AB493B" w:rsidRPr="00313622" w:rsidRDefault="00AB493B" w:rsidP="009C61C1">
            <w:pPr>
              <w:rPr>
                <w:b/>
                <w:bCs/>
                <w:lang w:val="en-US"/>
              </w:rPr>
            </w:pPr>
          </w:p>
        </w:tc>
        <w:tc>
          <w:tcPr>
            <w:tcW w:w="1529" w:type="dxa"/>
            <w:vMerge/>
            <w:tcBorders>
              <w:bottom w:val="single" w:sz="4" w:space="0" w:color="auto"/>
            </w:tcBorders>
          </w:tcPr>
          <w:p w14:paraId="1A41D0CB" w14:textId="77777777" w:rsidR="00AB493B" w:rsidRPr="00313622" w:rsidRDefault="00AB493B" w:rsidP="009C61C1">
            <w:pPr>
              <w:rPr>
                <w:b/>
                <w:bCs/>
                <w:lang w:val="en-US"/>
              </w:rPr>
            </w:pPr>
          </w:p>
        </w:tc>
        <w:tc>
          <w:tcPr>
            <w:tcW w:w="281" w:type="dxa"/>
            <w:tcBorders>
              <w:top w:val="nil"/>
              <w:bottom w:val="single" w:sz="4" w:space="0" w:color="auto"/>
            </w:tcBorders>
          </w:tcPr>
          <w:p w14:paraId="69F3BEF4" w14:textId="77777777" w:rsidR="00AB493B" w:rsidRPr="00313622" w:rsidRDefault="00AB493B" w:rsidP="009C61C1">
            <w:pPr>
              <w:rPr>
                <w:b/>
                <w:bCs/>
                <w:lang w:val="en-US"/>
              </w:rPr>
            </w:pPr>
          </w:p>
        </w:tc>
        <w:tc>
          <w:tcPr>
            <w:tcW w:w="1411" w:type="dxa"/>
            <w:tcBorders>
              <w:bottom w:val="single" w:sz="4" w:space="0" w:color="auto"/>
            </w:tcBorders>
          </w:tcPr>
          <w:p w14:paraId="46F19438" w14:textId="77777777" w:rsidR="00AB493B" w:rsidRPr="00313622" w:rsidRDefault="00AB493B" w:rsidP="009C61C1">
            <w:pPr>
              <w:rPr>
                <w:b/>
                <w:bCs/>
                <w:lang w:val="en-US"/>
              </w:rPr>
            </w:pPr>
            <w:r w:rsidRPr="00313622">
              <w:rPr>
                <w:b/>
                <w:bCs/>
                <w:lang w:val="en-US"/>
              </w:rPr>
              <w:t>Subjects</w:t>
            </w:r>
          </w:p>
        </w:tc>
        <w:tc>
          <w:tcPr>
            <w:tcW w:w="2004" w:type="dxa"/>
            <w:tcBorders>
              <w:bottom w:val="single" w:sz="4" w:space="0" w:color="auto"/>
            </w:tcBorders>
          </w:tcPr>
          <w:p w14:paraId="3CD012AB" w14:textId="77777777" w:rsidR="00AB493B" w:rsidRPr="00313622" w:rsidRDefault="00AB493B" w:rsidP="009C61C1">
            <w:pPr>
              <w:rPr>
                <w:b/>
                <w:bCs/>
                <w:lang w:val="en-US"/>
              </w:rPr>
            </w:pPr>
            <w:r>
              <w:rPr>
                <w:b/>
                <w:bCs/>
                <w:lang w:val="en-US"/>
              </w:rPr>
              <w:t>Vowel type</w:t>
            </w:r>
          </w:p>
        </w:tc>
        <w:tc>
          <w:tcPr>
            <w:tcW w:w="1232" w:type="dxa"/>
            <w:tcBorders>
              <w:bottom w:val="single" w:sz="4" w:space="0" w:color="auto"/>
            </w:tcBorders>
          </w:tcPr>
          <w:p w14:paraId="1568FA4C" w14:textId="77777777" w:rsidR="00AB493B" w:rsidRPr="00313622" w:rsidRDefault="00AB493B" w:rsidP="009C61C1">
            <w:pPr>
              <w:jc w:val="center"/>
              <w:rPr>
                <w:b/>
                <w:bCs/>
                <w:lang w:val="en-US"/>
              </w:rPr>
            </w:pPr>
            <w:r w:rsidRPr="00313622">
              <w:rPr>
                <w:b/>
                <w:bCs/>
                <w:lang w:val="en-US"/>
              </w:rPr>
              <w:t>AIC</w:t>
            </w:r>
          </w:p>
        </w:tc>
        <w:tc>
          <w:tcPr>
            <w:tcW w:w="1233" w:type="dxa"/>
            <w:tcBorders>
              <w:bottom w:val="single" w:sz="4" w:space="0" w:color="auto"/>
            </w:tcBorders>
          </w:tcPr>
          <w:p w14:paraId="7756F6B8" w14:textId="77777777" w:rsidR="00AB493B" w:rsidRPr="00313622" w:rsidRDefault="00AB493B" w:rsidP="009C61C1">
            <w:pPr>
              <w:jc w:val="center"/>
              <w:rPr>
                <w:b/>
                <w:bCs/>
                <w:lang w:val="en-US"/>
              </w:rPr>
            </w:pPr>
            <w:r w:rsidRPr="00313622">
              <w:rPr>
                <w:b/>
                <w:bCs/>
                <w:lang w:val="en-US"/>
              </w:rPr>
              <w:t>BIC</w:t>
            </w:r>
          </w:p>
        </w:tc>
        <w:tc>
          <w:tcPr>
            <w:tcW w:w="1391" w:type="dxa"/>
            <w:tcBorders>
              <w:bottom w:val="single" w:sz="4" w:space="0" w:color="auto"/>
            </w:tcBorders>
          </w:tcPr>
          <w:p w14:paraId="5E43EB20" w14:textId="77777777" w:rsidR="00AB493B" w:rsidRPr="00313622" w:rsidRDefault="00AB493B" w:rsidP="009C61C1">
            <w:pPr>
              <w:jc w:val="center"/>
              <w:rPr>
                <w:b/>
                <w:bCs/>
                <w:lang w:val="en-US"/>
              </w:rPr>
            </w:pPr>
            <w:r w:rsidRPr="00313622">
              <w:rPr>
                <w:b/>
                <w:bCs/>
                <w:lang w:val="en-US"/>
              </w:rPr>
              <w:t>LL</w:t>
            </w:r>
          </w:p>
        </w:tc>
        <w:tc>
          <w:tcPr>
            <w:tcW w:w="604" w:type="dxa"/>
            <w:gridSpan w:val="2"/>
            <w:tcBorders>
              <w:bottom w:val="single" w:sz="4" w:space="0" w:color="auto"/>
            </w:tcBorders>
          </w:tcPr>
          <w:p w14:paraId="6EA0153F" w14:textId="77777777" w:rsidR="00AB493B" w:rsidRPr="00313622" w:rsidRDefault="00AB493B" w:rsidP="009C61C1">
            <w:pPr>
              <w:jc w:val="center"/>
              <w:rPr>
                <w:b/>
                <w:bCs/>
                <w:lang w:val="en-US"/>
              </w:rPr>
            </w:pPr>
            <w:proofErr w:type="spellStart"/>
            <w:r w:rsidRPr="00313622">
              <w:rPr>
                <w:b/>
                <w:bCs/>
                <w:lang w:val="en-US"/>
              </w:rPr>
              <w:t>df</w:t>
            </w:r>
            <w:proofErr w:type="spellEnd"/>
          </w:p>
        </w:tc>
        <w:tc>
          <w:tcPr>
            <w:tcW w:w="1163" w:type="dxa"/>
            <w:tcBorders>
              <w:bottom w:val="single" w:sz="4" w:space="0" w:color="auto"/>
            </w:tcBorders>
          </w:tcPr>
          <w:p w14:paraId="0E5BFDF0" w14:textId="77777777" w:rsidR="00AB493B" w:rsidRPr="00313622" w:rsidRDefault="00AB493B" w:rsidP="009C61C1">
            <w:pPr>
              <w:jc w:val="center"/>
              <w:rPr>
                <w:b/>
                <w:bCs/>
                <w:lang w:val="en-US"/>
              </w:rPr>
            </w:pPr>
            <w:r w:rsidRPr="00313622">
              <w:rPr>
                <w:b/>
                <w:bCs/>
                <w:iCs/>
                <w:lang w:val="en-US"/>
              </w:rPr>
              <w:t>χ²</w:t>
            </w:r>
          </w:p>
        </w:tc>
      </w:tr>
      <w:tr w:rsidR="00AB493B" w:rsidRPr="00416D68" w14:paraId="6E6D1B6F" w14:textId="77777777" w:rsidTr="009C61C1">
        <w:tc>
          <w:tcPr>
            <w:tcW w:w="14003" w:type="dxa"/>
            <w:gridSpan w:val="12"/>
            <w:tcBorders>
              <w:left w:val="nil"/>
              <w:right w:val="nil"/>
            </w:tcBorders>
          </w:tcPr>
          <w:p w14:paraId="27AB3716" w14:textId="26153F0B" w:rsidR="00AB493B" w:rsidRPr="0088329A" w:rsidRDefault="00AB493B" w:rsidP="009C61C1">
            <w:pPr>
              <w:rPr>
                <w:i/>
                <w:iCs/>
                <w:lang w:val="en-US"/>
              </w:rPr>
            </w:pPr>
            <w:r>
              <w:rPr>
                <w:lang w:val="en-US"/>
              </w:rPr>
              <w:t xml:space="preserve"> </w:t>
            </w:r>
            <w:r>
              <w:rPr>
                <w:i/>
                <w:iCs/>
                <w:lang w:val="en-US"/>
              </w:rPr>
              <w:t xml:space="preserve">Dependent variable = </w:t>
            </w:r>
            <w:proofErr w:type="gramStart"/>
            <w:r>
              <w:rPr>
                <w:i/>
                <w:iCs/>
                <w:lang w:val="en-US"/>
              </w:rPr>
              <w:t>log-transformed</w:t>
            </w:r>
            <w:proofErr w:type="gramEnd"/>
            <w:r>
              <w:rPr>
                <w:i/>
                <w:iCs/>
                <w:lang w:val="en-US"/>
              </w:rPr>
              <w:t xml:space="preserve"> median F0</w:t>
            </w:r>
          </w:p>
        </w:tc>
      </w:tr>
      <w:tr w:rsidR="00AB493B" w14:paraId="3038EE9A" w14:textId="77777777" w:rsidTr="009C61C1">
        <w:tc>
          <w:tcPr>
            <w:tcW w:w="2075" w:type="dxa"/>
            <w:tcBorders>
              <w:left w:val="single" w:sz="4" w:space="0" w:color="auto"/>
              <w:bottom w:val="single" w:sz="4" w:space="0" w:color="auto"/>
            </w:tcBorders>
          </w:tcPr>
          <w:p w14:paraId="6AC2665C" w14:textId="77777777" w:rsidR="00AB493B" w:rsidRDefault="00AB493B" w:rsidP="009C61C1">
            <w:pPr>
              <w:rPr>
                <w:lang w:val="en-US"/>
              </w:rPr>
            </w:pPr>
            <w:r>
              <w:rPr>
                <w:lang w:val="en-US"/>
              </w:rPr>
              <w:t>Null</w:t>
            </w:r>
          </w:p>
        </w:tc>
        <w:tc>
          <w:tcPr>
            <w:tcW w:w="1080" w:type="dxa"/>
          </w:tcPr>
          <w:p w14:paraId="3EDDCD22" w14:textId="77777777" w:rsidR="00AB493B" w:rsidRDefault="00AB493B" w:rsidP="009C61C1">
            <w:pPr>
              <w:rPr>
                <w:lang w:val="en-US"/>
              </w:rPr>
            </w:pPr>
            <w:r>
              <w:rPr>
                <w:lang w:val="en-US"/>
              </w:rPr>
              <w:t>-</w:t>
            </w:r>
          </w:p>
        </w:tc>
        <w:tc>
          <w:tcPr>
            <w:tcW w:w="1529" w:type="dxa"/>
          </w:tcPr>
          <w:p w14:paraId="5E1378E7" w14:textId="77777777" w:rsidR="00AB493B" w:rsidRDefault="00AB493B" w:rsidP="009C61C1">
            <w:pPr>
              <w:rPr>
                <w:lang w:val="en-US"/>
              </w:rPr>
            </w:pPr>
            <w:r>
              <w:rPr>
                <w:lang w:val="en-US"/>
              </w:rPr>
              <w:t>-</w:t>
            </w:r>
          </w:p>
        </w:tc>
        <w:tc>
          <w:tcPr>
            <w:tcW w:w="281" w:type="dxa"/>
            <w:tcBorders>
              <w:bottom w:val="nil"/>
            </w:tcBorders>
          </w:tcPr>
          <w:p w14:paraId="2C1210CF" w14:textId="77777777" w:rsidR="00AB493B" w:rsidRDefault="00AB493B" w:rsidP="009C61C1">
            <w:pPr>
              <w:rPr>
                <w:lang w:val="en-US"/>
              </w:rPr>
            </w:pPr>
          </w:p>
        </w:tc>
        <w:tc>
          <w:tcPr>
            <w:tcW w:w="1411" w:type="dxa"/>
          </w:tcPr>
          <w:p w14:paraId="4C1B9556" w14:textId="77777777" w:rsidR="00AB493B" w:rsidRDefault="00AB493B" w:rsidP="009C61C1">
            <w:pPr>
              <w:rPr>
                <w:lang w:val="en-US"/>
              </w:rPr>
            </w:pPr>
            <w:r>
              <w:rPr>
                <w:lang w:val="en-US"/>
              </w:rPr>
              <w:t>Intercepts</w:t>
            </w:r>
          </w:p>
        </w:tc>
        <w:tc>
          <w:tcPr>
            <w:tcW w:w="2004" w:type="dxa"/>
          </w:tcPr>
          <w:p w14:paraId="593CF0AA" w14:textId="77777777" w:rsidR="00AB493B" w:rsidRDefault="00AB493B" w:rsidP="009C61C1">
            <w:pPr>
              <w:rPr>
                <w:lang w:val="en-US"/>
              </w:rPr>
            </w:pPr>
            <w:r>
              <w:rPr>
                <w:lang w:val="en-US"/>
              </w:rPr>
              <w:t>Intercepts</w:t>
            </w:r>
          </w:p>
        </w:tc>
        <w:tc>
          <w:tcPr>
            <w:tcW w:w="1232" w:type="dxa"/>
          </w:tcPr>
          <w:p w14:paraId="11E97D3B" w14:textId="70C80E18" w:rsidR="00AB493B" w:rsidRDefault="00F274CA" w:rsidP="009C61C1">
            <w:pPr>
              <w:jc w:val="center"/>
              <w:rPr>
                <w:lang w:val="en-US"/>
              </w:rPr>
            </w:pPr>
            <w:r>
              <w:rPr>
                <w:lang w:val="en-US"/>
              </w:rPr>
              <w:t>2867.4</w:t>
            </w:r>
          </w:p>
        </w:tc>
        <w:tc>
          <w:tcPr>
            <w:tcW w:w="1233" w:type="dxa"/>
          </w:tcPr>
          <w:p w14:paraId="4576013F" w14:textId="091A35DC" w:rsidR="00AB493B" w:rsidRDefault="00F274CA" w:rsidP="009C61C1">
            <w:pPr>
              <w:jc w:val="center"/>
              <w:rPr>
                <w:lang w:val="en-US"/>
              </w:rPr>
            </w:pPr>
            <w:r>
              <w:rPr>
                <w:lang w:val="en-US"/>
              </w:rPr>
              <w:t>2896.8</w:t>
            </w:r>
          </w:p>
        </w:tc>
        <w:tc>
          <w:tcPr>
            <w:tcW w:w="1391" w:type="dxa"/>
          </w:tcPr>
          <w:p w14:paraId="5B1AAC4C" w14:textId="0EC717E3" w:rsidR="00AB493B" w:rsidRDefault="00855352" w:rsidP="009C61C1">
            <w:pPr>
              <w:jc w:val="center"/>
              <w:rPr>
                <w:lang w:val="en-US"/>
              </w:rPr>
            </w:pPr>
            <w:r>
              <w:rPr>
                <w:lang w:val="en-US"/>
              </w:rPr>
              <w:t>-1429.7</w:t>
            </w:r>
          </w:p>
        </w:tc>
        <w:tc>
          <w:tcPr>
            <w:tcW w:w="587" w:type="dxa"/>
          </w:tcPr>
          <w:p w14:paraId="2950B45B" w14:textId="77777777" w:rsidR="00AB493B" w:rsidRDefault="00AB493B" w:rsidP="009C61C1">
            <w:pPr>
              <w:rPr>
                <w:lang w:val="en-US"/>
              </w:rPr>
            </w:pPr>
          </w:p>
        </w:tc>
        <w:tc>
          <w:tcPr>
            <w:tcW w:w="1180" w:type="dxa"/>
            <w:gridSpan w:val="2"/>
          </w:tcPr>
          <w:p w14:paraId="1823CB3F" w14:textId="77777777" w:rsidR="00AB493B" w:rsidRDefault="00AB493B" w:rsidP="009C61C1">
            <w:pPr>
              <w:rPr>
                <w:lang w:val="en-US"/>
              </w:rPr>
            </w:pPr>
          </w:p>
        </w:tc>
      </w:tr>
      <w:tr w:rsidR="00AB493B" w14:paraId="6A393FCF" w14:textId="77777777" w:rsidTr="009C61C1">
        <w:tc>
          <w:tcPr>
            <w:tcW w:w="2075" w:type="dxa"/>
            <w:tcBorders>
              <w:top w:val="single" w:sz="4" w:space="0" w:color="auto"/>
              <w:left w:val="single" w:sz="4" w:space="0" w:color="auto"/>
              <w:bottom w:val="single" w:sz="4" w:space="0" w:color="auto"/>
            </w:tcBorders>
          </w:tcPr>
          <w:p w14:paraId="13266510" w14:textId="77777777" w:rsidR="00AB493B" w:rsidRDefault="00AB493B" w:rsidP="009C61C1">
            <w:pPr>
              <w:rPr>
                <w:lang w:val="en-US"/>
              </w:rPr>
            </w:pPr>
            <w:r>
              <w:rPr>
                <w:lang w:val="en-US"/>
              </w:rPr>
              <w:t>Median F0</w:t>
            </w:r>
          </w:p>
        </w:tc>
        <w:tc>
          <w:tcPr>
            <w:tcW w:w="1080" w:type="dxa"/>
            <w:tcBorders>
              <w:top w:val="nil"/>
              <w:bottom w:val="single" w:sz="4" w:space="0" w:color="auto"/>
            </w:tcBorders>
          </w:tcPr>
          <w:p w14:paraId="42FFC57E" w14:textId="77777777" w:rsidR="00AB493B" w:rsidRDefault="00AB493B" w:rsidP="009C61C1">
            <w:pPr>
              <w:rPr>
                <w:lang w:val="en-US"/>
              </w:rPr>
            </w:pPr>
            <w:r>
              <w:rPr>
                <w:lang w:val="en-US"/>
              </w:rPr>
              <w:t>Null</w:t>
            </w:r>
          </w:p>
        </w:tc>
        <w:tc>
          <w:tcPr>
            <w:tcW w:w="1529" w:type="dxa"/>
            <w:tcBorders>
              <w:top w:val="nil"/>
              <w:bottom w:val="single" w:sz="4" w:space="0" w:color="auto"/>
            </w:tcBorders>
          </w:tcPr>
          <w:p w14:paraId="694852D4" w14:textId="77777777" w:rsidR="00AB493B" w:rsidRDefault="00AB493B" w:rsidP="009C61C1">
            <w:pPr>
              <w:rPr>
                <w:lang w:val="en-US"/>
              </w:rPr>
            </w:pPr>
            <w:r>
              <w:rPr>
                <w:lang w:val="en-US"/>
              </w:rPr>
              <w:t>Group</w:t>
            </w:r>
          </w:p>
        </w:tc>
        <w:tc>
          <w:tcPr>
            <w:tcW w:w="281" w:type="dxa"/>
            <w:tcBorders>
              <w:top w:val="nil"/>
              <w:bottom w:val="single" w:sz="4" w:space="0" w:color="auto"/>
            </w:tcBorders>
          </w:tcPr>
          <w:p w14:paraId="169E89FA" w14:textId="77777777" w:rsidR="00AB493B" w:rsidRDefault="00AB493B" w:rsidP="009C61C1">
            <w:pPr>
              <w:rPr>
                <w:lang w:val="en-US"/>
              </w:rPr>
            </w:pPr>
          </w:p>
        </w:tc>
        <w:tc>
          <w:tcPr>
            <w:tcW w:w="1411" w:type="dxa"/>
            <w:tcBorders>
              <w:bottom w:val="single" w:sz="4" w:space="0" w:color="auto"/>
            </w:tcBorders>
          </w:tcPr>
          <w:p w14:paraId="5B1FF211" w14:textId="77777777" w:rsidR="00AB493B" w:rsidRDefault="00AB493B" w:rsidP="009C61C1">
            <w:pPr>
              <w:rPr>
                <w:lang w:val="en-US"/>
              </w:rPr>
            </w:pPr>
            <w:r>
              <w:rPr>
                <w:lang w:val="en-US"/>
              </w:rPr>
              <w:t>“</w:t>
            </w:r>
          </w:p>
        </w:tc>
        <w:tc>
          <w:tcPr>
            <w:tcW w:w="2004" w:type="dxa"/>
            <w:tcBorders>
              <w:bottom w:val="single" w:sz="4" w:space="0" w:color="auto"/>
            </w:tcBorders>
          </w:tcPr>
          <w:p w14:paraId="7396637E" w14:textId="77777777" w:rsidR="00AB493B" w:rsidRDefault="00AB493B" w:rsidP="009C61C1">
            <w:pPr>
              <w:rPr>
                <w:lang w:val="en-US"/>
              </w:rPr>
            </w:pPr>
            <w:r>
              <w:rPr>
                <w:lang w:val="en-US"/>
              </w:rPr>
              <w:t>“</w:t>
            </w:r>
          </w:p>
        </w:tc>
        <w:tc>
          <w:tcPr>
            <w:tcW w:w="1232" w:type="dxa"/>
            <w:tcBorders>
              <w:bottom w:val="single" w:sz="4" w:space="0" w:color="auto"/>
            </w:tcBorders>
          </w:tcPr>
          <w:p w14:paraId="6B73D97F" w14:textId="7BE8AA7E" w:rsidR="00AB493B" w:rsidRDefault="00F274CA" w:rsidP="009C61C1">
            <w:pPr>
              <w:jc w:val="center"/>
              <w:rPr>
                <w:lang w:val="en-US"/>
              </w:rPr>
            </w:pPr>
            <w:r>
              <w:rPr>
                <w:lang w:val="en-US"/>
              </w:rPr>
              <w:t>2869.2</w:t>
            </w:r>
          </w:p>
        </w:tc>
        <w:tc>
          <w:tcPr>
            <w:tcW w:w="1233" w:type="dxa"/>
            <w:tcBorders>
              <w:bottom w:val="single" w:sz="4" w:space="0" w:color="auto"/>
            </w:tcBorders>
          </w:tcPr>
          <w:p w14:paraId="566BDFBC" w14:textId="6462D05D" w:rsidR="00AB493B" w:rsidRDefault="00F274CA" w:rsidP="009C61C1">
            <w:pPr>
              <w:jc w:val="center"/>
              <w:rPr>
                <w:lang w:val="en-US"/>
              </w:rPr>
            </w:pPr>
            <w:r>
              <w:rPr>
                <w:lang w:val="en-US"/>
              </w:rPr>
              <w:t>2896.8</w:t>
            </w:r>
          </w:p>
        </w:tc>
        <w:tc>
          <w:tcPr>
            <w:tcW w:w="1391" w:type="dxa"/>
            <w:tcBorders>
              <w:bottom w:val="single" w:sz="4" w:space="0" w:color="auto"/>
            </w:tcBorders>
          </w:tcPr>
          <w:p w14:paraId="03732038" w14:textId="11DB2D5E" w:rsidR="00AB493B" w:rsidRDefault="00855352" w:rsidP="009C61C1">
            <w:pPr>
              <w:jc w:val="center"/>
              <w:rPr>
                <w:lang w:val="en-US"/>
              </w:rPr>
            </w:pPr>
            <w:r>
              <w:rPr>
                <w:lang w:val="en-US"/>
              </w:rPr>
              <w:t>-1429.6</w:t>
            </w:r>
          </w:p>
        </w:tc>
        <w:tc>
          <w:tcPr>
            <w:tcW w:w="587" w:type="dxa"/>
            <w:tcBorders>
              <w:bottom w:val="single" w:sz="4" w:space="0" w:color="auto"/>
            </w:tcBorders>
          </w:tcPr>
          <w:p w14:paraId="72A7AD8D" w14:textId="77777777" w:rsidR="00AB493B" w:rsidRDefault="00AB493B" w:rsidP="009C61C1">
            <w:pPr>
              <w:jc w:val="center"/>
              <w:rPr>
                <w:lang w:val="en-US"/>
              </w:rPr>
            </w:pPr>
            <w:r>
              <w:rPr>
                <w:lang w:val="en-US"/>
              </w:rPr>
              <w:t>1</w:t>
            </w:r>
          </w:p>
        </w:tc>
        <w:tc>
          <w:tcPr>
            <w:tcW w:w="1180" w:type="dxa"/>
            <w:gridSpan w:val="2"/>
            <w:tcBorders>
              <w:bottom w:val="single" w:sz="4" w:space="0" w:color="auto"/>
            </w:tcBorders>
          </w:tcPr>
          <w:p w14:paraId="25B9F6AE" w14:textId="77777777" w:rsidR="00AB493B" w:rsidRDefault="00AB493B" w:rsidP="009C61C1">
            <w:pPr>
              <w:jc w:val="center"/>
              <w:rPr>
                <w:lang w:val="en-US"/>
              </w:rPr>
            </w:pPr>
            <w:r>
              <w:rPr>
                <w:lang w:val="en-US"/>
              </w:rPr>
              <w:t>0.19</w:t>
            </w:r>
          </w:p>
        </w:tc>
      </w:tr>
      <w:tr w:rsidR="00AB493B" w:rsidRPr="001B2151" w14:paraId="2BAA077C" w14:textId="77777777" w:rsidTr="009C61C1">
        <w:tc>
          <w:tcPr>
            <w:tcW w:w="14003" w:type="dxa"/>
            <w:gridSpan w:val="12"/>
            <w:tcBorders>
              <w:left w:val="nil"/>
              <w:bottom w:val="single" w:sz="4" w:space="0" w:color="auto"/>
              <w:right w:val="nil"/>
            </w:tcBorders>
          </w:tcPr>
          <w:p w14:paraId="3151D6CB" w14:textId="77777777" w:rsidR="00AB493B" w:rsidRDefault="00AB493B" w:rsidP="009C61C1">
            <w:pPr>
              <w:rPr>
                <w:lang w:val="en-US"/>
              </w:rPr>
            </w:pPr>
            <w:r>
              <w:rPr>
                <w:i/>
                <w:iCs/>
                <w:lang w:val="en-US"/>
              </w:rPr>
              <w:t>Dependent variable = F0 range</w:t>
            </w:r>
          </w:p>
        </w:tc>
      </w:tr>
      <w:tr w:rsidR="00AB493B" w14:paraId="14D1947F" w14:textId="77777777" w:rsidTr="009C61C1">
        <w:tc>
          <w:tcPr>
            <w:tcW w:w="2075" w:type="dxa"/>
          </w:tcPr>
          <w:p w14:paraId="34EDDC71" w14:textId="77777777" w:rsidR="00AB493B" w:rsidRDefault="00AB493B" w:rsidP="009C61C1">
            <w:pPr>
              <w:rPr>
                <w:lang w:val="en-US"/>
              </w:rPr>
            </w:pPr>
            <w:r>
              <w:rPr>
                <w:lang w:val="en-US"/>
              </w:rPr>
              <w:t>Null</w:t>
            </w:r>
          </w:p>
        </w:tc>
        <w:tc>
          <w:tcPr>
            <w:tcW w:w="1080" w:type="dxa"/>
          </w:tcPr>
          <w:p w14:paraId="242E9DF7" w14:textId="77777777" w:rsidR="00AB493B" w:rsidRDefault="00AB493B" w:rsidP="009C61C1">
            <w:pPr>
              <w:rPr>
                <w:lang w:val="en-US"/>
              </w:rPr>
            </w:pPr>
            <w:r>
              <w:rPr>
                <w:lang w:val="en-US"/>
              </w:rPr>
              <w:t>-</w:t>
            </w:r>
          </w:p>
        </w:tc>
        <w:tc>
          <w:tcPr>
            <w:tcW w:w="1529" w:type="dxa"/>
          </w:tcPr>
          <w:p w14:paraId="2B6EC813" w14:textId="77777777" w:rsidR="00AB493B" w:rsidRDefault="00AB493B" w:rsidP="009C61C1">
            <w:pPr>
              <w:rPr>
                <w:lang w:val="en-US"/>
              </w:rPr>
            </w:pPr>
            <w:r>
              <w:rPr>
                <w:lang w:val="en-US"/>
              </w:rPr>
              <w:t>-</w:t>
            </w:r>
          </w:p>
        </w:tc>
        <w:tc>
          <w:tcPr>
            <w:tcW w:w="281" w:type="dxa"/>
            <w:tcBorders>
              <w:bottom w:val="nil"/>
            </w:tcBorders>
          </w:tcPr>
          <w:p w14:paraId="53FE5558" w14:textId="77777777" w:rsidR="00AB493B" w:rsidRDefault="00AB493B" w:rsidP="009C61C1">
            <w:pPr>
              <w:rPr>
                <w:lang w:val="en-US"/>
              </w:rPr>
            </w:pPr>
          </w:p>
        </w:tc>
        <w:tc>
          <w:tcPr>
            <w:tcW w:w="1411" w:type="dxa"/>
          </w:tcPr>
          <w:p w14:paraId="5F1D0601" w14:textId="77777777" w:rsidR="00AB493B" w:rsidRDefault="00AB493B" w:rsidP="009C61C1">
            <w:pPr>
              <w:rPr>
                <w:lang w:val="en-US"/>
              </w:rPr>
            </w:pPr>
            <w:r>
              <w:rPr>
                <w:lang w:val="en-US"/>
              </w:rPr>
              <w:t>Intercepts</w:t>
            </w:r>
          </w:p>
        </w:tc>
        <w:tc>
          <w:tcPr>
            <w:tcW w:w="2004" w:type="dxa"/>
          </w:tcPr>
          <w:p w14:paraId="777C49EC" w14:textId="77777777" w:rsidR="00AB493B" w:rsidRDefault="00AB493B" w:rsidP="009C61C1">
            <w:pPr>
              <w:rPr>
                <w:lang w:val="en-US"/>
              </w:rPr>
            </w:pPr>
            <w:r>
              <w:rPr>
                <w:lang w:val="en-US"/>
              </w:rPr>
              <w:t>Intercepts</w:t>
            </w:r>
          </w:p>
        </w:tc>
        <w:tc>
          <w:tcPr>
            <w:tcW w:w="1232" w:type="dxa"/>
          </w:tcPr>
          <w:p w14:paraId="762CE2B5" w14:textId="77777777" w:rsidR="00AB493B" w:rsidRDefault="00AB493B" w:rsidP="009C61C1">
            <w:pPr>
              <w:jc w:val="center"/>
              <w:rPr>
                <w:lang w:val="en-US"/>
              </w:rPr>
            </w:pPr>
            <w:r w:rsidRPr="00717244">
              <w:rPr>
                <w:lang w:val="en-US"/>
              </w:rPr>
              <w:t>60250</w:t>
            </w:r>
          </w:p>
        </w:tc>
        <w:tc>
          <w:tcPr>
            <w:tcW w:w="1233" w:type="dxa"/>
          </w:tcPr>
          <w:p w14:paraId="33024340" w14:textId="77777777" w:rsidR="00AB493B" w:rsidRDefault="00AB493B" w:rsidP="009C61C1">
            <w:pPr>
              <w:jc w:val="center"/>
              <w:rPr>
                <w:lang w:val="en-US"/>
              </w:rPr>
            </w:pPr>
            <w:r w:rsidRPr="00157235">
              <w:rPr>
                <w:lang w:val="en-US"/>
              </w:rPr>
              <w:t>60280</w:t>
            </w:r>
          </w:p>
        </w:tc>
        <w:tc>
          <w:tcPr>
            <w:tcW w:w="1391" w:type="dxa"/>
          </w:tcPr>
          <w:p w14:paraId="78DAADB6" w14:textId="77777777" w:rsidR="00AB493B" w:rsidRDefault="00AB493B" w:rsidP="009C61C1">
            <w:pPr>
              <w:jc w:val="center"/>
              <w:rPr>
                <w:lang w:val="en-US"/>
              </w:rPr>
            </w:pPr>
            <w:r w:rsidRPr="00157235">
              <w:rPr>
                <w:lang w:val="en-US"/>
              </w:rPr>
              <w:t>-30121</w:t>
            </w:r>
          </w:p>
        </w:tc>
        <w:tc>
          <w:tcPr>
            <w:tcW w:w="604" w:type="dxa"/>
            <w:gridSpan w:val="2"/>
          </w:tcPr>
          <w:p w14:paraId="7847198C" w14:textId="77777777" w:rsidR="00AB493B" w:rsidRDefault="00AB493B" w:rsidP="009C61C1">
            <w:pPr>
              <w:jc w:val="center"/>
              <w:rPr>
                <w:lang w:val="en-US"/>
              </w:rPr>
            </w:pPr>
          </w:p>
        </w:tc>
        <w:tc>
          <w:tcPr>
            <w:tcW w:w="1163" w:type="dxa"/>
          </w:tcPr>
          <w:p w14:paraId="5AAC0891" w14:textId="77777777" w:rsidR="00AB493B" w:rsidRDefault="00AB493B" w:rsidP="009C61C1">
            <w:pPr>
              <w:jc w:val="center"/>
              <w:rPr>
                <w:lang w:val="en-US"/>
              </w:rPr>
            </w:pPr>
          </w:p>
        </w:tc>
      </w:tr>
      <w:tr w:rsidR="00AB493B" w14:paraId="75AB1D1D" w14:textId="77777777" w:rsidTr="009C61C1">
        <w:tc>
          <w:tcPr>
            <w:tcW w:w="2075" w:type="dxa"/>
            <w:tcBorders>
              <w:top w:val="nil"/>
              <w:bottom w:val="single" w:sz="4" w:space="0" w:color="auto"/>
            </w:tcBorders>
          </w:tcPr>
          <w:p w14:paraId="473A7C3E" w14:textId="77777777" w:rsidR="00AB493B" w:rsidRDefault="00AB493B" w:rsidP="009C61C1">
            <w:pPr>
              <w:rPr>
                <w:lang w:val="en-US"/>
              </w:rPr>
            </w:pPr>
            <w:r>
              <w:rPr>
                <w:lang w:val="en-US"/>
              </w:rPr>
              <w:t>F0 range</w:t>
            </w:r>
          </w:p>
        </w:tc>
        <w:tc>
          <w:tcPr>
            <w:tcW w:w="1080" w:type="dxa"/>
            <w:tcBorders>
              <w:top w:val="nil"/>
              <w:bottom w:val="single" w:sz="4" w:space="0" w:color="auto"/>
            </w:tcBorders>
          </w:tcPr>
          <w:p w14:paraId="29BD2187" w14:textId="77777777" w:rsidR="00AB493B" w:rsidRDefault="00AB493B" w:rsidP="009C61C1">
            <w:pPr>
              <w:rPr>
                <w:lang w:val="en-US"/>
              </w:rPr>
            </w:pPr>
            <w:r>
              <w:rPr>
                <w:lang w:val="en-US"/>
              </w:rPr>
              <w:t>Null</w:t>
            </w:r>
          </w:p>
        </w:tc>
        <w:tc>
          <w:tcPr>
            <w:tcW w:w="1529" w:type="dxa"/>
            <w:tcBorders>
              <w:top w:val="nil"/>
              <w:bottom w:val="single" w:sz="4" w:space="0" w:color="auto"/>
            </w:tcBorders>
          </w:tcPr>
          <w:p w14:paraId="57BC0B10" w14:textId="77777777" w:rsidR="00AB493B" w:rsidRDefault="00AB493B" w:rsidP="009C61C1">
            <w:pPr>
              <w:rPr>
                <w:lang w:val="en-US"/>
              </w:rPr>
            </w:pPr>
            <w:r>
              <w:rPr>
                <w:lang w:val="en-US"/>
              </w:rPr>
              <w:t>Group</w:t>
            </w:r>
          </w:p>
        </w:tc>
        <w:tc>
          <w:tcPr>
            <w:tcW w:w="281" w:type="dxa"/>
            <w:tcBorders>
              <w:top w:val="nil"/>
              <w:bottom w:val="single" w:sz="4" w:space="0" w:color="auto"/>
            </w:tcBorders>
          </w:tcPr>
          <w:p w14:paraId="6401488A" w14:textId="77777777" w:rsidR="00AB493B" w:rsidRDefault="00AB493B" w:rsidP="009C61C1">
            <w:pPr>
              <w:rPr>
                <w:lang w:val="en-US"/>
              </w:rPr>
            </w:pPr>
          </w:p>
        </w:tc>
        <w:tc>
          <w:tcPr>
            <w:tcW w:w="1411" w:type="dxa"/>
            <w:tcBorders>
              <w:bottom w:val="single" w:sz="4" w:space="0" w:color="auto"/>
            </w:tcBorders>
          </w:tcPr>
          <w:p w14:paraId="2048CD45" w14:textId="77777777" w:rsidR="00AB493B" w:rsidRDefault="00AB493B" w:rsidP="009C61C1">
            <w:pPr>
              <w:rPr>
                <w:lang w:val="en-US"/>
              </w:rPr>
            </w:pPr>
            <w:r>
              <w:rPr>
                <w:lang w:val="en-US"/>
              </w:rPr>
              <w:t>“</w:t>
            </w:r>
          </w:p>
        </w:tc>
        <w:tc>
          <w:tcPr>
            <w:tcW w:w="2004" w:type="dxa"/>
            <w:tcBorders>
              <w:bottom w:val="single" w:sz="4" w:space="0" w:color="auto"/>
            </w:tcBorders>
          </w:tcPr>
          <w:p w14:paraId="23F7A291" w14:textId="77777777" w:rsidR="00AB493B" w:rsidRDefault="00AB493B" w:rsidP="009C61C1">
            <w:pPr>
              <w:rPr>
                <w:lang w:val="en-US"/>
              </w:rPr>
            </w:pPr>
            <w:r>
              <w:rPr>
                <w:lang w:val="en-US"/>
              </w:rPr>
              <w:t>“</w:t>
            </w:r>
          </w:p>
        </w:tc>
        <w:tc>
          <w:tcPr>
            <w:tcW w:w="1232" w:type="dxa"/>
            <w:tcBorders>
              <w:bottom w:val="single" w:sz="4" w:space="0" w:color="auto"/>
            </w:tcBorders>
          </w:tcPr>
          <w:p w14:paraId="6E2447A0" w14:textId="77777777" w:rsidR="00AB493B" w:rsidRDefault="00AB493B" w:rsidP="009C61C1">
            <w:pPr>
              <w:jc w:val="center"/>
              <w:rPr>
                <w:lang w:val="en-US"/>
              </w:rPr>
            </w:pPr>
            <w:r w:rsidRPr="00157235">
              <w:rPr>
                <w:lang w:val="en-US"/>
              </w:rPr>
              <w:t>60252</w:t>
            </w:r>
          </w:p>
        </w:tc>
        <w:tc>
          <w:tcPr>
            <w:tcW w:w="1233" w:type="dxa"/>
            <w:tcBorders>
              <w:bottom w:val="single" w:sz="4" w:space="0" w:color="auto"/>
            </w:tcBorders>
          </w:tcPr>
          <w:p w14:paraId="00DCB2C0" w14:textId="77777777" w:rsidR="00AB493B" w:rsidRDefault="00AB493B" w:rsidP="009C61C1">
            <w:pPr>
              <w:jc w:val="center"/>
              <w:rPr>
                <w:lang w:val="en-US"/>
              </w:rPr>
            </w:pPr>
            <w:r w:rsidRPr="00157235">
              <w:rPr>
                <w:lang w:val="en-US"/>
              </w:rPr>
              <w:t>6028</w:t>
            </w:r>
            <w:r>
              <w:rPr>
                <w:lang w:val="en-US"/>
              </w:rPr>
              <w:t>9</w:t>
            </w:r>
          </w:p>
        </w:tc>
        <w:tc>
          <w:tcPr>
            <w:tcW w:w="1391" w:type="dxa"/>
            <w:tcBorders>
              <w:bottom w:val="single" w:sz="4" w:space="0" w:color="auto"/>
            </w:tcBorders>
          </w:tcPr>
          <w:p w14:paraId="2DC21956" w14:textId="77777777" w:rsidR="00AB493B" w:rsidRDefault="00AB493B" w:rsidP="009C61C1">
            <w:pPr>
              <w:jc w:val="center"/>
              <w:rPr>
                <w:lang w:val="en-US"/>
              </w:rPr>
            </w:pPr>
            <w:r w:rsidRPr="00157235">
              <w:rPr>
                <w:lang w:val="en-US"/>
              </w:rPr>
              <w:t>-30121</w:t>
            </w:r>
          </w:p>
        </w:tc>
        <w:tc>
          <w:tcPr>
            <w:tcW w:w="604" w:type="dxa"/>
            <w:gridSpan w:val="2"/>
            <w:tcBorders>
              <w:bottom w:val="single" w:sz="4" w:space="0" w:color="auto"/>
            </w:tcBorders>
          </w:tcPr>
          <w:p w14:paraId="0A52CAD1" w14:textId="77777777" w:rsidR="00AB493B" w:rsidRDefault="00AB493B" w:rsidP="009C61C1">
            <w:pPr>
              <w:jc w:val="center"/>
              <w:rPr>
                <w:lang w:val="en-US"/>
              </w:rPr>
            </w:pPr>
            <w:r>
              <w:rPr>
                <w:lang w:val="en-US"/>
              </w:rPr>
              <w:t>1</w:t>
            </w:r>
          </w:p>
        </w:tc>
        <w:tc>
          <w:tcPr>
            <w:tcW w:w="1163" w:type="dxa"/>
            <w:tcBorders>
              <w:bottom w:val="single" w:sz="4" w:space="0" w:color="auto"/>
            </w:tcBorders>
          </w:tcPr>
          <w:p w14:paraId="253B7959" w14:textId="77777777" w:rsidR="00AB493B" w:rsidRDefault="00AB493B" w:rsidP="009C61C1">
            <w:pPr>
              <w:jc w:val="center"/>
              <w:rPr>
                <w:lang w:val="en-US"/>
              </w:rPr>
            </w:pPr>
            <w:r>
              <w:rPr>
                <w:lang w:val="en-US"/>
              </w:rPr>
              <w:t>0.001</w:t>
            </w:r>
          </w:p>
        </w:tc>
      </w:tr>
      <w:tr w:rsidR="00AB493B" w:rsidRPr="001B2151" w14:paraId="5CE8C149" w14:textId="77777777" w:rsidTr="009C61C1">
        <w:tc>
          <w:tcPr>
            <w:tcW w:w="14003" w:type="dxa"/>
            <w:gridSpan w:val="12"/>
            <w:tcBorders>
              <w:left w:val="nil"/>
              <w:right w:val="nil"/>
            </w:tcBorders>
          </w:tcPr>
          <w:p w14:paraId="4088D88F" w14:textId="77777777" w:rsidR="00AB493B" w:rsidRPr="00AE0C88" w:rsidRDefault="00AB493B" w:rsidP="009C61C1">
            <w:pPr>
              <w:rPr>
                <w:i/>
                <w:iCs/>
                <w:lang w:val="en-US"/>
              </w:rPr>
            </w:pPr>
            <w:r>
              <w:rPr>
                <w:i/>
                <w:iCs/>
                <w:lang w:val="en-US"/>
              </w:rPr>
              <w:t>Dependent variable = jitter</w:t>
            </w:r>
          </w:p>
        </w:tc>
      </w:tr>
      <w:tr w:rsidR="00AB493B" w14:paraId="705FE32B" w14:textId="77777777" w:rsidTr="009C61C1">
        <w:tc>
          <w:tcPr>
            <w:tcW w:w="2075" w:type="dxa"/>
          </w:tcPr>
          <w:p w14:paraId="684BF777" w14:textId="77777777" w:rsidR="00AB493B" w:rsidRDefault="00AB493B" w:rsidP="009C61C1">
            <w:pPr>
              <w:rPr>
                <w:lang w:val="en-US"/>
              </w:rPr>
            </w:pPr>
            <w:r>
              <w:rPr>
                <w:lang w:val="en-US"/>
              </w:rPr>
              <w:t>Null</w:t>
            </w:r>
          </w:p>
        </w:tc>
        <w:tc>
          <w:tcPr>
            <w:tcW w:w="1080" w:type="dxa"/>
          </w:tcPr>
          <w:p w14:paraId="45618A4A" w14:textId="77777777" w:rsidR="00AB493B" w:rsidRDefault="00AB493B" w:rsidP="009C61C1">
            <w:pPr>
              <w:rPr>
                <w:lang w:val="en-US"/>
              </w:rPr>
            </w:pPr>
            <w:r>
              <w:rPr>
                <w:lang w:val="en-US"/>
              </w:rPr>
              <w:t>-</w:t>
            </w:r>
          </w:p>
        </w:tc>
        <w:tc>
          <w:tcPr>
            <w:tcW w:w="1529" w:type="dxa"/>
          </w:tcPr>
          <w:p w14:paraId="4A030E9A" w14:textId="77777777" w:rsidR="00AB493B" w:rsidRDefault="00AB493B" w:rsidP="009C61C1">
            <w:pPr>
              <w:rPr>
                <w:lang w:val="en-US"/>
              </w:rPr>
            </w:pPr>
            <w:r>
              <w:rPr>
                <w:lang w:val="en-US"/>
              </w:rPr>
              <w:t>-</w:t>
            </w:r>
          </w:p>
        </w:tc>
        <w:tc>
          <w:tcPr>
            <w:tcW w:w="281" w:type="dxa"/>
            <w:tcBorders>
              <w:bottom w:val="nil"/>
            </w:tcBorders>
          </w:tcPr>
          <w:p w14:paraId="7253FBFD" w14:textId="77777777" w:rsidR="00AB493B" w:rsidRDefault="00AB493B" w:rsidP="009C61C1">
            <w:pPr>
              <w:rPr>
                <w:lang w:val="en-US"/>
              </w:rPr>
            </w:pPr>
          </w:p>
        </w:tc>
        <w:tc>
          <w:tcPr>
            <w:tcW w:w="1411" w:type="dxa"/>
          </w:tcPr>
          <w:p w14:paraId="1AF71525" w14:textId="77777777" w:rsidR="00AB493B" w:rsidRDefault="00AB493B" w:rsidP="009C61C1">
            <w:pPr>
              <w:rPr>
                <w:lang w:val="en-US"/>
              </w:rPr>
            </w:pPr>
            <w:r>
              <w:rPr>
                <w:lang w:val="en-US"/>
              </w:rPr>
              <w:t>Intercepts</w:t>
            </w:r>
          </w:p>
        </w:tc>
        <w:tc>
          <w:tcPr>
            <w:tcW w:w="2004" w:type="dxa"/>
          </w:tcPr>
          <w:p w14:paraId="13F2E637" w14:textId="77777777" w:rsidR="00AB493B" w:rsidRDefault="00AB493B" w:rsidP="009C61C1">
            <w:pPr>
              <w:rPr>
                <w:lang w:val="en-US"/>
              </w:rPr>
            </w:pPr>
            <w:r>
              <w:rPr>
                <w:lang w:val="en-US"/>
              </w:rPr>
              <w:t>Intercepts</w:t>
            </w:r>
          </w:p>
        </w:tc>
        <w:tc>
          <w:tcPr>
            <w:tcW w:w="1232" w:type="dxa"/>
          </w:tcPr>
          <w:p w14:paraId="6876812D" w14:textId="77777777" w:rsidR="00AB493B" w:rsidRDefault="00AB493B" w:rsidP="009C61C1">
            <w:pPr>
              <w:jc w:val="center"/>
              <w:rPr>
                <w:lang w:val="en-US"/>
              </w:rPr>
            </w:pPr>
            <w:r w:rsidRPr="004F5EF5">
              <w:rPr>
                <w:lang w:val="en-US"/>
              </w:rPr>
              <w:t>-57663</w:t>
            </w:r>
          </w:p>
        </w:tc>
        <w:tc>
          <w:tcPr>
            <w:tcW w:w="1233" w:type="dxa"/>
          </w:tcPr>
          <w:p w14:paraId="25469A34" w14:textId="77777777" w:rsidR="00AB493B" w:rsidRDefault="00AB493B" w:rsidP="009C61C1">
            <w:pPr>
              <w:jc w:val="center"/>
              <w:rPr>
                <w:lang w:val="en-US"/>
              </w:rPr>
            </w:pPr>
            <w:r w:rsidRPr="004F5EF5">
              <w:rPr>
                <w:lang w:val="en-US"/>
              </w:rPr>
              <w:t>-57634</w:t>
            </w:r>
          </w:p>
        </w:tc>
        <w:tc>
          <w:tcPr>
            <w:tcW w:w="1391" w:type="dxa"/>
          </w:tcPr>
          <w:p w14:paraId="20968439" w14:textId="77777777" w:rsidR="00AB493B" w:rsidRDefault="00AB493B" w:rsidP="009C61C1">
            <w:pPr>
              <w:jc w:val="center"/>
              <w:rPr>
                <w:lang w:val="en-US"/>
              </w:rPr>
            </w:pPr>
            <w:r w:rsidRPr="00187BED">
              <w:rPr>
                <w:lang w:val="en-US"/>
              </w:rPr>
              <w:t>28836</w:t>
            </w:r>
          </w:p>
        </w:tc>
        <w:tc>
          <w:tcPr>
            <w:tcW w:w="604" w:type="dxa"/>
            <w:gridSpan w:val="2"/>
          </w:tcPr>
          <w:p w14:paraId="495B558C" w14:textId="77777777" w:rsidR="00AB493B" w:rsidRDefault="00AB493B" w:rsidP="009C61C1">
            <w:pPr>
              <w:jc w:val="center"/>
              <w:rPr>
                <w:lang w:val="en-US"/>
              </w:rPr>
            </w:pPr>
          </w:p>
        </w:tc>
        <w:tc>
          <w:tcPr>
            <w:tcW w:w="1163" w:type="dxa"/>
          </w:tcPr>
          <w:p w14:paraId="4FEDC9B4" w14:textId="77777777" w:rsidR="00AB493B" w:rsidRDefault="00AB493B" w:rsidP="009C61C1">
            <w:pPr>
              <w:jc w:val="center"/>
              <w:rPr>
                <w:lang w:val="en-US"/>
              </w:rPr>
            </w:pPr>
          </w:p>
        </w:tc>
      </w:tr>
      <w:tr w:rsidR="00AB493B" w14:paraId="010E8639" w14:textId="77777777" w:rsidTr="009C61C1">
        <w:tc>
          <w:tcPr>
            <w:tcW w:w="2075" w:type="dxa"/>
            <w:tcBorders>
              <w:top w:val="nil"/>
              <w:bottom w:val="single" w:sz="4" w:space="0" w:color="auto"/>
            </w:tcBorders>
          </w:tcPr>
          <w:p w14:paraId="299ACE3A" w14:textId="77777777" w:rsidR="00AB493B" w:rsidRDefault="00AB493B" w:rsidP="009C61C1">
            <w:pPr>
              <w:rPr>
                <w:lang w:val="en-US"/>
              </w:rPr>
            </w:pPr>
            <w:r>
              <w:rPr>
                <w:lang w:val="en-US"/>
              </w:rPr>
              <w:t>Jitter</w:t>
            </w:r>
          </w:p>
        </w:tc>
        <w:tc>
          <w:tcPr>
            <w:tcW w:w="1080" w:type="dxa"/>
            <w:tcBorders>
              <w:top w:val="nil"/>
              <w:bottom w:val="single" w:sz="4" w:space="0" w:color="auto"/>
            </w:tcBorders>
          </w:tcPr>
          <w:p w14:paraId="32E6463C" w14:textId="77777777" w:rsidR="00AB493B" w:rsidRDefault="00AB493B" w:rsidP="009C61C1">
            <w:pPr>
              <w:rPr>
                <w:lang w:val="en-US"/>
              </w:rPr>
            </w:pPr>
            <w:r>
              <w:rPr>
                <w:lang w:val="en-US"/>
              </w:rPr>
              <w:t>Null</w:t>
            </w:r>
          </w:p>
        </w:tc>
        <w:tc>
          <w:tcPr>
            <w:tcW w:w="1529" w:type="dxa"/>
            <w:tcBorders>
              <w:top w:val="nil"/>
              <w:bottom w:val="single" w:sz="4" w:space="0" w:color="auto"/>
            </w:tcBorders>
          </w:tcPr>
          <w:p w14:paraId="47214A5B" w14:textId="77777777" w:rsidR="00AB493B" w:rsidRDefault="00AB493B" w:rsidP="009C61C1">
            <w:pPr>
              <w:rPr>
                <w:lang w:val="en-US"/>
              </w:rPr>
            </w:pPr>
            <w:r>
              <w:rPr>
                <w:lang w:val="en-US"/>
              </w:rPr>
              <w:t>Group</w:t>
            </w:r>
          </w:p>
        </w:tc>
        <w:tc>
          <w:tcPr>
            <w:tcW w:w="281" w:type="dxa"/>
            <w:tcBorders>
              <w:top w:val="nil"/>
              <w:bottom w:val="single" w:sz="4" w:space="0" w:color="auto"/>
            </w:tcBorders>
          </w:tcPr>
          <w:p w14:paraId="632E67BD" w14:textId="77777777" w:rsidR="00AB493B" w:rsidRDefault="00AB493B" w:rsidP="009C61C1">
            <w:pPr>
              <w:rPr>
                <w:lang w:val="en-US"/>
              </w:rPr>
            </w:pPr>
          </w:p>
        </w:tc>
        <w:tc>
          <w:tcPr>
            <w:tcW w:w="1411" w:type="dxa"/>
            <w:tcBorders>
              <w:bottom w:val="single" w:sz="4" w:space="0" w:color="auto"/>
            </w:tcBorders>
          </w:tcPr>
          <w:p w14:paraId="064E9FF8" w14:textId="77777777" w:rsidR="00AB493B" w:rsidRDefault="00AB493B" w:rsidP="009C61C1">
            <w:pPr>
              <w:rPr>
                <w:lang w:val="en-US"/>
              </w:rPr>
            </w:pPr>
            <w:r>
              <w:rPr>
                <w:lang w:val="en-US"/>
              </w:rPr>
              <w:t>“</w:t>
            </w:r>
          </w:p>
        </w:tc>
        <w:tc>
          <w:tcPr>
            <w:tcW w:w="2004" w:type="dxa"/>
            <w:tcBorders>
              <w:bottom w:val="single" w:sz="4" w:space="0" w:color="auto"/>
            </w:tcBorders>
          </w:tcPr>
          <w:p w14:paraId="115BAC90" w14:textId="77777777" w:rsidR="00AB493B" w:rsidRDefault="00AB493B" w:rsidP="009C61C1">
            <w:pPr>
              <w:rPr>
                <w:lang w:val="en-US"/>
              </w:rPr>
            </w:pPr>
            <w:r>
              <w:rPr>
                <w:lang w:val="en-US"/>
              </w:rPr>
              <w:t>“</w:t>
            </w:r>
          </w:p>
        </w:tc>
        <w:tc>
          <w:tcPr>
            <w:tcW w:w="1232" w:type="dxa"/>
            <w:tcBorders>
              <w:bottom w:val="single" w:sz="4" w:space="0" w:color="auto"/>
            </w:tcBorders>
          </w:tcPr>
          <w:p w14:paraId="04F7BE06" w14:textId="77777777" w:rsidR="00AB493B" w:rsidRDefault="00AB493B" w:rsidP="009C61C1">
            <w:pPr>
              <w:jc w:val="center"/>
              <w:rPr>
                <w:lang w:val="en-US"/>
              </w:rPr>
            </w:pPr>
            <w:r w:rsidRPr="004F5EF5">
              <w:rPr>
                <w:lang w:val="en-US"/>
              </w:rPr>
              <w:t>-57661</w:t>
            </w:r>
          </w:p>
        </w:tc>
        <w:tc>
          <w:tcPr>
            <w:tcW w:w="1233" w:type="dxa"/>
            <w:tcBorders>
              <w:bottom w:val="single" w:sz="4" w:space="0" w:color="auto"/>
            </w:tcBorders>
          </w:tcPr>
          <w:p w14:paraId="2F419804" w14:textId="77777777" w:rsidR="00AB493B" w:rsidRDefault="00AB493B" w:rsidP="009C61C1">
            <w:pPr>
              <w:jc w:val="center"/>
              <w:rPr>
                <w:lang w:val="en-US"/>
              </w:rPr>
            </w:pPr>
            <w:r w:rsidRPr="004F5EF5">
              <w:rPr>
                <w:lang w:val="en-US"/>
              </w:rPr>
              <w:t>-57624</w:t>
            </w:r>
          </w:p>
        </w:tc>
        <w:tc>
          <w:tcPr>
            <w:tcW w:w="1391" w:type="dxa"/>
            <w:tcBorders>
              <w:bottom w:val="single" w:sz="4" w:space="0" w:color="auto"/>
            </w:tcBorders>
          </w:tcPr>
          <w:p w14:paraId="02718EE6" w14:textId="77777777" w:rsidR="00AB493B" w:rsidRDefault="00AB493B" w:rsidP="009C61C1">
            <w:pPr>
              <w:jc w:val="center"/>
              <w:rPr>
                <w:lang w:val="en-US"/>
              </w:rPr>
            </w:pPr>
            <w:r w:rsidRPr="00187BED">
              <w:rPr>
                <w:lang w:val="en-US"/>
              </w:rPr>
              <w:t>28836</w:t>
            </w:r>
          </w:p>
        </w:tc>
        <w:tc>
          <w:tcPr>
            <w:tcW w:w="604" w:type="dxa"/>
            <w:gridSpan w:val="2"/>
            <w:tcBorders>
              <w:bottom w:val="single" w:sz="4" w:space="0" w:color="auto"/>
            </w:tcBorders>
          </w:tcPr>
          <w:p w14:paraId="5983BEEE" w14:textId="77777777" w:rsidR="00AB493B" w:rsidRDefault="00AB493B" w:rsidP="009C61C1">
            <w:pPr>
              <w:jc w:val="center"/>
              <w:rPr>
                <w:lang w:val="en-US"/>
              </w:rPr>
            </w:pPr>
            <w:r>
              <w:rPr>
                <w:lang w:val="en-US"/>
              </w:rPr>
              <w:t>1</w:t>
            </w:r>
          </w:p>
        </w:tc>
        <w:tc>
          <w:tcPr>
            <w:tcW w:w="1163" w:type="dxa"/>
            <w:tcBorders>
              <w:bottom w:val="single" w:sz="4" w:space="0" w:color="auto"/>
            </w:tcBorders>
          </w:tcPr>
          <w:p w14:paraId="2E40A534" w14:textId="77777777" w:rsidR="00AB493B" w:rsidRDefault="00AB493B" w:rsidP="009C61C1">
            <w:pPr>
              <w:jc w:val="center"/>
              <w:rPr>
                <w:lang w:val="en-US"/>
              </w:rPr>
            </w:pPr>
            <w:r>
              <w:rPr>
                <w:lang w:val="en-US"/>
              </w:rPr>
              <w:t>0.01</w:t>
            </w:r>
          </w:p>
        </w:tc>
      </w:tr>
      <w:tr w:rsidR="00AB493B" w:rsidRPr="001B2151" w14:paraId="21688C56" w14:textId="77777777" w:rsidTr="009C61C1">
        <w:tc>
          <w:tcPr>
            <w:tcW w:w="14003" w:type="dxa"/>
            <w:gridSpan w:val="12"/>
            <w:tcBorders>
              <w:top w:val="nil"/>
              <w:left w:val="nil"/>
              <w:right w:val="nil"/>
            </w:tcBorders>
          </w:tcPr>
          <w:p w14:paraId="253FF361" w14:textId="77777777" w:rsidR="00AB493B" w:rsidRPr="00FB4439" w:rsidRDefault="00AB493B" w:rsidP="009C61C1">
            <w:pPr>
              <w:rPr>
                <w:i/>
                <w:iCs/>
                <w:lang w:val="en-US"/>
              </w:rPr>
            </w:pPr>
            <w:r>
              <w:rPr>
                <w:i/>
                <w:iCs/>
                <w:lang w:val="en-US"/>
              </w:rPr>
              <w:t>Dependent variable = shimmer</w:t>
            </w:r>
          </w:p>
        </w:tc>
      </w:tr>
      <w:tr w:rsidR="00AB493B" w14:paraId="37E0113E" w14:textId="77777777" w:rsidTr="009C61C1">
        <w:tc>
          <w:tcPr>
            <w:tcW w:w="2075" w:type="dxa"/>
          </w:tcPr>
          <w:p w14:paraId="42DC71C8" w14:textId="77777777" w:rsidR="00AB493B" w:rsidRDefault="00AB493B" w:rsidP="009C61C1">
            <w:pPr>
              <w:rPr>
                <w:lang w:val="en-US"/>
              </w:rPr>
            </w:pPr>
            <w:r>
              <w:rPr>
                <w:lang w:val="en-US"/>
              </w:rPr>
              <w:t>Null</w:t>
            </w:r>
          </w:p>
        </w:tc>
        <w:tc>
          <w:tcPr>
            <w:tcW w:w="1080" w:type="dxa"/>
          </w:tcPr>
          <w:p w14:paraId="1E05E022" w14:textId="77777777" w:rsidR="00AB493B" w:rsidRDefault="00AB493B" w:rsidP="009C61C1">
            <w:pPr>
              <w:rPr>
                <w:lang w:val="en-US"/>
              </w:rPr>
            </w:pPr>
            <w:r>
              <w:rPr>
                <w:lang w:val="en-US"/>
              </w:rPr>
              <w:t>-</w:t>
            </w:r>
          </w:p>
        </w:tc>
        <w:tc>
          <w:tcPr>
            <w:tcW w:w="1529" w:type="dxa"/>
          </w:tcPr>
          <w:p w14:paraId="62744BAC" w14:textId="77777777" w:rsidR="00AB493B" w:rsidRDefault="00AB493B" w:rsidP="009C61C1">
            <w:pPr>
              <w:rPr>
                <w:lang w:val="en-US"/>
              </w:rPr>
            </w:pPr>
            <w:r>
              <w:rPr>
                <w:lang w:val="en-US"/>
              </w:rPr>
              <w:t>-</w:t>
            </w:r>
          </w:p>
        </w:tc>
        <w:tc>
          <w:tcPr>
            <w:tcW w:w="281" w:type="dxa"/>
            <w:tcBorders>
              <w:bottom w:val="nil"/>
            </w:tcBorders>
          </w:tcPr>
          <w:p w14:paraId="2287DEBA" w14:textId="77777777" w:rsidR="00AB493B" w:rsidRDefault="00AB493B" w:rsidP="009C61C1">
            <w:pPr>
              <w:rPr>
                <w:lang w:val="en-US"/>
              </w:rPr>
            </w:pPr>
          </w:p>
        </w:tc>
        <w:tc>
          <w:tcPr>
            <w:tcW w:w="1411" w:type="dxa"/>
          </w:tcPr>
          <w:p w14:paraId="517845DC" w14:textId="77777777" w:rsidR="00AB493B" w:rsidRDefault="00AB493B" w:rsidP="009C61C1">
            <w:pPr>
              <w:rPr>
                <w:lang w:val="en-US"/>
              </w:rPr>
            </w:pPr>
            <w:r>
              <w:rPr>
                <w:lang w:val="en-US"/>
              </w:rPr>
              <w:t>Intercepts</w:t>
            </w:r>
          </w:p>
        </w:tc>
        <w:tc>
          <w:tcPr>
            <w:tcW w:w="2004" w:type="dxa"/>
          </w:tcPr>
          <w:p w14:paraId="0E1CDCEB" w14:textId="77777777" w:rsidR="00AB493B" w:rsidRDefault="00AB493B" w:rsidP="009C61C1">
            <w:pPr>
              <w:rPr>
                <w:lang w:val="en-US"/>
              </w:rPr>
            </w:pPr>
            <w:r>
              <w:rPr>
                <w:lang w:val="en-US"/>
              </w:rPr>
              <w:t>Intercepts</w:t>
            </w:r>
          </w:p>
        </w:tc>
        <w:tc>
          <w:tcPr>
            <w:tcW w:w="1232" w:type="dxa"/>
          </w:tcPr>
          <w:p w14:paraId="0453EE9A" w14:textId="77777777" w:rsidR="00AB493B" w:rsidRDefault="00AB493B" w:rsidP="009C61C1">
            <w:pPr>
              <w:jc w:val="center"/>
              <w:rPr>
                <w:lang w:val="en-US"/>
              </w:rPr>
            </w:pPr>
            <w:r w:rsidRPr="00D46ABD">
              <w:rPr>
                <w:lang w:val="en-US"/>
              </w:rPr>
              <w:t>-31048</w:t>
            </w:r>
          </w:p>
        </w:tc>
        <w:tc>
          <w:tcPr>
            <w:tcW w:w="1233" w:type="dxa"/>
          </w:tcPr>
          <w:p w14:paraId="22F54B82" w14:textId="77777777" w:rsidR="00AB493B" w:rsidRDefault="00AB493B" w:rsidP="009C61C1">
            <w:pPr>
              <w:jc w:val="center"/>
              <w:rPr>
                <w:lang w:val="en-US"/>
              </w:rPr>
            </w:pPr>
            <w:r w:rsidRPr="00D46ABD">
              <w:rPr>
                <w:lang w:val="en-US"/>
              </w:rPr>
              <w:t>-31019</w:t>
            </w:r>
          </w:p>
        </w:tc>
        <w:tc>
          <w:tcPr>
            <w:tcW w:w="1391" w:type="dxa"/>
          </w:tcPr>
          <w:p w14:paraId="375E9198" w14:textId="77777777" w:rsidR="00AB493B" w:rsidRDefault="00AB493B" w:rsidP="009C61C1">
            <w:pPr>
              <w:jc w:val="center"/>
              <w:rPr>
                <w:lang w:val="en-US"/>
              </w:rPr>
            </w:pPr>
            <w:r w:rsidRPr="00D46ABD">
              <w:rPr>
                <w:lang w:val="en-US"/>
              </w:rPr>
              <w:t>15528</w:t>
            </w:r>
          </w:p>
        </w:tc>
        <w:tc>
          <w:tcPr>
            <w:tcW w:w="604" w:type="dxa"/>
            <w:gridSpan w:val="2"/>
          </w:tcPr>
          <w:p w14:paraId="4204461E" w14:textId="77777777" w:rsidR="00AB493B" w:rsidRDefault="00AB493B" w:rsidP="009C61C1">
            <w:pPr>
              <w:jc w:val="center"/>
              <w:rPr>
                <w:lang w:val="en-US"/>
              </w:rPr>
            </w:pPr>
          </w:p>
        </w:tc>
        <w:tc>
          <w:tcPr>
            <w:tcW w:w="1163" w:type="dxa"/>
          </w:tcPr>
          <w:p w14:paraId="3902B4D5" w14:textId="77777777" w:rsidR="00AB493B" w:rsidRDefault="00AB493B" w:rsidP="009C61C1">
            <w:pPr>
              <w:jc w:val="center"/>
              <w:rPr>
                <w:lang w:val="en-US"/>
              </w:rPr>
            </w:pPr>
          </w:p>
        </w:tc>
      </w:tr>
      <w:tr w:rsidR="00AB493B" w14:paraId="46BA932E" w14:textId="77777777" w:rsidTr="009C61C1">
        <w:tc>
          <w:tcPr>
            <w:tcW w:w="2075" w:type="dxa"/>
            <w:tcBorders>
              <w:top w:val="nil"/>
              <w:bottom w:val="single" w:sz="4" w:space="0" w:color="auto"/>
            </w:tcBorders>
          </w:tcPr>
          <w:p w14:paraId="2A024467" w14:textId="77777777" w:rsidR="00AB493B" w:rsidRDefault="00AB493B" w:rsidP="009C61C1">
            <w:pPr>
              <w:rPr>
                <w:lang w:val="en-US"/>
              </w:rPr>
            </w:pPr>
            <w:r>
              <w:rPr>
                <w:lang w:val="en-US"/>
              </w:rPr>
              <w:lastRenderedPageBreak/>
              <w:t>Shimmer</w:t>
            </w:r>
          </w:p>
        </w:tc>
        <w:tc>
          <w:tcPr>
            <w:tcW w:w="1080" w:type="dxa"/>
            <w:tcBorders>
              <w:top w:val="nil"/>
              <w:bottom w:val="single" w:sz="4" w:space="0" w:color="auto"/>
            </w:tcBorders>
          </w:tcPr>
          <w:p w14:paraId="3406E4D5" w14:textId="77777777" w:rsidR="00AB493B" w:rsidRDefault="00AB493B" w:rsidP="009C61C1">
            <w:pPr>
              <w:rPr>
                <w:lang w:val="en-US"/>
              </w:rPr>
            </w:pPr>
            <w:r>
              <w:rPr>
                <w:lang w:val="en-US"/>
              </w:rPr>
              <w:t>Null</w:t>
            </w:r>
          </w:p>
        </w:tc>
        <w:tc>
          <w:tcPr>
            <w:tcW w:w="1529" w:type="dxa"/>
            <w:tcBorders>
              <w:top w:val="nil"/>
              <w:bottom w:val="single" w:sz="4" w:space="0" w:color="auto"/>
            </w:tcBorders>
          </w:tcPr>
          <w:p w14:paraId="078588D0" w14:textId="77777777" w:rsidR="00AB493B" w:rsidRDefault="00AB493B" w:rsidP="009C61C1">
            <w:pPr>
              <w:rPr>
                <w:lang w:val="en-US"/>
              </w:rPr>
            </w:pPr>
            <w:r>
              <w:rPr>
                <w:lang w:val="en-US"/>
              </w:rPr>
              <w:t>Group</w:t>
            </w:r>
          </w:p>
        </w:tc>
        <w:tc>
          <w:tcPr>
            <w:tcW w:w="281" w:type="dxa"/>
            <w:tcBorders>
              <w:top w:val="nil"/>
              <w:bottom w:val="single" w:sz="4" w:space="0" w:color="auto"/>
            </w:tcBorders>
          </w:tcPr>
          <w:p w14:paraId="28DE4757" w14:textId="77777777" w:rsidR="00AB493B" w:rsidRDefault="00AB493B" w:rsidP="009C61C1">
            <w:pPr>
              <w:rPr>
                <w:lang w:val="en-US"/>
              </w:rPr>
            </w:pPr>
          </w:p>
        </w:tc>
        <w:tc>
          <w:tcPr>
            <w:tcW w:w="1411" w:type="dxa"/>
            <w:tcBorders>
              <w:bottom w:val="single" w:sz="4" w:space="0" w:color="auto"/>
            </w:tcBorders>
          </w:tcPr>
          <w:p w14:paraId="72639BC9" w14:textId="77777777" w:rsidR="00AB493B" w:rsidRDefault="00AB493B" w:rsidP="009C61C1">
            <w:pPr>
              <w:rPr>
                <w:lang w:val="en-US"/>
              </w:rPr>
            </w:pPr>
            <w:r>
              <w:rPr>
                <w:lang w:val="en-US"/>
              </w:rPr>
              <w:t>“</w:t>
            </w:r>
          </w:p>
        </w:tc>
        <w:tc>
          <w:tcPr>
            <w:tcW w:w="2004" w:type="dxa"/>
            <w:tcBorders>
              <w:bottom w:val="single" w:sz="4" w:space="0" w:color="auto"/>
            </w:tcBorders>
          </w:tcPr>
          <w:p w14:paraId="725C5D49" w14:textId="77777777" w:rsidR="00AB493B" w:rsidRDefault="00AB493B" w:rsidP="009C61C1">
            <w:pPr>
              <w:rPr>
                <w:lang w:val="en-US"/>
              </w:rPr>
            </w:pPr>
            <w:r>
              <w:rPr>
                <w:lang w:val="en-US"/>
              </w:rPr>
              <w:t>“</w:t>
            </w:r>
          </w:p>
        </w:tc>
        <w:tc>
          <w:tcPr>
            <w:tcW w:w="1232" w:type="dxa"/>
            <w:tcBorders>
              <w:bottom w:val="single" w:sz="4" w:space="0" w:color="auto"/>
            </w:tcBorders>
          </w:tcPr>
          <w:p w14:paraId="5C73AFAE" w14:textId="77777777" w:rsidR="00AB493B" w:rsidRDefault="00AB493B" w:rsidP="009C61C1">
            <w:pPr>
              <w:jc w:val="center"/>
              <w:rPr>
                <w:lang w:val="en-US"/>
              </w:rPr>
            </w:pPr>
            <w:r w:rsidRPr="00D46ABD">
              <w:rPr>
                <w:lang w:val="en-US"/>
              </w:rPr>
              <w:t>-3104</w:t>
            </w:r>
            <w:r>
              <w:rPr>
                <w:lang w:val="en-US"/>
              </w:rPr>
              <w:t>7</w:t>
            </w:r>
          </w:p>
        </w:tc>
        <w:tc>
          <w:tcPr>
            <w:tcW w:w="1233" w:type="dxa"/>
            <w:tcBorders>
              <w:bottom w:val="single" w:sz="4" w:space="0" w:color="auto"/>
            </w:tcBorders>
          </w:tcPr>
          <w:p w14:paraId="5D279148" w14:textId="77777777" w:rsidR="00AB493B" w:rsidRDefault="00AB493B" w:rsidP="009C61C1">
            <w:pPr>
              <w:jc w:val="center"/>
              <w:rPr>
                <w:lang w:val="en-US"/>
              </w:rPr>
            </w:pPr>
            <w:r w:rsidRPr="00D46ABD">
              <w:rPr>
                <w:lang w:val="en-US"/>
              </w:rPr>
              <w:t>-3101</w:t>
            </w:r>
            <w:r>
              <w:rPr>
                <w:lang w:val="en-US"/>
              </w:rPr>
              <w:t>0</w:t>
            </w:r>
          </w:p>
        </w:tc>
        <w:tc>
          <w:tcPr>
            <w:tcW w:w="1391" w:type="dxa"/>
            <w:tcBorders>
              <w:bottom w:val="single" w:sz="4" w:space="0" w:color="auto"/>
            </w:tcBorders>
          </w:tcPr>
          <w:p w14:paraId="51FD66A6" w14:textId="77777777" w:rsidR="00AB493B" w:rsidRDefault="00AB493B" w:rsidP="009C61C1">
            <w:pPr>
              <w:jc w:val="center"/>
              <w:rPr>
                <w:lang w:val="en-US"/>
              </w:rPr>
            </w:pPr>
            <w:r w:rsidRPr="00D46ABD">
              <w:rPr>
                <w:lang w:val="en-US"/>
              </w:rPr>
              <w:t>15528</w:t>
            </w:r>
          </w:p>
        </w:tc>
        <w:tc>
          <w:tcPr>
            <w:tcW w:w="604" w:type="dxa"/>
            <w:gridSpan w:val="2"/>
            <w:tcBorders>
              <w:bottom w:val="single" w:sz="4" w:space="0" w:color="auto"/>
            </w:tcBorders>
          </w:tcPr>
          <w:p w14:paraId="0157D2F0" w14:textId="77777777" w:rsidR="00AB493B" w:rsidRDefault="00AB493B" w:rsidP="009C61C1">
            <w:pPr>
              <w:jc w:val="center"/>
              <w:rPr>
                <w:lang w:val="en-US"/>
              </w:rPr>
            </w:pPr>
            <w:r>
              <w:rPr>
                <w:lang w:val="en-US"/>
              </w:rPr>
              <w:t>1</w:t>
            </w:r>
          </w:p>
        </w:tc>
        <w:tc>
          <w:tcPr>
            <w:tcW w:w="1163" w:type="dxa"/>
            <w:tcBorders>
              <w:bottom w:val="single" w:sz="4" w:space="0" w:color="auto"/>
            </w:tcBorders>
          </w:tcPr>
          <w:p w14:paraId="2143F27E" w14:textId="77777777" w:rsidR="00AB493B" w:rsidRDefault="00AB493B" w:rsidP="009C61C1">
            <w:pPr>
              <w:jc w:val="center"/>
              <w:rPr>
                <w:lang w:val="en-US"/>
              </w:rPr>
            </w:pPr>
            <w:r>
              <w:rPr>
                <w:lang w:val="en-US"/>
              </w:rPr>
              <w:t>0.61</w:t>
            </w:r>
          </w:p>
        </w:tc>
      </w:tr>
      <w:tr w:rsidR="00AB493B" w:rsidRPr="00416D68" w14:paraId="55D7F926" w14:textId="77777777" w:rsidTr="009C61C1">
        <w:tc>
          <w:tcPr>
            <w:tcW w:w="14003" w:type="dxa"/>
            <w:gridSpan w:val="12"/>
            <w:tcBorders>
              <w:top w:val="single" w:sz="4" w:space="0" w:color="auto"/>
              <w:left w:val="nil"/>
              <w:bottom w:val="single" w:sz="4" w:space="0" w:color="auto"/>
              <w:right w:val="nil"/>
            </w:tcBorders>
          </w:tcPr>
          <w:p w14:paraId="7EAD3505" w14:textId="77777777" w:rsidR="00AB493B" w:rsidRPr="00BA0C41" w:rsidRDefault="00AB493B" w:rsidP="009C61C1">
            <w:pPr>
              <w:rPr>
                <w:i/>
                <w:iCs/>
                <w:lang w:val="en-US"/>
              </w:rPr>
            </w:pPr>
            <w:r>
              <w:rPr>
                <w:i/>
                <w:iCs/>
                <w:lang w:val="en-US"/>
              </w:rPr>
              <w:t>Dependent variable = F1-F2 dispersion index (on z-scored F1 and F2 values)</w:t>
            </w:r>
          </w:p>
        </w:tc>
      </w:tr>
      <w:tr w:rsidR="00AB493B" w:rsidRPr="00601D14" w14:paraId="17EDBF08" w14:textId="77777777" w:rsidTr="009C61C1">
        <w:tc>
          <w:tcPr>
            <w:tcW w:w="2075" w:type="dxa"/>
            <w:tcBorders>
              <w:top w:val="single" w:sz="4" w:space="0" w:color="auto"/>
              <w:bottom w:val="single" w:sz="4" w:space="0" w:color="auto"/>
            </w:tcBorders>
          </w:tcPr>
          <w:p w14:paraId="597E1C37" w14:textId="77777777" w:rsidR="00AB493B" w:rsidRDefault="00AB493B" w:rsidP="009C61C1">
            <w:pPr>
              <w:rPr>
                <w:lang w:val="en-US"/>
              </w:rPr>
            </w:pPr>
            <w:r>
              <w:rPr>
                <w:lang w:val="en-US"/>
              </w:rPr>
              <w:t>Null</w:t>
            </w:r>
          </w:p>
        </w:tc>
        <w:tc>
          <w:tcPr>
            <w:tcW w:w="1080" w:type="dxa"/>
            <w:tcBorders>
              <w:top w:val="single" w:sz="4" w:space="0" w:color="auto"/>
              <w:bottom w:val="single" w:sz="4" w:space="0" w:color="auto"/>
            </w:tcBorders>
          </w:tcPr>
          <w:p w14:paraId="560D5C05" w14:textId="77777777" w:rsidR="00AB493B" w:rsidRDefault="00AB493B" w:rsidP="009C61C1">
            <w:pPr>
              <w:rPr>
                <w:lang w:val="en-US"/>
              </w:rPr>
            </w:pPr>
            <w:r>
              <w:rPr>
                <w:lang w:val="en-US"/>
              </w:rPr>
              <w:t>-</w:t>
            </w:r>
          </w:p>
        </w:tc>
        <w:tc>
          <w:tcPr>
            <w:tcW w:w="1529" w:type="dxa"/>
            <w:tcBorders>
              <w:top w:val="single" w:sz="4" w:space="0" w:color="auto"/>
              <w:bottom w:val="single" w:sz="4" w:space="0" w:color="auto"/>
            </w:tcBorders>
          </w:tcPr>
          <w:p w14:paraId="59901730" w14:textId="77777777" w:rsidR="00AB493B" w:rsidRDefault="00AB493B" w:rsidP="009C61C1">
            <w:pPr>
              <w:rPr>
                <w:lang w:val="en-US"/>
              </w:rPr>
            </w:pPr>
            <w:r>
              <w:rPr>
                <w:lang w:val="en-US"/>
              </w:rPr>
              <w:t>-</w:t>
            </w:r>
          </w:p>
        </w:tc>
        <w:tc>
          <w:tcPr>
            <w:tcW w:w="281" w:type="dxa"/>
            <w:tcBorders>
              <w:top w:val="single" w:sz="4" w:space="0" w:color="auto"/>
              <w:bottom w:val="nil"/>
            </w:tcBorders>
          </w:tcPr>
          <w:p w14:paraId="07D67172" w14:textId="77777777" w:rsidR="00AB493B" w:rsidRDefault="00AB493B" w:rsidP="009C61C1">
            <w:pPr>
              <w:rPr>
                <w:lang w:val="en-US"/>
              </w:rPr>
            </w:pPr>
          </w:p>
        </w:tc>
        <w:tc>
          <w:tcPr>
            <w:tcW w:w="1411" w:type="dxa"/>
            <w:tcBorders>
              <w:top w:val="single" w:sz="4" w:space="0" w:color="auto"/>
              <w:bottom w:val="single" w:sz="4" w:space="0" w:color="auto"/>
            </w:tcBorders>
          </w:tcPr>
          <w:p w14:paraId="48CAD032" w14:textId="77777777" w:rsidR="00AB493B" w:rsidRDefault="00AB493B" w:rsidP="009C61C1">
            <w:pPr>
              <w:rPr>
                <w:lang w:val="en-US"/>
              </w:rPr>
            </w:pPr>
            <w:r>
              <w:rPr>
                <w:lang w:val="en-US"/>
              </w:rPr>
              <w:t>Intercepts</w:t>
            </w:r>
          </w:p>
        </w:tc>
        <w:tc>
          <w:tcPr>
            <w:tcW w:w="2004" w:type="dxa"/>
            <w:tcBorders>
              <w:top w:val="single" w:sz="4" w:space="0" w:color="auto"/>
              <w:bottom w:val="single" w:sz="4" w:space="0" w:color="auto"/>
            </w:tcBorders>
          </w:tcPr>
          <w:p w14:paraId="27A1E755" w14:textId="77777777" w:rsidR="00AB493B" w:rsidRDefault="00AB493B" w:rsidP="009C61C1">
            <w:pPr>
              <w:rPr>
                <w:lang w:val="en-US"/>
              </w:rPr>
            </w:pPr>
            <w:r>
              <w:rPr>
                <w:lang w:val="en-US"/>
              </w:rPr>
              <w:t>Intercepts</w:t>
            </w:r>
          </w:p>
        </w:tc>
        <w:tc>
          <w:tcPr>
            <w:tcW w:w="1232" w:type="dxa"/>
            <w:tcBorders>
              <w:top w:val="single" w:sz="4" w:space="0" w:color="auto"/>
              <w:bottom w:val="single" w:sz="4" w:space="0" w:color="auto"/>
            </w:tcBorders>
          </w:tcPr>
          <w:p w14:paraId="09346134" w14:textId="77777777" w:rsidR="00AB493B" w:rsidRDefault="00AB493B" w:rsidP="009C61C1">
            <w:pPr>
              <w:jc w:val="center"/>
              <w:rPr>
                <w:lang w:val="en-US"/>
              </w:rPr>
            </w:pPr>
            <w:r w:rsidRPr="009A6D50">
              <w:rPr>
                <w:lang w:val="en-US"/>
              </w:rPr>
              <w:t>25078</w:t>
            </w:r>
          </w:p>
        </w:tc>
        <w:tc>
          <w:tcPr>
            <w:tcW w:w="1233" w:type="dxa"/>
            <w:tcBorders>
              <w:top w:val="single" w:sz="4" w:space="0" w:color="auto"/>
              <w:bottom w:val="single" w:sz="4" w:space="0" w:color="auto"/>
            </w:tcBorders>
          </w:tcPr>
          <w:p w14:paraId="3981B9A5" w14:textId="77777777" w:rsidR="00AB493B" w:rsidRDefault="00AB493B" w:rsidP="009C61C1">
            <w:pPr>
              <w:jc w:val="center"/>
              <w:rPr>
                <w:lang w:val="en-US"/>
              </w:rPr>
            </w:pPr>
            <w:r w:rsidRPr="009A6D50">
              <w:rPr>
                <w:lang w:val="en-US"/>
              </w:rPr>
              <w:t>25108</w:t>
            </w:r>
          </w:p>
        </w:tc>
        <w:tc>
          <w:tcPr>
            <w:tcW w:w="1391" w:type="dxa"/>
            <w:tcBorders>
              <w:top w:val="single" w:sz="4" w:space="0" w:color="auto"/>
              <w:bottom w:val="single" w:sz="4" w:space="0" w:color="auto"/>
            </w:tcBorders>
          </w:tcPr>
          <w:p w14:paraId="40BBB9CC" w14:textId="77777777" w:rsidR="00AB493B" w:rsidRDefault="00AB493B" w:rsidP="009C61C1">
            <w:pPr>
              <w:jc w:val="center"/>
              <w:rPr>
                <w:lang w:val="en-US"/>
              </w:rPr>
            </w:pPr>
            <w:r w:rsidRPr="009A6D50">
              <w:rPr>
                <w:lang w:val="en-US"/>
              </w:rPr>
              <w:t>-12535</w:t>
            </w:r>
          </w:p>
        </w:tc>
        <w:tc>
          <w:tcPr>
            <w:tcW w:w="604" w:type="dxa"/>
            <w:gridSpan w:val="2"/>
            <w:tcBorders>
              <w:top w:val="single" w:sz="4" w:space="0" w:color="auto"/>
              <w:bottom w:val="single" w:sz="4" w:space="0" w:color="auto"/>
            </w:tcBorders>
          </w:tcPr>
          <w:p w14:paraId="7CD38C31" w14:textId="77777777" w:rsidR="00AB493B" w:rsidRDefault="00AB493B" w:rsidP="009C61C1">
            <w:pPr>
              <w:jc w:val="center"/>
              <w:rPr>
                <w:lang w:val="en-US"/>
              </w:rPr>
            </w:pPr>
          </w:p>
        </w:tc>
        <w:tc>
          <w:tcPr>
            <w:tcW w:w="1163" w:type="dxa"/>
            <w:tcBorders>
              <w:top w:val="single" w:sz="4" w:space="0" w:color="auto"/>
              <w:bottom w:val="single" w:sz="4" w:space="0" w:color="auto"/>
            </w:tcBorders>
          </w:tcPr>
          <w:p w14:paraId="5AB61FC5" w14:textId="77777777" w:rsidR="00AB493B" w:rsidRDefault="00AB493B" w:rsidP="009C61C1">
            <w:pPr>
              <w:jc w:val="center"/>
              <w:rPr>
                <w:lang w:val="en-US"/>
              </w:rPr>
            </w:pPr>
          </w:p>
        </w:tc>
      </w:tr>
      <w:tr w:rsidR="00AB493B" w:rsidRPr="00601D14" w14:paraId="43DDC4EC" w14:textId="77777777" w:rsidTr="009C61C1">
        <w:tc>
          <w:tcPr>
            <w:tcW w:w="2075" w:type="dxa"/>
            <w:tcBorders>
              <w:top w:val="single" w:sz="4" w:space="0" w:color="auto"/>
            </w:tcBorders>
          </w:tcPr>
          <w:p w14:paraId="16C6500E" w14:textId="77777777" w:rsidR="00AB493B" w:rsidRDefault="00AB493B" w:rsidP="009C61C1">
            <w:pPr>
              <w:rPr>
                <w:lang w:val="en-US"/>
              </w:rPr>
            </w:pPr>
            <w:r>
              <w:rPr>
                <w:lang w:val="en-US"/>
              </w:rPr>
              <w:t>F1-F2 dispersion index</w:t>
            </w:r>
          </w:p>
        </w:tc>
        <w:tc>
          <w:tcPr>
            <w:tcW w:w="1080" w:type="dxa"/>
            <w:tcBorders>
              <w:top w:val="single" w:sz="4" w:space="0" w:color="auto"/>
            </w:tcBorders>
          </w:tcPr>
          <w:p w14:paraId="50F9DAC3" w14:textId="77777777" w:rsidR="00AB493B" w:rsidRDefault="00AB493B" w:rsidP="009C61C1">
            <w:pPr>
              <w:rPr>
                <w:lang w:val="en-US"/>
              </w:rPr>
            </w:pPr>
            <w:r>
              <w:rPr>
                <w:lang w:val="en-US"/>
              </w:rPr>
              <w:t>Null</w:t>
            </w:r>
          </w:p>
        </w:tc>
        <w:tc>
          <w:tcPr>
            <w:tcW w:w="1529" w:type="dxa"/>
            <w:tcBorders>
              <w:top w:val="single" w:sz="4" w:space="0" w:color="auto"/>
            </w:tcBorders>
          </w:tcPr>
          <w:p w14:paraId="1C4A5517" w14:textId="77777777" w:rsidR="00AB493B" w:rsidRDefault="00AB493B" w:rsidP="009C61C1">
            <w:pPr>
              <w:rPr>
                <w:lang w:val="en-US"/>
              </w:rPr>
            </w:pPr>
            <w:r>
              <w:rPr>
                <w:lang w:val="en-US"/>
              </w:rPr>
              <w:t>Group</w:t>
            </w:r>
          </w:p>
        </w:tc>
        <w:tc>
          <w:tcPr>
            <w:tcW w:w="281" w:type="dxa"/>
            <w:tcBorders>
              <w:top w:val="nil"/>
            </w:tcBorders>
          </w:tcPr>
          <w:p w14:paraId="6AAF1C8F" w14:textId="77777777" w:rsidR="00AB493B" w:rsidRDefault="00AB493B" w:rsidP="009C61C1">
            <w:pPr>
              <w:rPr>
                <w:lang w:val="en-US"/>
              </w:rPr>
            </w:pPr>
          </w:p>
        </w:tc>
        <w:tc>
          <w:tcPr>
            <w:tcW w:w="1411" w:type="dxa"/>
            <w:tcBorders>
              <w:top w:val="single" w:sz="4" w:space="0" w:color="auto"/>
            </w:tcBorders>
          </w:tcPr>
          <w:p w14:paraId="5AE7858C" w14:textId="77777777" w:rsidR="00AB493B" w:rsidRDefault="00AB493B" w:rsidP="009C61C1">
            <w:pPr>
              <w:rPr>
                <w:lang w:val="en-US"/>
              </w:rPr>
            </w:pPr>
            <w:r>
              <w:rPr>
                <w:lang w:val="en-US"/>
              </w:rPr>
              <w:t>“</w:t>
            </w:r>
          </w:p>
        </w:tc>
        <w:tc>
          <w:tcPr>
            <w:tcW w:w="2004" w:type="dxa"/>
            <w:tcBorders>
              <w:top w:val="single" w:sz="4" w:space="0" w:color="auto"/>
            </w:tcBorders>
          </w:tcPr>
          <w:p w14:paraId="7EFB1F67" w14:textId="77777777" w:rsidR="00AB493B" w:rsidRDefault="00AB493B" w:rsidP="009C61C1">
            <w:pPr>
              <w:rPr>
                <w:lang w:val="en-US"/>
              </w:rPr>
            </w:pPr>
            <w:r>
              <w:rPr>
                <w:lang w:val="en-US"/>
              </w:rPr>
              <w:t>“</w:t>
            </w:r>
          </w:p>
        </w:tc>
        <w:tc>
          <w:tcPr>
            <w:tcW w:w="1232" w:type="dxa"/>
            <w:tcBorders>
              <w:top w:val="single" w:sz="4" w:space="0" w:color="auto"/>
            </w:tcBorders>
          </w:tcPr>
          <w:p w14:paraId="02F0A091" w14:textId="77777777" w:rsidR="00AB493B" w:rsidRDefault="00AB493B" w:rsidP="009C61C1">
            <w:pPr>
              <w:jc w:val="center"/>
              <w:rPr>
                <w:lang w:val="en-US"/>
              </w:rPr>
            </w:pPr>
            <w:r w:rsidRPr="009A6D50">
              <w:rPr>
                <w:lang w:val="en-US"/>
              </w:rPr>
              <w:t>25079</w:t>
            </w:r>
          </w:p>
        </w:tc>
        <w:tc>
          <w:tcPr>
            <w:tcW w:w="1233" w:type="dxa"/>
            <w:tcBorders>
              <w:top w:val="single" w:sz="4" w:space="0" w:color="auto"/>
            </w:tcBorders>
          </w:tcPr>
          <w:p w14:paraId="644C8EC0" w14:textId="77777777" w:rsidR="00AB493B" w:rsidRDefault="00AB493B" w:rsidP="009C61C1">
            <w:pPr>
              <w:jc w:val="center"/>
              <w:rPr>
                <w:lang w:val="en-US"/>
              </w:rPr>
            </w:pPr>
            <w:r w:rsidRPr="009A6D50">
              <w:rPr>
                <w:lang w:val="en-US"/>
              </w:rPr>
              <w:t>25116</w:t>
            </w:r>
          </w:p>
        </w:tc>
        <w:tc>
          <w:tcPr>
            <w:tcW w:w="1391" w:type="dxa"/>
            <w:tcBorders>
              <w:top w:val="single" w:sz="4" w:space="0" w:color="auto"/>
            </w:tcBorders>
          </w:tcPr>
          <w:p w14:paraId="680D3ECE" w14:textId="77777777" w:rsidR="00AB493B" w:rsidRDefault="00AB493B" w:rsidP="009C61C1">
            <w:pPr>
              <w:jc w:val="center"/>
              <w:rPr>
                <w:lang w:val="en-US"/>
              </w:rPr>
            </w:pPr>
            <w:r w:rsidRPr="00717244">
              <w:rPr>
                <w:lang w:val="en-US"/>
              </w:rPr>
              <w:t>-12534</w:t>
            </w:r>
          </w:p>
        </w:tc>
        <w:tc>
          <w:tcPr>
            <w:tcW w:w="604" w:type="dxa"/>
            <w:gridSpan w:val="2"/>
            <w:tcBorders>
              <w:top w:val="single" w:sz="4" w:space="0" w:color="auto"/>
            </w:tcBorders>
          </w:tcPr>
          <w:p w14:paraId="5F2F5A9F" w14:textId="77777777" w:rsidR="00AB493B" w:rsidRDefault="00AB493B" w:rsidP="009C61C1">
            <w:pPr>
              <w:jc w:val="center"/>
              <w:rPr>
                <w:lang w:val="en-US"/>
              </w:rPr>
            </w:pPr>
            <w:r>
              <w:rPr>
                <w:lang w:val="en-US"/>
              </w:rPr>
              <w:t>1</w:t>
            </w:r>
          </w:p>
        </w:tc>
        <w:tc>
          <w:tcPr>
            <w:tcW w:w="1163" w:type="dxa"/>
            <w:tcBorders>
              <w:top w:val="single" w:sz="4" w:space="0" w:color="auto"/>
            </w:tcBorders>
          </w:tcPr>
          <w:p w14:paraId="36B47448" w14:textId="77777777" w:rsidR="00AB493B" w:rsidRDefault="00AB493B" w:rsidP="009C61C1">
            <w:pPr>
              <w:jc w:val="center"/>
              <w:rPr>
                <w:lang w:val="en-US"/>
              </w:rPr>
            </w:pPr>
            <w:r>
              <w:rPr>
                <w:lang w:val="en-US"/>
              </w:rPr>
              <w:t>0.97</w:t>
            </w:r>
          </w:p>
        </w:tc>
      </w:tr>
    </w:tbl>
    <w:p w14:paraId="2DD8789D" w14:textId="77777777" w:rsidR="00AB493B" w:rsidRPr="00A85BBC" w:rsidRDefault="00AB493B" w:rsidP="00AB493B">
      <w:pPr>
        <w:rPr>
          <w:lang w:val="en-US"/>
        </w:rPr>
      </w:pPr>
      <w:r>
        <w:rPr>
          <w:lang w:val="en-US"/>
        </w:rPr>
        <w:t xml:space="preserve">*** </w:t>
      </w:r>
      <w:r w:rsidRPr="006423EB">
        <w:rPr>
          <w:i/>
          <w:iCs/>
          <w:lang w:val="en-US"/>
        </w:rPr>
        <w:t>p</w:t>
      </w:r>
      <w:r>
        <w:rPr>
          <w:lang w:val="en-US"/>
        </w:rPr>
        <w:t xml:space="preserve"> &lt; .001, ** </w:t>
      </w:r>
      <w:r w:rsidRPr="0065617B">
        <w:rPr>
          <w:i/>
          <w:iCs/>
          <w:lang w:val="en-US"/>
        </w:rPr>
        <w:t>p</w:t>
      </w:r>
      <w:r>
        <w:rPr>
          <w:lang w:val="en-US"/>
        </w:rPr>
        <w:t xml:space="preserve"> &lt; .01, * </w:t>
      </w:r>
      <w:r w:rsidRPr="0065617B">
        <w:rPr>
          <w:i/>
          <w:iCs/>
          <w:lang w:val="en-US"/>
        </w:rPr>
        <w:t>p</w:t>
      </w:r>
      <w:r>
        <w:rPr>
          <w:lang w:val="en-US"/>
        </w:rPr>
        <w:t xml:space="preserve"> &lt; .05</w:t>
      </w:r>
      <w:proofErr w:type="gramStart"/>
      <w:r>
        <w:rPr>
          <w:lang w:val="en-US"/>
        </w:rPr>
        <w:t>, .</w:t>
      </w:r>
      <w:proofErr w:type="gramEnd"/>
      <w:r>
        <w:rPr>
          <w:lang w:val="en-US"/>
        </w:rPr>
        <w:t xml:space="preserve"> p &lt; .1</w:t>
      </w:r>
    </w:p>
    <w:p w14:paraId="3BA3D14E" w14:textId="77777777" w:rsidR="00426E7E" w:rsidRPr="008D5594" w:rsidRDefault="00426E7E" w:rsidP="00426E7E">
      <w:pPr>
        <w:rPr>
          <w:lang w:val="en-US"/>
        </w:rPr>
      </w:pPr>
    </w:p>
    <w:sectPr w:rsidR="00426E7E" w:rsidRPr="008D5594" w:rsidSect="00426E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7E4B" w14:textId="77777777" w:rsidR="00A908BA" w:rsidRDefault="00A908BA" w:rsidP="008D5594">
      <w:pPr>
        <w:spacing w:line="240" w:lineRule="auto"/>
      </w:pPr>
      <w:r>
        <w:separator/>
      </w:r>
    </w:p>
  </w:endnote>
  <w:endnote w:type="continuationSeparator" w:id="0">
    <w:p w14:paraId="718EF398" w14:textId="77777777" w:rsidR="00A908BA" w:rsidRDefault="00A908BA" w:rsidP="008D5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48462"/>
      <w:docPartObj>
        <w:docPartGallery w:val="Page Numbers (Bottom of Page)"/>
        <w:docPartUnique/>
      </w:docPartObj>
    </w:sdtPr>
    <w:sdtEndPr/>
    <w:sdtContent>
      <w:p w14:paraId="389F746B" w14:textId="3236AD99" w:rsidR="008D5594" w:rsidRDefault="008D5594">
        <w:pPr>
          <w:pStyle w:val="Pieddepage"/>
          <w:jc w:val="right"/>
        </w:pPr>
        <w:r>
          <w:fldChar w:fldCharType="begin"/>
        </w:r>
        <w:r>
          <w:instrText>PAGE   \* MERGEFORMAT</w:instrText>
        </w:r>
        <w:r>
          <w:fldChar w:fldCharType="separate"/>
        </w:r>
        <w:r>
          <w:rPr>
            <w:lang w:val="fr-FR"/>
          </w:rPr>
          <w:t>2</w:t>
        </w:r>
        <w:r>
          <w:fldChar w:fldCharType="end"/>
        </w:r>
      </w:p>
    </w:sdtContent>
  </w:sdt>
  <w:p w14:paraId="6E673271" w14:textId="77777777" w:rsidR="008D5594" w:rsidRDefault="008D5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22D6" w14:textId="77777777" w:rsidR="00A908BA" w:rsidRDefault="00A908BA" w:rsidP="008D5594">
      <w:pPr>
        <w:spacing w:line="240" w:lineRule="auto"/>
      </w:pPr>
      <w:r>
        <w:separator/>
      </w:r>
    </w:p>
  </w:footnote>
  <w:footnote w:type="continuationSeparator" w:id="0">
    <w:p w14:paraId="29E9090E" w14:textId="77777777" w:rsidR="00A908BA" w:rsidRDefault="00A908BA" w:rsidP="008D55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9DC"/>
    <w:multiLevelType w:val="hybridMultilevel"/>
    <w:tmpl w:val="EA3ED81A"/>
    <w:lvl w:ilvl="0" w:tplc="080C0005">
      <w:start w:val="1"/>
      <w:numFmt w:val="bullet"/>
      <w:lvlText w:val=""/>
      <w:lvlJc w:val="left"/>
      <w:pPr>
        <w:ind w:left="890" w:hanging="360"/>
      </w:pPr>
      <w:rPr>
        <w:rFonts w:ascii="Wingdings" w:hAnsi="Wingdings" w:hint="default"/>
      </w:rPr>
    </w:lvl>
    <w:lvl w:ilvl="1" w:tplc="080C0003" w:tentative="1">
      <w:start w:val="1"/>
      <w:numFmt w:val="bullet"/>
      <w:lvlText w:val="o"/>
      <w:lvlJc w:val="left"/>
      <w:pPr>
        <w:ind w:left="1610" w:hanging="360"/>
      </w:pPr>
      <w:rPr>
        <w:rFonts w:ascii="Courier New" w:hAnsi="Courier New" w:cs="Courier New" w:hint="default"/>
      </w:rPr>
    </w:lvl>
    <w:lvl w:ilvl="2" w:tplc="080C0005" w:tentative="1">
      <w:start w:val="1"/>
      <w:numFmt w:val="bullet"/>
      <w:lvlText w:val=""/>
      <w:lvlJc w:val="left"/>
      <w:pPr>
        <w:ind w:left="2330" w:hanging="360"/>
      </w:pPr>
      <w:rPr>
        <w:rFonts w:ascii="Wingdings" w:hAnsi="Wingdings" w:hint="default"/>
      </w:rPr>
    </w:lvl>
    <w:lvl w:ilvl="3" w:tplc="080C0001" w:tentative="1">
      <w:start w:val="1"/>
      <w:numFmt w:val="bullet"/>
      <w:lvlText w:val=""/>
      <w:lvlJc w:val="left"/>
      <w:pPr>
        <w:ind w:left="3050" w:hanging="360"/>
      </w:pPr>
      <w:rPr>
        <w:rFonts w:ascii="Symbol" w:hAnsi="Symbol" w:hint="default"/>
      </w:rPr>
    </w:lvl>
    <w:lvl w:ilvl="4" w:tplc="080C0003" w:tentative="1">
      <w:start w:val="1"/>
      <w:numFmt w:val="bullet"/>
      <w:lvlText w:val="o"/>
      <w:lvlJc w:val="left"/>
      <w:pPr>
        <w:ind w:left="3770" w:hanging="360"/>
      </w:pPr>
      <w:rPr>
        <w:rFonts w:ascii="Courier New" w:hAnsi="Courier New" w:cs="Courier New" w:hint="default"/>
      </w:rPr>
    </w:lvl>
    <w:lvl w:ilvl="5" w:tplc="080C0005" w:tentative="1">
      <w:start w:val="1"/>
      <w:numFmt w:val="bullet"/>
      <w:lvlText w:val=""/>
      <w:lvlJc w:val="left"/>
      <w:pPr>
        <w:ind w:left="4490" w:hanging="360"/>
      </w:pPr>
      <w:rPr>
        <w:rFonts w:ascii="Wingdings" w:hAnsi="Wingdings" w:hint="default"/>
      </w:rPr>
    </w:lvl>
    <w:lvl w:ilvl="6" w:tplc="080C0001" w:tentative="1">
      <w:start w:val="1"/>
      <w:numFmt w:val="bullet"/>
      <w:lvlText w:val=""/>
      <w:lvlJc w:val="left"/>
      <w:pPr>
        <w:ind w:left="5210" w:hanging="360"/>
      </w:pPr>
      <w:rPr>
        <w:rFonts w:ascii="Symbol" w:hAnsi="Symbol" w:hint="default"/>
      </w:rPr>
    </w:lvl>
    <w:lvl w:ilvl="7" w:tplc="080C0003" w:tentative="1">
      <w:start w:val="1"/>
      <w:numFmt w:val="bullet"/>
      <w:lvlText w:val="o"/>
      <w:lvlJc w:val="left"/>
      <w:pPr>
        <w:ind w:left="5930" w:hanging="360"/>
      </w:pPr>
      <w:rPr>
        <w:rFonts w:ascii="Courier New" w:hAnsi="Courier New" w:cs="Courier New" w:hint="default"/>
      </w:rPr>
    </w:lvl>
    <w:lvl w:ilvl="8" w:tplc="080C0005" w:tentative="1">
      <w:start w:val="1"/>
      <w:numFmt w:val="bullet"/>
      <w:lvlText w:val=""/>
      <w:lvlJc w:val="left"/>
      <w:pPr>
        <w:ind w:left="6650" w:hanging="360"/>
      </w:pPr>
      <w:rPr>
        <w:rFonts w:ascii="Wingdings" w:hAnsi="Wingdings" w:hint="default"/>
      </w:rPr>
    </w:lvl>
  </w:abstractNum>
  <w:abstractNum w:abstractNumId="1" w15:restartNumberingAfterBreak="0">
    <w:nsid w:val="23BC1B93"/>
    <w:multiLevelType w:val="hybridMultilevel"/>
    <w:tmpl w:val="C0D073C4"/>
    <w:lvl w:ilvl="0" w:tplc="2A28A756">
      <w:start w:val="1"/>
      <w:numFmt w:val="decimal"/>
      <w:pStyle w:val="Titre2"/>
      <w:lvlText w:val="%1."/>
      <w:lvlJc w:val="left"/>
      <w:pPr>
        <w:ind w:left="1069" w:hanging="360"/>
      </w:pPr>
      <w:rPr>
        <w:rFonts w:hint="default"/>
      </w:rPr>
    </w:lvl>
    <w:lvl w:ilvl="1" w:tplc="080C0019" w:tentative="1">
      <w:start w:val="1"/>
      <w:numFmt w:val="lowerLetter"/>
      <w:lvlText w:val="%2."/>
      <w:lvlJc w:val="left"/>
      <w:pPr>
        <w:ind w:left="1979" w:hanging="360"/>
      </w:pPr>
    </w:lvl>
    <w:lvl w:ilvl="2" w:tplc="080C001B" w:tentative="1">
      <w:start w:val="1"/>
      <w:numFmt w:val="lowerRoman"/>
      <w:lvlText w:val="%3."/>
      <w:lvlJc w:val="right"/>
      <w:pPr>
        <w:ind w:left="2699" w:hanging="180"/>
      </w:pPr>
    </w:lvl>
    <w:lvl w:ilvl="3" w:tplc="080C000F" w:tentative="1">
      <w:start w:val="1"/>
      <w:numFmt w:val="decimal"/>
      <w:lvlText w:val="%4."/>
      <w:lvlJc w:val="left"/>
      <w:pPr>
        <w:ind w:left="3419" w:hanging="360"/>
      </w:pPr>
    </w:lvl>
    <w:lvl w:ilvl="4" w:tplc="080C0019" w:tentative="1">
      <w:start w:val="1"/>
      <w:numFmt w:val="lowerLetter"/>
      <w:lvlText w:val="%5."/>
      <w:lvlJc w:val="left"/>
      <w:pPr>
        <w:ind w:left="4139" w:hanging="360"/>
      </w:pPr>
    </w:lvl>
    <w:lvl w:ilvl="5" w:tplc="080C001B" w:tentative="1">
      <w:start w:val="1"/>
      <w:numFmt w:val="lowerRoman"/>
      <w:lvlText w:val="%6."/>
      <w:lvlJc w:val="right"/>
      <w:pPr>
        <w:ind w:left="4859" w:hanging="180"/>
      </w:pPr>
    </w:lvl>
    <w:lvl w:ilvl="6" w:tplc="080C000F" w:tentative="1">
      <w:start w:val="1"/>
      <w:numFmt w:val="decimal"/>
      <w:lvlText w:val="%7."/>
      <w:lvlJc w:val="left"/>
      <w:pPr>
        <w:ind w:left="5579" w:hanging="360"/>
      </w:pPr>
    </w:lvl>
    <w:lvl w:ilvl="7" w:tplc="080C0019" w:tentative="1">
      <w:start w:val="1"/>
      <w:numFmt w:val="lowerLetter"/>
      <w:lvlText w:val="%8."/>
      <w:lvlJc w:val="left"/>
      <w:pPr>
        <w:ind w:left="6299" w:hanging="360"/>
      </w:pPr>
    </w:lvl>
    <w:lvl w:ilvl="8" w:tplc="080C001B" w:tentative="1">
      <w:start w:val="1"/>
      <w:numFmt w:val="lowerRoman"/>
      <w:lvlText w:val="%9."/>
      <w:lvlJc w:val="right"/>
      <w:pPr>
        <w:ind w:left="7019" w:hanging="180"/>
      </w:pPr>
    </w:lvl>
  </w:abstractNum>
  <w:num w:numId="1" w16cid:durableId="1028019728">
    <w:abstractNumId w:val="1"/>
  </w:num>
  <w:num w:numId="2" w16cid:durableId="183575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99"/>
    <w:rsid w:val="00040440"/>
    <w:rsid w:val="000505F6"/>
    <w:rsid w:val="00073DB4"/>
    <w:rsid w:val="000D0EFF"/>
    <w:rsid w:val="000F639C"/>
    <w:rsid w:val="00102F71"/>
    <w:rsid w:val="00127E5F"/>
    <w:rsid w:val="00171825"/>
    <w:rsid w:val="001820A1"/>
    <w:rsid w:val="001A0659"/>
    <w:rsid w:val="001C5A1C"/>
    <w:rsid w:val="001E6166"/>
    <w:rsid w:val="002556CB"/>
    <w:rsid w:val="002775DB"/>
    <w:rsid w:val="002D24ED"/>
    <w:rsid w:val="002F2EF8"/>
    <w:rsid w:val="00300601"/>
    <w:rsid w:val="00325EFF"/>
    <w:rsid w:val="003857A5"/>
    <w:rsid w:val="003F4F12"/>
    <w:rsid w:val="003F7660"/>
    <w:rsid w:val="00416D68"/>
    <w:rsid w:val="00426E7E"/>
    <w:rsid w:val="00434BA8"/>
    <w:rsid w:val="0046268E"/>
    <w:rsid w:val="004629CC"/>
    <w:rsid w:val="00476A65"/>
    <w:rsid w:val="00481D6F"/>
    <w:rsid w:val="004B5031"/>
    <w:rsid w:val="005508FB"/>
    <w:rsid w:val="00580855"/>
    <w:rsid w:val="00596ECB"/>
    <w:rsid w:val="005A5540"/>
    <w:rsid w:val="005B1A69"/>
    <w:rsid w:val="006762FA"/>
    <w:rsid w:val="00696EE8"/>
    <w:rsid w:val="0071251B"/>
    <w:rsid w:val="00724668"/>
    <w:rsid w:val="00732947"/>
    <w:rsid w:val="00747D67"/>
    <w:rsid w:val="00776259"/>
    <w:rsid w:val="0077738B"/>
    <w:rsid w:val="00793750"/>
    <w:rsid w:val="007A09C5"/>
    <w:rsid w:val="007A35B6"/>
    <w:rsid w:val="007A6100"/>
    <w:rsid w:val="007A72E3"/>
    <w:rsid w:val="0080348B"/>
    <w:rsid w:val="00855352"/>
    <w:rsid w:val="00857B3C"/>
    <w:rsid w:val="0088718E"/>
    <w:rsid w:val="008A5977"/>
    <w:rsid w:val="008C44BA"/>
    <w:rsid w:val="008C5A2F"/>
    <w:rsid w:val="008D5594"/>
    <w:rsid w:val="00936199"/>
    <w:rsid w:val="00951EB2"/>
    <w:rsid w:val="00962797"/>
    <w:rsid w:val="009E735F"/>
    <w:rsid w:val="00A24C80"/>
    <w:rsid w:val="00A3077E"/>
    <w:rsid w:val="00A32471"/>
    <w:rsid w:val="00A53692"/>
    <w:rsid w:val="00A908BA"/>
    <w:rsid w:val="00AA469E"/>
    <w:rsid w:val="00AB493B"/>
    <w:rsid w:val="00AD1169"/>
    <w:rsid w:val="00B4019B"/>
    <w:rsid w:val="00B71C77"/>
    <w:rsid w:val="00B72378"/>
    <w:rsid w:val="00B72469"/>
    <w:rsid w:val="00BB0C40"/>
    <w:rsid w:val="00C32F03"/>
    <w:rsid w:val="00C754F8"/>
    <w:rsid w:val="00CB7FFC"/>
    <w:rsid w:val="00CD17A6"/>
    <w:rsid w:val="00CD42AD"/>
    <w:rsid w:val="00D47BCA"/>
    <w:rsid w:val="00DC7DA3"/>
    <w:rsid w:val="00DD4D23"/>
    <w:rsid w:val="00DE6848"/>
    <w:rsid w:val="00E00A97"/>
    <w:rsid w:val="00E3727D"/>
    <w:rsid w:val="00EB16A2"/>
    <w:rsid w:val="00EC0CCC"/>
    <w:rsid w:val="00F075F9"/>
    <w:rsid w:val="00F274CA"/>
    <w:rsid w:val="00F3602D"/>
    <w:rsid w:val="00F4349F"/>
    <w:rsid w:val="00F47FE0"/>
    <w:rsid w:val="00F634DD"/>
    <w:rsid w:val="00F7580D"/>
    <w:rsid w:val="00F814F3"/>
    <w:rsid w:val="00F83B2B"/>
    <w:rsid w:val="00F971A5"/>
    <w:rsid w:val="00FA0973"/>
    <w:rsid w:val="00FA327A"/>
    <w:rsid w:val="00FB6D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4B12A"/>
  <w15:chartTrackingRefBased/>
  <w15:docId w15:val="{65C17A40-4C52-4EE9-A24F-EB388482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9E"/>
    <w:pPr>
      <w:spacing w:after="0" w:line="480" w:lineRule="auto"/>
      <w:ind w:firstLine="170"/>
      <w:jc w:val="both"/>
    </w:pPr>
    <w:rPr>
      <w:rFonts w:ascii="Times New Roman" w:hAnsi="Times New Roman"/>
      <w:sz w:val="24"/>
      <w:szCs w:val="24"/>
    </w:rPr>
  </w:style>
  <w:style w:type="paragraph" w:styleId="Titre1">
    <w:name w:val="heading 1"/>
    <w:basedOn w:val="Normal"/>
    <w:next w:val="Normal"/>
    <w:link w:val="Titre1Car"/>
    <w:uiPriority w:val="9"/>
    <w:qFormat/>
    <w:rsid w:val="00AA469E"/>
    <w:pPr>
      <w:jc w:val="center"/>
      <w:outlineLvl w:val="0"/>
    </w:pPr>
    <w:rPr>
      <w:rFonts w:cs="Times New Roman"/>
      <w:b/>
      <w:bCs/>
      <w:smallCaps/>
      <w:lang w:val="en-US"/>
    </w:rPr>
  </w:style>
  <w:style w:type="paragraph" w:styleId="Titre2">
    <w:name w:val="heading 2"/>
    <w:basedOn w:val="Paragraphedeliste"/>
    <w:next w:val="Normal"/>
    <w:link w:val="Titre2Car"/>
    <w:uiPriority w:val="9"/>
    <w:unhideWhenUsed/>
    <w:qFormat/>
    <w:rsid w:val="00AA469E"/>
    <w:pPr>
      <w:numPr>
        <w:numId w:val="1"/>
      </w:numPr>
      <w:outlineLvl w:val="1"/>
    </w:pPr>
    <w:rPr>
      <w:rFonts w:cs="Times New Roman"/>
    </w:rPr>
  </w:style>
  <w:style w:type="paragraph" w:styleId="Titre3">
    <w:name w:val="heading 3"/>
    <w:basedOn w:val="Titre2"/>
    <w:next w:val="Normal"/>
    <w:link w:val="Titre3Car"/>
    <w:uiPriority w:val="9"/>
    <w:unhideWhenUsed/>
    <w:qFormat/>
    <w:rsid w:val="00AA469E"/>
    <w:pPr>
      <w:numPr>
        <w:numId w:val="0"/>
      </w:numPr>
      <w:ind w:firstLine="170"/>
      <w:outlineLvl w:val="2"/>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69E"/>
    <w:rPr>
      <w:rFonts w:ascii="Times New Roman" w:hAnsi="Times New Roman" w:cs="Times New Roman"/>
      <w:b/>
      <w:bCs/>
      <w:smallCaps/>
      <w:sz w:val="24"/>
      <w:szCs w:val="24"/>
      <w:lang w:val="en-US"/>
    </w:rPr>
  </w:style>
  <w:style w:type="character" w:customStyle="1" w:styleId="Titre2Car">
    <w:name w:val="Titre 2 Car"/>
    <w:basedOn w:val="Policepardfaut"/>
    <w:link w:val="Titre2"/>
    <w:uiPriority w:val="9"/>
    <w:rsid w:val="00AA469E"/>
    <w:rPr>
      <w:rFonts w:ascii="Times New Roman" w:hAnsi="Times New Roman" w:cs="Times New Roman"/>
      <w:sz w:val="24"/>
      <w:szCs w:val="24"/>
    </w:rPr>
  </w:style>
  <w:style w:type="paragraph" w:styleId="Paragraphedeliste">
    <w:name w:val="List Paragraph"/>
    <w:basedOn w:val="Normal"/>
    <w:uiPriority w:val="34"/>
    <w:qFormat/>
    <w:rsid w:val="00AA469E"/>
    <w:pPr>
      <w:ind w:left="720"/>
      <w:contextualSpacing/>
    </w:pPr>
  </w:style>
  <w:style w:type="character" w:customStyle="1" w:styleId="Titre3Car">
    <w:name w:val="Titre 3 Car"/>
    <w:basedOn w:val="Policepardfaut"/>
    <w:link w:val="Titre3"/>
    <w:uiPriority w:val="9"/>
    <w:rsid w:val="00AA469E"/>
    <w:rPr>
      <w:rFonts w:ascii="Times New Roman" w:hAnsi="Times New Roman" w:cs="Times New Roman"/>
      <w:i/>
      <w:iCs/>
      <w:sz w:val="24"/>
      <w:szCs w:val="24"/>
    </w:rPr>
  </w:style>
  <w:style w:type="paragraph" w:styleId="En-tte">
    <w:name w:val="header"/>
    <w:basedOn w:val="Normal"/>
    <w:link w:val="En-tteCar"/>
    <w:uiPriority w:val="99"/>
    <w:unhideWhenUsed/>
    <w:rsid w:val="00AA469E"/>
    <w:pPr>
      <w:tabs>
        <w:tab w:val="center" w:pos="4536"/>
        <w:tab w:val="right" w:pos="9072"/>
      </w:tabs>
      <w:spacing w:line="240" w:lineRule="auto"/>
    </w:pPr>
    <w:rPr>
      <w:rFonts w:cs="Times New Roman"/>
    </w:rPr>
  </w:style>
  <w:style w:type="character" w:customStyle="1" w:styleId="En-tteCar">
    <w:name w:val="En-tête Car"/>
    <w:basedOn w:val="Policepardfaut"/>
    <w:link w:val="En-tte"/>
    <w:uiPriority w:val="99"/>
    <w:rsid w:val="00AA469E"/>
    <w:rPr>
      <w:rFonts w:ascii="Times New Roman" w:hAnsi="Times New Roman" w:cs="Times New Roman"/>
      <w:sz w:val="24"/>
      <w:szCs w:val="24"/>
    </w:rPr>
  </w:style>
  <w:style w:type="paragraph" w:styleId="Pieddepage">
    <w:name w:val="footer"/>
    <w:basedOn w:val="Normal"/>
    <w:link w:val="PieddepageCar"/>
    <w:uiPriority w:val="99"/>
    <w:unhideWhenUsed/>
    <w:rsid w:val="00AA469E"/>
    <w:pPr>
      <w:tabs>
        <w:tab w:val="center" w:pos="4536"/>
        <w:tab w:val="right" w:pos="9072"/>
      </w:tabs>
      <w:spacing w:line="240" w:lineRule="auto"/>
    </w:pPr>
    <w:rPr>
      <w:rFonts w:cs="Times New Roman"/>
    </w:rPr>
  </w:style>
  <w:style w:type="character" w:customStyle="1" w:styleId="PieddepageCar">
    <w:name w:val="Pied de page Car"/>
    <w:basedOn w:val="Policepardfaut"/>
    <w:link w:val="Pieddepage"/>
    <w:uiPriority w:val="99"/>
    <w:rsid w:val="00AA469E"/>
    <w:rPr>
      <w:rFonts w:ascii="Times New Roman" w:hAnsi="Times New Roman" w:cs="Times New Roman"/>
      <w:sz w:val="24"/>
      <w:szCs w:val="24"/>
    </w:rPr>
  </w:style>
  <w:style w:type="table" w:styleId="Grilledutableau">
    <w:name w:val="Table Grid"/>
    <w:basedOn w:val="TableauNormal"/>
    <w:uiPriority w:val="39"/>
    <w:rsid w:val="00AA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B493B"/>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863D-95B1-4CFE-83D2-BB142E37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4933</Words>
  <Characters>27135</Characters>
  <Application>Microsoft Office Word</Application>
  <DocSecurity>0</DocSecurity>
  <Lines>226</Lines>
  <Paragraphs>64</Paragraphs>
  <ScaleCrop>false</ScaleCrop>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Maes</dc:creator>
  <cp:keywords/>
  <dc:description/>
  <cp:lastModifiedBy>Maes Pauline</cp:lastModifiedBy>
  <cp:revision>92</cp:revision>
  <dcterms:created xsi:type="dcterms:W3CDTF">2022-03-10T10:33:00Z</dcterms:created>
  <dcterms:modified xsi:type="dcterms:W3CDTF">2023-06-12T14:28:00Z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http://csl.mendeley.com/styles/547496521/apa</vt:lpwstr>
  </property>
  <property fmtid="{D5CDD505-2E9C-101B-9397-08002B2CF9AE}" pid="11" name="Mendeley Recent Style Name 4_1">
    <vt:lpwstr>American Psychological Association 7th edition - Pauline Maes</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 6th edition</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543cb245-b37b-3324-b6ef-9bcbd1341928</vt:lpwstr>
  </property>
  <property fmtid="{D5CDD505-2E9C-101B-9397-08002B2CF9AE}" pid="24" name="Mendeley Citation Style_1">
    <vt:lpwstr>http://www.zotero.org/styles/apa-6th-edition</vt:lpwstr>
  </property>
</Properties>
</file>