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96" w:rsidRPr="00286C5F" w:rsidRDefault="002C2296" w:rsidP="002C2296">
      <w:pPr>
        <w:pStyle w:val="2"/>
        <w:spacing w:line="480" w:lineRule="auto"/>
        <w:ind w:firstLineChars="0" w:firstLine="0"/>
        <w:jc w:val="left"/>
        <w:rPr>
          <w:rFonts w:ascii="Times New Roman" w:eastAsia="굴림" w:hAnsi="Times New Roman"/>
          <w:b/>
          <w:szCs w:val="20"/>
        </w:rPr>
      </w:pPr>
      <w:r w:rsidRPr="00286C5F">
        <w:rPr>
          <w:rFonts w:ascii="Times New Roman" w:eastAsia="굴림" w:hAnsi="Times New Roman" w:hint="eastAsia"/>
          <w:b/>
          <w:szCs w:val="20"/>
        </w:rPr>
        <w:t>Supplemental video legends</w:t>
      </w:r>
    </w:p>
    <w:p w:rsidR="002C2296" w:rsidRPr="00286C5F" w:rsidRDefault="002C2296" w:rsidP="002C2296">
      <w:pPr>
        <w:pStyle w:val="2"/>
        <w:spacing w:line="480" w:lineRule="auto"/>
        <w:ind w:firstLineChars="0" w:firstLine="0"/>
        <w:jc w:val="left"/>
        <w:rPr>
          <w:rFonts w:ascii="Times New Roman" w:eastAsia="굴림" w:hAnsi="Times New Roman"/>
          <w:b/>
          <w:szCs w:val="20"/>
        </w:rPr>
      </w:pPr>
      <w:r w:rsidRPr="00286C5F">
        <w:rPr>
          <w:rFonts w:ascii="Times New Roman" w:eastAsia="굴림" w:hAnsi="Times New Roman"/>
          <w:b/>
          <w:szCs w:val="20"/>
        </w:rPr>
        <w:t>Supplemental video 1.</w:t>
      </w:r>
    </w:p>
    <w:p w:rsidR="002C2296" w:rsidRPr="00286C5F" w:rsidRDefault="002C2296" w:rsidP="002C2296">
      <w:pPr>
        <w:pStyle w:val="2"/>
        <w:spacing w:line="480" w:lineRule="auto"/>
        <w:ind w:firstLineChars="0" w:firstLine="0"/>
        <w:jc w:val="left"/>
        <w:rPr>
          <w:rFonts w:ascii="Times New Roman" w:hAnsi="Times New Roman"/>
          <w:szCs w:val="20"/>
        </w:rPr>
      </w:pPr>
      <w:r w:rsidRPr="00286C5F">
        <w:rPr>
          <w:rFonts w:ascii="Times New Roman" w:hAnsi="Times New Roman"/>
          <w:szCs w:val="20"/>
        </w:rPr>
        <w:t>A 50-year-old man shows freezing of gait</w:t>
      </w:r>
      <w:r w:rsidR="00465513">
        <w:rPr>
          <w:rFonts w:ascii="Times New Roman" w:hAnsi="Times New Roman"/>
          <w:szCs w:val="20"/>
        </w:rPr>
        <w:t xml:space="preserve"> at</w:t>
      </w:r>
      <w:r w:rsidRPr="00286C5F">
        <w:rPr>
          <w:rFonts w:ascii="Times New Roman" w:hAnsi="Times New Roman"/>
          <w:szCs w:val="20"/>
        </w:rPr>
        <w:t xml:space="preserve"> 4 years after the symptom onset (Video segment 1. 00:00).</w:t>
      </w:r>
      <w:r w:rsidR="00465513">
        <w:rPr>
          <w:rFonts w:ascii="Times New Roman" w:hAnsi="Times New Roman"/>
          <w:szCs w:val="20"/>
        </w:rPr>
        <w:t xml:space="preserve"> He took selegiline 5 mg and </w:t>
      </w:r>
      <w:r w:rsidR="00465513">
        <w:rPr>
          <w:rFonts w:ascii="Times New Roman" w:hAnsi="Times New Roman"/>
          <w:szCs w:val="20"/>
        </w:rPr>
        <w:t>amantadine 100 mg</w:t>
      </w:r>
      <w:r w:rsidR="00465513">
        <w:rPr>
          <w:rFonts w:ascii="Times New Roman" w:hAnsi="Times New Roman"/>
          <w:szCs w:val="20"/>
        </w:rPr>
        <w:t xml:space="preserve"> 2 times per day. </w:t>
      </w:r>
      <w:r w:rsidRPr="00286C5F">
        <w:rPr>
          <w:rFonts w:ascii="Times New Roman" w:hAnsi="Times New Roman"/>
          <w:szCs w:val="20"/>
        </w:rPr>
        <w:t>His gait disturbance has gradually worsened during 3 years of follow-up (Video segment 2. 00:38).</w:t>
      </w:r>
      <w:r w:rsidR="00465513">
        <w:rPr>
          <w:rFonts w:ascii="Times New Roman" w:hAnsi="Times New Roman"/>
          <w:szCs w:val="20"/>
        </w:rPr>
        <w:t xml:space="preserve"> At that time, we took ropinirole 1 mg and amantadine 100 mg 3 times per day, which was not effective for his symptoms.</w:t>
      </w:r>
    </w:p>
    <w:p w:rsidR="002C2296" w:rsidRPr="00465513" w:rsidRDefault="002C2296" w:rsidP="002C2296">
      <w:pPr>
        <w:pStyle w:val="2"/>
        <w:spacing w:line="480" w:lineRule="auto"/>
        <w:ind w:firstLineChars="0" w:firstLine="0"/>
        <w:jc w:val="left"/>
        <w:rPr>
          <w:rFonts w:ascii="Times New Roman" w:eastAsia="굴림" w:hAnsi="Times New Roman"/>
          <w:szCs w:val="20"/>
        </w:rPr>
      </w:pPr>
    </w:p>
    <w:p w:rsidR="002C2296" w:rsidRPr="00286C5F" w:rsidRDefault="002C2296" w:rsidP="002C2296">
      <w:pPr>
        <w:pStyle w:val="2"/>
        <w:spacing w:line="480" w:lineRule="auto"/>
        <w:ind w:firstLineChars="0" w:firstLine="0"/>
        <w:jc w:val="left"/>
        <w:rPr>
          <w:rFonts w:ascii="Times New Roman" w:eastAsia="굴림" w:hAnsi="Times New Roman"/>
          <w:b/>
          <w:szCs w:val="20"/>
        </w:rPr>
      </w:pPr>
      <w:r w:rsidRPr="00286C5F">
        <w:rPr>
          <w:rFonts w:ascii="Times New Roman" w:eastAsia="굴림" w:hAnsi="Times New Roman" w:hint="eastAsia"/>
          <w:b/>
          <w:szCs w:val="20"/>
        </w:rPr>
        <w:t>S</w:t>
      </w:r>
      <w:r w:rsidRPr="00286C5F">
        <w:rPr>
          <w:rFonts w:ascii="Times New Roman" w:eastAsia="굴림" w:hAnsi="Times New Roman"/>
          <w:b/>
          <w:szCs w:val="20"/>
        </w:rPr>
        <w:t>upplemental video 2.</w:t>
      </w:r>
    </w:p>
    <w:p w:rsidR="002C2296" w:rsidRPr="00286C5F" w:rsidRDefault="002C2296" w:rsidP="002C2296">
      <w:pPr>
        <w:pStyle w:val="2"/>
        <w:spacing w:line="480" w:lineRule="auto"/>
        <w:ind w:firstLineChars="0" w:firstLine="0"/>
        <w:jc w:val="left"/>
        <w:rPr>
          <w:rFonts w:ascii="Times New Roman" w:eastAsia="굴림" w:hAnsi="Times New Roman"/>
          <w:color w:val="000000"/>
          <w:szCs w:val="20"/>
        </w:rPr>
      </w:pPr>
      <w:r w:rsidRPr="00286C5F">
        <w:rPr>
          <w:rFonts w:ascii="Times New Roman" w:eastAsia="굴림" w:hAnsi="Times New Roman"/>
          <w:color w:val="000000"/>
          <w:szCs w:val="20"/>
        </w:rPr>
        <w:t xml:space="preserve">A 77-year-old woman </w:t>
      </w:r>
      <w:r w:rsidRPr="00286C5F">
        <w:rPr>
          <w:rFonts w:ascii="Times New Roman" w:eastAsia="굴림" w:hAnsi="Times New Roman" w:hint="eastAsia"/>
          <w:color w:val="000000"/>
          <w:szCs w:val="20"/>
        </w:rPr>
        <w:t xml:space="preserve">shows </w:t>
      </w:r>
      <w:r w:rsidRPr="00286C5F">
        <w:rPr>
          <w:rFonts w:ascii="Times New Roman" w:eastAsia="굴림" w:hAnsi="Times New Roman"/>
          <w:color w:val="000000"/>
          <w:szCs w:val="20"/>
        </w:rPr>
        <w:t>mild bradykinesia</w:t>
      </w:r>
      <w:r w:rsidRPr="00286C5F">
        <w:rPr>
          <w:rFonts w:ascii="Times New Roman" w:eastAsia="굴림" w:hAnsi="Times New Roman" w:hint="eastAsia"/>
          <w:color w:val="000000"/>
          <w:szCs w:val="20"/>
        </w:rPr>
        <w:t>, freezing of gait, and</w:t>
      </w:r>
      <w:r w:rsidRPr="00286C5F">
        <w:rPr>
          <w:rFonts w:ascii="Times New Roman" w:eastAsia="굴림" w:hAnsi="Times New Roman"/>
          <w:color w:val="000000"/>
          <w:szCs w:val="20"/>
        </w:rPr>
        <w:t xml:space="preserve"> postural instability.</w:t>
      </w:r>
      <w:r w:rsidR="00465513">
        <w:rPr>
          <w:rFonts w:ascii="Times New Roman" w:eastAsia="굴림" w:hAnsi="Times New Roman"/>
          <w:color w:val="000000"/>
          <w:szCs w:val="20"/>
        </w:rPr>
        <w:t xml:space="preserve"> She did not take any medications at that time.</w:t>
      </w:r>
      <w:bookmarkStart w:id="0" w:name="_GoBack"/>
      <w:bookmarkEnd w:id="0"/>
    </w:p>
    <w:p w:rsidR="00A30D59" w:rsidRPr="002C2296" w:rsidRDefault="00A30D59" w:rsidP="002C2296">
      <w:pPr>
        <w:spacing w:line="480" w:lineRule="auto"/>
      </w:pPr>
    </w:p>
    <w:sectPr w:rsidR="00A30D59" w:rsidRPr="002C2296" w:rsidSect="003058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CD" w:rsidRDefault="00A457CD" w:rsidP="002C2296">
      <w:pPr>
        <w:spacing w:after="0" w:line="240" w:lineRule="auto"/>
      </w:pPr>
      <w:r>
        <w:separator/>
      </w:r>
    </w:p>
  </w:endnote>
  <w:endnote w:type="continuationSeparator" w:id="0">
    <w:p w:rsidR="00A457CD" w:rsidRDefault="00A457CD" w:rsidP="002C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CD" w:rsidRDefault="00A457CD" w:rsidP="002C2296">
      <w:pPr>
        <w:spacing w:after="0" w:line="240" w:lineRule="auto"/>
      </w:pPr>
      <w:r>
        <w:separator/>
      </w:r>
    </w:p>
  </w:footnote>
  <w:footnote w:type="continuationSeparator" w:id="0">
    <w:p w:rsidR="00A457CD" w:rsidRDefault="00A457CD" w:rsidP="002C2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9C"/>
    <w:rsid w:val="000A5252"/>
    <w:rsid w:val="00110390"/>
    <w:rsid w:val="00144A2F"/>
    <w:rsid w:val="002C2296"/>
    <w:rsid w:val="00305827"/>
    <w:rsid w:val="00465513"/>
    <w:rsid w:val="004671E9"/>
    <w:rsid w:val="00477F37"/>
    <w:rsid w:val="005D2115"/>
    <w:rsid w:val="005E3704"/>
    <w:rsid w:val="00A30D59"/>
    <w:rsid w:val="00A42D2B"/>
    <w:rsid w:val="00A457CD"/>
    <w:rsid w:val="00BF3D5B"/>
    <w:rsid w:val="00D6749C"/>
    <w:rsid w:val="00F95242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D5AB1"/>
  <w15:chartTrackingRefBased/>
  <w15:docId w15:val="{A9A9BA34-9670-4BDD-9FAC-BF1FA8E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="Times New Roman" w:cs="Times New Roman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296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2296"/>
  </w:style>
  <w:style w:type="paragraph" w:styleId="a4">
    <w:name w:val="footer"/>
    <w:basedOn w:val="a"/>
    <w:link w:val="Char0"/>
    <w:uiPriority w:val="99"/>
    <w:unhideWhenUsed/>
    <w:rsid w:val="002C2296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2296"/>
  </w:style>
  <w:style w:type="paragraph" w:styleId="2">
    <w:name w:val="Body Text Indent 2"/>
    <w:basedOn w:val="a"/>
    <w:link w:val="2Char"/>
    <w:rsid w:val="002C2296"/>
    <w:pPr>
      <w:spacing w:after="0" w:line="240" w:lineRule="auto"/>
      <w:ind w:firstLineChars="100" w:firstLine="200"/>
      <w:jc w:val="both"/>
    </w:pPr>
    <w:rPr>
      <w:rFonts w:ascii="Verdana" w:eastAsia="바탕" w:hAnsi="Verdana"/>
      <w:kern w:val="2"/>
      <w:sz w:val="20"/>
      <w:szCs w:val="24"/>
    </w:rPr>
  </w:style>
  <w:style w:type="character" w:customStyle="1" w:styleId="2Char">
    <w:name w:val="본문 들여쓰기 2 Char"/>
    <w:basedOn w:val="a0"/>
    <w:link w:val="2"/>
    <w:rsid w:val="002C2296"/>
    <w:rPr>
      <w:rFonts w:ascii="Verdana" w:eastAsia="바탕" w:hAnsi="Verdana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Chaewon</dc:creator>
  <cp:keywords/>
  <dc:description/>
  <cp:lastModifiedBy>Shin Chaewon</cp:lastModifiedBy>
  <cp:revision>3</cp:revision>
  <dcterms:created xsi:type="dcterms:W3CDTF">2019-02-06T16:09:00Z</dcterms:created>
  <dcterms:modified xsi:type="dcterms:W3CDTF">2019-06-01T04:26:00Z</dcterms:modified>
</cp:coreProperties>
</file>