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156"/>
        <w:tblW w:w="1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308"/>
        <w:gridCol w:w="1264"/>
        <w:gridCol w:w="1098"/>
        <w:gridCol w:w="1097"/>
        <w:gridCol w:w="1090"/>
        <w:gridCol w:w="1380"/>
        <w:gridCol w:w="1456"/>
        <w:gridCol w:w="1233"/>
      </w:tblGrid>
      <w:tr w:rsidR="001D3B97" w:rsidRPr="00B4102B" w:rsidTr="005E438D">
        <w:trPr>
          <w:trHeight w:val="413"/>
        </w:trPr>
        <w:tc>
          <w:tcPr>
            <w:tcW w:w="1120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Supplementary table: </w:t>
            </w:r>
            <w:r>
              <w:rPr>
                <w:rFonts w:ascii="Times New Roman" w:eastAsia="맑은 고딕" w:hAnsi="Times New Roman" w:cs="Times New Roman" w:hint="eastAsia"/>
                <w:sz w:val="16"/>
                <w:szCs w:val="16"/>
              </w:rPr>
              <w:t>G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CS scores within 10 days </w:t>
            </w:r>
            <w:r w:rsidR="00A92CCE" w:rsidRPr="00A92CCE">
              <w:rPr>
                <w:rFonts w:ascii="Times New Roman" w:eastAsia="맑은 고딕" w:hAnsi="Times New Roman" w:cs="Times New Roman"/>
                <w:sz w:val="16"/>
                <w:szCs w:val="16"/>
              </w:rPr>
              <w:t>by each specific EEG patterns</w:t>
            </w:r>
            <w:r w:rsidR="00A92CCE">
              <w:rPr>
                <w:rFonts w:ascii="Times New Roman" w:eastAsia="맑은 고딕" w:hAnsi="Times New Roman" w:cs="Times New Roman"/>
                <w:sz w:val="16"/>
                <w:szCs w:val="16"/>
              </w:rPr>
              <w:t>.</w:t>
            </w:r>
          </w:p>
        </w:tc>
      </w:tr>
      <w:tr w:rsidR="001D3B97" w:rsidRPr="00B4102B" w:rsidTr="003A6C39">
        <w:trPr>
          <w:trHeight w:val="5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(N=71)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PDs</w:t>
            </w:r>
          </w:p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(N=9)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RDA</w:t>
            </w:r>
          </w:p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(N=4)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SW</w:t>
            </w:r>
          </w:p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(N=8)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Low voltage &lt;20uV</w:t>
            </w:r>
          </w:p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(N=22)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Burst suppression</w:t>
            </w:r>
          </w:p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(N=5)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Others</w:t>
            </w:r>
          </w:p>
          <w:p w:rsidR="001D3B97" w:rsidRPr="00B4102B" w:rsidRDefault="001D3B97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(N=23)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Initial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 (3-5)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(3-3)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 (4-10)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 (3-7)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(3-3)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(3-4)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(3-6)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3.3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4.9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2.0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2 days </w:t>
            </w: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after CA</w:t>
            </w:r>
          </w:p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(or 2</w:t>
            </w: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 xml:space="preserve"> days after TTM)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(3-7)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(3-7)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 (5-13)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 (3-6)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(3-3)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(3-3)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702E8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8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(5-13)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14100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8.8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4.5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197987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197987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8.5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4.6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3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(3-8)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(5-14)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(3-6)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(3-3)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(3-3)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(6-14)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±4.0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±2.6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±4.5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±3.2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±1.3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±0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±4.4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4 </w:t>
            </w: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CA7A13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(3-8)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10BC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 (5-13)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4719E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(3-5)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(3-3)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7375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 (6-14)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CF6C7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5.9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AE0A8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5.1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AE0A8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8.8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AE0A8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4.5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AE0A8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3.5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AE0A8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3.4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AE0A8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4.2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CA7A13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(3-9)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10BC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 (5-13)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(3-6)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(3-3)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7375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10 (5-14)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0F13C3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6.1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CB7D9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5.1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CB7D9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8.5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CB7D9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CB7D9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CB7D9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CB7D9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9.4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4.1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</w:t>
            </w: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 xml:space="preserve">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CA7A13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 (3-9)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10BC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9569D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 (6-14)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(3-6)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(3-5)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7375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 (6-14)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610921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5.3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1445D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9.5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242DA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4.9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9.5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4.1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7</w:t>
            </w: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 xml:space="preserve">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CA7A13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(3-9)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10BC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9569D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 (5-14)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(3-6)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7375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10 (10-14)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83BBD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1445D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9.3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242DA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3.4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4.1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8</w:t>
            </w: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 xml:space="preserve">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CA7A13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 (3-9)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10BC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 (5-14)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(3-6)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(3-3)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7375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11 (6-14)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6.4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9.3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242DA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4.3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</w:t>
            </w: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 xml:space="preserve">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CA7A13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 (3-9)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10BCA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9569D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10 (5-15)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 (3-8)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(3-4)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D7375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11 (6-14)</w:t>
            </w:r>
          </w:p>
        </w:tc>
      </w:tr>
      <w:tr w:rsidR="003A6C39" w:rsidRPr="00B4102B" w:rsidTr="003A6C39">
        <w:trPr>
          <w:trHeight w:val="272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83BBD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5.3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71445D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242DA0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3.9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9D55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3.4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3509EB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10.0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4.1</w:t>
            </w:r>
          </w:p>
        </w:tc>
      </w:tr>
      <w:tr w:rsidR="003A6C39" w:rsidRPr="00B4102B" w:rsidTr="003A6C39">
        <w:trPr>
          <w:trHeight w:val="36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Pr="00D946D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bookmarkStart w:id="0" w:name="_GoBack" w:colFirst="0" w:colLast="0"/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10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(3-11)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(3-8)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(5-15)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(3-7)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(3-5)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(3-4)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(7-14)</w:t>
            </w:r>
          </w:p>
        </w:tc>
      </w:tr>
      <w:bookmarkEnd w:id="0"/>
      <w:tr w:rsidR="003A6C39" w:rsidRPr="00B4102B" w:rsidTr="003A6C39">
        <w:trPr>
          <w:trHeight w:val="5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±4.4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±4.1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±5.2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±4.2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±1.7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±0.5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±3.7</w:t>
            </w:r>
          </w:p>
        </w:tc>
      </w:tr>
      <w:tr w:rsidR="003A6C39" w:rsidRPr="00B4102B" w:rsidTr="003A6C39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Interval changes</w:t>
            </w:r>
          </w:p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 10 days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edian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(IQR)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 (0-5)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0 (0-5)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 (1-6)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(-2-4)</w:t>
            </w:r>
          </w:p>
        </w:tc>
        <w:tc>
          <w:tcPr>
            <w:tcW w:w="13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0 (0-2)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0 (0-1)</w:t>
            </w:r>
          </w:p>
        </w:tc>
        <w:tc>
          <w:tcPr>
            <w:tcW w:w="12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(3-9)</w:t>
            </w:r>
          </w:p>
        </w:tc>
      </w:tr>
      <w:tr w:rsidR="003A6C39" w:rsidRPr="00B4102B" w:rsidTr="00A053B2">
        <w:trPr>
          <w:trHeight w:val="353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39" w:rsidRPr="00B4102B" w:rsidRDefault="003A6C39" w:rsidP="005E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Mean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2.7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3.3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0.8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0.8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0.2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6C39" w:rsidRPr="005E6C64" w:rsidRDefault="003A6C39" w:rsidP="005E438D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.7</w:t>
            </w:r>
            <w:r w:rsidRPr="00B4102B">
              <w:rPr>
                <w:rFonts w:ascii="Times New Roman" w:eastAsia="맑은 고딕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맑은 고딕" w:hAnsi="Times New Roman" w:cs="Times New Roman"/>
                <w:sz w:val="16"/>
                <w:szCs w:val="16"/>
              </w:rPr>
              <w:t>3.6</w:t>
            </w:r>
          </w:p>
        </w:tc>
      </w:tr>
      <w:tr w:rsidR="00F70AB2" w:rsidRPr="00B4102B" w:rsidTr="007F0F46">
        <w:trPr>
          <w:trHeight w:val="1110"/>
        </w:trPr>
        <w:tc>
          <w:tcPr>
            <w:tcW w:w="1120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F70AB2" w:rsidRPr="00EA05AC" w:rsidRDefault="00EA05AC" w:rsidP="007F0F46">
            <w:pPr>
              <w:jc w:val="both"/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</w:pPr>
            <w:r w:rsidRPr="00B4102B">
              <w:rPr>
                <w:rFonts w:ascii="Times New Roman" w:hAnsi="Times New Roman" w:cs="Times New Roman"/>
                <w:sz w:val="16"/>
                <w:szCs w:val="16"/>
              </w:rPr>
              <w:t>Values are mean ±standard deviation, median with IQR (interquartile range) and the number of patients (%).</w:t>
            </w:r>
          </w:p>
        </w:tc>
      </w:tr>
    </w:tbl>
    <w:p w:rsidR="001B5149" w:rsidRPr="00B55929" w:rsidRDefault="001B5149"/>
    <w:sectPr w:rsidR="001B5149" w:rsidRPr="00B55929" w:rsidSect="00B5592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09" w:rsidRDefault="00862D09" w:rsidP="00A92CCE">
      <w:r>
        <w:separator/>
      </w:r>
    </w:p>
  </w:endnote>
  <w:endnote w:type="continuationSeparator" w:id="0">
    <w:p w:rsidR="00862D09" w:rsidRDefault="00862D09" w:rsidP="00A9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09" w:rsidRDefault="00862D09" w:rsidP="00A92CCE">
      <w:r>
        <w:separator/>
      </w:r>
    </w:p>
  </w:footnote>
  <w:footnote w:type="continuationSeparator" w:id="0">
    <w:p w:rsidR="00862D09" w:rsidRDefault="00862D09" w:rsidP="00A9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9"/>
    <w:rsid w:val="00014834"/>
    <w:rsid w:val="00070E90"/>
    <w:rsid w:val="000F13C3"/>
    <w:rsid w:val="001223B1"/>
    <w:rsid w:val="00141001"/>
    <w:rsid w:val="00197987"/>
    <w:rsid w:val="001B3374"/>
    <w:rsid w:val="001B5149"/>
    <w:rsid w:val="001D3B97"/>
    <w:rsid w:val="00242DA0"/>
    <w:rsid w:val="003509EB"/>
    <w:rsid w:val="003657B0"/>
    <w:rsid w:val="00366B9D"/>
    <w:rsid w:val="003A6C39"/>
    <w:rsid w:val="00405060"/>
    <w:rsid w:val="004719EA"/>
    <w:rsid w:val="004B0EE6"/>
    <w:rsid w:val="004E0C7A"/>
    <w:rsid w:val="005231E1"/>
    <w:rsid w:val="005E438D"/>
    <w:rsid w:val="00610921"/>
    <w:rsid w:val="0071445D"/>
    <w:rsid w:val="007F0F46"/>
    <w:rsid w:val="00862D09"/>
    <w:rsid w:val="00891EBA"/>
    <w:rsid w:val="009569DB"/>
    <w:rsid w:val="00983BBD"/>
    <w:rsid w:val="009D5539"/>
    <w:rsid w:val="00A053B2"/>
    <w:rsid w:val="00A36F33"/>
    <w:rsid w:val="00A662C2"/>
    <w:rsid w:val="00A80B84"/>
    <w:rsid w:val="00A92CCE"/>
    <w:rsid w:val="00AE0A80"/>
    <w:rsid w:val="00B55929"/>
    <w:rsid w:val="00BB3D41"/>
    <w:rsid w:val="00BC3981"/>
    <w:rsid w:val="00CA7A13"/>
    <w:rsid w:val="00CB7D91"/>
    <w:rsid w:val="00CC35B9"/>
    <w:rsid w:val="00CF6C71"/>
    <w:rsid w:val="00D10BCA"/>
    <w:rsid w:val="00D566A5"/>
    <w:rsid w:val="00D73754"/>
    <w:rsid w:val="00D946D9"/>
    <w:rsid w:val="00E90070"/>
    <w:rsid w:val="00EA05AC"/>
    <w:rsid w:val="00EC03BB"/>
    <w:rsid w:val="00F70AB2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3FC86-2A65-467C-87DC-01724597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929"/>
    <w:pPr>
      <w:jc w:val="left"/>
    </w:pPr>
    <w:rPr>
      <w:rFonts w:ascii="Courier New" w:eastAsia="Courier New" w:hAnsi="Courier New" w:cs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92C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92CCE"/>
    <w:rPr>
      <w:rFonts w:ascii="Courier New" w:eastAsia="Courier New" w:hAnsi="Courier New" w:cs="Courier New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92C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92CCE"/>
    <w:rPr>
      <w:rFonts w:ascii="Courier New" w:eastAsia="Courier New" w:hAnsi="Courier New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Taewon</dc:creator>
  <cp:keywords/>
  <dc:description/>
  <cp:lastModifiedBy>Kim Taewon</cp:lastModifiedBy>
  <cp:revision>65</cp:revision>
  <dcterms:created xsi:type="dcterms:W3CDTF">2020-03-08T01:07:00Z</dcterms:created>
  <dcterms:modified xsi:type="dcterms:W3CDTF">2020-03-09T02:47:00Z</dcterms:modified>
</cp:coreProperties>
</file>