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6F" w:rsidRDefault="0078046F" w:rsidP="0078046F">
      <w:pPr>
        <w:spacing w:after="200" w:line="276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Supplemental video 1: Real-time video capture of footfalls during ambulatory walking tasks using the </w:t>
      </w:r>
      <w:proofErr w:type="spellStart"/>
      <w:r>
        <w:rPr>
          <w:rFonts w:ascii="Times New Roman" w:hAnsi="Times New Roman" w:cs="Times New Roman"/>
          <w:b/>
        </w:rPr>
        <w:t>Protokinetics</w:t>
      </w:r>
      <w:proofErr w:type="spellEnd"/>
      <w:r>
        <w:rPr>
          <w:rFonts w:ascii="Times New Roman" w:hAnsi="Times New Roman" w:cs="Times New Roman"/>
          <w:b/>
        </w:rPr>
        <w:t xml:space="preserve"> Walkway gait analysis program (PKMAS) of Case I at pre-op (baseline), SCS on for 1-hour to participant’s best setting, and at 3-months, 6-months and 12-months of SCS use. </w:t>
      </w:r>
      <w:r>
        <w:rPr>
          <w:rFonts w:ascii="Times New Roman" w:hAnsi="Times New Roman" w:cs="Times New Roman"/>
          <w:bCs/>
        </w:rPr>
        <w:t xml:space="preserve">For each footfall, </w:t>
      </w:r>
      <w:r>
        <w:rPr>
          <w:rFonts w:ascii="Times New Roman" w:hAnsi="Times New Roman" w:cs="Times New Roman"/>
        </w:rPr>
        <w:t xml:space="preserve">purple (right foot) and teal (left foot) depict in real time the sensors activated within each footfall and </w:t>
      </w:r>
      <w:r>
        <w:rPr>
          <w:rFonts w:ascii="Times New Roman" w:hAnsi="Times New Roman" w:cs="Times New Roman"/>
          <w:bCs/>
        </w:rPr>
        <w:t xml:space="preserve">white shows the sensors activated for each full step; </w:t>
      </w:r>
      <w:r>
        <w:rPr>
          <w:rFonts w:ascii="Times New Roman" w:hAnsi="Times New Roman" w:cs="Times New Roman"/>
        </w:rPr>
        <w:t xml:space="preserve">yellow represents footfalls of volunteers/care-giver assisting the patient for safety; moving red dot and line represents </w:t>
      </w:r>
      <w:proofErr w:type="spellStart"/>
      <w:r>
        <w:rPr>
          <w:rFonts w:ascii="Times New Roman" w:hAnsi="Times New Roman" w:cs="Times New Roman"/>
        </w:rPr>
        <w:t>centre</w:t>
      </w:r>
      <w:proofErr w:type="spellEnd"/>
      <w:r>
        <w:rPr>
          <w:rFonts w:ascii="Times New Roman" w:hAnsi="Times New Roman" w:cs="Times New Roman"/>
        </w:rPr>
        <w:t xml:space="preserve"> of pressure; moving green dot and line represents estimated </w:t>
      </w:r>
      <w:proofErr w:type="spellStart"/>
      <w:r>
        <w:rPr>
          <w:rFonts w:ascii="Times New Roman" w:hAnsi="Times New Roman" w:cs="Times New Roman"/>
        </w:rPr>
        <w:t>centre</w:t>
      </w:r>
      <w:proofErr w:type="spellEnd"/>
      <w:r>
        <w:rPr>
          <w:rFonts w:ascii="Times New Roman" w:hAnsi="Times New Roman" w:cs="Times New Roman"/>
        </w:rPr>
        <w:t xml:space="preserve"> of mass. Participant </w:t>
      </w:r>
      <w:proofErr w:type="gramStart"/>
      <w:r>
        <w:rPr>
          <w:rFonts w:ascii="Times New Roman" w:hAnsi="Times New Roman" w:cs="Times New Roman"/>
        </w:rPr>
        <w:t>was tested</w:t>
      </w:r>
      <w:proofErr w:type="gramEnd"/>
      <w:r>
        <w:rPr>
          <w:rFonts w:ascii="Times New Roman" w:hAnsi="Times New Roman" w:cs="Times New Roman"/>
        </w:rPr>
        <w:t xml:space="preserve"> while on-medication at each time-point and with SCS turned on at each post-op time-point.</w:t>
      </w:r>
    </w:p>
    <w:p w:rsidR="000B7E7F" w:rsidRDefault="0078046F"/>
    <w:sectPr w:rsidR="000B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6F"/>
    <w:rsid w:val="0078046F"/>
    <w:rsid w:val="007B07D1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4BC5"/>
  <w15:chartTrackingRefBased/>
  <w15:docId w15:val="{B30D8383-6501-476D-B112-2E80954F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6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2020-07-07T16:10:00Z</dcterms:created>
  <dcterms:modified xsi:type="dcterms:W3CDTF">2020-07-07T16:10:00Z</dcterms:modified>
</cp:coreProperties>
</file>