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5067" w14:textId="77777777" w:rsidR="005648CD" w:rsidRPr="00045497" w:rsidRDefault="005648CD" w:rsidP="005648CD">
      <w:pPr>
        <w:rPr>
          <w:rFonts w:ascii="Times New Roman" w:hAnsi="Times New Roman" w:cs="Times New Roman"/>
          <w:b/>
        </w:rPr>
      </w:pPr>
      <w:r w:rsidRPr="00045497">
        <w:rPr>
          <w:rFonts w:ascii="Times New Roman" w:hAnsi="Times New Roman" w:cs="Times New Roman"/>
          <w:b/>
        </w:rPr>
        <w:t>Supplemental Table 1. Complementary Interventions Used by Participants (n=156)</w:t>
      </w:r>
    </w:p>
    <w:p w14:paraId="75C084A3" w14:textId="77777777" w:rsidR="005648CD" w:rsidRPr="00045497" w:rsidRDefault="005648CD" w:rsidP="005648C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665" w:type="dxa"/>
        <w:tblLook w:val="0420" w:firstRow="1" w:lastRow="0" w:firstColumn="0" w:lastColumn="0" w:noHBand="0" w:noVBand="1"/>
      </w:tblPr>
      <w:tblGrid>
        <w:gridCol w:w="4320"/>
        <w:gridCol w:w="1345"/>
      </w:tblGrid>
      <w:tr w:rsidR="005648CD" w:rsidRPr="00045497" w14:paraId="6439A304" w14:textId="77777777" w:rsidTr="00501F50">
        <w:trPr>
          <w:trHeight w:val="396"/>
        </w:trPr>
        <w:tc>
          <w:tcPr>
            <w:tcW w:w="4320" w:type="dxa"/>
            <w:hideMark/>
          </w:tcPr>
          <w:p w14:paraId="75AD5FEA" w14:textId="77777777" w:rsidR="005648CD" w:rsidRPr="00045497" w:rsidRDefault="005648CD" w:rsidP="00501F50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045497">
              <w:rPr>
                <w:rFonts w:ascii="Times New Roman" w:hAnsi="Times New Roman" w:cs="Times New Roman"/>
                <w:b/>
                <w:bCs/>
              </w:rPr>
              <w:t>Type of Complementary Therapy</w:t>
            </w:r>
          </w:p>
        </w:tc>
        <w:tc>
          <w:tcPr>
            <w:tcW w:w="1345" w:type="dxa"/>
            <w:hideMark/>
          </w:tcPr>
          <w:p w14:paraId="17459A35" w14:textId="77777777" w:rsidR="005648CD" w:rsidRPr="00045497" w:rsidRDefault="005648CD" w:rsidP="00501F50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045497">
              <w:rPr>
                <w:rFonts w:ascii="Times New Roman" w:hAnsi="Times New Roman" w:cs="Times New Roman"/>
                <w:b/>
                <w:bCs/>
              </w:rPr>
              <w:t>n (%)</w:t>
            </w:r>
          </w:p>
        </w:tc>
      </w:tr>
      <w:tr w:rsidR="005648CD" w:rsidRPr="00045497" w14:paraId="6613A681" w14:textId="77777777" w:rsidTr="00501F50">
        <w:trPr>
          <w:trHeight w:val="247"/>
        </w:trPr>
        <w:tc>
          <w:tcPr>
            <w:tcW w:w="4320" w:type="dxa"/>
            <w:hideMark/>
          </w:tcPr>
          <w:p w14:paraId="122FC066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Massage therapy</w:t>
            </w:r>
          </w:p>
        </w:tc>
        <w:tc>
          <w:tcPr>
            <w:tcW w:w="1345" w:type="dxa"/>
            <w:hideMark/>
          </w:tcPr>
          <w:p w14:paraId="4CF4CAC4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33 (21%)</w:t>
            </w:r>
          </w:p>
        </w:tc>
      </w:tr>
      <w:tr w:rsidR="005648CD" w:rsidRPr="00045497" w14:paraId="6C5CC9D6" w14:textId="77777777" w:rsidTr="00501F50">
        <w:trPr>
          <w:trHeight w:val="81"/>
        </w:trPr>
        <w:tc>
          <w:tcPr>
            <w:tcW w:w="4320" w:type="dxa"/>
            <w:hideMark/>
          </w:tcPr>
          <w:p w14:paraId="1AE792E2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Chiropractic intervention</w:t>
            </w:r>
          </w:p>
        </w:tc>
        <w:tc>
          <w:tcPr>
            <w:tcW w:w="1345" w:type="dxa"/>
            <w:hideMark/>
          </w:tcPr>
          <w:p w14:paraId="40FAB0C8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26 (17%)</w:t>
            </w:r>
          </w:p>
        </w:tc>
      </w:tr>
      <w:tr w:rsidR="005648CD" w:rsidRPr="00045497" w14:paraId="71D3F3F3" w14:textId="77777777" w:rsidTr="00501F50">
        <w:trPr>
          <w:trHeight w:val="173"/>
        </w:trPr>
        <w:tc>
          <w:tcPr>
            <w:tcW w:w="4320" w:type="dxa"/>
            <w:hideMark/>
          </w:tcPr>
          <w:p w14:paraId="3EB80723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Feldenkrais/</w:t>
            </w:r>
            <w:proofErr w:type="spellStart"/>
            <w:r w:rsidRPr="00045497">
              <w:rPr>
                <w:rFonts w:ascii="Times New Roman" w:hAnsi="Times New Roman" w:cs="Times New Roman"/>
              </w:rPr>
              <w:t>Anat</w:t>
            </w:r>
            <w:proofErr w:type="spellEnd"/>
            <w:r w:rsidRPr="000454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5497">
              <w:rPr>
                <w:rFonts w:ascii="Times New Roman" w:hAnsi="Times New Roman" w:cs="Times New Roman"/>
              </w:rPr>
              <w:t>Baniel</w:t>
            </w:r>
            <w:proofErr w:type="spellEnd"/>
          </w:p>
        </w:tc>
        <w:tc>
          <w:tcPr>
            <w:tcW w:w="1345" w:type="dxa"/>
            <w:hideMark/>
          </w:tcPr>
          <w:p w14:paraId="34F68EE0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12 (8%)</w:t>
            </w:r>
          </w:p>
        </w:tc>
      </w:tr>
      <w:tr w:rsidR="005648CD" w:rsidRPr="00045497" w14:paraId="7CD8A5BA" w14:textId="77777777" w:rsidTr="00501F50">
        <w:trPr>
          <w:trHeight w:val="151"/>
        </w:trPr>
        <w:tc>
          <w:tcPr>
            <w:tcW w:w="4320" w:type="dxa"/>
            <w:hideMark/>
          </w:tcPr>
          <w:p w14:paraId="6B42A38A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Cranial sacral therapy</w:t>
            </w:r>
          </w:p>
        </w:tc>
        <w:tc>
          <w:tcPr>
            <w:tcW w:w="1345" w:type="dxa"/>
            <w:hideMark/>
          </w:tcPr>
          <w:p w14:paraId="7688E57B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11 (7%)</w:t>
            </w:r>
          </w:p>
        </w:tc>
      </w:tr>
      <w:tr w:rsidR="005648CD" w:rsidRPr="00045497" w14:paraId="5EF46C9C" w14:textId="77777777" w:rsidTr="00501F50">
        <w:trPr>
          <w:trHeight w:val="116"/>
        </w:trPr>
        <w:tc>
          <w:tcPr>
            <w:tcW w:w="4320" w:type="dxa"/>
            <w:hideMark/>
          </w:tcPr>
          <w:p w14:paraId="1E5ACF20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Homeopathy</w:t>
            </w:r>
          </w:p>
        </w:tc>
        <w:tc>
          <w:tcPr>
            <w:tcW w:w="1345" w:type="dxa"/>
            <w:hideMark/>
          </w:tcPr>
          <w:p w14:paraId="1CC8D086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8 (5%)</w:t>
            </w:r>
          </w:p>
        </w:tc>
      </w:tr>
      <w:tr w:rsidR="005648CD" w:rsidRPr="00045497" w14:paraId="232BBBBD" w14:textId="77777777" w:rsidTr="00501F50">
        <w:trPr>
          <w:trHeight w:val="235"/>
        </w:trPr>
        <w:tc>
          <w:tcPr>
            <w:tcW w:w="4320" w:type="dxa"/>
            <w:hideMark/>
          </w:tcPr>
          <w:p w14:paraId="61F784E5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Lifestyle diets</w:t>
            </w:r>
          </w:p>
        </w:tc>
        <w:tc>
          <w:tcPr>
            <w:tcW w:w="1345" w:type="dxa"/>
            <w:hideMark/>
          </w:tcPr>
          <w:p w14:paraId="6FB2386E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8 (5%)</w:t>
            </w:r>
          </w:p>
        </w:tc>
      </w:tr>
      <w:tr w:rsidR="005648CD" w:rsidRPr="00045497" w14:paraId="557F7835" w14:textId="77777777" w:rsidTr="00501F50">
        <w:trPr>
          <w:trHeight w:val="43"/>
        </w:trPr>
        <w:tc>
          <w:tcPr>
            <w:tcW w:w="4320" w:type="dxa"/>
            <w:hideMark/>
          </w:tcPr>
          <w:p w14:paraId="5FCE0B2A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Hydrotherapy</w:t>
            </w:r>
          </w:p>
        </w:tc>
        <w:tc>
          <w:tcPr>
            <w:tcW w:w="1345" w:type="dxa"/>
            <w:hideMark/>
          </w:tcPr>
          <w:p w14:paraId="7E8F2B5D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7 (4%)</w:t>
            </w:r>
          </w:p>
        </w:tc>
      </w:tr>
      <w:tr w:rsidR="005648CD" w:rsidRPr="00045497" w14:paraId="638EDACA" w14:textId="77777777" w:rsidTr="00501F50">
        <w:trPr>
          <w:trHeight w:val="21"/>
        </w:trPr>
        <w:tc>
          <w:tcPr>
            <w:tcW w:w="4320" w:type="dxa"/>
            <w:hideMark/>
          </w:tcPr>
          <w:p w14:paraId="163378FA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Hippotherapy</w:t>
            </w:r>
          </w:p>
        </w:tc>
        <w:tc>
          <w:tcPr>
            <w:tcW w:w="1345" w:type="dxa"/>
            <w:hideMark/>
          </w:tcPr>
          <w:p w14:paraId="4FB4BBA0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6 (4%)</w:t>
            </w:r>
          </w:p>
        </w:tc>
      </w:tr>
      <w:tr w:rsidR="005648CD" w:rsidRPr="00045497" w14:paraId="2EA8A2FB" w14:textId="77777777" w:rsidTr="00501F50">
        <w:trPr>
          <w:trHeight w:val="127"/>
        </w:trPr>
        <w:tc>
          <w:tcPr>
            <w:tcW w:w="4320" w:type="dxa"/>
          </w:tcPr>
          <w:p w14:paraId="7A6C6646" w14:textId="77777777" w:rsidR="005648CD" w:rsidRPr="00045497" w:rsidRDefault="005648CD" w:rsidP="00501F50">
            <w:pPr>
              <w:rPr>
                <w:rFonts w:ascii="Times New Roman" w:hAnsi="Times New Roman" w:cs="Times New Roman"/>
              </w:rPr>
            </w:pPr>
            <w:r w:rsidRPr="00045497">
              <w:rPr>
                <w:rFonts w:ascii="Times New Roman" w:hAnsi="Times New Roman" w:cs="Times New Roman"/>
              </w:rPr>
              <w:t>Folk remedies</w:t>
            </w:r>
          </w:p>
        </w:tc>
        <w:tc>
          <w:tcPr>
            <w:tcW w:w="1345" w:type="dxa"/>
          </w:tcPr>
          <w:p w14:paraId="2B9C850A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</w:rPr>
            </w:pPr>
            <w:r w:rsidRPr="00045497">
              <w:rPr>
                <w:rFonts w:ascii="Times New Roman" w:hAnsi="Times New Roman" w:cs="Times New Roman"/>
              </w:rPr>
              <w:t>5 (3%)</w:t>
            </w:r>
          </w:p>
        </w:tc>
      </w:tr>
      <w:tr w:rsidR="005648CD" w:rsidRPr="00045497" w14:paraId="6892C3AF" w14:textId="77777777" w:rsidTr="00501F50">
        <w:trPr>
          <w:trHeight w:val="127"/>
        </w:trPr>
        <w:tc>
          <w:tcPr>
            <w:tcW w:w="4320" w:type="dxa"/>
            <w:hideMark/>
          </w:tcPr>
          <w:p w14:paraId="16814290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Stem cell therapy</w:t>
            </w:r>
          </w:p>
        </w:tc>
        <w:tc>
          <w:tcPr>
            <w:tcW w:w="1345" w:type="dxa"/>
            <w:hideMark/>
          </w:tcPr>
          <w:p w14:paraId="77E35DCF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5 (3%)</w:t>
            </w:r>
          </w:p>
        </w:tc>
      </w:tr>
      <w:tr w:rsidR="005648CD" w:rsidRPr="00045497" w14:paraId="2D8FEE9E" w14:textId="77777777" w:rsidTr="00501F50">
        <w:trPr>
          <w:trHeight w:val="106"/>
        </w:trPr>
        <w:tc>
          <w:tcPr>
            <w:tcW w:w="4320" w:type="dxa"/>
            <w:hideMark/>
          </w:tcPr>
          <w:p w14:paraId="616A0995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Spiritual Healing</w:t>
            </w:r>
          </w:p>
        </w:tc>
        <w:tc>
          <w:tcPr>
            <w:tcW w:w="1345" w:type="dxa"/>
            <w:hideMark/>
          </w:tcPr>
          <w:p w14:paraId="3BFE8061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5 (3%)</w:t>
            </w:r>
          </w:p>
        </w:tc>
      </w:tr>
      <w:tr w:rsidR="005648CD" w:rsidRPr="00045497" w14:paraId="38C88A38" w14:textId="77777777" w:rsidTr="00501F50">
        <w:trPr>
          <w:trHeight w:val="18"/>
        </w:trPr>
        <w:tc>
          <w:tcPr>
            <w:tcW w:w="4320" w:type="dxa"/>
            <w:hideMark/>
          </w:tcPr>
          <w:p w14:paraId="05C1F406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High-dose vitamins</w:t>
            </w:r>
          </w:p>
        </w:tc>
        <w:tc>
          <w:tcPr>
            <w:tcW w:w="1345" w:type="dxa"/>
            <w:hideMark/>
          </w:tcPr>
          <w:p w14:paraId="7CBB4EBC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5 (3%)</w:t>
            </w:r>
          </w:p>
        </w:tc>
      </w:tr>
      <w:tr w:rsidR="005648CD" w:rsidRPr="00045497" w14:paraId="57CCE0C4" w14:textId="77777777" w:rsidTr="00501F50">
        <w:trPr>
          <w:trHeight w:val="33"/>
        </w:trPr>
        <w:tc>
          <w:tcPr>
            <w:tcW w:w="4320" w:type="dxa"/>
            <w:hideMark/>
          </w:tcPr>
          <w:p w14:paraId="006B4D01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Conductive education</w:t>
            </w:r>
          </w:p>
        </w:tc>
        <w:tc>
          <w:tcPr>
            <w:tcW w:w="1345" w:type="dxa"/>
            <w:hideMark/>
          </w:tcPr>
          <w:p w14:paraId="2F75DDDB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5 (3%)</w:t>
            </w:r>
          </w:p>
        </w:tc>
      </w:tr>
      <w:tr w:rsidR="005648CD" w:rsidRPr="00045497" w14:paraId="234CAAC0" w14:textId="77777777" w:rsidTr="00501F50">
        <w:trPr>
          <w:trHeight w:val="153"/>
        </w:trPr>
        <w:tc>
          <w:tcPr>
            <w:tcW w:w="4320" w:type="dxa"/>
            <w:hideMark/>
          </w:tcPr>
          <w:p w14:paraId="69D7AC1C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Acupuncture</w:t>
            </w:r>
          </w:p>
        </w:tc>
        <w:tc>
          <w:tcPr>
            <w:tcW w:w="1345" w:type="dxa"/>
            <w:hideMark/>
          </w:tcPr>
          <w:p w14:paraId="11F29BB8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4 (3%)</w:t>
            </w:r>
          </w:p>
        </w:tc>
      </w:tr>
      <w:tr w:rsidR="005648CD" w:rsidRPr="00045497" w14:paraId="752BD031" w14:textId="77777777" w:rsidTr="00501F50">
        <w:trPr>
          <w:trHeight w:val="117"/>
        </w:trPr>
        <w:tc>
          <w:tcPr>
            <w:tcW w:w="4320" w:type="dxa"/>
            <w:hideMark/>
          </w:tcPr>
          <w:p w14:paraId="4F3F5779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Osteopathy</w:t>
            </w:r>
          </w:p>
        </w:tc>
        <w:tc>
          <w:tcPr>
            <w:tcW w:w="1345" w:type="dxa"/>
            <w:hideMark/>
          </w:tcPr>
          <w:p w14:paraId="4C0BA0FC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3 (2%)</w:t>
            </w:r>
          </w:p>
        </w:tc>
      </w:tr>
      <w:tr w:rsidR="005648CD" w:rsidRPr="00045497" w14:paraId="446BC94D" w14:textId="77777777" w:rsidTr="00501F50">
        <w:trPr>
          <w:trHeight w:val="82"/>
        </w:trPr>
        <w:tc>
          <w:tcPr>
            <w:tcW w:w="4320" w:type="dxa"/>
            <w:hideMark/>
          </w:tcPr>
          <w:p w14:paraId="2CDED02D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Hyperbaric oxygen</w:t>
            </w:r>
          </w:p>
        </w:tc>
        <w:tc>
          <w:tcPr>
            <w:tcW w:w="1345" w:type="dxa"/>
            <w:hideMark/>
          </w:tcPr>
          <w:p w14:paraId="7AE5293B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2 (1%)</w:t>
            </w:r>
          </w:p>
        </w:tc>
      </w:tr>
      <w:tr w:rsidR="005648CD" w:rsidRPr="00045497" w14:paraId="23613534" w14:textId="77777777" w:rsidTr="00501F50">
        <w:trPr>
          <w:trHeight w:val="45"/>
        </w:trPr>
        <w:tc>
          <w:tcPr>
            <w:tcW w:w="4320" w:type="dxa"/>
            <w:hideMark/>
          </w:tcPr>
          <w:p w14:paraId="76165507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Herbal therapy</w:t>
            </w:r>
          </w:p>
        </w:tc>
        <w:tc>
          <w:tcPr>
            <w:tcW w:w="1345" w:type="dxa"/>
            <w:hideMark/>
          </w:tcPr>
          <w:p w14:paraId="51C8E760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2 (1%)</w:t>
            </w:r>
          </w:p>
        </w:tc>
      </w:tr>
      <w:tr w:rsidR="005648CD" w:rsidRPr="00045497" w14:paraId="0F975EAD" w14:textId="77777777" w:rsidTr="00501F50">
        <w:trPr>
          <w:trHeight w:val="210"/>
        </w:trPr>
        <w:tc>
          <w:tcPr>
            <w:tcW w:w="4320" w:type="dxa"/>
            <w:hideMark/>
          </w:tcPr>
          <w:p w14:paraId="6342D1DF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Reflexology</w:t>
            </w:r>
          </w:p>
        </w:tc>
        <w:tc>
          <w:tcPr>
            <w:tcW w:w="1345" w:type="dxa"/>
            <w:hideMark/>
          </w:tcPr>
          <w:p w14:paraId="157A4AE1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2 (1%)</w:t>
            </w:r>
          </w:p>
        </w:tc>
      </w:tr>
      <w:tr w:rsidR="005648CD" w:rsidRPr="00045497" w14:paraId="113EB4EC" w14:textId="77777777" w:rsidTr="00501F50">
        <w:trPr>
          <w:trHeight w:val="170"/>
        </w:trPr>
        <w:tc>
          <w:tcPr>
            <w:tcW w:w="4320" w:type="dxa"/>
            <w:hideMark/>
          </w:tcPr>
          <w:p w14:paraId="3D17CA85" w14:textId="77777777" w:rsidR="005648CD" w:rsidRPr="00045497" w:rsidRDefault="005648CD" w:rsidP="00501F50">
            <w:pPr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345" w:type="dxa"/>
            <w:hideMark/>
          </w:tcPr>
          <w:p w14:paraId="54C12895" w14:textId="77777777" w:rsidR="005648CD" w:rsidRPr="00045497" w:rsidRDefault="005648CD" w:rsidP="00501F50">
            <w:pPr>
              <w:jc w:val="right"/>
              <w:rPr>
                <w:rFonts w:ascii="Times New Roman" w:hAnsi="Times New Roman" w:cs="Times New Roman"/>
                <w:lang w:val="en-CA"/>
              </w:rPr>
            </w:pPr>
            <w:r w:rsidRPr="00045497">
              <w:rPr>
                <w:rFonts w:ascii="Times New Roman" w:hAnsi="Times New Roman" w:cs="Times New Roman"/>
              </w:rPr>
              <w:t>7 (4%)</w:t>
            </w:r>
          </w:p>
        </w:tc>
      </w:tr>
    </w:tbl>
    <w:p w14:paraId="2DAF7E94" w14:textId="77777777" w:rsidR="005648CD" w:rsidRDefault="005648CD" w:rsidP="005648CD"/>
    <w:p w14:paraId="2001BA21" w14:textId="77777777" w:rsidR="0058650B" w:rsidRDefault="0058650B">
      <w:bookmarkStart w:id="0" w:name="_GoBack"/>
      <w:bookmarkEnd w:id="0"/>
    </w:p>
    <w:sectPr w:rsidR="00586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D"/>
    <w:rsid w:val="005648CD"/>
    <w:rsid w:val="005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227A"/>
  <w15:chartTrackingRefBased/>
  <w15:docId w15:val="{F3BE267A-F266-42B3-A9E4-51E0E608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8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Ng</dc:creator>
  <cp:keywords/>
  <dc:description/>
  <cp:lastModifiedBy>Pamela Ng</cp:lastModifiedBy>
  <cp:revision>1</cp:revision>
  <dcterms:created xsi:type="dcterms:W3CDTF">2020-01-31T15:47:00Z</dcterms:created>
  <dcterms:modified xsi:type="dcterms:W3CDTF">2020-01-31T15:47:00Z</dcterms:modified>
</cp:coreProperties>
</file>