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23" w:rsidRDefault="000A7D84">
      <w:pPr>
        <w:rPr>
          <w:sz w:val="28"/>
          <w:szCs w:val="28"/>
        </w:rPr>
      </w:pPr>
      <w:r w:rsidRPr="009E3F57">
        <w:rPr>
          <w:sz w:val="28"/>
          <w:szCs w:val="28"/>
        </w:rPr>
        <w:t>Appendix 1: Collection tool for telephone calls</w:t>
      </w:r>
    </w:p>
    <w:p w:rsidR="00D92A20" w:rsidRPr="009E3F57" w:rsidRDefault="00D92A20">
      <w:pPr>
        <w:rPr>
          <w:sz w:val="28"/>
          <w:szCs w:val="28"/>
        </w:rPr>
      </w:pPr>
      <w:r>
        <w:rPr>
          <w:sz w:val="28"/>
          <w:szCs w:val="28"/>
        </w:rPr>
        <w:t>Date: _____________</w:t>
      </w:r>
    </w:p>
    <w:p w:rsidR="000A7D84" w:rsidRPr="00440A05" w:rsidRDefault="000A7D84">
      <w:pPr>
        <w:rPr>
          <w:sz w:val="24"/>
          <w:szCs w:val="24"/>
        </w:rPr>
      </w:pPr>
      <w:r w:rsidRPr="00440A05">
        <w:rPr>
          <w:sz w:val="24"/>
          <w:szCs w:val="24"/>
        </w:rPr>
        <w:t>Name of patient: ____________________________</w:t>
      </w:r>
    </w:p>
    <w:p w:rsidR="000A7D84" w:rsidRPr="00440A05" w:rsidRDefault="000A7D84">
      <w:pPr>
        <w:rPr>
          <w:sz w:val="24"/>
          <w:szCs w:val="24"/>
        </w:rPr>
      </w:pPr>
      <w:r w:rsidRPr="00440A05">
        <w:rPr>
          <w:sz w:val="24"/>
          <w:szCs w:val="24"/>
        </w:rPr>
        <w:t>Who initiated call (name and relationship): ___________________________</w:t>
      </w:r>
      <w:proofErr w:type="gramStart"/>
      <w:r w:rsidRPr="00440A05">
        <w:rPr>
          <w:sz w:val="24"/>
          <w:szCs w:val="24"/>
        </w:rPr>
        <w:t>_</w:t>
      </w:r>
      <w:proofErr w:type="gramEnd"/>
    </w:p>
    <w:p w:rsidR="00E922EC" w:rsidRPr="00440A05" w:rsidRDefault="009E3F57" w:rsidP="000A7D84">
      <w:pPr>
        <w:rPr>
          <w:sz w:val="24"/>
          <w:szCs w:val="24"/>
        </w:rPr>
      </w:pPr>
      <w:r w:rsidRPr="00440A05">
        <w:rPr>
          <w:sz w:val="24"/>
          <w:szCs w:val="24"/>
        </w:rPr>
        <w:t>Reason for call (narrative as</w:t>
      </w:r>
      <w:r w:rsidR="000A7D84" w:rsidRPr="00440A05">
        <w:rPr>
          <w:sz w:val="24"/>
          <w:szCs w:val="24"/>
        </w:rPr>
        <w:t xml:space="preserve"> described by caller):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D84" w:rsidRPr="00440A05" w:rsidRDefault="000A7D84" w:rsidP="000A7D84">
      <w:pPr>
        <w:rPr>
          <w:sz w:val="24"/>
          <w:szCs w:val="24"/>
          <w:u w:val="single"/>
        </w:rPr>
      </w:pPr>
      <w:r w:rsidRPr="00440A05">
        <w:rPr>
          <w:sz w:val="24"/>
          <w:szCs w:val="24"/>
          <w:u w:val="single"/>
        </w:rPr>
        <w:t xml:space="preserve">Motor Symptoms: </w:t>
      </w:r>
    </w:p>
    <w:tbl>
      <w:tblPr>
        <w:tblStyle w:val="TableGrid"/>
        <w:tblpPr w:leftFromText="180" w:rightFromText="180" w:vertAnchor="text" w:tblpY="1"/>
        <w:tblOverlap w:val="never"/>
        <w:tblW w:w="9974" w:type="dxa"/>
        <w:tblLook w:val="04A0" w:firstRow="1" w:lastRow="0" w:firstColumn="1" w:lastColumn="0" w:noHBand="0" w:noVBand="1"/>
      </w:tblPr>
      <w:tblGrid>
        <w:gridCol w:w="5148"/>
        <w:gridCol w:w="4826"/>
      </w:tblGrid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 xml:space="preserve">Delayed on 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How long?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End of dose wearing off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Times?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40A05">
              <w:rPr>
                <w:rFonts w:cs="Times New Roman"/>
                <w:sz w:val="24"/>
                <w:szCs w:val="24"/>
              </w:rPr>
              <w:t>Dyskinesias</w:t>
            </w:r>
            <w:proofErr w:type="spellEnd"/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When? How disturbing?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Dystonia (toe and muscle cramping)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Off or on state?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 xml:space="preserve">Falls </w:t>
            </w:r>
            <w:r w:rsidRPr="00440A05">
              <w:rPr>
                <w:rFonts w:cs="Times New Roman"/>
                <w:sz w:val="24"/>
                <w:szCs w:val="24"/>
              </w:rPr>
              <w:sym w:font="Wingdings" w:char="F0E0"/>
            </w:r>
            <w:r w:rsidRPr="00440A05">
              <w:rPr>
                <w:rFonts w:cs="Times New Roman"/>
                <w:sz w:val="24"/>
                <w:szCs w:val="24"/>
              </w:rPr>
              <w:t xml:space="preserve"> go through items below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Where and how?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Loss of balance?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Freezing of gait?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On or off?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Pain? Weakness?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Where:</w:t>
            </w:r>
          </w:p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How does it feel like?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Do you use any gait aid? Use at all times, only outdoor, occasionally indoor?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tabs>
                <w:tab w:val="center" w:pos="2097"/>
              </w:tabs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walker, cane, wheelchair</w:t>
            </w: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Dizziness/</w:t>
            </w:r>
            <w:proofErr w:type="spellStart"/>
            <w:r w:rsidRPr="00440A05">
              <w:rPr>
                <w:rFonts w:cs="Times New Roman"/>
                <w:sz w:val="24"/>
                <w:szCs w:val="24"/>
              </w:rPr>
              <w:t>presyncope</w:t>
            </w:r>
            <w:proofErr w:type="spellEnd"/>
            <w:r w:rsidRPr="00440A05">
              <w:rPr>
                <w:rFonts w:cs="Times New Roman"/>
                <w:sz w:val="24"/>
                <w:szCs w:val="24"/>
              </w:rPr>
              <w:t>/syncope?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tabs>
                <w:tab w:val="center" w:pos="2097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9E3F57" w:rsidRPr="00440A05" w:rsidRDefault="009E3F57" w:rsidP="000A7D84">
      <w:pPr>
        <w:rPr>
          <w:sz w:val="24"/>
          <w:szCs w:val="24"/>
          <w:u w:val="single"/>
        </w:rPr>
      </w:pPr>
    </w:p>
    <w:p w:rsidR="000A7D84" w:rsidRPr="00440A05" w:rsidRDefault="009E3F57" w:rsidP="000A7D84">
      <w:pPr>
        <w:rPr>
          <w:sz w:val="24"/>
          <w:szCs w:val="24"/>
          <w:u w:val="single"/>
        </w:rPr>
      </w:pPr>
      <w:r w:rsidRPr="00440A05">
        <w:rPr>
          <w:sz w:val="24"/>
          <w:szCs w:val="24"/>
          <w:u w:val="single"/>
        </w:rPr>
        <w:t>Medication Factors:</w:t>
      </w:r>
    </w:p>
    <w:tbl>
      <w:tblPr>
        <w:tblStyle w:val="TableGrid"/>
        <w:tblpPr w:leftFromText="180" w:rightFromText="180" w:vertAnchor="text" w:tblpY="1"/>
        <w:tblOverlap w:val="never"/>
        <w:tblW w:w="9974" w:type="dxa"/>
        <w:tblLook w:val="04A0" w:firstRow="1" w:lastRow="0" w:firstColumn="1" w:lastColumn="0" w:noHBand="0" w:noVBand="1"/>
      </w:tblPr>
      <w:tblGrid>
        <w:gridCol w:w="5148"/>
        <w:gridCol w:w="4826"/>
      </w:tblGrid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Recent medication changes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Medication adherence?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9E3F57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Medication 30 min before meals?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Adverse effects of medications?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9E3F57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Potential drug interactions?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64B85" w:rsidRPr="00440A05" w:rsidTr="009E3F57">
        <w:tc>
          <w:tcPr>
            <w:tcW w:w="5148" w:type="dxa"/>
          </w:tcPr>
          <w:p w:rsidR="00A64B85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Inappropriate drug use?</w:t>
            </w:r>
          </w:p>
        </w:tc>
        <w:tc>
          <w:tcPr>
            <w:tcW w:w="4826" w:type="dxa"/>
          </w:tcPr>
          <w:p w:rsidR="00A64B85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92A20" w:rsidRDefault="00D92A20" w:rsidP="000A7D84">
      <w:pPr>
        <w:rPr>
          <w:rFonts w:cs="Times New Roman"/>
          <w:sz w:val="24"/>
          <w:szCs w:val="24"/>
          <w:u w:val="single"/>
        </w:rPr>
      </w:pPr>
    </w:p>
    <w:p w:rsidR="009E3F57" w:rsidRPr="00440A05" w:rsidRDefault="009E3F57" w:rsidP="000A7D84">
      <w:pPr>
        <w:rPr>
          <w:b/>
          <w:sz w:val="24"/>
          <w:szCs w:val="24"/>
          <w:u w:val="single"/>
        </w:rPr>
      </w:pPr>
      <w:r w:rsidRPr="00440A05">
        <w:rPr>
          <w:rFonts w:cs="Times New Roman"/>
          <w:sz w:val="24"/>
          <w:szCs w:val="24"/>
          <w:u w:val="single"/>
        </w:rPr>
        <w:t>Non-Motor Symptoms – Autonomic</w:t>
      </w:r>
    </w:p>
    <w:tbl>
      <w:tblPr>
        <w:tblStyle w:val="TableGrid"/>
        <w:tblpPr w:leftFromText="180" w:rightFromText="180" w:vertAnchor="text" w:tblpY="1"/>
        <w:tblOverlap w:val="never"/>
        <w:tblW w:w="9974" w:type="dxa"/>
        <w:tblLook w:val="04A0" w:firstRow="1" w:lastRow="0" w:firstColumn="1" w:lastColumn="0" w:noHBand="0" w:noVBand="1"/>
      </w:tblPr>
      <w:tblGrid>
        <w:gridCol w:w="5148"/>
        <w:gridCol w:w="4826"/>
      </w:tblGrid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 xml:space="preserve">Dizziness or </w:t>
            </w:r>
            <w:proofErr w:type="spellStart"/>
            <w:r w:rsidRPr="00440A05">
              <w:rPr>
                <w:rFonts w:cs="Times New Roman"/>
                <w:sz w:val="24"/>
                <w:szCs w:val="24"/>
              </w:rPr>
              <w:t>presyncope</w:t>
            </w:r>
            <w:proofErr w:type="spellEnd"/>
            <w:r w:rsidRPr="00440A05">
              <w:rPr>
                <w:rFonts w:cs="Times New Roman"/>
                <w:sz w:val="24"/>
                <w:szCs w:val="24"/>
              </w:rPr>
              <w:t>/syncope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Constipation – frequency and Bristol type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lastRenderedPageBreak/>
              <w:t>Dysphagia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Acid Reflux or upset stomach/bloating/burping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Loss of appetite or nausea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Weight loss</w:t>
            </w:r>
          </w:p>
        </w:tc>
        <w:tc>
          <w:tcPr>
            <w:tcW w:w="4826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Quantity:</w:t>
            </w: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Unable to urinate or to hold urine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Frequent urination at night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If yes, how many times at night?</w:t>
            </w:r>
          </w:p>
        </w:tc>
      </w:tr>
    </w:tbl>
    <w:p w:rsidR="00D92A20" w:rsidRDefault="00D92A20" w:rsidP="000A7D84">
      <w:pPr>
        <w:rPr>
          <w:sz w:val="24"/>
          <w:szCs w:val="24"/>
          <w:u w:val="single"/>
        </w:rPr>
      </w:pPr>
    </w:p>
    <w:p w:rsidR="009E3F57" w:rsidRPr="00D92A20" w:rsidRDefault="009E3F57" w:rsidP="000A7D84">
      <w:pPr>
        <w:rPr>
          <w:sz w:val="24"/>
          <w:szCs w:val="24"/>
          <w:u w:val="single"/>
        </w:rPr>
      </w:pPr>
      <w:r w:rsidRPr="00D92A20">
        <w:rPr>
          <w:sz w:val="24"/>
          <w:szCs w:val="24"/>
          <w:u w:val="single"/>
        </w:rPr>
        <w:t>Non-Motor Symptoms – Neuropsychiatric</w:t>
      </w:r>
    </w:p>
    <w:tbl>
      <w:tblPr>
        <w:tblStyle w:val="TableGrid"/>
        <w:tblpPr w:leftFromText="180" w:rightFromText="180" w:vertAnchor="text" w:tblpY="1"/>
        <w:tblOverlap w:val="never"/>
        <w:tblW w:w="9974" w:type="dxa"/>
        <w:tblLook w:val="04A0" w:firstRow="1" w:lastRow="0" w:firstColumn="1" w:lastColumn="0" w:noHBand="0" w:noVBand="1"/>
      </w:tblPr>
      <w:tblGrid>
        <w:gridCol w:w="5148"/>
        <w:gridCol w:w="4826"/>
      </w:tblGrid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Cognitive decline?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Examples:</w:t>
            </w: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Visual hallucinations?</w:t>
            </w:r>
          </w:p>
        </w:tc>
        <w:tc>
          <w:tcPr>
            <w:tcW w:w="4826" w:type="dxa"/>
          </w:tcPr>
          <w:p w:rsidR="009E3F57" w:rsidRPr="00440A05" w:rsidRDefault="009E3F57" w:rsidP="009E3F57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Describe:</w:t>
            </w: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Delusions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Examples:</w:t>
            </w: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Trouble falling asleep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Unable to sleep through the night</w:t>
            </w:r>
          </w:p>
        </w:tc>
        <w:tc>
          <w:tcPr>
            <w:tcW w:w="4826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Reasons?</w:t>
            </w: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Shouting/kicking in sleep/falling out of bed (REM sleep behavior)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Restless legs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Depressed mood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Anxiety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Daytime sleepiness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F57" w:rsidRPr="00440A05" w:rsidTr="00AD4CC2">
        <w:tc>
          <w:tcPr>
            <w:tcW w:w="5148" w:type="dxa"/>
          </w:tcPr>
          <w:p w:rsidR="009E3F57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>Agitation/aggression</w:t>
            </w:r>
          </w:p>
        </w:tc>
        <w:tc>
          <w:tcPr>
            <w:tcW w:w="4826" w:type="dxa"/>
          </w:tcPr>
          <w:p w:rsidR="009E3F57" w:rsidRPr="00440A05" w:rsidRDefault="009E3F57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64B85" w:rsidRPr="00440A05" w:rsidTr="00AD4CC2">
        <w:tc>
          <w:tcPr>
            <w:tcW w:w="5148" w:type="dxa"/>
          </w:tcPr>
          <w:p w:rsidR="00A64B85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  <w:r w:rsidRPr="00440A05">
              <w:rPr>
                <w:rFonts w:cs="Times New Roman"/>
                <w:sz w:val="24"/>
                <w:szCs w:val="24"/>
              </w:rPr>
              <w:t xml:space="preserve">Impulsive </w:t>
            </w:r>
            <w:proofErr w:type="spellStart"/>
            <w:r w:rsidRPr="00440A05">
              <w:rPr>
                <w:rFonts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826" w:type="dxa"/>
          </w:tcPr>
          <w:p w:rsidR="00A64B85" w:rsidRPr="00440A05" w:rsidRDefault="00A64B85" w:rsidP="00AD4CC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D84" w:rsidRDefault="000A7D84" w:rsidP="000A7D84">
      <w:pPr>
        <w:rPr>
          <w:rFonts w:cs="Times New Roman"/>
          <w:sz w:val="24"/>
          <w:szCs w:val="24"/>
          <w:u w:val="single"/>
        </w:rPr>
      </w:pPr>
    </w:p>
    <w:p w:rsidR="00303C69" w:rsidRPr="00303C69" w:rsidRDefault="00303C69" w:rsidP="000A7D84">
      <w:pPr>
        <w:rPr>
          <w:rFonts w:cs="Times New Roman"/>
          <w:sz w:val="24"/>
          <w:szCs w:val="24"/>
        </w:rPr>
      </w:pPr>
      <w:r w:rsidRPr="00303C69">
        <w:rPr>
          <w:rFonts w:cs="Times New Roman"/>
          <w:sz w:val="24"/>
          <w:szCs w:val="24"/>
        </w:rPr>
        <w:t>Intention to visit ED: YES/NO</w:t>
      </w:r>
    </w:p>
    <w:p w:rsidR="00D92A20" w:rsidRDefault="00D92A20" w:rsidP="00D92A20">
      <w:pPr>
        <w:rPr>
          <w:sz w:val="24"/>
          <w:szCs w:val="24"/>
        </w:rPr>
      </w:pPr>
      <w:r>
        <w:rPr>
          <w:sz w:val="24"/>
          <w:szCs w:val="24"/>
        </w:rPr>
        <w:t>Intervention provided:</w:t>
      </w:r>
      <w:bookmarkStart w:id="0" w:name="_GoBack"/>
      <w:bookmarkEnd w:id="0"/>
    </w:p>
    <w:p w:rsidR="00D92A20" w:rsidRDefault="00D92A20" w:rsidP="00D92A20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A20" w:rsidRDefault="00D92A20" w:rsidP="00D92A20">
      <w:pPr>
        <w:rPr>
          <w:sz w:val="24"/>
          <w:szCs w:val="24"/>
        </w:rPr>
      </w:pPr>
      <w:r>
        <w:rPr>
          <w:sz w:val="24"/>
          <w:szCs w:val="24"/>
        </w:rPr>
        <w:t>Call duration: _______________</w:t>
      </w:r>
    </w:p>
    <w:p w:rsidR="00D92A20" w:rsidRDefault="00D92A20" w:rsidP="00D92A20">
      <w:pPr>
        <w:rPr>
          <w:sz w:val="24"/>
          <w:szCs w:val="24"/>
        </w:rPr>
      </w:pPr>
      <w:r>
        <w:rPr>
          <w:sz w:val="24"/>
          <w:szCs w:val="24"/>
        </w:rPr>
        <w:t>Follow up date: ________________</w:t>
      </w:r>
    </w:p>
    <w:p w:rsidR="00D92A20" w:rsidRDefault="00D92A20" w:rsidP="00D92A20">
      <w:pPr>
        <w:rPr>
          <w:sz w:val="24"/>
          <w:szCs w:val="24"/>
        </w:rPr>
      </w:pPr>
      <w:r>
        <w:rPr>
          <w:sz w:val="24"/>
          <w:szCs w:val="24"/>
        </w:rPr>
        <w:t>Outcome: ____________________________________________________________________________________________________________________________________________________________</w:t>
      </w:r>
    </w:p>
    <w:p w:rsidR="000A7D84" w:rsidRDefault="000A7D84"/>
    <w:sectPr w:rsidR="000A7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9F4"/>
    <w:multiLevelType w:val="hybridMultilevel"/>
    <w:tmpl w:val="2496F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45C5"/>
    <w:multiLevelType w:val="hybridMultilevel"/>
    <w:tmpl w:val="DBFA9F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84"/>
    <w:rsid w:val="000A7D84"/>
    <w:rsid w:val="001C3C2F"/>
    <w:rsid w:val="00303C69"/>
    <w:rsid w:val="00440A05"/>
    <w:rsid w:val="009E3F57"/>
    <w:rsid w:val="00A64B85"/>
    <w:rsid w:val="00CF6B7B"/>
    <w:rsid w:val="00D92A20"/>
    <w:rsid w:val="00E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D84"/>
    <w:pPr>
      <w:ind w:left="720"/>
      <w:contextualSpacing/>
    </w:pPr>
  </w:style>
  <w:style w:type="table" w:styleId="TableGrid">
    <w:name w:val="Table Grid"/>
    <w:basedOn w:val="TableNormal"/>
    <w:uiPriority w:val="59"/>
    <w:rsid w:val="000A7D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D84"/>
    <w:pPr>
      <w:ind w:left="720"/>
      <w:contextualSpacing/>
    </w:pPr>
  </w:style>
  <w:style w:type="table" w:styleId="TableGrid">
    <w:name w:val="Table Grid"/>
    <w:basedOn w:val="TableNormal"/>
    <w:uiPriority w:val="59"/>
    <w:rsid w:val="000A7D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 General Hospital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Lee</dc:creator>
  <cp:lastModifiedBy>Joyce Lee</cp:lastModifiedBy>
  <cp:revision>3</cp:revision>
  <dcterms:created xsi:type="dcterms:W3CDTF">2019-04-15T15:32:00Z</dcterms:created>
  <dcterms:modified xsi:type="dcterms:W3CDTF">2019-04-16T20:27:00Z</dcterms:modified>
</cp:coreProperties>
</file>