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13AC" w14:textId="77777777" w:rsidR="003D5667" w:rsidRPr="00E4403D" w:rsidRDefault="003D5667" w:rsidP="003D5667">
      <w:pPr>
        <w:pStyle w:val="NoSpacing"/>
        <w:spacing w:line="480" w:lineRule="auto"/>
        <w:jc w:val="both"/>
        <w:rPr>
          <w:rFonts w:ascii="Times New Roman" w:hAnsi="Times New Roman" w:cs="Times New Roman"/>
          <w:b/>
        </w:rPr>
      </w:pPr>
      <w:r w:rsidRPr="00E4403D">
        <w:rPr>
          <w:rFonts w:ascii="Times New Roman" w:hAnsi="Times New Roman" w:cs="Times New Roman"/>
          <w:b/>
        </w:rPr>
        <w:t xml:space="preserve">Annexe 1. </w:t>
      </w:r>
    </w:p>
    <w:p w14:paraId="5A906874" w14:textId="77777777" w:rsidR="003D5667" w:rsidRPr="00E4403D" w:rsidRDefault="003D5667" w:rsidP="003D5667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</w:p>
    <w:p w14:paraId="7104021B" w14:textId="5A7CA358" w:rsidR="003D5667" w:rsidRPr="00E4403D" w:rsidRDefault="003D5667" w:rsidP="003D5667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Infectious work up Case 1 (all negative): </w:t>
      </w:r>
    </w:p>
    <w:p w14:paraId="41D1A917" w14:textId="77777777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Enzyme-linked </w:t>
      </w:r>
      <w:proofErr w:type="spellStart"/>
      <w:r w:rsidRPr="00E4403D">
        <w:rPr>
          <w:rFonts w:ascii="Times New Roman" w:hAnsi="Times New Roman" w:cs="Times New Roman"/>
        </w:rPr>
        <w:t>immunospot</w:t>
      </w:r>
      <w:proofErr w:type="spellEnd"/>
      <w:r w:rsidRPr="00E4403D">
        <w:rPr>
          <w:rFonts w:ascii="Times New Roman" w:hAnsi="Times New Roman" w:cs="Times New Roman"/>
        </w:rPr>
        <w:t xml:space="preserve"> for </w:t>
      </w:r>
      <w:r w:rsidRPr="00E4403D">
        <w:rPr>
          <w:rFonts w:ascii="Times New Roman" w:hAnsi="Times New Roman" w:cs="Times New Roman"/>
          <w:i/>
        </w:rPr>
        <w:t>Mycobacterium tuberculosis.</w:t>
      </w:r>
    </w:p>
    <w:p w14:paraId="2350A4C2" w14:textId="4DAFA127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Serologies for </w:t>
      </w:r>
      <w:r w:rsidRPr="00E4403D">
        <w:rPr>
          <w:rFonts w:ascii="Times New Roman" w:hAnsi="Times New Roman" w:cs="Times New Roman"/>
          <w:i/>
          <w:iCs/>
        </w:rPr>
        <w:t xml:space="preserve">Borrelia burgdorferi, </w:t>
      </w:r>
      <w:r w:rsidRPr="00E4403D">
        <w:rPr>
          <w:rFonts w:ascii="Times New Roman" w:hAnsi="Times New Roman" w:cs="Times New Roman"/>
          <w:i/>
        </w:rPr>
        <w:t xml:space="preserve">Brucella </w:t>
      </w:r>
      <w:r w:rsidRPr="00A639FA">
        <w:rPr>
          <w:rFonts w:ascii="Times New Roman" w:hAnsi="Times New Roman" w:cs="Times New Roman"/>
          <w:iCs/>
        </w:rPr>
        <w:t>spp</w:t>
      </w:r>
      <w:r w:rsidRPr="00E4403D">
        <w:rPr>
          <w:rFonts w:ascii="Times New Roman" w:hAnsi="Times New Roman" w:cs="Times New Roman"/>
        </w:rPr>
        <w:t xml:space="preserve">., </w:t>
      </w:r>
      <w:r w:rsidRPr="00E4403D">
        <w:rPr>
          <w:rFonts w:ascii="Times New Roman" w:hAnsi="Times New Roman" w:cs="Times New Roman"/>
          <w:i/>
          <w:iCs/>
        </w:rPr>
        <w:t xml:space="preserve">Bartonella </w:t>
      </w:r>
      <w:proofErr w:type="spellStart"/>
      <w:r w:rsidRPr="00E4403D">
        <w:rPr>
          <w:rFonts w:ascii="Times New Roman" w:hAnsi="Times New Roman" w:cs="Times New Roman"/>
          <w:i/>
          <w:iCs/>
        </w:rPr>
        <w:t>haenselae</w:t>
      </w:r>
      <w:proofErr w:type="spellEnd"/>
      <w:r w:rsidRPr="00E4403D">
        <w:rPr>
          <w:rFonts w:ascii="Times New Roman" w:hAnsi="Times New Roman" w:cs="Times New Roman"/>
          <w:i/>
          <w:iCs/>
        </w:rPr>
        <w:t xml:space="preserve">, </w:t>
      </w:r>
      <w:r w:rsidRPr="00E4403D">
        <w:rPr>
          <w:rFonts w:ascii="Times New Roman" w:hAnsi="Times New Roman" w:cs="Times New Roman"/>
          <w:i/>
        </w:rPr>
        <w:t>Yersinia pestis</w:t>
      </w:r>
      <w:r w:rsidRPr="00E4403D">
        <w:rPr>
          <w:rFonts w:ascii="Times New Roman" w:hAnsi="Times New Roman" w:cs="Times New Roman"/>
        </w:rPr>
        <w:t>,</w:t>
      </w:r>
      <w:r w:rsidRPr="00E4403D">
        <w:rPr>
          <w:rFonts w:ascii="Times New Roman" w:hAnsi="Times New Roman" w:cs="Times New Roman"/>
          <w:i/>
          <w:iCs/>
        </w:rPr>
        <w:t xml:space="preserve"> Treponema pallidum, Toxoplasma gondii</w:t>
      </w:r>
      <w:r w:rsidRPr="00E4403D">
        <w:rPr>
          <w:rFonts w:ascii="Times New Roman" w:hAnsi="Times New Roman" w:cs="Times New Roman"/>
        </w:rPr>
        <w:t>, Human immunodeficiency virus</w:t>
      </w:r>
    </w:p>
    <w:p w14:paraId="67CD724D" w14:textId="77777777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A639FA">
        <w:rPr>
          <w:rFonts w:ascii="Times New Roman" w:hAnsi="Times New Roman" w:cs="Times New Roman"/>
          <w:i/>
          <w:iCs/>
        </w:rPr>
        <w:t>Tropheryma</w:t>
      </w:r>
      <w:proofErr w:type="spellEnd"/>
      <w:r w:rsidRPr="00A639F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9FA">
        <w:rPr>
          <w:rFonts w:ascii="Times New Roman" w:hAnsi="Times New Roman" w:cs="Times New Roman"/>
          <w:i/>
          <w:iCs/>
        </w:rPr>
        <w:t>whipplei</w:t>
      </w:r>
      <w:proofErr w:type="spellEnd"/>
      <w:r w:rsidRPr="00E4403D">
        <w:rPr>
          <w:rFonts w:ascii="Times New Roman" w:hAnsi="Times New Roman" w:cs="Times New Roman"/>
        </w:rPr>
        <w:t xml:space="preserve"> PCR in saliva and stool</w:t>
      </w:r>
    </w:p>
    <w:p w14:paraId="4FA6ED48" w14:textId="56879035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CSF and brain conventional bacterial cultures as well as cultures for mycobacteria, </w:t>
      </w:r>
      <w:r w:rsidRPr="00A639FA">
        <w:rPr>
          <w:rFonts w:ascii="Times New Roman" w:hAnsi="Times New Roman" w:cs="Times New Roman"/>
          <w:i/>
          <w:iCs/>
        </w:rPr>
        <w:t>Nocardia</w:t>
      </w:r>
      <w:r w:rsidR="00E27F38">
        <w:rPr>
          <w:rFonts w:ascii="Times New Roman" w:hAnsi="Times New Roman" w:cs="Times New Roman"/>
        </w:rPr>
        <w:t xml:space="preserve"> </w:t>
      </w:r>
      <w:proofErr w:type="spellStart"/>
      <w:r w:rsidR="00E27F38">
        <w:rPr>
          <w:rFonts w:ascii="Times New Roman" w:hAnsi="Times New Roman" w:cs="Times New Roman"/>
        </w:rPr>
        <w:t>spp</w:t>
      </w:r>
      <w:proofErr w:type="spellEnd"/>
      <w:r w:rsidRPr="00E4403D">
        <w:rPr>
          <w:rFonts w:ascii="Times New Roman" w:hAnsi="Times New Roman" w:cs="Times New Roman"/>
        </w:rPr>
        <w:t xml:space="preserve">, </w:t>
      </w:r>
      <w:r w:rsidRPr="00E4403D">
        <w:rPr>
          <w:rFonts w:ascii="Times New Roman" w:hAnsi="Times New Roman" w:cs="Times New Roman"/>
          <w:i/>
          <w:iCs/>
        </w:rPr>
        <w:t>Cryptococcus neoformans</w:t>
      </w:r>
      <w:r w:rsidRPr="00E4403D">
        <w:rPr>
          <w:rFonts w:ascii="Times New Roman" w:hAnsi="Times New Roman" w:cs="Times New Roman"/>
        </w:rPr>
        <w:t>, fungi and dimorphic fungi</w:t>
      </w:r>
    </w:p>
    <w:p w14:paraId="51E9BFEB" w14:textId="77777777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CSF and brain eubacterial PCRs and specific PCRs for: Brucella spp., </w:t>
      </w:r>
      <w:r w:rsidRPr="00E4403D">
        <w:rPr>
          <w:rFonts w:ascii="Times New Roman" w:hAnsi="Times New Roman" w:cs="Times New Roman"/>
          <w:i/>
          <w:iCs/>
        </w:rPr>
        <w:t>Mycobacterium tuberculosis</w:t>
      </w:r>
      <w:r w:rsidRPr="00E4403D">
        <w:rPr>
          <w:rFonts w:ascii="Times New Roman" w:hAnsi="Times New Roman" w:cs="Times New Roman"/>
        </w:rPr>
        <w:t>, Herpes simplex virus 1 and 2, Varicella-zoster virus</w:t>
      </w:r>
    </w:p>
    <w:p w14:paraId="0F746F45" w14:textId="77777777" w:rsidR="003D5667" w:rsidRPr="00E4403D" w:rsidRDefault="003D5667" w:rsidP="003D5667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</w:p>
    <w:p w14:paraId="00DD55D4" w14:textId="77777777" w:rsidR="003D5667" w:rsidRPr="00E4403D" w:rsidRDefault="003D5667" w:rsidP="003D5667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Infectious work up Case 2 (all negative) : </w:t>
      </w:r>
    </w:p>
    <w:p w14:paraId="46325C7D" w14:textId="77777777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Enzyme-linked </w:t>
      </w:r>
      <w:proofErr w:type="spellStart"/>
      <w:r w:rsidRPr="00E4403D">
        <w:rPr>
          <w:rFonts w:ascii="Times New Roman" w:hAnsi="Times New Roman" w:cs="Times New Roman"/>
        </w:rPr>
        <w:t>immunospot</w:t>
      </w:r>
      <w:proofErr w:type="spellEnd"/>
      <w:r w:rsidRPr="00E4403D">
        <w:rPr>
          <w:rFonts w:ascii="Times New Roman" w:hAnsi="Times New Roman" w:cs="Times New Roman"/>
        </w:rPr>
        <w:t xml:space="preserve"> for </w:t>
      </w:r>
      <w:r w:rsidRPr="00E4403D">
        <w:rPr>
          <w:rFonts w:ascii="Times New Roman" w:hAnsi="Times New Roman" w:cs="Times New Roman"/>
          <w:i/>
        </w:rPr>
        <w:t>Mycobacterium tuberculosis</w:t>
      </w:r>
    </w:p>
    <w:p w14:paraId="15130347" w14:textId="1452C584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Serologies for </w:t>
      </w:r>
      <w:r w:rsidRPr="00E4403D">
        <w:rPr>
          <w:rFonts w:ascii="Times New Roman" w:hAnsi="Times New Roman" w:cs="Times New Roman"/>
          <w:i/>
          <w:iCs/>
        </w:rPr>
        <w:t xml:space="preserve">Borrelia burgdorferi, Brucella </w:t>
      </w:r>
      <w:r w:rsidRPr="00A639FA">
        <w:rPr>
          <w:rFonts w:ascii="Times New Roman" w:hAnsi="Times New Roman" w:cs="Times New Roman"/>
        </w:rPr>
        <w:t>spp</w:t>
      </w:r>
      <w:r w:rsidRPr="00E4403D">
        <w:rPr>
          <w:rFonts w:ascii="Times New Roman" w:hAnsi="Times New Roman" w:cs="Times New Roman"/>
          <w:i/>
          <w:iCs/>
        </w:rPr>
        <w:t xml:space="preserve">., Bartonella </w:t>
      </w:r>
      <w:proofErr w:type="spellStart"/>
      <w:r w:rsidRPr="00E4403D">
        <w:rPr>
          <w:rFonts w:ascii="Times New Roman" w:hAnsi="Times New Roman" w:cs="Times New Roman"/>
          <w:i/>
          <w:iCs/>
        </w:rPr>
        <w:t>haenselae</w:t>
      </w:r>
      <w:proofErr w:type="spellEnd"/>
      <w:r w:rsidRPr="00E4403D">
        <w:rPr>
          <w:rFonts w:ascii="Times New Roman" w:hAnsi="Times New Roman" w:cs="Times New Roman"/>
          <w:i/>
          <w:iCs/>
        </w:rPr>
        <w:t xml:space="preserve">, Coxiella </w:t>
      </w:r>
      <w:proofErr w:type="spellStart"/>
      <w:r w:rsidRPr="00E4403D">
        <w:rPr>
          <w:rFonts w:ascii="Times New Roman" w:hAnsi="Times New Roman" w:cs="Times New Roman"/>
          <w:i/>
          <w:iCs/>
        </w:rPr>
        <w:t>burnetii</w:t>
      </w:r>
      <w:proofErr w:type="spellEnd"/>
      <w:r w:rsidRPr="00E4403D">
        <w:rPr>
          <w:rFonts w:ascii="Times New Roman" w:hAnsi="Times New Roman" w:cs="Times New Roman"/>
          <w:i/>
          <w:iCs/>
        </w:rPr>
        <w:t>, Mycoplasma pneumonia, Treponema pallidum, Toxoplasma gondii</w:t>
      </w:r>
      <w:r w:rsidRPr="00E4403D">
        <w:rPr>
          <w:rFonts w:ascii="Times New Roman" w:hAnsi="Times New Roman" w:cs="Times New Roman"/>
        </w:rPr>
        <w:t>, Human immunodeficiency virus, Lymphocytic Choriomeningitis virus, tick-born encephalitis virus</w:t>
      </w:r>
    </w:p>
    <w:p w14:paraId="15716DE6" w14:textId="7EBD0419" w:rsidR="003D5667" w:rsidRPr="00E4403D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Beta-D-glucan, galactomannan, </w:t>
      </w:r>
      <w:r w:rsidRPr="00E4403D">
        <w:rPr>
          <w:rFonts w:ascii="Times New Roman" w:hAnsi="Times New Roman" w:cs="Times New Roman"/>
          <w:i/>
          <w:iCs/>
        </w:rPr>
        <w:t>Cryptococcus neoformans</w:t>
      </w:r>
      <w:r w:rsidRPr="00E4403D">
        <w:rPr>
          <w:rFonts w:ascii="Times New Roman" w:hAnsi="Times New Roman" w:cs="Times New Roman"/>
        </w:rPr>
        <w:t xml:space="preserve"> antigens and </w:t>
      </w:r>
      <w:proofErr w:type="spellStart"/>
      <w:r w:rsidRPr="00A639FA">
        <w:rPr>
          <w:rFonts w:ascii="Times New Roman" w:hAnsi="Times New Roman" w:cs="Times New Roman"/>
          <w:i/>
          <w:iCs/>
        </w:rPr>
        <w:t>Tropheryma</w:t>
      </w:r>
      <w:proofErr w:type="spellEnd"/>
      <w:r w:rsidRPr="00A639F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9FA">
        <w:rPr>
          <w:rFonts w:ascii="Times New Roman" w:hAnsi="Times New Roman" w:cs="Times New Roman"/>
          <w:i/>
          <w:iCs/>
        </w:rPr>
        <w:t>whipplei</w:t>
      </w:r>
      <w:proofErr w:type="spellEnd"/>
      <w:r w:rsidRPr="00E4403D">
        <w:rPr>
          <w:rFonts w:ascii="Times New Roman" w:hAnsi="Times New Roman" w:cs="Times New Roman"/>
        </w:rPr>
        <w:t xml:space="preserve"> PCR in serum</w:t>
      </w:r>
    </w:p>
    <w:p w14:paraId="3B91BF63" w14:textId="41DA9373" w:rsidR="003D5667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CSF and brain conventional bacterial cultures as well as cultures for mycobacteria, </w:t>
      </w:r>
      <w:r w:rsidRPr="00A639FA">
        <w:rPr>
          <w:rFonts w:ascii="Times New Roman" w:hAnsi="Times New Roman" w:cs="Times New Roman"/>
          <w:i/>
          <w:iCs/>
        </w:rPr>
        <w:t>Nocardia</w:t>
      </w:r>
      <w:r w:rsidRPr="00E4403D">
        <w:rPr>
          <w:rFonts w:ascii="Times New Roman" w:hAnsi="Times New Roman" w:cs="Times New Roman"/>
        </w:rPr>
        <w:t>, fungi and dimorphic fungi</w:t>
      </w:r>
    </w:p>
    <w:p w14:paraId="795776FE" w14:textId="40E9C4E8" w:rsidR="00EE7912" w:rsidRPr="00E4403D" w:rsidRDefault="00EE7912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Ziel-Neelsen</w:t>
      </w:r>
      <w:proofErr w:type="spellEnd"/>
      <w:r>
        <w:rPr>
          <w:rFonts w:ascii="Times New Roman" w:hAnsi="Times New Roman" w:cs="Times New Roman"/>
        </w:rPr>
        <w:t xml:space="preserve"> coloration for BAAR in brain tissu</w:t>
      </w:r>
      <w:r w:rsidR="00E27F3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 negative</w:t>
      </w:r>
    </w:p>
    <w:p w14:paraId="61680098" w14:textId="0C3C65FA" w:rsidR="003D5667" w:rsidRDefault="003D5667" w:rsidP="003D5667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E4403D">
        <w:rPr>
          <w:rFonts w:ascii="Times New Roman" w:hAnsi="Times New Roman" w:cs="Times New Roman"/>
        </w:rPr>
        <w:t xml:space="preserve">CSF and brain eubacterial and </w:t>
      </w:r>
      <w:proofErr w:type="spellStart"/>
      <w:r w:rsidRPr="00E4403D">
        <w:rPr>
          <w:rFonts w:ascii="Times New Roman" w:hAnsi="Times New Roman" w:cs="Times New Roman"/>
        </w:rPr>
        <w:t>panfungal</w:t>
      </w:r>
      <w:proofErr w:type="spellEnd"/>
      <w:r w:rsidRPr="00E4403D">
        <w:rPr>
          <w:rFonts w:ascii="Times New Roman" w:hAnsi="Times New Roman" w:cs="Times New Roman"/>
        </w:rPr>
        <w:t xml:space="preserve"> PCRs and specific PCRs for: </w:t>
      </w:r>
      <w:r w:rsidRPr="00E4403D">
        <w:rPr>
          <w:rFonts w:ascii="Times New Roman" w:hAnsi="Times New Roman" w:cs="Times New Roman"/>
          <w:i/>
          <w:iCs/>
        </w:rPr>
        <w:t>Streptococcus pneumoniae</w:t>
      </w:r>
      <w:r w:rsidRPr="00E4403D">
        <w:rPr>
          <w:rFonts w:ascii="Times New Roman" w:hAnsi="Times New Roman" w:cs="Times New Roman"/>
        </w:rPr>
        <w:t xml:space="preserve">, </w:t>
      </w:r>
      <w:r w:rsidRPr="00E4403D">
        <w:rPr>
          <w:rFonts w:ascii="Times New Roman" w:hAnsi="Times New Roman" w:cs="Times New Roman"/>
          <w:i/>
          <w:iCs/>
        </w:rPr>
        <w:t>Neisseria meningitidis</w:t>
      </w:r>
      <w:r w:rsidRPr="00E4403D">
        <w:rPr>
          <w:rFonts w:ascii="Times New Roman" w:hAnsi="Times New Roman" w:cs="Times New Roman"/>
        </w:rPr>
        <w:t xml:space="preserve">, </w:t>
      </w:r>
      <w:r w:rsidRPr="00E4403D">
        <w:rPr>
          <w:rFonts w:ascii="Times New Roman" w:hAnsi="Times New Roman" w:cs="Times New Roman"/>
          <w:i/>
          <w:iCs/>
        </w:rPr>
        <w:t>Listeria monocytogenes</w:t>
      </w:r>
      <w:r w:rsidRPr="00E4403D">
        <w:rPr>
          <w:rFonts w:ascii="Times New Roman" w:hAnsi="Times New Roman" w:cs="Times New Roman"/>
        </w:rPr>
        <w:t xml:space="preserve">, </w:t>
      </w:r>
      <w:r w:rsidRPr="00A639FA">
        <w:rPr>
          <w:rFonts w:ascii="Times New Roman" w:hAnsi="Times New Roman" w:cs="Times New Roman"/>
          <w:i/>
          <w:iCs/>
        </w:rPr>
        <w:t>Brucella</w:t>
      </w:r>
      <w:r w:rsidRPr="00E4403D">
        <w:rPr>
          <w:rFonts w:ascii="Times New Roman" w:hAnsi="Times New Roman" w:cs="Times New Roman"/>
        </w:rPr>
        <w:t xml:space="preserve"> spp., </w:t>
      </w:r>
      <w:r w:rsidRPr="00E4403D">
        <w:rPr>
          <w:rFonts w:ascii="Times New Roman" w:hAnsi="Times New Roman" w:cs="Times New Roman"/>
          <w:i/>
          <w:iCs/>
        </w:rPr>
        <w:lastRenderedPageBreak/>
        <w:t>Mycobacterium tuberculosis</w:t>
      </w:r>
      <w:r w:rsidRPr="00E4403D">
        <w:rPr>
          <w:rFonts w:ascii="Times New Roman" w:hAnsi="Times New Roman" w:cs="Times New Roman"/>
        </w:rPr>
        <w:t>, Herpes simplex virus 1 and 2, Varicella-zoster virus, cytomegalovirus, Human herpes virus-6</w:t>
      </w:r>
      <w:r w:rsidR="00EE7912">
        <w:rPr>
          <w:rFonts w:ascii="Times New Roman" w:hAnsi="Times New Roman" w:cs="Times New Roman"/>
        </w:rPr>
        <w:t xml:space="preserve">. </w:t>
      </w:r>
    </w:p>
    <w:p w14:paraId="0420D2E8" w14:textId="1792908D" w:rsidR="00EE7912" w:rsidRPr="00EE7912" w:rsidRDefault="00EE7912" w:rsidP="00EE7912">
      <w:pPr>
        <w:pStyle w:val="NoSpacing"/>
        <w:spacing w:line="480" w:lineRule="auto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All PCR analysis were performed in frozen brain tissue. </w:t>
      </w:r>
    </w:p>
    <w:p w14:paraId="463D16AD" w14:textId="26ECCAC9" w:rsidR="00EE7912" w:rsidRPr="00E4403D" w:rsidRDefault="00EE7912" w:rsidP="00EE7912">
      <w:pPr>
        <w:pStyle w:val="NoSpacing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14:paraId="6DEBB9EE" w14:textId="77777777" w:rsidR="003D5667" w:rsidRPr="00E4403D" w:rsidRDefault="003D5667" w:rsidP="003D5667">
      <w:pPr>
        <w:pStyle w:val="NoSpacing"/>
        <w:spacing w:line="480" w:lineRule="auto"/>
        <w:jc w:val="both"/>
        <w:rPr>
          <w:rFonts w:ascii="Times New Roman" w:hAnsi="Times New Roman" w:cs="Times New Roman"/>
        </w:rPr>
      </w:pPr>
    </w:p>
    <w:p w14:paraId="0748E330" w14:textId="77777777" w:rsidR="003D5667" w:rsidRPr="009527B7" w:rsidRDefault="003D5667" w:rsidP="003D566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4403D">
        <w:rPr>
          <w:rFonts w:ascii="Times New Roman" w:hAnsi="Times New Roman" w:cs="Times New Roman"/>
        </w:rPr>
        <w:fldChar w:fldCharType="begin"/>
      </w:r>
      <w:r w:rsidRPr="003D5667">
        <w:rPr>
          <w:rFonts w:ascii="Times New Roman" w:hAnsi="Times New Roman" w:cs="Times New Roman"/>
          <w:lang w:val="en-GB"/>
        </w:rPr>
        <w:instrText xml:space="preserve"> ADDIN </w:instrText>
      </w:r>
      <w:r w:rsidRPr="00E4403D">
        <w:rPr>
          <w:rFonts w:ascii="Times New Roman" w:hAnsi="Times New Roman" w:cs="Times New Roman"/>
        </w:rPr>
        <w:fldChar w:fldCharType="end"/>
      </w:r>
    </w:p>
    <w:p w14:paraId="12406881" w14:textId="77777777" w:rsidR="00796DEA" w:rsidRPr="003D5667" w:rsidRDefault="00F43C88">
      <w:pPr>
        <w:rPr>
          <w:lang w:val="en-GB"/>
        </w:rPr>
      </w:pPr>
    </w:p>
    <w:sectPr w:rsidR="00796DEA" w:rsidRPr="003D5667" w:rsidSect="00F43C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2FE"/>
    <w:multiLevelType w:val="hybridMultilevel"/>
    <w:tmpl w:val="4D1807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67"/>
    <w:rsid w:val="001F32DD"/>
    <w:rsid w:val="001F66CD"/>
    <w:rsid w:val="003D5667"/>
    <w:rsid w:val="00412594"/>
    <w:rsid w:val="006164A8"/>
    <w:rsid w:val="00A639FA"/>
    <w:rsid w:val="00E27F38"/>
    <w:rsid w:val="00EE7912"/>
    <w:rsid w:val="00F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F73C"/>
  <w15:chartTrackingRefBased/>
  <w15:docId w15:val="{2DE3FA5D-770D-4245-8E8C-191CB80E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67"/>
    <w:rPr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5667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D5667"/>
    <w:rPr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D5667"/>
  </w:style>
  <w:style w:type="paragraph" w:styleId="BalloonText">
    <w:name w:val="Balloon Text"/>
    <w:basedOn w:val="Normal"/>
    <w:link w:val="BalloonTextChar"/>
    <w:uiPriority w:val="99"/>
    <w:semiHidden/>
    <w:unhideWhenUsed/>
    <w:rsid w:val="00E27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38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Pantazou Vasiliki</dc:creator>
  <cp:keywords/>
  <dc:description/>
  <cp:lastModifiedBy>vasiliki pantazou</cp:lastModifiedBy>
  <cp:revision>3</cp:revision>
  <dcterms:created xsi:type="dcterms:W3CDTF">2021-03-02T08:06:00Z</dcterms:created>
  <dcterms:modified xsi:type="dcterms:W3CDTF">2021-03-03T19:20:00Z</dcterms:modified>
</cp:coreProperties>
</file>