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4008" w:rsidRPr="001C6683" w:rsidRDefault="001E4008" w:rsidP="001E4008">
      <w:pPr>
        <w:spacing w:line="360" w:lineRule="auto"/>
        <w:jc w:val="both"/>
        <w:rPr>
          <w:b/>
          <w:bCs/>
          <w:lang w:val="en-US"/>
        </w:rPr>
      </w:pPr>
      <w:r w:rsidRPr="001C6683">
        <w:rPr>
          <w:b/>
          <w:bCs/>
          <w:lang w:val="en-US"/>
        </w:rPr>
        <w:t>Appendix 1</w:t>
      </w:r>
    </w:p>
    <w:p w:rsidR="001E4008" w:rsidRPr="00F8289E" w:rsidRDefault="001E4008" w:rsidP="001E4008">
      <w:pPr>
        <w:spacing w:line="360" w:lineRule="auto"/>
        <w:jc w:val="both"/>
        <w:rPr>
          <w:lang w:val="en-US"/>
        </w:rPr>
      </w:pPr>
    </w:p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1701"/>
        <w:gridCol w:w="5103"/>
        <w:gridCol w:w="4536"/>
      </w:tblGrid>
      <w:tr w:rsidR="001E4008" w:rsidRPr="005A154B" w:rsidTr="007E0AFE">
        <w:tc>
          <w:tcPr>
            <w:tcW w:w="1701" w:type="dxa"/>
            <w:vMerge w:val="restart"/>
          </w:tcPr>
          <w:p w:rsidR="001E4008" w:rsidRPr="005A154B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5A154B">
              <w:rPr>
                <w:lang w:val="en-US"/>
              </w:rPr>
              <w:t>Retained endovascular and neurosurgical procedures</w:t>
            </w: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CPP procedure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50.02</w:t>
            </w:r>
            <w:r>
              <w:rPr>
                <w:lang w:val="en-US"/>
              </w:rPr>
              <w:t xml:space="preserve">, </w:t>
            </w:r>
            <w:r w:rsidRPr="00F8289E">
              <w:rPr>
                <w:lang w:val="en-US"/>
              </w:rPr>
              <w:t>50.11, 50.52, 50.71</w:t>
            </w:r>
            <w:r>
              <w:rPr>
                <w:lang w:val="en-US"/>
              </w:rPr>
              <w:t>-</w:t>
            </w:r>
            <w:r w:rsidRPr="00F8289E">
              <w:rPr>
                <w:lang w:val="en-US"/>
              </w:rPr>
              <w:t>2, 50.79, 50.81,</w:t>
            </w:r>
            <w:r>
              <w:rPr>
                <w:lang w:val="en-US"/>
              </w:rPr>
              <w:t xml:space="preserve"> </w:t>
            </w:r>
            <w:r w:rsidRPr="00F8289E">
              <w:rPr>
                <w:lang w:val="en-US"/>
              </w:rPr>
              <w:t>51.51</w:t>
            </w:r>
            <w:r>
              <w:rPr>
                <w:lang w:val="en-US"/>
              </w:rPr>
              <w:t>-</w:t>
            </w:r>
            <w:r w:rsidRPr="00F8289E">
              <w:rPr>
                <w:lang w:val="en-US"/>
              </w:rPr>
              <w:t>2</w:t>
            </w:r>
            <w:r>
              <w:rPr>
                <w:lang w:val="en-US"/>
              </w:rPr>
              <w:t>,</w:t>
            </w:r>
            <w:r w:rsidRPr="00F8289E">
              <w:rPr>
                <w:lang w:val="en-US"/>
              </w:rPr>
              <w:t xml:space="preserve"> 51.59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5A154B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CCI procedure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3.JW.10.VA, 3.JW.10.VX, 3.JX.10.VX, 1.JW.51.SZ, 1.JW.80.SZ,</w:t>
            </w:r>
            <w:r>
              <w:rPr>
                <w:lang w:val="en-US"/>
              </w:rPr>
              <w:t xml:space="preserve"> </w:t>
            </w:r>
            <w:r w:rsidRPr="00F8289E">
              <w:rPr>
                <w:lang w:val="en-US"/>
              </w:rPr>
              <w:t>1.JE.51.LA, 2.AX.13.HA, 1.JW.51.GP, 1.JW.87.SZ, 1.JE.51.GQ, 1.JX.51.GP, 1.JW.76.SZ, 1.JW.57.LA</w:t>
            </w:r>
          </w:p>
        </w:tc>
      </w:tr>
      <w:tr w:rsidR="001E4008" w:rsidRPr="005A154B" w:rsidTr="007E0AFE">
        <w:tc>
          <w:tcPr>
            <w:tcW w:w="1701" w:type="dxa"/>
            <w:vMerge w:val="restart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Diagnostic and procedure codes for severity of neurological injury</w:t>
            </w: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ICD 9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3C0389">
              <w:rPr>
                <w:lang w:val="en-US"/>
              </w:rPr>
              <w:t>331.3-4, 342.02, 342.1, 342.9, 342.91-2, 344, 344.1, 344.4, 344.49, 344.8-9, 344.61, 352.2-3, 352.5, 378.8, 379.4, 780.01, 780.02-3, 780.09,</w:t>
            </w:r>
            <w:r>
              <w:rPr>
                <w:lang w:val="en-US"/>
              </w:rPr>
              <w:t xml:space="preserve"> </w:t>
            </w:r>
            <w:r w:rsidRPr="003C0389">
              <w:rPr>
                <w:lang w:val="en-US"/>
              </w:rPr>
              <w:t>784.3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5A154B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ICD 10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G46.3, G52.3, G81.0</w:t>
            </w:r>
            <w:r>
              <w:rPr>
                <w:lang w:val="en-US"/>
              </w:rPr>
              <w:t>-</w:t>
            </w:r>
            <w:r w:rsidRPr="00F8289E">
              <w:rPr>
                <w:lang w:val="en-US"/>
              </w:rPr>
              <w:t>1, G81.9,</w:t>
            </w:r>
            <w:r>
              <w:rPr>
                <w:lang w:val="en-US"/>
              </w:rPr>
              <w:t xml:space="preserve"> </w:t>
            </w:r>
            <w:r w:rsidRPr="00F8289E">
              <w:rPr>
                <w:lang w:val="en-US"/>
              </w:rPr>
              <w:t>G82.</w:t>
            </w:r>
            <w:r>
              <w:rPr>
                <w:lang w:val="en-US"/>
              </w:rPr>
              <w:t>0-</w:t>
            </w:r>
            <w:r w:rsidRPr="00F8289E">
              <w:rPr>
                <w:lang w:val="en-US"/>
              </w:rPr>
              <w:t>2, G82.4</w:t>
            </w:r>
            <w:r>
              <w:rPr>
                <w:lang w:val="en-US"/>
              </w:rPr>
              <w:t>-</w:t>
            </w:r>
            <w:r w:rsidRPr="00F8289E">
              <w:rPr>
                <w:lang w:val="en-US"/>
              </w:rPr>
              <w:t>5, G83.0</w:t>
            </w:r>
            <w:r>
              <w:rPr>
                <w:lang w:val="en-US"/>
              </w:rPr>
              <w:t>-</w:t>
            </w:r>
            <w:r w:rsidRPr="00F8289E">
              <w:rPr>
                <w:lang w:val="en-US"/>
              </w:rPr>
              <w:t>2, G83.8</w:t>
            </w:r>
            <w:r>
              <w:rPr>
                <w:lang w:val="en-US"/>
              </w:rPr>
              <w:t>-</w:t>
            </w:r>
            <w:r w:rsidRPr="00F8289E">
              <w:rPr>
                <w:lang w:val="en-US"/>
              </w:rPr>
              <w:t>9, G91.0</w:t>
            </w:r>
            <w:r>
              <w:rPr>
                <w:lang w:val="en-US"/>
              </w:rPr>
              <w:t>-3</w:t>
            </w:r>
            <w:r w:rsidRPr="00F8289E">
              <w:rPr>
                <w:lang w:val="en-US"/>
              </w:rPr>
              <w:t>, G91.8</w:t>
            </w:r>
            <w:r>
              <w:rPr>
                <w:lang w:val="en-US"/>
              </w:rPr>
              <w:t>-</w:t>
            </w:r>
            <w:r w:rsidRPr="00F8289E">
              <w:rPr>
                <w:lang w:val="en-US"/>
              </w:rPr>
              <w:t>9, G94.1</w:t>
            </w:r>
            <w:r>
              <w:rPr>
                <w:lang w:val="en-US"/>
              </w:rPr>
              <w:t>-</w:t>
            </w:r>
            <w:r w:rsidRPr="00F8289E">
              <w:rPr>
                <w:lang w:val="en-US"/>
              </w:rPr>
              <w:t>2, H47.1</w:t>
            </w:r>
            <w:r>
              <w:rPr>
                <w:lang w:val="en-US"/>
              </w:rPr>
              <w:t xml:space="preserve">, </w:t>
            </w:r>
            <w:r w:rsidRPr="00F8289E">
              <w:rPr>
                <w:lang w:val="en-US"/>
              </w:rPr>
              <w:t>H49.0</w:t>
            </w:r>
            <w:r>
              <w:rPr>
                <w:lang w:val="en-US"/>
              </w:rPr>
              <w:t>-</w:t>
            </w:r>
            <w:r w:rsidRPr="00F8289E">
              <w:rPr>
                <w:lang w:val="en-US"/>
              </w:rPr>
              <w:t>2, H49.8</w:t>
            </w:r>
            <w:r>
              <w:rPr>
                <w:lang w:val="en-US"/>
              </w:rPr>
              <w:t>-</w:t>
            </w:r>
            <w:r w:rsidRPr="00F8289E">
              <w:rPr>
                <w:lang w:val="en-US"/>
              </w:rPr>
              <w:t>9, H50.9, H51.8</w:t>
            </w:r>
            <w:r>
              <w:rPr>
                <w:lang w:val="en-US"/>
              </w:rPr>
              <w:t>-</w:t>
            </w:r>
            <w:r w:rsidRPr="00F8289E">
              <w:rPr>
                <w:lang w:val="en-US"/>
              </w:rPr>
              <w:t>9, H53.2, H57.0</w:t>
            </w:r>
            <w:r>
              <w:rPr>
                <w:lang w:val="en-US"/>
              </w:rPr>
              <w:t>,</w:t>
            </w:r>
            <w:r w:rsidRPr="00F8289E">
              <w:rPr>
                <w:lang w:val="en-US"/>
              </w:rPr>
              <w:t xml:space="preserve"> R40.2, , Z98.2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5A154B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CPP procedure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13.62,</w:t>
            </w:r>
            <w:r>
              <w:rPr>
                <w:lang w:val="en-US"/>
              </w:rPr>
              <w:t xml:space="preserve"> </w:t>
            </w:r>
            <w:r w:rsidRPr="00F8289E">
              <w:rPr>
                <w:lang w:val="en-US"/>
              </w:rPr>
              <w:t>14.09,</w:t>
            </w:r>
            <w:r>
              <w:rPr>
                <w:lang w:val="en-US"/>
              </w:rPr>
              <w:t xml:space="preserve"> </w:t>
            </w:r>
            <w:r w:rsidRPr="00F8289E">
              <w:rPr>
                <w:lang w:val="en-US"/>
              </w:rPr>
              <w:t>15.29, 15.32</w:t>
            </w:r>
            <w:r>
              <w:rPr>
                <w:lang w:val="en-US"/>
              </w:rPr>
              <w:t>,</w:t>
            </w:r>
            <w:r w:rsidRPr="00F8289E">
              <w:rPr>
                <w:lang w:val="en-US"/>
              </w:rPr>
              <w:t xml:space="preserve"> 15.34,</w:t>
            </w:r>
            <w:r>
              <w:rPr>
                <w:lang w:val="en-US"/>
              </w:rPr>
              <w:t xml:space="preserve"> </w:t>
            </w:r>
            <w:r w:rsidRPr="00F8289E">
              <w:rPr>
                <w:lang w:val="en-US"/>
              </w:rPr>
              <w:t>15.39,</w:t>
            </w:r>
            <w:r>
              <w:rPr>
                <w:lang w:val="en-US"/>
              </w:rPr>
              <w:t xml:space="preserve"> </w:t>
            </w:r>
            <w:r w:rsidRPr="00F8289E">
              <w:rPr>
                <w:lang w:val="en-US"/>
              </w:rPr>
              <w:t>15.42</w:t>
            </w:r>
            <w:r>
              <w:rPr>
                <w:lang w:val="en-US"/>
              </w:rPr>
              <w:t>-3</w:t>
            </w:r>
            <w:r w:rsidRPr="00F8289E">
              <w:rPr>
                <w:lang w:val="en-US"/>
              </w:rPr>
              <w:t>, 15.94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5A154B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CCI procedure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1.AC.53.SZ, 1.AN.52.SZ, 1.AA.52.SZ, 1.AB.52.DA, 1.AC.53.SE, 1.AC.52.HA, 1.AA.52.SE, 1.AN.53.SZ, 1.AA.53.SZ, 1.AN.54.SZ, 1.AX.52.MB, 1.AC.55.DA, 1.AC.52.MB, 1.AC.54.MJ, 1.AB.52.SE, 1.AX.52.HA, 1.AB.52.SZ, 1.AC.55.SZ, 1.AC.54.ME, 1.AX.52.LA, 1.AC.54.HA, 1.AP.52.MJ, 1.AC.54.MP, 1.AC.52.MJ, 1.AC.52.MJ, 1.AC.52.MP, 1.AX.52.ME</w:t>
            </w:r>
          </w:p>
        </w:tc>
      </w:tr>
      <w:tr w:rsidR="001E4008" w:rsidRPr="005A154B" w:rsidTr="007E0AFE">
        <w:tc>
          <w:tcPr>
            <w:tcW w:w="1701" w:type="dxa"/>
            <w:vMerge w:val="restart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Trauma codes</w:t>
            </w: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ICD 9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9A004B">
              <w:rPr>
                <w:lang w:val="en-US"/>
              </w:rPr>
              <w:t xml:space="preserve">800.13, 801.06, 801.12, 801.14-6, 801.21, 801.31, 802, 802.2, 802.4, 802.6, 802.8, 805, 805.01, 807.01-2, 808.2, 812, 816, 820, 820.8, 825.25, 831, 835, 838, 838.1, 851.05, 851.16, 852.01-2, 852.05-6,, 852.09, 852.16, </w:t>
            </w:r>
            <w:r w:rsidRPr="009A004B">
              <w:rPr>
                <w:lang w:val="en-US"/>
              </w:rPr>
              <w:lastRenderedPageBreak/>
              <w:t>853.01-2, 854.19, 860.2, 861.2, 873, 873.1, 901, 907.2, 910, 911.9, 913, 916, 920.9, 921.2-3, 926.1, 942.3, 943.3, 944.3, 945.3, 946.3, 956.3, 958.4, 958.7, 959.8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5A154B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ICD 10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B62F2D">
              <w:rPr>
                <w:lang w:val="en-US"/>
              </w:rPr>
              <w:t>V2.5, V7, V10, V10.1-3, V10.5, V10.8, V12, V12.5-7, V13, V13.8, V14.8, V15, V15.1-2, V15.5, V15.8, V17.4, V27, V42.8, V43.1, V43.3-4, V43.6, V44.2, V45, V45.1-2, V45.8, V46.1, V47.2, V53.7, V55, V57.1-2, V57.3, V57.8-9, V58.3-4, V58.8-9, V59.4, V59.8-9, V62.8, V63.2, V64.2, V65.3, V65.8, V67.9, V68.9, V74.8, Z91.6, X58, X59.0, X59.9, X62, W01, W06, W07,  W18-9, W22.0, W27, W44, W80, T06.8, T07, T23.3, T31.0, Y60.8, Y65.4, Y71.2, Y83.3, Y83.5, Y83.9, Y84.0, Y84.5, S0, S0.1, S0.3-5, S0.8, S0.9, S1, S1.1, S1.3, S1.5, S1.8, S2, S2.1-4, S2.6, S2.8, S4.5, S5, S5.8, S6, S6.1-6, S6.8-9, S9.9, S10.8, S12.2, S12.7, S14, S14.1, S20.2, S22,S22.1, S22.2-4, S25, S26.8, S27, S27.2-4, S27.8, S30, S30.1, S30.8, S32, S32.5, S32.7, S35.4, S36, S36.1, S37, S37.2, S39.9, S40, S42, S46, S51.8, S60, S61.9, S62.5-6, S63.5, S70, S72.1-3, S80.8, S81.9, S82, S82.1-2, S82.5-6, S82.8, S83.2, S90.3, S90.7, S92, S92.1, S92.2-3, S92.7, S93.3, S96</w:t>
            </w:r>
          </w:p>
        </w:tc>
      </w:tr>
      <w:tr w:rsidR="001E4008" w:rsidRPr="005A154B" w:rsidTr="007E0AFE">
        <w:trPr>
          <w:trHeight w:val="69"/>
        </w:trPr>
        <w:tc>
          <w:tcPr>
            <w:tcW w:w="1701" w:type="dxa"/>
            <w:vMerge w:val="restart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Pre-existing conditions</w:t>
            </w: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lastRenderedPageBreak/>
              <w:t>Myocardial infarction ICD 9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410.0</w:t>
            </w:r>
            <w:r>
              <w:rPr>
                <w:lang w:val="en-US"/>
              </w:rPr>
              <w:t xml:space="preserve">, </w:t>
            </w:r>
            <w:r w:rsidRPr="00F8289E">
              <w:rPr>
                <w:lang w:val="en-US"/>
              </w:rPr>
              <w:t>410.9, 412.9</w:t>
            </w:r>
          </w:p>
        </w:tc>
      </w:tr>
      <w:tr w:rsidR="001E4008" w:rsidRPr="005A154B" w:rsidTr="007E0AFE">
        <w:trPr>
          <w:trHeight w:val="69"/>
        </w:trPr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Myocardial infarction ICD 10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I21.0, I21.4, I21</w:t>
            </w:r>
            <w:r>
              <w:rPr>
                <w:lang w:val="en-US"/>
              </w:rPr>
              <w:t>.</w:t>
            </w:r>
            <w:r w:rsidRPr="00F8289E">
              <w:rPr>
                <w:lang w:val="en-US"/>
              </w:rPr>
              <w:t>49,</w:t>
            </w:r>
            <w:r>
              <w:rPr>
                <w:lang w:val="en-US"/>
              </w:rPr>
              <w:t xml:space="preserve"> </w:t>
            </w:r>
            <w:r w:rsidRPr="00F8289E">
              <w:rPr>
                <w:lang w:val="en-US"/>
              </w:rPr>
              <w:t>I21.9, I22.9</w:t>
            </w:r>
            <w:r>
              <w:rPr>
                <w:lang w:val="en-US"/>
              </w:rPr>
              <w:t xml:space="preserve">, </w:t>
            </w:r>
            <w:r w:rsidRPr="00F8289E">
              <w:rPr>
                <w:lang w:val="en-US"/>
              </w:rPr>
              <w:t>I25.2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Congestive heart failure ICD 9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402.0, 402.9,</w:t>
            </w:r>
            <w:r>
              <w:rPr>
                <w:lang w:val="en-US"/>
              </w:rPr>
              <w:t xml:space="preserve"> </w:t>
            </w:r>
            <w:r w:rsidRPr="00F8289E">
              <w:rPr>
                <w:lang w:val="en-US"/>
              </w:rPr>
              <w:t>402.91,</w:t>
            </w:r>
            <w:r>
              <w:rPr>
                <w:lang w:val="en-US"/>
              </w:rPr>
              <w:t xml:space="preserve"> </w:t>
            </w:r>
            <w:r w:rsidRPr="00F8289E">
              <w:rPr>
                <w:lang w:val="en-US"/>
              </w:rPr>
              <w:t>404.0</w:t>
            </w:r>
            <w:r>
              <w:rPr>
                <w:lang w:val="en-US"/>
              </w:rPr>
              <w:t>,</w:t>
            </w:r>
            <w:r w:rsidRPr="00F8289E">
              <w:rPr>
                <w:lang w:val="en-US"/>
              </w:rPr>
              <w:t xml:space="preserve"> 425.4, 425.6, 425.9, 428.0, 428.1, 428.9 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Congestive heart failure ICD 10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I25.5, I42.0, I42.9</w:t>
            </w:r>
            <w:r>
              <w:rPr>
                <w:lang w:val="en-US"/>
              </w:rPr>
              <w:t xml:space="preserve">, </w:t>
            </w:r>
            <w:r w:rsidRPr="00F8289E">
              <w:rPr>
                <w:lang w:val="en-US"/>
              </w:rPr>
              <w:t>I50.0</w:t>
            </w:r>
            <w:r>
              <w:rPr>
                <w:lang w:val="en-US"/>
              </w:rPr>
              <w:t>-</w:t>
            </w:r>
            <w:r w:rsidRPr="00F8289E">
              <w:rPr>
                <w:lang w:val="en-US"/>
              </w:rPr>
              <w:t>1, I50.9</w:t>
            </w:r>
            <w:r>
              <w:rPr>
                <w:lang w:val="en-US"/>
              </w:rPr>
              <w:t>,</w:t>
            </w:r>
            <w:r w:rsidRPr="00F8289E">
              <w:rPr>
                <w:lang w:val="en-US"/>
              </w:rPr>
              <w:t xml:space="preserve"> I</w:t>
            </w:r>
            <w:r>
              <w:rPr>
                <w:lang w:val="en-US"/>
              </w:rPr>
              <w:t>5</w:t>
            </w:r>
            <w:r w:rsidRPr="00F8289E">
              <w:rPr>
                <w:lang w:val="en-US"/>
              </w:rPr>
              <w:t>1.3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Chronic pulmonary disease ICD 9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490.0, 490.9, 491.0, 491.9, 492.9, 493.9, 496.0, 496.9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Chronic pulmonary disease ICD 10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J40, J44.0</w:t>
            </w:r>
            <w:r>
              <w:rPr>
                <w:lang w:val="en-US"/>
              </w:rPr>
              <w:t>-</w:t>
            </w:r>
            <w:r w:rsidRPr="00F8289E">
              <w:rPr>
                <w:lang w:val="en-US"/>
              </w:rPr>
              <w:t>1, J44.8, J44.9, J45.9, J61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Cerebrovascular disease</w:t>
            </w: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ICD 9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430.9, 431.0, 431.9, 432.1, 432.9, 433.1, 433.9, 434.0</w:t>
            </w:r>
            <w:r>
              <w:rPr>
                <w:lang w:val="en-US"/>
              </w:rPr>
              <w:t>-</w:t>
            </w:r>
            <w:r w:rsidRPr="00F8289E">
              <w:rPr>
                <w:lang w:val="en-US"/>
              </w:rPr>
              <w:t>1</w:t>
            </w:r>
            <w:r>
              <w:rPr>
                <w:lang w:val="en-US"/>
              </w:rPr>
              <w:t xml:space="preserve">, </w:t>
            </w:r>
            <w:r w:rsidRPr="00F8289E">
              <w:rPr>
                <w:lang w:val="en-US"/>
              </w:rPr>
              <w:t>434.9,</w:t>
            </w:r>
            <w:r>
              <w:rPr>
                <w:lang w:val="en-US"/>
              </w:rPr>
              <w:t xml:space="preserve"> </w:t>
            </w:r>
            <w:r w:rsidRPr="00F8289E">
              <w:rPr>
                <w:lang w:val="en-US"/>
              </w:rPr>
              <w:t>437.1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Cerebrovascular disease</w:t>
            </w: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ICD 10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6C4146">
              <w:rPr>
                <w:lang w:val="en-US"/>
              </w:rPr>
              <w:t>I60.8-9, I61, I61.1, I61.4-5, I61.8-9, I62, I62.9, I63.2-5, I63.9, I64, I65.2, I67.2, I68, I69.3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Dementia</w:t>
            </w: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ICD 9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290.</w:t>
            </w:r>
            <w:r>
              <w:rPr>
                <w:lang w:val="en-US"/>
              </w:rPr>
              <w:t>0-4,</w:t>
            </w:r>
            <w:r w:rsidRPr="00F8289E">
              <w:rPr>
                <w:lang w:val="en-US"/>
              </w:rPr>
              <w:t xml:space="preserve"> 290.9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Dementia</w:t>
            </w: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ICD 10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F03</w:t>
            </w:r>
            <w:r>
              <w:rPr>
                <w:lang w:val="en-US"/>
              </w:rPr>
              <w:t xml:space="preserve">, </w:t>
            </w:r>
            <w:r w:rsidRPr="00F8289E">
              <w:rPr>
                <w:lang w:val="en-US"/>
              </w:rPr>
              <w:t xml:space="preserve">F05.1, G30.1 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Diabetes</w:t>
            </w: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ICD 9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en-US"/>
              </w:rPr>
            </w:pPr>
            <w:r w:rsidRPr="005D45E3">
              <w:rPr>
                <w:lang w:val="en-US"/>
              </w:rPr>
              <w:t>250, 250.1-6, 250.9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Diabetes</w:t>
            </w: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ICD 10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6A1A5E">
              <w:rPr>
                <w:lang w:val="en-US"/>
              </w:rPr>
              <w:t>E10.3, E10.41, E11.23, E11.28, E11.3, E11.41, E11.5, E11.52, E11.63-4, E11.7, E11.71, E11.78, E11.9, E13.9, E14.9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Dyslipidemia</w:t>
            </w: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ICD 9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272.0, 272.2</w:t>
            </w:r>
            <w:r>
              <w:rPr>
                <w:lang w:val="en-US"/>
              </w:rPr>
              <w:t>,</w:t>
            </w:r>
            <w:r w:rsidRPr="00F8289E">
              <w:rPr>
                <w:lang w:val="en-US"/>
              </w:rPr>
              <w:t xml:space="preserve"> 272.4</w:t>
            </w:r>
            <w:r>
              <w:rPr>
                <w:lang w:val="en-US"/>
              </w:rPr>
              <w:t>,</w:t>
            </w:r>
            <w:r w:rsidRPr="00F8289E">
              <w:rPr>
                <w:lang w:val="en-US"/>
              </w:rPr>
              <w:t xml:space="preserve"> 272.7</w:t>
            </w:r>
            <w:r>
              <w:rPr>
                <w:lang w:val="en-US"/>
              </w:rPr>
              <w:t>-9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Dyslipidemia</w:t>
            </w: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ICD 10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E78.0</w:t>
            </w:r>
            <w:r>
              <w:rPr>
                <w:lang w:val="en-US"/>
              </w:rPr>
              <w:t xml:space="preserve">, </w:t>
            </w:r>
            <w:r w:rsidRPr="00F8289E">
              <w:rPr>
                <w:lang w:val="en-US"/>
              </w:rPr>
              <w:t>E78.</w:t>
            </w:r>
            <w:r>
              <w:rPr>
                <w:lang w:val="en-US"/>
              </w:rPr>
              <w:t>5</w:t>
            </w:r>
            <w:r w:rsidRPr="00F8289E">
              <w:rPr>
                <w:lang w:val="en-US"/>
              </w:rPr>
              <w:t>, E78.</w:t>
            </w:r>
            <w:r>
              <w:rPr>
                <w:lang w:val="en-US"/>
              </w:rPr>
              <w:t>8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Hemiplegia or paraplegia</w:t>
            </w: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ICD 9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342.9, 344.0, 344.1</w:t>
            </w:r>
            <w:r>
              <w:rPr>
                <w:lang w:val="en-US"/>
              </w:rPr>
              <w:t xml:space="preserve">, </w:t>
            </w:r>
            <w:r w:rsidRPr="00F8289E">
              <w:rPr>
                <w:lang w:val="en-US"/>
              </w:rPr>
              <w:t xml:space="preserve">344.6, 344.9 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Hemiplegia or paraplegia</w:t>
            </w: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ICD 10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G81.9, G82.1, G83.1</w:t>
            </w:r>
            <w:r>
              <w:rPr>
                <w:lang w:val="en-US"/>
              </w:rPr>
              <w:t>-</w:t>
            </w:r>
            <w:r w:rsidRPr="00F8289E">
              <w:rPr>
                <w:lang w:val="en-US"/>
              </w:rPr>
              <w:t>2, G83.9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Hypertension</w:t>
            </w: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ICD 9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401.</w:t>
            </w:r>
            <w:r>
              <w:rPr>
                <w:lang w:val="en-US"/>
              </w:rPr>
              <w:t>0</w:t>
            </w:r>
            <w:r w:rsidRPr="00F8289E">
              <w:rPr>
                <w:lang w:val="en-US"/>
              </w:rPr>
              <w:t>, 401.</w:t>
            </w:r>
            <w:r>
              <w:rPr>
                <w:lang w:val="en-US"/>
              </w:rPr>
              <w:t>1</w:t>
            </w:r>
            <w:r w:rsidRPr="00F8289E">
              <w:rPr>
                <w:lang w:val="en-US"/>
              </w:rPr>
              <w:t>, 401.9, 405.0</w:t>
            </w:r>
            <w:r>
              <w:rPr>
                <w:lang w:val="en-US"/>
              </w:rPr>
              <w:t xml:space="preserve">, </w:t>
            </w:r>
            <w:r w:rsidRPr="00F8289E">
              <w:rPr>
                <w:lang w:val="en-US"/>
              </w:rPr>
              <w:t>405.9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Hypertension</w:t>
            </w: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ICD 10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I10.0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Liver disease</w:t>
            </w: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ICD 9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5A154B">
              <w:rPr>
                <w:lang w:val="en-US"/>
              </w:rPr>
              <w:t>570.9, 571, 571.2, 571.4, 571.5-6, 571.8-9, 572.2-3, 573.3, 573.8-9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Liver disease</w:t>
            </w: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ICD 10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K70.1</w:t>
            </w:r>
            <w:r>
              <w:rPr>
                <w:lang w:val="en-US"/>
              </w:rPr>
              <w:t xml:space="preserve">, </w:t>
            </w:r>
            <w:r w:rsidRPr="00F8289E">
              <w:rPr>
                <w:lang w:val="en-US"/>
              </w:rPr>
              <w:t>K70.3, K72.9, K73.9,</w:t>
            </w:r>
            <w:r>
              <w:rPr>
                <w:lang w:val="en-US"/>
              </w:rPr>
              <w:t xml:space="preserve"> </w:t>
            </w:r>
            <w:r w:rsidRPr="00F8289E">
              <w:rPr>
                <w:lang w:val="en-US"/>
              </w:rPr>
              <w:t>K74.4</w:t>
            </w:r>
            <w:r>
              <w:rPr>
                <w:lang w:val="en-US"/>
              </w:rPr>
              <w:t>,</w:t>
            </w:r>
            <w:r w:rsidRPr="00F8289E">
              <w:rPr>
                <w:lang w:val="en-US"/>
              </w:rPr>
              <w:t xml:space="preserve"> K74.6, K76.0, K76.6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Malignancy ICD 9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68590E">
              <w:rPr>
                <w:lang w:val="en-US"/>
              </w:rPr>
              <w:t>141.9, 143.9, 145.6, 145.9, 146.1, 146.9, 153, 153.1, 153.9, 154, 154.1, 155, 155.2, 156.9, 157, 157.9, 158, 161-2, 162.9, 163.9, 170.7, 172.9, 173.8, 174, 174.2, 174.4, 174.9, 182-3, 183.2, 183.8, 184.4, 184.9, 185.9, 188.1, 188.4, 188.9, 189, 191, 191.9, 192.9, 194.9, 196, 196.2, 196.8-9, 197.5-7, 198.3, 199.1, 200.1, 202, 202.8-9, 203, 203.9, 204.1, 205.1, 208.9, 218.9, 238.6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Malignancy ICD 10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865687">
              <w:rPr>
                <w:lang w:val="en-US"/>
              </w:rPr>
              <w:t>C19, C20, C22, C25, C25.9, C34.1, C48.2, C50.4, C50.8, C54.1, C61, C71.2, C77.2, C78, C78.6, C79.3, C82.9, C83, C83.3, C83.7, C91.1, C92.8, C96.7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Peptic ulcer disease ICD 9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531.0, 531.9</w:t>
            </w:r>
            <w:r>
              <w:rPr>
                <w:lang w:val="en-US"/>
              </w:rPr>
              <w:t xml:space="preserve">, </w:t>
            </w:r>
            <w:r w:rsidRPr="00F8289E">
              <w:rPr>
                <w:lang w:val="en-US"/>
              </w:rPr>
              <w:t xml:space="preserve">533.9 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Peripheral vascular disease ICD 9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440.2, 440.8,</w:t>
            </w:r>
            <w:r>
              <w:rPr>
                <w:lang w:val="en-US"/>
              </w:rPr>
              <w:t xml:space="preserve"> </w:t>
            </w:r>
            <w:r w:rsidRPr="00F8289E">
              <w:rPr>
                <w:lang w:val="en-US"/>
              </w:rPr>
              <w:t>440.9, 443.9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Peripheral vascular disease ICD 10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I70.0, I70.2, I70.8, I70.9, I73.1</w:t>
            </w:r>
            <w:r>
              <w:rPr>
                <w:lang w:val="en-US"/>
              </w:rPr>
              <w:t xml:space="preserve">, </w:t>
            </w:r>
            <w:r w:rsidRPr="00F8289E">
              <w:rPr>
                <w:lang w:val="en-US"/>
              </w:rPr>
              <w:t>I73.9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Renal disease ICD 9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403.9, 585.0, 585.9</w:t>
            </w:r>
            <w:r>
              <w:rPr>
                <w:lang w:val="en-US"/>
              </w:rPr>
              <w:t xml:space="preserve">, </w:t>
            </w:r>
            <w:r w:rsidRPr="00F8289E">
              <w:rPr>
                <w:lang w:val="en-US"/>
              </w:rPr>
              <w:t>586.9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Renal disease ICD 10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N18.4</w:t>
            </w:r>
            <w:r>
              <w:rPr>
                <w:lang w:val="en-US"/>
              </w:rPr>
              <w:t xml:space="preserve">, </w:t>
            </w:r>
            <w:r w:rsidRPr="00F8289E">
              <w:rPr>
                <w:lang w:val="en-US"/>
              </w:rPr>
              <w:t>N18.5, N18.9, N19,</w:t>
            </w:r>
            <w:r>
              <w:rPr>
                <w:lang w:val="en-US"/>
              </w:rPr>
              <w:t xml:space="preserve"> </w:t>
            </w:r>
            <w:r w:rsidRPr="00F8289E">
              <w:rPr>
                <w:lang w:val="en-US"/>
              </w:rPr>
              <w:t>I12, Z49.1, Z99.2</w:t>
            </w:r>
          </w:p>
        </w:tc>
      </w:tr>
      <w:tr w:rsidR="001E4008" w:rsidRPr="005A154B" w:rsidTr="007E0AFE">
        <w:trPr>
          <w:trHeight w:val="374"/>
        </w:trPr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Rheumatic disease ICD 9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710.0, 710.9</w:t>
            </w:r>
          </w:p>
        </w:tc>
      </w:tr>
      <w:tr w:rsidR="001E4008" w:rsidRPr="005A154B" w:rsidTr="007E0AFE">
        <w:trPr>
          <w:trHeight w:val="69"/>
        </w:trPr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Rheumatic disease ICD 10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M32.9, M35.3</w:t>
            </w:r>
          </w:p>
        </w:tc>
      </w:tr>
    </w:tbl>
    <w:p w:rsidR="001E4008" w:rsidRPr="00F8289E" w:rsidRDefault="001E4008" w:rsidP="001E4008">
      <w:pPr>
        <w:spacing w:line="360" w:lineRule="auto"/>
        <w:jc w:val="both"/>
        <w:rPr>
          <w:lang w:val="en-US"/>
        </w:rPr>
      </w:pPr>
    </w:p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1701"/>
        <w:gridCol w:w="5103"/>
        <w:gridCol w:w="4536"/>
      </w:tblGrid>
      <w:tr w:rsidR="001E4008" w:rsidRPr="005A154B" w:rsidTr="007E0AFE">
        <w:tc>
          <w:tcPr>
            <w:tcW w:w="1701" w:type="dxa"/>
            <w:vMerge w:val="restart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Medical complications</w:t>
            </w: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lastRenderedPageBreak/>
              <w:t>Acute bronchitis ICD 10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J20.1, J20.2, J20.8, J21.9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Acute myocardial infarction ICD 9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410</w:t>
            </w:r>
            <w:r>
              <w:rPr>
                <w:lang w:val="en-US"/>
              </w:rPr>
              <w:t xml:space="preserve">, </w:t>
            </w:r>
            <w:r w:rsidRPr="00F8289E">
              <w:rPr>
                <w:lang w:val="en-US"/>
              </w:rPr>
              <w:t>410.9, 411.9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Acute myocardial infarction ICD 10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I21</w:t>
            </w:r>
            <w:r>
              <w:rPr>
                <w:lang w:val="en-US"/>
              </w:rPr>
              <w:t>-2</w:t>
            </w:r>
            <w:r w:rsidRPr="00F8289E">
              <w:rPr>
                <w:lang w:val="en-US"/>
              </w:rPr>
              <w:t>, I21.4, I21.9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000468" w:rsidRDefault="001E4008" w:rsidP="007E0AFE">
            <w:pPr>
              <w:spacing w:line="360" w:lineRule="auto"/>
              <w:jc w:val="both"/>
              <w:rPr>
                <w:lang w:val="fr-FR"/>
              </w:rPr>
            </w:pPr>
            <w:r w:rsidRPr="00000468">
              <w:rPr>
                <w:lang w:val="fr-FR"/>
              </w:rPr>
              <w:t xml:space="preserve">Acute </w:t>
            </w:r>
            <w:proofErr w:type="spellStart"/>
            <w:r w:rsidRPr="00000468">
              <w:rPr>
                <w:lang w:val="fr-FR"/>
              </w:rPr>
              <w:t>renal</w:t>
            </w:r>
            <w:proofErr w:type="spellEnd"/>
            <w:r w:rsidRPr="00000468">
              <w:rPr>
                <w:lang w:val="fr-FR"/>
              </w:rPr>
              <w:t xml:space="preserve"> </w:t>
            </w:r>
            <w:proofErr w:type="spellStart"/>
            <w:r w:rsidRPr="00000468">
              <w:rPr>
                <w:lang w:val="fr-FR"/>
              </w:rPr>
              <w:t>failure</w:t>
            </w:r>
            <w:proofErr w:type="spellEnd"/>
            <w:r w:rsidRPr="00000468">
              <w:rPr>
                <w:lang w:val="fr-FR"/>
              </w:rPr>
              <w:t xml:space="preserve"> ICD 9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584.9, 586.9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000468" w:rsidRDefault="001E4008" w:rsidP="007E0AFE">
            <w:pPr>
              <w:spacing w:line="360" w:lineRule="auto"/>
              <w:jc w:val="both"/>
              <w:rPr>
                <w:lang w:val="fr-FR"/>
              </w:rPr>
            </w:pPr>
            <w:r w:rsidRPr="00000468">
              <w:rPr>
                <w:lang w:val="fr-FR"/>
              </w:rPr>
              <w:t xml:space="preserve">Acute </w:t>
            </w:r>
            <w:proofErr w:type="spellStart"/>
            <w:r w:rsidRPr="00000468">
              <w:rPr>
                <w:lang w:val="fr-FR"/>
              </w:rPr>
              <w:t>renal</w:t>
            </w:r>
            <w:proofErr w:type="spellEnd"/>
            <w:r w:rsidRPr="00000468">
              <w:rPr>
                <w:lang w:val="fr-FR"/>
              </w:rPr>
              <w:t xml:space="preserve"> </w:t>
            </w:r>
            <w:proofErr w:type="spellStart"/>
            <w:r w:rsidRPr="00000468">
              <w:rPr>
                <w:lang w:val="fr-FR"/>
              </w:rPr>
              <w:t>failure</w:t>
            </w:r>
            <w:proofErr w:type="spellEnd"/>
            <w:r w:rsidRPr="00000468">
              <w:rPr>
                <w:lang w:val="fr-FR"/>
              </w:rPr>
              <w:t xml:space="preserve"> ICD 10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N17.0, N17.8</w:t>
            </w:r>
            <w:r>
              <w:rPr>
                <w:lang w:val="en-US"/>
              </w:rPr>
              <w:t>-</w:t>
            </w:r>
            <w:r w:rsidRPr="00F8289E">
              <w:rPr>
                <w:lang w:val="en-US"/>
              </w:rPr>
              <w:t>9, N18.4, N19, N23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Anemia ICD 9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280.9</w:t>
            </w:r>
            <w:r>
              <w:rPr>
                <w:lang w:val="en-US"/>
              </w:rPr>
              <w:t xml:space="preserve">, </w:t>
            </w:r>
            <w:r w:rsidRPr="00F8289E">
              <w:rPr>
                <w:lang w:val="en-US"/>
              </w:rPr>
              <w:t>281.2, 282.4, 285.1, 285.8</w:t>
            </w:r>
            <w:r>
              <w:rPr>
                <w:lang w:val="en-US"/>
              </w:rPr>
              <w:t>-</w:t>
            </w:r>
            <w:r w:rsidRPr="00F8289E">
              <w:rPr>
                <w:lang w:val="en-US"/>
              </w:rPr>
              <w:t xml:space="preserve">9, 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Anemia ICD 10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D50.0, D50.8</w:t>
            </w:r>
            <w:r>
              <w:rPr>
                <w:lang w:val="en-US"/>
              </w:rPr>
              <w:t>-</w:t>
            </w:r>
            <w:r w:rsidRPr="00F8289E">
              <w:rPr>
                <w:lang w:val="en-US"/>
              </w:rPr>
              <w:t>.9, D51.0, D52.9, D53.9, D59.1, D59.9, D61.9, D62, D63.0, D63.8, D64.8</w:t>
            </w:r>
            <w:r>
              <w:rPr>
                <w:lang w:val="en-US"/>
              </w:rPr>
              <w:t>-</w:t>
            </w:r>
            <w:r w:rsidRPr="00F8289E">
              <w:rPr>
                <w:lang w:val="en-US"/>
              </w:rPr>
              <w:t>9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Cardiac arrest ICD 9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997.17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Cardiac arrest ICD 10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I46.0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Cardiac arrythmia ICD 9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426.1, 426.3</w:t>
            </w:r>
            <w:r>
              <w:rPr>
                <w:lang w:val="en-US"/>
              </w:rPr>
              <w:t>-5</w:t>
            </w:r>
            <w:r w:rsidRPr="00F8289E">
              <w:rPr>
                <w:lang w:val="en-US"/>
              </w:rPr>
              <w:t>, 427.1</w:t>
            </w:r>
            <w:r>
              <w:rPr>
                <w:lang w:val="en-US"/>
              </w:rPr>
              <w:t xml:space="preserve">, </w:t>
            </w:r>
            <w:r w:rsidRPr="00F8289E">
              <w:rPr>
                <w:lang w:val="en-US"/>
              </w:rPr>
              <w:t>427.3, 427.5</w:t>
            </w:r>
            <w:r>
              <w:rPr>
                <w:lang w:val="en-US"/>
              </w:rPr>
              <w:t>-</w:t>
            </w:r>
            <w:r w:rsidRPr="00F8289E">
              <w:rPr>
                <w:lang w:val="en-US"/>
              </w:rPr>
              <w:t>6, 427.8</w:t>
            </w:r>
            <w:r>
              <w:rPr>
                <w:lang w:val="en-US"/>
              </w:rPr>
              <w:t xml:space="preserve">, </w:t>
            </w:r>
            <w:r w:rsidRPr="00F8289E">
              <w:rPr>
                <w:lang w:val="en-US"/>
              </w:rPr>
              <w:t>427.9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Cardiac arrythmia ICD 10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I44.0</w:t>
            </w:r>
            <w:r>
              <w:rPr>
                <w:lang w:val="en-US"/>
              </w:rPr>
              <w:t>-</w:t>
            </w:r>
            <w:r w:rsidRPr="00F8289E">
              <w:rPr>
                <w:lang w:val="en-US"/>
              </w:rPr>
              <w:t>3, I45.0, I45.2, I45.6, I47.1</w:t>
            </w:r>
            <w:r>
              <w:rPr>
                <w:lang w:val="en-US"/>
              </w:rPr>
              <w:t>-</w:t>
            </w:r>
            <w:r w:rsidRPr="00F8289E">
              <w:rPr>
                <w:lang w:val="en-US"/>
              </w:rPr>
              <w:t>2, I48.0</w:t>
            </w:r>
            <w:r>
              <w:rPr>
                <w:lang w:val="en-US"/>
              </w:rPr>
              <w:t>-</w:t>
            </w:r>
            <w:r w:rsidRPr="00F8289E">
              <w:rPr>
                <w:lang w:val="en-US"/>
              </w:rPr>
              <w:t>1, I48.3</w:t>
            </w:r>
            <w:r>
              <w:rPr>
                <w:lang w:val="en-US"/>
              </w:rPr>
              <w:t>-4</w:t>
            </w:r>
            <w:r w:rsidRPr="00F8289E">
              <w:rPr>
                <w:lang w:val="en-US"/>
              </w:rPr>
              <w:t>, I48.9, I49.0, I49.3, I49.5, I49.</w:t>
            </w:r>
            <w:r>
              <w:rPr>
                <w:lang w:val="en-US"/>
              </w:rPr>
              <w:t>8-</w:t>
            </w:r>
            <w:r w:rsidRPr="00F8289E">
              <w:rPr>
                <w:lang w:val="en-US"/>
              </w:rPr>
              <w:t>9, R00.0</w:t>
            </w:r>
            <w:r>
              <w:rPr>
                <w:lang w:val="en-US"/>
              </w:rPr>
              <w:t>-</w:t>
            </w:r>
            <w:r w:rsidRPr="00F8289E">
              <w:rPr>
                <w:lang w:val="en-US"/>
              </w:rPr>
              <w:t>1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Coagulation defect ICD 9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286</w:t>
            </w:r>
            <w:r>
              <w:rPr>
                <w:lang w:val="en-US"/>
              </w:rPr>
              <w:t>-</w:t>
            </w:r>
            <w:r w:rsidRPr="00F8289E">
              <w:rPr>
                <w:lang w:val="en-US"/>
              </w:rPr>
              <w:t>7, 287.4</w:t>
            </w:r>
            <w:r>
              <w:rPr>
                <w:lang w:val="en-US"/>
              </w:rPr>
              <w:t>-</w:t>
            </w:r>
            <w:r w:rsidRPr="00F8289E">
              <w:rPr>
                <w:lang w:val="en-US"/>
              </w:rPr>
              <w:t>5, 287.9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Coagulation defect ICD 10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D65, D68.2</w:t>
            </w:r>
            <w:r>
              <w:rPr>
                <w:lang w:val="en-US"/>
              </w:rPr>
              <w:t>-</w:t>
            </w:r>
            <w:r w:rsidRPr="00F8289E">
              <w:rPr>
                <w:lang w:val="en-US"/>
              </w:rPr>
              <w:t>3, D68.5</w:t>
            </w:r>
            <w:r>
              <w:rPr>
                <w:lang w:val="en-US"/>
              </w:rPr>
              <w:t>-</w:t>
            </w:r>
            <w:r w:rsidRPr="00F8289E">
              <w:rPr>
                <w:lang w:val="en-US"/>
              </w:rPr>
              <w:t>6, D68.80</w:t>
            </w:r>
            <w:r>
              <w:rPr>
                <w:lang w:val="en-US"/>
              </w:rPr>
              <w:t>-</w:t>
            </w:r>
            <w:r w:rsidRPr="00F8289E">
              <w:rPr>
                <w:lang w:val="en-US"/>
              </w:rPr>
              <w:t>1, D68.9, D69.5</w:t>
            </w:r>
            <w:r>
              <w:rPr>
                <w:lang w:val="en-US"/>
              </w:rPr>
              <w:t>-</w:t>
            </w:r>
            <w:r w:rsidRPr="00F8289E">
              <w:rPr>
                <w:lang w:val="en-US"/>
              </w:rPr>
              <w:t>6, D69.9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000468" w:rsidRDefault="001E4008" w:rsidP="007E0AFE">
            <w:pPr>
              <w:spacing w:line="360" w:lineRule="auto"/>
              <w:jc w:val="both"/>
              <w:rPr>
                <w:lang w:val="fr-FR"/>
              </w:rPr>
            </w:pPr>
            <w:proofErr w:type="spellStart"/>
            <w:r w:rsidRPr="00000468">
              <w:rPr>
                <w:lang w:val="fr-FR"/>
              </w:rPr>
              <w:t>Diabetes</w:t>
            </w:r>
            <w:proofErr w:type="spellEnd"/>
            <w:r w:rsidRPr="00000468">
              <w:rPr>
                <w:lang w:val="fr-FR"/>
              </w:rPr>
              <w:t xml:space="preserve"> </w:t>
            </w:r>
            <w:proofErr w:type="spellStart"/>
            <w:r w:rsidRPr="00000468">
              <w:rPr>
                <w:lang w:val="fr-FR"/>
              </w:rPr>
              <w:t>Insipidus</w:t>
            </w:r>
            <w:proofErr w:type="spellEnd"/>
            <w:r w:rsidRPr="00000468">
              <w:rPr>
                <w:lang w:val="fr-FR"/>
              </w:rPr>
              <w:t xml:space="preserve"> ICD 9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253.5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000468" w:rsidRDefault="001E4008" w:rsidP="007E0AFE">
            <w:pPr>
              <w:spacing w:line="360" w:lineRule="auto"/>
              <w:jc w:val="both"/>
              <w:rPr>
                <w:lang w:val="fr-FR"/>
              </w:rPr>
            </w:pPr>
            <w:proofErr w:type="spellStart"/>
            <w:r w:rsidRPr="00000468">
              <w:rPr>
                <w:lang w:val="fr-FR"/>
              </w:rPr>
              <w:t>Diabetes</w:t>
            </w:r>
            <w:proofErr w:type="spellEnd"/>
            <w:r w:rsidRPr="00000468">
              <w:rPr>
                <w:lang w:val="fr-FR"/>
              </w:rPr>
              <w:t xml:space="preserve"> </w:t>
            </w:r>
            <w:proofErr w:type="spellStart"/>
            <w:r w:rsidRPr="00000468">
              <w:rPr>
                <w:lang w:val="fr-FR"/>
              </w:rPr>
              <w:t>Insipidus</w:t>
            </w:r>
            <w:proofErr w:type="spellEnd"/>
            <w:r w:rsidRPr="00000468">
              <w:rPr>
                <w:lang w:val="fr-FR"/>
              </w:rPr>
              <w:t xml:space="preserve"> ICD 10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E23.2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Dialysis ICD 10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Z99.2, Z49.1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Fluid and electrolyte imbalance ICD 9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276.0</w:t>
            </w:r>
            <w:r>
              <w:rPr>
                <w:lang w:val="en-US"/>
              </w:rPr>
              <w:t>-</w:t>
            </w:r>
            <w:r w:rsidRPr="00F8289E">
              <w:rPr>
                <w:lang w:val="en-US"/>
              </w:rPr>
              <w:t>3, 276.5</w:t>
            </w:r>
            <w:r>
              <w:rPr>
                <w:lang w:val="en-US"/>
              </w:rPr>
              <w:t>-</w:t>
            </w:r>
            <w:r w:rsidRPr="00F8289E">
              <w:rPr>
                <w:lang w:val="en-US"/>
              </w:rPr>
              <w:t>9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Fluid and electrolyte imbalance ICD 10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E22.2, E87.0</w:t>
            </w:r>
            <w:r>
              <w:rPr>
                <w:lang w:val="en-US"/>
              </w:rPr>
              <w:t>-</w:t>
            </w:r>
            <w:r w:rsidRPr="00F8289E">
              <w:rPr>
                <w:lang w:val="en-US"/>
              </w:rPr>
              <w:t>1, E87.5</w:t>
            </w:r>
            <w:r>
              <w:rPr>
                <w:lang w:val="en-US"/>
              </w:rPr>
              <w:t>-</w:t>
            </w:r>
            <w:r w:rsidRPr="00F8289E">
              <w:rPr>
                <w:lang w:val="en-US"/>
              </w:rPr>
              <w:t>8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Gangrene ICD 9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785.4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Gangrene ICD 10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R02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Gastrointestinal hemorrhage ICD 9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562.1, 578.0</w:t>
            </w:r>
            <w:r>
              <w:rPr>
                <w:lang w:val="en-US"/>
              </w:rPr>
              <w:t>-</w:t>
            </w:r>
            <w:r w:rsidRPr="00F8289E">
              <w:rPr>
                <w:lang w:val="en-US"/>
              </w:rPr>
              <w:t>1, 578.9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Gastrointestinal hemorrhage ICD 10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I98.2, K25.4, K26.4, K27.0, K29.0, K55.2, K62.5, K66.1, K92.1</w:t>
            </w:r>
            <w:r>
              <w:rPr>
                <w:lang w:val="en-US"/>
              </w:rPr>
              <w:t>-</w:t>
            </w:r>
            <w:r w:rsidRPr="00F8289E">
              <w:rPr>
                <w:lang w:val="en-US"/>
              </w:rPr>
              <w:t>2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Heart failure ICD 9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428.1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Heart failure ICD 10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I44.7, I45.1</w:t>
            </w:r>
            <w:r>
              <w:rPr>
                <w:lang w:val="en-US"/>
              </w:rPr>
              <w:t>,</w:t>
            </w:r>
            <w:r w:rsidRPr="00F8289E">
              <w:rPr>
                <w:lang w:val="en-US"/>
              </w:rPr>
              <w:t xml:space="preserve"> I50.1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000468" w:rsidRDefault="001E4008" w:rsidP="007E0AFE">
            <w:pPr>
              <w:spacing w:line="360" w:lineRule="auto"/>
              <w:jc w:val="both"/>
              <w:rPr>
                <w:lang w:val="fr-FR"/>
              </w:rPr>
            </w:pPr>
            <w:r w:rsidRPr="00000468">
              <w:rPr>
                <w:lang w:val="fr-FR"/>
              </w:rPr>
              <w:t>Intestinal obstruction ICD 9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560.9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000468" w:rsidRDefault="001E4008" w:rsidP="007E0AFE">
            <w:pPr>
              <w:spacing w:line="360" w:lineRule="auto"/>
              <w:jc w:val="both"/>
              <w:rPr>
                <w:lang w:val="fr-FR"/>
              </w:rPr>
            </w:pPr>
            <w:r w:rsidRPr="00000468">
              <w:rPr>
                <w:lang w:val="fr-FR"/>
              </w:rPr>
              <w:t>Intestinal obstruction ICD 10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K56.0, K56.2, K56.4</w:t>
            </w:r>
            <w:r>
              <w:rPr>
                <w:lang w:val="en-US"/>
              </w:rPr>
              <w:t xml:space="preserve">, </w:t>
            </w:r>
            <w:r w:rsidRPr="00F8289E">
              <w:rPr>
                <w:lang w:val="en-US"/>
              </w:rPr>
              <w:t>K56.6</w:t>
            </w:r>
            <w:r>
              <w:rPr>
                <w:lang w:val="en-US"/>
              </w:rPr>
              <w:t>-</w:t>
            </w:r>
            <w:r w:rsidRPr="00F8289E">
              <w:rPr>
                <w:lang w:val="en-US"/>
              </w:rPr>
              <w:t>7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Hemothorax ICD 10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J94.2, R04.2, R04.8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Hypotension ICD 9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458.0, 458.9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Hypotension ICD 10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I95.2, I95.8, I95.9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Liver disease ICD 9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571.4, 571.8, 573.1, 573.3, 573.8</w:t>
            </w:r>
            <w:r>
              <w:rPr>
                <w:lang w:val="en-US"/>
              </w:rPr>
              <w:t>-</w:t>
            </w:r>
            <w:r w:rsidRPr="00F8289E">
              <w:rPr>
                <w:lang w:val="en-US"/>
              </w:rPr>
              <w:t>9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Liver disease ICD 10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B18.1, R74.0, I82.0</w:t>
            </w:r>
            <w:r>
              <w:rPr>
                <w:lang w:val="en-US"/>
              </w:rPr>
              <w:t xml:space="preserve">, </w:t>
            </w:r>
            <w:r w:rsidRPr="00F8289E">
              <w:rPr>
                <w:lang w:val="en-US"/>
              </w:rPr>
              <w:t>K70.1, K70.3, K72.9, K74.6, K76.0, K76.4, K76.6</w:t>
            </w:r>
            <w:r>
              <w:rPr>
                <w:lang w:val="en-US"/>
              </w:rPr>
              <w:t>-</w:t>
            </w:r>
            <w:r w:rsidRPr="00F8289E">
              <w:rPr>
                <w:lang w:val="en-US"/>
              </w:rPr>
              <w:t>8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Malnutrition ICD 9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263.8</w:t>
            </w:r>
            <w:r>
              <w:rPr>
                <w:lang w:val="en-US"/>
              </w:rPr>
              <w:t>-</w:t>
            </w:r>
            <w:r w:rsidRPr="00F8289E">
              <w:rPr>
                <w:lang w:val="en-US"/>
              </w:rPr>
              <w:t>9, 783.2, 799.4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Malnutrition ICD 10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E16.0, E41, E43, E44.1, E46, E53.8, E78.1, R63.0, R63.4, R64, Z86.3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000468" w:rsidRDefault="001E4008" w:rsidP="007E0AFE">
            <w:pPr>
              <w:spacing w:line="360" w:lineRule="auto"/>
              <w:jc w:val="both"/>
              <w:rPr>
                <w:lang w:val="fr-FR"/>
              </w:rPr>
            </w:pPr>
            <w:r w:rsidRPr="00000468">
              <w:rPr>
                <w:lang w:val="fr-FR"/>
              </w:rPr>
              <w:t>Pleural effusion ICD 10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J90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Pneumonia ICD 9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481.9, 482.0, 482.2, 482.4, 482.8</w:t>
            </w:r>
            <w:r>
              <w:rPr>
                <w:lang w:val="en-US"/>
              </w:rPr>
              <w:t>-</w:t>
            </w:r>
            <w:r w:rsidRPr="00F8289E">
              <w:rPr>
                <w:lang w:val="en-US"/>
              </w:rPr>
              <w:t>9</w:t>
            </w:r>
            <w:r>
              <w:rPr>
                <w:lang w:val="en-US"/>
              </w:rPr>
              <w:t xml:space="preserve">, </w:t>
            </w:r>
            <w:r w:rsidRPr="00F8289E">
              <w:rPr>
                <w:lang w:val="en-US"/>
              </w:rPr>
              <w:t>484.7, 485.9, 486.9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Pneumonia ICD 10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J10.0, J12.1</w:t>
            </w:r>
            <w:r>
              <w:rPr>
                <w:lang w:val="en-US"/>
              </w:rPr>
              <w:t>-</w:t>
            </w:r>
            <w:r w:rsidRPr="00F8289E">
              <w:rPr>
                <w:lang w:val="en-US"/>
              </w:rPr>
              <w:t>2, J13</w:t>
            </w:r>
            <w:r>
              <w:rPr>
                <w:lang w:val="en-US"/>
              </w:rPr>
              <w:t>-</w:t>
            </w:r>
            <w:r w:rsidRPr="00F8289E">
              <w:rPr>
                <w:lang w:val="en-US"/>
              </w:rPr>
              <w:t>4, J15.0</w:t>
            </w:r>
            <w:r>
              <w:rPr>
                <w:lang w:val="en-US"/>
              </w:rPr>
              <w:t>-</w:t>
            </w:r>
            <w:r w:rsidRPr="00F8289E">
              <w:rPr>
                <w:lang w:val="en-US"/>
              </w:rPr>
              <w:t>2, J15.5, J156, J158</w:t>
            </w:r>
            <w:r>
              <w:rPr>
                <w:lang w:val="en-US"/>
              </w:rPr>
              <w:t>-</w:t>
            </w:r>
            <w:r w:rsidRPr="00F8289E">
              <w:rPr>
                <w:lang w:val="en-US"/>
              </w:rPr>
              <w:t>9, J69.0</w:t>
            </w:r>
            <w:r>
              <w:rPr>
                <w:lang w:val="en-US"/>
              </w:rPr>
              <w:t xml:space="preserve">, </w:t>
            </w:r>
            <w:r w:rsidRPr="00F8289E">
              <w:rPr>
                <w:lang w:val="en-US"/>
              </w:rPr>
              <w:t>J170, J189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Pneumothorax ICD 9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512.9, 512.91, 512.98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Pneumothorax ICD 10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J93.9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Pulmonary edema ICD 10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J18.</w:t>
            </w:r>
            <w:r>
              <w:rPr>
                <w:lang w:val="en-US"/>
              </w:rPr>
              <w:t xml:space="preserve">1, </w:t>
            </w:r>
            <w:r w:rsidRPr="00F8289E">
              <w:rPr>
                <w:lang w:val="en-US"/>
              </w:rPr>
              <w:t>J81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Urinary tract infection ICD 9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590.1, 590.8, 595.9, 599.0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Urinary tract infection ICD 10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N10, N16.4, N39.0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Respiratory failure ICD 9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786.0, 786.3, 799.0</w:t>
            </w:r>
            <w:r>
              <w:rPr>
                <w:lang w:val="en-US"/>
              </w:rPr>
              <w:t>-</w:t>
            </w:r>
            <w:r w:rsidRPr="00F8289E">
              <w:rPr>
                <w:lang w:val="en-US"/>
              </w:rPr>
              <w:t>1, 518.81</w:t>
            </w:r>
            <w:r>
              <w:rPr>
                <w:lang w:val="en-US"/>
              </w:rPr>
              <w:t>-2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Respiratory failure ICD 10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J18</w:t>
            </w:r>
            <w:r>
              <w:rPr>
                <w:lang w:val="en-US"/>
              </w:rPr>
              <w:t>.</w:t>
            </w:r>
            <w:r w:rsidRPr="00F8289E">
              <w:rPr>
                <w:lang w:val="en-US"/>
              </w:rPr>
              <w:t>0, J80, J96.0</w:t>
            </w:r>
            <w:r>
              <w:rPr>
                <w:lang w:val="en-US"/>
              </w:rPr>
              <w:t>-1</w:t>
            </w:r>
            <w:r w:rsidRPr="00F8289E">
              <w:rPr>
                <w:lang w:val="en-US"/>
              </w:rPr>
              <w:t>, J96.9, R06.8, R09.2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Sepsis ICD 9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380, 388, 389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Sepsis ICD 10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A40.3</w:t>
            </w:r>
            <w:r>
              <w:rPr>
                <w:lang w:val="en-US"/>
              </w:rPr>
              <w:t xml:space="preserve">, </w:t>
            </w:r>
            <w:r w:rsidRPr="00F8289E">
              <w:rPr>
                <w:lang w:val="en-US"/>
              </w:rPr>
              <w:t>A40.8</w:t>
            </w:r>
            <w:r>
              <w:rPr>
                <w:lang w:val="en-US"/>
              </w:rPr>
              <w:t>-</w:t>
            </w:r>
            <w:r w:rsidRPr="00F8289E">
              <w:rPr>
                <w:lang w:val="en-US"/>
              </w:rPr>
              <w:t>9, A41.</w:t>
            </w:r>
            <w:r>
              <w:rPr>
                <w:lang w:val="en-US"/>
              </w:rPr>
              <w:t>0-2</w:t>
            </w:r>
            <w:r w:rsidRPr="00F8289E">
              <w:rPr>
                <w:lang w:val="en-US"/>
              </w:rPr>
              <w:t>, A41.5</w:t>
            </w:r>
            <w:r>
              <w:rPr>
                <w:lang w:val="en-US"/>
              </w:rPr>
              <w:t xml:space="preserve">, </w:t>
            </w:r>
            <w:r w:rsidRPr="00F8289E">
              <w:rPr>
                <w:lang w:val="en-US"/>
              </w:rPr>
              <w:t>A41.8</w:t>
            </w:r>
            <w:r>
              <w:rPr>
                <w:lang w:val="en-US"/>
              </w:rPr>
              <w:t>-</w:t>
            </w:r>
            <w:r w:rsidRPr="00F8289E">
              <w:rPr>
                <w:lang w:val="en-US"/>
              </w:rPr>
              <w:t>9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Shock ICD 9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785.5, 785.51, 785.59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Shock ICD 10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R57.0</w:t>
            </w:r>
            <w:r>
              <w:rPr>
                <w:lang w:val="en-US"/>
              </w:rPr>
              <w:t>-</w:t>
            </w:r>
            <w:r w:rsidRPr="00F8289E">
              <w:rPr>
                <w:lang w:val="en-US"/>
              </w:rPr>
              <w:t>2, R57.8</w:t>
            </w:r>
            <w:r>
              <w:rPr>
                <w:lang w:val="en-US"/>
              </w:rPr>
              <w:t>-</w:t>
            </w:r>
            <w:r w:rsidRPr="00F8289E">
              <w:rPr>
                <w:lang w:val="en-US"/>
              </w:rPr>
              <w:t>9, T81.1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000468" w:rsidRDefault="001E4008" w:rsidP="007E0AFE">
            <w:pPr>
              <w:spacing w:line="360" w:lineRule="auto"/>
              <w:jc w:val="both"/>
              <w:rPr>
                <w:lang w:val="fr-FR"/>
              </w:rPr>
            </w:pPr>
            <w:r w:rsidRPr="00000468">
              <w:rPr>
                <w:lang w:val="fr-FR"/>
              </w:rPr>
              <w:t xml:space="preserve">Pressure </w:t>
            </w:r>
            <w:proofErr w:type="spellStart"/>
            <w:r w:rsidRPr="00000468">
              <w:rPr>
                <w:lang w:val="fr-FR"/>
              </w:rPr>
              <w:t>ulcer</w:t>
            </w:r>
            <w:proofErr w:type="spellEnd"/>
            <w:r w:rsidRPr="00000468">
              <w:rPr>
                <w:lang w:val="fr-FR"/>
              </w:rPr>
              <w:t xml:space="preserve"> ICD 9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707.0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000468" w:rsidRDefault="001E4008" w:rsidP="007E0AFE">
            <w:pPr>
              <w:spacing w:line="360" w:lineRule="auto"/>
              <w:jc w:val="both"/>
              <w:rPr>
                <w:lang w:val="fr-FR"/>
              </w:rPr>
            </w:pPr>
            <w:r w:rsidRPr="00000468">
              <w:rPr>
                <w:lang w:val="fr-FR"/>
              </w:rPr>
              <w:t xml:space="preserve">Pressure </w:t>
            </w:r>
            <w:proofErr w:type="spellStart"/>
            <w:r w:rsidRPr="00000468">
              <w:rPr>
                <w:lang w:val="fr-FR"/>
              </w:rPr>
              <w:t>ulcer</w:t>
            </w:r>
            <w:proofErr w:type="spellEnd"/>
            <w:r w:rsidRPr="00000468">
              <w:rPr>
                <w:lang w:val="fr-FR"/>
              </w:rPr>
              <w:t xml:space="preserve"> ICD 10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L89.2, L89.9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000468" w:rsidRDefault="001E4008" w:rsidP="007E0AFE">
            <w:pPr>
              <w:spacing w:line="360" w:lineRule="auto"/>
              <w:jc w:val="both"/>
              <w:rPr>
                <w:lang w:val="fr-FR"/>
              </w:rPr>
            </w:pPr>
            <w:proofErr w:type="spellStart"/>
            <w:r w:rsidRPr="00000468">
              <w:rPr>
                <w:lang w:val="fr-FR"/>
              </w:rPr>
              <w:t>Venous</w:t>
            </w:r>
            <w:proofErr w:type="spellEnd"/>
            <w:r w:rsidRPr="00000468">
              <w:rPr>
                <w:lang w:val="fr-FR"/>
              </w:rPr>
              <w:t xml:space="preserve"> </w:t>
            </w:r>
            <w:proofErr w:type="spellStart"/>
            <w:r w:rsidRPr="00000468">
              <w:rPr>
                <w:lang w:val="fr-FR"/>
              </w:rPr>
              <w:t>embolism</w:t>
            </w:r>
            <w:proofErr w:type="spellEnd"/>
            <w:r w:rsidRPr="00000468">
              <w:rPr>
                <w:lang w:val="fr-FR"/>
              </w:rPr>
              <w:t xml:space="preserve"> ICD 9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415.1</w:t>
            </w:r>
            <w:r>
              <w:rPr>
                <w:lang w:val="en-US"/>
              </w:rPr>
              <w:t xml:space="preserve">, </w:t>
            </w:r>
            <w:r w:rsidRPr="00F8289E">
              <w:rPr>
                <w:lang w:val="en-US"/>
              </w:rPr>
              <w:t>451.1, 451.8</w:t>
            </w:r>
          </w:p>
        </w:tc>
      </w:tr>
      <w:tr w:rsidR="001E4008" w:rsidRPr="005A154B" w:rsidTr="007E0AFE">
        <w:tc>
          <w:tcPr>
            <w:tcW w:w="1701" w:type="dxa"/>
            <w:vMerge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E4008" w:rsidRPr="00000468" w:rsidRDefault="001E4008" w:rsidP="007E0AFE">
            <w:pPr>
              <w:spacing w:line="360" w:lineRule="auto"/>
              <w:jc w:val="both"/>
              <w:rPr>
                <w:lang w:val="fr-FR"/>
              </w:rPr>
            </w:pPr>
            <w:proofErr w:type="spellStart"/>
            <w:r w:rsidRPr="00000468">
              <w:rPr>
                <w:lang w:val="fr-FR"/>
              </w:rPr>
              <w:t>Venous</w:t>
            </w:r>
            <w:proofErr w:type="spellEnd"/>
            <w:r w:rsidRPr="00000468">
              <w:rPr>
                <w:lang w:val="fr-FR"/>
              </w:rPr>
              <w:t xml:space="preserve"> </w:t>
            </w:r>
            <w:proofErr w:type="spellStart"/>
            <w:r w:rsidRPr="00000468">
              <w:rPr>
                <w:lang w:val="fr-FR"/>
              </w:rPr>
              <w:t>embolism</w:t>
            </w:r>
            <w:proofErr w:type="spellEnd"/>
            <w:r w:rsidRPr="00000468">
              <w:rPr>
                <w:lang w:val="fr-FR"/>
              </w:rPr>
              <w:t xml:space="preserve"> ICD 10 diagnostic codes</w:t>
            </w:r>
          </w:p>
        </w:tc>
        <w:tc>
          <w:tcPr>
            <w:tcW w:w="4536" w:type="dxa"/>
          </w:tcPr>
          <w:p w:rsidR="001E4008" w:rsidRPr="00F8289E" w:rsidRDefault="001E4008" w:rsidP="007E0AFE">
            <w:pPr>
              <w:spacing w:line="360" w:lineRule="auto"/>
              <w:jc w:val="both"/>
              <w:rPr>
                <w:lang w:val="en-US"/>
              </w:rPr>
            </w:pPr>
            <w:r w:rsidRPr="00F8289E">
              <w:rPr>
                <w:lang w:val="en-US"/>
              </w:rPr>
              <w:t>I26.9, I80.2</w:t>
            </w:r>
          </w:p>
        </w:tc>
      </w:tr>
    </w:tbl>
    <w:p w:rsidR="001E4008" w:rsidRDefault="001E4008" w:rsidP="001E4008">
      <w:pPr>
        <w:spacing w:line="360" w:lineRule="auto"/>
        <w:jc w:val="both"/>
        <w:rPr>
          <w:b/>
          <w:bCs/>
          <w:lang w:val="en-US"/>
        </w:rPr>
      </w:pPr>
    </w:p>
    <w:p w:rsidR="00B463F3" w:rsidRPr="00713D3C" w:rsidRDefault="00713D3C" w:rsidP="00713D3C">
      <w:pPr>
        <w:spacing w:line="360" w:lineRule="auto"/>
        <w:rPr>
          <w:b/>
          <w:bCs/>
          <w:lang w:val="en-US"/>
        </w:rPr>
      </w:pPr>
      <w:bookmarkStart w:id="0" w:name="_GoBack"/>
      <w:bookmarkEnd w:id="0"/>
    </w:p>
    <w:sectPr w:rsidR="00B463F3" w:rsidRPr="00713D3C" w:rsidSect="007425A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08"/>
    <w:rsid w:val="0000070A"/>
    <w:rsid w:val="00012BEC"/>
    <w:rsid w:val="00017013"/>
    <w:rsid w:val="00033FF2"/>
    <w:rsid w:val="00041341"/>
    <w:rsid w:val="000467B9"/>
    <w:rsid w:val="000831D0"/>
    <w:rsid w:val="00090B2D"/>
    <w:rsid w:val="00094B71"/>
    <w:rsid w:val="000C1BA6"/>
    <w:rsid w:val="0010061F"/>
    <w:rsid w:val="00130F9F"/>
    <w:rsid w:val="001A363F"/>
    <w:rsid w:val="001C4C52"/>
    <w:rsid w:val="001C6779"/>
    <w:rsid w:val="001D061A"/>
    <w:rsid w:val="001D2A37"/>
    <w:rsid w:val="001D4735"/>
    <w:rsid w:val="001D6B58"/>
    <w:rsid w:val="001E4008"/>
    <w:rsid w:val="0022003D"/>
    <w:rsid w:val="00223536"/>
    <w:rsid w:val="00225A9C"/>
    <w:rsid w:val="00227E53"/>
    <w:rsid w:val="00263588"/>
    <w:rsid w:val="00273C58"/>
    <w:rsid w:val="00284B2F"/>
    <w:rsid w:val="002B3867"/>
    <w:rsid w:val="002D2E55"/>
    <w:rsid w:val="003052BD"/>
    <w:rsid w:val="00344B81"/>
    <w:rsid w:val="00350A64"/>
    <w:rsid w:val="003617AD"/>
    <w:rsid w:val="003A5673"/>
    <w:rsid w:val="003A650C"/>
    <w:rsid w:val="003A7E09"/>
    <w:rsid w:val="003B3DCE"/>
    <w:rsid w:val="003D4729"/>
    <w:rsid w:val="003D7201"/>
    <w:rsid w:val="003E68D4"/>
    <w:rsid w:val="003F46F1"/>
    <w:rsid w:val="0042181B"/>
    <w:rsid w:val="00447EA8"/>
    <w:rsid w:val="00453E0D"/>
    <w:rsid w:val="00473C19"/>
    <w:rsid w:val="004C2140"/>
    <w:rsid w:val="004F2459"/>
    <w:rsid w:val="004F2A10"/>
    <w:rsid w:val="005016B2"/>
    <w:rsid w:val="005127B4"/>
    <w:rsid w:val="00531835"/>
    <w:rsid w:val="0057690A"/>
    <w:rsid w:val="005865A5"/>
    <w:rsid w:val="005D48EB"/>
    <w:rsid w:val="005E2842"/>
    <w:rsid w:val="005E2A9A"/>
    <w:rsid w:val="00632016"/>
    <w:rsid w:val="00645337"/>
    <w:rsid w:val="006924A5"/>
    <w:rsid w:val="006D3B07"/>
    <w:rsid w:val="0070427D"/>
    <w:rsid w:val="00713D3C"/>
    <w:rsid w:val="007425A9"/>
    <w:rsid w:val="00774A6D"/>
    <w:rsid w:val="00781CA3"/>
    <w:rsid w:val="007C1D92"/>
    <w:rsid w:val="007E33FB"/>
    <w:rsid w:val="0080597E"/>
    <w:rsid w:val="008175FC"/>
    <w:rsid w:val="008742E1"/>
    <w:rsid w:val="0088359D"/>
    <w:rsid w:val="008B4FC2"/>
    <w:rsid w:val="008E558F"/>
    <w:rsid w:val="00903AB3"/>
    <w:rsid w:val="00911252"/>
    <w:rsid w:val="009442F6"/>
    <w:rsid w:val="00950179"/>
    <w:rsid w:val="00980500"/>
    <w:rsid w:val="00986536"/>
    <w:rsid w:val="009A6BE1"/>
    <w:rsid w:val="009B62D1"/>
    <w:rsid w:val="009C2544"/>
    <w:rsid w:val="009F6C91"/>
    <w:rsid w:val="00A11C20"/>
    <w:rsid w:val="00A1403D"/>
    <w:rsid w:val="00A235E9"/>
    <w:rsid w:val="00A52631"/>
    <w:rsid w:val="00AB778A"/>
    <w:rsid w:val="00AC60D4"/>
    <w:rsid w:val="00AD5DD9"/>
    <w:rsid w:val="00AD7841"/>
    <w:rsid w:val="00AF692E"/>
    <w:rsid w:val="00B01686"/>
    <w:rsid w:val="00B05F41"/>
    <w:rsid w:val="00B51A8F"/>
    <w:rsid w:val="00B748F2"/>
    <w:rsid w:val="00BC603F"/>
    <w:rsid w:val="00BE4C3C"/>
    <w:rsid w:val="00C33506"/>
    <w:rsid w:val="00C6500E"/>
    <w:rsid w:val="00C71BAF"/>
    <w:rsid w:val="00C7209B"/>
    <w:rsid w:val="00C97B5E"/>
    <w:rsid w:val="00D20283"/>
    <w:rsid w:val="00D25EB4"/>
    <w:rsid w:val="00D25EB7"/>
    <w:rsid w:val="00D27D21"/>
    <w:rsid w:val="00D70C64"/>
    <w:rsid w:val="00D75E1B"/>
    <w:rsid w:val="00DA3053"/>
    <w:rsid w:val="00DA7005"/>
    <w:rsid w:val="00E33A8A"/>
    <w:rsid w:val="00E62FB0"/>
    <w:rsid w:val="00ED0077"/>
    <w:rsid w:val="00EE1E34"/>
    <w:rsid w:val="00F32FFC"/>
    <w:rsid w:val="00F723AD"/>
    <w:rsid w:val="00F96023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958845"/>
  <w15:chartTrackingRefBased/>
  <w15:docId w15:val="{5864EA14-6C6A-1843-AA31-9EEB35AF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00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1347</Words>
  <Characters>7684</Characters>
  <Application>Microsoft Office Word</Application>
  <DocSecurity>0</DocSecurity>
  <Lines>64</Lines>
  <Paragraphs>18</Paragraphs>
  <ScaleCrop>false</ScaleCrop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2021-03-26T15:22:00Z</dcterms:created>
  <dcterms:modified xsi:type="dcterms:W3CDTF">2021-06-06T22:48:00Z</dcterms:modified>
</cp:coreProperties>
</file>