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7F" w:rsidRPr="002674C2" w:rsidRDefault="002674C2" w:rsidP="00267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4C2">
        <w:rPr>
          <w:rFonts w:ascii="Times New Roman" w:hAnsi="Times New Roman" w:cs="Times New Roman"/>
          <w:b/>
          <w:sz w:val="24"/>
          <w:szCs w:val="24"/>
        </w:rPr>
        <w:t>Legend to Video:</w:t>
      </w:r>
      <w:r w:rsidRPr="002674C2">
        <w:rPr>
          <w:rFonts w:ascii="Times New Roman" w:hAnsi="Times New Roman" w:cs="Times New Roman"/>
          <w:sz w:val="24"/>
          <w:szCs w:val="24"/>
        </w:rPr>
        <w:t xml:space="preserve"> Segment 1: </w:t>
      </w:r>
      <w:proofErr w:type="spellStart"/>
      <w:r w:rsidRPr="002674C2">
        <w:rPr>
          <w:rFonts w:ascii="Times New Roman" w:hAnsi="Times New Roman" w:cs="Times New Roman"/>
          <w:sz w:val="24"/>
          <w:szCs w:val="24"/>
        </w:rPr>
        <w:t>Proband</w:t>
      </w:r>
      <w:proofErr w:type="spellEnd"/>
      <w:r w:rsidRPr="002674C2">
        <w:rPr>
          <w:rFonts w:ascii="Times New Roman" w:hAnsi="Times New Roman" w:cs="Times New Roman"/>
          <w:sz w:val="24"/>
          <w:szCs w:val="24"/>
        </w:rPr>
        <w:t xml:space="preserve"> at 15 years of age, with </w:t>
      </w:r>
      <w:r>
        <w:rPr>
          <w:rFonts w:ascii="Times New Roman" w:hAnsi="Times New Roman" w:cs="Times New Roman"/>
          <w:sz w:val="24"/>
          <w:szCs w:val="24"/>
        </w:rPr>
        <w:t xml:space="preserve">facial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dysmorphism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alopecia </w:t>
      </w:r>
      <w:r w:rsidRPr="002674C2">
        <w:rPr>
          <w:rFonts w:ascii="Times New Roman" w:hAnsi="Times New Roman" w:cs="Times New Roman"/>
          <w:sz w:val="24"/>
          <w:szCs w:val="24"/>
        </w:rPr>
        <w:t>in the frontal and temporal regions, has dystonic posturing</w:t>
      </w:r>
      <w:r>
        <w:rPr>
          <w:rFonts w:ascii="Times New Roman" w:hAnsi="Times New Roman" w:cs="Times New Roman"/>
          <w:sz w:val="24"/>
          <w:szCs w:val="24"/>
        </w:rPr>
        <w:t xml:space="preserve"> of both upper limbs maximum on </w:t>
      </w:r>
      <w:r w:rsidRPr="002674C2">
        <w:rPr>
          <w:rFonts w:ascii="Times New Roman" w:hAnsi="Times New Roman" w:cs="Times New Roman"/>
          <w:sz w:val="24"/>
          <w:szCs w:val="24"/>
        </w:rPr>
        <w:t xml:space="preserve">writing with no bradykinesia. Segment 2: </w:t>
      </w:r>
      <w:proofErr w:type="spellStart"/>
      <w:r w:rsidRPr="002674C2">
        <w:rPr>
          <w:rFonts w:ascii="Times New Roman" w:hAnsi="Times New Roman" w:cs="Times New Roman"/>
          <w:sz w:val="24"/>
          <w:szCs w:val="24"/>
        </w:rPr>
        <w:t>Proband</w:t>
      </w:r>
      <w:proofErr w:type="spellEnd"/>
      <w:r w:rsidRPr="002674C2">
        <w:rPr>
          <w:rFonts w:ascii="Times New Roman" w:hAnsi="Times New Roman" w:cs="Times New Roman"/>
          <w:sz w:val="24"/>
          <w:szCs w:val="24"/>
        </w:rPr>
        <w:t xml:space="preserve"> at 20 years of</w:t>
      </w:r>
      <w:r>
        <w:rPr>
          <w:rFonts w:ascii="Times New Roman" w:hAnsi="Times New Roman" w:cs="Times New Roman"/>
          <w:sz w:val="24"/>
          <w:szCs w:val="24"/>
        </w:rPr>
        <w:t xml:space="preserve"> age with worsening dystonia of </w:t>
      </w:r>
      <w:r w:rsidRPr="002674C2">
        <w:rPr>
          <w:rFonts w:ascii="Times New Roman" w:hAnsi="Times New Roman" w:cs="Times New Roman"/>
          <w:sz w:val="24"/>
          <w:szCs w:val="24"/>
        </w:rPr>
        <w:t xml:space="preserve">both upper and lower limbs and marked alopecia. Segment 3: </w:t>
      </w:r>
      <w:proofErr w:type="spellStart"/>
      <w:r w:rsidRPr="002674C2">
        <w:rPr>
          <w:rFonts w:ascii="Times New Roman" w:hAnsi="Times New Roman" w:cs="Times New Roman"/>
          <w:sz w:val="24"/>
          <w:szCs w:val="24"/>
        </w:rPr>
        <w:t>Proband’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brother at 9 years of </w:t>
      </w:r>
      <w:r w:rsidRPr="002674C2">
        <w:rPr>
          <w:rFonts w:ascii="Times New Roman" w:hAnsi="Times New Roman" w:cs="Times New Roman"/>
          <w:sz w:val="24"/>
          <w:szCs w:val="24"/>
        </w:rPr>
        <w:t xml:space="preserve">age with facial </w:t>
      </w:r>
      <w:proofErr w:type="spellStart"/>
      <w:r w:rsidRPr="002674C2">
        <w:rPr>
          <w:rFonts w:ascii="Times New Roman" w:hAnsi="Times New Roman" w:cs="Times New Roman"/>
          <w:sz w:val="24"/>
          <w:szCs w:val="24"/>
        </w:rPr>
        <w:t>dysmorphism</w:t>
      </w:r>
      <w:proofErr w:type="spellEnd"/>
      <w:r w:rsidRPr="002674C2">
        <w:rPr>
          <w:rFonts w:ascii="Times New Roman" w:hAnsi="Times New Roman" w:cs="Times New Roman"/>
          <w:sz w:val="24"/>
          <w:szCs w:val="24"/>
        </w:rPr>
        <w:t xml:space="preserve"> and similar pattern alopecia has dystonic </w:t>
      </w:r>
      <w:r>
        <w:rPr>
          <w:rFonts w:ascii="Times New Roman" w:hAnsi="Times New Roman" w:cs="Times New Roman"/>
          <w:sz w:val="24"/>
          <w:szCs w:val="24"/>
        </w:rPr>
        <w:t xml:space="preserve">posturing of both upper </w:t>
      </w:r>
      <w:r w:rsidRPr="002674C2">
        <w:rPr>
          <w:rFonts w:ascii="Times New Roman" w:hAnsi="Times New Roman" w:cs="Times New Roman"/>
          <w:sz w:val="24"/>
          <w:szCs w:val="24"/>
        </w:rPr>
        <w:t xml:space="preserve">limbs maximum on writing with no bradykinesia. Segment 4: </w:t>
      </w:r>
      <w:proofErr w:type="spellStart"/>
      <w:r w:rsidRPr="002674C2">
        <w:rPr>
          <w:rFonts w:ascii="Times New Roman" w:hAnsi="Times New Roman" w:cs="Times New Roman"/>
          <w:sz w:val="24"/>
          <w:szCs w:val="24"/>
        </w:rPr>
        <w:t>Proband’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brother at 14 years of </w:t>
      </w:r>
      <w:r w:rsidRPr="002674C2">
        <w:rPr>
          <w:rFonts w:ascii="Times New Roman" w:hAnsi="Times New Roman" w:cs="Times New Roman"/>
          <w:sz w:val="24"/>
          <w:szCs w:val="24"/>
        </w:rPr>
        <w:t xml:space="preserve">age, notice the </w:t>
      </w:r>
      <w:proofErr w:type="spellStart"/>
      <w:r w:rsidRPr="002674C2">
        <w:rPr>
          <w:rFonts w:ascii="Times New Roman" w:hAnsi="Times New Roman" w:cs="Times New Roman"/>
          <w:sz w:val="24"/>
          <w:szCs w:val="24"/>
        </w:rPr>
        <w:t>gynaecomastia</w:t>
      </w:r>
      <w:proofErr w:type="spellEnd"/>
      <w:r w:rsidRPr="002674C2">
        <w:rPr>
          <w:rFonts w:ascii="Times New Roman" w:hAnsi="Times New Roman" w:cs="Times New Roman"/>
          <w:sz w:val="24"/>
          <w:szCs w:val="24"/>
        </w:rPr>
        <w:t xml:space="preserve"> and dystonia even on other tasks and worsening alopecia.</w:t>
      </w:r>
      <w:bookmarkStart w:id="0" w:name="_GoBack"/>
      <w:bookmarkEnd w:id="0"/>
    </w:p>
    <w:sectPr w:rsidR="000B7E7F" w:rsidRPr="00267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2"/>
    <w:rsid w:val="002674C2"/>
    <w:rsid w:val="007B07D1"/>
    <w:rsid w:val="00DB1C03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1AC1"/>
  <w15:chartTrackingRefBased/>
  <w15:docId w15:val="{C1E9BE81-2F02-4B85-921E-FA774DE7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2021-09-14T13:47:00Z</dcterms:created>
  <dcterms:modified xsi:type="dcterms:W3CDTF">2021-09-14T13:48:00Z</dcterms:modified>
</cp:coreProperties>
</file>