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985F96" w14:textId="3795990F" w:rsidR="00B8746C" w:rsidRPr="00E33863" w:rsidRDefault="00B8746C" w:rsidP="00B8746C">
      <w:pPr>
        <w:jc w:val="center"/>
        <w:rPr>
          <w:rFonts w:ascii="Times" w:hAnsi="Times"/>
          <w:b/>
          <w:bCs/>
        </w:rPr>
      </w:pPr>
      <w:r w:rsidRPr="00E33863">
        <w:rPr>
          <w:rFonts w:ascii="Times" w:hAnsi="Times"/>
          <w:b/>
          <w:bCs/>
        </w:rPr>
        <w:t xml:space="preserve">External validation of the </w:t>
      </w:r>
      <w:r w:rsidR="003915FD">
        <w:rPr>
          <w:rFonts w:ascii="Times" w:hAnsi="Times"/>
          <w:b/>
          <w:bCs/>
        </w:rPr>
        <w:t>Passive Surveillance Stroke Severity</w:t>
      </w:r>
      <w:r w:rsidRPr="00E33863">
        <w:rPr>
          <w:rFonts w:ascii="Times" w:hAnsi="Times"/>
          <w:b/>
          <w:bCs/>
        </w:rPr>
        <w:t xml:space="preserve"> Indicator </w:t>
      </w:r>
    </w:p>
    <w:p w14:paraId="6718586E" w14:textId="456D3C8A" w:rsidR="0030346C" w:rsidRPr="00E33863" w:rsidRDefault="0030346C">
      <w:pPr>
        <w:rPr>
          <w:rFonts w:ascii="Times" w:hAnsi="Times"/>
        </w:rPr>
      </w:pPr>
    </w:p>
    <w:p w14:paraId="0AB84D02" w14:textId="5B6EF528" w:rsidR="00BE05ED" w:rsidRPr="00E33863" w:rsidRDefault="00BE05ED">
      <w:pPr>
        <w:rPr>
          <w:rFonts w:ascii="Times" w:hAnsi="Times"/>
        </w:rPr>
      </w:pPr>
    </w:p>
    <w:p w14:paraId="6DCF4F4C" w14:textId="3440E589" w:rsidR="00BE05ED" w:rsidRPr="00E33863" w:rsidRDefault="00BE05ED" w:rsidP="00BE05ED">
      <w:pPr>
        <w:rPr>
          <w:rFonts w:ascii="Times" w:hAnsi="Times"/>
          <w:b/>
          <w:bCs/>
        </w:rPr>
      </w:pPr>
      <w:r w:rsidRPr="00E33863">
        <w:rPr>
          <w:rFonts w:ascii="Times" w:hAnsi="Times"/>
          <w:b/>
          <w:bCs/>
        </w:rPr>
        <w:t xml:space="preserve">Supplemental Table </w:t>
      </w:r>
      <w:r w:rsidR="00842B0C" w:rsidRPr="00E33863">
        <w:rPr>
          <w:rFonts w:ascii="Times" w:hAnsi="Times"/>
          <w:b/>
          <w:bCs/>
        </w:rPr>
        <w:t>1</w:t>
      </w:r>
      <w:r w:rsidRPr="00E33863">
        <w:rPr>
          <w:rFonts w:ascii="Times" w:hAnsi="Times"/>
          <w:b/>
          <w:bCs/>
        </w:rPr>
        <w:t xml:space="preserve">.  Administration data codes for </w:t>
      </w:r>
      <w:proofErr w:type="spellStart"/>
      <w:r w:rsidRPr="00E33863">
        <w:rPr>
          <w:rFonts w:ascii="Times" w:hAnsi="Times"/>
          <w:b/>
          <w:bCs/>
        </w:rPr>
        <w:t>PaSSV</w:t>
      </w:r>
      <w:proofErr w:type="spellEnd"/>
      <w:r w:rsidRPr="00E33863">
        <w:rPr>
          <w:rFonts w:ascii="Times" w:hAnsi="Times"/>
          <w:b/>
          <w:bCs/>
        </w:rPr>
        <w:t xml:space="preserve"> Indicator and weights for calculating estimated </w:t>
      </w:r>
      <w:r w:rsidR="006C32B6">
        <w:rPr>
          <w:rFonts w:ascii="Times" w:hAnsi="Times"/>
          <w:b/>
          <w:bCs/>
        </w:rPr>
        <w:t>Canadian Neurological Scale</w:t>
      </w:r>
    </w:p>
    <w:p w14:paraId="469009CB" w14:textId="77777777" w:rsidR="00BE05ED" w:rsidRPr="00E33863" w:rsidRDefault="00BE05ED" w:rsidP="00BE05ED">
      <w:pPr>
        <w:rPr>
          <w:rFonts w:ascii="Times" w:hAnsi="Times"/>
          <w:b/>
          <w:bCs/>
        </w:rPr>
      </w:pPr>
    </w:p>
    <w:tbl>
      <w:tblPr>
        <w:tblW w:w="11472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311"/>
        <w:gridCol w:w="7978"/>
        <w:gridCol w:w="1183"/>
      </w:tblGrid>
      <w:tr w:rsidR="006A6C39" w:rsidRPr="00E33863" w14:paraId="6C75C0CD" w14:textId="77777777" w:rsidTr="006A6C39">
        <w:trPr>
          <w:trHeight w:val="860"/>
        </w:trPr>
        <w:tc>
          <w:tcPr>
            <w:tcW w:w="232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ED4924E" w14:textId="77777777" w:rsidR="006A6C39" w:rsidRPr="00E33863" w:rsidRDefault="006A6C39" w:rsidP="00885D58">
            <w:pPr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/>
                <w:b/>
                <w:bCs/>
                <w:color w:val="000000"/>
              </w:rPr>
              <w:t>Parameter </w:t>
            </w:r>
          </w:p>
        </w:tc>
        <w:tc>
          <w:tcPr>
            <w:tcW w:w="815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14:paraId="2744B563" w14:textId="38666485" w:rsidR="006A6C39" w:rsidRPr="00E33863" w:rsidRDefault="006A6C39" w:rsidP="00885D58">
            <w:pPr>
              <w:jc w:val="center"/>
              <w:rPr>
                <w:rFonts w:ascii="Times" w:hAnsi="Times"/>
                <w:b/>
                <w:bCs/>
                <w:color w:val="000000"/>
              </w:rPr>
            </w:pPr>
            <w:r w:rsidRPr="00E33863">
              <w:rPr>
                <w:rFonts w:ascii="Times" w:hAnsi="Times"/>
                <w:b/>
                <w:bCs/>
                <w:color w:val="000000"/>
              </w:rPr>
              <w:t>Details/codes</w:t>
            </w:r>
          </w:p>
        </w:tc>
        <w:tc>
          <w:tcPr>
            <w:tcW w:w="9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1EF656B" w14:textId="77777777" w:rsidR="006A6C39" w:rsidRPr="00E33863" w:rsidRDefault="006A6C39" w:rsidP="00885D58">
            <w:pPr>
              <w:jc w:val="center"/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/>
                <w:b/>
                <w:bCs/>
                <w:color w:val="000000"/>
              </w:rPr>
              <w:t>Estimate </w:t>
            </w:r>
          </w:p>
        </w:tc>
      </w:tr>
      <w:tr w:rsidR="006A6C39" w:rsidRPr="00E33863" w14:paraId="44C93A8B" w14:textId="77777777" w:rsidTr="006A6C39">
        <w:trPr>
          <w:trHeight w:val="282"/>
        </w:trPr>
        <w:tc>
          <w:tcPr>
            <w:tcW w:w="23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C7268C9" w14:textId="77777777" w:rsidR="006A6C39" w:rsidRPr="00E33863" w:rsidRDefault="006A6C39" w:rsidP="00885D58">
            <w:pPr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Intercept </w:t>
            </w:r>
          </w:p>
        </w:tc>
        <w:tc>
          <w:tcPr>
            <w:tcW w:w="81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14:paraId="269334D5" w14:textId="176C0F45" w:rsidR="006A6C39" w:rsidRPr="00E33863" w:rsidRDefault="006A6C39" w:rsidP="00885D58">
            <w:pPr>
              <w:jc w:val="center"/>
              <w:rPr>
                <w:rFonts w:ascii="Times" w:hAnsi="Times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-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85E9DC0" w14:textId="567BDF00" w:rsidR="006A6C39" w:rsidRPr="00E33863" w:rsidRDefault="006A6C39" w:rsidP="006A6C39">
            <w:pPr>
              <w:jc w:val="center"/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 w:cstheme="minorHAnsi"/>
              </w:rPr>
              <w:t>9.1083</w:t>
            </w:r>
          </w:p>
        </w:tc>
      </w:tr>
      <w:tr w:rsidR="006A6C39" w:rsidRPr="00E33863" w14:paraId="4F481D46" w14:textId="77777777" w:rsidTr="006A6C39">
        <w:trPr>
          <w:trHeight w:val="282"/>
        </w:trPr>
        <w:tc>
          <w:tcPr>
            <w:tcW w:w="23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6D7AFD9" w14:textId="77777777" w:rsidR="006A6C39" w:rsidRPr="00E33863" w:rsidRDefault="006A6C39" w:rsidP="00885D58">
            <w:pPr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Male sex </w:t>
            </w:r>
          </w:p>
        </w:tc>
        <w:tc>
          <w:tcPr>
            <w:tcW w:w="81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14:paraId="57E10E9A" w14:textId="3C87B0E8" w:rsidR="006A6C39" w:rsidRPr="00E33863" w:rsidRDefault="006A6C39" w:rsidP="00885D58">
            <w:pPr>
              <w:jc w:val="center"/>
              <w:rPr>
                <w:rFonts w:ascii="Times" w:hAnsi="Times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-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FFA0069" w14:textId="0FB0C4F5" w:rsidR="006A6C39" w:rsidRPr="00E33863" w:rsidRDefault="006A6C39" w:rsidP="006A6C39">
            <w:pPr>
              <w:jc w:val="center"/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Ref</w:t>
            </w:r>
          </w:p>
        </w:tc>
      </w:tr>
      <w:tr w:rsidR="006A6C39" w:rsidRPr="00E33863" w14:paraId="3E74E3CD" w14:textId="77777777" w:rsidTr="006A6C39">
        <w:trPr>
          <w:trHeight w:val="282"/>
        </w:trPr>
        <w:tc>
          <w:tcPr>
            <w:tcW w:w="23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C97D315" w14:textId="77777777" w:rsidR="006A6C39" w:rsidRPr="00E33863" w:rsidRDefault="006A6C39" w:rsidP="00885D58">
            <w:pPr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Female sex </w:t>
            </w:r>
          </w:p>
        </w:tc>
        <w:tc>
          <w:tcPr>
            <w:tcW w:w="81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14:paraId="45B8C74B" w14:textId="0F7096C4" w:rsidR="006A6C39" w:rsidRPr="00E33863" w:rsidRDefault="006A6C39" w:rsidP="00885D58">
            <w:pPr>
              <w:jc w:val="center"/>
              <w:rPr>
                <w:rFonts w:ascii="Times" w:hAnsi="Times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-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CC26142" w14:textId="63F59C85" w:rsidR="006A6C39" w:rsidRPr="00E33863" w:rsidRDefault="006A6C39" w:rsidP="006A6C39">
            <w:pPr>
              <w:jc w:val="center"/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 w:cstheme="minorHAnsi"/>
              </w:rPr>
              <w:t>-0.3921</w:t>
            </w:r>
          </w:p>
        </w:tc>
      </w:tr>
      <w:tr w:rsidR="006A6C39" w:rsidRPr="00E33863" w14:paraId="335394DE" w14:textId="77777777" w:rsidTr="006A6C39">
        <w:trPr>
          <w:trHeight w:val="282"/>
        </w:trPr>
        <w:tc>
          <w:tcPr>
            <w:tcW w:w="23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553FB9A" w14:textId="77777777" w:rsidR="006A6C39" w:rsidRPr="00E33863" w:rsidRDefault="006A6C39" w:rsidP="00885D58">
            <w:pPr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Age &lt; 46 years </w:t>
            </w:r>
          </w:p>
        </w:tc>
        <w:tc>
          <w:tcPr>
            <w:tcW w:w="81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14:paraId="5E0A3AB2" w14:textId="611F6ACB" w:rsidR="006A6C39" w:rsidRPr="00E33863" w:rsidRDefault="006A6C39" w:rsidP="00885D58">
            <w:pPr>
              <w:jc w:val="center"/>
              <w:rPr>
                <w:rFonts w:ascii="Times" w:hAnsi="Times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-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97A950E" w14:textId="0B809724" w:rsidR="006A6C39" w:rsidRPr="00E33863" w:rsidRDefault="006A6C39" w:rsidP="006A6C39">
            <w:pPr>
              <w:jc w:val="center"/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Ref</w:t>
            </w:r>
          </w:p>
        </w:tc>
      </w:tr>
      <w:tr w:rsidR="006A6C39" w:rsidRPr="00E33863" w14:paraId="621BF963" w14:textId="77777777" w:rsidTr="006A6C39">
        <w:trPr>
          <w:trHeight w:val="282"/>
        </w:trPr>
        <w:tc>
          <w:tcPr>
            <w:tcW w:w="23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882E3EA" w14:textId="77777777" w:rsidR="006A6C39" w:rsidRPr="00E33863" w:rsidRDefault="006A6C39" w:rsidP="006A6C39">
            <w:pPr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Age 46-65 </w:t>
            </w:r>
          </w:p>
        </w:tc>
        <w:tc>
          <w:tcPr>
            <w:tcW w:w="81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14:paraId="614B85F0" w14:textId="72866ED0" w:rsidR="006A6C39" w:rsidRPr="00E33863" w:rsidRDefault="006A6C39" w:rsidP="006A6C39">
            <w:pPr>
              <w:jc w:val="center"/>
              <w:rPr>
                <w:rFonts w:ascii="Times" w:hAnsi="Times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-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95E43E5" w14:textId="7F00FCF7" w:rsidR="006A6C39" w:rsidRPr="00E33863" w:rsidRDefault="006A6C39" w:rsidP="006A6C39">
            <w:pPr>
              <w:jc w:val="center"/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 w:cstheme="minorHAnsi"/>
              </w:rPr>
              <w:t>-0.1133</w:t>
            </w:r>
          </w:p>
        </w:tc>
      </w:tr>
      <w:tr w:rsidR="006A6C39" w:rsidRPr="00E33863" w14:paraId="1A5FEB5B" w14:textId="77777777" w:rsidTr="006A6C39">
        <w:trPr>
          <w:trHeight w:val="282"/>
        </w:trPr>
        <w:tc>
          <w:tcPr>
            <w:tcW w:w="23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63B2A32" w14:textId="77777777" w:rsidR="006A6C39" w:rsidRPr="00E33863" w:rsidRDefault="006A6C39" w:rsidP="006A6C39">
            <w:pPr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Age 66-75 </w:t>
            </w:r>
          </w:p>
        </w:tc>
        <w:tc>
          <w:tcPr>
            <w:tcW w:w="81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14:paraId="43F050BE" w14:textId="425210DE" w:rsidR="006A6C39" w:rsidRPr="00E33863" w:rsidRDefault="006A6C39" w:rsidP="006A6C39">
            <w:pPr>
              <w:jc w:val="center"/>
              <w:rPr>
                <w:rFonts w:ascii="Times" w:hAnsi="Times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-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5567238" w14:textId="0A5BCE2B" w:rsidR="006A6C39" w:rsidRPr="00E33863" w:rsidRDefault="006A6C39" w:rsidP="006A6C39">
            <w:pPr>
              <w:jc w:val="center"/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 w:cstheme="minorHAnsi"/>
              </w:rPr>
              <w:t>-0.3747</w:t>
            </w:r>
          </w:p>
        </w:tc>
      </w:tr>
      <w:tr w:rsidR="006A6C39" w:rsidRPr="00E33863" w14:paraId="279CCA8A" w14:textId="77777777" w:rsidTr="006A6C39">
        <w:trPr>
          <w:trHeight w:val="282"/>
        </w:trPr>
        <w:tc>
          <w:tcPr>
            <w:tcW w:w="23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CD4D0A8" w14:textId="77777777" w:rsidR="006A6C39" w:rsidRPr="00E33863" w:rsidRDefault="006A6C39" w:rsidP="006A6C39">
            <w:pPr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Age 76-85 </w:t>
            </w:r>
          </w:p>
        </w:tc>
        <w:tc>
          <w:tcPr>
            <w:tcW w:w="81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14:paraId="60A5F6DC" w14:textId="6C92D792" w:rsidR="006A6C39" w:rsidRPr="00E33863" w:rsidRDefault="006A6C39" w:rsidP="006A6C39">
            <w:pPr>
              <w:jc w:val="center"/>
              <w:rPr>
                <w:rFonts w:ascii="Times" w:hAnsi="Times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-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9FC38AD" w14:textId="3D629786" w:rsidR="006A6C39" w:rsidRPr="00E33863" w:rsidRDefault="006A6C39" w:rsidP="006A6C39">
            <w:pPr>
              <w:jc w:val="center"/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 w:cstheme="minorHAnsi"/>
              </w:rPr>
              <w:t>-0.7313</w:t>
            </w:r>
          </w:p>
        </w:tc>
      </w:tr>
      <w:tr w:rsidR="006A6C39" w:rsidRPr="00E33863" w14:paraId="200F5A8D" w14:textId="77777777" w:rsidTr="006A6C39">
        <w:trPr>
          <w:trHeight w:val="282"/>
        </w:trPr>
        <w:tc>
          <w:tcPr>
            <w:tcW w:w="23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512DECF" w14:textId="77777777" w:rsidR="006A6C39" w:rsidRPr="00E33863" w:rsidRDefault="006A6C39" w:rsidP="006A6C39">
            <w:pPr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Age &gt;85 </w:t>
            </w:r>
          </w:p>
        </w:tc>
        <w:tc>
          <w:tcPr>
            <w:tcW w:w="81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14:paraId="473674AB" w14:textId="31E36E3D" w:rsidR="006A6C39" w:rsidRPr="00E33863" w:rsidRDefault="006A6C39" w:rsidP="006A6C39">
            <w:pPr>
              <w:jc w:val="center"/>
              <w:rPr>
                <w:rFonts w:ascii="Times" w:hAnsi="Times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-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F26A741" w14:textId="51A18B1C" w:rsidR="006A6C39" w:rsidRPr="00E33863" w:rsidRDefault="006A6C39" w:rsidP="006A6C39">
            <w:pPr>
              <w:jc w:val="center"/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 w:cstheme="minorHAnsi"/>
              </w:rPr>
              <w:t>-1.3046</w:t>
            </w:r>
          </w:p>
        </w:tc>
      </w:tr>
      <w:tr w:rsidR="006A6C39" w:rsidRPr="00E33863" w14:paraId="5C59B37F" w14:textId="77777777" w:rsidTr="006A6C39">
        <w:trPr>
          <w:trHeight w:val="282"/>
        </w:trPr>
        <w:tc>
          <w:tcPr>
            <w:tcW w:w="23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811904B" w14:textId="77777777" w:rsidR="006A6C39" w:rsidRPr="00E33863" w:rsidRDefault="006A6C39" w:rsidP="00885D58">
            <w:pPr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CTAS 5: Non urgent </w:t>
            </w:r>
          </w:p>
        </w:tc>
        <w:tc>
          <w:tcPr>
            <w:tcW w:w="81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14:paraId="3DCB686C" w14:textId="77777777" w:rsidR="006A6C39" w:rsidRPr="00E33863" w:rsidRDefault="006A6C39" w:rsidP="006A6C39">
            <w:pPr>
              <w:rPr>
                <w:rFonts w:ascii="Times" w:hAnsi="Times"/>
                <w:color w:val="000000"/>
              </w:rPr>
            </w:pPr>
            <w:r w:rsidRPr="00E33863">
              <w:rPr>
                <w:rFonts w:ascii="Times" w:hAnsi="Times"/>
                <w:bCs/>
                <w:i/>
                <w:iCs/>
              </w:rPr>
              <w:t>From first NACRS record in episode of care 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F71CF0D" w14:textId="5F32F307" w:rsidR="006A6C39" w:rsidRPr="00E33863" w:rsidRDefault="006A6C39" w:rsidP="006A6C39">
            <w:pPr>
              <w:jc w:val="center"/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Ref</w:t>
            </w:r>
          </w:p>
        </w:tc>
      </w:tr>
      <w:tr w:rsidR="006A6C39" w:rsidRPr="00E33863" w14:paraId="0B91D90A" w14:textId="77777777" w:rsidTr="006A6C39">
        <w:trPr>
          <w:trHeight w:val="282"/>
        </w:trPr>
        <w:tc>
          <w:tcPr>
            <w:tcW w:w="23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847ED3E" w14:textId="77777777" w:rsidR="006A6C39" w:rsidRPr="00E33863" w:rsidRDefault="006A6C39" w:rsidP="006A6C39">
            <w:pPr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CTAS 1: Resuscitation </w:t>
            </w:r>
          </w:p>
        </w:tc>
        <w:tc>
          <w:tcPr>
            <w:tcW w:w="81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14:paraId="1F7E9F02" w14:textId="77777777" w:rsidR="006A6C39" w:rsidRPr="00E33863" w:rsidRDefault="006A6C39" w:rsidP="006A6C39">
            <w:pPr>
              <w:jc w:val="center"/>
              <w:rPr>
                <w:rFonts w:ascii="Times" w:hAnsi="Times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“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7A6D3FC" w14:textId="2F32F9AF" w:rsidR="006A6C39" w:rsidRPr="00E33863" w:rsidRDefault="006A6C39" w:rsidP="006A6C39">
            <w:pPr>
              <w:jc w:val="center"/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 w:cstheme="minorHAnsi"/>
              </w:rPr>
              <w:t>-1.0212</w:t>
            </w:r>
          </w:p>
        </w:tc>
      </w:tr>
      <w:tr w:rsidR="006A6C39" w:rsidRPr="00E33863" w14:paraId="08634748" w14:textId="77777777" w:rsidTr="006A6C39">
        <w:trPr>
          <w:trHeight w:val="282"/>
        </w:trPr>
        <w:tc>
          <w:tcPr>
            <w:tcW w:w="23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5400ACE" w14:textId="77777777" w:rsidR="006A6C39" w:rsidRPr="00E33863" w:rsidRDefault="006A6C39" w:rsidP="006A6C39">
            <w:pPr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CTAS 2: Emergent </w:t>
            </w:r>
          </w:p>
        </w:tc>
        <w:tc>
          <w:tcPr>
            <w:tcW w:w="81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14:paraId="45E27B12" w14:textId="77777777" w:rsidR="006A6C39" w:rsidRPr="00E33863" w:rsidRDefault="006A6C39" w:rsidP="006A6C39">
            <w:pPr>
              <w:jc w:val="center"/>
              <w:rPr>
                <w:rFonts w:ascii="Times" w:hAnsi="Times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“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C984B31" w14:textId="40A2412A" w:rsidR="006A6C39" w:rsidRPr="00E33863" w:rsidRDefault="006A6C39" w:rsidP="006A6C39">
            <w:pPr>
              <w:jc w:val="center"/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 w:cstheme="minorHAnsi"/>
              </w:rPr>
              <w:t>0.3825</w:t>
            </w:r>
          </w:p>
        </w:tc>
      </w:tr>
      <w:tr w:rsidR="006A6C39" w:rsidRPr="00E33863" w14:paraId="7F5B14EA" w14:textId="77777777" w:rsidTr="006A6C39">
        <w:trPr>
          <w:trHeight w:val="282"/>
        </w:trPr>
        <w:tc>
          <w:tcPr>
            <w:tcW w:w="23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3B252BF" w14:textId="77777777" w:rsidR="006A6C39" w:rsidRPr="00E33863" w:rsidRDefault="006A6C39" w:rsidP="006A6C39">
            <w:pPr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CTAS 3: Urgent </w:t>
            </w:r>
          </w:p>
        </w:tc>
        <w:tc>
          <w:tcPr>
            <w:tcW w:w="81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14:paraId="3E6F054F" w14:textId="77777777" w:rsidR="006A6C39" w:rsidRPr="00E33863" w:rsidRDefault="006A6C39" w:rsidP="006A6C39">
            <w:pPr>
              <w:jc w:val="center"/>
              <w:rPr>
                <w:rFonts w:ascii="Times" w:hAnsi="Times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“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42B8223" w14:textId="2BAAB822" w:rsidR="006A6C39" w:rsidRPr="00E33863" w:rsidRDefault="006A6C39" w:rsidP="006A6C39">
            <w:pPr>
              <w:jc w:val="center"/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 w:cstheme="minorHAnsi"/>
              </w:rPr>
              <w:t>1.4732</w:t>
            </w:r>
          </w:p>
        </w:tc>
      </w:tr>
      <w:tr w:rsidR="006A6C39" w:rsidRPr="00E33863" w14:paraId="30627565" w14:textId="77777777" w:rsidTr="006A6C39">
        <w:trPr>
          <w:trHeight w:val="282"/>
        </w:trPr>
        <w:tc>
          <w:tcPr>
            <w:tcW w:w="23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43E5150" w14:textId="77777777" w:rsidR="006A6C39" w:rsidRPr="00E33863" w:rsidRDefault="006A6C39" w:rsidP="006A6C39">
            <w:pPr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CTAS 4: Less urgent </w:t>
            </w:r>
          </w:p>
        </w:tc>
        <w:tc>
          <w:tcPr>
            <w:tcW w:w="81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14:paraId="4AADAFD4" w14:textId="77777777" w:rsidR="006A6C39" w:rsidRPr="00E33863" w:rsidRDefault="006A6C39" w:rsidP="006A6C39">
            <w:pPr>
              <w:jc w:val="center"/>
              <w:rPr>
                <w:rFonts w:ascii="Times" w:hAnsi="Times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“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43F3501" w14:textId="4F66BBF4" w:rsidR="006A6C39" w:rsidRPr="00E33863" w:rsidRDefault="006A6C39" w:rsidP="006A6C39">
            <w:pPr>
              <w:jc w:val="center"/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 w:cstheme="minorHAnsi"/>
              </w:rPr>
              <w:t>1.8469</w:t>
            </w:r>
          </w:p>
        </w:tc>
      </w:tr>
      <w:tr w:rsidR="006A6C39" w:rsidRPr="00E33863" w14:paraId="2C5638EC" w14:textId="77777777" w:rsidTr="006A6C39">
        <w:trPr>
          <w:trHeight w:val="282"/>
        </w:trPr>
        <w:tc>
          <w:tcPr>
            <w:tcW w:w="23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C3E74FD" w14:textId="77777777" w:rsidR="006A6C39" w:rsidRPr="00E33863" w:rsidRDefault="006A6C39" w:rsidP="006A6C39">
            <w:pPr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Arrival by ambulance </w:t>
            </w:r>
          </w:p>
        </w:tc>
        <w:tc>
          <w:tcPr>
            <w:tcW w:w="81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14:paraId="0AAF5D20" w14:textId="77777777" w:rsidR="006A6C39" w:rsidRPr="00E33863" w:rsidRDefault="006A6C39" w:rsidP="006A6C39">
            <w:pPr>
              <w:rPr>
                <w:rFonts w:ascii="Times" w:hAnsi="Times"/>
                <w:color w:val="000000"/>
              </w:rPr>
            </w:pPr>
            <w:r w:rsidRPr="00E33863">
              <w:rPr>
                <w:rFonts w:ascii="Times" w:hAnsi="Times"/>
                <w:bCs/>
                <w:i/>
                <w:iCs/>
              </w:rPr>
              <w:t>From first NACRS record in episode of care 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4943825" w14:textId="7E697824" w:rsidR="006A6C39" w:rsidRPr="00E33863" w:rsidRDefault="006A6C39" w:rsidP="006A6C39">
            <w:pPr>
              <w:jc w:val="center"/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 w:cstheme="minorHAnsi"/>
              </w:rPr>
              <w:t>-1.1628</w:t>
            </w:r>
          </w:p>
        </w:tc>
      </w:tr>
      <w:tr w:rsidR="006A6C39" w:rsidRPr="00E33863" w14:paraId="7D74E119" w14:textId="77777777" w:rsidTr="006A6C39">
        <w:trPr>
          <w:trHeight w:val="282"/>
        </w:trPr>
        <w:tc>
          <w:tcPr>
            <w:tcW w:w="23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2D27068" w14:textId="77777777" w:rsidR="006A6C39" w:rsidRPr="00E33863" w:rsidRDefault="006A6C39" w:rsidP="006A6C39">
            <w:pPr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Transfer to stroke centre </w:t>
            </w:r>
          </w:p>
        </w:tc>
        <w:tc>
          <w:tcPr>
            <w:tcW w:w="81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14:paraId="1CE91774" w14:textId="77777777" w:rsidR="006A6C39" w:rsidRPr="00E33863" w:rsidRDefault="006A6C39" w:rsidP="006A6C39">
            <w:pPr>
              <w:rPr>
                <w:rFonts w:ascii="Times" w:hAnsi="Times"/>
                <w:color w:val="000000"/>
              </w:rPr>
            </w:pPr>
            <w:r w:rsidRPr="00E33863">
              <w:rPr>
                <w:rFonts w:ascii="Times" w:hAnsi="Times"/>
                <w:bCs/>
                <w:i/>
                <w:iCs/>
              </w:rPr>
              <w:t>Within 24 hours of index record in episode of care 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5356B99" w14:textId="59D93F97" w:rsidR="006A6C39" w:rsidRPr="00E33863" w:rsidRDefault="006A6C39" w:rsidP="006A6C39">
            <w:pPr>
              <w:jc w:val="center"/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 w:cstheme="minorHAnsi"/>
              </w:rPr>
              <w:t>-0.5957</w:t>
            </w:r>
          </w:p>
        </w:tc>
      </w:tr>
      <w:tr w:rsidR="006A6C39" w:rsidRPr="00E33863" w14:paraId="47B13C35" w14:textId="77777777" w:rsidTr="006A6C39">
        <w:trPr>
          <w:trHeight w:val="282"/>
        </w:trPr>
        <w:tc>
          <w:tcPr>
            <w:tcW w:w="23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7EC73F9" w14:textId="77777777" w:rsidR="006A6C39" w:rsidRPr="00E33863" w:rsidRDefault="006A6C39" w:rsidP="006A6C39">
            <w:pPr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Ataxia symptoms </w:t>
            </w:r>
          </w:p>
        </w:tc>
        <w:tc>
          <w:tcPr>
            <w:tcW w:w="81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</w:tcPr>
          <w:p w14:paraId="321CA7DC" w14:textId="77777777" w:rsidR="006A6C39" w:rsidRPr="00E33863" w:rsidRDefault="006A6C39" w:rsidP="006A6C39">
            <w:pPr>
              <w:rPr>
                <w:rFonts w:ascii="Times" w:hAnsi="Times"/>
              </w:rPr>
            </w:pPr>
            <w:r w:rsidRPr="00E33863">
              <w:rPr>
                <w:rFonts w:ascii="Times" w:hAnsi="Times"/>
                <w:bCs/>
                <w:i/>
                <w:iCs/>
              </w:rPr>
              <w:t>From all NACRS and DAD records during episode of care </w:t>
            </w:r>
            <w:r w:rsidRPr="00E33863">
              <w:rPr>
                <w:rFonts w:ascii="Times" w:hAnsi="Times"/>
              </w:rPr>
              <w:t> </w:t>
            </w:r>
          </w:p>
          <w:p w14:paraId="5FBEE099" w14:textId="77777777" w:rsidR="006A6C39" w:rsidRPr="00E33863" w:rsidRDefault="006A6C39" w:rsidP="006A6C39">
            <w:pPr>
              <w:rPr>
                <w:rFonts w:ascii="Times" w:hAnsi="Times"/>
                <w:color w:val="000000"/>
              </w:rPr>
            </w:pPr>
          </w:p>
          <w:p w14:paraId="2CF8EA85" w14:textId="27669D27" w:rsidR="006A6C39" w:rsidRPr="00E33863" w:rsidRDefault="006A6C39" w:rsidP="006A6C39">
            <w:pPr>
              <w:pStyle w:val="xxxxxxxxxxxxxxxmsonormal"/>
              <w:rPr>
                <w:rFonts w:ascii="Times" w:hAnsi="Times" w:cs="Times New Roman"/>
                <w:b/>
                <w:bCs/>
                <w:iCs/>
                <w:sz w:val="24"/>
                <w:szCs w:val="24"/>
              </w:rPr>
            </w:pPr>
            <w:r w:rsidRPr="00E33863">
              <w:rPr>
                <w:rFonts w:ascii="Times" w:hAnsi="Times" w:cs="Times New Roman"/>
                <w:b/>
                <w:bCs/>
                <w:iCs/>
                <w:sz w:val="24"/>
                <w:szCs w:val="24"/>
              </w:rPr>
              <w:t xml:space="preserve">Code (DAD, NACRS):  </w:t>
            </w:r>
            <w:r w:rsidRPr="00E33863">
              <w:rPr>
                <w:rFonts w:ascii="Times" w:hAnsi="Times"/>
                <w:sz w:val="24"/>
                <w:szCs w:val="24"/>
              </w:rPr>
              <w:t>R26, R27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449C369" w14:textId="3345640C" w:rsidR="006A6C39" w:rsidRPr="00E33863" w:rsidRDefault="006A6C39" w:rsidP="006A6C39">
            <w:pPr>
              <w:jc w:val="center"/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 w:cstheme="minorHAnsi"/>
              </w:rPr>
              <w:t>1.0125</w:t>
            </w:r>
          </w:p>
        </w:tc>
      </w:tr>
      <w:tr w:rsidR="006A6C39" w:rsidRPr="00E33863" w14:paraId="1CD26CCE" w14:textId="77777777" w:rsidTr="006A6C39">
        <w:trPr>
          <w:trHeight w:val="282"/>
        </w:trPr>
        <w:tc>
          <w:tcPr>
            <w:tcW w:w="23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55F9A03" w14:textId="77777777" w:rsidR="006A6C39" w:rsidRPr="00E33863" w:rsidRDefault="006A6C39" w:rsidP="006A6C39">
            <w:pPr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lastRenderedPageBreak/>
              <w:t>Decreased level of consciousness </w:t>
            </w:r>
          </w:p>
        </w:tc>
        <w:tc>
          <w:tcPr>
            <w:tcW w:w="81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4CA1D3D3" w14:textId="77777777" w:rsidR="006A6C39" w:rsidRPr="00E33863" w:rsidRDefault="006A6C39" w:rsidP="006A6C39">
            <w:pPr>
              <w:rPr>
                <w:rFonts w:ascii="Times" w:hAnsi="Times"/>
              </w:rPr>
            </w:pPr>
            <w:r w:rsidRPr="00E33863">
              <w:rPr>
                <w:rFonts w:ascii="Times" w:hAnsi="Times"/>
                <w:bCs/>
                <w:i/>
                <w:iCs/>
              </w:rPr>
              <w:t>From all NACRS and DAD records during episode of care </w:t>
            </w:r>
            <w:r w:rsidRPr="00E33863">
              <w:rPr>
                <w:rFonts w:ascii="Times" w:hAnsi="Times"/>
              </w:rPr>
              <w:t> </w:t>
            </w:r>
          </w:p>
          <w:p w14:paraId="25826FB9" w14:textId="77777777" w:rsidR="006A6C39" w:rsidRPr="00E33863" w:rsidRDefault="006A6C39" w:rsidP="006A6C39">
            <w:pPr>
              <w:rPr>
                <w:rFonts w:ascii="Times" w:hAnsi="Times"/>
                <w:color w:val="000000"/>
              </w:rPr>
            </w:pPr>
          </w:p>
          <w:p w14:paraId="788106EB" w14:textId="61B6DBE4" w:rsidR="006A6C39" w:rsidRPr="00E33863" w:rsidRDefault="006A6C39" w:rsidP="006A6C39">
            <w:pPr>
              <w:pStyle w:val="xxxxxxxxxxxxxxxmsonormal"/>
              <w:rPr>
                <w:rFonts w:ascii="Times" w:hAnsi="Times" w:cs="Times New Roman"/>
                <w:b/>
                <w:bCs/>
                <w:iCs/>
                <w:sz w:val="24"/>
                <w:szCs w:val="24"/>
              </w:rPr>
            </w:pPr>
            <w:r w:rsidRPr="00E33863">
              <w:rPr>
                <w:rFonts w:ascii="Times" w:hAnsi="Times" w:cs="Times New Roman"/>
                <w:b/>
                <w:bCs/>
                <w:iCs/>
                <w:sz w:val="24"/>
                <w:szCs w:val="24"/>
              </w:rPr>
              <w:t xml:space="preserve">Code (DAD, NACRS):  </w:t>
            </w:r>
            <w:r w:rsidRPr="00E33863">
              <w:rPr>
                <w:rFonts w:ascii="Times" w:hAnsi="Times"/>
                <w:sz w:val="24"/>
                <w:szCs w:val="24"/>
              </w:rPr>
              <w:t>R40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8F36A73" w14:textId="60827FD8" w:rsidR="006A6C39" w:rsidRPr="00E33863" w:rsidRDefault="006A6C39" w:rsidP="006A6C39">
            <w:pPr>
              <w:jc w:val="center"/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 w:cstheme="minorHAnsi"/>
              </w:rPr>
              <w:t>-2.5710</w:t>
            </w:r>
          </w:p>
        </w:tc>
      </w:tr>
      <w:tr w:rsidR="006A6C39" w:rsidRPr="00E33863" w14:paraId="1B3F7B3F" w14:textId="77777777" w:rsidTr="006A6C39">
        <w:trPr>
          <w:trHeight w:val="282"/>
        </w:trPr>
        <w:tc>
          <w:tcPr>
            <w:tcW w:w="23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FA4CF6F" w14:textId="77777777" w:rsidR="006A6C39" w:rsidRPr="00E33863" w:rsidRDefault="006A6C39" w:rsidP="006A6C39">
            <w:pPr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Speech symptoms </w:t>
            </w:r>
          </w:p>
        </w:tc>
        <w:tc>
          <w:tcPr>
            <w:tcW w:w="81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ACF1076" w14:textId="77777777" w:rsidR="006A6C39" w:rsidRPr="00E33863" w:rsidRDefault="006A6C39" w:rsidP="006A6C39">
            <w:pPr>
              <w:rPr>
                <w:rFonts w:ascii="Times" w:hAnsi="Times"/>
                <w:color w:val="000000"/>
                <w:shd w:val="clear" w:color="auto" w:fill="FFFFFF"/>
              </w:rPr>
            </w:pPr>
            <w:r w:rsidRPr="00E33863">
              <w:rPr>
                <w:rFonts w:ascii="Times" w:hAnsi="Times"/>
                <w:bCs/>
                <w:i/>
                <w:iCs/>
                <w:color w:val="000000"/>
                <w:shd w:val="clear" w:color="auto" w:fill="FFFFFF"/>
              </w:rPr>
              <w:t>From all NACRS and DAD records during episode of care </w:t>
            </w:r>
            <w:r w:rsidRPr="00E33863">
              <w:rPr>
                <w:rFonts w:ascii="Times" w:hAnsi="Times"/>
                <w:color w:val="000000"/>
                <w:shd w:val="clear" w:color="auto" w:fill="FFFFFF"/>
              </w:rPr>
              <w:t> </w:t>
            </w:r>
          </w:p>
          <w:p w14:paraId="2B14AF6F" w14:textId="77777777" w:rsidR="006A6C39" w:rsidRPr="00E33863" w:rsidRDefault="006A6C39" w:rsidP="006A6C39">
            <w:pPr>
              <w:rPr>
                <w:rFonts w:ascii="Times" w:hAnsi="Times"/>
                <w:color w:val="000000"/>
                <w:shd w:val="clear" w:color="auto" w:fill="FFFFFF"/>
              </w:rPr>
            </w:pPr>
          </w:p>
          <w:p w14:paraId="22FC7635" w14:textId="157AFD1F" w:rsidR="006A6C39" w:rsidRPr="00E33863" w:rsidRDefault="006A6C39" w:rsidP="006A6C39">
            <w:pPr>
              <w:pStyle w:val="xxxxxxxxxxxxxxxmsonormal"/>
              <w:rPr>
                <w:rFonts w:ascii="Times" w:hAnsi="Times" w:cs="Times New Roman"/>
                <w:b/>
                <w:bCs/>
                <w:iCs/>
                <w:sz w:val="24"/>
                <w:szCs w:val="24"/>
              </w:rPr>
            </w:pPr>
            <w:r w:rsidRPr="00E33863">
              <w:rPr>
                <w:rFonts w:ascii="Times" w:hAnsi="Times" w:cs="Times New Roman"/>
                <w:b/>
                <w:bCs/>
                <w:iCs/>
                <w:sz w:val="24"/>
                <w:szCs w:val="24"/>
              </w:rPr>
              <w:t xml:space="preserve">Code (DAD, NACRS):  </w:t>
            </w:r>
            <w:r w:rsidRPr="00E33863">
              <w:rPr>
                <w:rFonts w:ascii="Times" w:hAnsi="Times"/>
                <w:sz w:val="24"/>
                <w:szCs w:val="24"/>
              </w:rPr>
              <w:t>R47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A4F9829" w14:textId="096F6008" w:rsidR="006A6C39" w:rsidRPr="00E33863" w:rsidRDefault="006A6C39" w:rsidP="006A6C39">
            <w:pPr>
              <w:jc w:val="center"/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 w:cstheme="minorHAnsi"/>
              </w:rPr>
              <w:t>-0.1720</w:t>
            </w:r>
          </w:p>
        </w:tc>
      </w:tr>
      <w:tr w:rsidR="006A6C39" w:rsidRPr="00E33863" w14:paraId="59A7E285" w14:textId="77777777" w:rsidTr="006A6C39">
        <w:trPr>
          <w:trHeight w:val="282"/>
        </w:trPr>
        <w:tc>
          <w:tcPr>
            <w:tcW w:w="23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D67E1E5" w14:textId="77777777" w:rsidR="006A6C39" w:rsidRPr="00E33863" w:rsidRDefault="006A6C39" w:rsidP="006A6C39">
            <w:pPr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Visual symptoms </w:t>
            </w:r>
          </w:p>
        </w:tc>
        <w:tc>
          <w:tcPr>
            <w:tcW w:w="81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723C202F" w14:textId="77777777" w:rsidR="006A6C39" w:rsidRPr="00E33863" w:rsidRDefault="006A6C39" w:rsidP="006A6C39">
            <w:pPr>
              <w:rPr>
                <w:rFonts w:ascii="Times" w:hAnsi="Times"/>
                <w:bCs/>
                <w:i/>
                <w:iCs/>
              </w:rPr>
            </w:pPr>
            <w:r w:rsidRPr="00E33863">
              <w:rPr>
                <w:rFonts w:ascii="Times" w:hAnsi="Times"/>
                <w:bCs/>
                <w:i/>
                <w:iCs/>
              </w:rPr>
              <w:t>From all NACRS and DAD records during episode of care </w:t>
            </w:r>
          </w:p>
          <w:p w14:paraId="60E4C862" w14:textId="77777777" w:rsidR="006A6C39" w:rsidRPr="00E33863" w:rsidRDefault="006A6C39" w:rsidP="006A6C39">
            <w:pPr>
              <w:rPr>
                <w:rFonts w:ascii="Times" w:hAnsi="Times"/>
                <w:bCs/>
                <w:i/>
                <w:iCs/>
                <w:color w:val="000000"/>
              </w:rPr>
            </w:pPr>
          </w:p>
          <w:p w14:paraId="27D0CBC1" w14:textId="70DFC154" w:rsidR="006A6C39" w:rsidRPr="00E33863" w:rsidRDefault="006A6C39" w:rsidP="006A6C39">
            <w:pPr>
              <w:pStyle w:val="xxxxxxxxxxxxxxxmsonormal"/>
              <w:rPr>
                <w:rFonts w:ascii="Times" w:hAnsi="Times" w:cs="Times New Roman"/>
                <w:b/>
                <w:bCs/>
                <w:iCs/>
                <w:sz w:val="24"/>
                <w:szCs w:val="24"/>
              </w:rPr>
            </w:pPr>
            <w:r w:rsidRPr="00E33863">
              <w:rPr>
                <w:rFonts w:ascii="Times" w:hAnsi="Times" w:cs="Times New Roman"/>
                <w:b/>
                <w:bCs/>
                <w:iCs/>
                <w:sz w:val="24"/>
                <w:szCs w:val="24"/>
              </w:rPr>
              <w:t xml:space="preserve">Code (DAD, NACRS):  </w:t>
            </w:r>
            <w:r w:rsidRPr="00E33863">
              <w:rPr>
                <w:rFonts w:ascii="Times" w:hAnsi="Times"/>
                <w:sz w:val="24"/>
                <w:szCs w:val="24"/>
              </w:rPr>
              <w:t>H51, H47, H53, H54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0257E5D" w14:textId="081BE320" w:rsidR="006A6C39" w:rsidRPr="00E33863" w:rsidRDefault="006A6C39" w:rsidP="006A6C39">
            <w:pPr>
              <w:jc w:val="center"/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 w:cstheme="minorHAnsi"/>
              </w:rPr>
              <w:t>1.0440</w:t>
            </w:r>
          </w:p>
        </w:tc>
      </w:tr>
      <w:tr w:rsidR="006A6C39" w:rsidRPr="00E33863" w14:paraId="04AD2EE3" w14:textId="77777777" w:rsidTr="006A6C39">
        <w:trPr>
          <w:trHeight w:val="282"/>
        </w:trPr>
        <w:tc>
          <w:tcPr>
            <w:tcW w:w="23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8A9FD6F" w14:textId="77777777" w:rsidR="006A6C39" w:rsidRPr="00E33863" w:rsidRDefault="006A6C39" w:rsidP="006A6C39">
            <w:pPr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Motor symptoms </w:t>
            </w:r>
          </w:p>
        </w:tc>
        <w:tc>
          <w:tcPr>
            <w:tcW w:w="81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FEA0AD3" w14:textId="38511F6D" w:rsidR="006A6C39" w:rsidRPr="00E33863" w:rsidRDefault="006A6C39" w:rsidP="006A6C39">
            <w:pPr>
              <w:rPr>
                <w:rFonts w:ascii="Times" w:hAnsi="Times"/>
                <w:bCs/>
                <w:i/>
                <w:iCs/>
              </w:rPr>
            </w:pPr>
            <w:r w:rsidRPr="00E33863">
              <w:rPr>
                <w:rFonts w:ascii="Times" w:hAnsi="Times" w:cs="Times New Roman"/>
                <w:bCs/>
                <w:iCs/>
              </w:rPr>
              <w:t xml:space="preserve"> </w:t>
            </w:r>
            <w:r w:rsidRPr="00E33863">
              <w:rPr>
                <w:rFonts w:ascii="Times" w:hAnsi="Times"/>
                <w:bCs/>
                <w:i/>
                <w:iCs/>
              </w:rPr>
              <w:t>From all NACRS and DAD records during episode of care </w:t>
            </w:r>
          </w:p>
          <w:p w14:paraId="1B2F706B" w14:textId="77777777" w:rsidR="006A6C39" w:rsidRPr="00E33863" w:rsidRDefault="006A6C39" w:rsidP="006A6C39">
            <w:pPr>
              <w:rPr>
                <w:rFonts w:ascii="Times" w:hAnsi="Times"/>
                <w:bCs/>
                <w:i/>
                <w:iCs/>
              </w:rPr>
            </w:pPr>
          </w:p>
          <w:p w14:paraId="01A7F031" w14:textId="0FD22C5F" w:rsidR="006A6C39" w:rsidRPr="00E33863" w:rsidRDefault="006A6C39" w:rsidP="006A6C39">
            <w:pPr>
              <w:pStyle w:val="xxxxxxxxxxxxxxxmsonormal"/>
              <w:rPr>
                <w:rFonts w:ascii="Times" w:hAnsi="Times" w:cs="Times New Roman"/>
                <w:b/>
                <w:bCs/>
                <w:iCs/>
                <w:sz w:val="24"/>
                <w:szCs w:val="24"/>
              </w:rPr>
            </w:pPr>
            <w:r w:rsidRPr="00E33863">
              <w:rPr>
                <w:rFonts w:ascii="Times" w:hAnsi="Times" w:cs="Times New Roman"/>
                <w:b/>
                <w:bCs/>
                <w:iCs/>
                <w:sz w:val="24"/>
                <w:szCs w:val="24"/>
              </w:rPr>
              <w:t xml:space="preserve">Code (DAD, NACRS):  </w:t>
            </w:r>
            <w:r w:rsidRPr="00E33863">
              <w:rPr>
                <w:rFonts w:ascii="Times" w:hAnsi="Times"/>
                <w:sz w:val="24"/>
                <w:szCs w:val="24"/>
              </w:rPr>
              <w:t>G81, G82, G83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2B643AC" w14:textId="10C3CF3A" w:rsidR="006A6C39" w:rsidRPr="00E33863" w:rsidRDefault="006A6C39" w:rsidP="006A6C39">
            <w:pPr>
              <w:jc w:val="center"/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 w:cstheme="minorHAnsi"/>
              </w:rPr>
              <w:t>-1.3946</w:t>
            </w:r>
          </w:p>
        </w:tc>
      </w:tr>
      <w:tr w:rsidR="006A6C39" w:rsidRPr="00E33863" w14:paraId="082CA14E" w14:textId="77777777" w:rsidTr="006A6C39">
        <w:trPr>
          <w:trHeight w:val="282"/>
        </w:trPr>
        <w:tc>
          <w:tcPr>
            <w:tcW w:w="23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2EC6C25" w14:textId="77777777" w:rsidR="006A6C39" w:rsidRPr="00E33863" w:rsidRDefault="006A6C39" w:rsidP="006A6C39">
            <w:pPr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Sensory symptoms </w:t>
            </w:r>
          </w:p>
        </w:tc>
        <w:tc>
          <w:tcPr>
            <w:tcW w:w="81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4C674FC" w14:textId="77777777" w:rsidR="006A6C39" w:rsidRPr="00E33863" w:rsidRDefault="006A6C39" w:rsidP="006A6C39">
            <w:pPr>
              <w:rPr>
                <w:rFonts w:ascii="Times" w:hAnsi="Times"/>
                <w:bCs/>
                <w:i/>
                <w:iCs/>
              </w:rPr>
            </w:pPr>
            <w:r w:rsidRPr="00E33863">
              <w:rPr>
                <w:rFonts w:ascii="Times" w:hAnsi="Times"/>
                <w:bCs/>
                <w:i/>
                <w:iCs/>
              </w:rPr>
              <w:t>From all NACRS and DAD records during episode of care </w:t>
            </w:r>
          </w:p>
          <w:p w14:paraId="338BD33C" w14:textId="77777777" w:rsidR="006A6C39" w:rsidRPr="00E33863" w:rsidRDefault="006A6C39" w:rsidP="006A6C39">
            <w:pPr>
              <w:rPr>
                <w:rFonts w:ascii="Times" w:hAnsi="Times"/>
                <w:bCs/>
                <w:i/>
                <w:iCs/>
                <w:color w:val="000000"/>
              </w:rPr>
            </w:pPr>
          </w:p>
          <w:p w14:paraId="352B3B72" w14:textId="5CE506DE" w:rsidR="006A6C39" w:rsidRPr="00E33863" w:rsidRDefault="006A6C39" w:rsidP="006A6C39">
            <w:pPr>
              <w:pStyle w:val="xxxxxxxxxxxxxxxmsonormal"/>
              <w:rPr>
                <w:rFonts w:ascii="Times" w:hAnsi="Times" w:cs="Times New Roman"/>
                <w:b/>
                <w:bCs/>
                <w:iCs/>
                <w:sz w:val="24"/>
                <w:szCs w:val="24"/>
              </w:rPr>
            </w:pPr>
            <w:r w:rsidRPr="00E33863">
              <w:rPr>
                <w:rFonts w:ascii="Times" w:hAnsi="Times" w:cs="Times New Roman"/>
                <w:b/>
                <w:bCs/>
                <w:iCs/>
                <w:sz w:val="24"/>
                <w:szCs w:val="24"/>
              </w:rPr>
              <w:t xml:space="preserve">Code (DAD, NACRS): </w:t>
            </w:r>
            <w:r w:rsidRPr="00E33863">
              <w:rPr>
                <w:rFonts w:ascii="Times" w:hAnsi="Times"/>
                <w:sz w:val="24"/>
                <w:szCs w:val="24"/>
              </w:rPr>
              <w:t>R20</w:t>
            </w: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6944EE4" w14:textId="30E4F008" w:rsidR="006A6C39" w:rsidRPr="00E33863" w:rsidRDefault="006A6C39" w:rsidP="006A6C39">
            <w:pPr>
              <w:jc w:val="center"/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 w:cstheme="minorHAnsi"/>
              </w:rPr>
              <w:t>0.5117</w:t>
            </w:r>
          </w:p>
        </w:tc>
      </w:tr>
      <w:tr w:rsidR="006A6C39" w:rsidRPr="00E33863" w14:paraId="198E4092" w14:textId="77777777" w:rsidTr="006A6C39">
        <w:trPr>
          <w:trHeight w:val="282"/>
        </w:trPr>
        <w:tc>
          <w:tcPr>
            <w:tcW w:w="23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334F21F" w14:textId="77777777" w:rsidR="006A6C39" w:rsidRPr="00E33863" w:rsidRDefault="006A6C39" w:rsidP="006A6C39">
            <w:pPr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/>
                <w:color w:val="000000"/>
              </w:rPr>
              <w:t>Mechanical ventilation within 2 days </w:t>
            </w:r>
          </w:p>
        </w:tc>
        <w:tc>
          <w:tcPr>
            <w:tcW w:w="815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14:paraId="6D64BB4F" w14:textId="77777777" w:rsidR="006A6C39" w:rsidRPr="00E33863" w:rsidRDefault="006A6C39" w:rsidP="006A6C39">
            <w:pPr>
              <w:rPr>
                <w:rFonts w:ascii="Times" w:hAnsi="Times"/>
                <w:bCs/>
                <w:i/>
                <w:iCs/>
              </w:rPr>
            </w:pPr>
            <w:r w:rsidRPr="00E33863">
              <w:rPr>
                <w:rFonts w:ascii="Times" w:hAnsi="Times"/>
                <w:bCs/>
                <w:i/>
                <w:iCs/>
              </w:rPr>
              <w:t>Within 2 days of index record in episode of care</w:t>
            </w:r>
          </w:p>
          <w:p w14:paraId="68F9CDDB" w14:textId="77777777" w:rsidR="006A6C39" w:rsidRPr="00E33863" w:rsidRDefault="006A6C39" w:rsidP="006A6C39">
            <w:pPr>
              <w:rPr>
                <w:rFonts w:ascii="Times" w:hAnsi="Times"/>
                <w:bCs/>
                <w:i/>
                <w:iCs/>
                <w:color w:val="000000"/>
              </w:rPr>
            </w:pPr>
          </w:p>
          <w:p w14:paraId="525B2944" w14:textId="53B0BC47" w:rsidR="006A6C39" w:rsidRPr="00E33863" w:rsidRDefault="006A6C39" w:rsidP="006A6C39">
            <w:pPr>
              <w:pStyle w:val="xxxxxxxxxxxxxxxmsonormal"/>
              <w:rPr>
                <w:rFonts w:ascii="Times" w:hAnsi="Times" w:cs="Times New Roman"/>
                <w:b/>
                <w:bCs/>
                <w:iCs/>
                <w:sz w:val="24"/>
                <w:szCs w:val="24"/>
              </w:rPr>
            </w:pPr>
            <w:r w:rsidRPr="00E33863">
              <w:rPr>
                <w:rFonts w:ascii="Times" w:hAnsi="Times" w:cs="Times New Roman"/>
                <w:b/>
                <w:bCs/>
                <w:iCs/>
                <w:sz w:val="24"/>
                <w:szCs w:val="24"/>
              </w:rPr>
              <w:t>Code (DAD, NACRS):</w:t>
            </w:r>
          </w:p>
          <w:p w14:paraId="0E4B0653" w14:textId="438F9BE0" w:rsidR="006A6C39" w:rsidRPr="00E33863" w:rsidRDefault="006A6C39" w:rsidP="006A6C39">
            <w:pPr>
              <w:pStyle w:val="xxxxxxxxxxxxxxxmsonormal"/>
              <w:numPr>
                <w:ilvl w:val="0"/>
                <w:numId w:val="3"/>
              </w:numPr>
              <w:rPr>
                <w:rFonts w:ascii="Times" w:hAnsi="Times" w:cs="Times New Roman"/>
                <w:bCs/>
                <w:iCs/>
                <w:sz w:val="24"/>
                <w:szCs w:val="24"/>
              </w:rPr>
            </w:pPr>
            <w:r w:rsidRPr="00E33863">
              <w:rPr>
                <w:rFonts w:ascii="Times" w:hAnsi="Times" w:cs="Times New Roman"/>
                <w:bCs/>
                <w:iCs/>
                <w:sz w:val="24"/>
                <w:szCs w:val="24"/>
              </w:rPr>
              <w:t>1GZ31CAND, 1GZ31CAEP, 1GZ31CRND, 1GZ31GPND</w:t>
            </w:r>
          </w:p>
          <w:p w14:paraId="6F3E51DA" w14:textId="6563CDBB" w:rsidR="006A6C39" w:rsidRPr="00E33863" w:rsidRDefault="006A6C39" w:rsidP="006A6C39">
            <w:pPr>
              <w:pStyle w:val="xxxxxxxxxxxxxxxmsonormal"/>
              <w:rPr>
                <w:rFonts w:ascii="Times" w:hAnsi="Times" w:cs="Times New Roman"/>
                <w:b/>
                <w:bCs/>
                <w:iCs/>
                <w:sz w:val="24"/>
                <w:szCs w:val="24"/>
              </w:rPr>
            </w:pPr>
            <w:r w:rsidRPr="00E33863">
              <w:rPr>
                <w:rFonts w:ascii="Times" w:hAnsi="Times" w:cs="Times New Roman"/>
                <w:b/>
                <w:bCs/>
                <w:iCs/>
                <w:sz w:val="24"/>
                <w:szCs w:val="24"/>
              </w:rPr>
              <w:t xml:space="preserve"> Code (Physician Claims):</w:t>
            </w:r>
          </w:p>
          <w:p w14:paraId="44D6FEC6" w14:textId="77777777" w:rsidR="006A6C39" w:rsidRPr="00E33863" w:rsidRDefault="006A6C39" w:rsidP="006A6C39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rPr>
                <w:rFonts w:ascii="Times" w:hAnsi="Times" w:cs="Times New Roman"/>
                <w:bCs/>
                <w:iCs/>
                <w:sz w:val="24"/>
                <w:szCs w:val="24"/>
              </w:rPr>
            </w:pPr>
            <w:r w:rsidRPr="00E33863">
              <w:rPr>
                <w:rFonts w:ascii="Times" w:eastAsia="Times New Roman" w:hAnsi="Times" w:cs="Times New Roman"/>
                <w:color w:val="000000"/>
                <w:sz w:val="24"/>
                <w:szCs w:val="24"/>
              </w:rPr>
              <w:t>10.04B, 10.04, 13.62A</w:t>
            </w:r>
          </w:p>
          <w:p w14:paraId="3E6F603D" w14:textId="4C72BE42" w:rsidR="006A6C39" w:rsidRPr="00E33863" w:rsidRDefault="006A6C39" w:rsidP="006A6C39">
            <w:pPr>
              <w:rPr>
                <w:rFonts w:ascii="Times" w:hAnsi="Times"/>
                <w:color w:val="000000"/>
              </w:rPr>
            </w:pPr>
          </w:p>
        </w:tc>
        <w:tc>
          <w:tcPr>
            <w:tcW w:w="9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1CBD7B4" w14:textId="42F1A003" w:rsidR="006A6C39" w:rsidRPr="00E33863" w:rsidRDefault="006A6C39" w:rsidP="006A6C39">
            <w:pPr>
              <w:jc w:val="center"/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 w:cstheme="minorHAnsi"/>
              </w:rPr>
              <w:t>-3.8195</w:t>
            </w:r>
          </w:p>
        </w:tc>
      </w:tr>
    </w:tbl>
    <w:p w14:paraId="633D929F" w14:textId="12CD9292" w:rsidR="00BE05ED" w:rsidRPr="00E33863" w:rsidRDefault="00BE05ED">
      <w:pPr>
        <w:rPr>
          <w:rFonts w:ascii="Times" w:hAnsi="Times"/>
        </w:rPr>
      </w:pPr>
    </w:p>
    <w:p w14:paraId="1FE951FE" w14:textId="77777777" w:rsidR="00AA459B" w:rsidRPr="00E33863" w:rsidRDefault="00ED183D">
      <w:pPr>
        <w:rPr>
          <w:rFonts w:ascii="Times" w:hAnsi="Times"/>
        </w:rPr>
      </w:pPr>
      <w:r w:rsidRPr="00E33863">
        <w:rPr>
          <w:rFonts w:ascii="Times" w:hAnsi="Times"/>
        </w:rPr>
        <w:t xml:space="preserve">*Coefficients derived from multivariable logistic regression models for 30-day mortality in original </w:t>
      </w:r>
      <w:proofErr w:type="spellStart"/>
      <w:r w:rsidRPr="00E33863">
        <w:rPr>
          <w:rFonts w:ascii="Times" w:hAnsi="Times"/>
        </w:rPr>
        <w:t>PaSSV</w:t>
      </w:r>
      <w:proofErr w:type="spellEnd"/>
      <w:r w:rsidRPr="00E33863">
        <w:rPr>
          <w:rFonts w:ascii="Times" w:hAnsi="Times"/>
        </w:rPr>
        <w:t xml:space="preserve"> publication (reference 7 in main text).  Final estimate obtained from adding coefficients from intercept and all categories</w:t>
      </w:r>
      <w:r w:rsidR="0094017F" w:rsidRPr="00E33863">
        <w:rPr>
          <w:rFonts w:ascii="Times" w:hAnsi="Times"/>
        </w:rPr>
        <w:t xml:space="preserve"> </w:t>
      </w:r>
      <w:r w:rsidR="006B4691" w:rsidRPr="00E33863">
        <w:rPr>
          <w:rFonts w:ascii="Times" w:hAnsi="Times"/>
        </w:rPr>
        <w:t>where codes were identified for patient.</w:t>
      </w:r>
      <w:r w:rsidRPr="00E33863">
        <w:rPr>
          <w:rFonts w:ascii="Times" w:hAnsi="Times"/>
        </w:rPr>
        <w:t xml:space="preserve">   </w:t>
      </w:r>
    </w:p>
    <w:p w14:paraId="455032FD" w14:textId="77777777" w:rsidR="00AA459B" w:rsidRPr="00E33863" w:rsidRDefault="00AA459B">
      <w:pPr>
        <w:rPr>
          <w:rFonts w:ascii="Times" w:hAnsi="Times"/>
        </w:rPr>
      </w:pPr>
    </w:p>
    <w:p w14:paraId="7484AF62" w14:textId="77777777" w:rsidR="00AA459B" w:rsidRPr="00E33863" w:rsidRDefault="00AA459B">
      <w:pPr>
        <w:rPr>
          <w:rFonts w:ascii="Times" w:hAnsi="Times"/>
        </w:rPr>
      </w:pPr>
    </w:p>
    <w:p w14:paraId="1352620D" w14:textId="77777777" w:rsidR="00AA459B" w:rsidRPr="00E33863" w:rsidRDefault="00AA459B">
      <w:pPr>
        <w:rPr>
          <w:rFonts w:ascii="Times" w:hAnsi="Times"/>
        </w:rPr>
      </w:pPr>
    </w:p>
    <w:p w14:paraId="388990E6" w14:textId="77777777" w:rsidR="00AA459B" w:rsidRPr="00E33863" w:rsidRDefault="00AA459B">
      <w:pPr>
        <w:rPr>
          <w:rFonts w:ascii="Times" w:hAnsi="Times"/>
        </w:rPr>
      </w:pPr>
    </w:p>
    <w:p w14:paraId="62402CE8" w14:textId="77777777" w:rsidR="00AA459B" w:rsidRPr="00E33863" w:rsidRDefault="00AA459B">
      <w:pPr>
        <w:rPr>
          <w:rFonts w:ascii="Times" w:hAnsi="Times"/>
        </w:rPr>
      </w:pPr>
    </w:p>
    <w:p w14:paraId="6AAF8F62" w14:textId="77777777" w:rsidR="00AA459B" w:rsidRPr="00E33863" w:rsidRDefault="00AA459B">
      <w:pPr>
        <w:rPr>
          <w:rFonts w:ascii="Times" w:hAnsi="Times"/>
        </w:rPr>
      </w:pPr>
    </w:p>
    <w:p w14:paraId="1CEFE070" w14:textId="77777777" w:rsidR="00AA459B" w:rsidRPr="00E33863" w:rsidRDefault="00AA459B">
      <w:pPr>
        <w:rPr>
          <w:rFonts w:ascii="Times" w:hAnsi="Times"/>
        </w:rPr>
      </w:pPr>
    </w:p>
    <w:p w14:paraId="06608B63" w14:textId="40E12679" w:rsidR="00842B0C" w:rsidRPr="00E33863" w:rsidRDefault="00842B0C" w:rsidP="00842B0C">
      <w:pPr>
        <w:rPr>
          <w:rFonts w:ascii="Times" w:hAnsi="Times"/>
        </w:rPr>
      </w:pPr>
      <w:r w:rsidRPr="00E33863">
        <w:rPr>
          <w:rFonts w:ascii="Times" w:hAnsi="Times"/>
          <w:b/>
          <w:bCs/>
        </w:rPr>
        <w:lastRenderedPageBreak/>
        <w:t xml:space="preserve">Supplemental Table 2.  Administration data codes and weighting of co-morbidities in the ischemic </w:t>
      </w:r>
      <w:proofErr w:type="gramStart"/>
      <w:r w:rsidRPr="00E33863">
        <w:rPr>
          <w:rFonts w:ascii="Times" w:hAnsi="Times"/>
          <w:b/>
          <w:bCs/>
        </w:rPr>
        <w:t>stroke-adapted</w:t>
      </w:r>
      <w:proofErr w:type="gramEnd"/>
      <w:r w:rsidRPr="00E33863">
        <w:rPr>
          <w:rFonts w:ascii="Times" w:hAnsi="Times"/>
          <w:b/>
          <w:bCs/>
        </w:rPr>
        <w:t xml:space="preserve"> Charlson comorbidity index  </w:t>
      </w:r>
    </w:p>
    <w:p w14:paraId="40D01567" w14:textId="77777777" w:rsidR="00842B0C" w:rsidRPr="00E33863" w:rsidRDefault="00842B0C" w:rsidP="00842B0C">
      <w:pPr>
        <w:rPr>
          <w:rFonts w:ascii="Times" w:hAnsi="Times"/>
          <w:b/>
          <w:bCs/>
        </w:rPr>
      </w:pPr>
    </w:p>
    <w:tbl>
      <w:tblPr>
        <w:tblStyle w:val="TableGrid"/>
        <w:tblW w:w="13178" w:type="dxa"/>
        <w:tblLook w:val="04A0" w:firstRow="1" w:lastRow="0" w:firstColumn="1" w:lastColumn="0" w:noHBand="0" w:noVBand="1"/>
      </w:tblPr>
      <w:tblGrid>
        <w:gridCol w:w="2403"/>
        <w:gridCol w:w="4526"/>
        <w:gridCol w:w="5286"/>
        <w:gridCol w:w="963"/>
      </w:tblGrid>
      <w:tr w:rsidR="00842B0C" w:rsidRPr="00E33863" w14:paraId="7F0FF86E" w14:textId="77777777" w:rsidTr="005B1C69">
        <w:tc>
          <w:tcPr>
            <w:tcW w:w="2405" w:type="dxa"/>
          </w:tcPr>
          <w:p w14:paraId="09D1F25A" w14:textId="77777777" w:rsidR="00842B0C" w:rsidRPr="00E33863" w:rsidRDefault="00842B0C" w:rsidP="005B1C69">
            <w:pPr>
              <w:autoSpaceDE w:val="0"/>
              <w:autoSpaceDN w:val="0"/>
              <w:adjustRightInd w:val="0"/>
              <w:rPr>
                <w:rFonts w:ascii="Times" w:hAnsi="Times" w:cs="Calibri"/>
                <w:b/>
                <w:color w:val="000000"/>
                <w:shd w:val="clear" w:color="auto" w:fill="FFFFFF"/>
              </w:rPr>
            </w:pPr>
            <w:r w:rsidRPr="00E33863">
              <w:rPr>
                <w:rFonts w:ascii="Times" w:hAnsi="Times" w:cs="Calibri"/>
                <w:b/>
                <w:color w:val="000000"/>
                <w:shd w:val="clear" w:color="auto" w:fill="FFFFFF"/>
              </w:rPr>
              <w:t>Condition*</w:t>
            </w:r>
          </w:p>
        </w:tc>
        <w:tc>
          <w:tcPr>
            <w:tcW w:w="4536" w:type="dxa"/>
          </w:tcPr>
          <w:p w14:paraId="564B29AE" w14:textId="77777777" w:rsidR="00842B0C" w:rsidRPr="00E33863" w:rsidRDefault="00842B0C" w:rsidP="005B1C69">
            <w:pPr>
              <w:autoSpaceDE w:val="0"/>
              <w:autoSpaceDN w:val="0"/>
              <w:adjustRightInd w:val="0"/>
              <w:rPr>
                <w:rFonts w:ascii="Times" w:hAnsi="Times" w:cs="Calibri"/>
                <w:b/>
                <w:color w:val="000000"/>
                <w:shd w:val="clear" w:color="auto" w:fill="FFFFFF"/>
              </w:rPr>
            </w:pPr>
            <w:r w:rsidRPr="00E33863">
              <w:rPr>
                <w:rFonts w:ascii="Times" w:hAnsi="Times" w:cs="Calibri"/>
                <w:b/>
                <w:color w:val="000000"/>
                <w:shd w:val="clear" w:color="auto" w:fill="FFFFFF"/>
              </w:rPr>
              <w:t xml:space="preserve">ICD-9 </w:t>
            </w:r>
          </w:p>
        </w:tc>
        <w:tc>
          <w:tcPr>
            <w:tcW w:w="5297" w:type="dxa"/>
          </w:tcPr>
          <w:p w14:paraId="1C8AE0E3" w14:textId="77777777" w:rsidR="00842B0C" w:rsidRPr="00E33863" w:rsidRDefault="00842B0C" w:rsidP="005B1C69">
            <w:pPr>
              <w:autoSpaceDE w:val="0"/>
              <w:autoSpaceDN w:val="0"/>
              <w:adjustRightInd w:val="0"/>
              <w:rPr>
                <w:rFonts w:ascii="Times" w:hAnsi="Times" w:cs="Calibri"/>
                <w:b/>
                <w:color w:val="000000"/>
                <w:shd w:val="clear" w:color="auto" w:fill="FFFFFF"/>
              </w:rPr>
            </w:pPr>
            <w:r w:rsidRPr="00E33863">
              <w:rPr>
                <w:rFonts w:ascii="Times" w:hAnsi="Times" w:cs="Calibri"/>
                <w:b/>
                <w:color w:val="000000"/>
                <w:shd w:val="clear" w:color="auto" w:fill="FFFFFF"/>
              </w:rPr>
              <w:t>ICD-10</w:t>
            </w:r>
          </w:p>
        </w:tc>
        <w:tc>
          <w:tcPr>
            <w:tcW w:w="940" w:type="dxa"/>
          </w:tcPr>
          <w:p w14:paraId="16E234CA" w14:textId="77777777" w:rsidR="00842B0C" w:rsidRPr="00E33863" w:rsidRDefault="00842B0C" w:rsidP="005B1C69">
            <w:pPr>
              <w:autoSpaceDE w:val="0"/>
              <w:autoSpaceDN w:val="0"/>
              <w:adjustRightInd w:val="0"/>
              <w:rPr>
                <w:rFonts w:ascii="Times" w:hAnsi="Times" w:cs="Calibri"/>
                <w:b/>
                <w:color w:val="000000"/>
                <w:shd w:val="clear" w:color="auto" w:fill="FFFFFF"/>
              </w:rPr>
            </w:pPr>
            <w:r w:rsidRPr="00E33863">
              <w:rPr>
                <w:rFonts w:ascii="Times" w:hAnsi="Times" w:cs="Calibri"/>
                <w:b/>
                <w:color w:val="000000"/>
                <w:shd w:val="clear" w:color="auto" w:fill="FFFFFF"/>
              </w:rPr>
              <w:t>Weight</w:t>
            </w:r>
          </w:p>
        </w:tc>
      </w:tr>
      <w:tr w:rsidR="00842B0C" w:rsidRPr="00E33863" w14:paraId="385DCAA7" w14:textId="77777777" w:rsidTr="005B1C69">
        <w:tc>
          <w:tcPr>
            <w:tcW w:w="2405" w:type="dxa"/>
            <w:vAlign w:val="center"/>
          </w:tcPr>
          <w:p w14:paraId="22BA8601" w14:textId="77777777" w:rsidR="00842B0C" w:rsidRPr="00E33863" w:rsidRDefault="00842B0C" w:rsidP="005B1C69">
            <w:pPr>
              <w:rPr>
                <w:rFonts w:ascii="Times" w:hAnsi="Times"/>
              </w:rPr>
            </w:pPr>
            <w:r w:rsidRPr="00E33863">
              <w:rPr>
                <w:rFonts w:ascii="Times" w:hAnsi="Times" w:cs="Calibri"/>
                <w:color w:val="000000"/>
              </w:rPr>
              <w:t>Congestive Heart Failure</w:t>
            </w:r>
          </w:p>
        </w:tc>
        <w:tc>
          <w:tcPr>
            <w:tcW w:w="4536" w:type="dxa"/>
            <w:vAlign w:val="center"/>
          </w:tcPr>
          <w:p w14:paraId="68B39985" w14:textId="77777777" w:rsidR="00842B0C" w:rsidRPr="00E33863" w:rsidRDefault="00842B0C" w:rsidP="005B1C69">
            <w:pPr>
              <w:autoSpaceDE w:val="0"/>
              <w:autoSpaceDN w:val="0"/>
              <w:adjustRightInd w:val="0"/>
              <w:rPr>
                <w:rFonts w:ascii="Times" w:hAnsi="Times" w:cs="Calibri"/>
                <w:color w:val="000000"/>
                <w:shd w:val="clear" w:color="auto" w:fill="FFFFFF"/>
              </w:rPr>
            </w:pPr>
            <w:r w:rsidRPr="00E33863">
              <w:rPr>
                <w:rFonts w:ascii="Times" w:hAnsi="Times" w:cs="Calibri"/>
                <w:color w:val="000000"/>
                <w:shd w:val="clear" w:color="auto" w:fill="FFFFFF"/>
              </w:rPr>
              <w:t>398, 402, 425, 428</w:t>
            </w:r>
          </w:p>
        </w:tc>
        <w:tc>
          <w:tcPr>
            <w:tcW w:w="5297" w:type="dxa"/>
            <w:vAlign w:val="center"/>
          </w:tcPr>
          <w:p w14:paraId="4D157642" w14:textId="77777777" w:rsidR="00842B0C" w:rsidRPr="00E33863" w:rsidRDefault="00842B0C" w:rsidP="005B1C69">
            <w:pPr>
              <w:autoSpaceDE w:val="0"/>
              <w:autoSpaceDN w:val="0"/>
              <w:adjustRightInd w:val="0"/>
              <w:rPr>
                <w:rFonts w:ascii="Times" w:hAnsi="Times" w:cs="Calibri"/>
                <w:color w:val="000000"/>
                <w:shd w:val="clear" w:color="auto" w:fill="FFFFFF"/>
              </w:rPr>
            </w:pPr>
            <w:r w:rsidRPr="00E33863">
              <w:rPr>
                <w:rFonts w:ascii="Times" w:hAnsi="Times" w:cs="Calibri"/>
                <w:color w:val="000000"/>
                <w:shd w:val="clear" w:color="auto" w:fill="FFFFFF"/>
              </w:rPr>
              <w:t>I43, I50, I09.9, I11.0, I13.0, I13.2, I25.5, I42.0, I42.5, I42.6, I42.7, I42.8, I42.9, P29.0</w:t>
            </w:r>
          </w:p>
        </w:tc>
        <w:tc>
          <w:tcPr>
            <w:tcW w:w="940" w:type="dxa"/>
          </w:tcPr>
          <w:p w14:paraId="4B668DE1" w14:textId="77777777" w:rsidR="00842B0C" w:rsidRPr="00E33863" w:rsidRDefault="00842B0C" w:rsidP="005B1C69">
            <w:pPr>
              <w:autoSpaceDE w:val="0"/>
              <w:autoSpaceDN w:val="0"/>
              <w:adjustRightInd w:val="0"/>
              <w:rPr>
                <w:rFonts w:ascii="Times" w:hAnsi="Times" w:cs="Calibri"/>
                <w:color w:val="000000"/>
                <w:shd w:val="clear" w:color="auto" w:fill="FFFFFF"/>
              </w:rPr>
            </w:pPr>
            <w:r w:rsidRPr="00E33863">
              <w:rPr>
                <w:rFonts w:ascii="Times" w:hAnsi="Times" w:cs="Calibri"/>
                <w:color w:val="000000"/>
                <w:shd w:val="clear" w:color="auto" w:fill="FFFFFF"/>
              </w:rPr>
              <w:t>2</w:t>
            </w:r>
          </w:p>
        </w:tc>
      </w:tr>
      <w:tr w:rsidR="00842B0C" w:rsidRPr="00E33863" w14:paraId="7BAB3F23" w14:textId="77777777" w:rsidTr="005B1C69">
        <w:tc>
          <w:tcPr>
            <w:tcW w:w="2405" w:type="dxa"/>
            <w:vAlign w:val="center"/>
          </w:tcPr>
          <w:p w14:paraId="01344150" w14:textId="77777777" w:rsidR="00842B0C" w:rsidRPr="00E33863" w:rsidRDefault="00842B0C" w:rsidP="005B1C69">
            <w:pPr>
              <w:rPr>
                <w:rFonts w:ascii="Times" w:hAnsi="Times"/>
              </w:rPr>
            </w:pPr>
            <w:r w:rsidRPr="00E33863">
              <w:rPr>
                <w:rFonts w:ascii="Times" w:hAnsi="Times" w:cs="Calibri"/>
                <w:color w:val="000000"/>
              </w:rPr>
              <w:t>Chronic Pulmonary Disease</w:t>
            </w:r>
          </w:p>
        </w:tc>
        <w:tc>
          <w:tcPr>
            <w:tcW w:w="4536" w:type="dxa"/>
            <w:vAlign w:val="center"/>
          </w:tcPr>
          <w:p w14:paraId="4CBA48F8" w14:textId="77777777" w:rsidR="00842B0C" w:rsidRPr="00E33863" w:rsidRDefault="00842B0C" w:rsidP="005B1C69">
            <w:pPr>
              <w:autoSpaceDE w:val="0"/>
              <w:autoSpaceDN w:val="0"/>
              <w:adjustRightInd w:val="0"/>
              <w:rPr>
                <w:rFonts w:ascii="Times" w:hAnsi="Times" w:cs="Calibri"/>
                <w:color w:val="000000"/>
                <w:shd w:val="clear" w:color="auto" w:fill="FFFFFF"/>
              </w:rPr>
            </w:pPr>
            <w:r w:rsidRPr="00E33863">
              <w:rPr>
                <w:rFonts w:ascii="Times" w:hAnsi="Times" w:cs="Calibri"/>
                <w:color w:val="000000"/>
                <w:shd w:val="clear" w:color="auto" w:fill="FFFFFF"/>
              </w:rPr>
              <w:t>416, 490, 491, 492, 493, 494, 495, 496, 500, 501, 502, 503, 504, 505</w:t>
            </w:r>
          </w:p>
        </w:tc>
        <w:tc>
          <w:tcPr>
            <w:tcW w:w="5297" w:type="dxa"/>
            <w:vAlign w:val="center"/>
          </w:tcPr>
          <w:p w14:paraId="218E20B2" w14:textId="77777777" w:rsidR="00842B0C" w:rsidRPr="00E33863" w:rsidRDefault="00842B0C" w:rsidP="005B1C69">
            <w:pPr>
              <w:autoSpaceDE w:val="0"/>
              <w:autoSpaceDN w:val="0"/>
              <w:adjustRightInd w:val="0"/>
              <w:rPr>
                <w:rFonts w:ascii="Times" w:hAnsi="Times" w:cs="Calibri"/>
                <w:color w:val="000000"/>
                <w:shd w:val="clear" w:color="auto" w:fill="FFFFFF"/>
              </w:rPr>
            </w:pPr>
            <w:r w:rsidRPr="00E33863">
              <w:rPr>
                <w:rFonts w:ascii="Times" w:hAnsi="Times" w:cs="Calibri"/>
                <w:color w:val="000000"/>
                <w:shd w:val="clear" w:color="auto" w:fill="FFFFFF"/>
              </w:rPr>
              <w:t>J40, J41, J42, J43, J44, J45, J46, J47, J60, J61, J62, J63, J64, J65, J66, J67, I27.8, I27.9, J68.4, J70.1, J70.3</w:t>
            </w:r>
          </w:p>
        </w:tc>
        <w:tc>
          <w:tcPr>
            <w:tcW w:w="940" w:type="dxa"/>
          </w:tcPr>
          <w:p w14:paraId="6489205B" w14:textId="77777777" w:rsidR="00842B0C" w:rsidRPr="00E33863" w:rsidRDefault="00842B0C" w:rsidP="005B1C69">
            <w:pPr>
              <w:autoSpaceDE w:val="0"/>
              <w:autoSpaceDN w:val="0"/>
              <w:adjustRightInd w:val="0"/>
              <w:rPr>
                <w:rFonts w:ascii="Times" w:hAnsi="Times" w:cs="Calibri"/>
                <w:color w:val="000000"/>
                <w:shd w:val="clear" w:color="auto" w:fill="FFFFFF"/>
              </w:rPr>
            </w:pPr>
            <w:r w:rsidRPr="00E33863">
              <w:rPr>
                <w:rFonts w:ascii="Times" w:hAnsi="Times" w:cs="Calibri"/>
                <w:color w:val="000000"/>
                <w:shd w:val="clear" w:color="auto" w:fill="FFFFFF"/>
              </w:rPr>
              <w:t>2</w:t>
            </w:r>
          </w:p>
        </w:tc>
      </w:tr>
      <w:tr w:rsidR="00842B0C" w:rsidRPr="00E33863" w14:paraId="547FA89B" w14:textId="77777777" w:rsidTr="005B1C69">
        <w:tc>
          <w:tcPr>
            <w:tcW w:w="2405" w:type="dxa"/>
            <w:vAlign w:val="center"/>
          </w:tcPr>
          <w:p w14:paraId="73A21A1F" w14:textId="77777777" w:rsidR="00842B0C" w:rsidRPr="00E33863" w:rsidRDefault="00842B0C" w:rsidP="005B1C69">
            <w:pPr>
              <w:rPr>
                <w:rFonts w:ascii="Times" w:hAnsi="Times"/>
              </w:rPr>
            </w:pPr>
            <w:r w:rsidRPr="00E33863">
              <w:rPr>
                <w:rFonts w:ascii="Times" w:hAnsi="Times" w:cs="Calibri"/>
                <w:color w:val="000000"/>
              </w:rPr>
              <w:t>Cancer</w:t>
            </w:r>
          </w:p>
        </w:tc>
        <w:tc>
          <w:tcPr>
            <w:tcW w:w="4536" w:type="dxa"/>
            <w:vAlign w:val="center"/>
          </w:tcPr>
          <w:p w14:paraId="2CD11392" w14:textId="77777777" w:rsidR="00842B0C" w:rsidRPr="00E33863" w:rsidRDefault="00842B0C" w:rsidP="005B1C69">
            <w:pPr>
              <w:autoSpaceDE w:val="0"/>
              <w:autoSpaceDN w:val="0"/>
              <w:adjustRightInd w:val="0"/>
              <w:rPr>
                <w:rFonts w:ascii="Times" w:hAnsi="Times" w:cs="Calibri"/>
                <w:color w:val="000000"/>
                <w:shd w:val="clear" w:color="auto" w:fill="FFFFFF"/>
              </w:rPr>
            </w:pPr>
            <w:r w:rsidRPr="00E33863">
              <w:rPr>
                <w:rFonts w:ascii="Times" w:hAnsi="Times" w:cs="Calibri"/>
                <w:color w:val="000000"/>
                <w:shd w:val="clear" w:color="auto" w:fill="FFFFFF"/>
              </w:rPr>
              <w:t>140, 141, 142, 143, 144, 145, 146, 147, 148, 149, 150, 151, 152, 153, 154, 155, 156, 157, 158, 159, 160, 161, 162, 163, 164, 165, 170, 171, 172, 174, 175, 176, 179, 180, 181, 182, 183, 184, 185, 186, 187, 188, 189, 190, 191, 192, 193, 194, 195, 200, 201, 202, 203, 204, 205, 206, 207, 208, 238</w:t>
            </w:r>
          </w:p>
        </w:tc>
        <w:tc>
          <w:tcPr>
            <w:tcW w:w="5297" w:type="dxa"/>
            <w:vAlign w:val="center"/>
          </w:tcPr>
          <w:p w14:paraId="6BE888B3" w14:textId="77777777" w:rsidR="00842B0C" w:rsidRPr="00E33863" w:rsidRDefault="00842B0C" w:rsidP="005B1C69">
            <w:pPr>
              <w:autoSpaceDE w:val="0"/>
              <w:autoSpaceDN w:val="0"/>
              <w:adjustRightInd w:val="0"/>
              <w:rPr>
                <w:rFonts w:ascii="Times" w:hAnsi="Times" w:cs="Calibri"/>
                <w:color w:val="000000"/>
                <w:shd w:val="clear" w:color="auto" w:fill="FFFFFF"/>
              </w:rPr>
            </w:pPr>
            <w:r w:rsidRPr="00E33863">
              <w:rPr>
                <w:rFonts w:ascii="Times" w:hAnsi="Times" w:cs="Calibri"/>
                <w:color w:val="000000"/>
                <w:shd w:val="clear" w:color="auto" w:fill="FFFFFF"/>
              </w:rPr>
              <w:t xml:space="preserve">C00, C01, C02, C03, C04, C05, C06, C07, C08, C09, C10, C11, C12, C13, C14, C15, C16, C17, C18, C19, C20, C21, C22, C23, C24, C25, C26, C30, C31, C32, C33, C34, C37, C38, C39, </w:t>
            </w:r>
          </w:p>
          <w:p w14:paraId="52D131DD" w14:textId="77777777" w:rsidR="00842B0C" w:rsidRPr="00E33863" w:rsidRDefault="00842B0C" w:rsidP="005B1C69">
            <w:pPr>
              <w:autoSpaceDE w:val="0"/>
              <w:autoSpaceDN w:val="0"/>
              <w:adjustRightInd w:val="0"/>
              <w:rPr>
                <w:rFonts w:ascii="Times" w:hAnsi="Times" w:cs="Calibri"/>
                <w:color w:val="000000"/>
                <w:shd w:val="clear" w:color="auto" w:fill="FFFFFF"/>
              </w:rPr>
            </w:pPr>
            <w:r w:rsidRPr="00E33863">
              <w:rPr>
                <w:rFonts w:ascii="Times" w:hAnsi="Times" w:cs="Calibri"/>
                <w:color w:val="000000"/>
                <w:shd w:val="clear" w:color="auto" w:fill="FFFFFF"/>
              </w:rPr>
              <w:t>C40, C41, C43, C45, C46, C47, C48, C49, C50, C51, C52, C53, C54, C55, C56, C57, C58, C60, C61, C62, C63, C64, C65, C66, C67, C68, C69, C70, C71, C72, C73, C74, C75, C76, C81, C82, C83, C84, C85, C88, C90, C91, C92, C93, C94, C95, C96, C97</w:t>
            </w:r>
          </w:p>
        </w:tc>
        <w:tc>
          <w:tcPr>
            <w:tcW w:w="940" w:type="dxa"/>
          </w:tcPr>
          <w:p w14:paraId="3E72C86C" w14:textId="77777777" w:rsidR="00842B0C" w:rsidRPr="00E33863" w:rsidRDefault="00842B0C" w:rsidP="005B1C69">
            <w:pPr>
              <w:autoSpaceDE w:val="0"/>
              <w:autoSpaceDN w:val="0"/>
              <w:adjustRightInd w:val="0"/>
              <w:rPr>
                <w:rFonts w:ascii="Times" w:hAnsi="Times" w:cs="Calibri"/>
                <w:color w:val="000000"/>
                <w:shd w:val="clear" w:color="auto" w:fill="FFFFFF"/>
              </w:rPr>
            </w:pPr>
            <w:r w:rsidRPr="00E33863">
              <w:rPr>
                <w:rFonts w:ascii="Times" w:hAnsi="Times" w:cs="Calibri"/>
                <w:color w:val="000000"/>
                <w:shd w:val="clear" w:color="auto" w:fill="FFFFFF"/>
              </w:rPr>
              <w:t>2</w:t>
            </w:r>
          </w:p>
        </w:tc>
      </w:tr>
      <w:tr w:rsidR="00842B0C" w:rsidRPr="00E33863" w14:paraId="16634F2B" w14:textId="77777777" w:rsidTr="005B1C69">
        <w:tc>
          <w:tcPr>
            <w:tcW w:w="2405" w:type="dxa"/>
            <w:vAlign w:val="center"/>
          </w:tcPr>
          <w:p w14:paraId="40742630" w14:textId="77777777" w:rsidR="00842B0C" w:rsidRPr="00E33863" w:rsidRDefault="00842B0C" w:rsidP="005B1C69">
            <w:pPr>
              <w:rPr>
                <w:rFonts w:ascii="Times" w:hAnsi="Times"/>
              </w:rPr>
            </w:pPr>
            <w:r w:rsidRPr="00E33863">
              <w:rPr>
                <w:rFonts w:ascii="Times" w:hAnsi="Times" w:cs="Calibri"/>
                <w:color w:val="000000"/>
              </w:rPr>
              <w:t>Diabetes with complications</w:t>
            </w:r>
          </w:p>
        </w:tc>
        <w:tc>
          <w:tcPr>
            <w:tcW w:w="4536" w:type="dxa"/>
            <w:vAlign w:val="center"/>
          </w:tcPr>
          <w:p w14:paraId="42E9DE26" w14:textId="77777777" w:rsidR="00842B0C" w:rsidRPr="00E33863" w:rsidRDefault="00842B0C" w:rsidP="005B1C69">
            <w:pPr>
              <w:autoSpaceDE w:val="0"/>
              <w:autoSpaceDN w:val="0"/>
              <w:adjustRightInd w:val="0"/>
              <w:rPr>
                <w:rFonts w:ascii="Times" w:hAnsi="Times" w:cs="Calibri"/>
                <w:color w:val="000000"/>
                <w:shd w:val="clear" w:color="auto" w:fill="FFFFFF"/>
              </w:rPr>
            </w:pPr>
            <w:r w:rsidRPr="00E33863">
              <w:rPr>
                <w:rFonts w:ascii="Times" w:hAnsi="Times" w:cs="Calibri"/>
                <w:color w:val="000000"/>
                <w:shd w:val="clear" w:color="auto" w:fill="FFFFFF"/>
              </w:rPr>
              <w:t>N/A</w:t>
            </w:r>
          </w:p>
        </w:tc>
        <w:tc>
          <w:tcPr>
            <w:tcW w:w="5297" w:type="dxa"/>
            <w:vAlign w:val="center"/>
          </w:tcPr>
          <w:p w14:paraId="20FC2210" w14:textId="77777777" w:rsidR="00842B0C" w:rsidRPr="00E33863" w:rsidRDefault="00842B0C" w:rsidP="005B1C69">
            <w:pPr>
              <w:autoSpaceDE w:val="0"/>
              <w:autoSpaceDN w:val="0"/>
              <w:adjustRightInd w:val="0"/>
              <w:rPr>
                <w:rFonts w:ascii="Times" w:hAnsi="Times" w:cs="Calibri"/>
                <w:color w:val="000000"/>
                <w:shd w:val="clear" w:color="auto" w:fill="FFFFFF"/>
              </w:rPr>
            </w:pPr>
            <w:r w:rsidRPr="00E33863">
              <w:rPr>
                <w:rFonts w:ascii="Times" w:hAnsi="Times" w:cs="Calibri"/>
                <w:color w:val="000000"/>
                <w:shd w:val="clear" w:color="auto" w:fill="FFFFFF"/>
              </w:rPr>
              <w:t>E10.2, E10.3, E10.4, E10.5, E10.7, E11.2, E11.3, E11.4, E11.5, E11.7, E12.2, E12.3, E12.4, E12.5, E12.7, E13.2, E13.3, E13.4, E13.5, E13.7, E14.2, E14.3, E14.4, E14.5, E14.7</w:t>
            </w:r>
          </w:p>
        </w:tc>
        <w:tc>
          <w:tcPr>
            <w:tcW w:w="940" w:type="dxa"/>
          </w:tcPr>
          <w:p w14:paraId="03B37384" w14:textId="77777777" w:rsidR="00842B0C" w:rsidRPr="00E33863" w:rsidRDefault="00842B0C" w:rsidP="005B1C69">
            <w:pPr>
              <w:autoSpaceDE w:val="0"/>
              <w:autoSpaceDN w:val="0"/>
              <w:adjustRightInd w:val="0"/>
              <w:rPr>
                <w:rFonts w:ascii="Times" w:hAnsi="Times" w:cs="Calibri"/>
                <w:color w:val="000000"/>
                <w:shd w:val="clear" w:color="auto" w:fill="FFFFFF"/>
              </w:rPr>
            </w:pPr>
            <w:r w:rsidRPr="00E33863">
              <w:rPr>
                <w:rFonts w:ascii="Times" w:hAnsi="Times" w:cs="Calibri"/>
                <w:color w:val="000000"/>
                <w:shd w:val="clear" w:color="auto" w:fill="FFFFFF"/>
              </w:rPr>
              <w:t>1</w:t>
            </w:r>
          </w:p>
        </w:tc>
      </w:tr>
      <w:tr w:rsidR="00842B0C" w:rsidRPr="00E33863" w14:paraId="12FC14FB" w14:textId="77777777" w:rsidTr="005B1C69">
        <w:tc>
          <w:tcPr>
            <w:tcW w:w="2405" w:type="dxa"/>
            <w:vAlign w:val="center"/>
          </w:tcPr>
          <w:p w14:paraId="7AE0F1A5" w14:textId="77777777" w:rsidR="00842B0C" w:rsidRPr="00E33863" w:rsidRDefault="00842B0C" w:rsidP="005B1C69">
            <w:pPr>
              <w:rPr>
                <w:rFonts w:ascii="Times" w:hAnsi="Times"/>
              </w:rPr>
            </w:pPr>
            <w:r w:rsidRPr="00E33863">
              <w:rPr>
                <w:rFonts w:ascii="Times" w:hAnsi="Times" w:cs="Calibri"/>
                <w:color w:val="000000"/>
              </w:rPr>
              <w:t>Dementia</w:t>
            </w:r>
          </w:p>
        </w:tc>
        <w:tc>
          <w:tcPr>
            <w:tcW w:w="4536" w:type="dxa"/>
            <w:vAlign w:val="center"/>
          </w:tcPr>
          <w:p w14:paraId="22A33CA8" w14:textId="77777777" w:rsidR="00842B0C" w:rsidRPr="00E33863" w:rsidRDefault="00842B0C" w:rsidP="005B1C69">
            <w:pPr>
              <w:autoSpaceDE w:val="0"/>
              <w:autoSpaceDN w:val="0"/>
              <w:adjustRightInd w:val="0"/>
              <w:rPr>
                <w:rFonts w:ascii="Times" w:hAnsi="Times" w:cs="Calibri"/>
                <w:color w:val="000000"/>
                <w:shd w:val="clear" w:color="auto" w:fill="FFFFFF"/>
              </w:rPr>
            </w:pPr>
            <w:r w:rsidRPr="00E33863">
              <w:rPr>
                <w:rFonts w:ascii="Times" w:hAnsi="Times" w:cs="Calibri"/>
                <w:color w:val="000000"/>
                <w:shd w:val="clear" w:color="auto" w:fill="FFFFFF"/>
              </w:rPr>
              <w:t>290, 294, 331</w:t>
            </w:r>
          </w:p>
        </w:tc>
        <w:tc>
          <w:tcPr>
            <w:tcW w:w="5297" w:type="dxa"/>
            <w:vAlign w:val="center"/>
          </w:tcPr>
          <w:p w14:paraId="6B5ABA4B" w14:textId="77777777" w:rsidR="00842B0C" w:rsidRPr="00E33863" w:rsidRDefault="00842B0C" w:rsidP="005B1C69">
            <w:pPr>
              <w:autoSpaceDE w:val="0"/>
              <w:autoSpaceDN w:val="0"/>
              <w:adjustRightInd w:val="0"/>
              <w:rPr>
                <w:rFonts w:ascii="Times" w:hAnsi="Times" w:cs="Calibri"/>
                <w:color w:val="000000"/>
                <w:shd w:val="clear" w:color="auto" w:fill="FFFFFF"/>
              </w:rPr>
            </w:pPr>
            <w:r w:rsidRPr="00E33863">
              <w:rPr>
                <w:rFonts w:ascii="Times" w:hAnsi="Times" w:cs="Calibri"/>
                <w:color w:val="000000"/>
                <w:shd w:val="clear" w:color="auto" w:fill="FFFFFF"/>
              </w:rPr>
              <w:t>F00, F01, F02, F03, G30, F05.1, G31.1</w:t>
            </w:r>
          </w:p>
        </w:tc>
        <w:tc>
          <w:tcPr>
            <w:tcW w:w="940" w:type="dxa"/>
          </w:tcPr>
          <w:p w14:paraId="12A9B11B" w14:textId="77777777" w:rsidR="00842B0C" w:rsidRPr="00E33863" w:rsidRDefault="00842B0C" w:rsidP="005B1C69">
            <w:pPr>
              <w:autoSpaceDE w:val="0"/>
              <w:autoSpaceDN w:val="0"/>
              <w:adjustRightInd w:val="0"/>
              <w:rPr>
                <w:rFonts w:ascii="Times" w:hAnsi="Times" w:cs="Calibri"/>
                <w:color w:val="000000"/>
                <w:shd w:val="clear" w:color="auto" w:fill="FFFFFF"/>
              </w:rPr>
            </w:pPr>
            <w:r w:rsidRPr="00E33863">
              <w:rPr>
                <w:rFonts w:ascii="Times" w:hAnsi="Times" w:cs="Calibri"/>
                <w:color w:val="000000"/>
                <w:shd w:val="clear" w:color="auto" w:fill="FFFFFF"/>
              </w:rPr>
              <w:t>2</w:t>
            </w:r>
          </w:p>
        </w:tc>
      </w:tr>
      <w:tr w:rsidR="00842B0C" w:rsidRPr="00E33863" w14:paraId="28F3ABA0" w14:textId="77777777" w:rsidTr="005B1C69">
        <w:tc>
          <w:tcPr>
            <w:tcW w:w="2405" w:type="dxa"/>
            <w:vAlign w:val="center"/>
          </w:tcPr>
          <w:p w14:paraId="6BBD8F30" w14:textId="77777777" w:rsidR="00842B0C" w:rsidRPr="00E33863" w:rsidRDefault="00842B0C" w:rsidP="005B1C69">
            <w:pPr>
              <w:rPr>
                <w:rFonts w:ascii="Times" w:hAnsi="Times"/>
              </w:rPr>
            </w:pPr>
            <w:r w:rsidRPr="00E33863">
              <w:rPr>
                <w:rFonts w:ascii="Times" w:hAnsi="Times" w:cs="Calibri"/>
                <w:color w:val="000000"/>
              </w:rPr>
              <w:t>Metastatic Carcinoma</w:t>
            </w:r>
          </w:p>
        </w:tc>
        <w:tc>
          <w:tcPr>
            <w:tcW w:w="4536" w:type="dxa"/>
            <w:vAlign w:val="center"/>
          </w:tcPr>
          <w:p w14:paraId="622B1281" w14:textId="77777777" w:rsidR="00842B0C" w:rsidRPr="00E33863" w:rsidRDefault="00842B0C" w:rsidP="005B1C69">
            <w:pPr>
              <w:autoSpaceDE w:val="0"/>
              <w:autoSpaceDN w:val="0"/>
              <w:adjustRightInd w:val="0"/>
              <w:rPr>
                <w:rFonts w:ascii="Times" w:hAnsi="Times" w:cs="Calibri"/>
                <w:color w:val="000000"/>
                <w:shd w:val="clear" w:color="auto" w:fill="FFFFFF"/>
              </w:rPr>
            </w:pPr>
            <w:r w:rsidRPr="00E33863">
              <w:rPr>
                <w:rFonts w:ascii="Times" w:hAnsi="Times" w:cs="Calibri"/>
                <w:color w:val="000000"/>
                <w:shd w:val="clear" w:color="auto" w:fill="FFFFFF"/>
              </w:rPr>
              <w:t>196, 197, 198, 199</w:t>
            </w:r>
          </w:p>
        </w:tc>
        <w:tc>
          <w:tcPr>
            <w:tcW w:w="5297" w:type="dxa"/>
            <w:vAlign w:val="center"/>
          </w:tcPr>
          <w:p w14:paraId="2971D8A0" w14:textId="77777777" w:rsidR="00842B0C" w:rsidRPr="00E33863" w:rsidRDefault="00842B0C" w:rsidP="005B1C69">
            <w:pPr>
              <w:autoSpaceDE w:val="0"/>
              <w:autoSpaceDN w:val="0"/>
              <w:adjustRightInd w:val="0"/>
              <w:rPr>
                <w:rFonts w:ascii="Times" w:hAnsi="Times" w:cs="Calibri"/>
                <w:color w:val="000000"/>
                <w:shd w:val="clear" w:color="auto" w:fill="FFFFFF"/>
              </w:rPr>
            </w:pPr>
            <w:r w:rsidRPr="00E33863">
              <w:rPr>
                <w:rFonts w:ascii="Times" w:hAnsi="Times" w:cs="Calibri"/>
                <w:color w:val="000000"/>
                <w:shd w:val="clear" w:color="auto" w:fill="FFFFFF"/>
              </w:rPr>
              <w:t>C77, C78, C79, C80</w:t>
            </w:r>
          </w:p>
        </w:tc>
        <w:tc>
          <w:tcPr>
            <w:tcW w:w="940" w:type="dxa"/>
          </w:tcPr>
          <w:p w14:paraId="0F902BF9" w14:textId="77777777" w:rsidR="00842B0C" w:rsidRPr="00E33863" w:rsidRDefault="00842B0C" w:rsidP="005B1C69">
            <w:pPr>
              <w:autoSpaceDE w:val="0"/>
              <w:autoSpaceDN w:val="0"/>
              <w:adjustRightInd w:val="0"/>
              <w:rPr>
                <w:rFonts w:ascii="Times" w:hAnsi="Times" w:cs="Calibri"/>
                <w:color w:val="000000"/>
                <w:shd w:val="clear" w:color="auto" w:fill="FFFFFF"/>
              </w:rPr>
            </w:pPr>
            <w:r w:rsidRPr="00E33863">
              <w:rPr>
                <w:rFonts w:ascii="Times" w:hAnsi="Times" w:cs="Calibri"/>
                <w:color w:val="000000"/>
                <w:shd w:val="clear" w:color="auto" w:fill="FFFFFF"/>
              </w:rPr>
              <w:t>5</w:t>
            </w:r>
          </w:p>
        </w:tc>
      </w:tr>
      <w:tr w:rsidR="00842B0C" w:rsidRPr="00E33863" w14:paraId="6E59A17C" w14:textId="77777777" w:rsidTr="005B1C69">
        <w:tc>
          <w:tcPr>
            <w:tcW w:w="2405" w:type="dxa"/>
            <w:vAlign w:val="center"/>
          </w:tcPr>
          <w:p w14:paraId="270BED7F" w14:textId="77777777" w:rsidR="00842B0C" w:rsidRPr="00E33863" w:rsidRDefault="00842B0C" w:rsidP="005B1C69">
            <w:pPr>
              <w:rPr>
                <w:rFonts w:ascii="Times" w:hAnsi="Times"/>
              </w:rPr>
            </w:pPr>
            <w:r w:rsidRPr="00E33863">
              <w:rPr>
                <w:rFonts w:ascii="Times" w:hAnsi="Times" w:cs="Calibri"/>
                <w:color w:val="000000"/>
              </w:rPr>
              <w:t>Myocardial Infarction</w:t>
            </w:r>
          </w:p>
        </w:tc>
        <w:tc>
          <w:tcPr>
            <w:tcW w:w="4536" w:type="dxa"/>
            <w:vAlign w:val="center"/>
          </w:tcPr>
          <w:p w14:paraId="0FA2E8D9" w14:textId="77777777" w:rsidR="00842B0C" w:rsidRPr="00E33863" w:rsidRDefault="00842B0C" w:rsidP="005B1C69">
            <w:pPr>
              <w:autoSpaceDE w:val="0"/>
              <w:autoSpaceDN w:val="0"/>
              <w:adjustRightInd w:val="0"/>
              <w:rPr>
                <w:rFonts w:ascii="Times" w:hAnsi="Times" w:cs="Calibri"/>
                <w:color w:val="000000"/>
                <w:shd w:val="clear" w:color="auto" w:fill="FFFFFF"/>
              </w:rPr>
            </w:pPr>
            <w:r w:rsidRPr="00E33863">
              <w:rPr>
                <w:rFonts w:ascii="Times" w:hAnsi="Times" w:cs="Calibri"/>
                <w:color w:val="000000"/>
                <w:shd w:val="clear" w:color="auto" w:fill="FFFFFF"/>
              </w:rPr>
              <w:t>410, 412</w:t>
            </w:r>
          </w:p>
        </w:tc>
        <w:tc>
          <w:tcPr>
            <w:tcW w:w="5297" w:type="dxa"/>
            <w:vAlign w:val="center"/>
          </w:tcPr>
          <w:p w14:paraId="77CB79C9" w14:textId="77777777" w:rsidR="00842B0C" w:rsidRPr="00E33863" w:rsidRDefault="00842B0C" w:rsidP="005B1C69">
            <w:pPr>
              <w:autoSpaceDE w:val="0"/>
              <w:autoSpaceDN w:val="0"/>
              <w:adjustRightInd w:val="0"/>
              <w:rPr>
                <w:rFonts w:ascii="Times" w:hAnsi="Times" w:cs="Calibri"/>
                <w:color w:val="000000"/>
                <w:shd w:val="clear" w:color="auto" w:fill="FFFFFF"/>
              </w:rPr>
            </w:pPr>
            <w:r w:rsidRPr="00E33863">
              <w:rPr>
                <w:rFonts w:ascii="Times" w:hAnsi="Times" w:cs="Calibri"/>
                <w:color w:val="000000"/>
                <w:shd w:val="clear" w:color="auto" w:fill="FFFFFF"/>
              </w:rPr>
              <w:t>I21, I22, I25.2</w:t>
            </w:r>
          </w:p>
        </w:tc>
        <w:tc>
          <w:tcPr>
            <w:tcW w:w="940" w:type="dxa"/>
          </w:tcPr>
          <w:p w14:paraId="540C139F" w14:textId="77777777" w:rsidR="00842B0C" w:rsidRPr="00E33863" w:rsidRDefault="00842B0C" w:rsidP="005B1C69">
            <w:pPr>
              <w:autoSpaceDE w:val="0"/>
              <w:autoSpaceDN w:val="0"/>
              <w:adjustRightInd w:val="0"/>
              <w:rPr>
                <w:rFonts w:ascii="Times" w:hAnsi="Times" w:cs="Calibri"/>
                <w:color w:val="000000"/>
                <w:shd w:val="clear" w:color="auto" w:fill="FFFFFF"/>
              </w:rPr>
            </w:pPr>
            <w:r w:rsidRPr="00E33863">
              <w:rPr>
                <w:rFonts w:ascii="Times" w:hAnsi="Times" w:cs="Calibri"/>
                <w:color w:val="000000"/>
                <w:shd w:val="clear" w:color="auto" w:fill="FFFFFF"/>
              </w:rPr>
              <w:t>2</w:t>
            </w:r>
          </w:p>
        </w:tc>
      </w:tr>
      <w:tr w:rsidR="00842B0C" w:rsidRPr="00E33863" w14:paraId="03AB9DC8" w14:textId="77777777" w:rsidTr="005B1C69">
        <w:tc>
          <w:tcPr>
            <w:tcW w:w="2405" w:type="dxa"/>
            <w:vAlign w:val="center"/>
          </w:tcPr>
          <w:p w14:paraId="7F95135F" w14:textId="77777777" w:rsidR="00842B0C" w:rsidRPr="00E33863" w:rsidRDefault="00842B0C" w:rsidP="005B1C69">
            <w:pPr>
              <w:rPr>
                <w:rFonts w:ascii="Times" w:hAnsi="Times"/>
              </w:rPr>
            </w:pPr>
            <w:r w:rsidRPr="00E33863">
              <w:rPr>
                <w:rFonts w:ascii="Times" w:hAnsi="Times" w:cs="Calibri"/>
                <w:color w:val="000000"/>
              </w:rPr>
              <w:t>Rheumatic Disease</w:t>
            </w:r>
          </w:p>
        </w:tc>
        <w:tc>
          <w:tcPr>
            <w:tcW w:w="4536" w:type="dxa"/>
            <w:vAlign w:val="center"/>
          </w:tcPr>
          <w:p w14:paraId="15151122" w14:textId="77777777" w:rsidR="00842B0C" w:rsidRPr="00E33863" w:rsidRDefault="00842B0C" w:rsidP="005B1C69">
            <w:pPr>
              <w:autoSpaceDE w:val="0"/>
              <w:autoSpaceDN w:val="0"/>
              <w:adjustRightInd w:val="0"/>
              <w:rPr>
                <w:rFonts w:ascii="Times" w:hAnsi="Times" w:cs="Calibri"/>
                <w:color w:val="000000"/>
                <w:shd w:val="clear" w:color="auto" w:fill="FFFFFF"/>
              </w:rPr>
            </w:pPr>
            <w:r w:rsidRPr="00E33863">
              <w:rPr>
                <w:rFonts w:ascii="Times" w:hAnsi="Times" w:cs="Calibri"/>
                <w:color w:val="000000"/>
                <w:shd w:val="clear" w:color="auto" w:fill="FFFFFF"/>
              </w:rPr>
              <w:t>446 710 714 725</w:t>
            </w:r>
          </w:p>
        </w:tc>
        <w:tc>
          <w:tcPr>
            <w:tcW w:w="5297" w:type="dxa"/>
            <w:vAlign w:val="center"/>
          </w:tcPr>
          <w:p w14:paraId="643F154C" w14:textId="77777777" w:rsidR="00842B0C" w:rsidRPr="00E33863" w:rsidRDefault="00842B0C" w:rsidP="005B1C69">
            <w:pPr>
              <w:autoSpaceDE w:val="0"/>
              <w:autoSpaceDN w:val="0"/>
              <w:adjustRightInd w:val="0"/>
              <w:rPr>
                <w:rFonts w:ascii="Times" w:hAnsi="Times" w:cs="Calibri"/>
                <w:color w:val="000000"/>
                <w:shd w:val="clear" w:color="auto" w:fill="FFFFFF"/>
              </w:rPr>
            </w:pPr>
            <w:r w:rsidRPr="00E33863">
              <w:rPr>
                <w:rFonts w:ascii="Times" w:hAnsi="Times" w:cs="Calibri"/>
                <w:color w:val="000000"/>
                <w:shd w:val="clear" w:color="auto" w:fill="FFFFFF"/>
              </w:rPr>
              <w:t>M05 M32 M33 M34 M06 M31.5 M35.1 M35.3 M36.0</w:t>
            </w:r>
          </w:p>
        </w:tc>
        <w:tc>
          <w:tcPr>
            <w:tcW w:w="940" w:type="dxa"/>
          </w:tcPr>
          <w:p w14:paraId="6320FD8B" w14:textId="77777777" w:rsidR="00842B0C" w:rsidRPr="00E33863" w:rsidRDefault="00842B0C" w:rsidP="005B1C69">
            <w:pPr>
              <w:autoSpaceDE w:val="0"/>
              <w:autoSpaceDN w:val="0"/>
              <w:adjustRightInd w:val="0"/>
              <w:rPr>
                <w:rFonts w:ascii="Times" w:hAnsi="Times" w:cs="Calibri"/>
                <w:color w:val="000000"/>
                <w:shd w:val="clear" w:color="auto" w:fill="FFFFFF"/>
              </w:rPr>
            </w:pPr>
            <w:r w:rsidRPr="00E33863">
              <w:rPr>
                <w:rFonts w:ascii="Times" w:hAnsi="Times" w:cs="Calibri"/>
                <w:color w:val="000000"/>
                <w:shd w:val="clear" w:color="auto" w:fill="FFFFFF"/>
              </w:rPr>
              <w:t>2</w:t>
            </w:r>
          </w:p>
        </w:tc>
      </w:tr>
      <w:tr w:rsidR="00842B0C" w:rsidRPr="00E33863" w14:paraId="4B28B193" w14:textId="77777777" w:rsidTr="005B1C69">
        <w:tc>
          <w:tcPr>
            <w:tcW w:w="2405" w:type="dxa"/>
            <w:vAlign w:val="center"/>
          </w:tcPr>
          <w:p w14:paraId="69D0C4CA" w14:textId="77777777" w:rsidR="00842B0C" w:rsidRPr="00E33863" w:rsidRDefault="00842B0C" w:rsidP="005B1C69">
            <w:pPr>
              <w:rPr>
                <w:rFonts w:ascii="Times" w:hAnsi="Times" w:cs="Calibri"/>
                <w:color w:val="000000"/>
              </w:rPr>
            </w:pPr>
            <w:r w:rsidRPr="00E33863">
              <w:rPr>
                <w:rFonts w:ascii="Times" w:hAnsi="Times" w:cs="Calibri"/>
                <w:color w:val="000000"/>
              </w:rPr>
              <w:t>Atrial fibrillation</w:t>
            </w:r>
          </w:p>
        </w:tc>
        <w:tc>
          <w:tcPr>
            <w:tcW w:w="4536" w:type="dxa"/>
            <w:vAlign w:val="center"/>
          </w:tcPr>
          <w:p w14:paraId="091A6FFF" w14:textId="77777777" w:rsidR="00842B0C" w:rsidRPr="00E33863" w:rsidRDefault="00842B0C" w:rsidP="005B1C69">
            <w:pPr>
              <w:autoSpaceDE w:val="0"/>
              <w:autoSpaceDN w:val="0"/>
              <w:adjustRightInd w:val="0"/>
              <w:rPr>
                <w:rFonts w:ascii="Times" w:hAnsi="Times" w:cs="Calibri"/>
                <w:color w:val="000000"/>
                <w:shd w:val="clear" w:color="auto" w:fill="FFFFFF"/>
              </w:rPr>
            </w:pPr>
            <w:r w:rsidRPr="00E33863">
              <w:rPr>
                <w:rFonts w:ascii="Times" w:hAnsi="Times" w:cs="Calibri"/>
                <w:color w:val="000000"/>
                <w:shd w:val="clear" w:color="auto" w:fill="FFFFFF"/>
              </w:rPr>
              <w:t>427.3</w:t>
            </w:r>
          </w:p>
        </w:tc>
        <w:tc>
          <w:tcPr>
            <w:tcW w:w="5297" w:type="dxa"/>
            <w:vAlign w:val="center"/>
          </w:tcPr>
          <w:p w14:paraId="564751B7" w14:textId="77777777" w:rsidR="00842B0C" w:rsidRPr="00E33863" w:rsidRDefault="00842B0C" w:rsidP="005B1C69">
            <w:pPr>
              <w:autoSpaceDE w:val="0"/>
              <w:autoSpaceDN w:val="0"/>
              <w:adjustRightInd w:val="0"/>
              <w:rPr>
                <w:rFonts w:ascii="Times" w:hAnsi="Times" w:cs="Calibri"/>
                <w:color w:val="000000"/>
                <w:shd w:val="clear" w:color="auto" w:fill="FFFFFF"/>
              </w:rPr>
            </w:pPr>
            <w:r w:rsidRPr="00E33863">
              <w:rPr>
                <w:rFonts w:ascii="Times" w:hAnsi="Times" w:cs="Calibri"/>
                <w:color w:val="000000"/>
                <w:shd w:val="clear" w:color="auto" w:fill="FFFFFF"/>
              </w:rPr>
              <w:t>I48</w:t>
            </w:r>
          </w:p>
        </w:tc>
        <w:tc>
          <w:tcPr>
            <w:tcW w:w="940" w:type="dxa"/>
          </w:tcPr>
          <w:p w14:paraId="0916CFA5" w14:textId="77777777" w:rsidR="00842B0C" w:rsidRPr="00E33863" w:rsidRDefault="00842B0C" w:rsidP="005B1C69">
            <w:pPr>
              <w:autoSpaceDE w:val="0"/>
              <w:autoSpaceDN w:val="0"/>
              <w:adjustRightInd w:val="0"/>
              <w:rPr>
                <w:rFonts w:ascii="Times" w:hAnsi="Times" w:cs="Calibri"/>
                <w:color w:val="000000"/>
                <w:shd w:val="clear" w:color="auto" w:fill="FFFFFF"/>
              </w:rPr>
            </w:pPr>
            <w:r w:rsidRPr="00E33863">
              <w:rPr>
                <w:rFonts w:ascii="Times" w:hAnsi="Times" w:cs="Calibri"/>
                <w:color w:val="000000"/>
                <w:shd w:val="clear" w:color="auto" w:fill="FFFFFF"/>
              </w:rPr>
              <w:t>N/A**</w:t>
            </w:r>
          </w:p>
        </w:tc>
      </w:tr>
    </w:tbl>
    <w:p w14:paraId="73313CED" w14:textId="1ECA385B" w:rsidR="00842B0C" w:rsidRPr="00E33863" w:rsidRDefault="00842B0C" w:rsidP="00842B0C">
      <w:pPr>
        <w:autoSpaceDE w:val="0"/>
        <w:autoSpaceDN w:val="0"/>
        <w:adjustRightInd w:val="0"/>
        <w:rPr>
          <w:rFonts w:ascii="Times" w:hAnsi="Times" w:cs="Calibri"/>
          <w:color w:val="000000"/>
          <w:shd w:val="clear" w:color="auto" w:fill="FFFFFF"/>
        </w:rPr>
      </w:pPr>
      <w:r w:rsidRPr="00E33863">
        <w:rPr>
          <w:rFonts w:ascii="Times" w:hAnsi="Times"/>
        </w:rPr>
        <w:t xml:space="preserve">*Definition of condition </w:t>
      </w:r>
      <w:r w:rsidRPr="00E33863">
        <w:rPr>
          <w:rFonts w:ascii="Times" w:hAnsi="Times" w:cs="Calibri"/>
          <w:color w:val="000000"/>
          <w:shd w:val="clear" w:color="auto" w:fill="FFFFFF"/>
        </w:rPr>
        <w:t>requires 1 hospital record (DAD), 1 emergency visit (NACRS), and/or 2 physician claims within past 3 years</w:t>
      </w:r>
      <w:r w:rsidR="00505043">
        <w:rPr>
          <w:rFonts w:ascii="Times" w:hAnsi="Times" w:cs="Calibri"/>
          <w:color w:val="000000"/>
          <w:shd w:val="clear" w:color="auto" w:fill="FFFFFF"/>
        </w:rPr>
        <w:t>.  For the index stroke, co-morbidities with Type 2 diagnosis (post-admit co-morbidities) were excluded.</w:t>
      </w:r>
    </w:p>
    <w:p w14:paraId="42FB38D9" w14:textId="77777777" w:rsidR="00842B0C" w:rsidRPr="00E33863" w:rsidRDefault="00842B0C" w:rsidP="00842B0C">
      <w:pPr>
        <w:autoSpaceDE w:val="0"/>
        <w:autoSpaceDN w:val="0"/>
        <w:adjustRightInd w:val="0"/>
        <w:rPr>
          <w:rFonts w:ascii="Times" w:hAnsi="Times" w:cs="Calibri"/>
          <w:color w:val="000000"/>
          <w:shd w:val="clear" w:color="auto" w:fill="FFFFFF"/>
        </w:rPr>
      </w:pPr>
      <w:r w:rsidRPr="00E33863">
        <w:rPr>
          <w:rFonts w:ascii="Times" w:hAnsi="Times" w:cs="Calibri"/>
          <w:color w:val="000000"/>
          <w:shd w:val="clear" w:color="auto" w:fill="FFFFFF"/>
        </w:rPr>
        <w:t>**Atrial fibrillation not included in Charlson index</w:t>
      </w:r>
    </w:p>
    <w:p w14:paraId="257A170F" w14:textId="60ECE49C" w:rsidR="00D15CA8" w:rsidRDefault="00D15CA8" w:rsidP="00842B0C">
      <w:pPr>
        <w:rPr>
          <w:rFonts w:ascii="Times" w:hAnsi="Times"/>
          <w:b/>
          <w:bCs/>
        </w:rPr>
      </w:pPr>
    </w:p>
    <w:p w14:paraId="7B0B10C1" w14:textId="77B491A3" w:rsidR="00392DE0" w:rsidRPr="00E33863" w:rsidRDefault="00392DE0" w:rsidP="00842B0C">
      <w:pPr>
        <w:rPr>
          <w:rFonts w:ascii="Times" w:hAnsi="Times"/>
          <w:b/>
          <w:bCs/>
        </w:rPr>
      </w:pPr>
      <w:r>
        <w:rPr>
          <w:rFonts w:ascii="Times" w:hAnsi="Times"/>
          <w:b/>
          <w:bCs/>
        </w:rPr>
        <w:lastRenderedPageBreak/>
        <w:t>Supplemental Table 3.  Outcomes in relation to each component of the PASSV indicator</w:t>
      </w:r>
    </w:p>
    <w:tbl>
      <w:tblPr>
        <w:tblStyle w:val="TableGrid"/>
        <w:tblW w:w="10485" w:type="dxa"/>
        <w:tblLook w:val="04A0" w:firstRow="1" w:lastRow="0" w:firstColumn="1" w:lastColumn="0" w:noHBand="0" w:noVBand="1"/>
      </w:tblPr>
      <w:tblGrid>
        <w:gridCol w:w="2337"/>
        <w:gridCol w:w="1911"/>
        <w:gridCol w:w="2551"/>
        <w:gridCol w:w="1843"/>
        <w:gridCol w:w="1843"/>
      </w:tblGrid>
      <w:tr w:rsidR="00392DE0" w:rsidRPr="00DC62CE" w14:paraId="3BE6D992" w14:textId="77777777" w:rsidTr="0004348A">
        <w:tc>
          <w:tcPr>
            <w:tcW w:w="2337" w:type="dxa"/>
            <w:tcBorders>
              <w:bottom w:val="single" w:sz="4" w:space="0" w:color="auto"/>
            </w:tcBorders>
          </w:tcPr>
          <w:p w14:paraId="4038F542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Variable</w:t>
            </w:r>
          </w:p>
        </w:tc>
        <w:tc>
          <w:tcPr>
            <w:tcW w:w="1911" w:type="dxa"/>
            <w:tcBorders>
              <w:bottom w:val="single" w:sz="4" w:space="0" w:color="auto"/>
            </w:tcBorders>
          </w:tcPr>
          <w:p w14:paraId="6425C9D4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Proportion, N (%)</w:t>
            </w: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14:paraId="18BCB697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30-day mortality, n/ N (%)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1AB579E7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 xml:space="preserve">1-year mortality, n/N (%) 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3F124B7D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Mean 90-day home time</w:t>
            </w:r>
          </w:p>
        </w:tc>
      </w:tr>
      <w:tr w:rsidR="00392DE0" w:rsidRPr="00DC62CE" w14:paraId="6819775A" w14:textId="77777777" w:rsidTr="0004348A">
        <w:tc>
          <w:tcPr>
            <w:tcW w:w="2337" w:type="dxa"/>
            <w:shd w:val="pct20" w:color="auto" w:fill="auto"/>
          </w:tcPr>
          <w:p w14:paraId="223583BE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Age</w:t>
            </w:r>
          </w:p>
        </w:tc>
        <w:tc>
          <w:tcPr>
            <w:tcW w:w="1911" w:type="dxa"/>
            <w:shd w:val="pct20" w:color="auto" w:fill="auto"/>
          </w:tcPr>
          <w:p w14:paraId="7A0BD15C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</w:p>
        </w:tc>
        <w:tc>
          <w:tcPr>
            <w:tcW w:w="2551" w:type="dxa"/>
            <w:shd w:val="pct20" w:color="auto" w:fill="auto"/>
          </w:tcPr>
          <w:p w14:paraId="326B9F3F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</w:p>
        </w:tc>
        <w:tc>
          <w:tcPr>
            <w:tcW w:w="1843" w:type="dxa"/>
            <w:shd w:val="pct20" w:color="auto" w:fill="auto"/>
          </w:tcPr>
          <w:p w14:paraId="65C91238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</w:p>
        </w:tc>
        <w:tc>
          <w:tcPr>
            <w:tcW w:w="1843" w:type="dxa"/>
            <w:shd w:val="pct20" w:color="auto" w:fill="auto"/>
          </w:tcPr>
          <w:p w14:paraId="6DCCE27B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</w:p>
        </w:tc>
      </w:tr>
      <w:tr w:rsidR="00392DE0" w:rsidRPr="00DC62CE" w14:paraId="5EE7752D" w14:textId="77777777" w:rsidTr="0004348A">
        <w:tc>
          <w:tcPr>
            <w:tcW w:w="2337" w:type="dxa"/>
          </w:tcPr>
          <w:p w14:paraId="34049C7A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 xml:space="preserve">  </w:t>
            </w:r>
            <w:r w:rsidRPr="00DC62CE">
              <w:rPr>
                <w:rFonts w:ascii="Times" w:eastAsia="Times New Roman" w:hAnsi="Times" w:cs="Times New Roman"/>
                <w:b/>
                <w:bCs/>
                <w:u w:val="single"/>
              </w:rPr>
              <w:t>&lt;</w:t>
            </w:r>
            <w:r w:rsidRPr="00DC62CE">
              <w:rPr>
                <w:rFonts w:ascii="Times" w:eastAsia="Times New Roman" w:hAnsi="Times" w:cs="Times New Roman"/>
                <w:b/>
                <w:bCs/>
              </w:rPr>
              <w:t xml:space="preserve"> 46 (ref)</w:t>
            </w:r>
          </w:p>
        </w:tc>
        <w:tc>
          <w:tcPr>
            <w:tcW w:w="1911" w:type="dxa"/>
          </w:tcPr>
          <w:p w14:paraId="2FF3B390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1565 (5.5%)</w:t>
            </w:r>
          </w:p>
        </w:tc>
        <w:tc>
          <w:tcPr>
            <w:tcW w:w="2551" w:type="dxa"/>
          </w:tcPr>
          <w:p w14:paraId="333C5A7A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82/1565 (5.2%)</w:t>
            </w:r>
          </w:p>
        </w:tc>
        <w:tc>
          <w:tcPr>
            <w:tcW w:w="1843" w:type="dxa"/>
          </w:tcPr>
          <w:p w14:paraId="2D67D8E2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103/1565 (6.6%)</w:t>
            </w:r>
          </w:p>
        </w:tc>
        <w:tc>
          <w:tcPr>
            <w:tcW w:w="1843" w:type="dxa"/>
          </w:tcPr>
          <w:p w14:paraId="03F8126C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65.9 (30.5)</w:t>
            </w:r>
          </w:p>
        </w:tc>
      </w:tr>
      <w:tr w:rsidR="00392DE0" w:rsidRPr="00DC62CE" w14:paraId="560FF7E1" w14:textId="77777777" w:rsidTr="0004348A">
        <w:tc>
          <w:tcPr>
            <w:tcW w:w="2337" w:type="dxa"/>
          </w:tcPr>
          <w:p w14:paraId="7087252C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 xml:space="preserve">  &gt;46 &amp; &lt;66</w:t>
            </w:r>
          </w:p>
        </w:tc>
        <w:tc>
          <w:tcPr>
            <w:tcW w:w="1911" w:type="dxa"/>
          </w:tcPr>
          <w:p w14:paraId="0BAA036C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7363 (25.7%)</w:t>
            </w:r>
          </w:p>
        </w:tc>
        <w:tc>
          <w:tcPr>
            <w:tcW w:w="2551" w:type="dxa"/>
          </w:tcPr>
          <w:p w14:paraId="1451F238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476/7363 (6.5%)</w:t>
            </w:r>
          </w:p>
        </w:tc>
        <w:tc>
          <w:tcPr>
            <w:tcW w:w="1843" w:type="dxa"/>
          </w:tcPr>
          <w:p w14:paraId="26C619B9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794/7363 (10.8%)</w:t>
            </w:r>
          </w:p>
        </w:tc>
        <w:tc>
          <w:tcPr>
            <w:tcW w:w="1843" w:type="dxa"/>
          </w:tcPr>
          <w:p w14:paraId="18D59DB5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59.7 (34.1)</w:t>
            </w:r>
          </w:p>
        </w:tc>
      </w:tr>
      <w:tr w:rsidR="00392DE0" w:rsidRPr="00DC62CE" w14:paraId="4DDF7314" w14:textId="77777777" w:rsidTr="0004348A">
        <w:tc>
          <w:tcPr>
            <w:tcW w:w="2337" w:type="dxa"/>
          </w:tcPr>
          <w:p w14:paraId="3DA54562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 xml:space="preserve">  &gt;65 &amp; &lt;76</w:t>
            </w:r>
          </w:p>
        </w:tc>
        <w:tc>
          <w:tcPr>
            <w:tcW w:w="1911" w:type="dxa"/>
          </w:tcPr>
          <w:p w14:paraId="0863A7DB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6466 (22.6%)</w:t>
            </w:r>
          </w:p>
        </w:tc>
        <w:tc>
          <w:tcPr>
            <w:tcW w:w="2551" w:type="dxa"/>
          </w:tcPr>
          <w:p w14:paraId="722B3B92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599/6466 (9.3%)</w:t>
            </w:r>
          </w:p>
        </w:tc>
        <w:tc>
          <w:tcPr>
            <w:tcW w:w="1843" w:type="dxa"/>
          </w:tcPr>
          <w:p w14:paraId="7F994706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1085/6466 (16.8%)</w:t>
            </w:r>
          </w:p>
        </w:tc>
        <w:tc>
          <w:tcPr>
            <w:tcW w:w="1843" w:type="dxa"/>
          </w:tcPr>
          <w:p w14:paraId="36469C1A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52.4 (36.0)</w:t>
            </w:r>
          </w:p>
        </w:tc>
      </w:tr>
      <w:tr w:rsidR="00392DE0" w:rsidRPr="00DC62CE" w14:paraId="372AE270" w14:textId="77777777" w:rsidTr="0004348A">
        <w:tc>
          <w:tcPr>
            <w:tcW w:w="2337" w:type="dxa"/>
          </w:tcPr>
          <w:p w14:paraId="104E93BF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 xml:space="preserve">  &gt;75 &amp; &lt;86</w:t>
            </w:r>
          </w:p>
        </w:tc>
        <w:tc>
          <w:tcPr>
            <w:tcW w:w="1911" w:type="dxa"/>
          </w:tcPr>
          <w:p w14:paraId="3186B2D2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8097 (28.2%)</w:t>
            </w:r>
          </w:p>
        </w:tc>
        <w:tc>
          <w:tcPr>
            <w:tcW w:w="2551" w:type="dxa"/>
          </w:tcPr>
          <w:p w14:paraId="1786F11E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1256/8097 (15.5%)</w:t>
            </w:r>
          </w:p>
        </w:tc>
        <w:tc>
          <w:tcPr>
            <w:tcW w:w="1843" w:type="dxa"/>
          </w:tcPr>
          <w:p w14:paraId="2EDCC2AC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2242/8097 (27.7%)</w:t>
            </w:r>
          </w:p>
        </w:tc>
        <w:tc>
          <w:tcPr>
            <w:tcW w:w="1843" w:type="dxa"/>
          </w:tcPr>
          <w:p w14:paraId="662511DB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41.6 (37.5)</w:t>
            </w:r>
          </w:p>
        </w:tc>
      </w:tr>
      <w:tr w:rsidR="00392DE0" w:rsidRPr="00DC62CE" w14:paraId="2D67053B" w14:textId="77777777" w:rsidTr="0004348A">
        <w:tc>
          <w:tcPr>
            <w:tcW w:w="2337" w:type="dxa"/>
            <w:tcBorders>
              <w:bottom w:val="single" w:sz="4" w:space="0" w:color="auto"/>
            </w:tcBorders>
          </w:tcPr>
          <w:p w14:paraId="033DC167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 xml:space="preserve">  &gt;85</w:t>
            </w:r>
          </w:p>
        </w:tc>
        <w:tc>
          <w:tcPr>
            <w:tcW w:w="1911" w:type="dxa"/>
            <w:tcBorders>
              <w:bottom w:val="single" w:sz="4" w:space="0" w:color="auto"/>
            </w:tcBorders>
          </w:tcPr>
          <w:p w14:paraId="7331304E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5181 (18.1%)</w:t>
            </w: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14:paraId="411720C4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1351/5181 (26.1%)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2F50D67F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2347/5181 (45.3%)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4B419111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28.9 (35.6)</w:t>
            </w:r>
          </w:p>
        </w:tc>
      </w:tr>
      <w:tr w:rsidR="00392DE0" w:rsidRPr="00DC62CE" w14:paraId="74810737" w14:textId="77777777" w:rsidTr="0004348A">
        <w:tc>
          <w:tcPr>
            <w:tcW w:w="2337" w:type="dxa"/>
            <w:shd w:val="pct20" w:color="auto" w:fill="auto"/>
          </w:tcPr>
          <w:p w14:paraId="644069EB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Male sex (ref)</w:t>
            </w:r>
          </w:p>
        </w:tc>
        <w:tc>
          <w:tcPr>
            <w:tcW w:w="1911" w:type="dxa"/>
            <w:shd w:val="pct20" w:color="auto" w:fill="auto"/>
          </w:tcPr>
          <w:p w14:paraId="162C5323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15208 (53.0%)</w:t>
            </w:r>
          </w:p>
        </w:tc>
        <w:tc>
          <w:tcPr>
            <w:tcW w:w="2551" w:type="dxa"/>
            <w:shd w:val="pct20" w:color="auto" w:fill="auto"/>
          </w:tcPr>
          <w:p w14:paraId="3D7E155F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1683/15208 (11.1%)</w:t>
            </w:r>
          </w:p>
        </w:tc>
        <w:tc>
          <w:tcPr>
            <w:tcW w:w="1843" w:type="dxa"/>
            <w:shd w:val="pct20" w:color="auto" w:fill="auto"/>
          </w:tcPr>
          <w:p w14:paraId="2906A512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3057/15208 (20.1%)</w:t>
            </w:r>
          </w:p>
        </w:tc>
        <w:tc>
          <w:tcPr>
            <w:tcW w:w="1843" w:type="dxa"/>
            <w:shd w:val="pct20" w:color="auto" w:fill="auto"/>
          </w:tcPr>
          <w:p w14:paraId="7EF768EB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51.5 (36.8)</w:t>
            </w:r>
          </w:p>
        </w:tc>
      </w:tr>
      <w:tr w:rsidR="00392DE0" w:rsidRPr="00DC62CE" w14:paraId="20BE17A2" w14:textId="77777777" w:rsidTr="0004348A">
        <w:tc>
          <w:tcPr>
            <w:tcW w:w="2337" w:type="dxa"/>
            <w:tcBorders>
              <w:bottom w:val="single" w:sz="4" w:space="0" w:color="auto"/>
            </w:tcBorders>
          </w:tcPr>
          <w:p w14:paraId="14FEAEF6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Female sex</w:t>
            </w:r>
          </w:p>
        </w:tc>
        <w:tc>
          <w:tcPr>
            <w:tcW w:w="1911" w:type="dxa"/>
            <w:tcBorders>
              <w:bottom w:val="single" w:sz="4" w:space="0" w:color="auto"/>
            </w:tcBorders>
          </w:tcPr>
          <w:p w14:paraId="098ACF17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13464 (47.0%)</w:t>
            </w: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14:paraId="2D374FEB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2081/13464 (15.5%)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3E01A471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3514/13464 (26.1%)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600E541F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43.4 (37.7)</w:t>
            </w:r>
          </w:p>
        </w:tc>
      </w:tr>
      <w:tr w:rsidR="00392DE0" w:rsidRPr="00DC62CE" w14:paraId="519E201B" w14:textId="77777777" w:rsidTr="0004348A">
        <w:tc>
          <w:tcPr>
            <w:tcW w:w="2337" w:type="dxa"/>
            <w:shd w:val="pct20" w:color="auto" w:fill="auto"/>
          </w:tcPr>
          <w:p w14:paraId="379D6AAF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No arrival by ambulance (ref)</w:t>
            </w:r>
          </w:p>
        </w:tc>
        <w:tc>
          <w:tcPr>
            <w:tcW w:w="1911" w:type="dxa"/>
            <w:shd w:val="pct20" w:color="auto" w:fill="auto"/>
          </w:tcPr>
          <w:p w14:paraId="2D128455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10824 (37.8%)</w:t>
            </w:r>
          </w:p>
        </w:tc>
        <w:tc>
          <w:tcPr>
            <w:tcW w:w="2551" w:type="dxa"/>
            <w:shd w:val="pct20" w:color="auto" w:fill="auto"/>
          </w:tcPr>
          <w:p w14:paraId="3A6B72AB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516/10824 (4.8%)</w:t>
            </w:r>
          </w:p>
        </w:tc>
        <w:tc>
          <w:tcPr>
            <w:tcW w:w="1843" w:type="dxa"/>
            <w:shd w:val="pct20" w:color="auto" w:fill="auto"/>
          </w:tcPr>
          <w:p w14:paraId="471AD007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1236/10824 (11.4%)</w:t>
            </w:r>
          </w:p>
        </w:tc>
        <w:tc>
          <w:tcPr>
            <w:tcW w:w="1843" w:type="dxa"/>
            <w:shd w:val="pct20" w:color="auto" w:fill="auto"/>
          </w:tcPr>
          <w:p w14:paraId="6AAB8870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63.4 (31.7)</w:t>
            </w:r>
          </w:p>
        </w:tc>
      </w:tr>
      <w:tr w:rsidR="00392DE0" w:rsidRPr="00DC62CE" w14:paraId="104AEBEB" w14:textId="77777777" w:rsidTr="0004348A">
        <w:tc>
          <w:tcPr>
            <w:tcW w:w="2337" w:type="dxa"/>
            <w:tcBorders>
              <w:bottom w:val="single" w:sz="4" w:space="0" w:color="auto"/>
            </w:tcBorders>
          </w:tcPr>
          <w:p w14:paraId="3A428978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Arrival by ambulance</w:t>
            </w:r>
          </w:p>
        </w:tc>
        <w:tc>
          <w:tcPr>
            <w:tcW w:w="1911" w:type="dxa"/>
            <w:tcBorders>
              <w:bottom w:val="single" w:sz="4" w:space="0" w:color="auto"/>
            </w:tcBorders>
          </w:tcPr>
          <w:p w14:paraId="25A09C62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17848 (62.3%)</w:t>
            </w: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14:paraId="1D9C22A3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3248/17848 (18.2%)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09E98230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5335/17848 (29.9%)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5E341D0A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38.2 (37.5)</w:t>
            </w:r>
          </w:p>
        </w:tc>
      </w:tr>
      <w:tr w:rsidR="00392DE0" w:rsidRPr="00DC62CE" w14:paraId="44390986" w14:textId="77777777" w:rsidTr="0004348A">
        <w:tc>
          <w:tcPr>
            <w:tcW w:w="2337" w:type="dxa"/>
            <w:shd w:val="pct20" w:color="auto" w:fill="auto"/>
          </w:tcPr>
          <w:p w14:paraId="25493D56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No ataxia (ref)</w:t>
            </w:r>
          </w:p>
        </w:tc>
        <w:tc>
          <w:tcPr>
            <w:tcW w:w="1911" w:type="dxa"/>
            <w:shd w:val="pct20" w:color="auto" w:fill="auto"/>
          </w:tcPr>
          <w:p w14:paraId="05C2D11B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26523 (92.5%)</w:t>
            </w:r>
          </w:p>
        </w:tc>
        <w:tc>
          <w:tcPr>
            <w:tcW w:w="2551" w:type="dxa"/>
            <w:shd w:val="pct20" w:color="auto" w:fill="auto"/>
          </w:tcPr>
          <w:p w14:paraId="1DDCA984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3721/26523 (14.0%)</w:t>
            </w:r>
          </w:p>
        </w:tc>
        <w:tc>
          <w:tcPr>
            <w:tcW w:w="1843" w:type="dxa"/>
            <w:shd w:val="pct20" w:color="auto" w:fill="auto"/>
          </w:tcPr>
          <w:p w14:paraId="355FE2FA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6401/26253 (24.1%)</w:t>
            </w:r>
          </w:p>
        </w:tc>
        <w:tc>
          <w:tcPr>
            <w:tcW w:w="1843" w:type="dxa"/>
            <w:shd w:val="pct20" w:color="auto" w:fill="auto"/>
          </w:tcPr>
          <w:p w14:paraId="3A93693D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46.9 (37.7)</w:t>
            </w:r>
          </w:p>
        </w:tc>
      </w:tr>
      <w:tr w:rsidR="00392DE0" w:rsidRPr="00DC62CE" w14:paraId="79483EBA" w14:textId="77777777" w:rsidTr="0004348A">
        <w:tc>
          <w:tcPr>
            <w:tcW w:w="2337" w:type="dxa"/>
            <w:tcBorders>
              <w:bottom w:val="single" w:sz="4" w:space="0" w:color="auto"/>
            </w:tcBorders>
          </w:tcPr>
          <w:p w14:paraId="5B2F34A4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Ataxia</w:t>
            </w:r>
          </w:p>
        </w:tc>
        <w:tc>
          <w:tcPr>
            <w:tcW w:w="1911" w:type="dxa"/>
            <w:tcBorders>
              <w:bottom w:val="single" w:sz="4" w:space="0" w:color="auto"/>
            </w:tcBorders>
          </w:tcPr>
          <w:p w14:paraId="3D03650D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2149 (7.5%)</w:t>
            </w: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14:paraId="464865A9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43/2149 (2.0%)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6270D83D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170/2149 (7.9%)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1E247FD1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57.3 (33.0)</w:t>
            </w:r>
          </w:p>
        </w:tc>
      </w:tr>
      <w:tr w:rsidR="00392DE0" w:rsidRPr="00DC62CE" w14:paraId="7C5D5854" w14:textId="77777777" w:rsidTr="0004348A">
        <w:tc>
          <w:tcPr>
            <w:tcW w:w="2337" w:type="dxa"/>
            <w:shd w:val="pct20" w:color="auto" w:fill="auto"/>
          </w:tcPr>
          <w:p w14:paraId="639B628D" w14:textId="065797CC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No speech</w:t>
            </w:r>
            <w:r>
              <w:rPr>
                <w:rFonts w:ascii="Times" w:eastAsia="Times New Roman" w:hAnsi="Times" w:cs="Times New Roman"/>
                <w:b/>
                <w:bCs/>
              </w:rPr>
              <w:t xml:space="preserve"> symptoms (ref)</w:t>
            </w:r>
          </w:p>
        </w:tc>
        <w:tc>
          <w:tcPr>
            <w:tcW w:w="1911" w:type="dxa"/>
            <w:shd w:val="pct20" w:color="auto" w:fill="auto"/>
          </w:tcPr>
          <w:p w14:paraId="5B209429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20507 (71.5%)</w:t>
            </w:r>
          </w:p>
        </w:tc>
        <w:tc>
          <w:tcPr>
            <w:tcW w:w="2551" w:type="dxa"/>
            <w:shd w:val="pct20" w:color="auto" w:fill="auto"/>
          </w:tcPr>
          <w:p w14:paraId="0BE0DA0A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2904/20507 (14.2%)</w:t>
            </w:r>
          </w:p>
        </w:tc>
        <w:tc>
          <w:tcPr>
            <w:tcW w:w="1843" w:type="dxa"/>
            <w:shd w:val="pct20" w:color="auto" w:fill="auto"/>
          </w:tcPr>
          <w:p w14:paraId="4C196FBF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4848/20507 (23.6%)</w:t>
            </w:r>
          </w:p>
        </w:tc>
        <w:tc>
          <w:tcPr>
            <w:tcW w:w="1843" w:type="dxa"/>
            <w:shd w:val="pct20" w:color="auto" w:fill="auto"/>
          </w:tcPr>
          <w:p w14:paraId="06E0E27C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49.8 (37.2)</w:t>
            </w:r>
          </w:p>
        </w:tc>
      </w:tr>
      <w:tr w:rsidR="00392DE0" w:rsidRPr="00DC62CE" w14:paraId="2F67D4B7" w14:textId="77777777" w:rsidTr="0004348A">
        <w:tc>
          <w:tcPr>
            <w:tcW w:w="2337" w:type="dxa"/>
            <w:tcBorders>
              <w:bottom w:val="single" w:sz="4" w:space="0" w:color="auto"/>
            </w:tcBorders>
          </w:tcPr>
          <w:p w14:paraId="241291F1" w14:textId="3B353D8E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Speech</w:t>
            </w:r>
            <w:r>
              <w:rPr>
                <w:rFonts w:ascii="Times" w:eastAsia="Times New Roman" w:hAnsi="Times" w:cs="Times New Roman"/>
                <w:b/>
                <w:bCs/>
              </w:rPr>
              <w:t xml:space="preserve"> symptoms</w:t>
            </w:r>
          </w:p>
        </w:tc>
        <w:tc>
          <w:tcPr>
            <w:tcW w:w="1911" w:type="dxa"/>
            <w:tcBorders>
              <w:bottom w:val="single" w:sz="4" w:space="0" w:color="auto"/>
            </w:tcBorders>
          </w:tcPr>
          <w:p w14:paraId="7775951A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8165 (28.5%)</w:t>
            </w: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14:paraId="74E5FC61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860/8165 (10.5%)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361011D8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1723/8165 (21.1%)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21896802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42.4 (37.5)</w:t>
            </w:r>
          </w:p>
        </w:tc>
      </w:tr>
      <w:tr w:rsidR="00392DE0" w:rsidRPr="00DC62CE" w14:paraId="4B7678E1" w14:textId="77777777" w:rsidTr="0004348A">
        <w:tc>
          <w:tcPr>
            <w:tcW w:w="2337" w:type="dxa"/>
            <w:shd w:val="pct20" w:color="auto" w:fill="auto"/>
          </w:tcPr>
          <w:p w14:paraId="3D584EF7" w14:textId="1BF6D8B8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 xml:space="preserve">No visual </w:t>
            </w:r>
            <w:r>
              <w:rPr>
                <w:rFonts w:ascii="Times" w:eastAsia="Times New Roman" w:hAnsi="Times" w:cs="Times New Roman"/>
                <w:b/>
                <w:bCs/>
              </w:rPr>
              <w:t xml:space="preserve">symptoms </w:t>
            </w:r>
            <w:r w:rsidRPr="00DC62CE">
              <w:rPr>
                <w:rFonts w:ascii="Times" w:eastAsia="Times New Roman" w:hAnsi="Times" w:cs="Times New Roman"/>
                <w:b/>
                <w:bCs/>
              </w:rPr>
              <w:t>(ref)</w:t>
            </w:r>
          </w:p>
        </w:tc>
        <w:tc>
          <w:tcPr>
            <w:tcW w:w="1911" w:type="dxa"/>
            <w:shd w:val="pct20" w:color="auto" w:fill="auto"/>
          </w:tcPr>
          <w:p w14:paraId="7FDA3570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20584 (92.7%)</w:t>
            </w:r>
          </w:p>
        </w:tc>
        <w:tc>
          <w:tcPr>
            <w:tcW w:w="2551" w:type="dxa"/>
            <w:shd w:val="pct20" w:color="auto" w:fill="auto"/>
          </w:tcPr>
          <w:p w14:paraId="7141167A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3647/26584 (13.7%)</w:t>
            </w:r>
          </w:p>
        </w:tc>
        <w:tc>
          <w:tcPr>
            <w:tcW w:w="1843" w:type="dxa"/>
            <w:shd w:val="pct20" w:color="auto" w:fill="auto"/>
          </w:tcPr>
          <w:p w14:paraId="69082BD9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6284/26584 (23.6%)</w:t>
            </w:r>
          </w:p>
        </w:tc>
        <w:tc>
          <w:tcPr>
            <w:tcW w:w="1843" w:type="dxa"/>
            <w:shd w:val="pct20" w:color="auto" w:fill="auto"/>
          </w:tcPr>
          <w:p w14:paraId="79870277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47.3 (37.5)</w:t>
            </w:r>
          </w:p>
        </w:tc>
      </w:tr>
      <w:tr w:rsidR="00392DE0" w:rsidRPr="00DC62CE" w14:paraId="3102D168" w14:textId="77777777" w:rsidTr="0004348A">
        <w:tc>
          <w:tcPr>
            <w:tcW w:w="2337" w:type="dxa"/>
            <w:tcBorders>
              <w:bottom w:val="single" w:sz="4" w:space="0" w:color="auto"/>
            </w:tcBorders>
          </w:tcPr>
          <w:p w14:paraId="1B082E13" w14:textId="22380CA1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lastRenderedPageBreak/>
              <w:t>Visual</w:t>
            </w:r>
            <w:r>
              <w:rPr>
                <w:rFonts w:ascii="Times" w:eastAsia="Times New Roman" w:hAnsi="Times" w:cs="Times New Roman"/>
                <w:b/>
                <w:bCs/>
              </w:rPr>
              <w:t xml:space="preserve"> symptoms</w:t>
            </w:r>
          </w:p>
        </w:tc>
        <w:tc>
          <w:tcPr>
            <w:tcW w:w="1911" w:type="dxa"/>
            <w:tcBorders>
              <w:bottom w:val="single" w:sz="4" w:space="0" w:color="auto"/>
            </w:tcBorders>
          </w:tcPr>
          <w:p w14:paraId="23DC5CAE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2088 (7.3%)</w:t>
            </w: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14:paraId="57DC4784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117/2088 (5.6%)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38B077A8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287/2088 (12.8%)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64EB46AA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52.6 (36.0)</w:t>
            </w:r>
          </w:p>
        </w:tc>
      </w:tr>
      <w:tr w:rsidR="00392DE0" w:rsidRPr="00DC62CE" w14:paraId="24FBA0C8" w14:textId="77777777" w:rsidTr="0004348A">
        <w:tc>
          <w:tcPr>
            <w:tcW w:w="2337" w:type="dxa"/>
            <w:shd w:val="pct20" w:color="auto" w:fill="auto"/>
          </w:tcPr>
          <w:p w14:paraId="542860F7" w14:textId="64D0EAB2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No motor</w:t>
            </w:r>
            <w:r>
              <w:rPr>
                <w:rFonts w:ascii="Times" w:eastAsia="Times New Roman" w:hAnsi="Times" w:cs="Times New Roman"/>
                <w:b/>
                <w:bCs/>
              </w:rPr>
              <w:t xml:space="preserve"> symptoms</w:t>
            </w:r>
            <w:r w:rsidRPr="00DC62CE">
              <w:rPr>
                <w:rFonts w:ascii="Times" w:eastAsia="Times New Roman" w:hAnsi="Times" w:cs="Times New Roman"/>
                <w:b/>
                <w:bCs/>
              </w:rPr>
              <w:t xml:space="preserve"> (ref)</w:t>
            </w:r>
          </w:p>
        </w:tc>
        <w:tc>
          <w:tcPr>
            <w:tcW w:w="1911" w:type="dxa"/>
            <w:shd w:val="pct20" w:color="auto" w:fill="auto"/>
          </w:tcPr>
          <w:p w14:paraId="2C1CC9EF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20741 (72.3%)</w:t>
            </w:r>
          </w:p>
        </w:tc>
        <w:tc>
          <w:tcPr>
            <w:tcW w:w="2551" w:type="dxa"/>
            <w:shd w:val="pct20" w:color="auto" w:fill="auto"/>
          </w:tcPr>
          <w:p w14:paraId="677BA65F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2588/20741 (12.5%)</w:t>
            </w:r>
          </w:p>
        </w:tc>
        <w:tc>
          <w:tcPr>
            <w:tcW w:w="1843" w:type="dxa"/>
            <w:shd w:val="pct20" w:color="auto" w:fill="auto"/>
          </w:tcPr>
          <w:p w14:paraId="0DAA6E78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4425/20741 (21.3%)</w:t>
            </w:r>
          </w:p>
        </w:tc>
        <w:tc>
          <w:tcPr>
            <w:tcW w:w="1843" w:type="dxa"/>
            <w:shd w:val="pct20" w:color="auto" w:fill="auto"/>
          </w:tcPr>
          <w:p w14:paraId="5E5CB0E8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54.0 (36.2)</w:t>
            </w:r>
          </w:p>
        </w:tc>
      </w:tr>
      <w:tr w:rsidR="00392DE0" w:rsidRPr="00DC62CE" w14:paraId="5B6D699F" w14:textId="77777777" w:rsidTr="0004348A">
        <w:tc>
          <w:tcPr>
            <w:tcW w:w="2337" w:type="dxa"/>
            <w:tcBorders>
              <w:bottom w:val="single" w:sz="4" w:space="0" w:color="auto"/>
            </w:tcBorders>
          </w:tcPr>
          <w:p w14:paraId="6453CCBB" w14:textId="5A277263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Motor</w:t>
            </w:r>
            <w:r>
              <w:rPr>
                <w:rFonts w:ascii="Times" w:eastAsia="Times New Roman" w:hAnsi="Times" w:cs="Times New Roman"/>
                <w:b/>
                <w:bCs/>
              </w:rPr>
              <w:t xml:space="preserve"> symptoms</w:t>
            </w:r>
          </w:p>
        </w:tc>
        <w:tc>
          <w:tcPr>
            <w:tcW w:w="1911" w:type="dxa"/>
            <w:tcBorders>
              <w:bottom w:val="single" w:sz="4" w:space="0" w:color="auto"/>
            </w:tcBorders>
          </w:tcPr>
          <w:p w14:paraId="7DE204FC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7931 (27.7%)</w:t>
            </w: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14:paraId="62E63CB1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1176/7931 (14.8%)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35B349F6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2146/7931 (27.1%)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3A293F47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31.2 (35.6)</w:t>
            </w:r>
          </w:p>
        </w:tc>
      </w:tr>
      <w:tr w:rsidR="00392DE0" w:rsidRPr="00DC62CE" w14:paraId="75E92ABF" w14:textId="77777777" w:rsidTr="0004348A">
        <w:tc>
          <w:tcPr>
            <w:tcW w:w="2337" w:type="dxa"/>
            <w:shd w:val="pct20" w:color="auto" w:fill="auto"/>
          </w:tcPr>
          <w:p w14:paraId="0F79E902" w14:textId="12690C7F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 xml:space="preserve">No sensory </w:t>
            </w:r>
            <w:r>
              <w:rPr>
                <w:rFonts w:ascii="Times" w:eastAsia="Times New Roman" w:hAnsi="Times" w:cs="Times New Roman"/>
                <w:b/>
                <w:bCs/>
              </w:rPr>
              <w:t xml:space="preserve">symptoms </w:t>
            </w:r>
            <w:r w:rsidRPr="00DC62CE">
              <w:rPr>
                <w:rFonts w:ascii="Times" w:eastAsia="Times New Roman" w:hAnsi="Times" w:cs="Times New Roman"/>
                <w:b/>
                <w:bCs/>
              </w:rPr>
              <w:t>(ref)</w:t>
            </w:r>
          </w:p>
        </w:tc>
        <w:tc>
          <w:tcPr>
            <w:tcW w:w="1911" w:type="dxa"/>
            <w:shd w:val="pct20" w:color="auto" w:fill="auto"/>
          </w:tcPr>
          <w:p w14:paraId="52ECA8F3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27870 (97.2%)</w:t>
            </w:r>
          </w:p>
        </w:tc>
        <w:tc>
          <w:tcPr>
            <w:tcW w:w="2551" w:type="dxa"/>
            <w:shd w:val="pct20" w:color="auto" w:fill="auto"/>
          </w:tcPr>
          <w:p w14:paraId="5C1A4718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3745/27870 (13.4%)</w:t>
            </w:r>
          </w:p>
        </w:tc>
        <w:tc>
          <w:tcPr>
            <w:tcW w:w="1843" w:type="dxa"/>
            <w:shd w:val="pct20" w:color="auto" w:fill="auto"/>
          </w:tcPr>
          <w:p w14:paraId="7726553B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6527/27870 (23.4%)</w:t>
            </w:r>
          </w:p>
        </w:tc>
        <w:tc>
          <w:tcPr>
            <w:tcW w:w="1843" w:type="dxa"/>
            <w:shd w:val="pct20" w:color="auto" w:fill="auto"/>
          </w:tcPr>
          <w:p w14:paraId="14A0BFC2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47.1 (37.5)</w:t>
            </w:r>
          </w:p>
        </w:tc>
      </w:tr>
      <w:tr w:rsidR="00392DE0" w:rsidRPr="00DC62CE" w14:paraId="6ED5FA84" w14:textId="77777777" w:rsidTr="0004348A">
        <w:tc>
          <w:tcPr>
            <w:tcW w:w="2337" w:type="dxa"/>
            <w:tcBorders>
              <w:bottom w:val="single" w:sz="4" w:space="0" w:color="auto"/>
            </w:tcBorders>
          </w:tcPr>
          <w:p w14:paraId="0D19E736" w14:textId="5BF4787C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Sensory</w:t>
            </w:r>
            <w:r>
              <w:rPr>
                <w:rFonts w:ascii="Times" w:eastAsia="Times New Roman" w:hAnsi="Times" w:cs="Times New Roman"/>
                <w:b/>
                <w:bCs/>
              </w:rPr>
              <w:t xml:space="preserve"> symptoms</w:t>
            </w:r>
          </w:p>
        </w:tc>
        <w:tc>
          <w:tcPr>
            <w:tcW w:w="1911" w:type="dxa"/>
            <w:tcBorders>
              <w:bottom w:val="single" w:sz="4" w:space="0" w:color="auto"/>
            </w:tcBorders>
          </w:tcPr>
          <w:p w14:paraId="35C7C5FB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802 (2.80%)</w:t>
            </w: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14:paraId="4C02ECF9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19/802 (2.4%)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2749EE8A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44/802 (5.5%)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5A50F50E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69.4 (28.1)</w:t>
            </w:r>
          </w:p>
        </w:tc>
      </w:tr>
      <w:tr w:rsidR="00392DE0" w:rsidRPr="00DC62CE" w14:paraId="47700698" w14:textId="77777777" w:rsidTr="0004348A">
        <w:tc>
          <w:tcPr>
            <w:tcW w:w="2337" w:type="dxa"/>
            <w:shd w:val="pct20" w:color="auto" w:fill="auto"/>
          </w:tcPr>
          <w:p w14:paraId="21F89164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No decreased LOC (ref)</w:t>
            </w:r>
          </w:p>
        </w:tc>
        <w:tc>
          <w:tcPr>
            <w:tcW w:w="1911" w:type="dxa"/>
            <w:shd w:val="pct20" w:color="auto" w:fill="auto"/>
          </w:tcPr>
          <w:p w14:paraId="57EE717C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28447 (99.2%)</w:t>
            </w:r>
          </w:p>
        </w:tc>
        <w:tc>
          <w:tcPr>
            <w:tcW w:w="2551" w:type="dxa"/>
            <w:shd w:val="pct20" w:color="auto" w:fill="auto"/>
          </w:tcPr>
          <w:p w14:paraId="718478D0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3642/28447 (12.8%)</w:t>
            </w:r>
          </w:p>
        </w:tc>
        <w:tc>
          <w:tcPr>
            <w:tcW w:w="1843" w:type="dxa"/>
            <w:shd w:val="pct20" w:color="auto" w:fill="auto"/>
          </w:tcPr>
          <w:p w14:paraId="021BAA71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6417/28447 (22.6%)</w:t>
            </w:r>
          </w:p>
        </w:tc>
        <w:tc>
          <w:tcPr>
            <w:tcW w:w="1843" w:type="dxa"/>
            <w:shd w:val="pct20" w:color="auto" w:fill="auto"/>
          </w:tcPr>
          <w:p w14:paraId="7A6673A9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48.0 (37.4)</w:t>
            </w:r>
          </w:p>
        </w:tc>
      </w:tr>
      <w:tr w:rsidR="00392DE0" w:rsidRPr="00DC62CE" w14:paraId="35430722" w14:textId="77777777" w:rsidTr="0004348A">
        <w:tc>
          <w:tcPr>
            <w:tcW w:w="2337" w:type="dxa"/>
            <w:tcBorders>
              <w:bottom w:val="single" w:sz="4" w:space="0" w:color="auto"/>
            </w:tcBorders>
          </w:tcPr>
          <w:p w14:paraId="2FB9CADD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Decreased LOC</w:t>
            </w:r>
          </w:p>
        </w:tc>
        <w:tc>
          <w:tcPr>
            <w:tcW w:w="1911" w:type="dxa"/>
            <w:tcBorders>
              <w:bottom w:val="single" w:sz="4" w:space="0" w:color="auto"/>
            </w:tcBorders>
          </w:tcPr>
          <w:p w14:paraId="05A84B5E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225 (0.78%)</w:t>
            </w: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14:paraId="246008C7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122/225 (54.2%)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133D738B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154/225 (68.4%)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37864648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9.0 (22.2)</w:t>
            </w:r>
          </w:p>
        </w:tc>
      </w:tr>
      <w:tr w:rsidR="00392DE0" w:rsidRPr="00DC62CE" w14:paraId="34B923D4" w14:textId="77777777" w:rsidTr="0004348A">
        <w:tc>
          <w:tcPr>
            <w:tcW w:w="2337" w:type="dxa"/>
            <w:shd w:val="pct20" w:color="auto" w:fill="auto"/>
          </w:tcPr>
          <w:p w14:paraId="6775680F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No ventilation (ref)</w:t>
            </w:r>
          </w:p>
        </w:tc>
        <w:tc>
          <w:tcPr>
            <w:tcW w:w="1911" w:type="dxa"/>
            <w:shd w:val="pct20" w:color="auto" w:fill="auto"/>
          </w:tcPr>
          <w:p w14:paraId="1E25F6F2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27340 (95.4%)</w:t>
            </w:r>
          </w:p>
        </w:tc>
        <w:tc>
          <w:tcPr>
            <w:tcW w:w="2551" w:type="dxa"/>
            <w:shd w:val="pct20" w:color="auto" w:fill="auto"/>
          </w:tcPr>
          <w:p w14:paraId="317F602E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3037/27340 (11.1%)</w:t>
            </w:r>
          </w:p>
        </w:tc>
        <w:tc>
          <w:tcPr>
            <w:tcW w:w="1843" w:type="dxa"/>
            <w:shd w:val="pct20" w:color="auto" w:fill="auto"/>
          </w:tcPr>
          <w:p w14:paraId="7E999C60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5757/27340 (21.1%)</w:t>
            </w:r>
          </w:p>
        </w:tc>
        <w:tc>
          <w:tcPr>
            <w:tcW w:w="1843" w:type="dxa"/>
            <w:shd w:val="pct20" w:color="auto" w:fill="auto"/>
          </w:tcPr>
          <w:p w14:paraId="6610FCA5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49.6 (37.0)</w:t>
            </w:r>
          </w:p>
        </w:tc>
      </w:tr>
      <w:tr w:rsidR="00392DE0" w:rsidRPr="00DC62CE" w14:paraId="15022B1F" w14:textId="77777777" w:rsidTr="0004348A">
        <w:tc>
          <w:tcPr>
            <w:tcW w:w="2337" w:type="dxa"/>
            <w:tcBorders>
              <w:bottom w:val="single" w:sz="4" w:space="0" w:color="auto"/>
            </w:tcBorders>
          </w:tcPr>
          <w:p w14:paraId="3DA04658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Ventilation within 48 hours</w:t>
            </w:r>
          </w:p>
        </w:tc>
        <w:tc>
          <w:tcPr>
            <w:tcW w:w="1911" w:type="dxa"/>
            <w:tcBorders>
              <w:bottom w:val="single" w:sz="4" w:space="0" w:color="auto"/>
            </w:tcBorders>
          </w:tcPr>
          <w:p w14:paraId="48B77F00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1332 (4.7%)</w:t>
            </w: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14:paraId="42900575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727/1332 (54.6%)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2A2E26E8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814/1332 (61.1%)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47975E1C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7.9 (20.6)</w:t>
            </w:r>
          </w:p>
        </w:tc>
      </w:tr>
      <w:tr w:rsidR="00392DE0" w:rsidRPr="00DC62CE" w14:paraId="25C64C55" w14:textId="77777777" w:rsidTr="0004348A">
        <w:tc>
          <w:tcPr>
            <w:tcW w:w="2337" w:type="dxa"/>
            <w:shd w:val="pct20" w:color="auto" w:fill="auto"/>
          </w:tcPr>
          <w:p w14:paraId="0F3CFAAA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No transfer (ref)</w:t>
            </w:r>
          </w:p>
        </w:tc>
        <w:tc>
          <w:tcPr>
            <w:tcW w:w="1911" w:type="dxa"/>
            <w:shd w:val="pct20" w:color="auto" w:fill="auto"/>
          </w:tcPr>
          <w:p w14:paraId="3168FA4A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22694 (79.2%)</w:t>
            </w:r>
          </w:p>
        </w:tc>
        <w:tc>
          <w:tcPr>
            <w:tcW w:w="2551" w:type="dxa"/>
            <w:shd w:val="pct20" w:color="auto" w:fill="auto"/>
          </w:tcPr>
          <w:p w14:paraId="2356BB02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3204/22694 (14.1%)</w:t>
            </w:r>
          </w:p>
        </w:tc>
        <w:tc>
          <w:tcPr>
            <w:tcW w:w="1843" w:type="dxa"/>
            <w:shd w:val="pct20" w:color="auto" w:fill="auto"/>
          </w:tcPr>
          <w:p w14:paraId="5150F233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5648/22693 (24.9%)</w:t>
            </w:r>
          </w:p>
        </w:tc>
        <w:tc>
          <w:tcPr>
            <w:tcW w:w="1843" w:type="dxa"/>
            <w:shd w:val="pct20" w:color="auto" w:fill="auto"/>
          </w:tcPr>
          <w:p w14:paraId="29686A64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45.8 (37.7)</w:t>
            </w:r>
          </w:p>
        </w:tc>
      </w:tr>
      <w:tr w:rsidR="00392DE0" w:rsidRPr="00DC62CE" w14:paraId="7BE9CFD2" w14:textId="77777777" w:rsidTr="0004348A">
        <w:tc>
          <w:tcPr>
            <w:tcW w:w="2337" w:type="dxa"/>
          </w:tcPr>
          <w:p w14:paraId="436B0FBA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Transfer to higher level of care</w:t>
            </w:r>
          </w:p>
        </w:tc>
        <w:tc>
          <w:tcPr>
            <w:tcW w:w="1911" w:type="dxa"/>
          </w:tcPr>
          <w:p w14:paraId="7D472AE8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5979 (20.9%)</w:t>
            </w:r>
          </w:p>
        </w:tc>
        <w:tc>
          <w:tcPr>
            <w:tcW w:w="2551" w:type="dxa"/>
          </w:tcPr>
          <w:p w14:paraId="2E460C68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560/5979 (9.4%)</w:t>
            </w:r>
          </w:p>
        </w:tc>
        <w:tc>
          <w:tcPr>
            <w:tcW w:w="1843" w:type="dxa"/>
          </w:tcPr>
          <w:p w14:paraId="5056AAA7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923/5979 (15.4%)</w:t>
            </w:r>
          </w:p>
        </w:tc>
        <w:tc>
          <w:tcPr>
            <w:tcW w:w="1843" w:type="dxa"/>
          </w:tcPr>
          <w:p w14:paraId="27DD9D57" w14:textId="77777777" w:rsidR="00392DE0" w:rsidRPr="00DC62CE" w:rsidRDefault="00392DE0" w:rsidP="0004348A">
            <w:pPr>
              <w:rPr>
                <w:rFonts w:ascii="Times" w:eastAsia="Times New Roman" w:hAnsi="Times" w:cs="Times New Roman"/>
                <w:b/>
                <w:bCs/>
              </w:rPr>
            </w:pPr>
            <w:r w:rsidRPr="00DC62CE">
              <w:rPr>
                <w:rFonts w:ascii="Times" w:eastAsia="Times New Roman" w:hAnsi="Times" w:cs="Times New Roman"/>
                <w:b/>
                <w:bCs/>
              </w:rPr>
              <w:t>55.1 (35.7)</w:t>
            </w:r>
          </w:p>
        </w:tc>
      </w:tr>
    </w:tbl>
    <w:p w14:paraId="013A86AC" w14:textId="77777777" w:rsidR="00392DE0" w:rsidRDefault="00392DE0">
      <w:pPr>
        <w:rPr>
          <w:rFonts w:ascii="Times" w:hAnsi="Times"/>
          <w:b/>
          <w:bCs/>
        </w:rPr>
      </w:pPr>
    </w:p>
    <w:p w14:paraId="55532AE8" w14:textId="77777777" w:rsidR="00392DE0" w:rsidRDefault="00392DE0">
      <w:pPr>
        <w:rPr>
          <w:rFonts w:ascii="Times" w:hAnsi="Times"/>
          <w:b/>
          <w:bCs/>
        </w:rPr>
      </w:pPr>
    </w:p>
    <w:p w14:paraId="4B41A757" w14:textId="77777777" w:rsidR="00392DE0" w:rsidRDefault="00392DE0">
      <w:pPr>
        <w:rPr>
          <w:rFonts w:ascii="Times" w:hAnsi="Times"/>
          <w:b/>
          <w:bCs/>
        </w:rPr>
      </w:pPr>
    </w:p>
    <w:p w14:paraId="75B4DE90" w14:textId="77777777" w:rsidR="00392DE0" w:rsidRDefault="00392DE0">
      <w:pPr>
        <w:rPr>
          <w:rFonts w:ascii="Times" w:hAnsi="Times"/>
          <w:b/>
          <w:bCs/>
        </w:rPr>
      </w:pPr>
    </w:p>
    <w:p w14:paraId="2B7A03C2" w14:textId="77777777" w:rsidR="00392DE0" w:rsidRDefault="00392DE0">
      <w:pPr>
        <w:rPr>
          <w:rFonts w:ascii="Times" w:hAnsi="Times"/>
          <w:b/>
          <w:bCs/>
        </w:rPr>
      </w:pPr>
    </w:p>
    <w:p w14:paraId="217CA45B" w14:textId="77777777" w:rsidR="00392DE0" w:rsidRDefault="00392DE0">
      <w:pPr>
        <w:rPr>
          <w:rFonts w:ascii="Times" w:hAnsi="Times"/>
          <w:b/>
          <w:bCs/>
        </w:rPr>
      </w:pPr>
    </w:p>
    <w:p w14:paraId="0C8662FC" w14:textId="77777777" w:rsidR="00392DE0" w:rsidRDefault="00392DE0">
      <w:pPr>
        <w:rPr>
          <w:rFonts w:ascii="Times" w:hAnsi="Times"/>
          <w:b/>
          <w:bCs/>
        </w:rPr>
      </w:pPr>
    </w:p>
    <w:p w14:paraId="25CCCF20" w14:textId="77777777" w:rsidR="00392DE0" w:rsidRDefault="00392DE0">
      <w:pPr>
        <w:rPr>
          <w:rFonts w:ascii="Times" w:hAnsi="Times"/>
          <w:b/>
          <w:bCs/>
        </w:rPr>
      </w:pPr>
    </w:p>
    <w:p w14:paraId="6250E2C8" w14:textId="77777777" w:rsidR="00392DE0" w:rsidRDefault="00392DE0">
      <w:pPr>
        <w:rPr>
          <w:rFonts w:ascii="Times" w:hAnsi="Times"/>
          <w:b/>
          <w:bCs/>
        </w:rPr>
      </w:pPr>
    </w:p>
    <w:p w14:paraId="5C6C07D7" w14:textId="77777777" w:rsidR="00392DE0" w:rsidRDefault="00392DE0">
      <w:pPr>
        <w:rPr>
          <w:rFonts w:ascii="Times" w:hAnsi="Times"/>
          <w:b/>
          <w:bCs/>
        </w:rPr>
      </w:pPr>
    </w:p>
    <w:p w14:paraId="384BE7FB" w14:textId="77777777" w:rsidR="00392DE0" w:rsidRDefault="00392DE0">
      <w:pPr>
        <w:rPr>
          <w:rFonts w:ascii="Times" w:hAnsi="Times"/>
          <w:b/>
          <w:bCs/>
        </w:rPr>
      </w:pPr>
    </w:p>
    <w:p w14:paraId="0E92647A" w14:textId="77777777" w:rsidR="00392DE0" w:rsidRDefault="00392DE0">
      <w:pPr>
        <w:rPr>
          <w:rFonts w:ascii="Times" w:hAnsi="Times"/>
          <w:b/>
          <w:bCs/>
        </w:rPr>
      </w:pPr>
    </w:p>
    <w:p w14:paraId="07352C57" w14:textId="7B247A07" w:rsidR="00463FD2" w:rsidRPr="00E33863" w:rsidRDefault="00E33863">
      <w:pPr>
        <w:rPr>
          <w:rFonts w:ascii="Times" w:hAnsi="Times"/>
          <w:b/>
          <w:bCs/>
        </w:rPr>
      </w:pPr>
      <w:r>
        <w:rPr>
          <w:rFonts w:ascii="Times" w:hAnsi="Times"/>
          <w:b/>
          <w:bCs/>
        </w:rPr>
        <w:lastRenderedPageBreak/>
        <w:t>S</w:t>
      </w:r>
      <w:r w:rsidR="00463FD2" w:rsidRPr="00E33863">
        <w:rPr>
          <w:rFonts w:ascii="Times" w:hAnsi="Times"/>
          <w:b/>
          <w:bCs/>
        </w:rPr>
        <w:t xml:space="preserve">upplemental Table </w:t>
      </w:r>
      <w:r w:rsidR="00392DE0">
        <w:rPr>
          <w:rFonts w:ascii="Times" w:hAnsi="Times"/>
          <w:b/>
          <w:bCs/>
        </w:rPr>
        <w:t>4</w:t>
      </w:r>
      <w:r w:rsidR="00463FD2" w:rsidRPr="00E33863">
        <w:rPr>
          <w:rFonts w:ascii="Times" w:hAnsi="Times"/>
          <w:b/>
          <w:bCs/>
        </w:rPr>
        <w:t>.  Pseudo R</w:t>
      </w:r>
      <w:r w:rsidR="00463FD2" w:rsidRPr="00E33863">
        <w:rPr>
          <w:rFonts w:ascii="Times" w:hAnsi="Times"/>
          <w:b/>
          <w:bCs/>
          <w:vertAlign w:val="superscript"/>
        </w:rPr>
        <w:t xml:space="preserve">2 </w:t>
      </w:r>
      <w:r w:rsidR="00463FD2" w:rsidRPr="00E33863">
        <w:rPr>
          <w:rFonts w:ascii="Times" w:hAnsi="Times"/>
          <w:b/>
          <w:bCs/>
        </w:rPr>
        <w:t>values for logistic models of home time</w:t>
      </w:r>
    </w:p>
    <w:p w14:paraId="03CA2B45" w14:textId="7DEAAE7C" w:rsidR="00463FD2" w:rsidRPr="00E33863" w:rsidRDefault="00463FD2">
      <w:pPr>
        <w:rPr>
          <w:rFonts w:ascii="Times" w:hAnsi="Times"/>
        </w:rPr>
      </w:pPr>
    </w:p>
    <w:p w14:paraId="2F34C2A2" w14:textId="77777777" w:rsidR="00463FD2" w:rsidRPr="00E33863" w:rsidRDefault="00463FD2">
      <w:pPr>
        <w:rPr>
          <w:rFonts w:ascii="Times" w:hAnsi="Time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39"/>
        <w:gridCol w:w="2719"/>
        <w:gridCol w:w="2544"/>
        <w:gridCol w:w="2582"/>
      </w:tblGrid>
      <w:tr w:rsidR="008D7597" w:rsidRPr="00E33863" w14:paraId="579809F3" w14:textId="29CF80DB" w:rsidTr="00C56402">
        <w:tc>
          <w:tcPr>
            <w:tcW w:w="2739" w:type="dxa"/>
          </w:tcPr>
          <w:p w14:paraId="23A05020" w14:textId="537B199E" w:rsidR="008D7597" w:rsidRPr="00E33863" w:rsidRDefault="008D7597">
            <w:pPr>
              <w:rPr>
                <w:rFonts w:ascii="Times" w:hAnsi="Times"/>
                <w:b/>
                <w:bCs/>
              </w:rPr>
            </w:pPr>
            <w:r w:rsidRPr="00E33863">
              <w:rPr>
                <w:rFonts w:ascii="Times" w:hAnsi="Times"/>
                <w:b/>
                <w:bCs/>
              </w:rPr>
              <w:t>Model</w:t>
            </w:r>
          </w:p>
        </w:tc>
        <w:tc>
          <w:tcPr>
            <w:tcW w:w="2719" w:type="dxa"/>
          </w:tcPr>
          <w:p w14:paraId="582E9D09" w14:textId="465A6095" w:rsidR="008D7597" w:rsidRPr="00E33863" w:rsidRDefault="008D7597">
            <w:pPr>
              <w:rPr>
                <w:rFonts w:ascii="Times" w:hAnsi="Times"/>
              </w:rPr>
            </w:pPr>
            <w:r w:rsidRPr="00E33863">
              <w:rPr>
                <w:rFonts w:ascii="Times" w:hAnsi="Times"/>
              </w:rPr>
              <w:t xml:space="preserve">Without </w:t>
            </w:r>
            <w:proofErr w:type="spellStart"/>
            <w:r w:rsidRPr="00E33863">
              <w:rPr>
                <w:rFonts w:ascii="Times" w:hAnsi="Times"/>
              </w:rPr>
              <w:t>PaSSV</w:t>
            </w:r>
            <w:proofErr w:type="spellEnd"/>
            <w:r w:rsidRPr="00E33863">
              <w:rPr>
                <w:rFonts w:ascii="Times" w:hAnsi="Times"/>
              </w:rPr>
              <w:t xml:space="preserve"> </w:t>
            </w:r>
          </w:p>
        </w:tc>
        <w:tc>
          <w:tcPr>
            <w:tcW w:w="2544" w:type="dxa"/>
          </w:tcPr>
          <w:p w14:paraId="3E8BB040" w14:textId="68402625" w:rsidR="008D7597" w:rsidRPr="00E33863" w:rsidRDefault="008D7597">
            <w:pPr>
              <w:rPr>
                <w:rFonts w:ascii="Times" w:hAnsi="Times"/>
              </w:rPr>
            </w:pPr>
            <w:r w:rsidRPr="00E33863">
              <w:rPr>
                <w:rFonts w:ascii="Times" w:hAnsi="Times"/>
              </w:rPr>
              <w:t xml:space="preserve">With </w:t>
            </w:r>
            <w:proofErr w:type="spellStart"/>
            <w:r w:rsidRPr="00E33863">
              <w:rPr>
                <w:rFonts w:ascii="Times" w:hAnsi="Times"/>
              </w:rPr>
              <w:t>PaSSV</w:t>
            </w:r>
            <w:proofErr w:type="spellEnd"/>
          </w:p>
        </w:tc>
        <w:tc>
          <w:tcPr>
            <w:tcW w:w="2582" w:type="dxa"/>
          </w:tcPr>
          <w:p w14:paraId="63C3CAF3" w14:textId="150B8A9E" w:rsidR="008D7597" w:rsidRPr="00E33863" w:rsidRDefault="008D7597">
            <w:pPr>
              <w:rPr>
                <w:rFonts w:ascii="Times" w:hAnsi="Times"/>
              </w:rPr>
            </w:pPr>
            <w:r w:rsidRPr="00E33863">
              <w:rPr>
                <w:rFonts w:ascii="Times" w:hAnsi="Times"/>
              </w:rPr>
              <w:t>Baseline NIHSS</w:t>
            </w:r>
          </w:p>
        </w:tc>
      </w:tr>
      <w:tr w:rsidR="008D7597" w:rsidRPr="00E33863" w14:paraId="7E4983DD" w14:textId="4F647F43" w:rsidTr="00C56402">
        <w:tc>
          <w:tcPr>
            <w:tcW w:w="2739" w:type="dxa"/>
          </w:tcPr>
          <w:p w14:paraId="71C06748" w14:textId="658BFFB6" w:rsidR="008D7597" w:rsidRPr="00E33863" w:rsidRDefault="008D7597" w:rsidP="0083276E">
            <w:pPr>
              <w:rPr>
                <w:rFonts w:ascii="Times" w:hAnsi="Times"/>
              </w:rPr>
            </w:pPr>
            <w:r w:rsidRPr="00E33863">
              <w:rPr>
                <w:rFonts w:ascii="Times" w:hAnsi="Times"/>
                <w:b/>
                <w:bCs/>
              </w:rPr>
              <w:t>Overall cohort</w:t>
            </w:r>
          </w:p>
        </w:tc>
        <w:tc>
          <w:tcPr>
            <w:tcW w:w="2719" w:type="dxa"/>
          </w:tcPr>
          <w:p w14:paraId="7D4736DB" w14:textId="77777777" w:rsidR="008D7597" w:rsidRPr="00E33863" w:rsidRDefault="008D7597" w:rsidP="0083276E">
            <w:pPr>
              <w:rPr>
                <w:rFonts w:ascii="Times" w:hAnsi="Times"/>
              </w:rPr>
            </w:pPr>
          </w:p>
        </w:tc>
        <w:tc>
          <w:tcPr>
            <w:tcW w:w="2544" w:type="dxa"/>
          </w:tcPr>
          <w:p w14:paraId="433B9FA9" w14:textId="77777777" w:rsidR="008D7597" w:rsidRPr="00E33863" w:rsidRDefault="008D7597" w:rsidP="0083276E">
            <w:pPr>
              <w:rPr>
                <w:rFonts w:ascii="Times" w:hAnsi="Times"/>
              </w:rPr>
            </w:pPr>
          </w:p>
        </w:tc>
        <w:tc>
          <w:tcPr>
            <w:tcW w:w="2582" w:type="dxa"/>
          </w:tcPr>
          <w:p w14:paraId="406E32F0" w14:textId="77777777" w:rsidR="008D7597" w:rsidRPr="00E33863" w:rsidRDefault="008D7597" w:rsidP="0083276E">
            <w:pPr>
              <w:rPr>
                <w:rFonts w:ascii="Times" w:hAnsi="Times"/>
              </w:rPr>
            </w:pPr>
          </w:p>
        </w:tc>
      </w:tr>
      <w:tr w:rsidR="008D7597" w:rsidRPr="00E33863" w14:paraId="1520EF87" w14:textId="24905739" w:rsidTr="00C56402">
        <w:tc>
          <w:tcPr>
            <w:tcW w:w="2739" w:type="dxa"/>
          </w:tcPr>
          <w:p w14:paraId="6554B436" w14:textId="46DDC401" w:rsidR="008D7597" w:rsidRPr="00E33863" w:rsidRDefault="008D7597" w:rsidP="0083276E">
            <w:pPr>
              <w:rPr>
                <w:rFonts w:ascii="Times" w:hAnsi="Times"/>
              </w:rPr>
            </w:pPr>
            <w:r w:rsidRPr="00E33863">
              <w:rPr>
                <w:rFonts w:ascii="Times" w:hAnsi="Times"/>
              </w:rPr>
              <w:t xml:space="preserve">Home time </w:t>
            </w:r>
            <w:r w:rsidRPr="00E33863">
              <w:rPr>
                <w:rFonts w:ascii="Times" w:hAnsi="Times"/>
                <w:u w:val="single"/>
              </w:rPr>
              <w:t>&gt;</w:t>
            </w:r>
            <w:r w:rsidRPr="00E33863">
              <w:rPr>
                <w:rFonts w:ascii="Times" w:hAnsi="Times"/>
              </w:rPr>
              <w:t>80 days</w:t>
            </w:r>
          </w:p>
        </w:tc>
        <w:tc>
          <w:tcPr>
            <w:tcW w:w="2719" w:type="dxa"/>
          </w:tcPr>
          <w:p w14:paraId="7D92706D" w14:textId="15F49495" w:rsidR="008D7597" w:rsidRPr="00E33863" w:rsidRDefault="008D7597" w:rsidP="0083276E">
            <w:pPr>
              <w:rPr>
                <w:rFonts w:ascii="Times" w:hAnsi="Times"/>
              </w:rPr>
            </w:pPr>
            <w:r w:rsidRPr="00E33863">
              <w:rPr>
                <w:rFonts w:ascii="Times" w:hAnsi="Times"/>
              </w:rPr>
              <w:t>0.</w:t>
            </w:r>
            <w:r w:rsidR="001529C7">
              <w:rPr>
                <w:rFonts w:ascii="Times" w:hAnsi="Times"/>
              </w:rPr>
              <w:t>1</w:t>
            </w:r>
          </w:p>
        </w:tc>
        <w:tc>
          <w:tcPr>
            <w:tcW w:w="2544" w:type="dxa"/>
          </w:tcPr>
          <w:p w14:paraId="123DEAB7" w14:textId="66FCAAE8" w:rsidR="008D7597" w:rsidRPr="00E33863" w:rsidRDefault="008D7597" w:rsidP="0083276E">
            <w:pPr>
              <w:rPr>
                <w:rFonts w:ascii="Times" w:hAnsi="Times"/>
              </w:rPr>
            </w:pPr>
            <w:r w:rsidRPr="00E33863">
              <w:rPr>
                <w:rFonts w:ascii="Times" w:hAnsi="Times"/>
              </w:rPr>
              <w:t>0.1</w:t>
            </w:r>
            <w:r w:rsidR="001529C7">
              <w:rPr>
                <w:rFonts w:ascii="Times" w:hAnsi="Times"/>
              </w:rPr>
              <w:t>6</w:t>
            </w:r>
          </w:p>
        </w:tc>
        <w:tc>
          <w:tcPr>
            <w:tcW w:w="2582" w:type="dxa"/>
          </w:tcPr>
          <w:p w14:paraId="7B3921F6" w14:textId="52ECD539" w:rsidR="008D7597" w:rsidRPr="00E33863" w:rsidRDefault="008D7597" w:rsidP="0083276E">
            <w:pPr>
              <w:rPr>
                <w:rFonts w:ascii="Times" w:hAnsi="Times"/>
              </w:rPr>
            </w:pPr>
            <w:r w:rsidRPr="00E33863">
              <w:rPr>
                <w:rFonts w:ascii="Times" w:hAnsi="Times"/>
              </w:rPr>
              <w:t>-</w:t>
            </w:r>
          </w:p>
        </w:tc>
      </w:tr>
      <w:tr w:rsidR="008D7597" w:rsidRPr="00E33863" w14:paraId="1C11A738" w14:textId="4D20719A" w:rsidTr="00C56402">
        <w:tc>
          <w:tcPr>
            <w:tcW w:w="2739" w:type="dxa"/>
          </w:tcPr>
          <w:p w14:paraId="2B91D7B3" w14:textId="00F8C642" w:rsidR="008D7597" w:rsidRPr="00E33863" w:rsidRDefault="008D7597" w:rsidP="0083276E">
            <w:pPr>
              <w:rPr>
                <w:rFonts w:ascii="Times" w:hAnsi="Times"/>
              </w:rPr>
            </w:pPr>
            <w:r w:rsidRPr="00E33863">
              <w:rPr>
                <w:rFonts w:ascii="Times" w:hAnsi="Times"/>
              </w:rPr>
              <w:t>Home time &lt;50 days</w:t>
            </w:r>
          </w:p>
        </w:tc>
        <w:tc>
          <w:tcPr>
            <w:tcW w:w="2719" w:type="dxa"/>
          </w:tcPr>
          <w:p w14:paraId="150CB6B6" w14:textId="1CCA88C1" w:rsidR="008D7597" w:rsidRPr="00E33863" w:rsidRDefault="008D7597" w:rsidP="0083276E">
            <w:pPr>
              <w:rPr>
                <w:rFonts w:ascii="Times" w:hAnsi="Times"/>
              </w:rPr>
            </w:pPr>
            <w:r w:rsidRPr="00E33863">
              <w:rPr>
                <w:rFonts w:ascii="Times" w:hAnsi="Times"/>
              </w:rPr>
              <w:t>0.</w:t>
            </w:r>
            <w:r w:rsidR="001529C7">
              <w:rPr>
                <w:rFonts w:ascii="Times" w:hAnsi="Times"/>
              </w:rPr>
              <w:t>1</w:t>
            </w:r>
          </w:p>
        </w:tc>
        <w:tc>
          <w:tcPr>
            <w:tcW w:w="2544" w:type="dxa"/>
          </w:tcPr>
          <w:p w14:paraId="0B9B073B" w14:textId="42CA00B0" w:rsidR="008D7597" w:rsidRPr="00E33863" w:rsidRDefault="008D7597" w:rsidP="0083276E">
            <w:pPr>
              <w:rPr>
                <w:rFonts w:ascii="Times" w:hAnsi="Times"/>
              </w:rPr>
            </w:pPr>
            <w:r w:rsidRPr="00E33863">
              <w:rPr>
                <w:rFonts w:ascii="Times" w:hAnsi="Times"/>
              </w:rPr>
              <w:t>0.1</w:t>
            </w:r>
            <w:r w:rsidR="001529C7">
              <w:rPr>
                <w:rFonts w:ascii="Times" w:hAnsi="Times"/>
              </w:rPr>
              <w:t>9</w:t>
            </w:r>
          </w:p>
        </w:tc>
        <w:tc>
          <w:tcPr>
            <w:tcW w:w="2582" w:type="dxa"/>
          </w:tcPr>
          <w:p w14:paraId="6D37DC60" w14:textId="708463E0" w:rsidR="008D7597" w:rsidRPr="00E33863" w:rsidRDefault="008D7597" w:rsidP="0083276E">
            <w:pPr>
              <w:rPr>
                <w:rFonts w:ascii="Times" w:hAnsi="Times"/>
              </w:rPr>
            </w:pPr>
            <w:r w:rsidRPr="00E33863">
              <w:rPr>
                <w:rFonts w:ascii="Times" w:hAnsi="Times"/>
              </w:rPr>
              <w:t>-</w:t>
            </w:r>
          </w:p>
        </w:tc>
      </w:tr>
      <w:tr w:rsidR="008D7597" w:rsidRPr="00E33863" w14:paraId="4142C94C" w14:textId="1B9C9618" w:rsidTr="00C56402">
        <w:tc>
          <w:tcPr>
            <w:tcW w:w="2739" w:type="dxa"/>
          </w:tcPr>
          <w:p w14:paraId="6C48D480" w14:textId="552C7811" w:rsidR="008D7597" w:rsidRPr="00E33863" w:rsidRDefault="008D7597" w:rsidP="0083276E">
            <w:pPr>
              <w:rPr>
                <w:rFonts w:ascii="Times" w:hAnsi="Times"/>
              </w:rPr>
            </w:pPr>
            <w:r w:rsidRPr="00E33863">
              <w:rPr>
                <w:rFonts w:ascii="Times" w:hAnsi="Times"/>
                <w:b/>
                <w:bCs/>
              </w:rPr>
              <w:t>NIHSS cohort</w:t>
            </w:r>
          </w:p>
        </w:tc>
        <w:tc>
          <w:tcPr>
            <w:tcW w:w="2719" w:type="dxa"/>
          </w:tcPr>
          <w:p w14:paraId="410D2571" w14:textId="77777777" w:rsidR="008D7597" w:rsidRPr="00E33863" w:rsidRDefault="008D7597" w:rsidP="0083276E">
            <w:pPr>
              <w:rPr>
                <w:rFonts w:ascii="Times" w:hAnsi="Times"/>
              </w:rPr>
            </w:pPr>
          </w:p>
        </w:tc>
        <w:tc>
          <w:tcPr>
            <w:tcW w:w="2544" w:type="dxa"/>
          </w:tcPr>
          <w:p w14:paraId="70004AB1" w14:textId="77777777" w:rsidR="008D7597" w:rsidRPr="00E33863" w:rsidRDefault="008D7597" w:rsidP="0083276E">
            <w:pPr>
              <w:rPr>
                <w:rFonts w:ascii="Times" w:hAnsi="Times"/>
              </w:rPr>
            </w:pPr>
          </w:p>
        </w:tc>
        <w:tc>
          <w:tcPr>
            <w:tcW w:w="2582" w:type="dxa"/>
          </w:tcPr>
          <w:p w14:paraId="24F43B7F" w14:textId="77777777" w:rsidR="008D7597" w:rsidRPr="00E33863" w:rsidRDefault="008D7597" w:rsidP="0083276E">
            <w:pPr>
              <w:rPr>
                <w:rFonts w:ascii="Times" w:hAnsi="Times"/>
              </w:rPr>
            </w:pPr>
          </w:p>
        </w:tc>
      </w:tr>
      <w:tr w:rsidR="008D7597" w:rsidRPr="00E33863" w14:paraId="7E46E64B" w14:textId="0E8D2B1D" w:rsidTr="00C56402">
        <w:tc>
          <w:tcPr>
            <w:tcW w:w="2739" w:type="dxa"/>
          </w:tcPr>
          <w:p w14:paraId="3A313902" w14:textId="2606FAF2" w:rsidR="008D7597" w:rsidRPr="00E33863" w:rsidRDefault="008D7597" w:rsidP="0083276E">
            <w:pPr>
              <w:rPr>
                <w:rFonts w:ascii="Times" w:hAnsi="Times"/>
              </w:rPr>
            </w:pPr>
            <w:r w:rsidRPr="00E33863">
              <w:rPr>
                <w:rFonts w:ascii="Times" w:hAnsi="Times"/>
              </w:rPr>
              <w:t xml:space="preserve">Home time </w:t>
            </w:r>
            <w:r w:rsidRPr="00E33863">
              <w:rPr>
                <w:rFonts w:ascii="Times" w:hAnsi="Times"/>
                <w:u w:val="single"/>
              </w:rPr>
              <w:t>&gt;</w:t>
            </w:r>
            <w:r w:rsidRPr="00E33863">
              <w:rPr>
                <w:rFonts w:ascii="Times" w:hAnsi="Times"/>
              </w:rPr>
              <w:t>80 days</w:t>
            </w:r>
          </w:p>
        </w:tc>
        <w:tc>
          <w:tcPr>
            <w:tcW w:w="2719" w:type="dxa"/>
          </w:tcPr>
          <w:p w14:paraId="0D64D7BF" w14:textId="62B8AF07" w:rsidR="008D7597" w:rsidRPr="00E33863" w:rsidRDefault="008D7597" w:rsidP="0083276E">
            <w:pPr>
              <w:rPr>
                <w:rFonts w:ascii="Times" w:hAnsi="Times"/>
              </w:rPr>
            </w:pPr>
            <w:r w:rsidRPr="00E33863">
              <w:rPr>
                <w:rFonts w:ascii="Times" w:hAnsi="Times"/>
              </w:rPr>
              <w:t>0.0</w:t>
            </w:r>
            <w:r w:rsidR="001529C7">
              <w:rPr>
                <w:rFonts w:ascii="Times" w:hAnsi="Times"/>
              </w:rPr>
              <w:t>8</w:t>
            </w:r>
          </w:p>
        </w:tc>
        <w:tc>
          <w:tcPr>
            <w:tcW w:w="2544" w:type="dxa"/>
          </w:tcPr>
          <w:p w14:paraId="3078CE6D" w14:textId="70F5A2EE" w:rsidR="008D7597" w:rsidRPr="00E33863" w:rsidRDefault="008D7597" w:rsidP="0083276E">
            <w:pPr>
              <w:rPr>
                <w:rFonts w:ascii="Times" w:hAnsi="Times"/>
              </w:rPr>
            </w:pPr>
            <w:r w:rsidRPr="00E33863">
              <w:rPr>
                <w:rFonts w:ascii="Times" w:hAnsi="Times"/>
              </w:rPr>
              <w:t>0.1</w:t>
            </w:r>
            <w:r w:rsidR="001529C7">
              <w:rPr>
                <w:rFonts w:ascii="Times" w:hAnsi="Times"/>
              </w:rPr>
              <w:t>3</w:t>
            </w:r>
          </w:p>
        </w:tc>
        <w:tc>
          <w:tcPr>
            <w:tcW w:w="2582" w:type="dxa"/>
          </w:tcPr>
          <w:p w14:paraId="08508613" w14:textId="10D6795E" w:rsidR="008D7597" w:rsidRPr="00E33863" w:rsidRDefault="008D7597" w:rsidP="0083276E">
            <w:pPr>
              <w:rPr>
                <w:rFonts w:ascii="Times" w:hAnsi="Times"/>
              </w:rPr>
            </w:pPr>
            <w:r w:rsidRPr="00E33863">
              <w:rPr>
                <w:rFonts w:ascii="Times" w:hAnsi="Times"/>
              </w:rPr>
              <w:t>0.19</w:t>
            </w:r>
          </w:p>
        </w:tc>
      </w:tr>
      <w:tr w:rsidR="008D7597" w:rsidRPr="00E33863" w14:paraId="7B241753" w14:textId="34EC891F" w:rsidTr="00C56402">
        <w:tc>
          <w:tcPr>
            <w:tcW w:w="2739" w:type="dxa"/>
          </w:tcPr>
          <w:p w14:paraId="00FDD33F" w14:textId="46B7578B" w:rsidR="008D7597" w:rsidRPr="00E33863" w:rsidRDefault="008D7597" w:rsidP="0083276E">
            <w:pPr>
              <w:rPr>
                <w:rFonts w:ascii="Times" w:hAnsi="Times"/>
              </w:rPr>
            </w:pPr>
            <w:r w:rsidRPr="00E33863">
              <w:rPr>
                <w:rFonts w:ascii="Times" w:hAnsi="Times"/>
              </w:rPr>
              <w:t xml:space="preserve">Home time &lt;50 days </w:t>
            </w:r>
          </w:p>
        </w:tc>
        <w:tc>
          <w:tcPr>
            <w:tcW w:w="2719" w:type="dxa"/>
          </w:tcPr>
          <w:p w14:paraId="249DBF14" w14:textId="75A9D86F" w:rsidR="008D7597" w:rsidRPr="00E33863" w:rsidRDefault="008D7597" w:rsidP="0083276E">
            <w:pPr>
              <w:rPr>
                <w:rFonts w:ascii="Times" w:hAnsi="Times"/>
              </w:rPr>
            </w:pPr>
            <w:r w:rsidRPr="00E33863">
              <w:rPr>
                <w:rFonts w:ascii="Times" w:hAnsi="Times"/>
              </w:rPr>
              <w:t>0.</w:t>
            </w:r>
            <w:r w:rsidR="001529C7">
              <w:rPr>
                <w:rFonts w:ascii="Times" w:hAnsi="Times"/>
              </w:rPr>
              <w:t>1</w:t>
            </w:r>
          </w:p>
        </w:tc>
        <w:tc>
          <w:tcPr>
            <w:tcW w:w="2544" w:type="dxa"/>
          </w:tcPr>
          <w:p w14:paraId="384E6621" w14:textId="18BD8B2A" w:rsidR="008D7597" w:rsidRPr="00E33863" w:rsidRDefault="008D7597" w:rsidP="0083276E">
            <w:pPr>
              <w:rPr>
                <w:rFonts w:ascii="Times" w:hAnsi="Times"/>
              </w:rPr>
            </w:pPr>
            <w:r w:rsidRPr="00E33863">
              <w:rPr>
                <w:rFonts w:ascii="Times" w:hAnsi="Times"/>
              </w:rPr>
              <w:t>0.1</w:t>
            </w:r>
            <w:r w:rsidR="001529C7">
              <w:rPr>
                <w:rFonts w:ascii="Times" w:hAnsi="Times"/>
              </w:rPr>
              <w:t>7</w:t>
            </w:r>
          </w:p>
        </w:tc>
        <w:tc>
          <w:tcPr>
            <w:tcW w:w="2582" w:type="dxa"/>
          </w:tcPr>
          <w:p w14:paraId="343A3B32" w14:textId="2347173C" w:rsidR="008D7597" w:rsidRPr="00E33863" w:rsidRDefault="008D7597" w:rsidP="0083276E">
            <w:pPr>
              <w:rPr>
                <w:rFonts w:ascii="Times" w:hAnsi="Times"/>
              </w:rPr>
            </w:pPr>
            <w:r w:rsidRPr="00E33863">
              <w:rPr>
                <w:rFonts w:ascii="Times" w:hAnsi="Times"/>
              </w:rPr>
              <w:t>0.20</w:t>
            </w:r>
          </w:p>
        </w:tc>
      </w:tr>
    </w:tbl>
    <w:p w14:paraId="28B97522" w14:textId="6E596D74" w:rsidR="00BE05ED" w:rsidRPr="00E33863" w:rsidRDefault="00ED183D">
      <w:pPr>
        <w:rPr>
          <w:rFonts w:ascii="Times" w:hAnsi="Times"/>
        </w:rPr>
      </w:pPr>
      <w:r w:rsidRPr="00E33863">
        <w:rPr>
          <w:rFonts w:ascii="Times" w:hAnsi="Times"/>
        </w:rPr>
        <w:t xml:space="preserve"> </w:t>
      </w:r>
    </w:p>
    <w:p w14:paraId="77C8E696" w14:textId="7142F49C" w:rsidR="00873810" w:rsidRPr="00E33863" w:rsidRDefault="00873810">
      <w:pPr>
        <w:rPr>
          <w:rFonts w:ascii="Times" w:hAnsi="Times"/>
        </w:rPr>
      </w:pPr>
    </w:p>
    <w:p w14:paraId="30AF0912" w14:textId="45FBCFE1" w:rsidR="00873810" w:rsidRPr="00E33863" w:rsidRDefault="00873810">
      <w:pPr>
        <w:rPr>
          <w:rFonts w:ascii="Times" w:hAnsi="Times"/>
        </w:rPr>
      </w:pPr>
    </w:p>
    <w:p w14:paraId="6862CA7F" w14:textId="30FF4939" w:rsidR="00873810" w:rsidRPr="00E33863" w:rsidRDefault="00873810">
      <w:pPr>
        <w:rPr>
          <w:rFonts w:ascii="Times" w:hAnsi="Times"/>
        </w:rPr>
      </w:pPr>
    </w:p>
    <w:p w14:paraId="4CA8D670" w14:textId="04377283" w:rsidR="00873810" w:rsidRPr="00E33863" w:rsidRDefault="00873810">
      <w:pPr>
        <w:rPr>
          <w:rFonts w:ascii="Times" w:hAnsi="Times"/>
        </w:rPr>
      </w:pPr>
    </w:p>
    <w:p w14:paraId="5E30CDAD" w14:textId="114F47A2" w:rsidR="00873810" w:rsidRPr="00E33863" w:rsidRDefault="00873810">
      <w:pPr>
        <w:rPr>
          <w:rFonts w:ascii="Times" w:hAnsi="Times"/>
        </w:rPr>
      </w:pPr>
    </w:p>
    <w:p w14:paraId="297BC6E7" w14:textId="0C8A567A" w:rsidR="00873810" w:rsidRPr="00E33863" w:rsidRDefault="00873810">
      <w:pPr>
        <w:rPr>
          <w:rFonts w:ascii="Times" w:hAnsi="Times"/>
        </w:rPr>
      </w:pPr>
    </w:p>
    <w:p w14:paraId="32242F88" w14:textId="31404A80" w:rsidR="00873810" w:rsidRPr="00E33863" w:rsidRDefault="00873810">
      <w:pPr>
        <w:rPr>
          <w:rFonts w:ascii="Times" w:hAnsi="Times"/>
        </w:rPr>
      </w:pPr>
    </w:p>
    <w:p w14:paraId="0A76DF07" w14:textId="0D56D0CF" w:rsidR="00873810" w:rsidRPr="00E33863" w:rsidRDefault="00873810">
      <w:pPr>
        <w:rPr>
          <w:rFonts w:ascii="Times" w:hAnsi="Times"/>
        </w:rPr>
      </w:pPr>
    </w:p>
    <w:p w14:paraId="569550B1" w14:textId="394578AF" w:rsidR="00873810" w:rsidRPr="00E33863" w:rsidRDefault="00873810">
      <w:pPr>
        <w:rPr>
          <w:rFonts w:ascii="Times" w:hAnsi="Times"/>
        </w:rPr>
      </w:pPr>
    </w:p>
    <w:p w14:paraId="39339802" w14:textId="0B5B54AE" w:rsidR="00873810" w:rsidRPr="00E33863" w:rsidRDefault="00873810">
      <w:pPr>
        <w:rPr>
          <w:rFonts w:ascii="Times" w:hAnsi="Times"/>
        </w:rPr>
      </w:pPr>
    </w:p>
    <w:p w14:paraId="49CC436B" w14:textId="3C434028" w:rsidR="00873810" w:rsidRPr="00E33863" w:rsidRDefault="00873810">
      <w:pPr>
        <w:rPr>
          <w:rFonts w:ascii="Times" w:hAnsi="Times"/>
        </w:rPr>
      </w:pPr>
    </w:p>
    <w:p w14:paraId="7B0101AA" w14:textId="70A9CD5E" w:rsidR="00873810" w:rsidRPr="00E33863" w:rsidRDefault="00873810">
      <w:pPr>
        <w:rPr>
          <w:rFonts w:ascii="Times" w:hAnsi="Times"/>
        </w:rPr>
      </w:pPr>
    </w:p>
    <w:p w14:paraId="3D387DAB" w14:textId="3B39DFF7" w:rsidR="00873810" w:rsidRPr="00E33863" w:rsidRDefault="00873810">
      <w:pPr>
        <w:rPr>
          <w:rFonts w:ascii="Times" w:hAnsi="Times"/>
        </w:rPr>
      </w:pPr>
    </w:p>
    <w:p w14:paraId="3651CE37" w14:textId="7B60D264" w:rsidR="00873810" w:rsidRPr="00E33863" w:rsidRDefault="00873810">
      <w:pPr>
        <w:rPr>
          <w:rFonts w:ascii="Times" w:hAnsi="Times"/>
        </w:rPr>
      </w:pPr>
    </w:p>
    <w:p w14:paraId="4C74524B" w14:textId="2585ECC7" w:rsidR="00873810" w:rsidRPr="00E33863" w:rsidRDefault="00873810">
      <w:pPr>
        <w:rPr>
          <w:rFonts w:ascii="Times" w:hAnsi="Times"/>
        </w:rPr>
      </w:pPr>
    </w:p>
    <w:p w14:paraId="1DD9467E" w14:textId="33720C18" w:rsidR="00873810" w:rsidRPr="00E33863" w:rsidRDefault="00873810">
      <w:pPr>
        <w:rPr>
          <w:rFonts w:ascii="Times" w:hAnsi="Times"/>
        </w:rPr>
      </w:pPr>
    </w:p>
    <w:p w14:paraId="3946B0AA" w14:textId="67F42938" w:rsidR="00873810" w:rsidRPr="00E33863" w:rsidRDefault="00873810">
      <w:pPr>
        <w:rPr>
          <w:rFonts w:ascii="Times" w:hAnsi="Times"/>
        </w:rPr>
      </w:pPr>
    </w:p>
    <w:p w14:paraId="1CDE43C7" w14:textId="43E21B3E" w:rsidR="00873810" w:rsidRPr="00E33863" w:rsidRDefault="00873810">
      <w:pPr>
        <w:rPr>
          <w:rFonts w:ascii="Times" w:hAnsi="Times"/>
        </w:rPr>
      </w:pPr>
    </w:p>
    <w:p w14:paraId="543BE101" w14:textId="1833C825" w:rsidR="00D15CA8" w:rsidRPr="00E33863" w:rsidRDefault="00D15CA8">
      <w:pPr>
        <w:rPr>
          <w:rFonts w:ascii="Times" w:hAnsi="Times"/>
        </w:rPr>
      </w:pPr>
    </w:p>
    <w:p w14:paraId="1591F2AF" w14:textId="77777777" w:rsidR="00D15CA8" w:rsidRPr="00E33863" w:rsidRDefault="00D15CA8">
      <w:pPr>
        <w:rPr>
          <w:rFonts w:ascii="Times" w:hAnsi="Times"/>
        </w:rPr>
      </w:pPr>
    </w:p>
    <w:p w14:paraId="0CEECE38" w14:textId="4069EBB9" w:rsidR="00873810" w:rsidRPr="00E33863" w:rsidRDefault="00873810">
      <w:pPr>
        <w:rPr>
          <w:rFonts w:ascii="Times" w:hAnsi="Times"/>
        </w:rPr>
      </w:pPr>
    </w:p>
    <w:p w14:paraId="3A84E695" w14:textId="178EBBD2" w:rsidR="00873810" w:rsidRPr="00E33863" w:rsidRDefault="00873810">
      <w:pPr>
        <w:rPr>
          <w:rFonts w:ascii="Times" w:hAnsi="Times"/>
        </w:rPr>
      </w:pPr>
    </w:p>
    <w:p w14:paraId="7268EE22" w14:textId="77777777" w:rsidR="00873810" w:rsidRPr="00E33863" w:rsidRDefault="00873810" w:rsidP="00873810">
      <w:pPr>
        <w:rPr>
          <w:rFonts w:ascii="Times" w:hAnsi="Times"/>
          <w:b/>
          <w:bCs/>
        </w:rPr>
      </w:pPr>
      <w:r w:rsidRPr="00E33863">
        <w:rPr>
          <w:rFonts w:ascii="Times" w:hAnsi="Times"/>
          <w:b/>
          <w:bCs/>
        </w:rPr>
        <w:lastRenderedPageBreak/>
        <w:t>Supplemental Figure 1.  Study flowchart</w:t>
      </w:r>
    </w:p>
    <w:p w14:paraId="3E84741B" w14:textId="77777777" w:rsidR="00873810" w:rsidRPr="00E33863" w:rsidRDefault="00873810" w:rsidP="00873810">
      <w:pPr>
        <w:rPr>
          <w:rFonts w:ascii="Times" w:hAnsi="Times"/>
        </w:rPr>
      </w:pPr>
      <w:r w:rsidRPr="00E33863">
        <w:rPr>
          <w:rFonts w:ascii="Times" w:hAnsi="Times"/>
          <w:noProof/>
        </w:rPr>
        <w:drawing>
          <wp:inline distT="0" distB="0" distL="0" distR="0" wp14:anchorId="4B7D3985" wp14:editId="1E147704">
            <wp:extent cx="6438602" cy="4548753"/>
            <wp:effectExtent l="0" t="0" r="635" b="0"/>
            <wp:docPr id="1" name="Picture 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39485" cy="4549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6FD0E" w14:textId="77777777" w:rsidR="00873810" w:rsidRPr="00E33863" w:rsidRDefault="00873810" w:rsidP="00873810">
      <w:pPr>
        <w:rPr>
          <w:rFonts w:ascii="Times" w:hAnsi="Times"/>
        </w:rPr>
      </w:pPr>
    </w:p>
    <w:p w14:paraId="5C070CB4" w14:textId="77777777" w:rsidR="00873810" w:rsidRPr="00E33863" w:rsidRDefault="00873810" w:rsidP="00873810">
      <w:pPr>
        <w:rPr>
          <w:rFonts w:ascii="Times" w:hAnsi="Times"/>
        </w:rPr>
      </w:pPr>
    </w:p>
    <w:p w14:paraId="157F30BB" w14:textId="77777777" w:rsidR="00873810" w:rsidRPr="00E33863" w:rsidRDefault="00873810" w:rsidP="00873810">
      <w:pPr>
        <w:rPr>
          <w:rFonts w:ascii="Times" w:hAnsi="Times"/>
          <w:b/>
          <w:bCs/>
        </w:rPr>
      </w:pPr>
    </w:p>
    <w:p w14:paraId="59C82B06" w14:textId="6F2766CF" w:rsidR="00873810" w:rsidRPr="00E33863" w:rsidRDefault="00873810">
      <w:pPr>
        <w:rPr>
          <w:rFonts w:ascii="Times" w:hAnsi="Times"/>
          <w:b/>
          <w:bCs/>
        </w:rPr>
      </w:pPr>
    </w:p>
    <w:p w14:paraId="55A0070A" w14:textId="773ADD93" w:rsidR="00873810" w:rsidRPr="00E33863" w:rsidRDefault="00873810">
      <w:pPr>
        <w:rPr>
          <w:rFonts w:ascii="Times" w:hAnsi="Times"/>
        </w:rPr>
      </w:pPr>
    </w:p>
    <w:p w14:paraId="28535387" w14:textId="1FB83717" w:rsidR="00873810" w:rsidRPr="00E33863" w:rsidRDefault="00873810">
      <w:pPr>
        <w:rPr>
          <w:rFonts w:ascii="Times" w:hAnsi="Times"/>
        </w:rPr>
      </w:pPr>
    </w:p>
    <w:p w14:paraId="0F7764F6" w14:textId="7EA442F4" w:rsidR="00873810" w:rsidRPr="00E33863" w:rsidRDefault="00873810">
      <w:pPr>
        <w:rPr>
          <w:rFonts w:ascii="Times" w:hAnsi="Times"/>
          <w:b/>
          <w:bCs/>
        </w:rPr>
      </w:pPr>
      <w:r w:rsidRPr="00E33863">
        <w:rPr>
          <w:rFonts w:ascii="Times" w:hAnsi="Times"/>
          <w:b/>
          <w:bCs/>
        </w:rPr>
        <w:lastRenderedPageBreak/>
        <w:t>Supplemental Figure 2.  Proportion of each PASSV component by NIHSS category</w:t>
      </w:r>
    </w:p>
    <w:p w14:paraId="7CDB72B0" w14:textId="77777777" w:rsidR="00873810" w:rsidRPr="00E33863" w:rsidRDefault="00873810">
      <w:pPr>
        <w:rPr>
          <w:rFonts w:ascii="Times" w:hAnsi="Times"/>
          <w:b/>
          <w:bCs/>
        </w:rPr>
      </w:pPr>
    </w:p>
    <w:p w14:paraId="5B2D613E" w14:textId="607298E6" w:rsidR="00873810" w:rsidRPr="00E33863" w:rsidRDefault="00840447">
      <w:pPr>
        <w:rPr>
          <w:rFonts w:ascii="Times" w:hAnsi="Times"/>
        </w:rPr>
      </w:pPr>
      <w:r>
        <w:rPr>
          <w:noProof/>
        </w:rPr>
        <w:drawing>
          <wp:inline distT="0" distB="0" distL="0" distR="0" wp14:anchorId="27609FE0" wp14:editId="1730BD5E">
            <wp:extent cx="8229600" cy="4820285"/>
            <wp:effectExtent l="0" t="0" r="12700" b="18415"/>
            <wp:docPr id="5" name="Chart 5">
              <a:extLst xmlns:a="http://schemas.openxmlformats.org/drawingml/2006/main">
                <a:ext uri="{FF2B5EF4-FFF2-40B4-BE49-F238E27FC236}">
                  <a16:creationId xmlns:a16="http://schemas.microsoft.com/office/drawing/2014/main" id="{41603F46-941F-2D48-914B-9055659AFCD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</wp:inline>
        </w:drawing>
      </w:r>
    </w:p>
    <w:sectPr w:rsidR="00873810" w:rsidRPr="00E33863" w:rsidSect="00BE05ED">
      <w:pgSz w:w="15840" w:h="12240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497E38"/>
    <w:multiLevelType w:val="hybridMultilevel"/>
    <w:tmpl w:val="EE6407A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2297284E"/>
    <w:multiLevelType w:val="hybridMultilevel"/>
    <w:tmpl w:val="D55CDD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A454DE6"/>
    <w:multiLevelType w:val="hybridMultilevel"/>
    <w:tmpl w:val="70527F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13893341">
    <w:abstractNumId w:val="0"/>
  </w:num>
  <w:num w:numId="2" w16cid:durableId="702172790">
    <w:abstractNumId w:val="1"/>
  </w:num>
  <w:num w:numId="3" w16cid:durableId="189346881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18E9"/>
    <w:rsid w:val="000109FF"/>
    <w:rsid w:val="00090496"/>
    <w:rsid w:val="00105437"/>
    <w:rsid w:val="00124375"/>
    <w:rsid w:val="001529C7"/>
    <w:rsid w:val="001774B5"/>
    <w:rsid w:val="001D18E9"/>
    <w:rsid w:val="001D4DEF"/>
    <w:rsid w:val="001E78FE"/>
    <w:rsid w:val="001F5E67"/>
    <w:rsid w:val="00217A65"/>
    <w:rsid w:val="002725BD"/>
    <w:rsid w:val="0030346C"/>
    <w:rsid w:val="0031470E"/>
    <w:rsid w:val="0034188E"/>
    <w:rsid w:val="003456D6"/>
    <w:rsid w:val="00357ECA"/>
    <w:rsid w:val="00367943"/>
    <w:rsid w:val="003816F6"/>
    <w:rsid w:val="003915FD"/>
    <w:rsid w:val="00392DE0"/>
    <w:rsid w:val="003D02D4"/>
    <w:rsid w:val="003D30CC"/>
    <w:rsid w:val="003E7867"/>
    <w:rsid w:val="00404A51"/>
    <w:rsid w:val="00424663"/>
    <w:rsid w:val="00463FD2"/>
    <w:rsid w:val="00472C0F"/>
    <w:rsid w:val="00484789"/>
    <w:rsid w:val="004A5D32"/>
    <w:rsid w:val="004F1BD7"/>
    <w:rsid w:val="004F2F8B"/>
    <w:rsid w:val="00505043"/>
    <w:rsid w:val="005C1668"/>
    <w:rsid w:val="005D4008"/>
    <w:rsid w:val="00606705"/>
    <w:rsid w:val="006507D2"/>
    <w:rsid w:val="006632D6"/>
    <w:rsid w:val="00677A0E"/>
    <w:rsid w:val="006A6C39"/>
    <w:rsid w:val="006B4691"/>
    <w:rsid w:val="006C32B6"/>
    <w:rsid w:val="006F015A"/>
    <w:rsid w:val="00700ACB"/>
    <w:rsid w:val="00702211"/>
    <w:rsid w:val="00775E8D"/>
    <w:rsid w:val="007B51D0"/>
    <w:rsid w:val="007C3B92"/>
    <w:rsid w:val="00800E5D"/>
    <w:rsid w:val="0080236E"/>
    <w:rsid w:val="0083276E"/>
    <w:rsid w:val="00840447"/>
    <w:rsid w:val="00840FF5"/>
    <w:rsid w:val="00842B0C"/>
    <w:rsid w:val="008471FA"/>
    <w:rsid w:val="00873810"/>
    <w:rsid w:val="0087694C"/>
    <w:rsid w:val="008A6DA9"/>
    <w:rsid w:val="008D7597"/>
    <w:rsid w:val="008E6018"/>
    <w:rsid w:val="00916AB8"/>
    <w:rsid w:val="0094017F"/>
    <w:rsid w:val="00972D8C"/>
    <w:rsid w:val="009D12CD"/>
    <w:rsid w:val="00A04A70"/>
    <w:rsid w:val="00A30C83"/>
    <w:rsid w:val="00A702E9"/>
    <w:rsid w:val="00AA459B"/>
    <w:rsid w:val="00AB03E7"/>
    <w:rsid w:val="00AF7A98"/>
    <w:rsid w:val="00B63F6B"/>
    <w:rsid w:val="00B8746C"/>
    <w:rsid w:val="00B97C3F"/>
    <w:rsid w:val="00BE05ED"/>
    <w:rsid w:val="00BF7AB0"/>
    <w:rsid w:val="00C56402"/>
    <w:rsid w:val="00C57370"/>
    <w:rsid w:val="00C97204"/>
    <w:rsid w:val="00CB13B8"/>
    <w:rsid w:val="00CF3082"/>
    <w:rsid w:val="00D13842"/>
    <w:rsid w:val="00D15CA8"/>
    <w:rsid w:val="00D37E01"/>
    <w:rsid w:val="00D44C7F"/>
    <w:rsid w:val="00DC25C3"/>
    <w:rsid w:val="00E33863"/>
    <w:rsid w:val="00E811C8"/>
    <w:rsid w:val="00EA4F69"/>
    <w:rsid w:val="00ED183D"/>
    <w:rsid w:val="00F05BEF"/>
    <w:rsid w:val="00F05EF3"/>
    <w:rsid w:val="00F20160"/>
    <w:rsid w:val="00F45D9D"/>
    <w:rsid w:val="00F90F45"/>
    <w:rsid w:val="00FD60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6EA7093"/>
  <w15:chartTrackingRefBased/>
  <w15:docId w15:val="{24A3A65E-4D21-E341-BF13-8A15D0E0B4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E05ED"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E05ED"/>
    <w:pPr>
      <w:spacing w:after="160" w:line="259" w:lineRule="auto"/>
      <w:ind w:left="720"/>
      <w:contextualSpacing/>
    </w:pPr>
    <w:rPr>
      <w:sz w:val="22"/>
      <w:szCs w:val="22"/>
      <w:lang w:val="en-US"/>
    </w:rPr>
  </w:style>
  <w:style w:type="paragraph" w:customStyle="1" w:styleId="xxxxxxxxxxxxxxxmsonormal">
    <w:name w:val="x_xxxxxxxxxxxxxxmsonormal"/>
    <w:basedOn w:val="Normal"/>
    <w:rsid w:val="00BE05ED"/>
    <w:rPr>
      <w:rFonts w:ascii="Calibri" w:eastAsia="PMingLiU" w:hAnsi="Calibri" w:cs="Calibri"/>
      <w:sz w:val="22"/>
      <w:szCs w:val="22"/>
      <w:lang w:val="en-US" w:eastAsia="zh-TW"/>
    </w:rPr>
  </w:style>
  <w:style w:type="table" w:styleId="TableGrid">
    <w:name w:val="Table Grid"/>
    <w:basedOn w:val="TableNormal"/>
    <w:uiPriority w:val="39"/>
    <w:rsid w:val="006507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chart" Target="charts/chart1.xm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/Users/rj/Documents/Downloads_2020/PaSSV_CJNS/PASSV_review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Sheet1!$C$23</c:f>
              <c:strCache>
                <c:ptCount val="1"/>
                <c:pt idx="0">
                  <c:v>NIHSS &lt;5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5"/>
              <c:layout>
                <c:manualLayout>
                  <c:x val="-4.3809610103668949E-3"/>
                  <c:y val="-9.1408512299999379E-17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AEBC-9B40-99EF-95758022A145}"/>
                </c:ext>
              </c:extLst>
            </c:dLbl>
            <c:dLbl>
              <c:idx val="8"/>
              <c:layout>
                <c:manualLayout>
                  <c:x val="-1.4566642388929352E-2"/>
                  <c:y val="4.8721071863580996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EBC-9B40-99EF-95758022A145}"/>
                </c:ext>
              </c:extLst>
            </c:dLbl>
            <c:dLbl>
              <c:idx val="9"/>
              <c:layout>
                <c:manualLayout>
                  <c:x val="-2.9206406735780366E-3"/>
                  <c:y val="7.4789646757307537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AEBC-9B40-99EF-95758022A145}"/>
                </c:ext>
              </c:extLst>
            </c:dLbl>
            <c:numFmt formatCode="#,##0.0;\-#,##0.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Sheet1!$B$24:$B$34</c:f>
              <c:strCache>
                <c:ptCount val="11"/>
                <c:pt idx="0">
                  <c:v>&gt;85 years</c:v>
                </c:pt>
                <c:pt idx="1">
                  <c:v>Female</c:v>
                </c:pt>
                <c:pt idx="2">
                  <c:v>Ambulance</c:v>
                </c:pt>
                <c:pt idx="3">
                  <c:v>Ataxia</c:v>
                </c:pt>
                <c:pt idx="4">
                  <c:v>Speech</c:v>
                </c:pt>
                <c:pt idx="5">
                  <c:v>Visual</c:v>
                </c:pt>
                <c:pt idx="6">
                  <c:v>Motor</c:v>
                </c:pt>
                <c:pt idx="7">
                  <c:v>Sensory</c:v>
                </c:pt>
                <c:pt idx="8">
                  <c:v>Decreased LOC</c:v>
                </c:pt>
                <c:pt idx="9">
                  <c:v>Ventilation</c:v>
                </c:pt>
                <c:pt idx="10">
                  <c:v>Transfer</c:v>
                </c:pt>
              </c:strCache>
            </c:strRef>
          </c:cat>
          <c:val>
            <c:numRef>
              <c:f>Sheet1!$C$24:$C$34</c:f>
              <c:numCache>
                <c:formatCode>General</c:formatCode>
                <c:ptCount val="11"/>
                <c:pt idx="0">
                  <c:v>9.8000000000000007</c:v>
                </c:pt>
                <c:pt idx="1">
                  <c:v>40.200000000000003</c:v>
                </c:pt>
                <c:pt idx="2">
                  <c:v>69.61</c:v>
                </c:pt>
                <c:pt idx="3">
                  <c:v>7.84</c:v>
                </c:pt>
                <c:pt idx="4">
                  <c:v>38.729999999999997</c:v>
                </c:pt>
                <c:pt idx="5">
                  <c:v>6.37</c:v>
                </c:pt>
                <c:pt idx="6">
                  <c:v>23.04</c:v>
                </c:pt>
                <c:pt idx="7">
                  <c:v>2.4500000000000002</c:v>
                </c:pt>
                <c:pt idx="8">
                  <c:v>0</c:v>
                </c:pt>
                <c:pt idx="9">
                  <c:v>0.98</c:v>
                </c:pt>
                <c:pt idx="10">
                  <c:v>17.649999999999999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AEBC-9B40-99EF-95758022A145}"/>
            </c:ext>
          </c:extLst>
        </c:ser>
        <c:ser>
          <c:idx val="1"/>
          <c:order val="1"/>
          <c:tx>
            <c:strRef>
              <c:f>Sheet1!$D$23</c:f>
              <c:strCache>
                <c:ptCount val="1"/>
                <c:pt idx="0">
                  <c:v>NIHSS &gt;=5 to &lt;15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7"/>
              <c:layout>
                <c:manualLayout>
                  <c:x val="4.3809610103668949E-3"/>
                  <c:y val="-1.4957929351461964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AEBC-9B40-99EF-95758022A145}"/>
                </c:ext>
              </c:extLst>
            </c:dLbl>
            <c:dLbl>
              <c:idx val="8"/>
              <c:layout>
                <c:manualLayout>
                  <c:x val="-1.0222242357522754E-2"/>
                  <c:y val="-9.9719529009745823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AEBC-9B40-99EF-95758022A145}"/>
                </c:ext>
              </c:extLst>
            </c:dLbl>
            <c:dLbl>
              <c:idx val="10"/>
              <c:layout>
                <c:manualLayout>
                  <c:x val="2.9206406735779295E-3"/>
                  <c:y val="7.4789646757307537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AEBC-9B40-99EF-95758022A145}"/>
                </c:ext>
              </c:extLst>
            </c:dLbl>
            <c:numFmt formatCode="#,##0.0;\-#,##0.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Sheet1!$B$24:$B$34</c:f>
              <c:strCache>
                <c:ptCount val="11"/>
                <c:pt idx="0">
                  <c:v>&gt;85 years</c:v>
                </c:pt>
                <c:pt idx="1">
                  <c:v>Female</c:v>
                </c:pt>
                <c:pt idx="2">
                  <c:v>Ambulance</c:v>
                </c:pt>
                <c:pt idx="3">
                  <c:v>Ataxia</c:v>
                </c:pt>
                <c:pt idx="4">
                  <c:v>Speech</c:v>
                </c:pt>
                <c:pt idx="5">
                  <c:v>Visual</c:v>
                </c:pt>
                <c:pt idx="6">
                  <c:v>Motor</c:v>
                </c:pt>
                <c:pt idx="7">
                  <c:v>Sensory</c:v>
                </c:pt>
                <c:pt idx="8">
                  <c:v>Decreased LOC</c:v>
                </c:pt>
                <c:pt idx="9">
                  <c:v>Ventilation</c:v>
                </c:pt>
                <c:pt idx="10">
                  <c:v>Transfer</c:v>
                </c:pt>
              </c:strCache>
            </c:strRef>
          </c:cat>
          <c:val>
            <c:numRef>
              <c:f>Sheet1!$D$24:$D$34</c:f>
              <c:numCache>
                <c:formatCode>General</c:formatCode>
                <c:ptCount val="11"/>
                <c:pt idx="0">
                  <c:v>14.87</c:v>
                </c:pt>
                <c:pt idx="1">
                  <c:v>46.89</c:v>
                </c:pt>
                <c:pt idx="2">
                  <c:v>81.94</c:v>
                </c:pt>
                <c:pt idx="3">
                  <c:v>4.55</c:v>
                </c:pt>
                <c:pt idx="4">
                  <c:v>46.13</c:v>
                </c:pt>
                <c:pt idx="5">
                  <c:v>5.16</c:v>
                </c:pt>
                <c:pt idx="6">
                  <c:v>43.4</c:v>
                </c:pt>
                <c:pt idx="7">
                  <c:v>1.37</c:v>
                </c:pt>
                <c:pt idx="8">
                  <c:v>0.15</c:v>
                </c:pt>
                <c:pt idx="9">
                  <c:v>2.58</c:v>
                </c:pt>
                <c:pt idx="10">
                  <c:v>14.57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AEBC-9B40-99EF-95758022A145}"/>
            </c:ext>
          </c:extLst>
        </c:ser>
        <c:ser>
          <c:idx val="2"/>
          <c:order val="2"/>
          <c:tx>
            <c:strRef>
              <c:f>Sheet1!$E$23</c:f>
              <c:strCache>
                <c:ptCount val="1"/>
                <c:pt idx="0">
                  <c:v>NIHSS &gt;=15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numFmt formatCode="#,##0.0;\-#,##0.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Sheet1!$B$24:$B$34</c:f>
              <c:strCache>
                <c:ptCount val="11"/>
                <c:pt idx="0">
                  <c:v>&gt;85 years</c:v>
                </c:pt>
                <c:pt idx="1">
                  <c:v>Female</c:v>
                </c:pt>
                <c:pt idx="2">
                  <c:v>Ambulance</c:v>
                </c:pt>
                <c:pt idx="3">
                  <c:v>Ataxia</c:v>
                </c:pt>
                <c:pt idx="4">
                  <c:v>Speech</c:v>
                </c:pt>
                <c:pt idx="5">
                  <c:v>Visual</c:v>
                </c:pt>
                <c:pt idx="6">
                  <c:v>Motor</c:v>
                </c:pt>
                <c:pt idx="7">
                  <c:v>Sensory</c:v>
                </c:pt>
                <c:pt idx="8">
                  <c:v>Decreased LOC</c:v>
                </c:pt>
                <c:pt idx="9">
                  <c:v>Ventilation</c:v>
                </c:pt>
                <c:pt idx="10">
                  <c:v>Transfer</c:v>
                </c:pt>
              </c:strCache>
            </c:strRef>
          </c:cat>
          <c:val>
            <c:numRef>
              <c:f>Sheet1!$E$24:$E$34</c:f>
              <c:numCache>
                <c:formatCode>General</c:formatCode>
                <c:ptCount val="11"/>
                <c:pt idx="0">
                  <c:v>20.43</c:v>
                </c:pt>
                <c:pt idx="1">
                  <c:v>50.54</c:v>
                </c:pt>
                <c:pt idx="2">
                  <c:v>90.54</c:v>
                </c:pt>
                <c:pt idx="3">
                  <c:v>0.65</c:v>
                </c:pt>
                <c:pt idx="4">
                  <c:v>57.63</c:v>
                </c:pt>
                <c:pt idx="5">
                  <c:v>9.0299999999999994</c:v>
                </c:pt>
                <c:pt idx="6">
                  <c:v>61.94</c:v>
                </c:pt>
                <c:pt idx="7">
                  <c:v>0.86</c:v>
                </c:pt>
                <c:pt idx="8">
                  <c:v>0.65</c:v>
                </c:pt>
                <c:pt idx="9">
                  <c:v>8.82</c:v>
                </c:pt>
                <c:pt idx="10">
                  <c:v>19.57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AEBC-9B40-99EF-95758022A145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977936576"/>
        <c:axId val="1977842384"/>
      </c:barChart>
      <c:catAx>
        <c:axId val="19779365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977842384"/>
        <c:crosses val="autoZero"/>
        <c:auto val="1"/>
        <c:lblAlgn val="ctr"/>
        <c:lblOffset val="100"/>
        <c:noMultiLvlLbl val="0"/>
      </c:catAx>
      <c:valAx>
        <c:axId val="19778423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Proportion of sample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9779365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102</TotalTime>
  <Pages>8</Pages>
  <Words>989</Words>
  <Characters>5643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Raed Joundi</dc:creator>
  <cp:keywords/>
  <dc:description/>
  <cp:lastModifiedBy>Raed Joundi</cp:lastModifiedBy>
  <cp:revision>37</cp:revision>
  <cp:lastPrinted>2021-08-16T19:33:00Z</cp:lastPrinted>
  <dcterms:created xsi:type="dcterms:W3CDTF">2021-09-15T19:34:00Z</dcterms:created>
  <dcterms:modified xsi:type="dcterms:W3CDTF">2022-04-05T16:42:00Z</dcterms:modified>
</cp:coreProperties>
</file>